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commentsExtended.xml" ContentType="application/vnd.openxmlformats-officedocument.wordprocessingml.commentsExtended+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6CF4273" w14:textId="77777777" w:rsidR="00533C0E" w:rsidRDefault="00533C0E" w:rsidP="009A47BF">
      <w:pPr>
        <w:rPr>
          <w:rFonts w:ascii="Garamond" w:hAnsi="Garamond" w:cs="Verdana"/>
          <w:szCs w:val="24"/>
        </w:rPr>
      </w:pPr>
    </w:p>
    <w:p w14:paraId="22B95D1A" w14:textId="77777777" w:rsidR="00C07027" w:rsidRPr="00C704D6" w:rsidRDefault="00C07027" w:rsidP="00C07027">
      <w:pPr>
        <w:jc w:val="both"/>
        <w:rPr>
          <w:rFonts w:ascii="Garamond" w:hAnsi="Garamond" w:cs="Verdana"/>
          <w:szCs w:val="24"/>
        </w:rPr>
      </w:pPr>
      <w:r w:rsidRPr="00C704D6">
        <w:rPr>
          <w:rFonts w:ascii="Garamond" w:hAnsi="Garamond" w:cs="Verdana"/>
          <w:szCs w:val="24"/>
        </w:rPr>
        <w:t>Ministro IVES GANDRA DA SILVA MARTINS FILHO – Presidente do Tribunal</w:t>
      </w:r>
    </w:p>
    <w:p w14:paraId="3C35613F" w14:textId="77777777" w:rsidR="00C07027" w:rsidRPr="00C704D6" w:rsidRDefault="00C07027" w:rsidP="00C07027">
      <w:pPr>
        <w:jc w:val="both"/>
        <w:rPr>
          <w:rFonts w:ascii="Garamond" w:hAnsi="Garamond" w:cs="Verdana"/>
          <w:szCs w:val="24"/>
        </w:rPr>
      </w:pPr>
    </w:p>
    <w:p w14:paraId="66E08D91" w14:textId="77777777" w:rsidR="00C07027" w:rsidRPr="00C704D6" w:rsidRDefault="00C07027" w:rsidP="00C07027">
      <w:pPr>
        <w:jc w:val="both"/>
        <w:rPr>
          <w:rFonts w:ascii="Garamond" w:hAnsi="Garamond" w:cs="Verdana"/>
          <w:szCs w:val="24"/>
        </w:rPr>
      </w:pPr>
      <w:r w:rsidRPr="00C704D6">
        <w:rPr>
          <w:rFonts w:ascii="Garamond" w:hAnsi="Garamond" w:cs="Verdana"/>
          <w:szCs w:val="24"/>
        </w:rPr>
        <w:t>Ministro EMMANOEL PEREIRA– Vice-Presidente do Tribunal</w:t>
      </w:r>
    </w:p>
    <w:p w14:paraId="4FA3F227" w14:textId="77777777" w:rsidR="00C07027" w:rsidRPr="00C704D6" w:rsidRDefault="00C07027" w:rsidP="00C07027">
      <w:pPr>
        <w:jc w:val="both"/>
        <w:rPr>
          <w:rFonts w:ascii="Garamond" w:hAnsi="Garamond" w:cs="Verdana"/>
          <w:szCs w:val="24"/>
        </w:rPr>
      </w:pPr>
    </w:p>
    <w:p w14:paraId="5F8DB362" w14:textId="3B9D2667" w:rsidR="00C07027" w:rsidRPr="00C704D6" w:rsidRDefault="00C07027" w:rsidP="00C07027">
      <w:pPr>
        <w:jc w:val="both"/>
        <w:rPr>
          <w:rFonts w:ascii="Garamond" w:hAnsi="Garamond" w:cs="Verdana"/>
          <w:szCs w:val="24"/>
        </w:rPr>
      </w:pPr>
      <w:r w:rsidRPr="00C704D6">
        <w:rPr>
          <w:rFonts w:ascii="Garamond" w:hAnsi="Garamond" w:cs="Verdana"/>
          <w:szCs w:val="24"/>
        </w:rPr>
        <w:t>Ministro RENATO DE LACERDA PAIVA – Corregedor-Geral da Justiça do Trabalho</w:t>
      </w:r>
    </w:p>
    <w:p w14:paraId="5A27A20C" w14:textId="77777777" w:rsidR="00C07027" w:rsidRPr="00C704D6" w:rsidRDefault="00C07027" w:rsidP="00C07027">
      <w:pPr>
        <w:jc w:val="both"/>
        <w:rPr>
          <w:rFonts w:ascii="Garamond" w:hAnsi="Garamond"/>
          <w:szCs w:val="24"/>
        </w:rPr>
      </w:pPr>
    </w:p>
    <w:p w14:paraId="3D809255" w14:textId="77777777" w:rsidR="00C07027" w:rsidRPr="00C704D6" w:rsidRDefault="00C07027" w:rsidP="00C07027">
      <w:pPr>
        <w:jc w:val="both"/>
        <w:rPr>
          <w:rFonts w:ascii="Garamond" w:hAnsi="Garamond"/>
          <w:szCs w:val="24"/>
        </w:rPr>
      </w:pPr>
    </w:p>
    <w:p w14:paraId="087A96E8" w14:textId="77777777" w:rsidR="00C07027" w:rsidRPr="00C704D6" w:rsidRDefault="00C07027" w:rsidP="00C07027">
      <w:pPr>
        <w:jc w:val="both"/>
        <w:rPr>
          <w:rFonts w:ascii="Garamond" w:hAnsi="Garamond"/>
          <w:szCs w:val="24"/>
        </w:rPr>
      </w:pPr>
    </w:p>
    <w:p w14:paraId="61FBF575" w14:textId="77777777" w:rsidR="00C07027" w:rsidRPr="00C704D6" w:rsidRDefault="00C07027" w:rsidP="00C07027">
      <w:pPr>
        <w:jc w:val="both"/>
        <w:rPr>
          <w:rFonts w:ascii="Garamond" w:hAnsi="Garamond"/>
          <w:b/>
          <w:szCs w:val="24"/>
        </w:rPr>
      </w:pPr>
      <w:r w:rsidRPr="00C704D6">
        <w:rPr>
          <w:rFonts w:ascii="Garamond" w:hAnsi="Garamond"/>
          <w:b/>
          <w:szCs w:val="24"/>
        </w:rPr>
        <w:t xml:space="preserve">Comissão Permanente de Regimento Interno </w:t>
      </w:r>
    </w:p>
    <w:p w14:paraId="1A0465AB" w14:textId="77777777" w:rsidR="00C07027" w:rsidRPr="00C704D6" w:rsidRDefault="00C07027" w:rsidP="00C07027">
      <w:pPr>
        <w:jc w:val="both"/>
        <w:rPr>
          <w:rFonts w:ascii="Garamond" w:hAnsi="Garamond" w:cs="Verdana"/>
          <w:szCs w:val="24"/>
        </w:rPr>
      </w:pPr>
    </w:p>
    <w:p w14:paraId="35BD14A2" w14:textId="77777777" w:rsidR="00C07027" w:rsidRPr="00C704D6" w:rsidRDefault="00C07027" w:rsidP="00C07027">
      <w:pPr>
        <w:jc w:val="both"/>
        <w:rPr>
          <w:rFonts w:ascii="Garamond" w:hAnsi="Garamond" w:cs="Verdana"/>
          <w:szCs w:val="24"/>
        </w:rPr>
      </w:pPr>
      <w:r w:rsidRPr="00C704D6">
        <w:rPr>
          <w:rFonts w:ascii="Garamond" w:hAnsi="Garamond" w:cs="Verdana"/>
          <w:szCs w:val="24"/>
        </w:rPr>
        <w:t>Ministro ALOYSIO CORRÊA DA VEIGA (Presidente)</w:t>
      </w:r>
    </w:p>
    <w:p w14:paraId="31CD5794" w14:textId="77777777" w:rsidR="00C07027" w:rsidRPr="00C704D6" w:rsidRDefault="00C07027" w:rsidP="00C07027">
      <w:pPr>
        <w:jc w:val="both"/>
        <w:rPr>
          <w:rFonts w:ascii="Garamond" w:hAnsi="Garamond" w:cs="Verdana"/>
          <w:szCs w:val="24"/>
        </w:rPr>
      </w:pPr>
    </w:p>
    <w:p w14:paraId="2DA5A29B" w14:textId="77777777" w:rsidR="00C07027" w:rsidRPr="00C704D6" w:rsidRDefault="00C07027" w:rsidP="00C07027">
      <w:pPr>
        <w:jc w:val="both"/>
        <w:rPr>
          <w:rFonts w:ascii="Garamond" w:hAnsi="Garamond" w:cs="Verdana"/>
          <w:szCs w:val="24"/>
        </w:rPr>
      </w:pPr>
      <w:r w:rsidRPr="00C704D6">
        <w:rPr>
          <w:rFonts w:ascii="Garamond" w:hAnsi="Garamond" w:cs="Verdana"/>
          <w:szCs w:val="24"/>
        </w:rPr>
        <w:t>Ministro ALBERTO LUIZ BRESCIANI DE FONTAN PEREIRA</w:t>
      </w:r>
    </w:p>
    <w:p w14:paraId="465BE5FB" w14:textId="77777777" w:rsidR="00C07027" w:rsidRPr="00C704D6" w:rsidRDefault="00C07027" w:rsidP="00C07027">
      <w:pPr>
        <w:jc w:val="both"/>
        <w:rPr>
          <w:rFonts w:ascii="Garamond" w:hAnsi="Garamond" w:cs="Verdana"/>
          <w:szCs w:val="24"/>
        </w:rPr>
      </w:pPr>
    </w:p>
    <w:p w14:paraId="4E92A793" w14:textId="77777777" w:rsidR="00C07027" w:rsidRPr="00C704D6" w:rsidRDefault="00C07027" w:rsidP="00C07027">
      <w:pPr>
        <w:jc w:val="both"/>
        <w:rPr>
          <w:rFonts w:ascii="Garamond" w:hAnsi="Garamond" w:cs="Verdana"/>
          <w:szCs w:val="24"/>
        </w:rPr>
      </w:pPr>
      <w:r w:rsidRPr="00C704D6">
        <w:rPr>
          <w:rFonts w:ascii="Garamond" w:hAnsi="Garamond" w:cs="Verdana"/>
          <w:szCs w:val="24"/>
        </w:rPr>
        <w:t>Ministro JOSÉ ROBERTO FREIRE PIMENTA</w:t>
      </w:r>
    </w:p>
    <w:p w14:paraId="6B3380A0" w14:textId="77777777" w:rsidR="00C07027" w:rsidRPr="00C704D6" w:rsidRDefault="00C07027" w:rsidP="00C07027">
      <w:pPr>
        <w:jc w:val="both"/>
        <w:rPr>
          <w:rFonts w:ascii="Garamond" w:hAnsi="Garamond" w:cs="Verdana"/>
          <w:szCs w:val="24"/>
        </w:rPr>
      </w:pPr>
    </w:p>
    <w:p w14:paraId="31DA6C3E" w14:textId="77777777" w:rsidR="00C07027" w:rsidRPr="00C704D6" w:rsidRDefault="00C07027" w:rsidP="00C07027">
      <w:pPr>
        <w:jc w:val="both"/>
        <w:rPr>
          <w:rFonts w:ascii="Garamond" w:hAnsi="Garamond" w:cs="Verdana"/>
          <w:szCs w:val="24"/>
        </w:rPr>
      </w:pPr>
      <w:r w:rsidRPr="00C704D6">
        <w:rPr>
          <w:rFonts w:ascii="Garamond" w:hAnsi="Garamond" w:cs="Verdana"/>
          <w:szCs w:val="24"/>
        </w:rPr>
        <w:t>Ministro FERNANDO EIZO ONO (membro suplente)</w:t>
      </w:r>
    </w:p>
    <w:p w14:paraId="23775294" w14:textId="77777777" w:rsidR="00C07027" w:rsidRPr="00C704D6" w:rsidRDefault="00C07027" w:rsidP="00C07027">
      <w:pPr>
        <w:jc w:val="both"/>
        <w:rPr>
          <w:rFonts w:ascii="Garamond" w:hAnsi="Garamond" w:cs="Verdana"/>
          <w:szCs w:val="24"/>
        </w:rPr>
      </w:pPr>
    </w:p>
    <w:p w14:paraId="33A7B941" w14:textId="77777777" w:rsidR="00C07027" w:rsidRPr="00C704D6" w:rsidRDefault="00C07027" w:rsidP="00C07027">
      <w:pPr>
        <w:jc w:val="both"/>
        <w:rPr>
          <w:rFonts w:ascii="Garamond" w:hAnsi="Garamond" w:cs="Verdana"/>
          <w:szCs w:val="24"/>
        </w:rPr>
      </w:pPr>
    </w:p>
    <w:p w14:paraId="447AC303" w14:textId="77777777" w:rsidR="00C07027" w:rsidRPr="00C704D6" w:rsidRDefault="00C07027" w:rsidP="00C07027">
      <w:pPr>
        <w:jc w:val="both"/>
        <w:rPr>
          <w:rFonts w:ascii="Garamond" w:hAnsi="Garamond"/>
          <w:szCs w:val="24"/>
        </w:rPr>
      </w:pPr>
    </w:p>
    <w:p w14:paraId="3498201C" w14:textId="77777777" w:rsidR="00C07027" w:rsidRPr="00C704D6" w:rsidRDefault="00C07027" w:rsidP="00C07027">
      <w:pPr>
        <w:jc w:val="both"/>
        <w:rPr>
          <w:rFonts w:ascii="Garamond" w:hAnsi="Garamond"/>
          <w:szCs w:val="24"/>
        </w:rPr>
      </w:pPr>
    </w:p>
    <w:p w14:paraId="4B1499BA" w14:textId="77777777" w:rsidR="00C07027" w:rsidRPr="00C704D6" w:rsidRDefault="00C07027" w:rsidP="00C07027">
      <w:pPr>
        <w:jc w:val="both"/>
        <w:rPr>
          <w:rFonts w:ascii="Garamond" w:hAnsi="Garamond"/>
          <w:szCs w:val="24"/>
        </w:rPr>
      </w:pPr>
      <w:r w:rsidRPr="00C704D6">
        <w:rPr>
          <w:rFonts w:ascii="Garamond" w:hAnsi="Garamond"/>
          <w:b/>
          <w:szCs w:val="24"/>
        </w:rPr>
        <w:t>Capa:</w:t>
      </w:r>
      <w:r w:rsidRPr="00C704D6">
        <w:rPr>
          <w:rFonts w:ascii="Garamond" w:hAnsi="Garamond"/>
          <w:szCs w:val="24"/>
        </w:rPr>
        <w:t xml:space="preserve"> Secretaria de Comunicação Social, com edição da Coordenadoria de Documentação </w:t>
      </w:r>
    </w:p>
    <w:p w14:paraId="705A6051" w14:textId="77777777" w:rsidR="00C07027" w:rsidRPr="00C704D6" w:rsidRDefault="00C07027" w:rsidP="00C07027">
      <w:pPr>
        <w:jc w:val="both"/>
        <w:rPr>
          <w:rFonts w:ascii="Garamond" w:hAnsi="Garamond"/>
          <w:b/>
          <w:szCs w:val="24"/>
        </w:rPr>
      </w:pPr>
    </w:p>
    <w:p w14:paraId="562DE4E8" w14:textId="77777777" w:rsidR="00C07027" w:rsidRPr="00C704D6" w:rsidRDefault="00C07027" w:rsidP="00C07027">
      <w:pPr>
        <w:jc w:val="both"/>
        <w:rPr>
          <w:rFonts w:ascii="Garamond" w:hAnsi="Garamond"/>
          <w:szCs w:val="24"/>
        </w:rPr>
      </w:pPr>
      <w:r w:rsidRPr="00C704D6">
        <w:rPr>
          <w:rFonts w:ascii="Garamond" w:hAnsi="Garamond"/>
          <w:b/>
          <w:szCs w:val="24"/>
        </w:rPr>
        <w:t>Índice:</w:t>
      </w:r>
      <w:r w:rsidRPr="00C704D6">
        <w:rPr>
          <w:rFonts w:ascii="Garamond" w:hAnsi="Garamond"/>
          <w:szCs w:val="24"/>
        </w:rPr>
        <w:t xml:space="preserve"> Coordenadoria de Documentação</w:t>
      </w:r>
    </w:p>
    <w:p w14:paraId="39B37E42" w14:textId="77777777" w:rsidR="00C07027" w:rsidRPr="00C704D6" w:rsidRDefault="00C07027" w:rsidP="00C07027">
      <w:pPr>
        <w:ind w:firstLine="851"/>
        <w:rPr>
          <w:rFonts w:ascii="Garamond" w:hAnsi="Garamond"/>
          <w:szCs w:val="24"/>
        </w:rPr>
      </w:pPr>
    </w:p>
    <w:p w14:paraId="35FF8BFC" w14:textId="77777777" w:rsidR="00C07027" w:rsidRPr="00C704D6" w:rsidRDefault="00C07027" w:rsidP="00C07027">
      <w:pPr>
        <w:ind w:firstLine="851"/>
        <w:rPr>
          <w:rFonts w:ascii="Garamond" w:hAnsi="Garamond"/>
          <w:szCs w:val="24"/>
        </w:rPr>
      </w:pPr>
    </w:p>
    <w:p w14:paraId="27AA0C81" w14:textId="77777777" w:rsidR="00C07027" w:rsidRPr="00C704D6" w:rsidRDefault="00C07027" w:rsidP="00C07027">
      <w:pPr>
        <w:ind w:firstLine="851"/>
        <w:rPr>
          <w:rFonts w:ascii="Garamond" w:hAnsi="Garamond"/>
          <w:szCs w:val="24"/>
        </w:rPr>
      </w:pPr>
    </w:p>
    <w:p w14:paraId="41AE6F0E" w14:textId="77777777" w:rsidR="00C07027" w:rsidRPr="00C704D6" w:rsidRDefault="00C07027" w:rsidP="00C07027">
      <w:pPr>
        <w:ind w:firstLine="851"/>
        <w:rPr>
          <w:rFonts w:ascii="Garamond" w:hAnsi="Garamond"/>
          <w:szCs w:val="24"/>
        </w:rPr>
      </w:pPr>
    </w:p>
    <w:p w14:paraId="5BE73CC8" w14:textId="77777777" w:rsidR="00C07027" w:rsidRPr="00C704D6" w:rsidRDefault="00C07027" w:rsidP="00C07027">
      <w:pPr>
        <w:ind w:firstLine="851"/>
        <w:rPr>
          <w:rFonts w:ascii="Garamond" w:hAnsi="Garamond"/>
          <w:szCs w:val="24"/>
        </w:rPr>
      </w:pPr>
    </w:p>
    <w:p w14:paraId="5113B68C" w14:textId="77777777" w:rsidR="00C07027" w:rsidRPr="00C704D6" w:rsidRDefault="00C07027" w:rsidP="00756B0B">
      <w:pPr>
        <w:spacing w:after="120"/>
        <w:jc w:val="center"/>
        <w:rPr>
          <w:rFonts w:ascii="Garamond" w:hAnsi="Garamond"/>
          <w:szCs w:val="24"/>
        </w:rPr>
      </w:pPr>
      <w:r w:rsidRPr="00C704D6">
        <w:rPr>
          <w:rFonts w:ascii="Garamond" w:hAnsi="Garamond"/>
          <w:szCs w:val="24"/>
        </w:rPr>
        <w:t>Dados Internacionais de Catalogação na Publicação (CIP)</w:t>
      </w:r>
    </w:p>
    <w:tbl>
      <w:tblPr>
        <w:tblStyle w:val="Tabelacomgrade"/>
        <w:tblW w:w="0" w:type="auto"/>
        <w:tblInd w:w="392" w:type="dxa"/>
        <w:tblBorders>
          <w:insideH w:val="none" w:sz="0" w:space="0" w:color="auto"/>
          <w:insideV w:val="none" w:sz="0" w:space="0" w:color="auto"/>
        </w:tblBorders>
        <w:tblLook w:val="04A0" w:firstRow="1" w:lastRow="0" w:firstColumn="1" w:lastColumn="0" w:noHBand="0" w:noVBand="1"/>
      </w:tblPr>
      <w:tblGrid>
        <w:gridCol w:w="768"/>
        <w:gridCol w:w="7229"/>
      </w:tblGrid>
      <w:tr w:rsidR="00C07027" w:rsidRPr="00C704D6" w14:paraId="2C73F961" w14:textId="77777777" w:rsidTr="005472EA">
        <w:tc>
          <w:tcPr>
            <w:tcW w:w="768" w:type="dxa"/>
          </w:tcPr>
          <w:p w14:paraId="7C4EF64B" w14:textId="77777777" w:rsidR="00C07027" w:rsidRPr="00C704D6" w:rsidRDefault="00C07027" w:rsidP="005472EA">
            <w:pPr>
              <w:ind w:left="34" w:firstLine="34"/>
              <w:jc w:val="right"/>
              <w:rPr>
                <w:rFonts w:ascii="Garamond" w:hAnsi="Garamond"/>
                <w:szCs w:val="24"/>
              </w:rPr>
            </w:pPr>
          </w:p>
          <w:p w14:paraId="7C4B887D" w14:textId="77777777" w:rsidR="00C07027" w:rsidRPr="00C704D6" w:rsidRDefault="00C07027" w:rsidP="005472EA">
            <w:pPr>
              <w:ind w:left="34"/>
              <w:jc w:val="right"/>
              <w:rPr>
                <w:rFonts w:ascii="Garamond" w:hAnsi="Garamond"/>
                <w:szCs w:val="24"/>
              </w:rPr>
            </w:pPr>
            <w:r w:rsidRPr="00C704D6">
              <w:rPr>
                <w:rFonts w:ascii="Garamond" w:hAnsi="Garamond"/>
                <w:szCs w:val="24"/>
              </w:rPr>
              <w:t>B823r</w:t>
            </w:r>
          </w:p>
        </w:tc>
        <w:tc>
          <w:tcPr>
            <w:tcW w:w="7229" w:type="dxa"/>
          </w:tcPr>
          <w:p w14:paraId="78C01D51" w14:textId="77777777" w:rsidR="00C07027" w:rsidRPr="00C704D6" w:rsidRDefault="00C07027" w:rsidP="005472EA">
            <w:pPr>
              <w:rPr>
                <w:rFonts w:ascii="Garamond" w:hAnsi="Garamond"/>
                <w:szCs w:val="24"/>
              </w:rPr>
            </w:pPr>
          </w:p>
          <w:p w14:paraId="7D319AA4" w14:textId="77777777" w:rsidR="00C07027" w:rsidRPr="00C704D6" w:rsidRDefault="00C07027" w:rsidP="005472EA">
            <w:pPr>
              <w:rPr>
                <w:rFonts w:ascii="Garamond" w:hAnsi="Garamond"/>
                <w:szCs w:val="24"/>
              </w:rPr>
            </w:pPr>
          </w:p>
          <w:p w14:paraId="73068D45" w14:textId="77777777" w:rsidR="00C07027" w:rsidRPr="00C704D6" w:rsidRDefault="00C07027" w:rsidP="005472EA">
            <w:pPr>
              <w:rPr>
                <w:rFonts w:ascii="Garamond" w:hAnsi="Garamond"/>
                <w:szCs w:val="24"/>
              </w:rPr>
            </w:pPr>
            <w:r w:rsidRPr="00C704D6">
              <w:rPr>
                <w:rFonts w:ascii="Garamond" w:hAnsi="Garamond"/>
                <w:szCs w:val="24"/>
              </w:rPr>
              <w:t>Brasil. Tribunal Superior do Trabalho (TST).</w:t>
            </w:r>
          </w:p>
          <w:p w14:paraId="5D668E78" w14:textId="77777777" w:rsidR="00C07027" w:rsidRPr="00C704D6" w:rsidRDefault="00C07027" w:rsidP="005472EA">
            <w:pPr>
              <w:tabs>
                <w:tab w:val="left" w:pos="6969"/>
              </w:tabs>
              <w:ind w:right="93" w:firstLine="318"/>
              <w:rPr>
                <w:rFonts w:ascii="Garamond" w:hAnsi="Garamond"/>
                <w:szCs w:val="24"/>
              </w:rPr>
            </w:pPr>
          </w:p>
          <w:p w14:paraId="42747BEB" w14:textId="6B2B4D84" w:rsidR="00C07027" w:rsidRPr="00C704D6" w:rsidRDefault="00C07027" w:rsidP="005472EA">
            <w:pPr>
              <w:tabs>
                <w:tab w:val="left" w:pos="6969"/>
              </w:tabs>
              <w:ind w:right="93" w:firstLine="318"/>
              <w:rPr>
                <w:rFonts w:ascii="Garamond" w:hAnsi="Garamond"/>
                <w:szCs w:val="24"/>
              </w:rPr>
            </w:pPr>
            <w:r w:rsidRPr="00C704D6">
              <w:rPr>
                <w:rFonts w:ascii="Garamond" w:hAnsi="Garamond"/>
                <w:szCs w:val="24"/>
              </w:rPr>
              <w:t>Regimento Interno do Tribunal Superior do Trabalho: aprovado pela Resolução Administrativa nº 1.937, de 20 de novembro de 2017. -- Brasília: Tribunal Superior do Trabalho, 2017.</w:t>
            </w:r>
          </w:p>
          <w:p w14:paraId="09C2B68C" w14:textId="77777777" w:rsidR="00C07027" w:rsidRPr="00C704D6" w:rsidRDefault="00C07027" w:rsidP="005472EA">
            <w:pPr>
              <w:spacing w:before="360" w:after="120"/>
              <w:ind w:left="34" w:right="93" w:firstLine="284"/>
              <w:rPr>
                <w:rFonts w:ascii="Garamond" w:hAnsi="Garamond"/>
                <w:szCs w:val="24"/>
              </w:rPr>
            </w:pPr>
            <w:r w:rsidRPr="00C704D6">
              <w:rPr>
                <w:rFonts w:ascii="Garamond" w:hAnsi="Garamond"/>
                <w:szCs w:val="24"/>
              </w:rPr>
              <w:t>1. Tribunal Superior do Trabalho – Regimento – Brasil. I. Título.</w:t>
            </w:r>
          </w:p>
          <w:p w14:paraId="0DE1D9FA" w14:textId="77777777" w:rsidR="00C07027" w:rsidRPr="00C704D6" w:rsidRDefault="00C07027" w:rsidP="005472EA">
            <w:pPr>
              <w:tabs>
                <w:tab w:val="left" w:pos="6838"/>
              </w:tabs>
              <w:spacing w:before="240" w:after="120"/>
              <w:ind w:right="91"/>
              <w:jc w:val="right"/>
              <w:rPr>
                <w:rFonts w:ascii="Garamond" w:hAnsi="Garamond"/>
                <w:szCs w:val="24"/>
              </w:rPr>
            </w:pPr>
            <w:r w:rsidRPr="00C704D6">
              <w:rPr>
                <w:rFonts w:ascii="Garamond" w:hAnsi="Garamond"/>
                <w:szCs w:val="24"/>
              </w:rPr>
              <w:t>CDU 347.998.4(81)(094.8)</w:t>
            </w:r>
          </w:p>
        </w:tc>
      </w:tr>
    </w:tbl>
    <w:p w14:paraId="4E5C6E2F" w14:textId="77777777" w:rsidR="007246C1" w:rsidRPr="00C704D6" w:rsidRDefault="007246C1">
      <w:pPr>
        <w:rPr>
          <w:rFonts w:ascii="Garamond" w:hAnsi="Garamond"/>
          <w:color w:val="000000"/>
        </w:rPr>
      </w:pPr>
    </w:p>
    <w:p w14:paraId="4AFBD837" w14:textId="77777777" w:rsidR="007246C1" w:rsidRPr="00C704D6" w:rsidRDefault="00C07027">
      <w:pPr>
        <w:rPr>
          <w:rFonts w:ascii="Garamond" w:hAnsi="Garamond"/>
          <w:b/>
          <w:caps/>
          <w:color w:val="000000"/>
          <w:sz w:val="24"/>
        </w:rPr>
      </w:pPr>
      <w:r w:rsidRPr="00C704D6">
        <w:rPr>
          <w:rFonts w:ascii="Garamond" w:hAnsi="Garamond"/>
        </w:rPr>
        <w:br w:type="page"/>
      </w:r>
    </w:p>
    <w:p w14:paraId="3AA29956" w14:textId="77777777" w:rsidR="007246C1" w:rsidRPr="00C704D6" w:rsidRDefault="00C07027">
      <w:pPr>
        <w:jc w:val="center"/>
        <w:rPr>
          <w:rFonts w:ascii="Garamond" w:hAnsi="Garamond"/>
          <w:b/>
          <w:sz w:val="24"/>
        </w:rPr>
      </w:pPr>
      <w:r w:rsidRPr="00C704D6">
        <w:rPr>
          <w:rFonts w:ascii="Garamond" w:hAnsi="Garamond"/>
          <w:b/>
          <w:sz w:val="24"/>
        </w:rPr>
        <w:lastRenderedPageBreak/>
        <w:t>SUMÁRIO</w:t>
      </w:r>
    </w:p>
    <w:p w14:paraId="0AE14C8A" w14:textId="77777777" w:rsidR="007246C1" w:rsidRPr="00C704D6" w:rsidRDefault="007246C1">
      <w:pPr>
        <w:jc w:val="center"/>
        <w:rPr>
          <w:rFonts w:ascii="Garamond" w:hAnsi="Garamond"/>
        </w:rPr>
      </w:pPr>
    </w:p>
    <w:p w14:paraId="1C10962B" w14:textId="77777777" w:rsidR="00505531" w:rsidRDefault="00C07027">
      <w:pPr>
        <w:pStyle w:val="Sumrio1"/>
        <w:rPr>
          <w:rFonts w:asciiTheme="minorHAnsi" w:eastAsiaTheme="minorEastAsia" w:hAnsiTheme="minorHAnsi" w:cstheme="minorBidi"/>
          <w:b w:val="0"/>
          <w:bCs w:val="0"/>
          <w:caps w:val="0"/>
          <w:smallCaps w:val="0"/>
          <w:color w:val="auto"/>
          <w:sz w:val="22"/>
          <w:szCs w:val="22"/>
        </w:rPr>
      </w:pPr>
      <w:r w:rsidRPr="00C704D6">
        <w:fldChar w:fldCharType="begin"/>
      </w:r>
      <w:r w:rsidRPr="00C704D6">
        <w:instrText>TOC \z \o "1-4" \u \h</w:instrText>
      </w:r>
      <w:r w:rsidRPr="00C704D6">
        <w:fldChar w:fldCharType="separate"/>
      </w:r>
      <w:hyperlink w:anchor="_Toc114840512" w:history="1">
        <w:r w:rsidR="00505531" w:rsidRPr="00291735">
          <w:rPr>
            <w:rStyle w:val="Hyperlink"/>
          </w:rPr>
          <w:t>RESOLUÇÃO ADMINISTRATIVA Nº 1937, DE 20 DE NOVEMBRO DE 2017.</w:t>
        </w:r>
        <w:r w:rsidR="00505531">
          <w:rPr>
            <w:webHidden/>
          </w:rPr>
          <w:tab/>
        </w:r>
        <w:r w:rsidR="00505531">
          <w:rPr>
            <w:webHidden/>
          </w:rPr>
          <w:fldChar w:fldCharType="begin"/>
        </w:r>
        <w:r w:rsidR="00505531">
          <w:rPr>
            <w:webHidden/>
          </w:rPr>
          <w:instrText xml:space="preserve"> PAGEREF _Toc114840512 \h </w:instrText>
        </w:r>
        <w:r w:rsidR="00505531">
          <w:rPr>
            <w:webHidden/>
          </w:rPr>
        </w:r>
        <w:r w:rsidR="00505531">
          <w:rPr>
            <w:webHidden/>
          </w:rPr>
          <w:fldChar w:fldCharType="separate"/>
        </w:r>
        <w:r w:rsidR="00505531">
          <w:rPr>
            <w:webHidden/>
          </w:rPr>
          <w:t>8</w:t>
        </w:r>
        <w:r w:rsidR="00505531">
          <w:rPr>
            <w:webHidden/>
          </w:rPr>
          <w:fldChar w:fldCharType="end"/>
        </w:r>
      </w:hyperlink>
    </w:p>
    <w:p w14:paraId="435DBBF9"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513" w:history="1">
        <w:r w:rsidR="00505531" w:rsidRPr="00291735">
          <w:rPr>
            <w:rStyle w:val="Hyperlink"/>
          </w:rPr>
          <w:t>LIVRO I</w:t>
        </w:r>
        <w:r w:rsidR="00505531">
          <w:rPr>
            <w:webHidden/>
          </w:rPr>
          <w:tab/>
        </w:r>
        <w:r w:rsidR="00505531">
          <w:rPr>
            <w:webHidden/>
          </w:rPr>
          <w:fldChar w:fldCharType="begin"/>
        </w:r>
        <w:r w:rsidR="00505531">
          <w:rPr>
            <w:webHidden/>
          </w:rPr>
          <w:instrText xml:space="preserve"> PAGEREF _Toc114840513 \h </w:instrText>
        </w:r>
        <w:r w:rsidR="00505531">
          <w:rPr>
            <w:webHidden/>
          </w:rPr>
        </w:r>
        <w:r w:rsidR="00505531">
          <w:rPr>
            <w:webHidden/>
          </w:rPr>
          <w:fldChar w:fldCharType="separate"/>
        </w:r>
        <w:r w:rsidR="00505531">
          <w:rPr>
            <w:webHidden/>
          </w:rPr>
          <w:t>9</w:t>
        </w:r>
        <w:r w:rsidR="00505531">
          <w:rPr>
            <w:webHidden/>
          </w:rPr>
          <w:fldChar w:fldCharType="end"/>
        </w:r>
      </w:hyperlink>
    </w:p>
    <w:p w14:paraId="7E011CD0" w14:textId="77777777" w:rsidR="00505531" w:rsidRDefault="00807360">
      <w:pPr>
        <w:pStyle w:val="Sumrio2"/>
        <w:rPr>
          <w:rFonts w:asciiTheme="minorHAnsi" w:eastAsiaTheme="minorEastAsia" w:hAnsiTheme="minorHAnsi" w:cstheme="minorBidi"/>
          <w:smallCaps w:val="0"/>
          <w:color w:val="auto"/>
          <w:sz w:val="22"/>
          <w:szCs w:val="22"/>
        </w:rPr>
      </w:pPr>
      <w:hyperlink w:anchor="_Toc114840514" w:history="1">
        <w:r w:rsidR="00505531" w:rsidRPr="00291735">
          <w:rPr>
            <w:rStyle w:val="Hyperlink"/>
          </w:rPr>
          <w:t>DO TRIBUNAL</w:t>
        </w:r>
        <w:r w:rsidR="00505531">
          <w:rPr>
            <w:webHidden/>
          </w:rPr>
          <w:tab/>
        </w:r>
        <w:r w:rsidR="00505531">
          <w:rPr>
            <w:webHidden/>
          </w:rPr>
          <w:fldChar w:fldCharType="begin"/>
        </w:r>
        <w:r w:rsidR="00505531">
          <w:rPr>
            <w:webHidden/>
          </w:rPr>
          <w:instrText xml:space="preserve"> PAGEREF _Toc114840514 \h </w:instrText>
        </w:r>
        <w:r w:rsidR="00505531">
          <w:rPr>
            <w:webHidden/>
          </w:rPr>
        </w:r>
        <w:r w:rsidR="00505531">
          <w:rPr>
            <w:webHidden/>
          </w:rPr>
          <w:fldChar w:fldCharType="separate"/>
        </w:r>
        <w:r w:rsidR="00505531">
          <w:rPr>
            <w:webHidden/>
          </w:rPr>
          <w:t>9</w:t>
        </w:r>
        <w:r w:rsidR="00505531">
          <w:rPr>
            <w:webHidden/>
          </w:rPr>
          <w:fldChar w:fldCharType="end"/>
        </w:r>
      </w:hyperlink>
    </w:p>
    <w:p w14:paraId="0BBB6435"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515" w:history="1">
        <w:r w:rsidR="00505531" w:rsidRPr="00291735">
          <w:rPr>
            <w:rStyle w:val="Hyperlink"/>
          </w:rPr>
          <w:t>TÍTULO I</w:t>
        </w:r>
        <w:r w:rsidR="00505531">
          <w:rPr>
            <w:webHidden/>
          </w:rPr>
          <w:tab/>
        </w:r>
        <w:r w:rsidR="00505531">
          <w:rPr>
            <w:webHidden/>
          </w:rPr>
          <w:fldChar w:fldCharType="begin"/>
        </w:r>
        <w:r w:rsidR="00505531">
          <w:rPr>
            <w:webHidden/>
          </w:rPr>
          <w:instrText xml:space="preserve"> PAGEREF _Toc114840515 \h </w:instrText>
        </w:r>
        <w:r w:rsidR="00505531">
          <w:rPr>
            <w:webHidden/>
          </w:rPr>
        </w:r>
        <w:r w:rsidR="00505531">
          <w:rPr>
            <w:webHidden/>
          </w:rPr>
          <w:fldChar w:fldCharType="separate"/>
        </w:r>
        <w:r w:rsidR="00505531">
          <w:rPr>
            <w:webHidden/>
          </w:rPr>
          <w:t>9</w:t>
        </w:r>
        <w:r w:rsidR="00505531">
          <w:rPr>
            <w:webHidden/>
          </w:rPr>
          <w:fldChar w:fldCharType="end"/>
        </w:r>
      </w:hyperlink>
    </w:p>
    <w:p w14:paraId="2EFFF67C" w14:textId="77777777" w:rsidR="00505531" w:rsidRDefault="00807360">
      <w:pPr>
        <w:pStyle w:val="Sumrio2"/>
        <w:rPr>
          <w:rFonts w:asciiTheme="minorHAnsi" w:eastAsiaTheme="minorEastAsia" w:hAnsiTheme="minorHAnsi" w:cstheme="minorBidi"/>
          <w:smallCaps w:val="0"/>
          <w:color w:val="auto"/>
          <w:sz w:val="22"/>
          <w:szCs w:val="22"/>
        </w:rPr>
      </w:pPr>
      <w:hyperlink w:anchor="_Toc114840516" w:history="1">
        <w:r w:rsidR="00505531" w:rsidRPr="00291735">
          <w:rPr>
            <w:rStyle w:val="Hyperlink"/>
          </w:rPr>
          <w:t>DO TRIBUNAL, DA SUA COMPOSIÇÃO, DOS SEUS MINISTROS</w:t>
        </w:r>
        <w:r w:rsidR="00505531">
          <w:rPr>
            <w:webHidden/>
          </w:rPr>
          <w:tab/>
        </w:r>
        <w:r w:rsidR="00505531">
          <w:rPr>
            <w:webHidden/>
          </w:rPr>
          <w:fldChar w:fldCharType="begin"/>
        </w:r>
        <w:r w:rsidR="00505531">
          <w:rPr>
            <w:webHidden/>
          </w:rPr>
          <w:instrText xml:space="preserve"> PAGEREF _Toc114840516 \h </w:instrText>
        </w:r>
        <w:r w:rsidR="00505531">
          <w:rPr>
            <w:webHidden/>
          </w:rPr>
        </w:r>
        <w:r w:rsidR="00505531">
          <w:rPr>
            <w:webHidden/>
          </w:rPr>
          <w:fldChar w:fldCharType="separate"/>
        </w:r>
        <w:r w:rsidR="00505531">
          <w:rPr>
            <w:webHidden/>
          </w:rPr>
          <w:t>9</w:t>
        </w:r>
        <w:r w:rsidR="00505531">
          <w:rPr>
            <w:webHidden/>
          </w:rPr>
          <w:fldChar w:fldCharType="end"/>
        </w:r>
      </w:hyperlink>
    </w:p>
    <w:p w14:paraId="2C9FB37D"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517" w:history="1">
        <w:r w:rsidR="00505531" w:rsidRPr="00291735">
          <w:rPr>
            <w:rStyle w:val="Hyperlink"/>
          </w:rPr>
          <w:t>CAPÍTULO I</w:t>
        </w:r>
        <w:r w:rsidR="00505531">
          <w:rPr>
            <w:webHidden/>
          </w:rPr>
          <w:tab/>
        </w:r>
        <w:r w:rsidR="00505531">
          <w:rPr>
            <w:webHidden/>
          </w:rPr>
          <w:fldChar w:fldCharType="begin"/>
        </w:r>
        <w:r w:rsidR="00505531">
          <w:rPr>
            <w:webHidden/>
          </w:rPr>
          <w:instrText xml:space="preserve"> PAGEREF _Toc114840517 \h </w:instrText>
        </w:r>
        <w:r w:rsidR="00505531">
          <w:rPr>
            <w:webHidden/>
          </w:rPr>
        </w:r>
        <w:r w:rsidR="00505531">
          <w:rPr>
            <w:webHidden/>
          </w:rPr>
          <w:fldChar w:fldCharType="separate"/>
        </w:r>
        <w:r w:rsidR="00505531">
          <w:rPr>
            <w:webHidden/>
          </w:rPr>
          <w:t>9</w:t>
        </w:r>
        <w:r w:rsidR="00505531">
          <w:rPr>
            <w:webHidden/>
          </w:rPr>
          <w:fldChar w:fldCharType="end"/>
        </w:r>
      </w:hyperlink>
    </w:p>
    <w:p w14:paraId="05B57DFB" w14:textId="77777777" w:rsidR="00505531" w:rsidRDefault="00807360">
      <w:pPr>
        <w:pStyle w:val="Sumrio2"/>
        <w:rPr>
          <w:rFonts w:asciiTheme="minorHAnsi" w:eastAsiaTheme="minorEastAsia" w:hAnsiTheme="minorHAnsi" w:cstheme="minorBidi"/>
          <w:smallCaps w:val="0"/>
          <w:color w:val="auto"/>
          <w:sz w:val="22"/>
          <w:szCs w:val="22"/>
        </w:rPr>
      </w:pPr>
      <w:hyperlink w:anchor="_Toc114840518" w:history="1">
        <w:r w:rsidR="00505531" w:rsidRPr="00291735">
          <w:rPr>
            <w:rStyle w:val="Hyperlink"/>
          </w:rPr>
          <w:t>DO TRIBUNAL</w:t>
        </w:r>
        <w:r w:rsidR="00505531">
          <w:rPr>
            <w:webHidden/>
          </w:rPr>
          <w:tab/>
        </w:r>
        <w:r w:rsidR="00505531">
          <w:rPr>
            <w:webHidden/>
          </w:rPr>
          <w:fldChar w:fldCharType="begin"/>
        </w:r>
        <w:r w:rsidR="00505531">
          <w:rPr>
            <w:webHidden/>
          </w:rPr>
          <w:instrText xml:space="preserve"> PAGEREF _Toc114840518 \h </w:instrText>
        </w:r>
        <w:r w:rsidR="00505531">
          <w:rPr>
            <w:webHidden/>
          </w:rPr>
        </w:r>
        <w:r w:rsidR="00505531">
          <w:rPr>
            <w:webHidden/>
          </w:rPr>
          <w:fldChar w:fldCharType="separate"/>
        </w:r>
        <w:r w:rsidR="00505531">
          <w:rPr>
            <w:webHidden/>
          </w:rPr>
          <w:t>9</w:t>
        </w:r>
        <w:r w:rsidR="00505531">
          <w:rPr>
            <w:webHidden/>
          </w:rPr>
          <w:fldChar w:fldCharType="end"/>
        </w:r>
      </w:hyperlink>
    </w:p>
    <w:p w14:paraId="1EAEC92C"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519" w:history="1">
        <w:r w:rsidR="00505531" w:rsidRPr="00291735">
          <w:rPr>
            <w:rStyle w:val="Hyperlink"/>
          </w:rPr>
          <w:t>CAPÍTULO II</w:t>
        </w:r>
        <w:r w:rsidR="00505531">
          <w:rPr>
            <w:webHidden/>
          </w:rPr>
          <w:tab/>
        </w:r>
        <w:r w:rsidR="00505531">
          <w:rPr>
            <w:webHidden/>
          </w:rPr>
          <w:fldChar w:fldCharType="begin"/>
        </w:r>
        <w:r w:rsidR="00505531">
          <w:rPr>
            <w:webHidden/>
          </w:rPr>
          <w:instrText xml:space="preserve"> PAGEREF _Toc114840519 \h </w:instrText>
        </w:r>
        <w:r w:rsidR="00505531">
          <w:rPr>
            <w:webHidden/>
          </w:rPr>
        </w:r>
        <w:r w:rsidR="00505531">
          <w:rPr>
            <w:webHidden/>
          </w:rPr>
          <w:fldChar w:fldCharType="separate"/>
        </w:r>
        <w:r w:rsidR="00505531">
          <w:rPr>
            <w:webHidden/>
          </w:rPr>
          <w:t>9</w:t>
        </w:r>
        <w:r w:rsidR="00505531">
          <w:rPr>
            <w:webHidden/>
          </w:rPr>
          <w:fldChar w:fldCharType="end"/>
        </w:r>
      </w:hyperlink>
    </w:p>
    <w:p w14:paraId="32685F4C" w14:textId="77777777" w:rsidR="00505531" w:rsidRDefault="00807360">
      <w:pPr>
        <w:pStyle w:val="Sumrio2"/>
        <w:rPr>
          <w:rFonts w:asciiTheme="minorHAnsi" w:eastAsiaTheme="minorEastAsia" w:hAnsiTheme="minorHAnsi" w:cstheme="minorBidi"/>
          <w:smallCaps w:val="0"/>
          <w:color w:val="auto"/>
          <w:sz w:val="22"/>
          <w:szCs w:val="22"/>
        </w:rPr>
      </w:pPr>
      <w:hyperlink w:anchor="_Toc114840520" w:history="1">
        <w:r w:rsidR="00505531" w:rsidRPr="00291735">
          <w:rPr>
            <w:rStyle w:val="Hyperlink"/>
          </w:rPr>
          <w:t>DA COMPOSIÇÃO E DA INVESTIDURA</w:t>
        </w:r>
        <w:r w:rsidR="00505531">
          <w:rPr>
            <w:webHidden/>
          </w:rPr>
          <w:tab/>
        </w:r>
        <w:r w:rsidR="00505531">
          <w:rPr>
            <w:webHidden/>
          </w:rPr>
          <w:fldChar w:fldCharType="begin"/>
        </w:r>
        <w:r w:rsidR="00505531">
          <w:rPr>
            <w:webHidden/>
          </w:rPr>
          <w:instrText xml:space="preserve"> PAGEREF _Toc114840520 \h </w:instrText>
        </w:r>
        <w:r w:rsidR="00505531">
          <w:rPr>
            <w:webHidden/>
          </w:rPr>
        </w:r>
        <w:r w:rsidR="00505531">
          <w:rPr>
            <w:webHidden/>
          </w:rPr>
          <w:fldChar w:fldCharType="separate"/>
        </w:r>
        <w:r w:rsidR="00505531">
          <w:rPr>
            <w:webHidden/>
          </w:rPr>
          <w:t>9</w:t>
        </w:r>
        <w:r w:rsidR="00505531">
          <w:rPr>
            <w:webHidden/>
          </w:rPr>
          <w:fldChar w:fldCharType="end"/>
        </w:r>
      </w:hyperlink>
    </w:p>
    <w:p w14:paraId="691CB6EE"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521" w:history="1">
        <w:r w:rsidR="00505531" w:rsidRPr="00291735">
          <w:rPr>
            <w:rStyle w:val="Hyperlink"/>
          </w:rPr>
          <w:t>CAPÍTULO III</w:t>
        </w:r>
        <w:r w:rsidR="00505531">
          <w:rPr>
            <w:webHidden/>
          </w:rPr>
          <w:tab/>
        </w:r>
        <w:r w:rsidR="00505531">
          <w:rPr>
            <w:webHidden/>
          </w:rPr>
          <w:fldChar w:fldCharType="begin"/>
        </w:r>
        <w:r w:rsidR="00505531">
          <w:rPr>
            <w:webHidden/>
          </w:rPr>
          <w:instrText xml:space="preserve"> PAGEREF _Toc114840521 \h </w:instrText>
        </w:r>
        <w:r w:rsidR="00505531">
          <w:rPr>
            <w:webHidden/>
          </w:rPr>
        </w:r>
        <w:r w:rsidR="00505531">
          <w:rPr>
            <w:webHidden/>
          </w:rPr>
          <w:fldChar w:fldCharType="separate"/>
        </w:r>
        <w:r w:rsidR="00505531">
          <w:rPr>
            <w:webHidden/>
          </w:rPr>
          <w:t>11</w:t>
        </w:r>
        <w:r w:rsidR="00505531">
          <w:rPr>
            <w:webHidden/>
          </w:rPr>
          <w:fldChar w:fldCharType="end"/>
        </w:r>
      </w:hyperlink>
    </w:p>
    <w:p w14:paraId="0DA2BDE1" w14:textId="77777777" w:rsidR="00505531" w:rsidRDefault="00807360">
      <w:pPr>
        <w:pStyle w:val="Sumrio2"/>
        <w:rPr>
          <w:rFonts w:asciiTheme="minorHAnsi" w:eastAsiaTheme="minorEastAsia" w:hAnsiTheme="minorHAnsi" w:cstheme="minorBidi"/>
          <w:smallCaps w:val="0"/>
          <w:color w:val="auto"/>
          <w:sz w:val="22"/>
          <w:szCs w:val="22"/>
        </w:rPr>
      </w:pPr>
      <w:hyperlink w:anchor="_Toc114840522" w:history="1">
        <w:r w:rsidR="00505531" w:rsidRPr="00291735">
          <w:rPr>
            <w:rStyle w:val="Hyperlink"/>
          </w:rPr>
          <w:t>DOS MINISTROS</w:t>
        </w:r>
        <w:r w:rsidR="00505531">
          <w:rPr>
            <w:webHidden/>
          </w:rPr>
          <w:tab/>
        </w:r>
        <w:r w:rsidR="00505531">
          <w:rPr>
            <w:webHidden/>
          </w:rPr>
          <w:fldChar w:fldCharType="begin"/>
        </w:r>
        <w:r w:rsidR="00505531">
          <w:rPr>
            <w:webHidden/>
          </w:rPr>
          <w:instrText xml:space="preserve"> PAGEREF _Toc114840522 \h </w:instrText>
        </w:r>
        <w:r w:rsidR="00505531">
          <w:rPr>
            <w:webHidden/>
          </w:rPr>
        </w:r>
        <w:r w:rsidR="00505531">
          <w:rPr>
            <w:webHidden/>
          </w:rPr>
          <w:fldChar w:fldCharType="separate"/>
        </w:r>
        <w:r w:rsidR="00505531">
          <w:rPr>
            <w:webHidden/>
          </w:rPr>
          <w:t>11</w:t>
        </w:r>
        <w:r w:rsidR="00505531">
          <w:rPr>
            <w:webHidden/>
          </w:rPr>
          <w:fldChar w:fldCharType="end"/>
        </w:r>
      </w:hyperlink>
    </w:p>
    <w:p w14:paraId="375B060E"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523" w:history="1">
        <w:r w:rsidR="00505531" w:rsidRPr="00291735">
          <w:rPr>
            <w:rStyle w:val="Hyperlink"/>
          </w:rPr>
          <w:t>Seção I</w:t>
        </w:r>
        <w:r w:rsidR="00505531">
          <w:rPr>
            <w:webHidden/>
          </w:rPr>
          <w:tab/>
        </w:r>
        <w:r w:rsidR="00505531">
          <w:rPr>
            <w:webHidden/>
          </w:rPr>
          <w:fldChar w:fldCharType="begin"/>
        </w:r>
        <w:r w:rsidR="00505531">
          <w:rPr>
            <w:webHidden/>
          </w:rPr>
          <w:instrText xml:space="preserve"> PAGEREF _Toc114840523 \h </w:instrText>
        </w:r>
        <w:r w:rsidR="00505531">
          <w:rPr>
            <w:webHidden/>
          </w:rPr>
        </w:r>
        <w:r w:rsidR="00505531">
          <w:rPr>
            <w:webHidden/>
          </w:rPr>
          <w:fldChar w:fldCharType="separate"/>
        </w:r>
        <w:r w:rsidR="00505531">
          <w:rPr>
            <w:webHidden/>
          </w:rPr>
          <w:t>11</w:t>
        </w:r>
        <w:r w:rsidR="00505531">
          <w:rPr>
            <w:webHidden/>
          </w:rPr>
          <w:fldChar w:fldCharType="end"/>
        </w:r>
      </w:hyperlink>
    </w:p>
    <w:p w14:paraId="3A040C18" w14:textId="77777777" w:rsidR="00505531" w:rsidRDefault="00807360">
      <w:pPr>
        <w:pStyle w:val="Sumrio4"/>
        <w:rPr>
          <w:rFonts w:asciiTheme="minorHAnsi" w:eastAsiaTheme="minorEastAsia" w:hAnsiTheme="minorHAnsi" w:cstheme="minorBidi"/>
          <w:i w:val="0"/>
          <w:color w:val="auto"/>
          <w:sz w:val="22"/>
          <w:szCs w:val="22"/>
        </w:rPr>
      </w:pPr>
      <w:hyperlink w:anchor="_Toc114840524" w:history="1">
        <w:r w:rsidR="00505531" w:rsidRPr="00291735">
          <w:rPr>
            <w:rStyle w:val="Hyperlink"/>
          </w:rPr>
          <w:t>Da Posse e das Prerrogativas</w:t>
        </w:r>
        <w:r w:rsidR="00505531">
          <w:rPr>
            <w:webHidden/>
          </w:rPr>
          <w:tab/>
        </w:r>
        <w:r w:rsidR="00505531">
          <w:rPr>
            <w:webHidden/>
          </w:rPr>
          <w:fldChar w:fldCharType="begin"/>
        </w:r>
        <w:r w:rsidR="00505531">
          <w:rPr>
            <w:webHidden/>
          </w:rPr>
          <w:instrText xml:space="preserve"> PAGEREF _Toc114840524 \h </w:instrText>
        </w:r>
        <w:r w:rsidR="00505531">
          <w:rPr>
            <w:webHidden/>
          </w:rPr>
        </w:r>
        <w:r w:rsidR="00505531">
          <w:rPr>
            <w:webHidden/>
          </w:rPr>
          <w:fldChar w:fldCharType="separate"/>
        </w:r>
        <w:r w:rsidR="00505531">
          <w:rPr>
            <w:webHidden/>
          </w:rPr>
          <w:t>11</w:t>
        </w:r>
        <w:r w:rsidR="00505531">
          <w:rPr>
            <w:webHidden/>
          </w:rPr>
          <w:fldChar w:fldCharType="end"/>
        </w:r>
      </w:hyperlink>
    </w:p>
    <w:p w14:paraId="4850D9B9"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525" w:history="1">
        <w:r w:rsidR="00505531" w:rsidRPr="00291735">
          <w:rPr>
            <w:rStyle w:val="Hyperlink"/>
          </w:rPr>
          <w:t>Seção II</w:t>
        </w:r>
        <w:r w:rsidR="00505531">
          <w:rPr>
            <w:webHidden/>
          </w:rPr>
          <w:tab/>
        </w:r>
        <w:r w:rsidR="00505531">
          <w:rPr>
            <w:webHidden/>
          </w:rPr>
          <w:fldChar w:fldCharType="begin"/>
        </w:r>
        <w:r w:rsidR="00505531">
          <w:rPr>
            <w:webHidden/>
          </w:rPr>
          <w:instrText xml:space="preserve"> PAGEREF _Toc114840525 \h </w:instrText>
        </w:r>
        <w:r w:rsidR="00505531">
          <w:rPr>
            <w:webHidden/>
          </w:rPr>
        </w:r>
        <w:r w:rsidR="00505531">
          <w:rPr>
            <w:webHidden/>
          </w:rPr>
          <w:fldChar w:fldCharType="separate"/>
        </w:r>
        <w:r w:rsidR="00505531">
          <w:rPr>
            <w:webHidden/>
          </w:rPr>
          <w:t>11</w:t>
        </w:r>
        <w:r w:rsidR="00505531">
          <w:rPr>
            <w:webHidden/>
          </w:rPr>
          <w:fldChar w:fldCharType="end"/>
        </w:r>
      </w:hyperlink>
    </w:p>
    <w:p w14:paraId="60BD625A" w14:textId="77777777" w:rsidR="00505531" w:rsidRDefault="00807360">
      <w:pPr>
        <w:pStyle w:val="Sumrio4"/>
        <w:rPr>
          <w:rFonts w:asciiTheme="minorHAnsi" w:eastAsiaTheme="minorEastAsia" w:hAnsiTheme="minorHAnsi" w:cstheme="minorBidi"/>
          <w:i w:val="0"/>
          <w:color w:val="auto"/>
          <w:sz w:val="22"/>
          <w:szCs w:val="22"/>
        </w:rPr>
      </w:pPr>
      <w:hyperlink w:anchor="_Toc114840526" w:history="1">
        <w:r w:rsidR="00505531" w:rsidRPr="00291735">
          <w:rPr>
            <w:rStyle w:val="Hyperlink"/>
          </w:rPr>
          <w:t>Das Férias, das Licenças, das Substituições e das Convocações</w:t>
        </w:r>
        <w:r w:rsidR="00505531">
          <w:rPr>
            <w:webHidden/>
          </w:rPr>
          <w:tab/>
        </w:r>
        <w:r w:rsidR="00505531">
          <w:rPr>
            <w:webHidden/>
          </w:rPr>
          <w:fldChar w:fldCharType="begin"/>
        </w:r>
        <w:r w:rsidR="00505531">
          <w:rPr>
            <w:webHidden/>
          </w:rPr>
          <w:instrText xml:space="preserve"> PAGEREF _Toc114840526 \h </w:instrText>
        </w:r>
        <w:r w:rsidR="00505531">
          <w:rPr>
            <w:webHidden/>
          </w:rPr>
        </w:r>
        <w:r w:rsidR="00505531">
          <w:rPr>
            <w:webHidden/>
          </w:rPr>
          <w:fldChar w:fldCharType="separate"/>
        </w:r>
        <w:r w:rsidR="00505531">
          <w:rPr>
            <w:webHidden/>
          </w:rPr>
          <w:t>11</w:t>
        </w:r>
        <w:r w:rsidR="00505531">
          <w:rPr>
            <w:webHidden/>
          </w:rPr>
          <w:fldChar w:fldCharType="end"/>
        </w:r>
      </w:hyperlink>
    </w:p>
    <w:p w14:paraId="5C72EFDC"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527" w:history="1">
        <w:r w:rsidR="00505531" w:rsidRPr="00291735">
          <w:rPr>
            <w:rStyle w:val="Hyperlink"/>
          </w:rPr>
          <w:t>Seção III</w:t>
        </w:r>
        <w:r w:rsidR="00505531">
          <w:rPr>
            <w:webHidden/>
          </w:rPr>
          <w:tab/>
        </w:r>
        <w:r w:rsidR="00505531">
          <w:rPr>
            <w:webHidden/>
          </w:rPr>
          <w:fldChar w:fldCharType="begin"/>
        </w:r>
        <w:r w:rsidR="00505531">
          <w:rPr>
            <w:webHidden/>
          </w:rPr>
          <w:instrText xml:space="preserve"> PAGEREF _Toc114840527 \h </w:instrText>
        </w:r>
        <w:r w:rsidR="00505531">
          <w:rPr>
            <w:webHidden/>
          </w:rPr>
        </w:r>
        <w:r w:rsidR="00505531">
          <w:rPr>
            <w:webHidden/>
          </w:rPr>
          <w:fldChar w:fldCharType="separate"/>
        </w:r>
        <w:r w:rsidR="00505531">
          <w:rPr>
            <w:webHidden/>
          </w:rPr>
          <w:t>13</w:t>
        </w:r>
        <w:r w:rsidR="00505531">
          <w:rPr>
            <w:webHidden/>
          </w:rPr>
          <w:fldChar w:fldCharType="end"/>
        </w:r>
      </w:hyperlink>
    </w:p>
    <w:p w14:paraId="4068AA9B" w14:textId="77777777" w:rsidR="00505531" w:rsidRDefault="00807360">
      <w:pPr>
        <w:pStyle w:val="Sumrio4"/>
        <w:rPr>
          <w:rFonts w:asciiTheme="minorHAnsi" w:eastAsiaTheme="minorEastAsia" w:hAnsiTheme="minorHAnsi" w:cstheme="minorBidi"/>
          <w:i w:val="0"/>
          <w:color w:val="auto"/>
          <w:sz w:val="22"/>
          <w:szCs w:val="22"/>
        </w:rPr>
      </w:pPr>
      <w:hyperlink w:anchor="_Toc114840528" w:history="1">
        <w:r w:rsidR="00505531" w:rsidRPr="00291735">
          <w:rPr>
            <w:rStyle w:val="Hyperlink"/>
          </w:rPr>
          <w:t>Da Convocação Extraordinária</w:t>
        </w:r>
        <w:r w:rsidR="00505531">
          <w:rPr>
            <w:webHidden/>
          </w:rPr>
          <w:tab/>
        </w:r>
        <w:r w:rsidR="00505531">
          <w:rPr>
            <w:webHidden/>
          </w:rPr>
          <w:fldChar w:fldCharType="begin"/>
        </w:r>
        <w:r w:rsidR="00505531">
          <w:rPr>
            <w:webHidden/>
          </w:rPr>
          <w:instrText xml:space="preserve"> PAGEREF _Toc114840528 \h </w:instrText>
        </w:r>
        <w:r w:rsidR="00505531">
          <w:rPr>
            <w:webHidden/>
          </w:rPr>
        </w:r>
        <w:r w:rsidR="00505531">
          <w:rPr>
            <w:webHidden/>
          </w:rPr>
          <w:fldChar w:fldCharType="separate"/>
        </w:r>
        <w:r w:rsidR="00505531">
          <w:rPr>
            <w:webHidden/>
          </w:rPr>
          <w:t>13</w:t>
        </w:r>
        <w:r w:rsidR="00505531">
          <w:rPr>
            <w:webHidden/>
          </w:rPr>
          <w:fldChar w:fldCharType="end"/>
        </w:r>
      </w:hyperlink>
    </w:p>
    <w:p w14:paraId="0A65D46E"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529" w:history="1">
        <w:r w:rsidR="00505531" w:rsidRPr="00291735">
          <w:rPr>
            <w:rStyle w:val="Hyperlink"/>
          </w:rPr>
          <w:t>Seção IV</w:t>
        </w:r>
        <w:r w:rsidR="00505531">
          <w:rPr>
            <w:webHidden/>
          </w:rPr>
          <w:tab/>
        </w:r>
        <w:r w:rsidR="00505531">
          <w:rPr>
            <w:webHidden/>
          </w:rPr>
          <w:fldChar w:fldCharType="begin"/>
        </w:r>
        <w:r w:rsidR="00505531">
          <w:rPr>
            <w:webHidden/>
          </w:rPr>
          <w:instrText xml:space="preserve"> PAGEREF _Toc114840529 \h </w:instrText>
        </w:r>
        <w:r w:rsidR="00505531">
          <w:rPr>
            <w:webHidden/>
          </w:rPr>
        </w:r>
        <w:r w:rsidR="00505531">
          <w:rPr>
            <w:webHidden/>
          </w:rPr>
          <w:fldChar w:fldCharType="separate"/>
        </w:r>
        <w:r w:rsidR="00505531">
          <w:rPr>
            <w:webHidden/>
          </w:rPr>
          <w:t>13</w:t>
        </w:r>
        <w:r w:rsidR="00505531">
          <w:rPr>
            <w:webHidden/>
          </w:rPr>
          <w:fldChar w:fldCharType="end"/>
        </w:r>
      </w:hyperlink>
    </w:p>
    <w:p w14:paraId="7F932473" w14:textId="77777777" w:rsidR="00505531" w:rsidRDefault="00807360">
      <w:pPr>
        <w:pStyle w:val="Sumrio4"/>
        <w:rPr>
          <w:rFonts w:asciiTheme="minorHAnsi" w:eastAsiaTheme="minorEastAsia" w:hAnsiTheme="minorHAnsi" w:cstheme="minorBidi"/>
          <w:i w:val="0"/>
          <w:color w:val="auto"/>
          <w:sz w:val="22"/>
          <w:szCs w:val="22"/>
        </w:rPr>
      </w:pPr>
      <w:hyperlink w:anchor="_Toc114840530" w:history="1">
        <w:r w:rsidR="00505531" w:rsidRPr="00291735">
          <w:rPr>
            <w:rStyle w:val="Hyperlink"/>
          </w:rPr>
          <w:t>Da Aposentadoria</w:t>
        </w:r>
        <w:r w:rsidR="00505531">
          <w:rPr>
            <w:webHidden/>
          </w:rPr>
          <w:tab/>
        </w:r>
        <w:r w:rsidR="00505531">
          <w:rPr>
            <w:webHidden/>
          </w:rPr>
          <w:fldChar w:fldCharType="begin"/>
        </w:r>
        <w:r w:rsidR="00505531">
          <w:rPr>
            <w:webHidden/>
          </w:rPr>
          <w:instrText xml:space="preserve"> PAGEREF _Toc114840530 \h </w:instrText>
        </w:r>
        <w:r w:rsidR="00505531">
          <w:rPr>
            <w:webHidden/>
          </w:rPr>
        </w:r>
        <w:r w:rsidR="00505531">
          <w:rPr>
            <w:webHidden/>
          </w:rPr>
          <w:fldChar w:fldCharType="separate"/>
        </w:r>
        <w:r w:rsidR="00505531">
          <w:rPr>
            <w:webHidden/>
          </w:rPr>
          <w:t>13</w:t>
        </w:r>
        <w:r w:rsidR="00505531">
          <w:rPr>
            <w:webHidden/>
          </w:rPr>
          <w:fldChar w:fldCharType="end"/>
        </w:r>
      </w:hyperlink>
    </w:p>
    <w:p w14:paraId="4AEA3B39"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531" w:history="1">
        <w:r w:rsidR="00505531" w:rsidRPr="00291735">
          <w:rPr>
            <w:rStyle w:val="Hyperlink"/>
          </w:rPr>
          <w:t>Seção V</w:t>
        </w:r>
        <w:r w:rsidR="00505531">
          <w:rPr>
            <w:webHidden/>
          </w:rPr>
          <w:tab/>
        </w:r>
        <w:r w:rsidR="00505531">
          <w:rPr>
            <w:webHidden/>
          </w:rPr>
          <w:fldChar w:fldCharType="begin"/>
        </w:r>
        <w:r w:rsidR="00505531">
          <w:rPr>
            <w:webHidden/>
          </w:rPr>
          <w:instrText xml:space="preserve"> PAGEREF _Toc114840531 \h </w:instrText>
        </w:r>
        <w:r w:rsidR="00505531">
          <w:rPr>
            <w:webHidden/>
          </w:rPr>
        </w:r>
        <w:r w:rsidR="00505531">
          <w:rPr>
            <w:webHidden/>
          </w:rPr>
          <w:fldChar w:fldCharType="separate"/>
        </w:r>
        <w:r w:rsidR="00505531">
          <w:rPr>
            <w:webHidden/>
          </w:rPr>
          <w:t>14</w:t>
        </w:r>
        <w:r w:rsidR="00505531">
          <w:rPr>
            <w:webHidden/>
          </w:rPr>
          <w:fldChar w:fldCharType="end"/>
        </w:r>
      </w:hyperlink>
    </w:p>
    <w:p w14:paraId="16EEE5AE" w14:textId="77777777" w:rsidR="00505531" w:rsidRDefault="00807360">
      <w:pPr>
        <w:pStyle w:val="Sumrio4"/>
        <w:rPr>
          <w:rFonts w:asciiTheme="minorHAnsi" w:eastAsiaTheme="minorEastAsia" w:hAnsiTheme="minorHAnsi" w:cstheme="minorBidi"/>
          <w:i w:val="0"/>
          <w:color w:val="auto"/>
          <w:sz w:val="22"/>
          <w:szCs w:val="22"/>
        </w:rPr>
      </w:pPr>
      <w:hyperlink w:anchor="_Toc114840532" w:history="1">
        <w:r w:rsidR="00505531" w:rsidRPr="00291735">
          <w:rPr>
            <w:rStyle w:val="Hyperlink"/>
          </w:rPr>
          <w:t>Da Disponibilidade e da Aposentadoria por Interesse Público</w:t>
        </w:r>
        <w:r w:rsidR="00505531">
          <w:rPr>
            <w:webHidden/>
          </w:rPr>
          <w:tab/>
        </w:r>
        <w:r w:rsidR="00505531">
          <w:rPr>
            <w:webHidden/>
          </w:rPr>
          <w:fldChar w:fldCharType="begin"/>
        </w:r>
        <w:r w:rsidR="00505531">
          <w:rPr>
            <w:webHidden/>
          </w:rPr>
          <w:instrText xml:space="preserve"> PAGEREF _Toc114840532 \h </w:instrText>
        </w:r>
        <w:r w:rsidR="00505531">
          <w:rPr>
            <w:webHidden/>
          </w:rPr>
        </w:r>
        <w:r w:rsidR="00505531">
          <w:rPr>
            <w:webHidden/>
          </w:rPr>
          <w:fldChar w:fldCharType="separate"/>
        </w:r>
        <w:r w:rsidR="00505531">
          <w:rPr>
            <w:webHidden/>
          </w:rPr>
          <w:t>14</w:t>
        </w:r>
        <w:r w:rsidR="00505531">
          <w:rPr>
            <w:webHidden/>
          </w:rPr>
          <w:fldChar w:fldCharType="end"/>
        </w:r>
      </w:hyperlink>
    </w:p>
    <w:p w14:paraId="65EE143B"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533" w:history="1">
        <w:r w:rsidR="00505531" w:rsidRPr="00291735">
          <w:rPr>
            <w:rStyle w:val="Hyperlink"/>
          </w:rPr>
          <w:t>TÍTULO II</w:t>
        </w:r>
        <w:r w:rsidR="00505531">
          <w:rPr>
            <w:webHidden/>
          </w:rPr>
          <w:tab/>
        </w:r>
        <w:r w:rsidR="00505531">
          <w:rPr>
            <w:webHidden/>
          </w:rPr>
          <w:fldChar w:fldCharType="begin"/>
        </w:r>
        <w:r w:rsidR="00505531">
          <w:rPr>
            <w:webHidden/>
          </w:rPr>
          <w:instrText xml:space="preserve"> PAGEREF _Toc114840533 \h </w:instrText>
        </w:r>
        <w:r w:rsidR="00505531">
          <w:rPr>
            <w:webHidden/>
          </w:rPr>
        </w:r>
        <w:r w:rsidR="00505531">
          <w:rPr>
            <w:webHidden/>
          </w:rPr>
          <w:fldChar w:fldCharType="separate"/>
        </w:r>
        <w:r w:rsidR="00505531">
          <w:rPr>
            <w:webHidden/>
          </w:rPr>
          <w:t>15</w:t>
        </w:r>
        <w:r w:rsidR="00505531">
          <w:rPr>
            <w:webHidden/>
          </w:rPr>
          <w:fldChar w:fldCharType="end"/>
        </w:r>
      </w:hyperlink>
    </w:p>
    <w:p w14:paraId="798B1B55" w14:textId="77777777" w:rsidR="00505531" w:rsidRDefault="00807360">
      <w:pPr>
        <w:pStyle w:val="Sumrio2"/>
        <w:rPr>
          <w:rFonts w:asciiTheme="minorHAnsi" w:eastAsiaTheme="minorEastAsia" w:hAnsiTheme="minorHAnsi" w:cstheme="minorBidi"/>
          <w:smallCaps w:val="0"/>
          <w:color w:val="auto"/>
          <w:sz w:val="22"/>
          <w:szCs w:val="22"/>
        </w:rPr>
      </w:pPr>
      <w:hyperlink w:anchor="_Toc114840534" w:history="1">
        <w:r w:rsidR="00505531" w:rsidRPr="00291735">
          <w:rPr>
            <w:rStyle w:val="Hyperlink"/>
          </w:rPr>
          <w:t>DA DIREÇÃO</w:t>
        </w:r>
        <w:r w:rsidR="00505531">
          <w:rPr>
            <w:webHidden/>
          </w:rPr>
          <w:tab/>
        </w:r>
        <w:r w:rsidR="00505531">
          <w:rPr>
            <w:webHidden/>
          </w:rPr>
          <w:fldChar w:fldCharType="begin"/>
        </w:r>
        <w:r w:rsidR="00505531">
          <w:rPr>
            <w:webHidden/>
          </w:rPr>
          <w:instrText xml:space="preserve"> PAGEREF _Toc114840534 \h </w:instrText>
        </w:r>
        <w:r w:rsidR="00505531">
          <w:rPr>
            <w:webHidden/>
          </w:rPr>
        </w:r>
        <w:r w:rsidR="00505531">
          <w:rPr>
            <w:webHidden/>
          </w:rPr>
          <w:fldChar w:fldCharType="separate"/>
        </w:r>
        <w:r w:rsidR="00505531">
          <w:rPr>
            <w:webHidden/>
          </w:rPr>
          <w:t>15</w:t>
        </w:r>
        <w:r w:rsidR="00505531">
          <w:rPr>
            <w:webHidden/>
          </w:rPr>
          <w:fldChar w:fldCharType="end"/>
        </w:r>
      </w:hyperlink>
    </w:p>
    <w:p w14:paraId="68A48E67"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535" w:history="1">
        <w:r w:rsidR="00505531" w:rsidRPr="00291735">
          <w:rPr>
            <w:rStyle w:val="Hyperlink"/>
          </w:rPr>
          <w:t>CAPÍTULO I</w:t>
        </w:r>
        <w:r w:rsidR="00505531">
          <w:rPr>
            <w:webHidden/>
          </w:rPr>
          <w:tab/>
        </w:r>
        <w:r w:rsidR="00505531">
          <w:rPr>
            <w:webHidden/>
          </w:rPr>
          <w:fldChar w:fldCharType="begin"/>
        </w:r>
        <w:r w:rsidR="00505531">
          <w:rPr>
            <w:webHidden/>
          </w:rPr>
          <w:instrText xml:space="preserve"> PAGEREF _Toc114840535 \h </w:instrText>
        </w:r>
        <w:r w:rsidR="00505531">
          <w:rPr>
            <w:webHidden/>
          </w:rPr>
        </w:r>
        <w:r w:rsidR="00505531">
          <w:rPr>
            <w:webHidden/>
          </w:rPr>
          <w:fldChar w:fldCharType="separate"/>
        </w:r>
        <w:r w:rsidR="00505531">
          <w:rPr>
            <w:webHidden/>
          </w:rPr>
          <w:t>15</w:t>
        </w:r>
        <w:r w:rsidR="00505531">
          <w:rPr>
            <w:webHidden/>
          </w:rPr>
          <w:fldChar w:fldCharType="end"/>
        </w:r>
      </w:hyperlink>
    </w:p>
    <w:p w14:paraId="0BF7EF4C" w14:textId="77777777" w:rsidR="00505531" w:rsidRDefault="00807360">
      <w:pPr>
        <w:pStyle w:val="Sumrio2"/>
        <w:rPr>
          <w:rFonts w:asciiTheme="minorHAnsi" w:eastAsiaTheme="minorEastAsia" w:hAnsiTheme="minorHAnsi" w:cstheme="minorBidi"/>
          <w:smallCaps w:val="0"/>
          <w:color w:val="auto"/>
          <w:sz w:val="22"/>
          <w:szCs w:val="22"/>
        </w:rPr>
      </w:pPr>
      <w:hyperlink w:anchor="_Toc114840536" w:history="1">
        <w:r w:rsidR="00505531" w:rsidRPr="00291735">
          <w:rPr>
            <w:rStyle w:val="Hyperlink"/>
          </w:rPr>
          <w:t>DOS CARGOS DE DIREÇÃO, DA ELEIÇÃO, DA POSSE E DA VACÂNCIA</w:t>
        </w:r>
        <w:r w:rsidR="00505531">
          <w:rPr>
            <w:webHidden/>
          </w:rPr>
          <w:tab/>
        </w:r>
        <w:r w:rsidR="00505531">
          <w:rPr>
            <w:webHidden/>
          </w:rPr>
          <w:fldChar w:fldCharType="begin"/>
        </w:r>
        <w:r w:rsidR="00505531">
          <w:rPr>
            <w:webHidden/>
          </w:rPr>
          <w:instrText xml:space="preserve"> PAGEREF _Toc114840536 \h </w:instrText>
        </w:r>
        <w:r w:rsidR="00505531">
          <w:rPr>
            <w:webHidden/>
          </w:rPr>
        </w:r>
        <w:r w:rsidR="00505531">
          <w:rPr>
            <w:webHidden/>
          </w:rPr>
          <w:fldChar w:fldCharType="separate"/>
        </w:r>
        <w:r w:rsidR="00505531">
          <w:rPr>
            <w:webHidden/>
          </w:rPr>
          <w:t>15</w:t>
        </w:r>
        <w:r w:rsidR="00505531">
          <w:rPr>
            <w:webHidden/>
          </w:rPr>
          <w:fldChar w:fldCharType="end"/>
        </w:r>
      </w:hyperlink>
    </w:p>
    <w:p w14:paraId="41A3DCF9"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537" w:history="1">
        <w:r w:rsidR="00505531" w:rsidRPr="00291735">
          <w:rPr>
            <w:rStyle w:val="Hyperlink"/>
          </w:rPr>
          <w:t>CAPÍTULO II</w:t>
        </w:r>
        <w:r w:rsidR="00505531">
          <w:rPr>
            <w:webHidden/>
          </w:rPr>
          <w:tab/>
        </w:r>
        <w:r w:rsidR="00505531">
          <w:rPr>
            <w:webHidden/>
          </w:rPr>
          <w:fldChar w:fldCharType="begin"/>
        </w:r>
        <w:r w:rsidR="00505531">
          <w:rPr>
            <w:webHidden/>
          </w:rPr>
          <w:instrText xml:space="preserve"> PAGEREF _Toc114840537 \h </w:instrText>
        </w:r>
        <w:r w:rsidR="00505531">
          <w:rPr>
            <w:webHidden/>
          </w:rPr>
        </w:r>
        <w:r w:rsidR="00505531">
          <w:rPr>
            <w:webHidden/>
          </w:rPr>
          <w:fldChar w:fldCharType="separate"/>
        </w:r>
        <w:r w:rsidR="00505531">
          <w:rPr>
            <w:webHidden/>
          </w:rPr>
          <w:t>16</w:t>
        </w:r>
        <w:r w:rsidR="00505531">
          <w:rPr>
            <w:webHidden/>
          </w:rPr>
          <w:fldChar w:fldCharType="end"/>
        </w:r>
      </w:hyperlink>
    </w:p>
    <w:p w14:paraId="4661164C" w14:textId="77777777" w:rsidR="00505531" w:rsidRDefault="00807360">
      <w:pPr>
        <w:pStyle w:val="Sumrio2"/>
        <w:rPr>
          <w:rFonts w:asciiTheme="minorHAnsi" w:eastAsiaTheme="minorEastAsia" w:hAnsiTheme="minorHAnsi" w:cstheme="minorBidi"/>
          <w:smallCaps w:val="0"/>
          <w:color w:val="auto"/>
          <w:sz w:val="22"/>
          <w:szCs w:val="22"/>
        </w:rPr>
      </w:pPr>
      <w:hyperlink w:anchor="_Toc114840538" w:history="1">
        <w:r w:rsidR="00505531" w:rsidRPr="00291735">
          <w:rPr>
            <w:rStyle w:val="Hyperlink"/>
          </w:rPr>
          <w:t>DA PRESIDÊNCIA E DA VICE-PRESIDÊNCIA</w:t>
        </w:r>
        <w:r w:rsidR="00505531">
          <w:rPr>
            <w:webHidden/>
          </w:rPr>
          <w:tab/>
        </w:r>
        <w:r w:rsidR="00505531">
          <w:rPr>
            <w:webHidden/>
          </w:rPr>
          <w:fldChar w:fldCharType="begin"/>
        </w:r>
        <w:r w:rsidR="00505531">
          <w:rPr>
            <w:webHidden/>
          </w:rPr>
          <w:instrText xml:space="preserve"> PAGEREF _Toc114840538 \h </w:instrText>
        </w:r>
        <w:r w:rsidR="00505531">
          <w:rPr>
            <w:webHidden/>
          </w:rPr>
        </w:r>
        <w:r w:rsidR="00505531">
          <w:rPr>
            <w:webHidden/>
          </w:rPr>
          <w:fldChar w:fldCharType="separate"/>
        </w:r>
        <w:r w:rsidR="00505531">
          <w:rPr>
            <w:webHidden/>
          </w:rPr>
          <w:t>16</w:t>
        </w:r>
        <w:r w:rsidR="00505531">
          <w:rPr>
            <w:webHidden/>
          </w:rPr>
          <w:fldChar w:fldCharType="end"/>
        </w:r>
      </w:hyperlink>
    </w:p>
    <w:p w14:paraId="15A13349"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539" w:history="1">
        <w:r w:rsidR="00505531" w:rsidRPr="00291735">
          <w:rPr>
            <w:rStyle w:val="Hyperlink"/>
          </w:rPr>
          <w:t>Seção I</w:t>
        </w:r>
        <w:r w:rsidR="00505531">
          <w:rPr>
            <w:webHidden/>
          </w:rPr>
          <w:tab/>
        </w:r>
        <w:r w:rsidR="00505531">
          <w:rPr>
            <w:webHidden/>
          </w:rPr>
          <w:fldChar w:fldCharType="begin"/>
        </w:r>
        <w:r w:rsidR="00505531">
          <w:rPr>
            <w:webHidden/>
          </w:rPr>
          <w:instrText xml:space="preserve"> PAGEREF _Toc114840539 \h </w:instrText>
        </w:r>
        <w:r w:rsidR="00505531">
          <w:rPr>
            <w:webHidden/>
          </w:rPr>
        </w:r>
        <w:r w:rsidR="00505531">
          <w:rPr>
            <w:webHidden/>
          </w:rPr>
          <w:fldChar w:fldCharType="separate"/>
        </w:r>
        <w:r w:rsidR="00505531">
          <w:rPr>
            <w:webHidden/>
          </w:rPr>
          <w:t>16</w:t>
        </w:r>
        <w:r w:rsidR="00505531">
          <w:rPr>
            <w:webHidden/>
          </w:rPr>
          <w:fldChar w:fldCharType="end"/>
        </w:r>
      </w:hyperlink>
    </w:p>
    <w:p w14:paraId="64392A8B" w14:textId="77777777" w:rsidR="00505531" w:rsidRDefault="00807360">
      <w:pPr>
        <w:pStyle w:val="Sumrio4"/>
        <w:rPr>
          <w:rFonts w:asciiTheme="minorHAnsi" w:eastAsiaTheme="minorEastAsia" w:hAnsiTheme="minorHAnsi" w:cstheme="minorBidi"/>
          <w:i w:val="0"/>
          <w:color w:val="auto"/>
          <w:sz w:val="22"/>
          <w:szCs w:val="22"/>
        </w:rPr>
      </w:pPr>
      <w:hyperlink w:anchor="_Toc114840540" w:history="1">
        <w:r w:rsidR="00505531" w:rsidRPr="00291735">
          <w:rPr>
            <w:rStyle w:val="Hyperlink"/>
          </w:rPr>
          <w:t>Das Disposições Gerais</w:t>
        </w:r>
        <w:r w:rsidR="00505531">
          <w:rPr>
            <w:webHidden/>
          </w:rPr>
          <w:tab/>
        </w:r>
        <w:r w:rsidR="00505531">
          <w:rPr>
            <w:webHidden/>
          </w:rPr>
          <w:fldChar w:fldCharType="begin"/>
        </w:r>
        <w:r w:rsidR="00505531">
          <w:rPr>
            <w:webHidden/>
          </w:rPr>
          <w:instrText xml:space="preserve"> PAGEREF _Toc114840540 \h </w:instrText>
        </w:r>
        <w:r w:rsidR="00505531">
          <w:rPr>
            <w:webHidden/>
          </w:rPr>
        </w:r>
        <w:r w:rsidR="00505531">
          <w:rPr>
            <w:webHidden/>
          </w:rPr>
          <w:fldChar w:fldCharType="separate"/>
        </w:r>
        <w:r w:rsidR="00505531">
          <w:rPr>
            <w:webHidden/>
          </w:rPr>
          <w:t>16</w:t>
        </w:r>
        <w:r w:rsidR="00505531">
          <w:rPr>
            <w:webHidden/>
          </w:rPr>
          <w:fldChar w:fldCharType="end"/>
        </w:r>
      </w:hyperlink>
    </w:p>
    <w:p w14:paraId="00220B17"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541" w:history="1">
        <w:r w:rsidR="00505531" w:rsidRPr="00291735">
          <w:rPr>
            <w:rStyle w:val="Hyperlink"/>
          </w:rPr>
          <w:t>Seção II</w:t>
        </w:r>
        <w:r w:rsidR="00505531">
          <w:rPr>
            <w:webHidden/>
          </w:rPr>
          <w:tab/>
        </w:r>
        <w:r w:rsidR="00505531">
          <w:rPr>
            <w:webHidden/>
          </w:rPr>
          <w:fldChar w:fldCharType="begin"/>
        </w:r>
        <w:r w:rsidR="00505531">
          <w:rPr>
            <w:webHidden/>
          </w:rPr>
          <w:instrText xml:space="preserve"> PAGEREF _Toc114840541 \h </w:instrText>
        </w:r>
        <w:r w:rsidR="00505531">
          <w:rPr>
            <w:webHidden/>
          </w:rPr>
        </w:r>
        <w:r w:rsidR="00505531">
          <w:rPr>
            <w:webHidden/>
          </w:rPr>
          <w:fldChar w:fldCharType="separate"/>
        </w:r>
        <w:r w:rsidR="00505531">
          <w:rPr>
            <w:webHidden/>
          </w:rPr>
          <w:t>17</w:t>
        </w:r>
        <w:r w:rsidR="00505531">
          <w:rPr>
            <w:webHidden/>
          </w:rPr>
          <w:fldChar w:fldCharType="end"/>
        </w:r>
      </w:hyperlink>
    </w:p>
    <w:p w14:paraId="351016BF" w14:textId="77777777" w:rsidR="00505531" w:rsidRDefault="00807360">
      <w:pPr>
        <w:pStyle w:val="Sumrio4"/>
        <w:rPr>
          <w:rFonts w:asciiTheme="minorHAnsi" w:eastAsiaTheme="minorEastAsia" w:hAnsiTheme="minorHAnsi" w:cstheme="minorBidi"/>
          <w:i w:val="0"/>
          <w:color w:val="auto"/>
          <w:sz w:val="22"/>
          <w:szCs w:val="22"/>
        </w:rPr>
      </w:pPr>
      <w:hyperlink w:anchor="_Toc114840542" w:history="1">
        <w:r w:rsidR="00505531" w:rsidRPr="00291735">
          <w:rPr>
            <w:rStyle w:val="Hyperlink"/>
          </w:rPr>
          <w:t>Do Núcleo de Gerenciamento de Precedentes - NUGEP</w:t>
        </w:r>
        <w:r w:rsidR="00505531">
          <w:rPr>
            <w:webHidden/>
          </w:rPr>
          <w:tab/>
        </w:r>
        <w:r w:rsidR="00505531">
          <w:rPr>
            <w:webHidden/>
          </w:rPr>
          <w:fldChar w:fldCharType="begin"/>
        </w:r>
        <w:r w:rsidR="00505531">
          <w:rPr>
            <w:webHidden/>
          </w:rPr>
          <w:instrText xml:space="preserve"> PAGEREF _Toc114840542 \h </w:instrText>
        </w:r>
        <w:r w:rsidR="00505531">
          <w:rPr>
            <w:webHidden/>
          </w:rPr>
        </w:r>
        <w:r w:rsidR="00505531">
          <w:rPr>
            <w:webHidden/>
          </w:rPr>
          <w:fldChar w:fldCharType="separate"/>
        </w:r>
        <w:r w:rsidR="00505531">
          <w:rPr>
            <w:webHidden/>
          </w:rPr>
          <w:t>17</w:t>
        </w:r>
        <w:r w:rsidR="00505531">
          <w:rPr>
            <w:webHidden/>
          </w:rPr>
          <w:fldChar w:fldCharType="end"/>
        </w:r>
      </w:hyperlink>
    </w:p>
    <w:p w14:paraId="4545695E"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543" w:history="1">
        <w:r w:rsidR="00505531" w:rsidRPr="00291735">
          <w:rPr>
            <w:rStyle w:val="Hyperlink"/>
          </w:rPr>
          <w:t>Seção III</w:t>
        </w:r>
        <w:r w:rsidR="00505531">
          <w:rPr>
            <w:webHidden/>
          </w:rPr>
          <w:tab/>
        </w:r>
        <w:r w:rsidR="00505531">
          <w:rPr>
            <w:webHidden/>
          </w:rPr>
          <w:fldChar w:fldCharType="begin"/>
        </w:r>
        <w:r w:rsidR="00505531">
          <w:rPr>
            <w:webHidden/>
          </w:rPr>
          <w:instrText xml:space="preserve"> PAGEREF _Toc114840543 \h </w:instrText>
        </w:r>
        <w:r w:rsidR="00505531">
          <w:rPr>
            <w:webHidden/>
          </w:rPr>
        </w:r>
        <w:r w:rsidR="00505531">
          <w:rPr>
            <w:webHidden/>
          </w:rPr>
          <w:fldChar w:fldCharType="separate"/>
        </w:r>
        <w:r w:rsidR="00505531">
          <w:rPr>
            <w:webHidden/>
          </w:rPr>
          <w:t>17</w:t>
        </w:r>
        <w:r w:rsidR="00505531">
          <w:rPr>
            <w:webHidden/>
          </w:rPr>
          <w:fldChar w:fldCharType="end"/>
        </w:r>
      </w:hyperlink>
    </w:p>
    <w:p w14:paraId="12E8040F" w14:textId="77777777" w:rsidR="00505531" w:rsidRDefault="00807360">
      <w:pPr>
        <w:pStyle w:val="Sumrio4"/>
        <w:rPr>
          <w:rFonts w:asciiTheme="minorHAnsi" w:eastAsiaTheme="minorEastAsia" w:hAnsiTheme="minorHAnsi" w:cstheme="minorBidi"/>
          <w:i w:val="0"/>
          <w:color w:val="auto"/>
          <w:sz w:val="22"/>
          <w:szCs w:val="22"/>
        </w:rPr>
      </w:pPr>
      <w:hyperlink w:anchor="_Toc114840544" w:history="1">
        <w:r w:rsidR="00505531" w:rsidRPr="00291735">
          <w:rPr>
            <w:rStyle w:val="Hyperlink"/>
          </w:rPr>
          <w:t>Das Atribuições do Presidente</w:t>
        </w:r>
        <w:r w:rsidR="00505531">
          <w:rPr>
            <w:webHidden/>
          </w:rPr>
          <w:tab/>
        </w:r>
        <w:r w:rsidR="00505531">
          <w:rPr>
            <w:webHidden/>
          </w:rPr>
          <w:fldChar w:fldCharType="begin"/>
        </w:r>
        <w:r w:rsidR="00505531">
          <w:rPr>
            <w:webHidden/>
          </w:rPr>
          <w:instrText xml:space="preserve"> PAGEREF _Toc114840544 \h </w:instrText>
        </w:r>
        <w:r w:rsidR="00505531">
          <w:rPr>
            <w:webHidden/>
          </w:rPr>
        </w:r>
        <w:r w:rsidR="00505531">
          <w:rPr>
            <w:webHidden/>
          </w:rPr>
          <w:fldChar w:fldCharType="separate"/>
        </w:r>
        <w:r w:rsidR="00505531">
          <w:rPr>
            <w:webHidden/>
          </w:rPr>
          <w:t>17</w:t>
        </w:r>
        <w:r w:rsidR="00505531">
          <w:rPr>
            <w:webHidden/>
          </w:rPr>
          <w:fldChar w:fldCharType="end"/>
        </w:r>
      </w:hyperlink>
    </w:p>
    <w:p w14:paraId="69F05CCF"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545" w:history="1">
        <w:r w:rsidR="00505531" w:rsidRPr="00291735">
          <w:rPr>
            <w:rStyle w:val="Hyperlink"/>
          </w:rPr>
          <w:t>Seção IV</w:t>
        </w:r>
        <w:r w:rsidR="00505531">
          <w:rPr>
            <w:webHidden/>
          </w:rPr>
          <w:tab/>
        </w:r>
        <w:r w:rsidR="00505531">
          <w:rPr>
            <w:webHidden/>
          </w:rPr>
          <w:fldChar w:fldCharType="begin"/>
        </w:r>
        <w:r w:rsidR="00505531">
          <w:rPr>
            <w:webHidden/>
          </w:rPr>
          <w:instrText xml:space="preserve"> PAGEREF _Toc114840545 \h </w:instrText>
        </w:r>
        <w:r w:rsidR="00505531">
          <w:rPr>
            <w:webHidden/>
          </w:rPr>
        </w:r>
        <w:r w:rsidR="00505531">
          <w:rPr>
            <w:webHidden/>
          </w:rPr>
          <w:fldChar w:fldCharType="separate"/>
        </w:r>
        <w:r w:rsidR="00505531">
          <w:rPr>
            <w:webHidden/>
          </w:rPr>
          <w:t>20</w:t>
        </w:r>
        <w:r w:rsidR="00505531">
          <w:rPr>
            <w:webHidden/>
          </w:rPr>
          <w:fldChar w:fldCharType="end"/>
        </w:r>
      </w:hyperlink>
    </w:p>
    <w:p w14:paraId="4525553A" w14:textId="77777777" w:rsidR="00505531" w:rsidRDefault="00807360">
      <w:pPr>
        <w:pStyle w:val="Sumrio4"/>
        <w:rPr>
          <w:rFonts w:asciiTheme="minorHAnsi" w:eastAsiaTheme="minorEastAsia" w:hAnsiTheme="minorHAnsi" w:cstheme="minorBidi"/>
          <w:i w:val="0"/>
          <w:color w:val="auto"/>
          <w:sz w:val="22"/>
          <w:szCs w:val="22"/>
        </w:rPr>
      </w:pPr>
      <w:hyperlink w:anchor="_Toc114840546" w:history="1">
        <w:r w:rsidR="00505531" w:rsidRPr="00291735">
          <w:rPr>
            <w:rStyle w:val="Hyperlink"/>
          </w:rPr>
          <w:t>Da Vice-Presidência</w:t>
        </w:r>
        <w:r w:rsidR="00505531">
          <w:rPr>
            <w:webHidden/>
          </w:rPr>
          <w:tab/>
        </w:r>
        <w:r w:rsidR="00505531">
          <w:rPr>
            <w:webHidden/>
          </w:rPr>
          <w:fldChar w:fldCharType="begin"/>
        </w:r>
        <w:r w:rsidR="00505531">
          <w:rPr>
            <w:webHidden/>
          </w:rPr>
          <w:instrText xml:space="preserve"> PAGEREF _Toc114840546 \h </w:instrText>
        </w:r>
        <w:r w:rsidR="00505531">
          <w:rPr>
            <w:webHidden/>
          </w:rPr>
        </w:r>
        <w:r w:rsidR="00505531">
          <w:rPr>
            <w:webHidden/>
          </w:rPr>
          <w:fldChar w:fldCharType="separate"/>
        </w:r>
        <w:r w:rsidR="00505531">
          <w:rPr>
            <w:webHidden/>
          </w:rPr>
          <w:t>20</w:t>
        </w:r>
        <w:r w:rsidR="00505531">
          <w:rPr>
            <w:webHidden/>
          </w:rPr>
          <w:fldChar w:fldCharType="end"/>
        </w:r>
      </w:hyperlink>
    </w:p>
    <w:p w14:paraId="44437EB7"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547" w:history="1">
        <w:r w:rsidR="00505531" w:rsidRPr="00291735">
          <w:rPr>
            <w:rStyle w:val="Hyperlink"/>
          </w:rPr>
          <w:t>CAPÍTULO III</w:t>
        </w:r>
        <w:r w:rsidR="00505531">
          <w:rPr>
            <w:webHidden/>
          </w:rPr>
          <w:tab/>
        </w:r>
        <w:r w:rsidR="00505531">
          <w:rPr>
            <w:webHidden/>
          </w:rPr>
          <w:fldChar w:fldCharType="begin"/>
        </w:r>
        <w:r w:rsidR="00505531">
          <w:rPr>
            <w:webHidden/>
          </w:rPr>
          <w:instrText xml:space="preserve"> PAGEREF _Toc114840547 \h </w:instrText>
        </w:r>
        <w:r w:rsidR="00505531">
          <w:rPr>
            <w:webHidden/>
          </w:rPr>
        </w:r>
        <w:r w:rsidR="00505531">
          <w:rPr>
            <w:webHidden/>
          </w:rPr>
          <w:fldChar w:fldCharType="separate"/>
        </w:r>
        <w:r w:rsidR="00505531">
          <w:rPr>
            <w:webHidden/>
          </w:rPr>
          <w:t>20</w:t>
        </w:r>
        <w:r w:rsidR="00505531">
          <w:rPr>
            <w:webHidden/>
          </w:rPr>
          <w:fldChar w:fldCharType="end"/>
        </w:r>
      </w:hyperlink>
    </w:p>
    <w:p w14:paraId="6C611ADA" w14:textId="77777777" w:rsidR="00505531" w:rsidRDefault="00807360">
      <w:pPr>
        <w:pStyle w:val="Sumrio2"/>
        <w:rPr>
          <w:rFonts w:asciiTheme="minorHAnsi" w:eastAsiaTheme="minorEastAsia" w:hAnsiTheme="minorHAnsi" w:cstheme="minorBidi"/>
          <w:smallCaps w:val="0"/>
          <w:color w:val="auto"/>
          <w:sz w:val="22"/>
          <w:szCs w:val="22"/>
        </w:rPr>
      </w:pPr>
      <w:hyperlink w:anchor="_Toc114840548" w:history="1">
        <w:r w:rsidR="00505531" w:rsidRPr="00291735">
          <w:rPr>
            <w:rStyle w:val="Hyperlink"/>
          </w:rPr>
          <w:t>DA CORREGEDORIA-GERAL DA JUSTIÇA DO TRABALHO</w:t>
        </w:r>
        <w:r w:rsidR="00505531">
          <w:rPr>
            <w:webHidden/>
          </w:rPr>
          <w:tab/>
        </w:r>
        <w:r w:rsidR="00505531">
          <w:rPr>
            <w:webHidden/>
          </w:rPr>
          <w:fldChar w:fldCharType="begin"/>
        </w:r>
        <w:r w:rsidR="00505531">
          <w:rPr>
            <w:webHidden/>
          </w:rPr>
          <w:instrText xml:space="preserve"> PAGEREF _Toc114840548 \h </w:instrText>
        </w:r>
        <w:r w:rsidR="00505531">
          <w:rPr>
            <w:webHidden/>
          </w:rPr>
        </w:r>
        <w:r w:rsidR="00505531">
          <w:rPr>
            <w:webHidden/>
          </w:rPr>
          <w:fldChar w:fldCharType="separate"/>
        </w:r>
        <w:r w:rsidR="00505531">
          <w:rPr>
            <w:webHidden/>
          </w:rPr>
          <w:t>20</w:t>
        </w:r>
        <w:r w:rsidR="00505531">
          <w:rPr>
            <w:webHidden/>
          </w:rPr>
          <w:fldChar w:fldCharType="end"/>
        </w:r>
      </w:hyperlink>
    </w:p>
    <w:p w14:paraId="64501E5F"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549" w:history="1">
        <w:r w:rsidR="00505531" w:rsidRPr="00291735">
          <w:rPr>
            <w:rStyle w:val="Hyperlink"/>
          </w:rPr>
          <w:t>Seção I</w:t>
        </w:r>
        <w:r w:rsidR="00505531">
          <w:rPr>
            <w:webHidden/>
          </w:rPr>
          <w:tab/>
        </w:r>
        <w:r w:rsidR="00505531">
          <w:rPr>
            <w:webHidden/>
          </w:rPr>
          <w:fldChar w:fldCharType="begin"/>
        </w:r>
        <w:r w:rsidR="00505531">
          <w:rPr>
            <w:webHidden/>
          </w:rPr>
          <w:instrText xml:space="preserve"> PAGEREF _Toc114840549 \h </w:instrText>
        </w:r>
        <w:r w:rsidR="00505531">
          <w:rPr>
            <w:webHidden/>
          </w:rPr>
        </w:r>
        <w:r w:rsidR="00505531">
          <w:rPr>
            <w:webHidden/>
          </w:rPr>
          <w:fldChar w:fldCharType="separate"/>
        </w:r>
        <w:r w:rsidR="00505531">
          <w:rPr>
            <w:webHidden/>
          </w:rPr>
          <w:t>20</w:t>
        </w:r>
        <w:r w:rsidR="00505531">
          <w:rPr>
            <w:webHidden/>
          </w:rPr>
          <w:fldChar w:fldCharType="end"/>
        </w:r>
      </w:hyperlink>
    </w:p>
    <w:p w14:paraId="70AA020B" w14:textId="77777777" w:rsidR="00505531" w:rsidRDefault="00807360">
      <w:pPr>
        <w:pStyle w:val="Sumrio4"/>
        <w:rPr>
          <w:rFonts w:asciiTheme="minorHAnsi" w:eastAsiaTheme="minorEastAsia" w:hAnsiTheme="minorHAnsi" w:cstheme="minorBidi"/>
          <w:i w:val="0"/>
          <w:color w:val="auto"/>
          <w:sz w:val="22"/>
          <w:szCs w:val="22"/>
        </w:rPr>
      </w:pPr>
      <w:hyperlink w:anchor="_Toc114840550" w:history="1">
        <w:r w:rsidR="00505531" w:rsidRPr="00291735">
          <w:rPr>
            <w:rStyle w:val="Hyperlink"/>
          </w:rPr>
          <w:t>Das Disposições Gerais</w:t>
        </w:r>
        <w:r w:rsidR="00505531">
          <w:rPr>
            <w:webHidden/>
          </w:rPr>
          <w:tab/>
        </w:r>
        <w:r w:rsidR="00505531">
          <w:rPr>
            <w:webHidden/>
          </w:rPr>
          <w:fldChar w:fldCharType="begin"/>
        </w:r>
        <w:r w:rsidR="00505531">
          <w:rPr>
            <w:webHidden/>
          </w:rPr>
          <w:instrText xml:space="preserve"> PAGEREF _Toc114840550 \h </w:instrText>
        </w:r>
        <w:r w:rsidR="00505531">
          <w:rPr>
            <w:webHidden/>
          </w:rPr>
        </w:r>
        <w:r w:rsidR="00505531">
          <w:rPr>
            <w:webHidden/>
          </w:rPr>
          <w:fldChar w:fldCharType="separate"/>
        </w:r>
        <w:r w:rsidR="00505531">
          <w:rPr>
            <w:webHidden/>
          </w:rPr>
          <w:t>20</w:t>
        </w:r>
        <w:r w:rsidR="00505531">
          <w:rPr>
            <w:webHidden/>
          </w:rPr>
          <w:fldChar w:fldCharType="end"/>
        </w:r>
      </w:hyperlink>
    </w:p>
    <w:p w14:paraId="451D508A"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551" w:history="1">
        <w:r w:rsidR="00505531" w:rsidRPr="00291735">
          <w:rPr>
            <w:rStyle w:val="Hyperlink"/>
          </w:rPr>
          <w:t>Seção II</w:t>
        </w:r>
        <w:r w:rsidR="00505531">
          <w:rPr>
            <w:webHidden/>
          </w:rPr>
          <w:tab/>
        </w:r>
        <w:r w:rsidR="00505531">
          <w:rPr>
            <w:webHidden/>
          </w:rPr>
          <w:fldChar w:fldCharType="begin"/>
        </w:r>
        <w:r w:rsidR="00505531">
          <w:rPr>
            <w:webHidden/>
          </w:rPr>
          <w:instrText xml:space="preserve"> PAGEREF _Toc114840551 \h </w:instrText>
        </w:r>
        <w:r w:rsidR="00505531">
          <w:rPr>
            <w:webHidden/>
          </w:rPr>
        </w:r>
        <w:r w:rsidR="00505531">
          <w:rPr>
            <w:webHidden/>
          </w:rPr>
          <w:fldChar w:fldCharType="separate"/>
        </w:r>
        <w:r w:rsidR="00505531">
          <w:rPr>
            <w:webHidden/>
          </w:rPr>
          <w:t>20</w:t>
        </w:r>
        <w:r w:rsidR="00505531">
          <w:rPr>
            <w:webHidden/>
          </w:rPr>
          <w:fldChar w:fldCharType="end"/>
        </w:r>
      </w:hyperlink>
    </w:p>
    <w:p w14:paraId="10A7913B" w14:textId="77777777" w:rsidR="00505531" w:rsidRDefault="00807360">
      <w:pPr>
        <w:pStyle w:val="Sumrio4"/>
        <w:rPr>
          <w:rFonts w:asciiTheme="minorHAnsi" w:eastAsiaTheme="minorEastAsia" w:hAnsiTheme="minorHAnsi" w:cstheme="minorBidi"/>
          <w:i w:val="0"/>
          <w:color w:val="auto"/>
          <w:sz w:val="22"/>
          <w:szCs w:val="22"/>
        </w:rPr>
      </w:pPr>
      <w:hyperlink w:anchor="_Toc114840552" w:history="1">
        <w:r w:rsidR="00505531" w:rsidRPr="00291735">
          <w:rPr>
            <w:rStyle w:val="Hyperlink"/>
          </w:rPr>
          <w:t>Das Atribuições do Corregedor-Geral da Justiça do Trabalho</w:t>
        </w:r>
        <w:r w:rsidR="00505531">
          <w:rPr>
            <w:webHidden/>
          </w:rPr>
          <w:tab/>
        </w:r>
        <w:r w:rsidR="00505531">
          <w:rPr>
            <w:webHidden/>
          </w:rPr>
          <w:fldChar w:fldCharType="begin"/>
        </w:r>
        <w:r w:rsidR="00505531">
          <w:rPr>
            <w:webHidden/>
          </w:rPr>
          <w:instrText xml:space="preserve"> PAGEREF _Toc114840552 \h </w:instrText>
        </w:r>
        <w:r w:rsidR="00505531">
          <w:rPr>
            <w:webHidden/>
          </w:rPr>
        </w:r>
        <w:r w:rsidR="00505531">
          <w:rPr>
            <w:webHidden/>
          </w:rPr>
          <w:fldChar w:fldCharType="separate"/>
        </w:r>
        <w:r w:rsidR="00505531">
          <w:rPr>
            <w:webHidden/>
          </w:rPr>
          <w:t>20</w:t>
        </w:r>
        <w:r w:rsidR="00505531">
          <w:rPr>
            <w:webHidden/>
          </w:rPr>
          <w:fldChar w:fldCharType="end"/>
        </w:r>
      </w:hyperlink>
    </w:p>
    <w:p w14:paraId="077B48C6"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553" w:history="1">
        <w:r w:rsidR="00505531" w:rsidRPr="00291735">
          <w:rPr>
            <w:rStyle w:val="Hyperlink"/>
          </w:rPr>
          <w:t>CAPÍTULO IV</w:t>
        </w:r>
        <w:r w:rsidR="00505531">
          <w:rPr>
            <w:webHidden/>
          </w:rPr>
          <w:tab/>
        </w:r>
        <w:r w:rsidR="00505531">
          <w:rPr>
            <w:webHidden/>
          </w:rPr>
          <w:fldChar w:fldCharType="begin"/>
        </w:r>
        <w:r w:rsidR="00505531">
          <w:rPr>
            <w:webHidden/>
          </w:rPr>
          <w:instrText xml:space="preserve"> PAGEREF _Toc114840553 \h </w:instrText>
        </w:r>
        <w:r w:rsidR="00505531">
          <w:rPr>
            <w:webHidden/>
          </w:rPr>
        </w:r>
        <w:r w:rsidR="00505531">
          <w:rPr>
            <w:webHidden/>
          </w:rPr>
          <w:fldChar w:fldCharType="separate"/>
        </w:r>
        <w:r w:rsidR="00505531">
          <w:rPr>
            <w:webHidden/>
          </w:rPr>
          <w:t>21</w:t>
        </w:r>
        <w:r w:rsidR="00505531">
          <w:rPr>
            <w:webHidden/>
          </w:rPr>
          <w:fldChar w:fldCharType="end"/>
        </w:r>
      </w:hyperlink>
    </w:p>
    <w:p w14:paraId="1FA37A38" w14:textId="77777777" w:rsidR="00505531" w:rsidRDefault="00807360">
      <w:pPr>
        <w:pStyle w:val="Sumrio2"/>
        <w:rPr>
          <w:rFonts w:asciiTheme="minorHAnsi" w:eastAsiaTheme="minorEastAsia" w:hAnsiTheme="minorHAnsi" w:cstheme="minorBidi"/>
          <w:smallCaps w:val="0"/>
          <w:color w:val="auto"/>
          <w:sz w:val="22"/>
          <w:szCs w:val="22"/>
        </w:rPr>
      </w:pPr>
      <w:hyperlink w:anchor="_Toc114840554" w:history="1">
        <w:r w:rsidR="00505531" w:rsidRPr="00291735">
          <w:rPr>
            <w:rStyle w:val="Hyperlink"/>
          </w:rPr>
          <w:t>DA POLÍCIA DO TRIBUNAL</w:t>
        </w:r>
        <w:r w:rsidR="00505531">
          <w:rPr>
            <w:webHidden/>
          </w:rPr>
          <w:tab/>
        </w:r>
        <w:r w:rsidR="00505531">
          <w:rPr>
            <w:webHidden/>
          </w:rPr>
          <w:fldChar w:fldCharType="begin"/>
        </w:r>
        <w:r w:rsidR="00505531">
          <w:rPr>
            <w:webHidden/>
          </w:rPr>
          <w:instrText xml:space="preserve"> PAGEREF _Toc114840554 \h </w:instrText>
        </w:r>
        <w:r w:rsidR="00505531">
          <w:rPr>
            <w:webHidden/>
          </w:rPr>
        </w:r>
        <w:r w:rsidR="00505531">
          <w:rPr>
            <w:webHidden/>
          </w:rPr>
          <w:fldChar w:fldCharType="separate"/>
        </w:r>
        <w:r w:rsidR="00505531">
          <w:rPr>
            <w:webHidden/>
          </w:rPr>
          <w:t>21</w:t>
        </w:r>
        <w:r w:rsidR="00505531">
          <w:rPr>
            <w:webHidden/>
          </w:rPr>
          <w:fldChar w:fldCharType="end"/>
        </w:r>
      </w:hyperlink>
    </w:p>
    <w:p w14:paraId="5D948937"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555" w:history="1">
        <w:r w:rsidR="00505531" w:rsidRPr="00291735">
          <w:rPr>
            <w:rStyle w:val="Hyperlink"/>
          </w:rPr>
          <w:t>CAPÍTULO V</w:t>
        </w:r>
        <w:r w:rsidR="00505531">
          <w:rPr>
            <w:webHidden/>
          </w:rPr>
          <w:tab/>
        </w:r>
        <w:r w:rsidR="00505531">
          <w:rPr>
            <w:webHidden/>
          </w:rPr>
          <w:fldChar w:fldCharType="begin"/>
        </w:r>
        <w:r w:rsidR="00505531">
          <w:rPr>
            <w:webHidden/>
          </w:rPr>
          <w:instrText xml:space="preserve"> PAGEREF _Toc114840555 \h </w:instrText>
        </w:r>
        <w:r w:rsidR="00505531">
          <w:rPr>
            <w:webHidden/>
          </w:rPr>
        </w:r>
        <w:r w:rsidR="00505531">
          <w:rPr>
            <w:webHidden/>
          </w:rPr>
          <w:fldChar w:fldCharType="separate"/>
        </w:r>
        <w:r w:rsidR="00505531">
          <w:rPr>
            <w:webHidden/>
          </w:rPr>
          <w:t>21</w:t>
        </w:r>
        <w:r w:rsidR="00505531">
          <w:rPr>
            <w:webHidden/>
          </w:rPr>
          <w:fldChar w:fldCharType="end"/>
        </w:r>
      </w:hyperlink>
    </w:p>
    <w:p w14:paraId="2660D8C6" w14:textId="77777777" w:rsidR="00505531" w:rsidRDefault="00807360">
      <w:pPr>
        <w:pStyle w:val="Sumrio2"/>
        <w:rPr>
          <w:rFonts w:asciiTheme="minorHAnsi" w:eastAsiaTheme="minorEastAsia" w:hAnsiTheme="minorHAnsi" w:cstheme="minorBidi"/>
          <w:smallCaps w:val="0"/>
          <w:color w:val="auto"/>
          <w:sz w:val="22"/>
          <w:szCs w:val="22"/>
        </w:rPr>
      </w:pPr>
      <w:hyperlink w:anchor="_Toc114840556" w:history="1">
        <w:r w:rsidR="00505531" w:rsidRPr="00291735">
          <w:rPr>
            <w:rStyle w:val="Hyperlink"/>
          </w:rPr>
          <w:t>DA REPRESENTAÇÃO POR DESOBEDIÊNCIA OU DESACATO</w:t>
        </w:r>
        <w:r w:rsidR="00505531">
          <w:rPr>
            <w:webHidden/>
          </w:rPr>
          <w:tab/>
        </w:r>
        <w:r w:rsidR="00505531">
          <w:rPr>
            <w:webHidden/>
          </w:rPr>
          <w:fldChar w:fldCharType="begin"/>
        </w:r>
        <w:r w:rsidR="00505531">
          <w:rPr>
            <w:webHidden/>
          </w:rPr>
          <w:instrText xml:space="preserve"> PAGEREF _Toc114840556 \h </w:instrText>
        </w:r>
        <w:r w:rsidR="00505531">
          <w:rPr>
            <w:webHidden/>
          </w:rPr>
        </w:r>
        <w:r w:rsidR="00505531">
          <w:rPr>
            <w:webHidden/>
          </w:rPr>
          <w:fldChar w:fldCharType="separate"/>
        </w:r>
        <w:r w:rsidR="00505531">
          <w:rPr>
            <w:webHidden/>
          </w:rPr>
          <w:t>21</w:t>
        </w:r>
        <w:r w:rsidR="00505531">
          <w:rPr>
            <w:webHidden/>
          </w:rPr>
          <w:fldChar w:fldCharType="end"/>
        </w:r>
      </w:hyperlink>
    </w:p>
    <w:p w14:paraId="6C68FCF1"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557" w:history="1">
        <w:r w:rsidR="00505531" w:rsidRPr="00291735">
          <w:rPr>
            <w:rStyle w:val="Hyperlink"/>
          </w:rPr>
          <w:t>CAPÍTULO VI</w:t>
        </w:r>
        <w:r w:rsidR="00505531">
          <w:rPr>
            <w:webHidden/>
          </w:rPr>
          <w:tab/>
        </w:r>
        <w:r w:rsidR="00505531">
          <w:rPr>
            <w:webHidden/>
          </w:rPr>
          <w:fldChar w:fldCharType="begin"/>
        </w:r>
        <w:r w:rsidR="00505531">
          <w:rPr>
            <w:webHidden/>
          </w:rPr>
          <w:instrText xml:space="preserve"> PAGEREF _Toc114840557 \h </w:instrText>
        </w:r>
        <w:r w:rsidR="00505531">
          <w:rPr>
            <w:webHidden/>
          </w:rPr>
        </w:r>
        <w:r w:rsidR="00505531">
          <w:rPr>
            <w:webHidden/>
          </w:rPr>
          <w:fldChar w:fldCharType="separate"/>
        </w:r>
        <w:r w:rsidR="00505531">
          <w:rPr>
            <w:webHidden/>
          </w:rPr>
          <w:t>21</w:t>
        </w:r>
        <w:r w:rsidR="00505531">
          <w:rPr>
            <w:webHidden/>
          </w:rPr>
          <w:fldChar w:fldCharType="end"/>
        </w:r>
      </w:hyperlink>
    </w:p>
    <w:p w14:paraId="12BCA1AA" w14:textId="77777777" w:rsidR="00505531" w:rsidRDefault="00807360">
      <w:pPr>
        <w:pStyle w:val="Sumrio2"/>
        <w:rPr>
          <w:rFonts w:asciiTheme="minorHAnsi" w:eastAsiaTheme="minorEastAsia" w:hAnsiTheme="minorHAnsi" w:cstheme="minorBidi"/>
          <w:smallCaps w:val="0"/>
          <w:color w:val="auto"/>
          <w:sz w:val="22"/>
          <w:szCs w:val="22"/>
        </w:rPr>
      </w:pPr>
      <w:hyperlink w:anchor="_Toc114840558" w:history="1">
        <w:r w:rsidR="00505531" w:rsidRPr="00291735">
          <w:rPr>
            <w:rStyle w:val="Hyperlink"/>
          </w:rPr>
          <w:t>DA ORDEM DO MÉRITO JUDICIÁRIO DO TRABALHO</w:t>
        </w:r>
        <w:r w:rsidR="00505531">
          <w:rPr>
            <w:webHidden/>
          </w:rPr>
          <w:tab/>
        </w:r>
        <w:r w:rsidR="00505531">
          <w:rPr>
            <w:webHidden/>
          </w:rPr>
          <w:fldChar w:fldCharType="begin"/>
        </w:r>
        <w:r w:rsidR="00505531">
          <w:rPr>
            <w:webHidden/>
          </w:rPr>
          <w:instrText xml:space="preserve"> PAGEREF _Toc114840558 \h </w:instrText>
        </w:r>
        <w:r w:rsidR="00505531">
          <w:rPr>
            <w:webHidden/>
          </w:rPr>
        </w:r>
        <w:r w:rsidR="00505531">
          <w:rPr>
            <w:webHidden/>
          </w:rPr>
          <w:fldChar w:fldCharType="separate"/>
        </w:r>
        <w:r w:rsidR="00505531">
          <w:rPr>
            <w:webHidden/>
          </w:rPr>
          <w:t>21</w:t>
        </w:r>
        <w:r w:rsidR="00505531">
          <w:rPr>
            <w:webHidden/>
          </w:rPr>
          <w:fldChar w:fldCharType="end"/>
        </w:r>
      </w:hyperlink>
    </w:p>
    <w:p w14:paraId="6992B0D3"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559" w:history="1">
        <w:r w:rsidR="00505531" w:rsidRPr="00291735">
          <w:rPr>
            <w:rStyle w:val="Hyperlink"/>
          </w:rPr>
          <w:t>CAPÍTULO VII</w:t>
        </w:r>
        <w:r w:rsidR="00505531">
          <w:rPr>
            <w:webHidden/>
          </w:rPr>
          <w:tab/>
        </w:r>
        <w:r w:rsidR="00505531">
          <w:rPr>
            <w:webHidden/>
          </w:rPr>
          <w:fldChar w:fldCharType="begin"/>
        </w:r>
        <w:r w:rsidR="00505531">
          <w:rPr>
            <w:webHidden/>
          </w:rPr>
          <w:instrText xml:space="preserve"> PAGEREF _Toc114840559 \h </w:instrText>
        </w:r>
        <w:r w:rsidR="00505531">
          <w:rPr>
            <w:webHidden/>
          </w:rPr>
        </w:r>
        <w:r w:rsidR="00505531">
          <w:rPr>
            <w:webHidden/>
          </w:rPr>
          <w:fldChar w:fldCharType="separate"/>
        </w:r>
        <w:r w:rsidR="00505531">
          <w:rPr>
            <w:webHidden/>
          </w:rPr>
          <w:t>22</w:t>
        </w:r>
        <w:r w:rsidR="00505531">
          <w:rPr>
            <w:webHidden/>
          </w:rPr>
          <w:fldChar w:fldCharType="end"/>
        </w:r>
      </w:hyperlink>
    </w:p>
    <w:p w14:paraId="3B968617" w14:textId="77777777" w:rsidR="00505531" w:rsidRDefault="00807360">
      <w:pPr>
        <w:pStyle w:val="Sumrio2"/>
        <w:rPr>
          <w:rFonts w:asciiTheme="minorHAnsi" w:eastAsiaTheme="minorEastAsia" w:hAnsiTheme="minorHAnsi" w:cstheme="minorBidi"/>
          <w:smallCaps w:val="0"/>
          <w:color w:val="auto"/>
          <w:sz w:val="22"/>
          <w:szCs w:val="22"/>
        </w:rPr>
      </w:pPr>
      <w:hyperlink w:anchor="_Toc114840560" w:history="1">
        <w:r w:rsidR="00505531" w:rsidRPr="00291735">
          <w:rPr>
            <w:rStyle w:val="Hyperlink"/>
          </w:rPr>
          <w:t>DAS COMISSÕES</w:t>
        </w:r>
        <w:r w:rsidR="00505531">
          <w:rPr>
            <w:webHidden/>
          </w:rPr>
          <w:tab/>
        </w:r>
        <w:r w:rsidR="00505531">
          <w:rPr>
            <w:webHidden/>
          </w:rPr>
          <w:fldChar w:fldCharType="begin"/>
        </w:r>
        <w:r w:rsidR="00505531">
          <w:rPr>
            <w:webHidden/>
          </w:rPr>
          <w:instrText xml:space="preserve"> PAGEREF _Toc114840560 \h </w:instrText>
        </w:r>
        <w:r w:rsidR="00505531">
          <w:rPr>
            <w:webHidden/>
          </w:rPr>
        </w:r>
        <w:r w:rsidR="00505531">
          <w:rPr>
            <w:webHidden/>
          </w:rPr>
          <w:fldChar w:fldCharType="separate"/>
        </w:r>
        <w:r w:rsidR="00505531">
          <w:rPr>
            <w:webHidden/>
          </w:rPr>
          <w:t>22</w:t>
        </w:r>
        <w:r w:rsidR="00505531">
          <w:rPr>
            <w:webHidden/>
          </w:rPr>
          <w:fldChar w:fldCharType="end"/>
        </w:r>
      </w:hyperlink>
    </w:p>
    <w:p w14:paraId="18A2E85D"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561" w:history="1">
        <w:r w:rsidR="00505531" w:rsidRPr="00291735">
          <w:rPr>
            <w:rStyle w:val="Hyperlink"/>
          </w:rPr>
          <w:t>Seção I</w:t>
        </w:r>
        <w:r w:rsidR="00505531">
          <w:rPr>
            <w:webHidden/>
          </w:rPr>
          <w:tab/>
        </w:r>
        <w:r w:rsidR="00505531">
          <w:rPr>
            <w:webHidden/>
          </w:rPr>
          <w:fldChar w:fldCharType="begin"/>
        </w:r>
        <w:r w:rsidR="00505531">
          <w:rPr>
            <w:webHidden/>
          </w:rPr>
          <w:instrText xml:space="preserve"> PAGEREF _Toc114840561 \h </w:instrText>
        </w:r>
        <w:r w:rsidR="00505531">
          <w:rPr>
            <w:webHidden/>
          </w:rPr>
        </w:r>
        <w:r w:rsidR="00505531">
          <w:rPr>
            <w:webHidden/>
          </w:rPr>
          <w:fldChar w:fldCharType="separate"/>
        </w:r>
        <w:r w:rsidR="00505531">
          <w:rPr>
            <w:webHidden/>
          </w:rPr>
          <w:t>22</w:t>
        </w:r>
        <w:r w:rsidR="00505531">
          <w:rPr>
            <w:webHidden/>
          </w:rPr>
          <w:fldChar w:fldCharType="end"/>
        </w:r>
      </w:hyperlink>
    </w:p>
    <w:p w14:paraId="3CB9009E" w14:textId="77777777" w:rsidR="00505531" w:rsidRDefault="00807360">
      <w:pPr>
        <w:pStyle w:val="Sumrio4"/>
        <w:rPr>
          <w:rFonts w:asciiTheme="minorHAnsi" w:eastAsiaTheme="minorEastAsia" w:hAnsiTheme="minorHAnsi" w:cstheme="minorBidi"/>
          <w:i w:val="0"/>
          <w:color w:val="auto"/>
          <w:sz w:val="22"/>
          <w:szCs w:val="22"/>
        </w:rPr>
      </w:pPr>
      <w:hyperlink w:anchor="_Toc114840562" w:history="1">
        <w:r w:rsidR="00505531" w:rsidRPr="00291735">
          <w:rPr>
            <w:rStyle w:val="Hyperlink"/>
          </w:rPr>
          <w:t>Das Disposições Gerais</w:t>
        </w:r>
        <w:r w:rsidR="00505531">
          <w:rPr>
            <w:webHidden/>
          </w:rPr>
          <w:tab/>
        </w:r>
        <w:r w:rsidR="00505531">
          <w:rPr>
            <w:webHidden/>
          </w:rPr>
          <w:fldChar w:fldCharType="begin"/>
        </w:r>
        <w:r w:rsidR="00505531">
          <w:rPr>
            <w:webHidden/>
          </w:rPr>
          <w:instrText xml:space="preserve"> PAGEREF _Toc114840562 \h </w:instrText>
        </w:r>
        <w:r w:rsidR="00505531">
          <w:rPr>
            <w:webHidden/>
          </w:rPr>
        </w:r>
        <w:r w:rsidR="00505531">
          <w:rPr>
            <w:webHidden/>
          </w:rPr>
          <w:fldChar w:fldCharType="separate"/>
        </w:r>
        <w:r w:rsidR="00505531">
          <w:rPr>
            <w:webHidden/>
          </w:rPr>
          <w:t>22</w:t>
        </w:r>
        <w:r w:rsidR="00505531">
          <w:rPr>
            <w:webHidden/>
          </w:rPr>
          <w:fldChar w:fldCharType="end"/>
        </w:r>
      </w:hyperlink>
    </w:p>
    <w:p w14:paraId="20597628"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563" w:history="1">
        <w:r w:rsidR="00505531" w:rsidRPr="00291735">
          <w:rPr>
            <w:rStyle w:val="Hyperlink"/>
          </w:rPr>
          <w:t>Seção II</w:t>
        </w:r>
        <w:r w:rsidR="00505531">
          <w:rPr>
            <w:webHidden/>
          </w:rPr>
          <w:tab/>
        </w:r>
        <w:r w:rsidR="00505531">
          <w:rPr>
            <w:webHidden/>
          </w:rPr>
          <w:fldChar w:fldCharType="begin"/>
        </w:r>
        <w:r w:rsidR="00505531">
          <w:rPr>
            <w:webHidden/>
          </w:rPr>
          <w:instrText xml:space="preserve"> PAGEREF _Toc114840563 \h </w:instrText>
        </w:r>
        <w:r w:rsidR="00505531">
          <w:rPr>
            <w:webHidden/>
          </w:rPr>
        </w:r>
        <w:r w:rsidR="00505531">
          <w:rPr>
            <w:webHidden/>
          </w:rPr>
          <w:fldChar w:fldCharType="separate"/>
        </w:r>
        <w:r w:rsidR="00505531">
          <w:rPr>
            <w:webHidden/>
          </w:rPr>
          <w:t>23</w:t>
        </w:r>
        <w:r w:rsidR="00505531">
          <w:rPr>
            <w:webHidden/>
          </w:rPr>
          <w:fldChar w:fldCharType="end"/>
        </w:r>
      </w:hyperlink>
    </w:p>
    <w:p w14:paraId="23169E52" w14:textId="77777777" w:rsidR="00505531" w:rsidRDefault="00807360">
      <w:pPr>
        <w:pStyle w:val="Sumrio4"/>
        <w:rPr>
          <w:rFonts w:asciiTheme="minorHAnsi" w:eastAsiaTheme="minorEastAsia" w:hAnsiTheme="minorHAnsi" w:cstheme="minorBidi"/>
          <w:i w:val="0"/>
          <w:color w:val="auto"/>
          <w:sz w:val="22"/>
          <w:szCs w:val="22"/>
        </w:rPr>
      </w:pPr>
      <w:hyperlink w:anchor="_Toc114840564" w:history="1">
        <w:r w:rsidR="00505531" w:rsidRPr="00291735">
          <w:rPr>
            <w:rStyle w:val="Hyperlink"/>
          </w:rPr>
          <w:t>Da Comissão de Regimento Interno</w:t>
        </w:r>
        <w:r w:rsidR="00505531">
          <w:rPr>
            <w:webHidden/>
          </w:rPr>
          <w:tab/>
        </w:r>
        <w:r w:rsidR="00505531">
          <w:rPr>
            <w:webHidden/>
          </w:rPr>
          <w:fldChar w:fldCharType="begin"/>
        </w:r>
        <w:r w:rsidR="00505531">
          <w:rPr>
            <w:webHidden/>
          </w:rPr>
          <w:instrText xml:space="preserve"> PAGEREF _Toc114840564 \h </w:instrText>
        </w:r>
        <w:r w:rsidR="00505531">
          <w:rPr>
            <w:webHidden/>
          </w:rPr>
        </w:r>
        <w:r w:rsidR="00505531">
          <w:rPr>
            <w:webHidden/>
          </w:rPr>
          <w:fldChar w:fldCharType="separate"/>
        </w:r>
        <w:r w:rsidR="00505531">
          <w:rPr>
            <w:webHidden/>
          </w:rPr>
          <w:t>23</w:t>
        </w:r>
        <w:r w:rsidR="00505531">
          <w:rPr>
            <w:webHidden/>
          </w:rPr>
          <w:fldChar w:fldCharType="end"/>
        </w:r>
      </w:hyperlink>
    </w:p>
    <w:p w14:paraId="35C475B3"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565" w:history="1">
        <w:r w:rsidR="00505531" w:rsidRPr="00291735">
          <w:rPr>
            <w:rStyle w:val="Hyperlink"/>
          </w:rPr>
          <w:t>Seção III</w:t>
        </w:r>
        <w:r w:rsidR="00505531">
          <w:rPr>
            <w:webHidden/>
          </w:rPr>
          <w:tab/>
        </w:r>
        <w:r w:rsidR="00505531">
          <w:rPr>
            <w:webHidden/>
          </w:rPr>
          <w:fldChar w:fldCharType="begin"/>
        </w:r>
        <w:r w:rsidR="00505531">
          <w:rPr>
            <w:webHidden/>
          </w:rPr>
          <w:instrText xml:space="preserve"> PAGEREF _Toc114840565 \h </w:instrText>
        </w:r>
        <w:r w:rsidR="00505531">
          <w:rPr>
            <w:webHidden/>
          </w:rPr>
        </w:r>
        <w:r w:rsidR="00505531">
          <w:rPr>
            <w:webHidden/>
          </w:rPr>
          <w:fldChar w:fldCharType="separate"/>
        </w:r>
        <w:r w:rsidR="00505531">
          <w:rPr>
            <w:webHidden/>
          </w:rPr>
          <w:t>23</w:t>
        </w:r>
        <w:r w:rsidR="00505531">
          <w:rPr>
            <w:webHidden/>
          </w:rPr>
          <w:fldChar w:fldCharType="end"/>
        </w:r>
      </w:hyperlink>
    </w:p>
    <w:p w14:paraId="4CE4198F" w14:textId="77777777" w:rsidR="00505531" w:rsidRDefault="00807360">
      <w:pPr>
        <w:pStyle w:val="Sumrio4"/>
        <w:rPr>
          <w:rFonts w:asciiTheme="minorHAnsi" w:eastAsiaTheme="minorEastAsia" w:hAnsiTheme="minorHAnsi" w:cstheme="minorBidi"/>
          <w:i w:val="0"/>
          <w:color w:val="auto"/>
          <w:sz w:val="22"/>
          <w:szCs w:val="22"/>
        </w:rPr>
      </w:pPr>
      <w:hyperlink w:anchor="_Toc114840566" w:history="1">
        <w:r w:rsidR="00505531" w:rsidRPr="00291735">
          <w:rPr>
            <w:rStyle w:val="Hyperlink"/>
          </w:rPr>
          <w:t>Da Comissão de Jurisprudência e de Precedentes Normativos</w:t>
        </w:r>
        <w:r w:rsidR="00505531">
          <w:rPr>
            <w:webHidden/>
          </w:rPr>
          <w:tab/>
        </w:r>
        <w:r w:rsidR="00505531">
          <w:rPr>
            <w:webHidden/>
          </w:rPr>
          <w:fldChar w:fldCharType="begin"/>
        </w:r>
        <w:r w:rsidR="00505531">
          <w:rPr>
            <w:webHidden/>
          </w:rPr>
          <w:instrText xml:space="preserve"> PAGEREF _Toc114840566 \h </w:instrText>
        </w:r>
        <w:r w:rsidR="00505531">
          <w:rPr>
            <w:webHidden/>
          </w:rPr>
        </w:r>
        <w:r w:rsidR="00505531">
          <w:rPr>
            <w:webHidden/>
          </w:rPr>
          <w:fldChar w:fldCharType="separate"/>
        </w:r>
        <w:r w:rsidR="00505531">
          <w:rPr>
            <w:webHidden/>
          </w:rPr>
          <w:t>23</w:t>
        </w:r>
        <w:r w:rsidR="00505531">
          <w:rPr>
            <w:webHidden/>
          </w:rPr>
          <w:fldChar w:fldCharType="end"/>
        </w:r>
      </w:hyperlink>
    </w:p>
    <w:p w14:paraId="65B5725E"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567" w:history="1">
        <w:r w:rsidR="00505531" w:rsidRPr="00291735">
          <w:rPr>
            <w:rStyle w:val="Hyperlink"/>
            <w:strike/>
          </w:rPr>
          <w:t>Seção IV</w:t>
        </w:r>
        <w:r w:rsidR="00505531">
          <w:rPr>
            <w:webHidden/>
          </w:rPr>
          <w:tab/>
        </w:r>
        <w:r w:rsidR="00505531">
          <w:rPr>
            <w:webHidden/>
          </w:rPr>
          <w:fldChar w:fldCharType="begin"/>
        </w:r>
        <w:r w:rsidR="00505531">
          <w:rPr>
            <w:webHidden/>
          </w:rPr>
          <w:instrText xml:space="preserve"> PAGEREF _Toc114840567 \h </w:instrText>
        </w:r>
        <w:r w:rsidR="00505531">
          <w:rPr>
            <w:webHidden/>
          </w:rPr>
        </w:r>
        <w:r w:rsidR="00505531">
          <w:rPr>
            <w:webHidden/>
          </w:rPr>
          <w:fldChar w:fldCharType="separate"/>
        </w:r>
        <w:r w:rsidR="00505531">
          <w:rPr>
            <w:webHidden/>
          </w:rPr>
          <w:t>24</w:t>
        </w:r>
        <w:r w:rsidR="00505531">
          <w:rPr>
            <w:webHidden/>
          </w:rPr>
          <w:fldChar w:fldCharType="end"/>
        </w:r>
      </w:hyperlink>
    </w:p>
    <w:p w14:paraId="7CF15DCE" w14:textId="77777777" w:rsidR="00505531" w:rsidRDefault="00807360">
      <w:pPr>
        <w:pStyle w:val="Sumrio4"/>
        <w:rPr>
          <w:rFonts w:asciiTheme="minorHAnsi" w:eastAsiaTheme="minorEastAsia" w:hAnsiTheme="minorHAnsi" w:cstheme="minorBidi"/>
          <w:i w:val="0"/>
          <w:color w:val="auto"/>
          <w:sz w:val="22"/>
          <w:szCs w:val="22"/>
        </w:rPr>
      </w:pPr>
      <w:hyperlink w:anchor="_Toc114840568" w:history="1">
        <w:r w:rsidR="00505531" w:rsidRPr="00291735">
          <w:rPr>
            <w:rStyle w:val="Hyperlink"/>
            <w:strike/>
          </w:rPr>
          <w:t>Da Comissão de Documentação</w:t>
        </w:r>
        <w:r w:rsidR="00505531">
          <w:rPr>
            <w:webHidden/>
          </w:rPr>
          <w:tab/>
        </w:r>
        <w:r w:rsidR="00505531">
          <w:rPr>
            <w:webHidden/>
          </w:rPr>
          <w:fldChar w:fldCharType="begin"/>
        </w:r>
        <w:r w:rsidR="00505531">
          <w:rPr>
            <w:webHidden/>
          </w:rPr>
          <w:instrText xml:space="preserve"> PAGEREF _Toc114840568 \h </w:instrText>
        </w:r>
        <w:r w:rsidR="00505531">
          <w:rPr>
            <w:webHidden/>
          </w:rPr>
        </w:r>
        <w:r w:rsidR="00505531">
          <w:rPr>
            <w:webHidden/>
          </w:rPr>
          <w:fldChar w:fldCharType="separate"/>
        </w:r>
        <w:r w:rsidR="00505531">
          <w:rPr>
            <w:webHidden/>
          </w:rPr>
          <w:t>24</w:t>
        </w:r>
        <w:r w:rsidR="00505531">
          <w:rPr>
            <w:webHidden/>
          </w:rPr>
          <w:fldChar w:fldCharType="end"/>
        </w:r>
      </w:hyperlink>
    </w:p>
    <w:p w14:paraId="52A8A9FC"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569" w:history="1">
        <w:r w:rsidR="00505531" w:rsidRPr="00291735">
          <w:rPr>
            <w:rStyle w:val="Hyperlink"/>
          </w:rPr>
          <w:t>Seção IV</w:t>
        </w:r>
        <w:r w:rsidR="00505531">
          <w:rPr>
            <w:webHidden/>
          </w:rPr>
          <w:tab/>
        </w:r>
        <w:r w:rsidR="00505531">
          <w:rPr>
            <w:webHidden/>
          </w:rPr>
          <w:fldChar w:fldCharType="begin"/>
        </w:r>
        <w:r w:rsidR="00505531">
          <w:rPr>
            <w:webHidden/>
          </w:rPr>
          <w:instrText xml:space="preserve"> PAGEREF _Toc114840569 \h </w:instrText>
        </w:r>
        <w:r w:rsidR="00505531">
          <w:rPr>
            <w:webHidden/>
          </w:rPr>
        </w:r>
        <w:r w:rsidR="00505531">
          <w:rPr>
            <w:webHidden/>
          </w:rPr>
          <w:fldChar w:fldCharType="separate"/>
        </w:r>
        <w:r w:rsidR="00505531">
          <w:rPr>
            <w:webHidden/>
          </w:rPr>
          <w:t>24</w:t>
        </w:r>
        <w:r w:rsidR="00505531">
          <w:rPr>
            <w:webHidden/>
          </w:rPr>
          <w:fldChar w:fldCharType="end"/>
        </w:r>
      </w:hyperlink>
    </w:p>
    <w:p w14:paraId="2B8E1605" w14:textId="77777777" w:rsidR="00505531" w:rsidRDefault="00807360">
      <w:pPr>
        <w:pStyle w:val="Sumrio4"/>
        <w:rPr>
          <w:rFonts w:asciiTheme="minorHAnsi" w:eastAsiaTheme="minorEastAsia" w:hAnsiTheme="minorHAnsi" w:cstheme="minorBidi"/>
          <w:i w:val="0"/>
          <w:color w:val="auto"/>
          <w:sz w:val="22"/>
          <w:szCs w:val="22"/>
        </w:rPr>
      </w:pPr>
      <w:hyperlink w:anchor="_Toc114840570" w:history="1">
        <w:r w:rsidR="00505531" w:rsidRPr="00291735">
          <w:rPr>
            <w:rStyle w:val="Hyperlink"/>
          </w:rPr>
          <w:t>Da Comissão de Documentação e Memória</w:t>
        </w:r>
        <w:r w:rsidR="00505531">
          <w:rPr>
            <w:webHidden/>
          </w:rPr>
          <w:tab/>
        </w:r>
        <w:r w:rsidR="00505531">
          <w:rPr>
            <w:webHidden/>
          </w:rPr>
          <w:fldChar w:fldCharType="begin"/>
        </w:r>
        <w:r w:rsidR="00505531">
          <w:rPr>
            <w:webHidden/>
          </w:rPr>
          <w:instrText xml:space="preserve"> PAGEREF _Toc114840570 \h </w:instrText>
        </w:r>
        <w:r w:rsidR="00505531">
          <w:rPr>
            <w:webHidden/>
          </w:rPr>
        </w:r>
        <w:r w:rsidR="00505531">
          <w:rPr>
            <w:webHidden/>
          </w:rPr>
          <w:fldChar w:fldCharType="separate"/>
        </w:r>
        <w:r w:rsidR="00505531">
          <w:rPr>
            <w:webHidden/>
          </w:rPr>
          <w:t>24</w:t>
        </w:r>
        <w:r w:rsidR="00505531">
          <w:rPr>
            <w:webHidden/>
          </w:rPr>
          <w:fldChar w:fldCharType="end"/>
        </w:r>
      </w:hyperlink>
    </w:p>
    <w:p w14:paraId="04EF7FC2"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571" w:history="1">
        <w:r w:rsidR="00505531" w:rsidRPr="00291735">
          <w:rPr>
            <w:rStyle w:val="Hyperlink"/>
            <w:strike/>
          </w:rPr>
          <w:t>Seção V</w:t>
        </w:r>
        <w:r w:rsidR="00505531">
          <w:rPr>
            <w:webHidden/>
          </w:rPr>
          <w:tab/>
        </w:r>
        <w:r w:rsidR="00505531">
          <w:rPr>
            <w:webHidden/>
          </w:rPr>
          <w:fldChar w:fldCharType="begin"/>
        </w:r>
        <w:r w:rsidR="00505531">
          <w:rPr>
            <w:webHidden/>
          </w:rPr>
          <w:instrText xml:space="preserve"> PAGEREF _Toc114840571 \h </w:instrText>
        </w:r>
        <w:r w:rsidR="00505531">
          <w:rPr>
            <w:webHidden/>
          </w:rPr>
        </w:r>
        <w:r w:rsidR="00505531">
          <w:rPr>
            <w:webHidden/>
          </w:rPr>
          <w:fldChar w:fldCharType="separate"/>
        </w:r>
        <w:r w:rsidR="00505531">
          <w:rPr>
            <w:webHidden/>
          </w:rPr>
          <w:t>25</w:t>
        </w:r>
        <w:r w:rsidR="00505531">
          <w:rPr>
            <w:webHidden/>
          </w:rPr>
          <w:fldChar w:fldCharType="end"/>
        </w:r>
      </w:hyperlink>
    </w:p>
    <w:p w14:paraId="7304E2F5" w14:textId="77777777" w:rsidR="00505531" w:rsidRDefault="00807360">
      <w:pPr>
        <w:pStyle w:val="Sumrio4"/>
        <w:rPr>
          <w:rFonts w:asciiTheme="minorHAnsi" w:eastAsiaTheme="minorEastAsia" w:hAnsiTheme="minorHAnsi" w:cstheme="minorBidi"/>
          <w:i w:val="0"/>
          <w:color w:val="auto"/>
          <w:sz w:val="22"/>
          <w:szCs w:val="22"/>
        </w:rPr>
      </w:pPr>
      <w:hyperlink w:anchor="_Toc114840572" w:history="1">
        <w:r w:rsidR="00505531" w:rsidRPr="00291735">
          <w:rPr>
            <w:rStyle w:val="Hyperlink"/>
            <w:strike/>
          </w:rPr>
          <w:t>Da Comissão de Acessibilidade e Inclusão</w:t>
        </w:r>
        <w:r w:rsidR="00505531">
          <w:rPr>
            <w:webHidden/>
          </w:rPr>
          <w:tab/>
        </w:r>
        <w:r w:rsidR="00505531">
          <w:rPr>
            <w:webHidden/>
          </w:rPr>
          <w:fldChar w:fldCharType="begin"/>
        </w:r>
        <w:r w:rsidR="00505531">
          <w:rPr>
            <w:webHidden/>
          </w:rPr>
          <w:instrText xml:space="preserve"> PAGEREF _Toc114840572 \h </w:instrText>
        </w:r>
        <w:r w:rsidR="00505531">
          <w:rPr>
            <w:webHidden/>
          </w:rPr>
        </w:r>
        <w:r w:rsidR="00505531">
          <w:rPr>
            <w:webHidden/>
          </w:rPr>
          <w:fldChar w:fldCharType="separate"/>
        </w:r>
        <w:r w:rsidR="00505531">
          <w:rPr>
            <w:webHidden/>
          </w:rPr>
          <w:t>25</w:t>
        </w:r>
        <w:r w:rsidR="00505531">
          <w:rPr>
            <w:webHidden/>
          </w:rPr>
          <w:fldChar w:fldCharType="end"/>
        </w:r>
      </w:hyperlink>
    </w:p>
    <w:p w14:paraId="1D83B4A9"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573" w:history="1">
        <w:r w:rsidR="00505531" w:rsidRPr="00291735">
          <w:rPr>
            <w:rStyle w:val="Hyperlink"/>
          </w:rPr>
          <w:t>Seção V</w:t>
        </w:r>
        <w:r w:rsidR="00505531">
          <w:rPr>
            <w:webHidden/>
          </w:rPr>
          <w:tab/>
        </w:r>
        <w:r w:rsidR="00505531">
          <w:rPr>
            <w:webHidden/>
          </w:rPr>
          <w:fldChar w:fldCharType="begin"/>
        </w:r>
        <w:r w:rsidR="00505531">
          <w:rPr>
            <w:webHidden/>
          </w:rPr>
          <w:instrText xml:space="preserve"> PAGEREF _Toc114840573 \h </w:instrText>
        </w:r>
        <w:r w:rsidR="00505531">
          <w:rPr>
            <w:webHidden/>
          </w:rPr>
        </w:r>
        <w:r w:rsidR="00505531">
          <w:rPr>
            <w:webHidden/>
          </w:rPr>
          <w:fldChar w:fldCharType="separate"/>
        </w:r>
        <w:r w:rsidR="00505531">
          <w:rPr>
            <w:webHidden/>
          </w:rPr>
          <w:t>25</w:t>
        </w:r>
        <w:r w:rsidR="00505531">
          <w:rPr>
            <w:webHidden/>
          </w:rPr>
          <w:fldChar w:fldCharType="end"/>
        </w:r>
      </w:hyperlink>
    </w:p>
    <w:p w14:paraId="60B68132" w14:textId="77777777" w:rsidR="00505531" w:rsidRDefault="00807360">
      <w:pPr>
        <w:pStyle w:val="Sumrio4"/>
        <w:rPr>
          <w:rFonts w:asciiTheme="minorHAnsi" w:eastAsiaTheme="minorEastAsia" w:hAnsiTheme="minorHAnsi" w:cstheme="minorBidi"/>
          <w:i w:val="0"/>
          <w:color w:val="auto"/>
          <w:sz w:val="22"/>
          <w:szCs w:val="22"/>
        </w:rPr>
      </w:pPr>
      <w:hyperlink w:anchor="_Toc114840574" w:history="1">
        <w:r w:rsidR="00505531" w:rsidRPr="00291735">
          <w:rPr>
            <w:rStyle w:val="Hyperlink"/>
          </w:rPr>
          <w:t>Da Comissão de Acessibilidade, Diversidade e Inclusão</w:t>
        </w:r>
        <w:r w:rsidR="00505531">
          <w:rPr>
            <w:webHidden/>
          </w:rPr>
          <w:tab/>
        </w:r>
        <w:r w:rsidR="00505531">
          <w:rPr>
            <w:webHidden/>
          </w:rPr>
          <w:fldChar w:fldCharType="begin"/>
        </w:r>
        <w:r w:rsidR="00505531">
          <w:rPr>
            <w:webHidden/>
          </w:rPr>
          <w:instrText xml:space="preserve"> PAGEREF _Toc114840574 \h </w:instrText>
        </w:r>
        <w:r w:rsidR="00505531">
          <w:rPr>
            <w:webHidden/>
          </w:rPr>
        </w:r>
        <w:r w:rsidR="00505531">
          <w:rPr>
            <w:webHidden/>
          </w:rPr>
          <w:fldChar w:fldCharType="separate"/>
        </w:r>
        <w:r w:rsidR="00505531">
          <w:rPr>
            <w:webHidden/>
          </w:rPr>
          <w:t>25</w:t>
        </w:r>
        <w:r w:rsidR="00505531">
          <w:rPr>
            <w:webHidden/>
          </w:rPr>
          <w:fldChar w:fldCharType="end"/>
        </w:r>
      </w:hyperlink>
    </w:p>
    <w:p w14:paraId="54875825"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575" w:history="1">
        <w:r w:rsidR="00505531" w:rsidRPr="00291735">
          <w:rPr>
            <w:rStyle w:val="Hyperlink"/>
          </w:rPr>
          <w:t>TÍTULO III</w:t>
        </w:r>
        <w:r w:rsidR="00505531">
          <w:rPr>
            <w:webHidden/>
          </w:rPr>
          <w:tab/>
        </w:r>
        <w:r w:rsidR="00505531">
          <w:rPr>
            <w:webHidden/>
          </w:rPr>
          <w:fldChar w:fldCharType="begin"/>
        </w:r>
        <w:r w:rsidR="00505531">
          <w:rPr>
            <w:webHidden/>
          </w:rPr>
          <w:instrText xml:space="preserve"> PAGEREF _Toc114840575 \h </w:instrText>
        </w:r>
        <w:r w:rsidR="00505531">
          <w:rPr>
            <w:webHidden/>
          </w:rPr>
        </w:r>
        <w:r w:rsidR="00505531">
          <w:rPr>
            <w:webHidden/>
          </w:rPr>
          <w:fldChar w:fldCharType="separate"/>
        </w:r>
        <w:r w:rsidR="00505531">
          <w:rPr>
            <w:webHidden/>
          </w:rPr>
          <w:t>26</w:t>
        </w:r>
        <w:r w:rsidR="00505531">
          <w:rPr>
            <w:webHidden/>
          </w:rPr>
          <w:fldChar w:fldCharType="end"/>
        </w:r>
      </w:hyperlink>
    </w:p>
    <w:p w14:paraId="674D5C61" w14:textId="77777777" w:rsidR="00505531" w:rsidRDefault="00807360">
      <w:pPr>
        <w:pStyle w:val="Sumrio2"/>
        <w:rPr>
          <w:rFonts w:asciiTheme="minorHAnsi" w:eastAsiaTheme="minorEastAsia" w:hAnsiTheme="minorHAnsi" w:cstheme="minorBidi"/>
          <w:smallCaps w:val="0"/>
          <w:color w:val="auto"/>
          <w:sz w:val="22"/>
          <w:szCs w:val="22"/>
        </w:rPr>
      </w:pPr>
      <w:hyperlink w:anchor="_Toc114840576" w:history="1">
        <w:r w:rsidR="00505531" w:rsidRPr="00291735">
          <w:rPr>
            <w:rStyle w:val="Hyperlink"/>
          </w:rPr>
          <w:t>DA ORGANIZAÇÃO E DA COMPETÊNCIA</w:t>
        </w:r>
        <w:r w:rsidR="00505531">
          <w:rPr>
            <w:webHidden/>
          </w:rPr>
          <w:tab/>
        </w:r>
        <w:r w:rsidR="00505531">
          <w:rPr>
            <w:webHidden/>
          </w:rPr>
          <w:fldChar w:fldCharType="begin"/>
        </w:r>
        <w:r w:rsidR="00505531">
          <w:rPr>
            <w:webHidden/>
          </w:rPr>
          <w:instrText xml:space="preserve"> PAGEREF _Toc114840576 \h </w:instrText>
        </w:r>
        <w:r w:rsidR="00505531">
          <w:rPr>
            <w:webHidden/>
          </w:rPr>
        </w:r>
        <w:r w:rsidR="00505531">
          <w:rPr>
            <w:webHidden/>
          </w:rPr>
          <w:fldChar w:fldCharType="separate"/>
        </w:r>
        <w:r w:rsidR="00505531">
          <w:rPr>
            <w:webHidden/>
          </w:rPr>
          <w:t>26</w:t>
        </w:r>
        <w:r w:rsidR="00505531">
          <w:rPr>
            <w:webHidden/>
          </w:rPr>
          <w:fldChar w:fldCharType="end"/>
        </w:r>
      </w:hyperlink>
    </w:p>
    <w:p w14:paraId="1DDDE662"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577" w:history="1">
        <w:r w:rsidR="00505531" w:rsidRPr="00291735">
          <w:rPr>
            <w:rStyle w:val="Hyperlink"/>
          </w:rPr>
          <w:t>CAPÍTULO I</w:t>
        </w:r>
        <w:r w:rsidR="00505531">
          <w:rPr>
            <w:webHidden/>
          </w:rPr>
          <w:tab/>
        </w:r>
        <w:r w:rsidR="00505531">
          <w:rPr>
            <w:webHidden/>
          </w:rPr>
          <w:fldChar w:fldCharType="begin"/>
        </w:r>
        <w:r w:rsidR="00505531">
          <w:rPr>
            <w:webHidden/>
          </w:rPr>
          <w:instrText xml:space="preserve"> PAGEREF _Toc114840577 \h </w:instrText>
        </w:r>
        <w:r w:rsidR="00505531">
          <w:rPr>
            <w:webHidden/>
          </w:rPr>
        </w:r>
        <w:r w:rsidR="00505531">
          <w:rPr>
            <w:webHidden/>
          </w:rPr>
          <w:fldChar w:fldCharType="separate"/>
        </w:r>
        <w:r w:rsidR="00505531">
          <w:rPr>
            <w:webHidden/>
          </w:rPr>
          <w:t>26</w:t>
        </w:r>
        <w:r w:rsidR="00505531">
          <w:rPr>
            <w:webHidden/>
          </w:rPr>
          <w:fldChar w:fldCharType="end"/>
        </w:r>
      </w:hyperlink>
    </w:p>
    <w:p w14:paraId="64DBFBB7" w14:textId="77777777" w:rsidR="00505531" w:rsidRDefault="00807360">
      <w:pPr>
        <w:pStyle w:val="Sumrio2"/>
        <w:rPr>
          <w:rFonts w:asciiTheme="minorHAnsi" w:eastAsiaTheme="minorEastAsia" w:hAnsiTheme="minorHAnsi" w:cstheme="minorBidi"/>
          <w:smallCaps w:val="0"/>
          <w:color w:val="auto"/>
          <w:sz w:val="22"/>
          <w:szCs w:val="22"/>
        </w:rPr>
      </w:pPr>
      <w:hyperlink w:anchor="_Toc114840578" w:history="1">
        <w:r w:rsidR="00505531" w:rsidRPr="00291735">
          <w:rPr>
            <w:rStyle w:val="Hyperlink"/>
          </w:rPr>
          <w:t>DA ORGANIZAÇÃO</w:t>
        </w:r>
        <w:r w:rsidR="00505531">
          <w:rPr>
            <w:webHidden/>
          </w:rPr>
          <w:tab/>
        </w:r>
        <w:r w:rsidR="00505531">
          <w:rPr>
            <w:webHidden/>
          </w:rPr>
          <w:fldChar w:fldCharType="begin"/>
        </w:r>
        <w:r w:rsidR="00505531">
          <w:rPr>
            <w:webHidden/>
          </w:rPr>
          <w:instrText xml:space="preserve"> PAGEREF _Toc114840578 \h </w:instrText>
        </w:r>
        <w:r w:rsidR="00505531">
          <w:rPr>
            <w:webHidden/>
          </w:rPr>
        </w:r>
        <w:r w:rsidR="00505531">
          <w:rPr>
            <w:webHidden/>
          </w:rPr>
          <w:fldChar w:fldCharType="separate"/>
        </w:r>
        <w:r w:rsidR="00505531">
          <w:rPr>
            <w:webHidden/>
          </w:rPr>
          <w:t>26</w:t>
        </w:r>
        <w:r w:rsidR="00505531">
          <w:rPr>
            <w:webHidden/>
          </w:rPr>
          <w:fldChar w:fldCharType="end"/>
        </w:r>
      </w:hyperlink>
    </w:p>
    <w:p w14:paraId="66548B92"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579" w:history="1">
        <w:r w:rsidR="00505531" w:rsidRPr="00291735">
          <w:rPr>
            <w:rStyle w:val="Hyperlink"/>
          </w:rPr>
          <w:t>CAPÍTULO II</w:t>
        </w:r>
        <w:r w:rsidR="00505531">
          <w:rPr>
            <w:webHidden/>
          </w:rPr>
          <w:tab/>
        </w:r>
        <w:r w:rsidR="00505531">
          <w:rPr>
            <w:webHidden/>
          </w:rPr>
          <w:fldChar w:fldCharType="begin"/>
        </w:r>
        <w:r w:rsidR="00505531">
          <w:rPr>
            <w:webHidden/>
          </w:rPr>
          <w:instrText xml:space="preserve"> PAGEREF _Toc114840579 \h </w:instrText>
        </w:r>
        <w:r w:rsidR="00505531">
          <w:rPr>
            <w:webHidden/>
          </w:rPr>
        </w:r>
        <w:r w:rsidR="00505531">
          <w:rPr>
            <w:webHidden/>
          </w:rPr>
          <w:fldChar w:fldCharType="separate"/>
        </w:r>
        <w:r w:rsidR="00505531">
          <w:rPr>
            <w:webHidden/>
          </w:rPr>
          <w:t>28</w:t>
        </w:r>
        <w:r w:rsidR="00505531">
          <w:rPr>
            <w:webHidden/>
          </w:rPr>
          <w:fldChar w:fldCharType="end"/>
        </w:r>
      </w:hyperlink>
    </w:p>
    <w:p w14:paraId="547B560D" w14:textId="77777777" w:rsidR="00505531" w:rsidRDefault="00807360">
      <w:pPr>
        <w:pStyle w:val="Sumrio2"/>
        <w:rPr>
          <w:rFonts w:asciiTheme="minorHAnsi" w:eastAsiaTheme="minorEastAsia" w:hAnsiTheme="minorHAnsi" w:cstheme="minorBidi"/>
          <w:smallCaps w:val="0"/>
          <w:color w:val="auto"/>
          <w:sz w:val="22"/>
          <w:szCs w:val="22"/>
        </w:rPr>
      </w:pPr>
      <w:hyperlink w:anchor="_Toc114840580" w:history="1">
        <w:r w:rsidR="00505531" w:rsidRPr="00291735">
          <w:rPr>
            <w:rStyle w:val="Hyperlink"/>
          </w:rPr>
          <w:t>DA COMPETÊNCIA</w:t>
        </w:r>
        <w:r w:rsidR="00505531">
          <w:rPr>
            <w:webHidden/>
          </w:rPr>
          <w:tab/>
        </w:r>
        <w:r w:rsidR="00505531">
          <w:rPr>
            <w:webHidden/>
          </w:rPr>
          <w:fldChar w:fldCharType="begin"/>
        </w:r>
        <w:r w:rsidR="00505531">
          <w:rPr>
            <w:webHidden/>
          </w:rPr>
          <w:instrText xml:space="preserve"> PAGEREF _Toc114840580 \h </w:instrText>
        </w:r>
        <w:r w:rsidR="00505531">
          <w:rPr>
            <w:webHidden/>
          </w:rPr>
        </w:r>
        <w:r w:rsidR="00505531">
          <w:rPr>
            <w:webHidden/>
          </w:rPr>
          <w:fldChar w:fldCharType="separate"/>
        </w:r>
        <w:r w:rsidR="00505531">
          <w:rPr>
            <w:webHidden/>
          </w:rPr>
          <w:t>28</w:t>
        </w:r>
        <w:r w:rsidR="00505531">
          <w:rPr>
            <w:webHidden/>
          </w:rPr>
          <w:fldChar w:fldCharType="end"/>
        </w:r>
      </w:hyperlink>
    </w:p>
    <w:p w14:paraId="1AA10DC9"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581" w:history="1">
        <w:r w:rsidR="00505531" w:rsidRPr="00291735">
          <w:rPr>
            <w:rStyle w:val="Hyperlink"/>
          </w:rPr>
          <w:t>Seção I</w:t>
        </w:r>
        <w:r w:rsidR="00505531">
          <w:rPr>
            <w:webHidden/>
          </w:rPr>
          <w:tab/>
        </w:r>
        <w:r w:rsidR="00505531">
          <w:rPr>
            <w:webHidden/>
          </w:rPr>
          <w:fldChar w:fldCharType="begin"/>
        </w:r>
        <w:r w:rsidR="00505531">
          <w:rPr>
            <w:webHidden/>
          </w:rPr>
          <w:instrText xml:space="preserve"> PAGEREF _Toc114840581 \h </w:instrText>
        </w:r>
        <w:r w:rsidR="00505531">
          <w:rPr>
            <w:webHidden/>
          </w:rPr>
        </w:r>
        <w:r w:rsidR="00505531">
          <w:rPr>
            <w:webHidden/>
          </w:rPr>
          <w:fldChar w:fldCharType="separate"/>
        </w:r>
        <w:r w:rsidR="00505531">
          <w:rPr>
            <w:webHidden/>
          </w:rPr>
          <w:t>28</w:t>
        </w:r>
        <w:r w:rsidR="00505531">
          <w:rPr>
            <w:webHidden/>
          </w:rPr>
          <w:fldChar w:fldCharType="end"/>
        </w:r>
      </w:hyperlink>
    </w:p>
    <w:p w14:paraId="2F9AA26D" w14:textId="77777777" w:rsidR="00505531" w:rsidRDefault="00807360">
      <w:pPr>
        <w:pStyle w:val="Sumrio4"/>
        <w:rPr>
          <w:rFonts w:asciiTheme="minorHAnsi" w:eastAsiaTheme="minorEastAsia" w:hAnsiTheme="minorHAnsi" w:cstheme="minorBidi"/>
          <w:i w:val="0"/>
          <w:color w:val="auto"/>
          <w:sz w:val="22"/>
          <w:szCs w:val="22"/>
        </w:rPr>
      </w:pPr>
      <w:hyperlink w:anchor="_Toc114840582" w:history="1">
        <w:r w:rsidR="00505531" w:rsidRPr="00291735">
          <w:rPr>
            <w:rStyle w:val="Hyperlink"/>
          </w:rPr>
          <w:t>Das Disposições Gerais</w:t>
        </w:r>
        <w:r w:rsidR="00505531">
          <w:rPr>
            <w:webHidden/>
          </w:rPr>
          <w:tab/>
        </w:r>
        <w:r w:rsidR="00505531">
          <w:rPr>
            <w:webHidden/>
          </w:rPr>
          <w:fldChar w:fldCharType="begin"/>
        </w:r>
        <w:r w:rsidR="00505531">
          <w:rPr>
            <w:webHidden/>
          </w:rPr>
          <w:instrText xml:space="preserve"> PAGEREF _Toc114840582 \h </w:instrText>
        </w:r>
        <w:r w:rsidR="00505531">
          <w:rPr>
            <w:webHidden/>
          </w:rPr>
        </w:r>
        <w:r w:rsidR="00505531">
          <w:rPr>
            <w:webHidden/>
          </w:rPr>
          <w:fldChar w:fldCharType="separate"/>
        </w:r>
        <w:r w:rsidR="00505531">
          <w:rPr>
            <w:webHidden/>
          </w:rPr>
          <w:t>28</w:t>
        </w:r>
        <w:r w:rsidR="00505531">
          <w:rPr>
            <w:webHidden/>
          </w:rPr>
          <w:fldChar w:fldCharType="end"/>
        </w:r>
      </w:hyperlink>
    </w:p>
    <w:p w14:paraId="5A55F13C"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583" w:history="1">
        <w:r w:rsidR="00505531" w:rsidRPr="00291735">
          <w:rPr>
            <w:rStyle w:val="Hyperlink"/>
          </w:rPr>
          <w:t>Seção II</w:t>
        </w:r>
        <w:r w:rsidR="00505531">
          <w:rPr>
            <w:webHidden/>
          </w:rPr>
          <w:tab/>
        </w:r>
        <w:r w:rsidR="00505531">
          <w:rPr>
            <w:webHidden/>
          </w:rPr>
          <w:fldChar w:fldCharType="begin"/>
        </w:r>
        <w:r w:rsidR="00505531">
          <w:rPr>
            <w:webHidden/>
          </w:rPr>
          <w:instrText xml:space="preserve"> PAGEREF _Toc114840583 \h </w:instrText>
        </w:r>
        <w:r w:rsidR="00505531">
          <w:rPr>
            <w:webHidden/>
          </w:rPr>
        </w:r>
        <w:r w:rsidR="00505531">
          <w:rPr>
            <w:webHidden/>
          </w:rPr>
          <w:fldChar w:fldCharType="separate"/>
        </w:r>
        <w:r w:rsidR="00505531">
          <w:rPr>
            <w:webHidden/>
          </w:rPr>
          <w:t>29</w:t>
        </w:r>
        <w:r w:rsidR="00505531">
          <w:rPr>
            <w:webHidden/>
          </w:rPr>
          <w:fldChar w:fldCharType="end"/>
        </w:r>
      </w:hyperlink>
    </w:p>
    <w:p w14:paraId="2E146922" w14:textId="77777777" w:rsidR="00505531" w:rsidRDefault="00807360">
      <w:pPr>
        <w:pStyle w:val="Sumrio4"/>
        <w:rPr>
          <w:rFonts w:asciiTheme="minorHAnsi" w:eastAsiaTheme="minorEastAsia" w:hAnsiTheme="minorHAnsi" w:cstheme="minorBidi"/>
          <w:i w:val="0"/>
          <w:color w:val="auto"/>
          <w:sz w:val="22"/>
          <w:szCs w:val="22"/>
        </w:rPr>
      </w:pPr>
      <w:hyperlink w:anchor="_Toc114840584" w:history="1">
        <w:r w:rsidR="00505531" w:rsidRPr="00291735">
          <w:rPr>
            <w:rStyle w:val="Hyperlink"/>
          </w:rPr>
          <w:t>Da Competência do Tribunal Pleno</w:t>
        </w:r>
        <w:r w:rsidR="00505531">
          <w:rPr>
            <w:webHidden/>
          </w:rPr>
          <w:tab/>
        </w:r>
        <w:r w:rsidR="00505531">
          <w:rPr>
            <w:webHidden/>
          </w:rPr>
          <w:fldChar w:fldCharType="begin"/>
        </w:r>
        <w:r w:rsidR="00505531">
          <w:rPr>
            <w:webHidden/>
          </w:rPr>
          <w:instrText xml:space="preserve"> PAGEREF _Toc114840584 \h </w:instrText>
        </w:r>
        <w:r w:rsidR="00505531">
          <w:rPr>
            <w:webHidden/>
          </w:rPr>
        </w:r>
        <w:r w:rsidR="00505531">
          <w:rPr>
            <w:webHidden/>
          </w:rPr>
          <w:fldChar w:fldCharType="separate"/>
        </w:r>
        <w:r w:rsidR="00505531">
          <w:rPr>
            <w:webHidden/>
          </w:rPr>
          <w:t>29</w:t>
        </w:r>
        <w:r w:rsidR="00505531">
          <w:rPr>
            <w:webHidden/>
          </w:rPr>
          <w:fldChar w:fldCharType="end"/>
        </w:r>
      </w:hyperlink>
    </w:p>
    <w:p w14:paraId="60120B20"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585" w:history="1">
        <w:r w:rsidR="00505531" w:rsidRPr="00291735">
          <w:rPr>
            <w:rStyle w:val="Hyperlink"/>
          </w:rPr>
          <w:t>Seção III</w:t>
        </w:r>
        <w:r w:rsidR="00505531">
          <w:rPr>
            <w:webHidden/>
          </w:rPr>
          <w:tab/>
        </w:r>
        <w:r w:rsidR="00505531">
          <w:rPr>
            <w:webHidden/>
          </w:rPr>
          <w:fldChar w:fldCharType="begin"/>
        </w:r>
        <w:r w:rsidR="00505531">
          <w:rPr>
            <w:webHidden/>
          </w:rPr>
          <w:instrText xml:space="preserve"> PAGEREF _Toc114840585 \h </w:instrText>
        </w:r>
        <w:r w:rsidR="00505531">
          <w:rPr>
            <w:webHidden/>
          </w:rPr>
        </w:r>
        <w:r w:rsidR="00505531">
          <w:rPr>
            <w:webHidden/>
          </w:rPr>
          <w:fldChar w:fldCharType="separate"/>
        </w:r>
        <w:r w:rsidR="00505531">
          <w:rPr>
            <w:webHidden/>
          </w:rPr>
          <w:t>30</w:t>
        </w:r>
        <w:r w:rsidR="00505531">
          <w:rPr>
            <w:webHidden/>
          </w:rPr>
          <w:fldChar w:fldCharType="end"/>
        </w:r>
      </w:hyperlink>
    </w:p>
    <w:p w14:paraId="2F41B94C" w14:textId="77777777" w:rsidR="00505531" w:rsidRDefault="00807360">
      <w:pPr>
        <w:pStyle w:val="Sumrio4"/>
        <w:rPr>
          <w:rFonts w:asciiTheme="minorHAnsi" w:eastAsiaTheme="minorEastAsia" w:hAnsiTheme="minorHAnsi" w:cstheme="minorBidi"/>
          <w:i w:val="0"/>
          <w:color w:val="auto"/>
          <w:sz w:val="22"/>
          <w:szCs w:val="22"/>
        </w:rPr>
      </w:pPr>
      <w:hyperlink w:anchor="_Toc114840586" w:history="1">
        <w:r w:rsidR="00505531" w:rsidRPr="00291735">
          <w:rPr>
            <w:rStyle w:val="Hyperlink"/>
          </w:rPr>
          <w:t>Da Competência do Órgão Especial</w:t>
        </w:r>
        <w:r w:rsidR="00505531">
          <w:rPr>
            <w:webHidden/>
          </w:rPr>
          <w:tab/>
        </w:r>
        <w:r w:rsidR="00505531">
          <w:rPr>
            <w:webHidden/>
          </w:rPr>
          <w:fldChar w:fldCharType="begin"/>
        </w:r>
        <w:r w:rsidR="00505531">
          <w:rPr>
            <w:webHidden/>
          </w:rPr>
          <w:instrText xml:space="preserve"> PAGEREF _Toc114840586 \h </w:instrText>
        </w:r>
        <w:r w:rsidR="00505531">
          <w:rPr>
            <w:webHidden/>
          </w:rPr>
        </w:r>
        <w:r w:rsidR="00505531">
          <w:rPr>
            <w:webHidden/>
          </w:rPr>
          <w:fldChar w:fldCharType="separate"/>
        </w:r>
        <w:r w:rsidR="00505531">
          <w:rPr>
            <w:webHidden/>
          </w:rPr>
          <w:t>30</w:t>
        </w:r>
        <w:r w:rsidR="00505531">
          <w:rPr>
            <w:webHidden/>
          </w:rPr>
          <w:fldChar w:fldCharType="end"/>
        </w:r>
      </w:hyperlink>
    </w:p>
    <w:p w14:paraId="076E56F4"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587" w:history="1">
        <w:r w:rsidR="00505531" w:rsidRPr="00291735">
          <w:rPr>
            <w:rStyle w:val="Hyperlink"/>
          </w:rPr>
          <w:t>Seção IV</w:t>
        </w:r>
        <w:r w:rsidR="00505531">
          <w:rPr>
            <w:webHidden/>
          </w:rPr>
          <w:tab/>
        </w:r>
        <w:r w:rsidR="00505531">
          <w:rPr>
            <w:webHidden/>
          </w:rPr>
          <w:fldChar w:fldCharType="begin"/>
        </w:r>
        <w:r w:rsidR="00505531">
          <w:rPr>
            <w:webHidden/>
          </w:rPr>
          <w:instrText xml:space="preserve"> PAGEREF _Toc114840587 \h </w:instrText>
        </w:r>
        <w:r w:rsidR="00505531">
          <w:rPr>
            <w:webHidden/>
          </w:rPr>
        </w:r>
        <w:r w:rsidR="00505531">
          <w:rPr>
            <w:webHidden/>
          </w:rPr>
          <w:fldChar w:fldCharType="separate"/>
        </w:r>
        <w:r w:rsidR="00505531">
          <w:rPr>
            <w:webHidden/>
          </w:rPr>
          <w:t>31</w:t>
        </w:r>
        <w:r w:rsidR="00505531">
          <w:rPr>
            <w:webHidden/>
          </w:rPr>
          <w:fldChar w:fldCharType="end"/>
        </w:r>
      </w:hyperlink>
    </w:p>
    <w:p w14:paraId="2F0A86EA" w14:textId="77777777" w:rsidR="00505531" w:rsidRDefault="00807360">
      <w:pPr>
        <w:pStyle w:val="Sumrio4"/>
        <w:rPr>
          <w:rFonts w:asciiTheme="minorHAnsi" w:eastAsiaTheme="minorEastAsia" w:hAnsiTheme="minorHAnsi" w:cstheme="minorBidi"/>
          <w:i w:val="0"/>
          <w:color w:val="auto"/>
          <w:sz w:val="22"/>
          <w:szCs w:val="22"/>
        </w:rPr>
      </w:pPr>
      <w:hyperlink w:anchor="_Toc114840588" w:history="1">
        <w:r w:rsidR="00505531" w:rsidRPr="00291735">
          <w:rPr>
            <w:rStyle w:val="Hyperlink"/>
          </w:rPr>
          <w:t>Da Competência da Seção Especializada em Dissídios Coletivos (SDC)</w:t>
        </w:r>
        <w:r w:rsidR="00505531">
          <w:rPr>
            <w:webHidden/>
          </w:rPr>
          <w:tab/>
        </w:r>
        <w:r w:rsidR="00505531">
          <w:rPr>
            <w:webHidden/>
          </w:rPr>
          <w:fldChar w:fldCharType="begin"/>
        </w:r>
        <w:r w:rsidR="00505531">
          <w:rPr>
            <w:webHidden/>
          </w:rPr>
          <w:instrText xml:space="preserve"> PAGEREF _Toc114840588 \h </w:instrText>
        </w:r>
        <w:r w:rsidR="00505531">
          <w:rPr>
            <w:webHidden/>
          </w:rPr>
        </w:r>
        <w:r w:rsidR="00505531">
          <w:rPr>
            <w:webHidden/>
          </w:rPr>
          <w:fldChar w:fldCharType="separate"/>
        </w:r>
        <w:r w:rsidR="00505531">
          <w:rPr>
            <w:webHidden/>
          </w:rPr>
          <w:t>31</w:t>
        </w:r>
        <w:r w:rsidR="00505531">
          <w:rPr>
            <w:webHidden/>
          </w:rPr>
          <w:fldChar w:fldCharType="end"/>
        </w:r>
      </w:hyperlink>
    </w:p>
    <w:p w14:paraId="41E6824B"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589" w:history="1">
        <w:r w:rsidR="00505531" w:rsidRPr="00291735">
          <w:rPr>
            <w:rStyle w:val="Hyperlink"/>
          </w:rPr>
          <w:t>Seção V</w:t>
        </w:r>
        <w:r w:rsidR="00505531">
          <w:rPr>
            <w:webHidden/>
          </w:rPr>
          <w:tab/>
        </w:r>
        <w:r w:rsidR="00505531">
          <w:rPr>
            <w:webHidden/>
          </w:rPr>
          <w:fldChar w:fldCharType="begin"/>
        </w:r>
        <w:r w:rsidR="00505531">
          <w:rPr>
            <w:webHidden/>
          </w:rPr>
          <w:instrText xml:space="preserve"> PAGEREF _Toc114840589 \h </w:instrText>
        </w:r>
        <w:r w:rsidR="00505531">
          <w:rPr>
            <w:webHidden/>
          </w:rPr>
        </w:r>
        <w:r w:rsidR="00505531">
          <w:rPr>
            <w:webHidden/>
          </w:rPr>
          <w:fldChar w:fldCharType="separate"/>
        </w:r>
        <w:r w:rsidR="00505531">
          <w:rPr>
            <w:webHidden/>
          </w:rPr>
          <w:t>32</w:t>
        </w:r>
        <w:r w:rsidR="00505531">
          <w:rPr>
            <w:webHidden/>
          </w:rPr>
          <w:fldChar w:fldCharType="end"/>
        </w:r>
      </w:hyperlink>
    </w:p>
    <w:p w14:paraId="4321556E" w14:textId="77777777" w:rsidR="00505531" w:rsidRDefault="00807360">
      <w:pPr>
        <w:pStyle w:val="Sumrio4"/>
        <w:rPr>
          <w:rFonts w:asciiTheme="minorHAnsi" w:eastAsiaTheme="minorEastAsia" w:hAnsiTheme="minorHAnsi" w:cstheme="minorBidi"/>
          <w:i w:val="0"/>
          <w:color w:val="auto"/>
          <w:sz w:val="22"/>
          <w:szCs w:val="22"/>
        </w:rPr>
      </w:pPr>
      <w:hyperlink w:anchor="_Toc114840590" w:history="1">
        <w:r w:rsidR="00505531" w:rsidRPr="00291735">
          <w:rPr>
            <w:rStyle w:val="Hyperlink"/>
          </w:rPr>
          <w:t>Da Competência da Seção Especializada em Dissídios Individuais</w:t>
        </w:r>
        <w:r w:rsidR="00505531">
          <w:rPr>
            <w:webHidden/>
          </w:rPr>
          <w:tab/>
        </w:r>
        <w:r w:rsidR="00505531">
          <w:rPr>
            <w:webHidden/>
          </w:rPr>
          <w:fldChar w:fldCharType="begin"/>
        </w:r>
        <w:r w:rsidR="00505531">
          <w:rPr>
            <w:webHidden/>
          </w:rPr>
          <w:instrText xml:space="preserve"> PAGEREF _Toc114840590 \h </w:instrText>
        </w:r>
        <w:r w:rsidR="00505531">
          <w:rPr>
            <w:webHidden/>
          </w:rPr>
        </w:r>
        <w:r w:rsidR="00505531">
          <w:rPr>
            <w:webHidden/>
          </w:rPr>
          <w:fldChar w:fldCharType="separate"/>
        </w:r>
        <w:r w:rsidR="00505531">
          <w:rPr>
            <w:webHidden/>
          </w:rPr>
          <w:t>32</w:t>
        </w:r>
        <w:r w:rsidR="00505531">
          <w:rPr>
            <w:webHidden/>
          </w:rPr>
          <w:fldChar w:fldCharType="end"/>
        </w:r>
      </w:hyperlink>
    </w:p>
    <w:p w14:paraId="70D74329"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591" w:history="1">
        <w:r w:rsidR="00505531" w:rsidRPr="00291735">
          <w:rPr>
            <w:rStyle w:val="Hyperlink"/>
          </w:rPr>
          <w:t>Seção VI</w:t>
        </w:r>
        <w:r w:rsidR="00505531">
          <w:rPr>
            <w:webHidden/>
          </w:rPr>
          <w:tab/>
        </w:r>
        <w:r w:rsidR="00505531">
          <w:rPr>
            <w:webHidden/>
          </w:rPr>
          <w:fldChar w:fldCharType="begin"/>
        </w:r>
        <w:r w:rsidR="00505531">
          <w:rPr>
            <w:webHidden/>
          </w:rPr>
          <w:instrText xml:space="preserve"> PAGEREF _Toc114840591 \h </w:instrText>
        </w:r>
        <w:r w:rsidR="00505531">
          <w:rPr>
            <w:webHidden/>
          </w:rPr>
        </w:r>
        <w:r w:rsidR="00505531">
          <w:rPr>
            <w:webHidden/>
          </w:rPr>
          <w:fldChar w:fldCharType="separate"/>
        </w:r>
        <w:r w:rsidR="00505531">
          <w:rPr>
            <w:webHidden/>
          </w:rPr>
          <w:t>33</w:t>
        </w:r>
        <w:r w:rsidR="00505531">
          <w:rPr>
            <w:webHidden/>
          </w:rPr>
          <w:fldChar w:fldCharType="end"/>
        </w:r>
      </w:hyperlink>
    </w:p>
    <w:p w14:paraId="0D3872CF" w14:textId="77777777" w:rsidR="00505531" w:rsidRDefault="00807360">
      <w:pPr>
        <w:pStyle w:val="Sumrio4"/>
        <w:rPr>
          <w:rFonts w:asciiTheme="minorHAnsi" w:eastAsiaTheme="minorEastAsia" w:hAnsiTheme="minorHAnsi" w:cstheme="minorBidi"/>
          <w:i w:val="0"/>
          <w:color w:val="auto"/>
          <w:sz w:val="22"/>
          <w:szCs w:val="22"/>
        </w:rPr>
      </w:pPr>
      <w:hyperlink w:anchor="_Toc114840592" w:history="1">
        <w:r w:rsidR="00505531" w:rsidRPr="00291735">
          <w:rPr>
            <w:rStyle w:val="Hyperlink"/>
          </w:rPr>
          <w:t>Da Competência das Turmas</w:t>
        </w:r>
        <w:r w:rsidR="00505531">
          <w:rPr>
            <w:webHidden/>
          </w:rPr>
          <w:tab/>
        </w:r>
        <w:r w:rsidR="00505531">
          <w:rPr>
            <w:webHidden/>
          </w:rPr>
          <w:fldChar w:fldCharType="begin"/>
        </w:r>
        <w:r w:rsidR="00505531">
          <w:rPr>
            <w:webHidden/>
          </w:rPr>
          <w:instrText xml:space="preserve"> PAGEREF _Toc114840592 \h </w:instrText>
        </w:r>
        <w:r w:rsidR="00505531">
          <w:rPr>
            <w:webHidden/>
          </w:rPr>
        </w:r>
        <w:r w:rsidR="00505531">
          <w:rPr>
            <w:webHidden/>
          </w:rPr>
          <w:fldChar w:fldCharType="separate"/>
        </w:r>
        <w:r w:rsidR="00505531">
          <w:rPr>
            <w:webHidden/>
          </w:rPr>
          <w:t>33</w:t>
        </w:r>
        <w:r w:rsidR="00505531">
          <w:rPr>
            <w:webHidden/>
          </w:rPr>
          <w:fldChar w:fldCharType="end"/>
        </w:r>
      </w:hyperlink>
    </w:p>
    <w:p w14:paraId="49992CDD"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593" w:history="1">
        <w:r w:rsidR="00505531" w:rsidRPr="00291735">
          <w:rPr>
            <w:rStyle w:val="Hyperlink"/>
          </w:rPr>
          <w:t>Seção VII</w:t>
        </w:r>
        <w:r w:rsidR="00505531">
          <w:rPr>
            <w:webHidden/>
          </w:rPr>
          <w:tab/>
        </w:r>
        <w:r w:rsidR="00505531">
          <w:rPr>
            <w:webHidden/>
          </w:rPr>
          <w:fldChar w:fldCharType="begin"/>
        </w:r>
        <w:r w:rsidR="00505531">
          <w:rPr>
            <w:webHidden/>
          </w:rPr>
          <w:instrText xml:space="preserve"> PAGEREF _Toc114840593 \h </w:instrText>
        </w:r>
        <w:r w:rsidR="00505531">
          <w:rPr>
            <w:webHidden/>
          </w:rPr>
        </w:r>
        <w:r w:rsidR="00505531">
          <w:rPr>
            <w:webHidden/>
          </w:rPr>
          <w:fldChar w:fldCharType="separate"/>
        </w:r>
        <w:r w:rsidR="00505531">
          <w:rPr>
            <w:webHidden/>
          </w:rPr>
          <w:t>34</w:t>
        </w:r>
        <w:r w:rsidR="00505531">
          <w:rPr>
            <w:webHidden/>
          </w:rPr>
          <w:fldChar w:fldCharType="end"/>
        </w:r>
      </w:hyperlink>
    </w:p>
    <w:p w14:paraId="145B06EF" w14:textId="77777777" w:rsidR="00505531" w:rsidRDefault="00807360">
      <w:pPr>
        <w:pStyle w:val="Sumrio4"/>
        <w:rPr>
          <w:rFonts w:asciiTheme="minorHAnsi" w:eastAsiaTheme="minorEastAsia" w:hAnsiTheme="minorHAnsi" w:cstheme="minorBidi"/>
          <w:i w:val="0"/>
          <w:color w:val="auto"/>
          <w:sz w:val="22"/>
          <w:szCs w:val="22"/>
        </w:rPr>
      </w:pPr>
      <w:hyperlink w:anchor="_Toc114840594" w:history="1">
        <w:r w:rsidR="00505531" w:rsidRPr="00291735">
          <w:rPr>
            <w:rStyle w:val="Hyperlink"/>
          </w:rPr>
          <w:t>Da Escola Nacional de Formação e Aperfeiçoamento de Magistrados do Trabalho -ENAMAT</w:t>
        </w:r>
        <w:r w:rsidR="00505531">
          <w:rPr>
            <w:webHidden/>
          </w:rPr>
          <w:tab/>
        </w:r>
        <w:r w:rsidR="00505531">
          <w:rPr>
            <w:webHidden/>
          </w:rPr>
          <w:fldChar w:fldCharType="begin"/>
        </w:r>
        <w:r w:rsidR="00505531">
          <w:rPr>
            <w:webHidden/>
          </w:rPr>
          <w:instrText xml:space="preserve"> PAGEREF _Toc114840594 \h </w:instrText>
        </w:r>
        <w:r w:rsidR="00505531">
          <w:rPr>
            <w:webHidden/>
          </w:rPr>
        </w:r>
        <w:r w:rsidR="00505531">
          <w:rPr>
            <w:webHidden/>
          </w:rPr>
          <w:fldChar w:fldCharType="separate"/>
        </w:r>
        <w:r w:rsidR="00505531">
          <w:rPr>
            <w:webHidden/>
          </w:rPr>
          <w:t>34</w:t>
        </w:r>
        <w:r w:rsidR="00505531">
          <w:rPr>
            <w:webHidden/>
          </w:rPr>
          <w:fldChar w:fldCharType="end"/>
        </w:r>
      </w:hyperlink>
    </w:p>
    <w:p w14:paraId="0325C0D7"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595" w:history="1">
        <w:r w:rsidR="00505531" w:rsidRPr="00291735">
          <w:rPr>
            <w:rStyle w:val="Hyperlink"/>
          </w:rPr>
          <w:t>Seção VIII</w:t>
        </w:r>
        <w:r w:rsidR="00505531">
          <w:rPr>
            <w:webHidden/>
          </w:rPr>
          <w:tab/>
        </w:r>
        <w:r w:rsidR="00505531">
          <w:rPr>
            <w:webHidden/>
          </w:rPr>
          <w:fldChar w:fldCharType="begin"/>
        </w:r>
        <w:r w:rsidR="00505531">
          <w:rPr>
            <w:webHidden/>
          </w:rPr>
          <w:instrText xml:space="preserve"> PAGEREF _Toc114840595 \h </w:instrText>
        </w:r>
        <w:r w:rsidR="00505531">
          <w:rPr>
            <w:webHidden/>
          </w:rPr>
        </w:r>
        <w:r w:rsidR="00505531">
          <w:rPr>
            <w:webHidden/>
          </w:rPr>
          <w:fldChar w:fldCharType="separate"/>
        </w:r>
        <w:r w:rsidR="00505531">
          <w:rPr>
            <w:webHidden/>
          </w:rPr>
          <w:t>34</w:t>
        </w:r>
        <w:r w:rsidR="00505531">
          <w:rPr>
            <w:webHidden/>
          </w:rPr>
          <w:fldChar w:fldCharType="end"/>
        </w:r>
      </w:hyperlink>
    </w:p>
    <w:p w14:paraId="5A63AC8E" w14:textId="77777777" w:rsidR="00505531" w:rsidRDefault="00807360">
      <w:pPr>
        <w:pStyle w:val="Sumrio4"/>
        <w:rPr>
          <w:rFonts w:asciiTheme="minorHAnsi" w:eastAsiaTheme="minorEastAsia" w:hAnsiTheme="minorHAnsi" w:cstheme="minorBidi"/>
          <w:i w:val="0"/>
          <w:color w:val="auto"/>
          <w:sz w:val="22"/>
          <w:szCs w:val="22"/>
        </w:rPr>
      </w:pPr>
      <w:hyperlink w:anchor="_Toc114840596" w:history="1">
        <w:r w:rsidR="00505531" w:rsidRPr="00291735">
          <w:rPr>
            <w:rStyle w:val="Hyperlink"/>
          </w:rPr>
          <w:t>Do Centro de Formação e Aperfeiçoamento de Assessores e Servidores do TST - CEFAST</w:t>
        </w:r>
        <w:r w:rsidR="00505531">
          <w:rPr>
            <w:webHidden/>
          </w:rPr>
          <w:tab/>
        </w:r>
        <w:r w:rsidR="00505531">
          <w:rPr>
            <w:webHidden/>
          </w:rPr>
          <w:fldChar w:fldCharType="begin"/>
        </w:r>
        <w:r w:rsidR="00505531">
          <w:rPr>
            <w:webHidden/>
          </w:rPr>
          <w:instrText xml:space="preserve"> PAGEREF _Toc114840596 \h </w:instrText>
        </w:r>
        <w:r w:rsidR="00505531">
          <w:rPr>
            <w:webHidden/>
          </w:rPr>
        </w:r>
        <w:r w:rsidR="00505531">
          <w:rPr>
            <w:webHidden/>
          </w:rPr>
          <w:fldChar w:fldCharType="separate"/>
        </w:r>
        <w:r w:rsidR="00505531">
          <w:rPr>
            <w:webHidden/>
          </w:rPr>
          <w:t>34</w:t>
        </w:r>
        <w:r w:rsidR="00505531">
          <w:rPr>
            <w:webHidden/>
          </w:rPr>
          <w:fldChar w:fldCharType="end"/>
        </w:r>
      </w:hyperlink>
    </w:p>
    <w:p w14:paraId="3CDFA31F"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597" w:history="1">
        <w:r w:rsidR="00505531" w:rsidRPr="00291735">
          <w:rPr>
            <w:rStyle w:val="Hyperlink"/>
          </w:rPr>
          <w:t>Seção IX</w:t>
        </w:r>
        <w:r w:rsidR="00505531">
          <w:rPr>
            <w:webHidden/>
          </w:rPr>
          <w:tab/>
        </w:r>
        <w:r w:rsidR="00505531">
          <w:rPr>
            <w:webHidden/>
          </w:rPr>
          <w:fldChar w:fldCharType="begin"/>
        </w:r>
        <w:r w:rsidR="00505531">
          <w:rPr>
            <w:webHidden/>
          </w:rPr>
          <w:instrText xml:space="preserve"> PAGEREF _Toc114840597 \h </w:instrText>
        </w:r>
        <w:r w:rsidR="00505531">
          <w:rPr>
            <w:webHidden/>
          </w:rPr>
        </w:r>
        <w:r w:rsidR="00505531">
          <w:rPr>
            <w:webHidden/>
          </w:rPr>
          <w:fldChar w:fldCharType="separate"/>
        </w:r>
        <w:r w:rsidR="00505531">
          <w:rPr>
            <w:webHidden/>
          </w:rPr>
          <w:t>34</w:t>
        </w:r>
        <w:r w:rsidR="00505531">
          <w:rPr>
            <w:webHidden/>
          </w:rPr>
          <w:fldChar w:fldCharType="end"/>
        </w:r>
      </w:hyperlink>
    </w:p>
    <w:p w14:paraId="6A81BD71" w14:textId="77777777" w:rsidR="00505531" w:rsidRDefault="00807360">
      <w:pPr>
        <w:pStyle w:val="Sumrio4"/>
        <w:rPr>
          <w:rFonts w:asciiTheme="minorHAnsi" w:eastAsiaTheme="minorEastAsia" w:hAnsiTheme="minorHAnsi" w:cstheme="minorBidi"/>
          <w:i w:val="0"/>
          <w:color w:val="auto"/>
          <w:sz w:val="22"/>
          <w:szCs w:val="22"/>
        </w:rPr>
      </w:pPr>
      <w:hyperlink w:anchor="_Toc114840598" w:history="1">
        <w:r w:rsidR="00505531" w:rsidRPr="00291735">
          <w:rPr>
            <w:rStyle w:val="Hyperlink"/>
          </w:rPr>
          <w:t>Do Conselho Superior da Justiça do Trabalho CSJT</w:t>
        </w:r>
        <w:r w:rsidR="00505531">
          <w:rPr>
            <w:webHidden/>
          </w:rPr>
          <w:tab/>
        </w:r>
        <w:r w:rsidR="00505531">
          <w:rPr>
            <w:webHidden/>
          </w:rPr>
          <w:fldChar w:fldCharType="begin"/>
        </w:r>
        <w:r w:rsidR="00505531">
          <w:rPr>
            <w:webHidden/>
          </w:rPr>
          <w:instrText xml:space="preserve"> PAGEREF _Toc114840598 \h </w:instrText>
        </w:r>
        <w:r w:rsidR="00505531">
          <w:rPr>
            <w:webHidden/>
          </w:rPr>
        </w:r>
        <w:r w:rsidR="00505531">
          <w:rPr>
            <w:webHidden/>
          </w:rPr>
          <w:fldChar w:fldCharType="separate"/>
        </w:r>
        <w:r w:rsidR="00505531">
          <w:rPr>
            <w:webHidden/>
          </w:rPr>
          <w:t>34</w:t>
        </w:r>
        <w:r w:rsidR="00505531">
          <w:rPr>
            <w:webHidden/>
          </w:rPr>
          <w:fldChar w:fldCharType="end"/>
        </w:r>
      </w:hyperlink>
    </w:p>
    <w:p w14:paraId="0E4D8872"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599" w:history="1">
        <w:r w:rsidR="00505531" w:rsidRPr="00291735">
          <w:rPr>
            <w:rStyle w:val="Hyperlink"/>
          </w:rPr>
          <w:t>Seção X</w:t>
        </w:r>
        <w:r w:rsidR="00505531">
          <w:rPr>
            <w:webHidden/>
          </w:rPr>
          <w:tab/>
        </w:r>
        <w:r w:rsidR="00505531">
          <w:rPr>
            <w:webHidden/>
          </w:rPr>
          <w:fldChar w:fldCharType="begin"/>
        </w:r>
        <w:r w:rsidR="00505531">
          <w:rPr>
            <w:webHidden/>
          </w:rPr>
          <w:instrText xml:space="preserve"> PAGEREF _Toc114840599 \h </w:instrText>
        </w:r>
        <w:r w:rsidR="00505531">
          <w:rPr>
            <w:webHidden/>
          </w:rPr>
        </w:r>
        <w:r w:rsidR="00505531">
          <w:rPr>
            <w:webHidden/>
          </w:rPr>
          <w:fldChar w:fldCharType="separate"/>
        </w:r>
        <w:r w:rsidR="00505531">
          <w:rPr>
            <w:webHidden/>
          </w:rPr>
          <w:t>35</w:t>
        </w:r>
        <w:r w:rsidR="00505531">
          <w:rPr>
            <w:webHidden/>
          </w:rPr>
          <w:fldChar w:fldCharType="end"/>
        </w:r>
      </w:hyperlink>
    </w:p>
    <w:p w14:paraId="4F784292" w14:textId="77777777" w:rsidR="00505531" w:rsidRDefault="00807360">
      <w:pPr>
        <w:pStyle w:val="Sumrio4"/>
        <w:rPr>
          <w:rFonts w:asciiTheme="minorHAnsi" w:eastAsiaTheme="minorEastAsia" w:hAnsiTheme="minorHAnsi" w:cstheme="minorBidi"/>
          <w:i w:val="0"/>
          <w:color w:val="auto"/>
          <w:sz w:val="22"/>
          <w:szCs w:val="22"/>
        </w:rPr>
      </w:pPr>
      <w:hyperlink w:anchor="_Toc114840600" w:history="1">
        <w:r w:rsidR="00505531" w:rsidRPr="00291735">
          <w:rPr>
            <w:rStyle w:val="Hyperlink"/>
          </w:rPr>
          <w:t>Da Ouvidoria</w:t>
        </w:r>
        <w:r w:rsidR="00505531">
          <w:rPr>
            <w:webHidden/>
          </w:rPr>
          <w:tab/>
        </w:r>
        <w:r w:rsidR="00505531">
          <w:rPr>
            <w:webHidden/>
          </w:rPr>
          <w:fldChar w:fldCharType="begin"/>
        </w:r>
        <w:r w:rsidR="00505531">
          <w:rPr>
            <w:webHidden/>
          </w:rPr>
          <w:instrText xml:space="preserve"> PAGEREF _Toc114840600 \h </w:instrText>
        </w:r>
        <w:r w:rsidR="00505531">
          <w:rPr>
            <w:webHidden/>
          </w:rPr>
        </w:r>
        <w:r w:rsidR="00505531">
          <w:rPr>
            <w:webHidden/>
          </w:rPr>
          <w:fldChar w:fldCharType="separate"/>
        </w:r>
        <w:r w:rsidR="00505531">
          <w:rPr>
            <w:webHidden/>
          </w:rPr>
          <w:t>35</w:t>
        </w:r>
        <w:r w:rsidR="00505531">
          <w:rPr>
            <w:webHidden/>
          </w:rPr>
          <w:fldChar w:fldCharType="end"/>
        </w:r>
      </w:hyperlink>
    </w:p>
    <w:p w14:paraId="539ECDFA"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601" w:history="1">
        <w:r w:rsidR="00505531" w:rsidRPr="00291735">
          <w:rPr>
            <w:rStyle w:val="Hyperlink"/>
          </w:rPr>
          <w:t>Seção XI</w:t>
        </w:r>
        <w:r w:rsidR="00505531">
          <w:rPr>
            <w:webHidden/>
          </w:rPr>
          <w:tab/>
        </w:r>
        <w:r w:rsidR="00505531">
          <w:rPr>
            <w:webHidden/>
          </w:rPr>
          <w:fldChar w:fldCharType="begin"/>
        </w:r>
        <w:r w:rsidR="00505531">
          <w:rPr>
            <w:webHidden/>
          </w:rPr>
          <w:instrText xml:space="preserve"> PAGEREF _Toc114840601 \h </w:instrText>
        </w:r>
        <w:r w:rsidR="00505531">
          <w:rPr>
            <w:webHidden/>
          </w:rPr>
        </w:r>
        <w:r w:rsidR="00505531">
          <w:rPr>
            <w:webHidden/>
          </w:rPr>
          <w:fldChar w:fldCharType="separate"/>
        </w:r>
        <w:r w:rsidR="00505531">
          <w:rPr>
            <w:webHidden/>
          </w:rPr>
          <w:t>35</w:t>
        </w:r>
        <w:r w:rsidR="00505531">
          <w:rPr>
            <w:webHidden/>
          </w:rPr>
          <w:fldChar w:fldCharType="end"/>
        </w:r>
      </w:hyperlink>
    </w:p>
    <w:p w14:paraId="0E50E217" w14:textId="77777777" w:rsidR="00505531" w:rsidRDefault="00807360">
      <w:pPr>
        <w:pStyle w:val="Sumrio4"/>
        <w:rPr>
          <w:rFonts w:asciiTheme="minorHAnsi" w:eastAsiaTheme="minorEastAsia" w:hAnsiTheme="minorHAnsi" w:cstheme="minorBidi"/>
          <w:i w:val="0"/>
          <w:color w:val="auto"/>
          <w:sz w:val="22"/>
          <w:szCs w:val="22"/>
        </w:rPr>
      </w:pPr>
      <w:hyperlink w:anchor="_Toc114840602" w:history="1">
        <w:r w:rsidR="00505531" w:rsidRPr="00291735">
          <w:rPr>
            <w:rStyle w:val="Hyperlink"/>
          </w:rPr>
          <w:t>Das Disposições Gerais</w:t>
        </w:r>
        <w:r w:rsidR="00505531">
          <w:rPr>
            <w:webHidden/>
          </w:rPr>
          <w:tab/>
        </w:r>
        <w:r w:rsidR="00505531">
          <w:rPr>
            <w:webHidden/>
          </w:rPr>
          <w:fldChar w:fldCharType="begin"/>
        </w:r>
        <w:r w:rsidR="00505531">
          <w:rPr>
            <w:webHidden/>
          </w:rPr>
          <w:instrText xml:space="preserve"> PAGEREF _Toc114840602 \h </w:instrText>
        </w:r>
        <w:r w:rsidR="00505531">
          <w:rPr>
            <w:webHidden/>
          </w:rPr>
        </w:r>
        <w:r w:rsidR="00505531">
          <w:rPr>
            <w:webHidden/>
          </w:rPr>
          <w:fldChar w:fldCharType="separate"/>
        </w:r>
        <w:r w:rsidR="00505531">
          <w:rPr>
            <w:webHidden/>
          </w:rPr>
          <w:t>35</w:t>
        </w:r>
        <w:r w:rsidR="00505531">
          <w:rPr>
            <w:webHidden/>
          </w:rPr>
          <w:fldChar w:fldCharType="end"/>
        </w:r>
      </w:hyperlink>
    </w:p>
    <w:p w14:paraId="4FFE3FE8"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603" w:history="1">
        <w:r w:rsidR="00505531" w:rsidRPr="00291735">
          <w:rPr>
            <w:rStyle w:val="Hyperlink"/>
          </w:rPr>
          <w:t>CAPÍTULO III</w:t>
        </w:r>
        <w:r w:rsidR="00505531">
          <w:rPr>
            <w:webHidden/>
          </w:rPr>
          <w:tab/>
        </w:r>
        <w:r w:rsidR="00505531">
          <w:rPr>
            <w:webHidden/>
          </w:rPr>
          <w:fldChar w:fldCharType="begin"/>
        </w:r>
        <w:r w:rsidR="00505531">
          <w:rPr>
            <w:webHidden/>
          </w:rPr>
          <w:instrText xml:space="preserve"> PAGEREF _Toc114840603 \h </w:instrText>
        </w:r>
        <w:r w:rsidR="00505531">
          <w:rPr>
            <w:webHidden/>
          </w:rPr>
        </w:r>
        <w:r w:rsidR="00505531">
          <w:rPr>
            <w:webHidden/>
          </w:rPr>
          <w:fldChar w:fldCharType="separate"/>
        </w:r>
        <w:r w:rsidR="00505531">
          <w:rPr>
            <w:webHidden/>
          </w:rPr>
          <w:t>36</w:t>
        </w:r>
        <w:r w:rsidR="00505531">
          <w:rPr>
            <w:webHidden/>
          </w:rPr>
          <w:fldChar w:fldCharType="end"/>
        </w:r>
      </w:hyperlink>
    </w:p>
    <w:p w14:paraId="67E67FEB" w14:textId="77777777" w:rsidR="00505531" w:rsidRDefault="00807360">
      <w:pPr>
        <w:pStyle w:val="Sumrio2"/>
        <w:rPr>
          <w:rFonts w:asciiTheme="minorHAnsi" w:eastAsiaTheme="minorEastAsia" w:hAnsiTheme="minorHAnsi" w:cstheme="minorBidi"/>
          <w:smallCaps w:val="0"/>
          <w:color w:val="auto"/>
          <w:sz w:val="22"/>
          <w:szCs w:val="22"/>
        </w:rPr>
      </w:pPr>
      <w:hyperlink w:anchor="_Toc114840604" w:history="1">
        <w:r w:rsidR="00505531" w:rsidRPr="00291735">
          <w:rPr>
            <w:rStyle w:val="Hyperlink"/>
          </w:rPr>
          <w:t>DA PRESIDÊNCIA DAS SEÇÕES</w:t>
        </w:r>
        <w:r w:rsidR="00505531">
          <w:rPr>
            <w:webHidden/>
          </w:rPr>
          <w:tab/>
        </w:r>
        <w:r w:rsidR="00505531">
          <w:rPr>
            <w:webHidden/>
          </w:rPr>
          <w:fldChar w:fldCharType="begin"/>
        </w:r>
        <w:r w:rsidR="00505531">
          <w:rPr>
            <w:webHidden/>
          </w:rPr>
          <w:instrText xml:space="preserve"> PAGEREF _Toc114840604 \h </w:instrText>
        </w:r>
        <w:r w:rsidR="00505531">
          <w:rPr>
            <w:webHidden/>
          </w:rPr>
        </w:r>
        <w:r w:rsidR="00505531">
          <w:rPr>
            <w:webHidden/>
          </w:rPr>
          <w:fldChar w:fldCharType="separate"/>
        </w:r>
        <w:r w:rsidR="00505531">
          <w:rPr>
            <w:webHidden/>
          </w:rPr>
          <w:t>36</w:t>
        </w:r>
        <w:r w:rsidR="00505531">
          <w:rPr>
            <w:webHidden/>
          </w:rPr>
          <w:fldChar w:fldCharType="end"/>
        </w:r>
      </w:hyperlink>
    </w:p>
    <w:p w14:paraId="10C65602"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605" w:history="1">
        <w:r w:rsidR="00505531" w:rsidRPr="00291735">
          <w:rPr>
            <w:rStyle w:val="Hyperlink"/>
          </w:rPr>
          <w:t>Seção I</w:t>
        </w:r>
        <w:r w:rsidR="00505531">
          <w:rPr>
            <w:webHidden/>
          </w:rPr>
          <w:tab/>
        </w:r>
        <w:r w:rsidR="00505531">
          <w:rPr>
            <w:webHidden/>
          </w:rPr>
          <w:fldChar w:fldCharType="begin"/>
        </w:r>
        <w:r w:rsidR="00505531">
          <w:rPr>
            <w:webHidden/>
          </w:rPr>
          <w:instrText xml:space="preserve"> PAGEREF _Toc114840605 \h </w:instrText>
        </w:r>
        <w:r w:rsidR="00505531">
          <w:rPr>
            <w:webHidden/>
          </w:rPr>
        </w:r>
        <w:r w:rsidR="00505531">
          <w:rPr>
            <w:webHidden/>
          </w:rPr>
          <w:fldChar w:fldCharType="separate"/>
        </w:r>
        <w:r w:rsidR="00505531">
          <w:rPr>
            <w:webHidden/>
          </w:rPr>
          <w:t>36</w:t>
        </w:r>
        <w:r w:rsidR="00505531">
          <w:rPr>
            <w:webHidden/>
          </w:rPr>
          <w:fldChar w:fldCharType="end"/>
        </w:r>
      </w:hyperlink>
    </w:p>
    <w:p w14:paraId="23DE32F7" w14:textId="77777777" w:rsidR="00505531" w:rsidRDefault="00807360">
      <w:pPr>
        <w:pStyle w:val="Sumrio4"/>
        <w:rPr>
          <w:rFonts w:asciiTheme="minorHAnsi" w:eastAsiaTheme="minorEastAsia" w:hAnsiTheme="minorHAnsi" w:cstheme="minorBidi"/>
          <w:i w:val="0"/>
          <w:color w:val="auto"/>
          <w:sz w:val="22"/>
          <w:szCs w:val="22"/>
        </w:rPr>
      </w:pPr>
      <w:hyperlink w:anchor="_Toc114840606" w:history="1">
        <w:r w:rsidR="00505531" w:rsidRPr="00291735">
          <w:rPr>
            <w:rStyle w:val="Hyperlink"/>
          </w:rPr>
          <w:t>Da Presidência do Tribunal Pleno, do Órgão Especial e das Seções Especializadas</w:t>
        </w:r>
        <w:r w:rsidR="00505531">
          <w:rPr>
            <w:webHidden/>
          </w:rPr>
          <w:tab/>
        </w:r>
        <w:r w:rsidR="00505531">
          <w:rPr>
            <w:webHidden/>
          </w:rPr>
          <w:fldChar w:fldCharType="begin"/>
        </w:r>
        <w:r w:rsidR="00505531">
          <w:rPr>
            <w:webHidden/>
          </w:rPr>
          <w:instrText xml:space="preserve"> PAGEREF _Toc114840606 \h </w:instrText>
        </w:r>
        <w:r w:rsidR="00505531">
          <w:rPr>
            <w:webHidden/>
          </w:rPr>
        </w:r>
        <w:r w:rsidR="00505531">
          <w:rPr>
            <w:webHidden/>
          </w:rPr>
          <w:fldChar w:fldCharType="separate"/>
        </w:r>
        <w:r w:rsidR="00505531">
          <w:rPr>
            <w:webHidden/>
          </w:rPr>
          <w:t>36</w:t>
        </w:r>
        <w:r w:rsidR="00505531">
          <w:rPr>
            <w:webHidden/>
          </w:rPr>
          <w:fldChar w:fldCharType="end"/>
        </w:r>
      </w:hyperlink>
    </w:p>
    <w:p w14:paraId="1E55F5F7"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607" w:history="1">
        <w:r w:rsidR="00505531" w:rsidRPr="00291735">
          <w:rPr>
            <w:rStyle w:val="Hyperlink"/>
          </w:rPr>
          <w:t>Seção II</w:t>
        </w:r>
        <w:r w:rsidR="00505531">
          <w:rPr>
            <w:webHidden/>
          </w:rPr>
          <w:tab/>
        </w:r>
        <w:r w:rsidR="00505531">
          <w:rPr>
            <w:webHidden/>
          </w:rPr>
          <w:fldChar w:fldCharType="begin"/>
        </w:r>
        <w:r w:rsidR="00505531">
          <w:rPr>
            <w:webHidden/>
          </w:rPr>
          <w:instrText xml:space="preserve"> PAGEREF _Toc114840607 \h </w:instrText>
        </w:r>
        <w:r w:rsidR="00505531">
          <w:rPr>
            <w:webHidden/>
          </w:rPr>
        </w:r>
        <w:r w:rsidR="00505531">
          <w:rPr>
            <w:webHidden/>
          </w:rPr>
          <w:fldChar w:fldCharType="separate"/>
        </w:r>
        <w:r w:rsidR="00505531">
          <w:rPr>
            <w:webHidden/>
          </w:rPr>
          <w:t>36</w:t>
        </w:r>
        <w:r w:rsidR="00505531">
          <w:rPr>
            <w:webHidden/>
          </w:rPr>
          <w:fldChar w:fldCharType="end"/>
        </w:r>
      </w:hyperlink>
    </w:p>
    <w:p w14:paraId="62C9BC1A" w14:textId="77777777" w:rsidR="00505531" w:rsidRDefault="00807360">
      <w:pPr>
        <w:pStyle w:val="Sumrio4"/>
        <w:rPr>
          <w:rFonts w:asciiTheme="minorHAnsi" w:eastAsiaTheme="minorEastAsia" w:hAnsiTheme="minorHAnsi" w:cstheme="minorBidi"/>
          <w:i w:val="0"/>
          <w:color w:val="auto"/>
          <w:sz w:val="22"/>
          <w:szCs w:val="22"/>
        </w:rPr>
      </w:pPr>
      <w:hyperlink w:anchor="_Toc114840608" w:history="1">
        <w:r w:rsidR="00505531" w:rsidRPr="00291735">
          <w:rPr>
            <w:rStyle w:val="Hyperlink"/>
          </w:rPr>
          <w:t>Da Presidência das Turmas</w:t>
        </w:r>
        <w:r w:rsidR="00505531">
          <w:rPr>
            <w:webHidden/>
          </w:rPr>
          <w:tab/>
        </w:r>
        <w:r w:rsidR="00505531">
          <w:rPr>
            <w:webHidden/>
          </w:rPr>
          <w:fldChar w:fldCharType="begin"/>
        </w:r>
        <w:r w:rsidR="00505531">
          <w:rPr>
            <w:webHidden/>
          </w:rPr>
          <w:instrText xml:space="preserve"> PAGEREF _Toc114840608 \h </w:instrText>
        </w:r>
        <w:r w:rsidR="00505531">
          <w:rPr>
            <w:webHidden/>
          </w:rPr>
        </w:r>
        <w:r w:rsidR="00505531">
          <w:rPr>
            <w:webHidden/>
          </w:rPr>
          <w:fldChar w:fldCharType="separate"/>
        </w:r>
        <w:r w:rsidR="00505531">
          <w:rPr>
            <w:webHidden/>
          </w:rPr>
          <w:t>36</w:t>
        </w:r>
        <w:r w:rsidR="00505531">
          <w:rPr>
            <w:webHidden/>
          </w:rPr>
          <w:fldChar w:fldCharType="end"/>
        </w:r>
      </w:hyperlink>
    </w:p>
    <w:p w14:paraId="70421433"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609" w:history="1">
        <w:r w:rsidR="00505531" w:rsidRPr="00291735">
          <w:rPr>
            <w:rStyle w:val="Hyperlink"/>
          </w:rPr>
          <w:t>Seção III</w:t>
        </w:r>
        <w:r w:rsidR="00505531">
          <w:rPr>
            <w:webHidden/>
          </w:rPr>
          <w:tab/>
        </w:r>
        <w:r w:rsidR="00505531">
          <w:rPr>
            <w:webHidden/>
          </w:rPr>
          <w:fldChar w:fldCharType="begin"/>
        </w:r>
        <w:r w:rsidR="00505531">
          <w:rPr>
            <w:webHidden/>
          </w:rPr>
          <w:instrText xml:space="preserve"> PAGEREF _Toc114840609 \h </w:instrText>
        </w:r>
        <w:r w:rsidR="00505531">
          <w:rPr>
            <w:webHidden/>
          </w:rPr>
        </w:r>
        <w:r w:rsidR="00505531">
          <w:rPr>
            <w:webHidden/>
          </w:rPr>
          <w:fldChar w:fldCharType="separate"/>
        </w:r>
        <w:r w:rsidR="00505531">
          <w:rPr>
            <w:webHidden/>
          </w:rPr>
          <w:t>37</w:t>
        </w:r>
        <w:r w:rsidR="00505531">
          <w:rPr>
            <w:webHidden/>
          </w:rPr>
          <w:fldChar w:fldCharType="end"/>
        </w:r>
      </w:hyperlink>
    </w:p>
    <w:p w14:paraId="320DD1CE" w14:textId="77777777" w:rsidR="00505531" w:rsidRDefault="00807360">
      <w:pPr>
        <w:pStyle w:val="Sumrio4"/>
        <w:rPr>
          <w:rFonts w:asciiTheme="minorHAnsi" w:eastAsiaTheme="minorEastAsia" w:hAnsiTheme="minorHAnsi" w:cstheme="minorBidi"/>
          <w:i w:val="0"/>
          <w:color w:val="auto"/>
          <w:sz w:val="22"/>
          <w:szCs w:val="22"/>
        </w:rPr>
      </w:pPr>
      <w:hyperlink w:anchor="_Toc114840610" w:history="1">
        <w:r w:rsidR="00505531" w:rsidRPr="00291735">
          <w:rPr>
            <w:rStyle w:val="Hyperlink"/>
          </w:rPr>
          <w:t>Das Atribuições do Presidente de Turma</w:t>
        </w:r>
        <w:r w:rsidR="00505531">
          <w:rPr>
            <w:webHidden/>
          </w:rPr>
          <w:tab/>
        </w:r>
        <w:r w:rsidR="00505531">
          <w:rPr>
            <w:webHidden/>
          </w:rPr>
          <w:fldChar w:fldCharType="begin"/>
        </w:r>
        <w:r w:rsidR="00505531">
          <w:rPr>
            <w:webHidden/>
          </w:rPr>
          <w:instrText xml:space="preserve"> PAGEREF _Toc114840610 \h </w:instrText>
        </w:r>
        <w:r w:rsidR="00505531">
          <w:rPr>
            <w:webHidden/>
          </w:rPr>
        </w:r>
        <w:r w:rsidR="00505531">
          <w:rPr>
            <w:webHidden/>
          </w:rPr>
          <w:fldChar w:fldCharType="separate"/>
        </w:r>
        <w:r w:rsidR="00505531">
          <w:rPr>
            <w:webHidden/>
          </w:rPr>
          <w:t>37</w:t>
        </w:r>
        <w:r w:rsidR="00505531">
          <w:rPr>
            <w:webHidden/>
          </w:rPr>
          <w:fldChar w:fldCharType="end"/>
        </w:r>
      </w:hyperlink>
    </w:p>
    <w:p w14:paraId="57368741"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611" w:history="1">
        <w:r w:rsidR="00505531" w:rsidRPr="00291735">
          <w:rPr>
            <w:rStyle w:val="Hyperlink"/>
          </w:rPr>
          <w:t>TÍTULO IV</w:t>
        </w:r>
        <w:r w:rsidR="00505531">
          <w:rPr>
            <w:webHidden/>
          </w:rPr>
          <w:tab/>
        </w:r>
        <w:r w:rsidR="00505531">
          <w:rPr>
            <w:webHidden/>
          </w:rPr>
          <w:fldChar w:fldCharType="begin"/>
        </w:r>
        <w:r w:rsidR="00505531">
          <w:rPr>
            <w:webHidden/>
          </w:rPr>
          <w:instrText xml:space="preserve"> PAGEREF _Toc114840611 \h </w:instrText>
        </w:r>
        <w:r w:rsidR="00505531">
          <w:rPr>
            <w:webHidden/>
          </w:rPr>
        </w:r>
        <w:r w:rsidR="00505531">
          <w:rPr>
            <w:webHidden/>
          </w:rPr>
          <w:fldChar w:fldCharType="separate"/>
        </w:r>
        <w:r w:rsidR="00505531">
          <w:rPr>
            <w:webHidden/>
          </w:rPr>
          <w:t>37</w:t>
        </w:r>
        <w:r w:rsidR="00505531">
          <w:rPr>
            <w:webHidden/>
          </w:rPr>
          <w:fldChar w:fldCharType="end"/>
        </w:r>
      </w:hyperlink>
    </w:p>
    <w:p w14:paraId="61EFA406" w14:textId="77777777" w:rsidR="00505531" w:rsidRDefault="00807360">
      <w:pPr>
        <w:pStyle w:val="Sumrio2"/>
        <w:rPr>
          <w:rFonts w:asciiTheme="minorHAnsi" w:eastAsiaTheme="minorEastAsia" w:hAnsiTheme="minorHAnsi" w:cstheme="minorBidi"/>
          <w:smallCaps w:val="0"/>
          <w:color w:val="auto"/>
          <w:sz w:val="22"/>
          <w:szCs w:val="22"/>
        </w:rPr>
      </w:pPr>
      <w:hyperlink w:anchor="_Toc114840612" w:history="1">
        <w:r w:rsidR="00505531" w:rsidRPr="00291735">
          <w:rPr>
            <w:rStyle w:val="Hyperlink"/>
          </w:rPr>
          <w:t>DO MINISTÉRIO PÚBLICO DO TRABALHO</w:t>
        </w:r>
        <w:r w:rsidR="00505531">
          <w:rPr>
            <w:webHidden/>
          </w:rPr>
          <w:tab/>
        </w:r>
        <w:r w:rsidR="00505531">
          <w:rPr>
            <w:webHidden/>
          </w:rPr>
          <w:fldChar w:fldCharType="begin"/>
        </w:r>
        <w:r w:rsidR="00505531">
          <w:rPr>
            <w:webHidden/>
          </w:rPr>
          <w:instrText xml:space="preserve"> PAGEREF _Toc114840612 \h </w:instrText>
        </w:r>
        <w:r w:rsidR="00505531">
          <w:rPr>
            <w:webHidden/>
          </w:rPr>
        </w:r>
        <w:r w:rsidR="00505531">
          <w:rPr>
            <w:webHidden/>
          </w:rPr>
          <w:fldChar w:fldCharType="separate"/>
        </w:r>
        <w:r w:rsidR="00505531">
          <w:rPr>
            <w:webHidden/>
          </w:rPr>
          <w:t>37</w:t>
        </w:r>
        <w:r w:rsidR="00505531">
          <w:rPr>
            <w:webHidden/>
          </w:rPr>
          <w:fldChar w:fldCharType="end"/>
        </w:r>
      </w:hyperlink>
    </w:p>
    <w:p w14:paraId="41746B19"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613" w:history="1">
        <w:r w:rsidR="00505531" w:rsidRPr="00291735">
          <w:rPr>
            <w:rStyle w:val="Hyperlink"/>
          </w:rPr>
          <w:t>LIVRO II</w:t>
        </w:r>
        <w:r w:rsidR="00505531">
          <w:rPr>
            <w:webHidden/>
          </w:rPr>
          <w:tab/>
        </w:r>
        <w:r w:rsidR="00505531">
          <w:rPr>
            <w:webHidden/>
          </w:rPr>
          <w:fldChar w:fldCharType="begin"/>
        </w:r>
        <w:r w:rsidR="00505531">
          <w:rPr>
            <w:webHidden/>
          </w:rPr>
          <w:instrText xml:space="preserve"> PAGEREF _Toc114840613 \h </w:instrText>
        </w:r>
        <w:r w:rsidR="00505531">
          <w:rPr>
            <w:webHidden/>
          </w:rPr>
        </w:r>
        <w:r w:rsidR="00505531">
          <w:rPr>
            <w:webHidden/>
          </w:rPr>
          <w:fldChar w:fldCharType="separate"/>
        </w:r>
        <w:r w:rsidR="00505531">
          <w:rPr>
            <w:webHidden/>
          </w:rPr>
          <w:t>39</w:t>
        </w:r>
        <w:r w:rsidR="00505531">
          <w:rPr>
            <w:webHidden/>
          </w:rPr>
          <w:fldChar w:fldCharType="end"/>
        </w:r>
      </w:hyperlink>
    </w:p>
    <w:p w14:paraId="2A3D6DA8" w14:textId="77777777" w:rsidR="00505531" w:rsidRDefault="00807360">
      <w:pPr>
        <w:pStyle w:val="Sumrio2"/>
        <w:rPr>
          <w:rFonts w:asciiTheme="minorHAnsi" w:eastAsiaTheme="minorEastAsia" w:hAnsiTheme="minorHAnsi" w:cstheme="minorBidi"/>
          <w:smallCaps w:val="0"/>
          <w:color w:val="auto"/>
          <w:sz w:val="22"/>
          <w:szCs w:val="22"/>
        </w:rPr>
      </w:pPr>
      <w:hyperlink w:anchor="_Toc114840614" w:history="1">
        <w:r w:rsidR="00505531" w:rsidRPr="00291735">
          <w:rPr>
            <w:rStyle w:val="Hyperlink"/>
          </w:rPr>
          <w:t>DOS PROCESSOS E DA JURISPRUDÊNCIA</w:t>
        </w:r>
        <w:r w:rsidR="00505531">
          <w:rPr>
            <w:webHidden/>
          </w:rPr>
          <w:tab/>
        </w:r>
        <w:r w:rsidR="00505531">
          <w:rPr>
            <w:webHidden/>
          </w:rPr>
          <w:fldChar w:fldCharType="begin"/>
        </w:r>
        <w:r w:rsidR="00505531">
          <w:rPr>
            <w:webHidden/>
          </w:rPr>
          <w:instrText xml:space="preserve"> PAGEREF _Toc114840614 \h </w:instrText>
        </w:r>
        <w:r w:rsidR="00505531">
          <w:rPr>
            <w:webHidden/>
          </w:rPr>
        </w:r>
        <w:r w:rsidR="00505531">
          <w:rPr>
            <w:webHidden/>
          </w:rPr>
          <w:fldChar w:fldCharType="separate"/>
        </w:r>
        <w:r w:rsidR="00505531">
          <w:rPr>
            <w:webHidden/>
          </w:rPr>
          <w:t>39</w:t>
        </w:r>
        <w:r w:rsidR="00505531">
          <w:rPr>
            <w:webHidden/>
          </w:rPr>
          <w:fldChar w:fldCharType="end"/>
        </w:r>
      </w:hyperlink>
    </w:p>
    <w:p w14:paraId="11A49C21"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615" w:history="1">
        <w:r w:rsidR="00505531" w:rsidRPr="00291735">
          <w:rPr>
            <w:rStyle w:val="Hyperlink"/>
          </w:rPr>
          <w:t>TÍTULO I</w:t>
        </w:r>
        <w:r w:rsidR="00505531">
          <w:rPr>
            <w:webHidden/>
          </w:rPr>
          <w:tab/>
        </w:r>
        <w:r w:rsidR="00505531">
          <w:rPr>
            <w:webHidden/>
          </w:rPr>
          <w:fldChar w:fldCharType="begin"/>
        </w:r>
        <w:r w:rsidR="00505531">
          <w:rPr>
            <w:webHidden/>
          </w:rPr>
          <w:instrText xml:space="preserve"> PAGEREF _Toc114840615 \h </w:instrText>
        </w:r>
        <w:r w:rsidR="00505531">
          <w:rPr>
            <w:webHidden/>
          </w:rPr>
        </w:r>
        <w:r w:rsidR="00505531">
          <w:rPr>
            <w:webHidden/>
          </w:rPr>
          <w:fldChar w:fldCharType="separate"/>
        </w:r>
        <w:r w:rsidR="00505531">
          <w:rPr>
            <w:webHidden/>
          </w:rPr>
          <w:t>39</w:t>
        </w:r>
        <w:r w:rsidR="00505531">
          <w:rPr>
            <w:webHidden/>
          </w:rPr>
          <w:fldChar w:fldCharType="end"/>
        </w:r>
      </w:hyperlink>
    </w:p>
    <w:p w14:paraId="73064626" w14:textId="77777777" w:rsidR="00505531" w:rsidRDefault="00807360">
      <w:pPr>
        <w:pStyle w:val="Sumrio2"/>
        <w:rPr>
          <w:rFonts w:asciiTheme="minorHAnsi" w:eastAsiaTheme="minorEastAsia" w:hAnsiTheme="minorHAnsi" w:cstheme="minorBidi"/>
          <w:smallCaps w:val="0"/>
          <w:color w:val="auto"/>
          <w:sz w:val="22"/>
          <w:szCs w:val="22"/>
        </w:rPr>
      </w:pPr>
      <w:hyperlink w:anchor="_Toc114840616" w:history="1">
        <w:r w:rsidR="00505531" w:rsidRPr="00291735">
          <w:rPr>
            <w:rStyle w:val="Hyperlink"/>
          </w:rPr>
          <w:t>DOS PROCESSOS</w:t>
        </w:r>
        <w:r w:rsidR="00505531">
          <w:rPr>
            <w:webHidden/>
          </w:rPr>
          <w:tab/>
        </w:r>
        <w:r w:rsidR="00505531">
          <w:rPr>
            <w:webHidden/>
          </w:rPr>
          <w:fldChar w:fldCharType="begin"/>
        </w:r>
        <w:r w:rsidR="00505531">
          <w:rPr>
            <w:webHidden/>
          </w:rPr>
          <w:instrText xml:space="preserve"> PAGEREF _Toc114840616 \h </w:instrText>
        </w:r>
        <w:r w:rsidR="00505531">
          <w:rPr>
            <w:webHidden/>
          </w:rPr>
        </w:r>
        <w:r w:rsidR="00505531">
          <w:rPr>
            <w:webHidden/>
          </w:rPr>
          <w:fldChar w:fldCharType="separate"/>
        </w:r>
        <w:r w:rsidR="00505531">
          <w:rPr>
            <w:webHidden/>
          </w:rPr>
          <w:t>39</w:t>
        </w:r>
        <w:r w:rsidR="00505531">
          <w:rPr>
            <w:webHidden/>
          </w:rPr>
          <w:fldChar w:fldCharType="end"/>
        </w:r>
      </w:hyperlink>
    </w:p>
    <w:p w14:paraId="52BE076E"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617" w:history="1">
        <w:r w:rsidR="00505531" w:rsidRPr="00291735">
          <w:rPr>
            <w:rStyle w:val="Hyperlink"/>
          </w:rPr>
          <w:t>CAPÍTULO I</w:t>
        </w:r>
        <w:r w:rsidR="00505531">
          <w:rPr>
            <w:webHidden/>
          </w:rPr>
          <w:tab/>
        </w:r>
        <w:r w:rsidR="00505531">
          <w:rPr>
            <w:webHidden/>
          </w:rPr>
          <w:fldChar w:fldCharType="begin"/>
        </w:r>
        <w:r w:rsidR="00505531">
          <w:rPr>
            <w:webHidden/>
          </w:rPr>
          <w:instrText xml:space="preserve"> PAGEREF _Toc114840617 \h </w:instrText>
        </w:r>
        <w:r w:rsidR="00505531">
          <w:rPr>
            <w:webHidden/>
          </w:rPr>
        </w:r>
        <w:r w:rsidR="00505531">
          <w:rPr>
            <w:webHidden/>
          </w:rPr>
          <w:fldChar w:fldCharType="separate"/>
        </w:r>
        <w:r w:rsidR="00505531">
          <w:rPr>
            <w:webHidden/>
          </w:rPr>
          <w:t>39</w:t>
        </w:r>
        <w:r w:rsidR="00505531">
          <w:rPr>
            <w:webHidden/>
          </w:rPr>
          <w:fldChar w:fldCharType="end"/>
        </w:r>
      </w:hyperlink>
    </w:p>
    <w:p w14:paraId="5F2FE8E4" w14:textId="77777777" w:rsidR="00505531" w:rsidRDefault="00807360">
      <w:pPr>
        <w:pStyle w:val="Sumrio2"/>
        <w:rPr>
          <w:rFonts w:asciiTheme="minorHAnsi" w:eastAsiaTheme="minorEastAsia" w:hAnsiTheme="minorHAnsi" w:cstheme="minorBidi"/>
          <w:smallCaps w:val="0"/>
          <w:color w:val="auto"/>
          <w:sz w:val="22"/>
          <w:szCs w:val="22"/>
        </w:rPr>
      </w:pPr>
      <w:hyperlink w:anchor="_Toc114840618" w:history="1">
        <w:r w:rsidR="00505531" w:rsidRPr="00291735">
          <w:rPr>
            <w:rStyle w:val="Hyperlink"/>
          </w:rPr>
          <w:t>DO REGISTRO E DA CLASSIFICAÇÃO</w:t>
        </w:r>
        <w:r w:rsidR="00505531">
          <w:rPr>
            <w:webHidden/>
          </w:rPr>
          <w:tab/>
        </w:r>
        <w:r w:rsidR="00505531">
          <w:rPr>
            <w:webHidden/>
          </w:rPr>
          <w:fldChar w:fldCharType="begin"/>
        </w:r>
        <w:r w:rsidR="00505531">
          <w:rPr>
            <w:webHidden/>
          </w:rPr>
          <w:instrText xml:space="preserve"> PAGEREF _Toc114840618 \h </w:instrText>
        </w:r>
        <w:r w:rsidR="00505531">
          <w:rPr>
            <w:webHidden/>
          </w:rPr>
        </w:r>
        <w:r w:rsidR="00505531">
          <w:rPr>
            <w:webHidden/>
          </w:rPr>
          <w:fldChar w:fldCharType="separate"/>
        </w:r>
        <w:r w:rsidR="00505531">
          <w:rPr>
            <w:webHidden/>
          </w:rPr>
          <w:t>39</w:t>
        </w:r>
        <w:r w:rsidR="00505531">
          <w:rPr>
            <w:webHidden/>
          </w:rPr>
          <w:fldChar w:fldCharType="end"/>
        </w:r>
      </w:hyperlink>
    </w:p>
    <w:p w14:paraId="4C065C2D"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619" w:history="1">
        <w:r w:rsidR="00505531" w:rsidRPr="00291735">
          <w:rPr>
            <w:rStyle w:val="Hyperlink"/>
          </w:rPr>
          <w:t>CAPÍTULO II</w:t>
        </w:r>
        <w:r w:rsidR="00505531">
          <w:rPr>
            <w:webHidden/>
          </w:rPr>
          <w:tab/>
        </w:r>
        <w:r w:rsidR="00505531">
          <w:rPr>
            <w:webHidden/>
          </w:rPr>
          <w:fldChar w:fldCharType="begin"/>
        </w:r>
        <w:r w:rsidR="00505531">
          <w:rPr>
            <w:webHidden/>
          </w:rPr>
          <w:instrText xml:space="preserve"> PAGEREF _Toc114840619 \h </w:instrText>
        </w:r>
        <w:r w:rsidR="00505531">
          <w:rPr>
            <w:webHidden/>
          </w:rPr>
        </w:r>
        <w:r w:rsidR="00505531">
          <w:rPr>
            <w:webHidden/>
          </w:rPr>
          <w:fldChar w:fldCharType="separate"/>
        </w:r>
        <w:r w:rsidR="00505531">
          <w:rPr>
            <w:webHidden/>
          </w:rPr>
          <w:t>39</w:t>
        </w:r>
        <w:r w:rsidR="00505531">
          <w:rPr>
            <w:webHidden/>
          </w:rPr>
          <w:fldChar w:fldCharType="end"/>
        </w:r>
      </w:hyperlink>
    </w:p>
    <w:p w14:paraId="2B0B1306" w14:textId="77777777" w:rsidR="00505531" w:rsidRDefault="00807360">
      <w:pPr>
        <w:pStyle w:val="Sumrio2"/>
        <w:rPr>
          <w:rFonts w:asciiTheme="minorHAnsi" w:eastAsiaTheme="minorEastAsia" w:hAnsiTheme="minorHAnsi" w:cstheme="minorBidi"/>
          <w:smallCaps w:val="0"/>
          <w:color w:val="auto"/>
          <w:sz w:val="22"/>
          <w:szCs w:val="22"/>
        </w:rPr>
      </w:pPr>
      <w:hyperlink w:anchor="_Toc114840620" w:history="1">
        <w:r w:rsidR="00505531" w:rsidRPr="00291735">
          <w:rPr>
            <w:rStyle w:val="Hyperlink"/>
          </w:rPr>
          <w:t>DA DISTRIBUIÇÃO</w:t>
        </w:r>
        <w:r w:rsidR="00505531">
          <w:rPr>
            <w:webHidden/>
          </w:rPr>
          <w:tab/>
        </w:r>
        <w:r w:rsidR="00505531">
          <w:rPr>
            <w:webHidden/>
          </w:rPr>
          <w:fldChar w:fldCharType="begin"/>
        </w:r>
        <w:r w:rsidR="00505531">
          <w:rPr>
            <w:webHidden/>
          </w:rPr>
          <w:instrText xml:space="preserve"> PAGEREF _Toc114840620 \h </w:instrText>
        </w:r>
        <w:r w:rsidR="00505531">
          <w:rPr>
            <w:webHidden/>
          </w:rPr>
        </w:r>
        <w:r w:rsidR="00505531">
          <w:rPr>
            <w:webHidden/>
          </w:rPr>
          <w:fldChar w:fldCharType="separate"/>
        </w:r>
        <w:r w:rsidR="00505531">
          <w:rPr>
            <w:webHidden/>
          </w:rPr>
          <w:t>39</w:t>
        </w:r>
        <w:r w:rsidR="00505531">
          <w:rPr>
            <w:webHidden/>
          </w:rPr>
          <w:fldChar w:fldCharType="end"/>
        </w:r>
      </w:hyperlink>
    </w:p>
    <w:p w14:paraId="62E59D80"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621" w:history="1">
        <w:r w:rsidR="00505531" w:rsidRPr="00291735">
          <w:rPr>
            <w:rStyle w:val="Hyperlink"/>
          </w:rPr>
          <w:t>Seção I</w:t>
        </w:r>
        <w:r w:rsidR="00505531">
          <w:rPr>
            <w:webHidden/>
          </w:rPr>
          <w:tab/>
        </w:r>
        <w:r w:rsidR="00505531">
          <w:rPr>
            <w:webHidden/>
          </w:rPr>
          <w:fldChar w:fldCharType="begin"/>
        </w:r>
        <w:r w:rsidR="00505531">
          <w:rPr>
            <w:webHidden/>
          </w:rPr>
          <w:instrText xml:space="preserve"> PAGEREF _Toc114840621 \h </w:instrText>
        </w:r>
        <w:r w:rsidR="00505531">
          <w:rPr>
            <w:webHidden/>
          </w:rPr>
        </w:r>
        <w:r w:rsidR="00505531">
          <w:rPr>
            <w:webHidden/>
          </w:rPr>
          <w:fldChar w:fldCharType="separate"/>
        </w:r>
        <w:r w:rsidR="00505531">
          <w:rPr>
            <w:webHidden/>
          </w:rPr>
          <w:t>39</w:t>
        </w:r>
        <w:r w:rsidR="00505531">
          <w:rPr>
            <w:webHidden/>
          </w:rPr>
          <w:fldChar w:fldCharType="end"/>
        </w:r>
      </w:hyperlink>
    </w:p>
    <w:p w14:paraId="1DD82CEA" w14:textId="77777777" w:rsidR="00505531" w:rsidRDefault="00807360">
      <w:pPr>
        <w:pStyle w:val="Sumrio4"/>
        <w:rPr>
          <w:rFonts w:asciiTheme="minorHAnsi" w:eastAsiaTheme="minorEastAsia" w:hAnsiTheme="minorHAnsi" w:cstheme="minorBidi"/>
          <w:i w:val="0"/>
          <w:color w:val="auto"/>
          <w:sz w:val="22"/>
          <w:szCs w:val="22"/>
        </w:rPr>
      </w:pPr>
      <w:hyperlink w:anchor="_Toc114840622" w:history="1">
        <w:r w:rsidR="00505531" w:rsidRPr="00291735">
          <w:rPr>
            <w:rStyle w:val="Hyperlink"/>
          </w:rPr>
          <w:t>Das Disposições Gerais</w:t>
        </w:r>
        <w:r w:rsidR="00505531">
          <w:rPr>
            <w:webHidden/>
          </w:rPr>
          <w:tab/>
        </w:r>
        <w:r w:rsidR="00505531">
          <w:rPr>
            <w:webHidden/>
          </w:rPr>
          <w:fldChar w:fldCharType="begin"/>
        </w:r>
        <w:r w:rsidR="00505531">
          <w:rPr>
            <w:webHidden/>
          </w:rPr>
          <w:instrText xml:space="preserve"> PAGEREF _Toc114840622 \h </w:instrText>
        </w:r>
        <w:r w:rsidR="00505531">
          <w:rPr>
            <w:webHidden/>
          </w:rPr>
        </w:r>
        <w:r w:rsidR="00505531">
          <w:rPr>
            <w:webHidden/>
          </w:rPr>
          <w:fldChar w:fldCharType="separate"/>
        </w:r>
        <w:r w:rsidR="00505531">
          <w:rPr>
            <w:webHidden/>
          </w:rPr>
          <w:t>39</w:t>
        </w:r>
        <w:r w:rsidR="00505531">
          <w:rPr>
            <w:webHidden/>
          </w:rPr>
          <w:fldChar w:fldCharType="end"/>
        </w:r>
      </w:hyperlink>
    </w:p>
    <w:p w14:paraId="093FD8B0"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623" w:history="1">
        <w:r w:rsidR="00505531" w:rsidRPr="00291735">
          <w:rPr>
            <w:rStyle w:val="Hyperlink"/>
          </w:rPr>
          <w:t>Seção II</w:t>
        </w:r>
        <w:r w:rsidR="00505531">
          <w:rPr>
            <w:webHidden/>
          </w:rPr>
          <w:tab/>
        </w:r>
        <w:r w:rsidR="00505531">
          <w:rPr>
            <w:webHidden/>
          </w:rPr>
          <w:fldChar w:fldCharType="begin"/>
        </w:r>
        <w:r w:rsidR="00505531">
          <w:rPr>
            <w:webHidden/>
          </w:rPr>
          <w:instrText xml:space="preserve"> PAGEREF _Toc114840623 \h </w:instrText>
        </w:r>
        <w:r w:rsidR="00505531">
          <w:rPr>
            <w:webHidden/>
          </w:rPr>
        </w:r>
        <w:r w:rsidR="00505531">
          <w:rPr>
            <w:webHidden/>
          </w:rPr>
          <w:fldChar w:fldCharType="separate"/>
        </w:r>
        <w:r w:rsidR="00505531">
          <w:rPr>
            <w:webHidden/>
          </w:rPr>
          <w:t>42</w:t>
        </w:r>
        <w:r w:rsidR="00505531">
          <w:rPr>
            <w:webHidden/>
          </w:rPr>
          <w:fldChar w:fldCharType="end"/>
        </w:r>
      </w:hyperlink>
    </w:p>
    <w:p w14:paraId="71689CF2" w14:textId="77777777" w:rsidR="00505531" w:rsidRDefault="00807360">
      <w:pPr>
        <w:pStyle w:val="Sumrio4"/>
        <w:rPr>
          <w:rFonts w:asciiTheme="minorHAnsi" w:eastAsiaTheme="minorEastAsia" w:hAnsiTheme="minorHAnsi" w:cstheme="minorBidi"/>
          <w:i w:val="0"/>
          <w:color w:val="auto"/>
          <w:sz w:val="22"/>
          <w:szCs w:val="22"/>
        </w:rPr>
      </w:pPr>
      <w:hyperlink w:anchor="_Toc114840624" w:history="1">
        <w:r w:rsidR="00505531" w:rsidRPr="00291735">
          <w:rPr>
            <w:rStyle w:val="Hyperlink"/>
          </w:rPr>
          <w:t>Das Disposições Especiais</w:t>
        </w:r>
        <w:r w:rsidR="00505531">
          <w:rPr>
            <w:webHidden/>
          </w:rPr>
          <w:tab/>
        </w:r>
        <w:r w:rsidR="00505531">
          <w:rPr>
            <w:webHidden/>
          </w:rPr>
          <w:fldChar w:fldCharType="begin"/>
        </w:r>
        <w:r w:rsidR="00505531">
          <w:rPr>
            <w:webHidden/>
          </w:rPr>
          <w:instrText xml:space="preserve"> PAGEREF _Toc114840624 \h </w:instrText>
        </w:r>
        <w:r w:rsidR="00505531">
          <w:rPr>
            <w:webHidden/>
          </w:rPr>
        </w:r>
        <w:r w:rsidR="00505531">
          <w:rPr>
            <w:webHidden/>
          </w:rPr>
          <w:fldChar w:fldCharType="separate"/>
        </w:r>
        <w:r w:rsidR="00505531">
          <w:rPr>
            <w:webHidden/>
          </w:rPr>
          <w:t>42</w:t>
        </w:r>
        <w:r w:rsidR="00505531">
          <w:rPr>
            <w:webHidden/>
          </w:rPr>
          <w:fldChar w:fldCharType="end"/>
        </w:r>
      </w:hyperlink>
    </w:p>
    <w:p w14:paraId="5559D4EB"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625" w:history="1">
        <w:r w:rsidR="00505531" w:rsidRPr="00291735">
          <w:rPr>
            <w:rStyle w:val="Hyperlink"/>
          </w:rPr>
          <w:t>CAPÍTULO III</w:t>
        </w:r>
        <w:r w:rsidR="00505531">
          <w:rPr>
            <w:webHidden/>
          </w:rPr>
          <w:tab/>
        </w:r>
        <w:r w:rsidR="00505531">
          <w:rPr>
            <w:webHidden/>
          </w:rPr>
          <w:fldChar w:fldCharType="begin"/>
        </w:r>
        <w:r w:rsidR="00505531">
          <w:rPr>
            <w:webHidden/>
          </w:rPr>
          <w:instrText xml:space="preserve"> PAGEREF _Toc114840625 \h </w:instrText>
        </w:r>
        <w:r w:rsidR="00505531">
          <w:rPr>
            <w:webHidden/>
          </w:rPr>
        </w:r>
        <w:r w:rsidR="00505531">
          <w:rPr>
            <w:webHidden/>
          </w:rPr>
          <w:fldChar w:fldCharType="separate"/>
        </w:r>
        <w:r w:rsidR="00505531">
          <w:rPr>
            <w:webHidden/>
          </w:rPr>
          <w:t>44</w:t>
        </w:r>
        <w:r w:rsidR="00505531">
          <w:rPr>
            <w:webHidden/>
          </w:rPr>
          <w:fldChar w:fldCharType="end"/>
        </w:r>
      </w:hyperlink>
    </w:p>
    <w:p w14:paraId="724A0F83" w14:textId="77777777" w:rsidR="00505531" w:rsidRDefault="00807360">
      <w:pPr>
        <w:pStyle w:val="Sumrio2"/>
        <w:rPr>
          <w:rFonts w:asciiTheme="minorHAnsi" w:eastAsiaTheme="minorEastAsia" w:hAnsiTheme="minorHAnsi" w:cstheme="minorBidi"/>
          <w:smallCaps w:val="0"/>
          <w:color w:val="auto"/>
          <w:sz w:val="22"/>
          <w:szCs w:val="22"/>
        </w:rPr>
      </w:pPr>
      <w:hyperlink w:anchor="_Toc114840626" w:history="1">
        <w:r w:rsidR="00505531" w:rsidRPr="00291735">
          <w:rPr>
            <w:rStyle w:val="Hyperlink"/>
          </w:rPr>
          <w:t>DO RELATOR E DO REVISOR</w:t>
        </w:r>
        <w:r w:rsidR="00505531">
          <w:rPr>
            <w:webHidden/>
          </w:rPr>
          <w:tab/>
        </w:r>
        <w:r w:rsidR="00505531">
          <w:rPr>
            <w:webHidden/>
          </w:rPr>
          <w:fldChar w:fldCharType="begin"/>
        </w:r>
        <w:r w:rsidR="00505531">
          <w:rPr>
            <w:webHidden/>
          </w:rPr>
          <w:instrText xml:space="preserve"> PAGEREF _Toc114840626 \h </w:instrText>
        </w:r>
        <w:r w:rsidR="00505531">
          <w:rPr>
            <w:webHidden/>
          </w:rPr>
        </w:r>
        <w:r w:rsidR="00505531">
          <w:rPr>
            <w:webHidden/>
          </w:rPr>
          <w:fldChar w:fldCharType="separate"/>
        </w:r>
        <w:r w:rsidR="00505531">
          <w:rPr>
            <w:webHidden/>
          </w:rPr>
          <w:t>44</w:t>
        </w:r>
        <w:r w:rsidR="00505531">
          <w:rPr>
            <w:webHidden/>
          </w:rPr>
          <w:fldChar w:fldCharType="end"/>
        </w:r>
      </w:hyperlink>
    </w:p>
    <w:p w14:paraId="1E42141F"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627" w:history="1">
        <w:r w:rsidR="00505531" w:rsidRPr="00291735">
          <w:rPr>
            <w:rStyle w:val="Hyperlink"/>
          </w:rPr>
          <w:t>CAPÍTULO IV</w:t>
        </w:r>
        <w:r w:rsidR="00505531">
          <w:rPr>
            <w:webHidden/>
          </w:rPr>
          <w:tab/>
        </w:r>
        <w:r w:rsidR="00505531">
          <w:rPr>
            <w:webHidden/>
          </w:rPr>
          <w:fldChar w:fldCharType="begin"/>
        </w:r>
        <w:r w:rsidR="00505531">
          <w:rPr>
            <w:webHidden/>
          </w:rPr>
          <w:instrText xml:space="preserve"> PAGEREF _Toc114840627 \h </w:instrText>
        </w:r>
        <w:r w:rsidR="00505531">
          <w:rPr>
            <w:webHidden/>
          </w:rPr>
        </w:r>
        <w:r w:rsidR="00505531">
          <w:rPr>
            <w:webHidden/>
          </w:rPr>
          <w:fldChar w:fldCharType="separate"/>
        </w:r>
        <w:r w:rsidR="00505531">
          <w:rPr>
            <w:webHidden/>
          </w:rPr>
          <w:t>44</w:t>
        </w:r>
        <w:r w:rsidR="00505531">
          <w:rPr>
            <w:webHidden/>
          </w:rPr>
          <w:fldChar w:fldCharType="end"/>
        </w:r>
      </w:hyperlink>
    </w:p>
    <w:p w14:paraId="680AA294" w14:textId="77777777" w:rsidR="00505531" w:rsidRDefault="00807360">
      <w:pPr>
        <w:pStyle w:val="Sumrio2"/>
        <w:rPr>
          <w:rFonts w:asciiTheme="minorHAnsi" w:eastAsiaTheme="minorEastAsia" w:hAnsiTheme="minorHAnsi" w:cstheme="minorBidi"/>
          <w:smallCaps w:val="0"/>
          <w:color w:val="auto"/>
          <w:sz w:val="22"/>
          <w:szCs w:val="22"/>
        </w:rPr>
      </w:pPr>
      <w:hyperlink w:anchor="_Toc114840628" w:history="1">
        <w:r w:rsidR="00505531" w:rsidRPr="00291735">
          <w:rPr>
            <w:rStyle w:val="Hyperlink"/>
          </w:rPr>
          <w:t>DAS PAUTAS</w:t>
        </w:r>
        <w:r w:rsidR="00505531">
          <w:rPr>
            <w:webHidden/>
          </w:rPr>
          <w:tab/>
        </w:r>
        <w:r w:rsidR="00505531">
          <w:rPr>
            <w:webHidden/>
          </w:rPr>
          <w:fldChar w:fldCharType="begin"/>
        </w:r>
        <w:r w:rsidR="00505531">
          <w:rPr>
            <w:webHidden/>
          </w:rPr>
          <w:instrText xml:space="preserve"> PAGEREF _Toc114840628 \h </w:instrText>
        </w:r>
        <w:r w:rsidR="00505531">
          <w:rPr>
            <w:webHidden/>
          </w:rPr>
        </w:r>
        <w:r w:rsidR="00505531">
          <w:rPr>
            <w:webHidden/>
          </w:rPr>
          <w:fldChar w:fldCharType="separate"/>
        </w:r>
        <w:r w:rsidR="00505531">
          <w:rPr>
            <w:webHidden/>
          </w:rPr>
          <w:t>44</w:t>
        </w:r>
        <w:r w:rsidR="00505531">
          <w:rPr>
            <w:webHidden/>
          </w:rPr>
          <w:fldChar w:fldCharType="end"/>
        </w:r>
      </w:hyperlink>
    </w:p>
    <w:p w14:paraId="7B0C063E"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629" w:history="1">
        <w:r w:rsidR="00505531" w:rsidRPr="00291735">
          <w:rPr>
            <w:rStyle w:val="Hyperlink"/>
            <w:rFonts w:eastAsia="Verdana"/>
          </w:rPr>
          <w:t>C</w:t>
        </w:r>
        <w:r w:rsidR="00505531" w:rsidRPr="00291735">
          <w:rPr>
            <w:rStyle w:val="Hyperlink"/>
            <w:rFonts w:eastAsia="Verdana"/>
            <w:spacing w:val="1"/>
          </w:rPr>
          <w:t>A</w:t>
        </w:r>
        <w:r w:rsidR="00505531" w:rsidRPr="00291735">
          <w:rPr>
            <w:rStyle w:val="Hyperlink"/>
            <w:rFonts w:eastAsia="Verdana"/>
          </w:rPr>
          <w:t>P</w:t>
        </w:r>
        <w:r w:rsidR="00505531" w:rsidRPr="00291735">
          <w:rPr>
            <w:rStyle w:val="Hyperlink"/>
            <w:rFonts w:eastAsia="Verdana"/>
            <w:spacing w:val="1"/>
          </w:rPr>
          <w:t>Í</w:t>
        </w:r>
        <w:r w:rsidR="00505531" w:rsidRPr="00291735">
          <w:rPr>
            <w:rStyle w:val="Hyperlink"/>
            <w:rFonts w:eastAsia="Verdana"/>
          </w:rPr>
          <w:t>TU</w:t>
        </w:r>
        <w:r w:rsidR="00505531" w:rsidRPr="00291735">
          <w:rPr>
            <w:rStyle w:val="Hyperlink"/>
            <w:rFonts w:eastAsia="Verdana"/>
            <w:spacing w:val="1"/>
          </w:rPr>
          <w:t>L</w:t>
        </w:r>
        <w:r w:rsidR="00505531" w:rsidRPr="00291735">
          <w:rPr>
            <w:rStyle w:val="Hyperlink"/>
            <w:rFonts w:eastAsia="Verdana"/>
          </w:rPr>
          <w:t>O</w:t>
        </w:r>
        <w:r w:rsidR="00505531" w:rsidRPr="00291735">
          <w:rPr>
            <w:rStyle w:val="Hyperlink"/>
            <w:rFonts w:eastAsia="Verdana"/>
            <w:spacing w:val="-10"/>
          </w:rPr>
          <w:t xml:space="preserve"> </w:t>
        </w:r>
        <w:r w:rsidR="00505531" w:rsidRPr="00291735">
          <w:rPr>
            <w:rStyle w:val="Hyperlink"/>
            <w:rFonts w:eastAsia="Verdana"/>
          </w:rPr>
          <w:t>V</w:t>
        </w:r>
        <w:r w:rsidR="00505531">
          <w:rPr>
            <w:webHidden/>
          </w:rPr>
          <w:tab/>
        </w:r>
        <w:r w:rsidR="00505531">
          <w:rPr>
            <w:webHidden/>
          </w:rPr>
          <w:fldChar w:fldCharType="begin"/>
        </w:r>
        <w:r w:rsidR="00505531">
          <w:rPr>
            <w:webHidden/>
          </w:rPr>
          <w:instrText xml:space="preserve"> PAGEREF _Toc114840629 \h </w:instrText>
        </w:r>
        <w:r w:rsidR="00505531">
          <w:rPr>
            <w:webHidden/>
          </w:rPr>
        </w:r>
        <w:r w:rsidR="00505531">
          <w:rPr>
            <w:webHidden/>
          </w:rPr>
          <w:fldChar w:fldCharType="separate"/>
        </w:r>
        <w:r w:rsidR="00505531">
          <w:rPr>
            <w:webHidden/>
          </w:rPr>
          <w:t>46</w:t>
        </w:r>
        <w:r w:rsidR="00505531">
          <w:rPr>
            <w:webHidden/>
          </w:rPr>
          <w:fldChar w:fldCharType="end"/>
        </w:r>
      </w:hyperlink>
    </w:p>
    <w:p w14:paraId="175869BE" w14:textId="77777777" w:rsidR="00505531" w:rsidRDefault="00807360">
      <w:pPr>
        <w:pStyle w:val="Sumrio2"/>
        <w:rPr>
          <w:rFonts w:asciiTheme="minorHAnsi" w:eastAsiaTheme="minorEastAsia" w:hAnsiTheme="minorHAnsi" w:cstheme="minorBidi"/>
          <w:smallCaps w:val="0"/>
          <w:color w:val="auto"/>
          <w:sz w:val="22"/>
          <w:szCs w:val="22"/>
        </w:rPr>
      </w:pPr>
      <w:hyperlink w:anchor="_Toc114840630" w:history="1">
        <w:r w:rsidR="00505531" w:rsidRPr="00291735">
          <w:rPr>
            <w:rStyle w:val="Hyperlink"/>
          </w:rPr>
          <w:t>DAS SESSÕES</w:t>
        </w:r>
        <w:r w:rsidR="00505531">
          <w:rPr>
            <w:webHidden/>
          </w:rPr>
          <w:tab/>
        </w:r>
        <w:r w:rsidR="00505531">
          <w:rPr>
            <w:webHidden/>
          </w:rPr>
          <w:fldChar w:fldCharType="begin"/>
        </w:r>
        <w:r w:rsidR="00505531">
          <w:rPr>
            <w:webHidden/>
          </w:rPr>
          <w:instrText xml:space="preserve"> PAGEREF _Toc114840630 \h </w:instrText>
        </w:r>
        <w:r w:rsidR="00505531">
          <w:rPr>
            <w:webHidden/>
          </w:rPr>
        </w:r>
        <w:r w:rsidR="00505531">
          <w:rPr>
            <w:webHidden/>
          </w:rPr>
          <w:fldChar w:fldCharType="separate"/>
        </w:r>
        <w:r w:rsidR="00505531">
          <w:rPr>
            <w:webHidden/>
          </w:rPr>
          <w:t>46</w:t>
        </w:r>
        <w:r w:rsidR="00505531">
          <w:rPr>
            <w:webHidden/>
          </w:rPr>
          <w:fldChar w:fldCharType="end"/>
        </w:r>
      </w:hyperlink>
    </w:p>
    <w:p w14:paraId="35DD632F"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631" w:history="1">
        <w:r w:rsidR="00505531" w:rsidRPr="00291735">
          <w:rPr>
            <w:rStyle w:val="Hyperlink"/>
          </w:rPr>
          <w:t>Seção I</w:t>
        </w:r>
        <w:r w:rsidR="00505531">
          <w:rPr>
            <w:webHidden/>
          </w:rPr>
          <w:tab/>
        </w:r>
        <w:r w:rsidR="00505531">
          <w:rPr>
            <w:webHidden/>
          </w:rPr>
          <w:fldChar w:fldCharType="begin"/>
        </w:r>
        <w:r w:rsidR="00505531">
          <w:rPr>
            <w:webHidden/>
          </w:rPr>
          <w:instrText xml:space="preserve"> PAGEREF _Toc114840631 \h </w:instrText>
        </w:r>
        <w:r w:rsidR="00505531">
          <w:rPr>
            <w:webHidden/>
          </w:rPr>
        </w:r>
        <w:r w:rsidR="00505531">
          <w:rPr>
            <w:webHidden/>
          </w:rPr>
          <w:fldChar w:fldCharType="separate"/>
        </w:r>
        <w:r w:rsidR="00505531">
          <w:rPr>
            <w:webHidden/>
          </w:rPr>
          <w:t>46</w:t>
        </w:r>
        <w:r w:rsidR="00505531">
          <w:rPr>
            <w:webHidden/>
          </w:rPr>
          <w:fldChar w:fldCharType="end"/>
        </w:r>
      </w:hyperlink>
    </w:p>
    <w:p w14:paraId="0932CEA8" w14:textId="77777777" w:rsidR="00505531" w:rsidRDefault="00807360">
      <w:pPr>
        <w:pStyle w:val="Sumrio4"/>
        <w:rPr>
          <w:rFonts w:asciiTheme="minorHAnsi" w:eastAsiaTheme="minorEastAsia" w:hAnsiTheme="minorHAnsi" w:cstheme="minorBidi"/>
          <w:i w:val="0"/>
          <w:color w:val="auto"/>
          <w:sz w:val="22"/>
          <w:szCs w:val="22"/>
        </w:rPr>
      </w:pPr>
      <w:hyperlink w:anchor="_Toc114840632" w:history="1">
        <w:r w:rsidR="00505531" w:rsidRPr="00291735">
          <w:rPr>
            <w:rStyle w:val="Hyperlink"/>
          </w:rPr>
          <w:t>Do Funcionamento dos Órgãos</w:t>
        </w:r>
        <w:r w:rsidR="00505531">
          <w:rPr>
            <w:webHidden/>
          </w:rPr>
          <w:tab/>
        </w:r>
        <w:r w:rsidR="00505531">
          <w:rPr>
            <w:webHidden/>
          </w:rPr>
          <w:fldChar w:fldCharType="begin"/>
        </w:r>
        <w:r w:rsidR="00505531">
          <w:rPr>
            <w:webHidden/>
          </w:rPr>
          <w:instrText xml:space="preserve"> PAGEREF _Toc114840632 \h </w:instrText>
        </w:r>
        <w:r w:rsidR="00505531">
          <w:rPr>
            <w:webHidden/>
          </w:rPr>
        </w:r>
        <w:r w:rsidR="00505531">
          <w:rPr>
            <w:webHidden/>
          </w:rPr>
          <w:fldChar w:fldCharType="separate"/>
        </w:r>
        <w:r w:rsidR="00505531">
          <w:rPr>
            <w:webHidden/>
          </w:rPr>
          <w:t>46</w:t>
        </w:r>
        <w:r w:rsidR="00505531">
          <w:rPr>
            <w:webHidden/>
          </w:rPr>
          <w:fldChar w:fldCharType="end"/>
        </w:r>
      </w:hyperlink>
    </w:p>
    <w:p w14:paraId="7D2EA891"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633" w:history="1">
        <w:r w:rsidR="00505531" w:rsidRPr="00291735">
          <w:rPr>
            <w:rStyle w:val="Hyperlink"/>
          </w:rPr>
          <w:t>Seção II</w:t>
        </w:r>
        <w:r w:rsidR="00505531">
          <w:rPr>
            <w:webHidden/>
          </w:rPr>
          <w:tab/>
        </w:r>
        <w:r w:rsidR="00505531">
          <w:rPr>
            <w:webHidden/>
          </w:rPr>
          <w:fldChar w:fldCharType="begin"/>
        </w:r>
        <w:r w:rsidR="00505531">
          <w:rPr>
            <w:webHidden/>
          </w:rPr>
          <w:instrText xml:space="preserve"> PAGEREF _Toc114840633 \h </w:instrText>
        </w:r>
        <w:r w:rsidR="00505531">
          <w:rPr>
            <w:webHidden/>
          </w:rPr>
        </w:r>
        <w:r w:rsidR="00505531">
          <w:rPr>
            <w:webHidden/>
          </w:rPr>
          <w:fldChar w:fldCharType="separate"/>
        </w:r>
        <w:r w:rsidR="00505531">
          <w:rPr>
            <w:webHidden/>
          </w:rPr>
          <w:t>47</w:t>
        </w:r>
        <w:r w:rsidR="00505531">
          <w:rPr>
            <w:webHidden/>
          </w:rPr>
          <w:fldChar w:fldCharType="end"/>
        </w:r>
      </w:hyperlink>
    </w:p>
    <w:p w14:paraId="0205C2F5" w14:textId="77777777" w:rsidR="00505531" w:rsidRDefault="00807360">
      <w:pPr>
        <w:pStyle w:val="Sumrio4"/>
        <w:rPr>
          <w:rFonts w:asciiTheme="minorHAnsi" w:eastAsiaTheme="minorEastAsia" w:hAnsiTheme="minorHAnsi" w:cstheme="minorBidi"/>
          <w:i w:val="0"/>
          <w:color w:val="auto"/>
          <w:sz w:val="22"/>
          <w:szCs w:val="22"/>
        </w:rPr>
      </w:pPr>
      <w:hyperlink w:anchor="_Toc114840634" w:history="1">
        <w:r w:rsidR="00505531" w:rsidRPr="00291735">
          <w:rPr>
            <w:rStyle w:val="Hyperlink"/>
          </w:rPr>
          <w:t>Do Plenário Eletrônico</w:t>
        </w:r>
        <w:r w:rsidR="00505531">
          <w:rPr>
            <w:webHidden/>
          </w:rPr>
          <w:tab/>
        </w:r>
        <w:r w:rsidR="00505531">
          <w:rPr>
            <w:webHidden/>
          </w:rPr>
          <w:fldChar w:fldCharType="begin"/>
        </w:r>
        <w:r w:rsidR="00505531">
          <w:rPr>
            <w:webHidden/>
          </w:rPr>
          <w:instrText xml:space="preserve"> PAGEREF _Toc114840634 \h </w:instrText>
        </w:r>
        <w:r w:rsidR="00505531">
          <w:rPr>
            <w:webHidden/>
          </w:rPr>
        </w:r>
        <w:r w:rsidR="00505531">
          <w:rPr>
            <w:webHidden/>
          </w:rPr>
          <w:fldChar w:fldCharType="separate"/>
        </w:r>
        <w:r w:rsidR="00505531">
          <w:rPr>
            <w:webHidden/>
          </w:rPr>
          <w:t>47</w:t>
        </w:r>
        <w:r w:rsidR="00505531">
          <w:rPr>
            <w:webHidden/>
          </w:rPr>
          <w:fldChar w:fldCharType="end"/>
        </w:r>
      </w:hyperlink>
    </w:p>
    <w:p w14:paraId="3214E348"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635" w:history="1">
        <w:r w:rsidR="00505531" w:rsidRPr="00291735">
          <w:rPr>
            <w:rStyle w:val="Hyperlink"/>
          </w:rPr>
          <w:t>Seção III</w:t>
        </w:r>
        <w:r w:rsidR="00505531">
          <w:rPr>
            <w:webHidden/>
          </w:rPr>
          <w:tab/>
        </w:r>
        <w:r w:rsidR="00505531">
          <w:rPr>
            <w:webHidden/>
          </w:rPr>
          <w:fldChar w:fldCharType="begin"/>
        </w:r>
        <w:r w:rsidR="00505531">
          <w:rPr>
            <w:webHidden/>
          </w:rPr>
          <w:instrText xml:space="preserve"> PAGEREF _Toc114840635 \h </w:instrText>
        </w:r>
        <w:r w:rsidR="00505531">
          <w:rPr>
            <w:webHidden/>
          </w:rPr>
        </w:r>
        <w:r w:rsidR="00505531">
          <w:rPr>
            <w:webHidden/>
          </w:rPr>
          <w:fldChar w:fldCharType="separate"/>
        </w:r>
        <w:r w:rsidR="00505531">
          <w:rPr>
            <w:webHidden/>
          </w:rPr>
          <w:t>49</w:t>
        </w:r>
        <w:r w:rsidR="00505531">
          <w:rPr>
            <w:webHidden/>
          </w:rPr>
          <w:fldChar w:fldCharType="end"/>
        </w:r>
      </w:hyperlink>
    </w:p>
    <w:p w14:paraId="6660166D" w14:textId="77777777" w:rsidR="00505531" w:rsidRDefault="00807360">
      <w:pPr>
        <w:pStyle w:val="Sumrio4"/>
        <w:rPr>
          <w:rFonts w:asciiTheme="minorHAnsi" w:eastAsiaTheme="minorEastAsia" w:hAnsiTheme="minorHAnsi" w:cstheme="minorBidi"/>
          <w:i w:val="0"/>
          <w:color w:val="auto"/>
          <w:sz w:val="22"/>
          <w:szCs w:val="22"/>
        </w:rPr>
      </w:pPr>
      <w:hyperlink w:anchor="_Toc114840636" w:history="1">
        <w:r w:rsidR="00505531" w:rsidRPr="00291735">
          <w:rPr>
            <w:rStyle w:val="Hyperlink"/>
          </w:rPr>
          <w:t>Das Disposições Gerais</w:t>
        </w:r>
        <w:r w:rsidR="00505531">
          <w:rPr>
            <w:webHidden/>
          </w:rPr>
          <w:tab/>
        </w:r>
        <w:r w:rsidR="00505531">
          <w:rPr>
            <w:webHidden/>
          </w:rPr>
          <w:fldChar w:fldCharType="begin"/>
        </w:r>
        <w:r w:rsidR="00505531">
          <w:rPr>
            <w:webHidden/>
          </w:rPr>
          <w:instrText xml:space="preserve"> PAGEREF _Toc114840636 \h </w:instrText>
        </w:r>
        <w:r w:rsidR="00505531">
          <w:rPr>
            <w:webHidden/>
          </w:rPr>
        </w:r>
        <w:r w:rsidR="00505531">
          <w:rPr>
            <w:webHidden/>
          </w:rPr>
          <w:fldChar w:fldCharType="separate"/>
        </w:r>
        <w:r w:rsidR="00505531">
          <w:rPr>
            <w:webHidden/>
          </w:rPr>
          <w:t>49</w:t>
        </w:r>
        <w:r w:rsidR="00505531">
          <w:rPr>
            <w:webHidden/>
          </w:rPr>
          <w:fldChar w:fldCharType="end"/>
        </w:r>
      </w:hyperlink>
    </w:p>
    <w:p w14:paraId="0F493934"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637" w:history="1">
        <w:r w:rsidR="00505531" w:rsidRPr="00291735">
          <w:rPr>
            <w:rStyle w:val="Hyperlink"/>
          </w:rPr>
          <w:t>Seção IV</w:t>
        </w:r>
        <w:r w:rsidR="00505531">
          <w:rPr>
            <w:webHidden/>
          </w:rPr>
          <w:tab/>
        </w:r>
        <w:r w:rsidR="00505531">
          <w:rPr>
            <w:webHidden/>
          </w:rPr>
          <w:fldChar w:fldCharType="begin"/>
        </w:r>
        <w:r w:rsidR="00505531">
          <w:rPr>
            <w:webHidden/>
          </w:rPr>
          <w:instrText xml:space="preserve"> PAGEREF _Toc114840637 \h </w:instrText>
        </w:r>
        <w:r w:rsidR="00505531">
          <w:rPr>
            <w:webHidden/>
          </w:rPr>
        </w:r>
        <w:r w:rsidR="00505531">
          <w:rPr>
            <w:webHidden/>
          </w:rPr>
          <w:fldChar w:fldCharType="separate"/>
        </w:r>
        <w:r w:rsidR="00505531">
          <w:rPr>
            <w:webHidden/>
          </w:rPr>
          <w:t>55</w:t>
        </w:r>
        <w:r w:rsidR="00505531">
          <w:rPr>
            <w:webHidden/>
          </w:rPr>
          <w:fldChar w:fldCharType="end"/>
        </w:r>
      </w:hyperlink>
    </w:p>
    <w:p w14:paraId="07243F0F" w14:textId="77777777" w:rsidR="00505531" w:rsidRDefault="00807360">
      <w:pPr>
        <w:pStyle w:val="Sumrio4"/>
        <w:rPr>
          <w:rFonts w:asciiTheme="minorHAnsi" w:eastAsiaTheme="minorEastAsia" w:hAnsiTheme="minorHAnsi" w:cstheme="minorBidi"/>
          <w:i w:val="0"/>
          <w:color w:val="auto"/>
          <w:sz w:val="22"/>
          <w:szCs w:val="22"/>
        </w:rPr>
      </w:pPr>
      <w:hyperlink w:anchor="_Toc114840638" w:history="1">
        <w:r w:rsidR="00505531" w:rsidRPr="00291735">
          <w:rPr>
            <w:rStyle w:val="Hyperlink"/>
          </w:rPr>
          <w:t>Da Participação dos Advogados</w:t>
        </w:r>
        <w:r w:rsidR="00505531">
          <w:rPr>
            <w:webHidden/>
          </w:rPr>
          <w:tab/>
        </w:r>
        <w:r w:rsidR="00505531">
          <w:rPr>
            <w:webHidden/>
          </w:rPr>
          <w:fldChar w:fldCharType="begin"/>
        </w:r>
        <w:r w:rsidR="00505531">
          <w:rPr>
            <w:webHidden/>
          </w:rPr>
          <w:instrText xml:space="preserve"> PAGEREF _Toc114840638 \h </w:instrText>
        </w:r>
        <w:r w:rsidR="00505531">
          <w:rPr>
            <w:webHidden/>
          </w:rPr>
        </w:r>
        <w:r w:rsidR="00505531">
          <w:rPr>
            <w:webHidden/>
          </w:rPr>
          <w:fldChar w:fldCharType="separate"/>
        </w:r>
        <w:r w:rsidR="00505531">
          <w:rPr>
            <w:webHidden/>
          </w:rPr>
          <w:t>55</w:t>
        </w:r>
        <w:r w:rsidR="00505531">
          <w:rPr>
            <w:webHidden/>
          </w:rPr>
          <w:fldChar w:fldCharType="end"/>
        </w:r>
      </w:hyperlink>
    </w:p>
    <w:p w14:paraId="1493DAA6"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639" w:history="1">
        <w:r w:rsidR="00505531" w:rsidRPr="00291735">
          <w:rPr>
            <w:rStyle w:val="Hyperlink"/>
          </w:rPr>
          <w:t>Seção V</w:t>
        </w:r>
        <w:r w:rsidR="00505531">
          <w:rPr>
            <w:webHidden/>
          </w:rPr>
          <w:tab/>
        </w:r>
        <w:r w:rsidR="00505531">
          <w:rPr>
            <w:webHidden/>
          </w:rPr>
          <w:fldChar w:fldCharType="begin"/>
        </w:r>
        <w:r w:rsidR="00505531">
          <w:rPr>
            <w:webHidden/>
          </w:rPr>
          <w:instrText xml:space="preserve"> PAGEREF _Toc114840639 \h </w:instrText>
        </w:r>
        <w:r w:rsidR="00505531">
          <w:rPr>
            <w:webHidden/>
          </w:rPr>
        </w:r>
        <w:r w:rsidR="00505531">
          <w:rPr>
            <w:webHidden/>
          </w:rPr>
          <w:fldChar w:fldCharType="separate"/>
        </w:r>
        <w:r w:rsidR="00505531">
          <w:rPr>
            <w:webHidden/>
          </w:rPr>
          <w:t>57</w:t>
        </w:r>
        <w:r w:rsidR="00505531">
          <w:rPr>
            <w:webHidden/>
          </w:rPr>
          <w:fldChar w:fldCharType="end"/>
        </w:r>
      </w:hyperlink>
    </w:p>
    <w:p w14:paraId="0737CEA0" w14:textId="77777777" w:rsidR="00505531" w:rsidRDefault="00807360">
      <w:pPr>
        <w:pStyle w:val="Sumrio4"/>
        <w:rPr>
          <w:rFonts w:asciiTheme="minorHAnsi" w:eastAsiaTheme="minorEastAsia" w:hAnsiTheme="minorHAnsi" w:cstheme="minorBidi"/>
          <w:i w:val="0"/>
          <w:color w:val="auto"/>
          <w:sz w:val="22"/>
          <w:szCs w:val="22"/>
        </w:rPr>
      </w:pPr>
      <w:hyperlink w:anchor="_Toc114840640" w:history="1">
        <w:r w:rsidR="00505531" w:rsidRPr="00291735">
          <w:rPr>
            <w:rStyle w:val="Hyperlink"/>
          </w:rPr>
          <w:t>Das Disposições Especiais</w:t>
        </w:r>
        <w:r w:rsidR="00505531">
          <w:rPr>
            <w:webHidden/>
          </w:rPr>
          <w:tab/>
        </w:r>
        <w:r w:rsidR="00505531">
          <w:rPr>
            <w:webHidden/>
          </w:rPr>
          <w:fldChar w:fldCharType="begin"/>
        </w:r>
        <w:r w:rsidR="00505531">
          <w:rPr>
            <w:webHidden/>
          </w:rPr>
          <w:instrText xml:space="preserve"> PAGEREF _Toc114840640 \h </w:instrText>
        </w:r>
        <w:r w:rsidR="00505531">
          <w:rPr>
            <w:webHidden/>
          </w:rPr>
        </w:r>
        <w:r w:rsidR="00505531">
          <w:rPr>
            <w:webHidden/>
          </w:rPr>
          <w:fldChar w:fldCharType="separate"/>
        </w:r>
        <w:r w:rsidR="00505531">
          <w:rPr>
            <w:webHidden/>
          </w:rPr>
          <w:t>57</w:t>
        </w:r>
        <w:r w:rsidR="00505531">
          <w:rPr>
            <w:webHidden/>
          </w:rPr>
          <w:fldChar w:fldCharType="end"/>
        </w:r>
      </w:hyperlink>
    </w:p>
    <w:p w14:paraId="02FE8C12"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641" w:history="1">
        <w:r w:rsidR="00505531" w:rsidRPr="00291735">
          <w:rPr>
            <w:rStyle w:val="Hyperlink"/>
          </w:rPr>
          <w:t>Seção VI</w:t>
        </w:r>
        <w:r w:rsidR="00505531">
          <w:rPr>
            <w:webHidden/>
          </w:rPr>
          <w:tab/>
        </w:r>
        <w:r w:rsidR="00505531">
          <w:rPr>
            <w:webHidden/>
          </w:rPr>
          <w:fldChar w:fldCharType="begin"/>
        </w:r>
        <w:r w:rsidR="00505531">
          <w:rPr>
            <w:webHidden/>
          </w:rPr>
          <w:instrText xml:space="preserve"> PAGEREF _Toc114840641 \h </w:instrText>
        </w:r>
        <w:r w:rsidR="00505531">
          <w:rPr>
            <w:webHidden/>
          </w:rPr>
        </w:r>
        <w:r w:rsidR="00505531">
          <w:rPr>
            <w:webHidden/>
          </w:rPr>
          <w:fldChar w:fldCharType="separate"/>
        </w:r>
        <w:r w:rsidR="00505531">
          <w:rPr>
            <w:webHidden/>
          </w:rPr>
          <w:t>57</w:t>
        </w:r>
        <w:r w:rsidR="00505531">
          <w:rPr>
            <w:webHidden/>
          </w:rPr>
          <w:fldChar w:fldCharType="end"/>
        </w:r>
      </w:hyperlink>
    </w:p>
    <w:p w14:paraId="7A504E00" w14:textId="77777777" w:rsidR="00505531" w:rsidRDefault="00807360">
      <w:pPr>
        <w:pStyle w:val="Sumrio4"/>
        <w:rPr>
          <w:rFonts w:asciiTheme="minorHAnsi" w:eastAsiaTheme="minorEastAsia" w:hAnsiTheme="minorHAnsi" w:cstheme="minorBidi"/>
          <w:i w:val="0"/>
          <w:color w:val="auto"/>
          <w:sz w:val="22"/>
          <w:szCs w:val="22"/>
        </w:rPr>
      </w:pPr>
      <w:hyperlink w:anchor="_Toc114840642" w:history="1">
        <w:r w:rsidR="00505531" w:rsidRPr="00291735">
          <w:rPr>
            <w:rStyle w:val="Hyperlink"/>
          </w:rPr>
          <w:t>Das Sessões Solenes</w:t>
        </w:r>
        <w:r w:rsidR="00505531">
          <w:rPr>
            <w:webHidden/>
          </w:rPr>
          <w:tab/>
        </w:r>
        <w:r w:rsidR="00505531">
          <w:rPr>
            <w:webHidden/>
          </w:rPr>
          <w:fldChar w:fldCharType="begin"/>
        </w:r>
        <w:r w:rsidR="00505531">
          <w:rPr>
            <w:webHidden/>
          </w:rPr>
          <w:instrText xml:space="preserve"> PAGEREF _Toc114840642 \h </w:instrText>
        </w:r>
        <w:r w:rsidR="00505531">
          <w:rPr>
            <w:webHidden/>
          </w:rPr>
        </w:r>
        <w:r w:rsidR="00505531">
          <w:rPr>
            <w:webHidden/>
          </w:rPr>
          <w:fldChar w:fldCharType="separate"/>
        </w:r>
        <w:r w:rsidR="00505531">
          <w:rPr>
            <w:webHidden/>
          </w:rPr>
          <w:t>57</w:t>
        </w:r>
        <w:r w:rsidR="00505531">
          <w:rPr>
            <w:webHidden/>
          </w:rPr>
          <w:fldChar w:fldCharType="end"/>
        </w:r>
      </w:hyperlink>
    </w:p>
    <w:p w14:paraId="75CD506F"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643" w:history="1">
        <w:r w:rsidR="00505531" w:rsidRPr="00291735">
          <w:rPr>
            <w:rStyle w:val="Hyperlink"/>
          </w:rPr>
          <w:t>Seção VII</w:t>
        </w:r>
        <w:r w:rsidR="00505531">
          <w:rPr>
            <w:webHidden/>
          </w:rPr>
          <w:tab/>
        </w:r>
        <w:r w:rsidR="00505531">
          <w:rPr>
            <w:webHidden/>
          </w:rPr>
          <w:fldChar w:fldCharType="begin"/>
        </w:r>
        <w:r w:rsidR="00505531">
          <w:rPr>
            <w:webHidden/>
          </w:rPr>
          <w:instrText xml:space="preserve"> PAGEREF _Toc114840643 \h </w:instrText>
        </w:r>
        <w:r w:rsidR="00505531">
          <w:rPr>
            <w:webHidden/>
          </w:rPr>
        </w:r>
        <w:r w:rsidR="00505531">
          <w:rPr>
            <w:webHidden/>
          </w:rPr>
          <w:fldChar w:fldCharType="separate"/>
        </w:r>
        <w:r w:rsidR="00505531">
          <w:rPr>
            <w:webHidden/>
          </w:rPr>
          <w:t>57</w:t>
        </w:r>
        <w:r w:rsidR="00505531">
          <w:rPr>
            <w:webHidden/>
          </w:rPr>
          <w:fldChar w:fldCharType="end"/>
        </w:r>
      </w:hyperlink>
    </w:p>
    <w:p w14:paraId="60939B72" w14:textId="77777777" w:rsidR="00505531" w:rsidRDefault="00807360">
      <w:pPr>
        <w:pStyle w:val="Sumrio4"/>
        <w:rPr>
          <w:rFonts w:asciiTheme="minorHAnsi" w:eastAsiaTheme="minorEastAsia" w:hAnsiTheme="minorHAnsi" w:cstheme="minorBidi"/>
          <w:i w:val="0"/>
          <w:color w:val="auto"/>
          <w:sz w:val="22"/>
          <w:szCs w:val="22"/>
        </w:rPr>
      </w:pPr>
      <w:hyperlink w:anchor="_Toc114840644" w:history="1">
        <w:r w:rsidR="00505531" w:rsidRPr="00291735">
          <w:rPr>
            <w:rStyle w:val="Hyperlink"/>
          </w:rPr>
          <w:t>Das Decisões e Da Sua Publicação</w:t>
        </w:r>
        <w:r w:rsidR="00505531">
          <w:rPr>
            <w:webHidden/>
          </w:rPr>
          <w:tab/>
        </w:r>
        <w:r w:rsidR="00505531">
          <w:rPr>
            <w:webHidden/>
          </w:rPr>
          <w:fldChar w:fldCharType="begin"/>
        </w:r>
        <w:r w:rsidR="00505531">
          <w:rPr>
            <w:webHidden/>
          </w:rPr>
          <w:instrText xml:space="preserve"> PAGEREF _Toc114840644 \h </w:instrText>
        </w:r>
        <w:r w:rsidR="00505531">
          <w:rPr>
            <w:webHidden/>
          </w:rPr>
        </w:r>
        <w:r w:rsidR="00505531">
          <w:rPr>
            <w:webHidden/>
          </w:rPr>
          <w:fldChar w:fldCharType="separate"/>
        </w:r>
        <w:r w:rsidR="00505531">
          <w:rPr>
            <w:webHidden/>
          </w:rPr>
          <w:t>57</w:t>
        </w:r>
        <w:r w:rsidR="00505531">
          <w:rPr>
            <w:webHidden/>
          </w:rPr>
          <w:fldChar w:fldCharType="end"/>
        </w:r>
      </w:hyperlink>
    </w:p>
    <w:p w14:paraId="19BF5EA0"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645" w:history="1">
        <w:r w:rsidR="00505531" w:rsidRPr="00291735">
          <w:rPr>
            <w:rStyle w:val="Hyperlink"/>
            <w:rFonts w:eastAsia="Verdana"/>
          </w:rPr>
          <w:t>TÍTULO II</w:t>
        </w:r>
        <w:r w:rsidR="00505531">
          <w:rPr>
            <w:webHidden/>
          </w:rPr>
          <w:tab/>
        </w:r>
        <w:r w:rsidR="00505531">
          <w:rPr>
            <w:webHidden/>
          </w:rPr>
          <w:fldChar w:fldCharType="begin"/>
        </w:r>
        <w:r w:rsidR="00505531">
          <w:rPr>
            <w:webHidden/>
          </w:rPr>
          <w:instrText xml:space="preserve"> PAGEREF _Toc114840645 \h </w:instrText>
        </w:r>
        <w:r w:rsidR="00505531">
          <w:rPr>
            <w:webHidden/>
          </w:rPr>
        </w:r>
        <w:r w:rsidR="00505531">
          <w:rPr>
            <w:webHidden/>
          </w:rPr>
          <w:fldChar w:fldCharType="separate"/>
        </w:r>
        <w:r w:rsidR="00505531">
          <w:rPr>
            <w:webHidden/>
          </w:rPr>
          <w:t>58</w:t>
        </w:r>
        <w:r w:rsidR="00505531">
          <w:rPr>
            <w:webHidden/>
          </w:rPr>
          <w:fldChar w:fldCharType="end"/>
        </w:r>
      </w:hyperlink>
    </w:p>
    <w:p w14:paraId="5D9DDD6A" w14:textId="77777777" w:rsidR="00505531" w:rsidRDefault="00807360">
      <w:pPr>
        <w:pStyle w:val="Sumrio2"/>
        <w:rPr>
          <w:rFonts w:asciiTheme="minorHAnsi" w:eastAsiaTheme="minorEastAsia" w:hAnsiTheme="minorHAnsi" w:cstheme="minorBidi"/>
          <w:smallCaps w:val="0"/>
          <w:color w:val="auto"/>
          <w:sz w:val="22"/>
          <w:szCs w:val="22"/>
        </w:rPr>
      </w:pPr>
      <w:hyperlink w:anchor="_Toc114840646" w:history="1">
        <w:r w:rsidR="00505531" w:rsidRPr="00291735">
          <w:rPr>
            <w:rStyle w:val="Hyperlink"/>
          </w:rPr>
          <w:t>DA JURISPRUDÊNCIA</w:t>
        </w:r>
        <w:r w:rsidR="00505531">
          <w:rPr>
            <w:webHidden/>
          </w:rPr>
          <w:tab/>
        </w:r>
        <w:r w:rsidR="00505531">
          <w:rPr>
            <w:webHidden/>
          </w:rPr>
          <w:fldChar w:fldCharType="begin"/>
        </w:r>
        <w:r w:rsidR="00505531">
          <w:rPr>
            <w:webHidden/>
          </w:rPr>
          <w:instrText xml:space="preserve"> PAGEREF _Toc114840646 \h </w:instrText>
        </w:r>
        <w:r w:rsidR="00505531">
          <w:rPr>
            <w:webHidden/>
          </w:rPr>
        </w:r>
        <w:r w:rsidR="00505531">
          <w:rPr>
            <w:webHidden/>
          </w:rPr>
          <w:fldChar w:fldCharType="separate"/>
        </w:r>
        <w:r w:rsidR="00505531">
          <w:rPr>
            <w:webHidden/>
          </w:rPr>
          <w:t>58</w:t>
        </w:r>
        <w:r w:rsidR="00505531">
          <w:rPr>
            <w:webHidden/>
          </w:rPr>
          <w:fldChar w:fldCharType="end"/>
        </w:r>
      </w:hyperlink>
    </w:p>
    <w:p w14:paraId="0C441BAE"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647" w:history="1">
        <w:r w:rsidR="00505531" w:rsidRPr="00291735">
          <w:rPr>
            <w:rStyle w:val="Hyperlink"/>
            <w:rFonts w:eastAsia="Verdana"/>
          </w:rPr>
          <w:t>CAPÍTULO I</w:t>
        </w:r>
        <w:r w:rsidR="00505531">
          <w:rPr>
            <w:webHidden/>
          </w:rPr>
          <w:tab/>
        </w:r>
        <w:r w:rsidR="00505531">
          <w:rPr>
            <w:webHidden/>
          </w:rPr>
          <w:fldChar w:fldCharType="begin"/>
        </w:r>
        <w:r w:rsidR="00505531">
          <w:rPr>
            <w:webHidden/>
          </w:rPr>
          <w:instrText xml:space="preserve"> PAGEREF _Toc114840647 \h </w:instrText>
        </w:r>
        <w:r w:rsidR="00505531">
          <w:rPr>
            <w:webHidden/>
          </w:rPr>
        </w:r>
        <w:r w:rsidR="00505531">
          <w:rPr>
            <w:webHidden/>
          </w:rPr>
          <w:fldChar w:fldCharType="separate"/>
        </w:r>
        <w:r w:rsidR="00505531">
          <w:rPr>
            <w:webHidden/>
          </w:rPr>
          <w:t>58</w:t>
        </w:r>
        <w:r w:rsidR="00505531">
          <w:rPr>
            <w:webHidden/>
          </w:rPr>
          <w:fldChar w:fldCharType="end"/>
        </w:r>
      </w:hyperlink>
    </w:p>
    <w:p w14:paraId="2BE69277" w14:textId="77777777" w:rsidR="00505531" w:rsidRDefault="00807360">
      <w:pPr>
        <w:pStyle w:val="Sumrio2"/>
        <w:rPr>
          <w:rFonts w:asciiTheme="minorHAnsi" w:eastAsiaTheme="minorEastAsia" w:hAnsiTheme="minorHAnsi" w:cstheme="minorBidi"/>
          <w:smallCaps w:val="0"/>
          <w:color w:val="auto"/>
          <w:sz w:val="22"/>
          <w:szCs w:val="22"/>
        </w:rPr>
      </w:pPr>
      <w:hyperlink w:anchor="_Toc114840648" w:history="1">
        <w:r w:rsidR="00505531" w:rsidRPr="00291735">
          <w:rPr>
            <w:rStyle w:val="Hyperlink"/>
          </w:rPr>
          <w:t>DA UNIFORMIZAÇÃO DA JURISPRUDÊNCIA</w:t>
        </w:r>
        <w:r w:rsidR="00505531">
          <w:rPr>
            <w:webHidden/>
          </w:rPr>
          <w:tab/>
        </w:r>
        <w:r w:rsidR="00505531">
          <w:rPr>
            <w:webHidden/>
          </w:rPr>
          <w:fldChar w:fldCharType="begin"/>
        </w:r>
        <w:r w:rsidR="00505531">
          <w:rPr>
            <w:webHidden/>
          </w:rPr>
          <w:instrText xml:space="preserve"> PAGEREF _Toc114840648 \h </w:instrText>
        </w:r>
        <w:r w:rsidR="00505531">
          <w:rPr>
            <w:webHidden/>
          </w:rPr>
        </w:r>
        <w:r w:rsidR="00505531">
          <w:rPr>
            <w:webHidden/>
          </w:rPr>
          <w:fldChar w:fldCharType="separate"/>
        </w:r>
        <w:r w:rsidR="00505531">
          <w:rPr>
            <w:webHidden/>
          </w:rPr>
          <w:t>58</w:t>
        </w:r>
        <w:r w:rsidR="00505531">
          <w:rPr>
            <w:webHidden/>
          </w:rPr>
          <w:fldChar w:fldCharType="end"/>
        </w:r>
      </w:hyperlink>
    </w:p>
    <w:p w14:paraId="478DB82C"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649" w:history="1">
        <w:r w:rsidR="00505531" w:rsidRPr="00291735">
          <w:rPr>
            <w:rStyle w:val="Hyperlink"/>
            <w:rFonts w:eastAsia="Verdana"/>
            <w:spacing w:val="-1"/>
          </w:rPr>
          <w:t>C</w:t>
        </w:r>
        <w:r w:rsidR="00505531" w:rsidRPr="00291735">
          <w:rPr>
            <w:rStyle w:val="Hyperlink"/>
            <w:rFonts w:eastAsia="Verdana"/>
          </w:rPr>
          <w:t>A</w:t>
        </w:r>
        <w:r w:rsidR="00505531" w:rsidRPr="00291735">
          <w:rPr>
            <w:rStyle w:val="Hyperlink"/>
            <w:rFonts w:eastAsia="Verdana"/>
            <w:spacing w:val="-1"/>
          </w:rPr>
          <w:t>P</w:t>
        </w:r>
        <w:r w:rsidR="00505531" w:rsidRPr="00291735">
          <w:rPr>
            <w:rStyle w:val="Hyperlink"/>
            <w:rFonts w:eastAsia="Verdana"/>
          </w:rPr>
          <w:t>ÍTULO</w:t>
        </w:r>
        <w:r w:rsidR="00505531" w:rsidRPr="00291735">
          <w:rPr>
            <w:rStyle w:val="Hyperlink"/>
            <w:rFonts w:eastAsia="Verdana"/>
            <w:spacing w:val="-5"/>
          </w:rPr>
          <w:t xml:space="preserve"> </w:t>
        </w:r>
        <w:r w:rsidR="00505531" w:rsidRPr="00291735">
          <w:rPr>
            <w:rStyle w:val="Hyperlink"/>
            <w:rFonts w:eastAsia="Verdana"/>
          </w:rPr>
          <w:t>II</w:t>
        </w:r>
        <w:r w:rsidR="00505531">
          <w:rPr>
            <w:webHidden/>
          </w:rPr>
          <w:tab/>
        </w:r>
        <w:r w:rsidR="00505531">
          <w:rPr>
            <w:webHidden/>
          </w:rPr>
          <w:fldChar w:fldCharType="begin"/>
        </w:r>
        <w:r w:rsidR="00505531">
          <w:rPr>
            <w:webHidden/>
          </w:rPr>
          <w:instrText xml:space="preserve"> PAGEREF _Toc114840649 \h </w:instrText>
        </w:r>
        <w:r w:rsidR="00505531">
          <w:rPr>
            <w:webHidden/>
          </w:rPr>
        </w:r>
        <w:r w:rsidR="00505531">
          <w:rPr>
            <w:webHidden/>
          </w:rPr>
          <w:fldChar w:fldCharType="separate"/>
        </w:r>
        <w:r w:rsidR="00505531">
          <w:rPr>
            <w:webHidden/>
          </w:rPr>
          <w:t>59</w:t>
        </w:r>
        <w:r w:rsidR="00505531">
          <w:rPr>
            <w:webHidden/>
          </w:rPr>
          <w:fldChar w:fldCharType="end"/>
        </w:r>
      </w:hyperlink>
    </w:p>
    <w:p w14:paraId="22DF3AC4" w14:textId="77777777" w:rsidR="00505531" w:rsidRDefault="00807360">
      <w:pPr>
        <w:pStyle w:val="Sumrio2"/>
        <w:rPr>
          <w:rFonts w:asciiTheme="minorHAnsi" w:eastAsiaTheme="minorEastAsia" w:hAnsiTheme="minorHAnsi" w:cstheme="minorBidi"/>
          <w:smallCaps w:val="0"/>
          <w:color w:val="auto"/>
          <w:sz w:val="22"/>
          <w:szCs w:val="22"/>
        </w:rPr>
      </w:pPr>
      <w:hyperlink w:anchor="_Toc114840650" w:history="1">
        <w:r w:rsidR="00505531" w:rsidRPr="00291735">
          <w:rPr>
            <w:rStyle w:val="Hyperlink"/>
          </w:rPr>
          <w:t>DAS SÚMULAS</w:t>
        </w:r>
        <w:r w:rsidR="00505531">
          <w:rPr>
            <w:webHidden/>
          </w:rPr>
          <w:tab/>
        </w:r>
        <w:r w:rsidR="00505531">
          <w:rPr>
            <w:webHidden/>
          </w:rPr>
          <w:fldChar w:fldCharType="begin"/>
        </w:r>
        <w:r w:rsidR="00505531">
          <w:rPr>
            <w:webHidden/>
          </w:rPr>
          <w:instrText xml:space="preserve"> PAGEREF _Toc114840650 \h </w:instrText>
        </w:r>
        <w:r w:rsidR="00505531">
          <w:rPr>
            <w:webHidden/>
          </w:rPr>
        </w:r>
        <w:r w:rsidR="00505531">
          <w:rPr>
            <w:webHidden/>
          </w:rPr>
          <w:fldChar w:fldCharType="separate"/>
        </w:r>
        <w:r w:rsidR="00505531">
          <w:rPr>
            <w:webHidden/>
          </w:rPr>
          <w:t>59</w:t>
        </w:r>
        <w:r w:rsidR="00505531">
          <w:rPr>
            <w:webHidden/>
          </w:rPr>
          <w:fldChar w:fldCharType="end"/>
        </w:r>
      </w:hyperlink>
    </w:p>
    <w:p w14:paraId="68DE2F51"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651" w:history="1">
        <w:r w:rsidR="00505531" w:rsidRPr="00291735">
          <w:rPr>
            <w:rStyle w:val="Hyperlink"/>
            <w:rFonts w:eastAsia="Verdana"/>
          </w:rPr>
          <w:t>CAPÍTULO III</w:t>
        </w:r>
        <w:r w:rsidR="00505531">
          <w:rPr>
            <w:webHidden/>
          </w:rPr>
          <w:tab/>
        </w:r>
        <w:r w:rsidR="00505531">
          <w:rPr>
            <w:webHidden/>
          </w:rPr>
          <w:fldChar w:fldCharType="begin"/>
        </w:r>
        <w:r w:rsidR="00505531">
          <w:rPr>
            <w:webHidden/>
          </w:rPr>
          <w:instrText xml:space="preserve"> PAGEREF _Toc114840651 \h </w:instrText>
        </w:r>
        <w:r w:rsidR="00505531">
          <w:rPr>
            <w:webHidden/>
          </w:rPr>
        </w:r>
        <w:r w:rsidR="00505531">
          <w:rPr>
            <w:webHidden/>
          </w:rPr>
          <w:fldChar w:fldCharType="separate"/>
        </w:r>
        <w:r w:rsidR="00505531">
          <w:rPr>
            <w:webHidden/>
          </w:rPr>
          <w:t>60</w:t>
        </w:r>
        <w:r w:rsidR="00505531">
          <w:rPr>
            <w:webHidden/>
          </w:rPr>
          <w:fldChar w:fldCharType="end"/>
        </w:r>
      </w:hyperlink>
    </w:p>
    <w:p w14:paraId="2ECA2685" w14:textId="77777777" w:rsidR="00505531" w:rsidRDefault="00807360">
      <w:pPr>
        <w:pStyle w:val="Sumrio2"/>
        <w:rPr>
          <w:rFonts w:asciiTheme="minorHAnsi" w:eastAsiaTheme="minorEastAsia" w:hAnsiTheme="minorHAnsi" w:cstheme="minorBidi"/>
          <w:smallCaps w:val="0"/>
          <w:color w:val="auto"/>
          <w:sz w:val="22"/>
          <w:szCs w:val="22"/>
        </w:rPr>
      </w:pPr>
      <w:hyperlink w:anchor="_Toc114840652" w:history="1">
        <w:r w:rsidR="00505531" w:rsidRPr="00291735">
          <w:rPr>
            <w:rStyle w:val="Hyperlink"/>
          </w:rPr>
          <w:t>DAS ORIENTAÇÕES JURISPRUDENCIAIS E DOS PRECEDENTES NORMATIVOS</w:t>
        </w:r>
        <w:r w:rsidR="00505531">
          <w:rPr>
            <w:webHidden/>
          </w:rPr>
          <w:tab/>
        </w:r>
        <w:r w:rsidR="00505531">
          <w:rPr>
            <w:webHidden/>
          </w:rPr>
          <w:fldChar w:fldCharType="begin"/>
        </w:r>
        <w:r w:rsidR="00505531">
          <w:rPr>
            <w:webHidden/>
          </w:rPr>
          <w:instrText xml:space="preserve"> PAGEREF _Toc114840652 \h </w:instrText>
        </w:r>
        <w:r w:rsidR="00505531">
          <w:rPr>
            <w:webHidden/>
          </w:rPr>
        </w:r>
        <w:r w:rsidR="00505531">
          <w:rPr>
            <w:webHidden/>
          </w:rPr>
          <w:fldChar w:fldCharType="separate"/>
        </w:r>
        <w:r w:rsidR="00505531">
          <w:rPr>
            <w:webHidden/>
          </w:rPr>
          <w:t>60</w:t>
        </w:r>
        <w:r w:rsidR="00505531">
          <w:rPr>
            <w:webHidden/>
          </w:rPr>
          <w:fldChar w:fldCharType="end"/>
        </w:r>
      </w:hyperlink>
    </w:p>
    <w:p w14:paraId="1C348BF8"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653" w:history="1">
        <w:r w:rsidR="00505531" w:rsidRPr="00291735">
          <w:rPr>
            <w:rStyle w:val="Hyperlink"/>
            <w:rFonts w:eastAsia="Verdana"/>
          </w:rPr>
          <w:t>CAPÍTULO IV</w:t>
        </w:r>
        <w:r w:rsidR="00505531">
          <w:rPr>
            <w:webHidden/>
          </w:rPr>
          <w:tab/>
        </w:r>
        <w:r w:rsidR="00505531">
          <w:rPr>
            <w:webHidden/>
          </w:rPr>
          <w:fldChar w:fldCharType="begin"/>
        </w:r>
        <w:r w:rsidR="00505531">
          <w:rPr>
            <w:webHidden/>
          </w:rPr>
          <w:instrText xml:space="preserve"> PAGEREF _Toc114840653 \h </w:instrText>
        </w:r>
        <w:r w:rsidR="00505531">
          <w:rPr>
            <w:webHidden/>
          </w:rPr>
        </w:r>
        <w:r w:rsidR="00505531">
          <w:rPr>
            <w:webHidden/>
          </w:rPr>
          <w:fldChar w:fldCharType="separate"/>
        </w:r>
        <w:r w:rsidR="00505531">
          <w:rPr>
            <w:webHidden/>
          </w:rPr>
          <w:t>61</w:t>
        </w:r>
        <w:r w:rsidR="00505531">
          <w:rPr>
            <w:webHidden/>
          </w:rPr>
          <w:fldChar w:fldCharType="end"/>
        </w:r>
      </w:hyperlink>
    </w:p>
    <w:p w14:paraId="26EA5FCB" w14:textId="77777777" w:rsidR="00505531" w:rsidRDefault="00807360">
      <w:pPr>
        <w:pStyle w:val="Sumrio2"/>
        <w:rPr>
          <w:rFonts w:asciiTheme="minorHAnsi" w:eastAsiaTheme="minorEastAsia" w:hAnsiTheme="minorHAnsi" w:cstheme="minorBidi"/>
          <w:smallCaps w:val="0"/>
          <w:color w:val="auto"/>
          <w:sz w:val="22"/>
          <w:szCs w:val="22"/>
        </w:rPr>
      </w:pPr>
      <w:hyperlink w:anchor="_Toc114840654" w:history="1">
        <w:r w:rsidR="00505531" w:rsidRPr="00291735">
          <w:rPr>
            <w:rStyle w:val="Hyperlink"/>
          </w:rPr>
          <w:t>DA DIVULGAÇÃO DA JURISPRUDÊNCIA DO TRIBUNAL</w:t>
        </w:r>
        <w:r w:rsidR="00505531">
          <w:rPr>
            <w:webHidden/>
          </w:rPr>
          <w:tab/>
        </w:r>
        <w:r w:rsidR="00505531">
          <w:rPr>
            <w:webHidden/>
          </w:rPr>
          <w:fldChar w:fldCharType="begin"/>
        </w:r>
        <w:r w:rsidR="00505531">
          <w:rPr>
            <w:webHidden/>
          </w:rPr>
          <w:instrText xml:space="preserve"> PAGEREF _Toc114840654 \h </w:instrText>
        </w:r>
        <w:r w:rsidR="00505531">
          <w:rPr>
            <w:webHidden/>
          </w:rPr>
        </w:r>
        <w:r w:rsidR="00505531">
          <w:rPr>
            <w:webHidden/>
          </w:rPr>
          <w:fldChar w:fldCharType="separate"/>
        </w:r>
        <w:r w:rsidR="00505531">
          <w:rPr>
            <w:webHidden/>
          </w:rPr>
          <w:t>61</w:t>
        </w:r>
        <w:r w:rsidR="00505531">
          <w:rPr>
            <w:webHidden/>
          </w:rPr>
          <w:fldChar w:fldCharType="end"/>
        </w:r>
      </w:hyperlink>
    </w:p>
    <w:p w14:paraId="0869B927"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655" w:history="1">
        <w:r w:rsidR="00505531" w:rsidRPr="00291735">
          <w:rPr>
            <w:rStyle w:val="Hyperlink"/>
            <w:rFonts w:eastAsia="Verdana"/>
          </w:rPr>
          <w:t>TÍTULO III</w:t>
        </w:r>
        <w:r w:rsidR="00505531">
          <w:rPr>
            <w:webHidden/>
          </w:rPr>
          <w:tab/>
        </w:r>
        <w:r w:rsidR="00505531">
          <w:rPr>
            <w:webHidden/>
          </w:rPr>
          <w:fldChar w:fldCharType="begin"/>
        </w:r>
        <w:r w:rsidR="00505531">
          <w:rPr>
            <w:webHidden/>
          </w:rPr>
          <w:instrText xml:space="preserve"> PAGEREF _Toc114840655 \h </w:instrText>
        </w:r>
        <w:r w:rsidR="00505531">
          <w:rPr>
            <w:webHidden/>
          </w:rPr>
        </w:r>
        <w:r w:rsidR="00505531">
          <w:rPr>
            <w:webHidden/>
          </w:rPr>
          <w:fldChar w:fldCharType="separate"/>
        </w:r>
        <w:r w:rsidR="00505531">
          <w:rPr>
            <w:webHidden/>
          </w:rPr>
          <w:t>62</w:t>
        </w:r>
        <w:r w:rsidR="00505531">
          <w:rPr>
            <w:webHidden/>
          </w:rPr>
          <w:fldChar w:fldCharType="end"/>
        </w:r>
      </w:hyperlink>
    </w:p>
    <w:p w14:paraId="5AF0CECE" w14:textId="77777777" w:rsidR="00505531" w:rsidRDefault="00807360">
      <w:pPr>
        <w:pStyle w:val="Sumrio2"/>
        <w:rPr>
          <w:rFonts w:asciiTheme="minorHAnsi" w:eastAsiaTheme="minorEastAsia" w:hAnsiTheme="minorHAnsi" w:cstheme="minorBidi"/>
          <w:smallCaps w:val="0"/>
          <w:color w:val="auto"/>
          <w:sz w:val="22"/>
          <w:szCs w:val="22"/>
        </w:rPr>
      </w:pPr>
      <w:hyperlink w:anchor="_Toc114840656" w:history="1">
        <w:r w:rsidR="00505531" w:rsidRPr="00291735">
          <w:rPr>
            <w:rStyle w:val="Hyperlink"/>
          </w:rPr>
          <w:t>DOS ATOS PROCESSUAIS</w:t>
        </w:r>
        <w:r w:rsidR="00505531">
          <w:rPr>
            <w:webHidden/>
          </w:rPr>
          <w:tab/>
        </w:r>
        <w:r w:rsidR="00505531">
          <w:rPr>
            <w:webHidden/>
          </w:rPr>
          <w:fldChar w:fldCharType="begin"/>
        </w:r>
        <w:r w:rsidR="00505531">
          <w:rPr>
            <w:webHidden/>
          </w:rPr>
          <w:instrText xml:space="preserve"> PAGEREF _Toc114840656 \h </w:instrText>
        </w:r>
        <w:r w:rsidR="00505531">
          <w:rPr>
            <w:webHidden/>
          </w:rPr>
        </w:r>
        <w:r w:rsidR="00505531">
          <w:rPr>
            <w:webHidden/>
          </w:rPr>
          <w:fldChar w:fldCharType="separate"/>
        </w:r>
        <w:r w:rsidR="00505531">
          <w:rPr>
            <w:webHidden/>
          </w:rPr>
          <w:t>62</w:t>
        </w:r>
        <w:r w:rsidR="00505531">
          <w:rPr>
            <w:webHidden/>
          </w:rPr>
          <w:fldChar w:fldCharType="end"/>
        </w:r>
      </w:hyperlink>
    </w:p>
    <w:p w14:paraId="633A932B"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657" w:history="1">
        <w:r w:rsidR="00505531" w:rsidRPr="00291735">
          <w:rPr>
            <w:rStyle w:val="Hyperlink"/>
            <w:rFonts w:eastAsia="Verdana"/>
          </w:rPr>
          <w:t>CAPÍTULO I</w:t>
        </w:r>
        <w:r w:rsidR="00505531">
          <w:rPr>
            <w:webHidden/>
          </w:rPr>
          <w:tab/>
        </w:r>
        <w:r w:rsidR="00505531">
          <w:rPr>
            <w:webHidden/>
          </w:rPr>
          <w:fldChar w:fldCharType="begin"/>
        </w:r>
        <w:r w:rsidR="00505531">
          <w:rPr>
            <w:webHidden/>
          </w:rPr>
          <w:instrText xml:space="preserve"> PAGEREF _Toc114840657 \h </w:instrText>
        </w:r>
        <w:r w:rsidR="00505531">
          <w:rPr>
            <w:webHidden/>
          </w:rPr>
        </w:r>
        <w:r w:rsidR="00505531">
          <w:rPr>
            <w:webHidden/>
          </w:rPr>
          <w:fldChar w:fldCharType="separate"/>
        </w:r>
        <w:r w:rsidR="00505531">
          <w:rPr>
            <w:webHidden/>
          </w:rPr>
          <w:t>62</w:t>
        </w:r>
        <w:r w:rsidR="00505531">
          <w:rPr>
            <w:webHidden/>
          </w:rPr>
          <w:fldChar w:fldCharType="end"/>
        </w:r>
      </w:hyperlink>
    </w:p>
    <w:p w14:paraId="592CCCC2" w14:textId="77777777" w:rsidR="00505531" w:rsidRDefault="00807360">
      <w:pPr>
        <w:pStyle w:val="Sumrio2"/>
        <w:rPr>
          <w:rFonts w:asciiTheme="minorHAnsi" w:eastAsiaTheme="minorEastAsia" w:hAnsiTheme="minorHAnsi" w:cstheme="minorBidi"/>
          <w:smallCaps w:val="0"/>
          <w:color w:val="auto"/>
          <w:sz w:val="22"/>
          <w:szCs w:val="22"/>
        </w:rPr>
      </w:pPr>
      <w:hyperlink w:anchor="_Toc114840658" w:history="1">
        <w:r w:rsidR="00505531" w:rsidRPr="00291735">
          <w:rPr>
            <w:rStyle w:val="Hyperlink"/>
          </w:rPr>
          <w:t>DOS ATOS E FORMALIDADES</w:t>
        </w:r>
        <w:r w:rsidR="00505531">
          <w:rPr>
            <w:webHidden/>
          </w:rPr>
          <w:tab/>
        </w:r>
        <w:r w:rsidR="00505531">
          <w:rPr>
            <w:webHidden/>
          </w:rPr>
          <w:fldChar w:fldCharType="begin"/>
        </w:r>
        <w:r w:rsidR="00505531">
          <w:rPr>
            <w:webHidden/>
          </w:rPr>
          <w:instrText xml:space="preserve"> PAGEREF _Toc114840658 \h </w:instrText>
        </w:r>
        <w:r w:rsidR="00505531">
          <w:rPr>
            <w:webHidden/>
          </w:rPr>
        </w:r>
        <w:r w:rsidR="00505531">
          <w:rPr>
            <w:webHidden/>
          </w:rPr>
          <w:fldChar w:fldCharType="separate"/>
        </w:r>
        <w:r w:rsidR="00505531">
          <w:rPr>
            <w:webHidden/>
          </w:rPr>
          <w:t>62</w:t>
        </w:r>
        <w:r w:rsidR="00505531">
          <w:rPr>
            <w:webHidden/>
          </w:rPr>
          <w:fldChar w:fldCharType="end"/>
        </w:r>
      </w:hyperlink>
    </w:p>
    <w:p w14:paraId="26B81D26"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659" w:history="1">
        <w:r w:rsidR="00505531" w:rsidRPr="00291735">
          <w:rPr>
            <w:rStyle w:val="Hyperlink"/>
          </w:rPr>
          <w:t>Seção I</w:t>
        </w:r>
        <w:r w:rsidR="00505531">
          <w:rPr>
            <w:webHidden/>
          </w:rPr>
          <w:tab/>
        </w:r>
        <w:r w:rsidR="00505531">
          <w:rPr>
            <w:webHidden/>
          </w:rPr>
          <w:fldChar w:fldCharType="begin"/>
        </w:r>
        <w:r w:rsidR="00505531">
          <w:rPr>
            <w:webHidden/>
          </w:rPr>
          <w:instrText xml:space="preserve"> PAGEREF _Toc114840659 \h </w:instrText>
        </w:r>
        <w:r w:rsidR="00505531">
          <w:rPr>
            <w:webHidden/>
          </w:rPr>
        </w:r>
        <w:r w:rsidR="00505531">
          <w:rPr>
            <w:webHidden/>
          </w:rPr>
          <w:fldChar w:fldCharType="separate"/>
        </w:r>
        <w:r w:rsidR="00505531">
          <w:rPr>
            <w:webHidden/>
          </w:rPr>
          <w:t>62</w:t>
        </w:r>
        <w:r w:rsidR="00505531">
          <w:rPr>
            <w:webHidden/>
          </w:rPr>
          <w:fldChar w:fldCharType="end"/>
        </w:r>
      </w:hyperlink>
    </w:p>
    <w:p w14:paraId="0042F926" w14:textId="77777777" w:rsidR="00505531" w:rsidRDefault="00807360">
      <w:pPr>
        <w:pStyle w:val="Sumrio4"/>
        <w:rPr>
          <w:rFonts w:asciiTheme="minorHAnsi" w:eastAsiaTheme="minorEastAsia" w:hAnsiTheme="minorHAnsi" w:cstheme="minorBidi"/>
          <w:i w:val="0"/>
          <w:color w:val="auto"/>
          <w:sz w:val="22"/>
          <w:szCs w:val="22"/>
        </w:rPr>
      </w:pPr>
      <w:hyperlink w:anchor="_Toc114840660" w:history="1">
        <w:r w:rsidR="00505531" w:rsidRPr="00291735">
          <w:rPr>
            <w:rStyle w:val="Hyperlink"/>
          </w:rPr>
          <w:t>Das Disposições Gerais</w:t>
        </w:r>
        <w:r w:rsidR="00505531">
          <w:rPr>
            <w:webHidden/>
          </w:rPr>
          <w:tab/>
        </w:r>
        <w:r w:rsidR="00505531">
          <w:rPr>
            <w:webHidden/>
          </w:rPr>
          <w:fldChar w:fldCharType="begin"/>
        </w:r>
        <w:r w:rsidR="00505531">
          <w:rPr>
            <w:webHidden/>
          </w:rPr>
          <w:instrText xml:space="preserve"> PAGEREF _Toc114840660 \h </w:instrText>
        </w:r>
        <w:r w:rsidR="00505531">
          <w:rPr>
            <w:webHidden/>
          </w:rPr>
        </w:r>
        <w:r w:rsidR="00505531">
          <w:rPr>
            <w:webHidden/>
          </w:rPr>
          <w:fldChar w:fldCharType="separate"/>
        </w:r>
        <w:r w:rsidR="00505531">
          <w:rPr>
            <w:webHidden/>
          </w:rPr>
          <w:t>62</w:t>
        </w:r>
        <w:r w:rsidR="00505531">
          <w:rPr>
            <w:webHidden/>
          </w:rPr>
          <w:fldChar w:fldCharType="end"/>
        </w:r>
      </w:hyperlink>
    </w:p>
    <w:p w14:paraId="245CDF14"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661" w:history="1">
        <w:r w:rsidR="00505531" w:rsidRPr="00291735">
          <w:rPr>
            <w:rStyle w:val="Hyperlink"/>
          </w:rPr>
          <w:t>Seção II</w:t>
        </w:r>
        <w:r w:rsidR="00505531">
          <w:rPr>
            <w:webHidden/>
          </w:rPr>
          <w:tab/>
        </w:r>
        <w:r w:rsidR="00505531">
          <w:rPr>
            <w:webHidden/>
          </w:rPr>
          <w:fldChar w:fldCharType="begin"/>
        </w:r>
        <w:r w:rsidR="00505531">
          <w:rPr>
            <w:webHidden/>
          </w:rPr>
          <w:instrText xml:space="preserve"> PAGEREF _Toc114840661 \h </w:instrText>
        </w:r>
        <w:r w:rsidR="00505531">
          <w:rPr>
            <w:webHidden/>
          </w:rPr>
        </w:r>
        <w:r w:rsidR="00505531">
          <w:rPr>
            <w:webHidden/>
          </w:rPr>
          <w:fldChar w:fldCharType="separate"/>
        </w:r>
        <w:r w:rsidR="00505531">
          <w:rPr>
            <w:webHidden/>
          </w:rPr>
          <w:t>62</w:t>
        </w:r>
        <w:r w:rsidR="00505531">
          <w:rPr>
            <w:webHidden/>
          </w:rPr>
          <w:fldChar w:fldCharType="end"/>
        </w:r>
      </w:hyperlink>
    </w:p>
    <w:p w14:paraId="19E6C58E" w14:textId="77777777" w:rsidR="00505531" w:rsidRDefault="00807360">
      <w:pPr>
        <w:pStyle w:val="Sumrio4"/>
        <w:rPr>
          <w:rFonts w:asciiTheme="minorHAnsi" w:eastAsiaTheme="minorEastAsia" w:hAnsiTheme="minorHAnsi" w:cstheme="minorBidi"/>
          <w:i w:val="0"/>
          <w:color w:val="auto"/>
          <w:sz w:val="22"/>
          <w:szCs w:val="22"/>
        </w:rPr>
      </w:pPr>
      <w:hyperlink w:anchor="_Toc114840662" w:history="1">
        <w:r w:rsidR="00505531" w:rsidRPr="00291735">
          <w:rPr>
            <w:rStyle w:val="Hyperlink"/>
          </w:rPr>
          <w:t>Das Notificações e dos Editais</w:t>
        </w:r>
        <w:r w:rsidR="00505531">
          <w:rPr>
            <w:webHidden/>
          </w:rPr>
          <w:tab/>
        </w:r>
        <w:r w:rsidR="00505531">
          <w:rPr>
            <w:webHidden/>
          </w:rPr>
          <w:fldChar w:fldCharType="begin"/>
        </w:r>
        <w:r w:rsidR="00505531">
          <w:rPr>
            <w:webHidden/>
          </w:rPr>
          <w:instrText xml:space="preserve"> PAGEREF _Toc114840662 \h </w:instrText>
        </w:r>
        <w:r w:rsidR="00505531">
          <w:rPr>
            <w:webHidden/>
          </w:rPr>
        </w:r>
        <w:r w:rsidR="00505531">
          <w:rPr>
            <w:webHidden/>
          </w:rPr>
          <w:fldChar w:fldCharType="separate"/>
        </w:r>
        <w:r w:rsidR="00505531">
          <w:rPr>
            <w:webHidden/>
          </w:rPr>
          <w:t>62</w:t>
        </w:r>
        <w:r w:rsidR="00505531">
          <w:rPr>
            <w:webHidden/>
          </w:rPr>
          <w:fldChar w:fldCharType="end"/>
        </w:r>
      </w:hyperlink>
    </w:p>
    <w:p w14:paraId="45359ECB"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663" w:history="1">
        <w:r w:rsidR="00505531" w:rsidRPr="00291735">
          <w:rPr>
            <w:rStyle w:val="Hyperlink"/>
            <w:rFonts w:eastAsia="Verdana"/>
            <w:spacing w:val="-1"/>
          </w:rPr>
          <w:t>C</w:t>
        </w:r>
        <w:r w:rsidR="00505531" w:rsidRPr="00291735">
          <w:rPr>
            <w:rStyle w:val="Hyperlink"/>
            <w:rFonts w:eastAsia="Verdana"/>
          </w:rPr>
          <w:t>A</w:t>
        </w:r>
        <w:r w:rsidR="00505531" w:rsidRPr="00291735">
          <w:rPr>
            <w:rStyle w:val="Hyperlink"/>
            <w:rFonts w:eastAsia="Verdana"/>
            <w:spacing w:val="-1"/>
          </w:rPr>
          <w:t>P</w:t>
        </w:r>
        <w:r w:rsidR="00505531" w:rsidRPr="00291735">
          <w:rPr>
            <w:rStyle w:val="Hyperlink"/>
            <w:rFonts w:eastAsia="Verdana"/>
          </w:rPr>
          <w:t>ÍTULO</w:t>
        </w:r>
        <w:r w:rsidR="00505531" w:rsidRPr="00291735">
          <w:rPr>
            <w:rStyle w:val="Hyperlink"/>
            <w:rFonts w:eastAsia="Verdana"/>
            <w:spacing w:val="-5"/>
          </w:rPr>
          <w:t xml:space="preserve"> </w:t>
        </w:r>
        <w:r w:rsidR="00505531" w:rsidRPr="00291735">
          <w:rPr>
            <w:rStyle w:val="Hyperlink"/>
            <w:rFonts w:eastAsia="Verdana"/>
          </w:rPr>
          <w:t>II</w:t>
        </w:r>
        <w:r w:rsidR="00505531">
          <w:rPr>
            <w:webHidden/>
          </w:rPr>
          <w:tab/>
        </w:r>
        <w:r w:rsidR="00505531">
          <w:rPr>
            <w:webHidden/>
          </w:rPr>
          <w:fldChar w:fldCharType="begin"/>
        </w:r>
        <w:r w:rsidR="00505531">
          <w:rPr>
            <w:webHidden/>
          </w:rPr>
          <w:instrText xml:space="preserve"> PAGEREF _Toc114840663 \h </w:instrText>
        </w:r>
        <w:r w:rsidR="00505531">
          <w:rPr>
            <w:webHidden/>
          </w:rPr>
        </w:r>
        <w:r w:rsidR="00505531">
          <w:rPr>
            <w:webHidden/>
          </w:rPr>
          <w:fldChar w:fldCharType="separate"/>
        </w:r>
        <w:r w:rsidR="00505531">
          <w:rPr>
            <w:webHidden/>
          </w:rPr>
          <w:t>63</w:t>
        </w:r>
        <w:r w:rsidR="00505531">
          <w:rPr>
            <w:webHidden/>
          </w:rPr>
          <w:fldChar w:fldCharType="end"/>
        </w:r>
      </w:hyperlink>
    </w:p>
    <w:p w14:paraId="3519B327" w14:textId="77777777" w:rsidR="00505531" w:rsidRDefault="00807360">
      <w:pPr>
        <w:pStyle w:val="Sumrio2"/>
        <w:rPr>
          <w:rFonts w:asciiTheme="minorHAnsi" w:eastAsiaTheme="minorEastAsia" w:hAnsiTheme="minorHAnsi" w:cstheme="minorBidi"/>
          <w:smallCaps w:val="0"/>
          <w:color w:val="auto"/>
          <w:sz w:val="22"/>
          <w:szCs w:val="22"/>
        </w:rPr>
      </w:pPr>
      <w:hyperlink w:anchor="_Toc114840664" w:history="1">
        <w:r w:rsidR="00505531" w:rsidRPr="00291735">
          <w:rPr>
            <w:rStyle w:val="Hyperlink"/>
          </w:rPr>
          <w:t>DOS PRAZOS</w:t>
        </w:r>
        <w:r w:rsidR="00505531">
          <w:rPr>
            <w:webHidden/>
          </w:rPr>
          <w:tab/>
        </w:r>
        <w:r w:rsidR="00505531">
          <w:rPr>
            <w:webHidden/>
          </w:rPr>
          <w:fldChar w:fldCharType="begin"/>
        </w:r>
        <w:r w:rsidR="00505531">
          <w:rPr>
            <w:webHidden/>
          </w:rPr>
          <w:instrText xml:space="preserve"> PAGEREF _Toc114840664 \h </w:instrText>
        </w:r>
        <w:r w:rsidR="00505531">
          <w:rPr>
            <w:webHidden/>
          </w:rPr>
        </w:r>
        <w:r w:rsidR="00505531">
          <w:rPr>
            <w:webHidden/>
          </w:rPr>
          <w:fldChar w:fldCharType="separate"/>
        </w:r>
        <w:r w:rsidR="00505531">
          <w:rPr>
            <w:webHidden/>
          </w:rPr>
          <w:t>63</w:t>
        </w:r>
        <w:r w:rsidR="00505531">
          <w:rPr>
            <w:webHidden/>
          </w:rPr>
          <w:fldChar w:fldCharType="end"/>
        </w:r>
      </w:hyperlink>
    </w:p>
    <w:p w14:paraId="35FABE1A"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665" w:history="1">
        <w:r w:rsidR="00505531" w:rsidRPr="00291735">
          <w:rPr>
            <w:rStyle w:val="Hyperlink"/>
            <w:rFonts w:eastAsia="Verdana"/>
          </w:rPr>
          <w:t>CAPÍTULO III</w:t>
        </w:r>
        <w:r w:rsidR="00505531">
          <w:rPr>
            <w:webHidden/>
          </w:rPr>
          <w:tab/>
        </w:r>
        <w:r w:rsidR="00505531">
          <w:rPr>
            <w:webHidden/>
          </w:rPr>
          <w:fldChar w:fldCharType="begin"/>
        </w:r>
        <w:r w:rsidR="00505531">
          <w:rPr>
            <w:webHidden/>
          </w:rPr>
          <w:instrText xml:space="preserve"> PAGEREF _Toc114840665 \h </w:instrText>
        </w:r>
        <w:r w:rsidR="00505531">
          <w:rPr>
            <w:webHidden/>
          </w:rPr>
        </w:r>
        <w:r w:rsidR="00505531">
          <w:rPr>
            <w:webHidden/>
          </w:rPr>
          <w:fldChar w:fldCharType="separate"/>
        </w:r>
        <w:r w:rsidR="00505531">
          <w:rPr>
            <w:webHidden/>
          </w:rPr>
          <w:t>63</w:t>
        </w:r>
        <w:r w:rsidR="00505531">
          <w:rPr>
            <w:webHidden/>
          </w:rPr>
          <w:fldChar w:fldCharType="end"/>
        </w:r>
      </w:hyperlink>
    </w:p>
    <w:p w14:paraId="6F5BCA9A" w14:textId="77777777" w:rsidR="00505531" w:rsidRDefault="00807360">
      <w:pPr>
        <w:pStyle w:val="Sumrio2"/>
        <w:rPr>
          <w:rFonts w:asciiTheme="minorHAnsi" w:eastAsiaTheme="minorEastAsia" w:hAnsiTheme="minorHAnsi" w:cstheme="minorBidi"/>
          <w:smallCaps w:val="0"/>
          <w:color w:val="auto"/>
          <w:sz w:val="22"/>
          <w:szCs w:val="22"/>
        </w:rPr>
      </w:pPr>
      <w:hyperlink w:anchor="_Toc114840666" w:history="1">
        <w:r w:rsidR="00505531" w:rsidRPr="00291735">
          <w:rPr>
            <w:rStyle w:val="Hyperlink"/>
          </w:rPr>
          <w:t>DOS DADOS ESTATÍSTICOS</w:t>
        </w:r>
        <w:r w:rsidR="00505531">
          <w:rPr>
            <w:webHidden/>
          </w:rPr>
          <w:tab/>
        </w:r>
        <w:r w:rsidR="00505531">
          <w:rPr>
            <w:webHidden/>
          </w:rPr>
          <w:fldChar w:fldCharType="begin"/>
        </w:r>
        <w:r w:rsidR="00505531">
          <w:rPr>
            <w:webHidden/>
          </w:rPr>
          <w:instrText xml:space="preserve"> PAGEREF _Toc114840666 \h </w:instrText>
        </w:r>
        <w:r w:rsidR="00505531">
          <w:rPr>
            <w:webHidden/>
          </w:rPr>
        </w:r>
        <w:r w:rsidR="00505531">
          <w:rPr>
            <w:webHidden/>
          </w:rPr>
          <w:fldChar w:fldCharType="separate"/>
        </w:r>
        <w:r w:rsidR="00505531">
          <w:rPr>
            <w:webHidden/>
          </w:rPr>
          <w:t>63</w:t>
        </w:r>
        <w:r w:rsidR="00505531">
          <w:rPr>
            <w:webHidden/>
          </w:rPr>
          <w:fldChar w:fldCharType="end"/>
        </w:r>
      </w:hyperlink>
    </w:p>
    <w:p w14:paraId="2F786A03"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667" w:history="1">
        <w:r w:rsidR="00505531" w:rsidRPr="00291735">
          <w:rPr>
            <w:rStyle w:val="Hyperlink"/>
            <w:rFonts w:eastAsia="Verdana"/>
            <w:spacing w:val="-1"/>
          </w:rPr>
          <w:t>C</w:t>
        </w:r>
        <w:r w:rsidR="00505531" w:rsidRPr="00291735">
          <w:rPr>
            <w:rStyle w:val="Hyperlink"/>
            <w:rFonts w:eastAsia="Verdana"/>
            <w:spacing w:val="1"/>
          </w:rPr>
          <w:t>A</w:t>
        </w:r>
        <w:r w:rsidR="00505531" w:rsidRPr="00291735">
          <w:rPr>
            <w:rStyle w:val="Hyperlink"/>
            <w:rFonts w:eastAsia="Verdana"/>
            <w:spacing w:val="-1"/>
          </w:rPr>
          <w:t>P</w:t>
        </w:r>
        <w:r w:rsidR="00505531" w:rsidRPr="00291735">
          <w:rPr>
            <w:rStyle w:val="Hyperlink"/>
            <w:rFonts w:eastAsia="Verdana"/>
            <w:spacing w:val="1"/>
          </w:rPr>
          <w:t>Í</w:t>
        </w:r>
        <w:r w:rsidR="00505531" w:rsidRPr="00291735">
          <w:rPr>
            <w:rStyle w:val="Hyperlink"/>
            <w:rFonts w:eastAsia="Verdana"/>
          </w:rPr>
          <w:t>TU</w:t>
        </w:r>
        <w:r w:rsidR="00505531" w:rsidRPr="00291735">
          <w:rPr>
            <w:rStyle w:val="Hyperlink"/>
            <w:rFonts w:eastAsia="Verdana"/>
            <w:spacing w:val="1"/>
          </w:rPr>
          <w:t>L</w:t>
        </w:r>
        <w:r w:rsidR="00505531" w:rsidRPr="00291735">
          <w:rPr>
            <w:rStyle w:val="Hyperlink"/>
            <w:rFonts w:eastAsia="Verdana"/>
          </w:rPr>
          <w:t>O</w:t>
        </w:r>
        <w:r w:rsidR="00505531" w:rsidRPr="00291735">
          <w:rPr>
            <w:rStyle w:val="Hyperlink"/>
            <w:rFonts w:eastAsia="Verdana"/>
            <w:spacing w:val="-8"/>
          </w:rPr>
          <w:t xml:space="preserve"> </w:t>
        </w:r>
        <w:r w:rsidR="00505531" w:rsidRPr="00291735">
          <w:rPr>
            <w:rStyle w:val="Hyperlink"/>
            <w:rFonts w:eastAsia="Verdana"/>
            <w:spacing w:val="1"/>
          </w:rPr>
          <w:t>I</w:t>
        </w:r>
        <w:r w:rsidR="00505531" w:rsidRPr="00291735">
          <w:rPr>
            <w:rStyle w:val="Hyperlink"/>
            <w:rFonts w:eastAsia="Verdana"/>
          </w:rPr>
          <w:t>V</w:t>
        </w:r>
        <w:r w:rsidR="00505531">
          <w:rPr>
            <w:webHidden/>
          </w:rPr>
          <w:tab/>
        </w:r>
        <w:r w:rsidR="00505531">
          <w:rPr>
            <w:webHidden/>
          </w:rPr>
          <w:fldChar w:fldCharType="begin"/>
        </w:r>
        <w:r w:rsidR="00505531">
          <w:rPr>
            <w:webHidden/>
          </w:rPr>
          <w:instrText xml:space="preserve"> PAGEREF _Toc114840667 \h </w:instrText>
        </w:r>
        <w:r w:rsidR="00505531">
          <w:rPr>
            <w:webHidden/>
          </w:rPr>
        </w:r>
        <w:r w:rsidR="00505531">
          <w:rPr>
            <w:webHidden/>
          </w:rPr>
          <w:fldChar w:fldCharType="separate"/>
        </w:r>
        <w:r w:rsidR="00505531">
          <w:rPr>
            <w:webHidden/>
          </w:rPr>
          <w:t>64</w:t>
        </w:r>
        <w:r w:rsidR="00505531">
          <w:rPr>
            <w:webHidden/>
          </w:rPr>
          <w:fldChar w:fldCharType="end"/>
        </w:r>
      </w:hyperlink>
    </w:p>
    <w:p w14:paraId="3987B681" w14:textId="77777777" w:rsidR="00505531" w:rsidRDefault="00807360">
      <w:pPr>
        <w:pStyle w:val="Sumrio2"/>
        <w:rPr>
          <w:rFonts w:asciiTheme="minorHAnsi" w:eastAsiaTheme="minorEastAsia" w:hAnsiTheme="minorHAnsi" w:cstheme="minorBidi"/>
          <w:smallCaps w:val="0"/>
          <w:color w:val="auto"/>
          <w:sz w:val="22"/>
          <w:szCs w:val="22"/>
        </w:rPr>
      </w:pPr>
      <w:hyperlink w:anchor="_Toc114840668" w:history="1">
        <w:r w:rsidR="00505531" w:rsidRPr="00291735">
          <w:rPr>
            <w:rStyle w:val="Hyperlink"/>
          </w:rPr>
          <w:t>DAS AUDIÊNCIAS</w:t>
        </w:r>
        <w:r w:rsidR="00505531">
          <w:rPr>
            <w:webHidden/>
          </w:rPr>
          <w:tab/>
        </w:r>
        <w:r w:rsidR="00505531">
          <w:rPr>
            <w:webHidden/>
          </w:rPr>
          <w:fldChar w:fldCharType="begin"/>
        </w:r>
        <w:r w:rsidR="00505531">
          <w:rPr>
            <w:webHidden/>
          </w:rPr>
          <w:instrText xml:space="preserve"> PAGEREF _Toc114840668 \h </w:instrText>
        </w:r>
        <w:r w:rsidR="00505531">
          <w:rPr>
            <w:webHidden/>
          </w:rPr>
        </w:r>
        <w:r w:rsidR="00505531">
          <w:rPr>
            <w:webHidden/>
          </w:rPr>
          <w:fldChar w:fldCharType="separate"/>
        </w:r>
        <w:r w:rsidR="00505531">
          <w:rPr>
            <w:webHidden/>
          </w:rPr>
          <w:t>64</w:t>
        </w:r>
        <w:r w:rsidR="00505531">
          <w:rPr>
            <w:webHidden/>
          </w:rPr>
          <w:fldChar w:fldCharType="end"/>
        </w:r>
      </w:hyperlink>
    </w:p>
    <w:p w14:paraId="26713C4B"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669" w:history="1">
        <w:r w:rsidR="00505531" w:rsidRPr="00291735">
          <w:rPr>
            <w:rStyle w:val="Hyperlink"/>
            <w:rFonts w:eastAsia="Verdana"/>
          </w:rPr>
          <w:t>TÍTULO IV</w:t>
        </w:r>
        <w:r w:rsidR="00505531">
          <w:rPr>
            <w:webHidden/>
          </w:rPr>
          <w:tab/>
        </w:r>
        <w:r w:rsidR="00505531">
          <w:rPr>
            <w:webHidden/>
          </w:rPr>
          <w:fldChar w:fldCharType="begin"/>
        </w:r>
        <w:r w:rsidR="00505531">
          <w:rPr>
            <w:webHidden/>
          </w:rPr>
          <w:instrText xml:space="preserve"> PAGEREF _Toc114840669 \h </w:instrText>
        </w:r>
        <w:r w:rsidR="00505531">
          <w:rPr>
            <w:webHidden/>
          </w:rPr>
        </w:r>
        <w:r w:rsidR="00505531">
          <w:rPr>
            <w:webHidden/>
          </w:rPr>
          <w:fldChar w:fldCharType="separate"/>
        </w:r>
        <w:r w:rsidR="00505531">
          <w:rPr>
            <w:webHidden/>
          </w:rPr>
          <w:t>65</w:t>
        </w:r>
        <w:r w:rsidR="00505531">
          <w:rPr>
            <w:webHidden/>
          </w:rPr>
          <w:fldChar w:fldCharType="end"/>
        </w:r>
      </w:hyperlink>
    </w:p>
    <w:p w14:paraId="6122E362" w14:textId="77777777" w:rsidR="00505531" w:rsidRDefault="00807360">
      <w:pPr>
        <w:pStyle w:val="Sumrio2"/>
        <w:rPr>
          <w:rFonts w:asciiTheme="minorHAnsi" w:eastAsiaTheme="minorEastAsia" w:hAnsiTheme="minorHAnsi" w:cstheme="minorBidi"/>
          <w:smallCaps w:val="0"/>
          <w:color w:val="auto"/>
          <w:sz w:val="22"/>
          <w:szCs w:val="22"/>
        </w:rPr>
      </w:pPr>
      <w:hyperlink w:anchor="_Toc114840670" w:history="1">
        <w:r w:rsidR="00505531" w:rsidRPr="00291735">
          <w:rPr>
            <w:rStyle w:val="Hyperlink"/>
          </w:rPr>
          <w:t>DOS PROCESSOS EM ESPÉCIE</w:t>
        </w:r>
        <w:r w:rsidR="00505531">
          <w:rPr>
            <w:webHidden/>
          </w:rPr>
          <w:tab/>
        </w:r>
        <w:r w:rsidR="00505531">
          <w:rPr>
            <w:webHidden/>
          </w:rPr>
          <w:fldChar w:fldCharType="begin"/>
        </w:r>
        <w:r w:rsidR="00505531">
          <w:rPr>
            <w:webHidden/>
          </w:rPr>
          <w:instrText xml:space="preserve"> PAGEREF _Toc114840670 \h </w:instrText>
        </w:r>
        <w:r w:rsidR="00505531">
          <w:rPr>
            <w:webHidden/>
          </w:rPr>
        </w:r>
        <w:r w:rsidR="00505531">
          <w:rPr>
            <w:webHidden/>
          </w:rPr>
          <w:fldChar w:fldCharType="separate"/>
        </w:r>
        <w:r w:rsidR="00505531">
          <w:rPr>
            <w:webHidden/>
          </w:rPr>
          <w:t>65</w:t>
        </w:r>
        <w:r w:rsidR="00505531">
          <w:rPr>
            <w:webHidden/>
          </w:rPr>
          <w:fldChar w:fldCharType="end"/>
        </w:r>
      </w:hyperlink>
    </w:p>
    <w:p w14:paraId="127A1426"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671" w:history="1">
        <w:r w:rsidR="00505531" w:rsidRPr="00291735">
          <w:rPr>
            <w:rStyle w:val="Hyperlink"/>
            <w:rFonts w:eastAsia="Verdana"/>
          </w:rPr>
          <w:t>CAPÍTULO I</w:t>
        </w:r>
        <w:r w:rsidR="00505531">
          <w:rPr>
            <w:webHidden/>
          </w:rPr>
          <w:tab/>
        </w:r>
        <w:r w:rsidR="00505531">
          <w:rPr>
            <w:webHidden/>
          </w:rPr>
          <w:fldChar w:fldCharType="begin"/>
        </w:r>
        <w:r w:rsidR="00505531">
          <w:rPr>
            <w:webHidden/>
          </w:rPr>
          <w:instrText xml:space="preserve"> PAGEREF _Toc114840671 \h </w:instrText>
        </w:r>
        <w:r w:rsidR="00505531">
          <w:rPr>
            <w:webHidden/>
          </w:rPr>
        </w:r>
        <w:r w:rsidR="00505531">
          <w:rPr>
            <w:webHidden/>
          </w:rPr>
          <w:fldChar w:fldCharType="separate"/>
        </w:r>
        <w:r w:rsidR="00505531">
          <w:rPr>
            <w:webHidden/>
          </w:rPr>
          <w:t>65</w:t>
        </w:r>
        <w:r w:rsidR="00505531">
          <w:rPr>
            <w:webHidden/>
          </w:rPr>
          <w:fldChar w:fldCharType="end"/>
        </w:r>
      </w:hyperlink>
    </w:p>
    <w:p w14:paraId="7063BEB5" w14:textId="77777777" w:rsidR="00505531" w:rsidRDefault="00807360">
      <w:pPr>
        <w:pStyle w:val="Sumrio2"/>
        <w:rPr>
          <w:rFonts w:asciiTheme="minorHAnsi" w:eastAsiaTheme="minorEastAsia" w:hAnsiTheme="minorHAnsi" w:cstheme="minorBidi"/>
          <w:smallCaps w:val="0"/>
          <w:color w:val="auto"/>
          <w:sz w:val="22"/>
          <w:szCs w:val="22"/>
        </w:rPr>
      </w:pPr>
      <w:hyperlink w:anchor="_Toc114840672" w:history="1">
        <w:r w:rsidR="00505531" w:rsidRPr="00291735">
          <w:rPr>
            <w:rStyle w:val="Hyperlink"/>
          </w:rPr>
          <w:t>DOS PROCESSOS SOBRE COMPETÊNCIA</w:t>
        </w:r>
        <w:r w:rsidR="00505531">
          <w:rPr>
            <w:webHidden/>
          </w:rPr>
          <w:tab/>
        </w:r>
        <w:r w:rsidR="00505531">
          <w:rPr>
            <w:webHidden/>
          </w:rPr>
          <w:fldChar w:fldCharType="begin"/>
        </w:r>
        <w:r w:rsidR="00505531">
          <w:rPr>
            <w:webHidden/>
          </w:rPr>
          <w:instrText xml:space="preserve"> PAGEREF _Toc114840672 \h </w:instrText>
        </w:r>
        <w:r w:rsidR="00505531">
          <w:rPr>
            <w:webHidden/>
          </w:rPr>
        </w:r>
        <w:r w:rsidR="00505531">
          <w:rPr>
            <w:webHidden/>
          </w:rPr>
          <w:fldChar w:fldCharType="separate"/>
        </w:r>
        <w:r w:rsidR="00505531">
          <w:rPr>
            <w:webHidden/>
          </w:rPr>
          <w:t>65</w:t>
        </w:r>
        <w:r w:rsidR="00505531">
          <w:rPr>
            <w:webHidden/>
          </w:rPr>
          <w:fldChar w:fldCharType="end"/>
        </w:r>
      </w:hyperlink>
    </w:p>
    <w:p w14:paraId="3D981BD7"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673" w:history="1">
        <w:r w:rsidR="00505531" w:rsidRPr="00291735">
          <w:rPr>
            <w:rStyle w:val="Hyperlink"/>
          </w:rPr>
          <w:t>Dos Conflitos de Competência e de Atribuições</w:t>
        </w:r>
        <w:r w:rsidR="00505531">
          <w:rPr>
            <w:webHidden/>
          </w:rPr>
          <w:tab/>
        </w:r>
        <w:r w:rsidR="00505531">
          <w:rPr>
            <w:webHidden/>
          </w:rPr>
          <w:fldChar w:fldCharType="begin"/>
        </w:r>
        <w:r w:rsidR="00505531">
          <w:rPr>
            <w:webHidden/>
          </w:rPr>
          <w:instrText xml:space="preserve"> PAGEREF _Toc114840673 \h </w:instrText>
        </w:r>
        <w:r w:rsidR="00505531">
          <w:rPr>
            <w:webHidden/>
          </w:rPr>
        </w:r>
        <w:r w:rsidR="00505531">
          <w:rPr>
            <w:webHidden/>
          </w:rPr>
          <w:fldChar w:fldCharType="separate"/>
        </w:r>
        <w:r w:rsidR="00505531">
          <w:rPr>
            <w:webHidden/>
          </w:rPr>
          <w:t>65</w:t>
        </w:r>
        <w:r w:rsidR="00505531">
          <w:rPr>
            <w:webHidden/>
          </w:rPr>
          <w:fldChar w:fldCharType="end"/>
        </w:r>
      </w:hyperlink>
    </w:p>
    <w:p w14:paraId="0F70EB23"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674" w:history="1">
        <w:r w:rsidR="00505531" w:rsidRPr="00291735">
          <w:rPr>
            <w:rStyle w:val="Hyperlink"/>
            <w:rFonts w:eastAsia="Verdana"/>
          </w:rPr>
          <w:t>CAPÍTULO II</w:t>
        </w:r>
        <w:r w:rsidR="00505531">
          <w:rPr>
            <w:webHidden/>
          </w:rPr>
          <w:tab/>
        </w:r>
        <w:r w:rsidR="00505531">
          <w:rPr>
            <w:webHidden/>
          </w:rPr>
          <w:fldChar w:fldCharType="begin"/>
        </w:r>
        <w:r w:rsidR="00505531">
          <w:rPr>
            <w:webHidden/>
          </w:rPr>
          <w:instrText xml:space="preserve"> PAGEREF _Toc114840674 \h </w:instrText>
        </w:r>
        <w:r w:rsidR="00505531">
          <w:rPr>
            <w:webHidden/>
          </w:rPr>
        </w:r>
        <w:r w:rsidR="00505531">
          <w:rPr>
            <w:webHidden/>
          </w:rPr>
          <w:fldChar w:fldCharType="separate"/>
        </w:r>
        <w:r w:rsidR="00505531">
          <w:rPr>
            <w:webHidden/>
          </w:rPr>
          <w:t>66</w:t>
        </w:r>
        <w:r w:rsidR="00505531">
          <w:rPr>
            <w:webHidden/>
          </w:rPr>
          <w:fldChar w:fldCharType="end"/>
        </w:r>
      </w:hyperlink>
    </w:p>
    <w:p w14:paraId="79F963FF" w14:textId="77777777" w:rsidR="00505531" w:rsidRDefault="00807360">
      <w:pPr>
        <w:pStyle w:val="Sumrio2"/>
        <w:rPr>
          <w:rFonts w:asciiTheme="minorHAnsi" w:eastAsiaTheme="minorEastAsia" w:hAnsiTheme="minorHAnsi" w:cstheme="minorBidi"/>
          <w:smallCaps w:val="0"/>
          <w:color w:val="auto"/>
          <w:sz w:val="22"/>
          <w:szCs w:val="22"/>
        </w:rPr>
      </w:pPr>
      <w:hyperlink w:anchor="_Toc114840675" w:history="1">
        <w:r w:rsidR="00505531" w:rsidRPr="00291735">
          <w:rPr>
            <w:rStyle w:val="Hyperlink"/>
          </w:rPr>
          <w:t>DAS AÇÕES ORIGINÁRIAS</w:t>
        </w:r>
        <w:r w:rsidR="00505531">
          <w:rPr>
            <w:webHidden/>
          </w:rPr>
          <w:tab/>
        </w:r>
        <w:r w:rsidR="00505531">
          <w:rPr>
            <w:webHidden/>
          </w:rPr>
          <w:fldChar w:fldCharType="begin"/>
        </w:r>
        <w:r w:rsidR="00505531">
          <w:rPr>
            <w:webHidden/>
          </w:rPr>
          <w:instrText xml:space="preserve"> PAGEREF _Toc114840675 \h </w:instrText>
        </w:r>
        <w:r w:rsidR="00505531">
          <w:rPr>
            <w:webHidden/>
          </w:rPr>
        </w:r>
        <w:r w:rsidR="00505531">
          <w:rPr>
            <w:webHidden/>
          </w:rPr>
          <w:fldChar w:fldCharType="separate"/>
        </w:r>
        <w:r w:rsidR="00505531">
          <w:rPr>
            <w:webHidden/>
          </w:rPr>
          <w:t>66</w:t>
        </w:r>
        <w:r w:rsidR="00505531">
          <w:rPr>
            <w:webHidden/>
          </w:rPr>
          <w:fldChar w:fldCharType="end"/>
        </w:r>
      </w:hyperlink>
    </w:p>
    <w:p w14:paraId="6F7E1602"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676" w:history="1">
        <w:r w:rsidR="00505531" w:rsidRPr="00291735">
          <w:rPr>
            <w:rStyle w:val="Hyperlink"/>
          </w:rPr>
          <w:t>Seção I</w:t>
        </w:r>
        <w:r w:rsidR="00505531">
          <w:rPr>
            <w:webHidden/>
          </w:rPr>
          <w:tab/>
        </w:r>
        <w:r w:rsidR="00505531">
          <w:rPr>
            <w:webHidden/>
          </w:rPr>
          <w:fldChar w:fldCharType="begin"/>
        </w:r>
        <w:r w:rsidR="00505531">
          <w:rPr>
            <w:webHidden/>
          </w:rPr>
          <w:instrText xml:space="preserve"> PAGEREF _Toc114840676 \h </w:instrText>
        </w:r>
        <w:r w:rsidR="00505531">
          <w:rPr>
            <w:webHidden/>
          </w:rPr>
        </w:r>
        <w:r w:rsidR="00505531">
          <w:rPr>
            <w:webHidden/>
          </w:rPr>
          <w:fldChar w:fldCharType="separate"/>
        </w:r>
        <w:r w:rsidR="00505531">
          <w:rPr>
            <w:webHidden/>
          </w:rPr>
          <w:t>66</w:t>
        </w:r>
        <w:r w:rsidR="00505531">
          <w:rPr>
            <w:webHidden/>
          </w:rPr>
          <w:fldChar w:fldCharType="end"/>
        </w:r>
      </w:hyperlink>
    </w:p>
    <w:p w14:paraId="531F4BFA" w14:textId="77777777" w:rsidR="00505531" w:rsidRDefault="00807360">
      <w:pPr>
        <w:pStyle w:val="Sumrio4"/>
        <w:rPr>
          <w:rFonts w:asciiTheme="minorHAnsi" w:eastAsiaTheme="minorEastAsia" w:hAnsiTheme="minorHAnsi" w:cstheme="minorBidi"/>
          <w:i w:val="0"/>
          <w:color w:val="auto"/>
          <w:sz w:val="22"/>
          <w:szCs w:val="22"/>
        </w:rPr>
      </w:pPr>
      <w:hyperlink w:anchor="_Toc114840677" w:history="1">
        <w:r w:rsidR="00505531" w:rsidRPr="00291735">
          <w:rPr>
            <w:rStyle w:val="Hyperlink"/>
          </w:rPr>
          <w:t>Da Reclamação</w:t>
        </w:r>
        <w:r w:rsidR="00505531">
          <w:rPr>
            <w:webHidden/>
          </w:rPr>
          <w:tab/>
        </w:r>
        <w:r w:rsidR="00505531">
          <w:rPr>
            <w:webHidden/>
          </w:rPr>
          <w:fldChar w:fldCharType="begin"/>
        </w:r>
        <w:r w:rsidR="00505531">
          <w:rPr>
            <w:webHidden/>
          </w:rPr>
          <w:instrText xml:space="preserve"> PAGEREF _Toc114840677 \h </w:instrText>
        </w:r>
        <w:r w:rsidR="00505531">
          <w:rPr>
            <w:webHidden/>
          </w:rPr>
        </w:r>
        <w:r w:rsidR="00505531">
          <w:rPr>
            <w:webHidden/>
          </w:rPr>
          <w:fldChar w:fldCharType="separate"/>
        </w:r>
        <w:r w:rsidR="00505531">
          <w:rPr>
            <w:webHidden/>
          </w:rPr>
          <w:t>66</w:t>
        </w:r>
        <w:r w:rsidR="00505531">
          <w:rPr>
            <w:webHidden/>
          </w:rPr>
          <w:fldChar w:fldCharType="end"/>
        </w:r>
      </w:hyperlink>
    </w:p>
    <w:p w14:paraId="72B29C65"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678" w:history="1">
        <w:r w:rsidR="00505531" w:rsidRPr="00291735">
          <w:rPr>
            <w:rStyle w:val="Hyperlink"/>
          </w:rPr>
          <w:t>Seção II</w:t>
        </w:r>
        <w:r w:rsidR="00505531">
          <w:rPr>
            <w:webHidden/>
          </w:rPr>
          <w:tab/>
        </w:r>
        <w:r w:rsidR="00505531">
          <w:rPr>
            <w:webHidden/>
          </w:rPr>
          <w:fldChar w:fldCharType="begin"/>
        </w:r>
        <w:r w:rsidR="00505531">
          <w:rPr>
            <w:webHidden/>
          </w:rPr>
          <w:instrText xml:space="preserve"> PAGEREF _Toc114840678 \h </w:instrText>
        </w:r>
        <w:r w:rsidR="00505531">
          <w:rPr>
            <w:webHidden/>
          </w:rPr>
        </w:r>
        <w:r w:rsidR="00505531">
          <w:rPr>
            <w:webHidden/>
          </w:rPr>
          <w:fldChar w:fldCharType="separate"/>
        </w:r>
        <w:r w:rsidR="00505531">
          <w:rPr>
            <w:webHidden/>
          </w:rPr>
          <w:t>68</w:t>
        </w:r>
        <w:r w:rsidR="00505531">
          <w:rPr>
            <w:webHidden/>
          </w:rPr>
          <w:fldChar w:fldCharType="end"/>
        </w:r>
      </w:hyperlink>
    </w:p>
    <w:p w14:paraId="4926C215" w14:textId="77777777" w:rsidR="00505531" w:rsidRDefault="00807360">
      <w:pPr>
        <w:pStyle w:val="Sumrio4"/>
        <w:rPr>
          <w:rFonts w:asciiTheme="minorHAnsi" w:eastAsiaTheme="minorEastAsia" w:hAnsiTheme="minorHAnsi" w:cstheme="minorBidi"/>
          <w:i w:val="0"/>
          <w:color w:val="auto"/>
          <w:sz w:val="22"/>
          <w:szCs w:val="22"/>
        </w:rPr>
      </w:pPr>
      <w:hyperlink w:anchor="_Toc114840679" w:history="1">
        <w:r w:rsidR="00505531" w:rsidRPr="00291735">
          <w:rPr>
            <w:rStyle w:val="Hyperlink"/>
          </w:rPr>
          <w:t>Do Habeas Corpus</w:t>
        </w:r>
        <w:r w:rsidR="00505531">
          <w:rPr>
            <w:webHidden/>
          </w:rPr>
          <w:tab/>
        </w:r>
        <w:r w:rsidR="00505531">
          <w:rPr>
            <w:webHidden/>
          </w:rPr>
          <w:fldChar w:fldCharType="begin"/>
        </w:r>
        <w:r w:rsidR="00505531">
          <w:rPr>
            <w:webHidden/>
          </w:rPr>
          <w:instrText xml:space="preserve"> PAGEREF _Toc114840679 \h </w:instrText>
        </w:r>
        <w:r w:rsidR="00505531">
          <w:rPr>
            <w:webHidden/>
          </w:rPr>
        </w:r>
        <w:r w:rsidR="00505531">
          <w:rPr>
            <w:webHidden/>
          </w:rPr>
          <w:fldChar w:fldCharType="separate"/>
        </w:r>
        <w:r w:rsidR="00505531">
          <w:rPr>
            <w:webHidden/>
          </w:rPr>
          <w:t>68</w:t>
        </w:r>
        <w:r w:rsidR="00505531">
          <w:rPr>
            <w:webHidden/>
          </w:rPr>
          <w:fldChar w:fldCharType="end"/>
        </w:r>
      </w:hyperlink>
    </w:p>
    <w:p w14:paraId="6EF06EFA"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680" w:history="1">
        <w:r w:rsidR="00505531" w:rsidRPr="00291735">
          <w:rPr>
            <w:rStyle w:val="Hyperlink"/>
          </w:rPr>
          <w:t>Seção III</w:t>
        </w:r>
        <w:r w:rsidR="00505531">
          <w:rPr>
            <w:webHidden/>
          </w:rPr>
          <w:tab/>
        </w:r>
        <w:r w:rsidR="00505531">
          <w:rPr>
            <w:webHidden/>
          </w:rPr>
          <w:fldChar w:fldCharType="begin"/>
        </w:r>
        <w:r w:rsidR="00505531">
          <w:rPr>
            <w:webHidden/>
          </w:rPr>
          <w:instrText xml:space="preserve"> PAGEREF _Toc114840680 \h </w:instrText>
        </w:r>
        <w:r w:rsidR="00505531">
          <w:rPr>
            <w:webHidden/>
          </w:rPr>
        </w:r>
        <w:r w:rsidR="00505531">
          <w:rPr>
            <w:webHidden/>
          </w:rPr>
          <w:fldChar w:fldCharType="separate"/>
        </w:r>
        <w:r w:rsidR="00505531">
          <w:rPr>
            <w:webHidden/>
          </w:rPr>
          <w:t>69</w:t>
        </w:r>
        <w:r w:rsidR="00505531">
          <w:rPr>
            <w:webHidden/>
          </w:rPr>
          <w:fldChar w:fldCharType="end"/>
        </w:r>
      </w:hyperlink>
    </w:p>
    <w:p w14:paraId="18DE5460" w14:textId="77777777" w:rsidR="00505531" w:rsidRDefault="00807360">
      <w:pPr>
        <w:pStyle w:val="Sumrio4"/>
        <w:rPr>
          <w:rFonts w:asciiTheme="minorHAnsi" w:eastAsiaTheme="minorEastAsia" w:hAnsiTheme="minorHAnsi" w:cstheme="minorBidi"/>
          <w:i w:val="0"/>
          <w:color w:val="auto"/>
          <w:sz w:val="22"/>
          <w:szCs w:val="22"/>
        </w:rPr>
      </w:pPr>
      <w:hyperlink w:anchor="_Toc114840681" w:history="1">
        <w:r w:rsidR="00505531" w:rsidRPr="00291735">
          <w:rPr>
            <w:rStyle w:val="Hyperlink"/>
          </w:rPr>
          <w:t>Do Mandado de Segurança</w:t>
        </w:r>
        <w:r w:rsidR="00505531">
          <w:rPr>
            <w:webHidden/>
          </w:rPr>
          <w:tab/>
        </w:r>
        <w:r w:rsidR="00505531">
          <w:rPr>
            <w:webHidden/>
          </w:rPr>
          <w:fldChar w:fldCharType="begin"/>
        </w:r>
        <w:r w:rsidR="00505531">
          <w:rPr>
            <w:webHidden/>
          </w:rPr>
          <w:instrText xml:space="preserve"> PAGEREF _Toc114840681 \h </w:instrText>
        </w:r>
        <w:r w:rsidR="00505531">
          <w:rPr>
            <w:webHidden/>
          </w:rPr>
        </w:r>
        <w:r w:rsidR="00505531">
          <w:rPr>
            <w:webHidden/>
          </w:rPr>
          <w:fldChar w:fldCharType="separate"/>
        </w:r>
        <w:r w:rsidR="00505531">
          <w:rPr>
            <w:webHidden/>
          </w:rPr>
          <w:t>69</w:t>
        </w:r>
        <w:r w:rsidR="00505531">
          <w:rPr>
            <w:webHidden/>
          </w:rPr>
          <w:fldChar w:fldCharType="end"/>
        </w:r>
      </w:hyperlink>
    </w:p>
    <w:p w14:paraId="24579B67"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682" w:history="1">
        <w:r w:rsidR="00505531" w:rsidRPr="00291735">
          <w:rPr>
            <w:rStyle w:val="Hyperlink"/>
          </w:rPr>
          <w:t>Seção IV</w:t>
        </w:r>
        <w:r w:rsidR="00505531">
          <w:rPr>
            <w:webHidden/>
          </w:rPr>
          <w:tab/>
        </w:r>
        <w:r w:rsidR="00505531">
          <w:rPr>
            <w:webHidden/>
          </w:rPr>
          <w:fldChar w:fldCharType="begin"/>
        </w:r>
        <w:r w:rsidR="00505531">
          <w:rPr>
            <w:webHidden/>
          </w:rPr>
          <w:instrText xml:space="preserve"> PAGEREF _Toc114840682 \h </w:instrText>
        </w:r>
        <w:r w:rsidR="00505531">
          <w:rPr>
            <w:webHidden/>
          </w:rPr>
        </w:r>
        <w:r w:rsidR="00505531">
          <w:rPr>
            <w:webHidden/>
          </w:rPr>
          <w:fldChar w:fldCharType="separate"/>
        </w:r>
        <w:r w:rsidR="00505531">
          <w:rPr>
            <w:webHidden/>
          </w:rPr>
          <w:t>71</w:t>
        </w:r>
        <w:r w:rsidR="00505531">
          <w:rPr>
            <w:webHidden/>
          </w:rPr>
          <w:fldChar w:fldCharType="end"/>
        </w:r>
      </w:hyperlink>
    </w:p>
    <w:p w14:paraId="4FF17E8E" w14:textId="77777777" w:rsidR="00505531" w:rsidRDefault="00807360">
      <w:pPr>
        <w:pStyle w:val="Sumrio4"/>
        <w:rPr>
          <w:rFonts w:asciiTheme="minorHAnsi" w:eastAsiaTheme="minorEastAsia" w:hAnsiTheme="minorHAnsi" w:cstheme="minorBidi"/>
          <w:i w:val="0"/>
          <w:color w:val="auto"/>
          <w:sz w:val="22"/>
          <w:szCs w:val="22"/>
        </w:rPr>
      </w:pPr>
      <w:hyperlink w:anchor="_Toc114840683" w:history="1">
        <w:r w:rsidR="00505531" w:rsidRPr="00291735">
          <w:rPr>
            <w:rStyle w:val="Hyperlink"/>
          </w:rPr>
          <w:t>Do Mandado de Injunção e do Habeas Data</w:t>
        </w:r>
        <w:r w:rsidR="00505531">
          <w:rPr>
            <w:webHidden/>
          </w:rPr>
          <w:tab/>
        </w:r>
        <w:r w:rsidR="00505531">
          <w:rPr>
            <w:webHidden/>
          </w:rPr>
          <w:fldChar w:fldCharType="begin"/>
        </w:r>
        <w:r w:rsidR="00505531">
          <w:rPr>
            <w:webHidden/>
          </w:rPr>
          <w:instrText xml:space="preserve"> PAGEREF _Toc114840683 \h </w:instrText>
        </w:r>
        <w:r w:rsidR="00505531">
          <w:rPr>
            <w:webHidden/>
          </w:rPr>
        </w:r>
        <w:r w:rsidR="00505531">
          <w:rPr>
            <w:webHidden/>
          </w:rPr>
          <w:fldChar w:fldCharType="separate"/>
        </w:r>
        <w:r w:rsidR="00505531">
          <w:rPr>
            <w:webHidden/>
          </w:rPr>
          <w:t>71</w:t>
        </w:r>
        <w:r w:rsidR="00505531">
          <w:rPr>
            <w:webHidden/>
          </w:rPr>
          <w:fldChar w:fldCharType="end"/>
        </w:r>
      </w:hyperlink>
    </w:p>
    <w:p w14:paraId="7E90FA01"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684" w:history="1">
        <w:r w:rsidR="00505531" w:rsidRPr="00291735">
          <w:rPr>
            <w:rStyle w:val="Hyperlink"/>
          </w:rPr>
          <w:t>Seção V</w:t>
        </w:r>
        <w:r w:rsidR="00505531">
          <w:rPr>
            <w:webHidden/>
          </w:rPr>
          <w:tab/>
        </w:r>
        <w:r w:rsidR="00505531">
          <w:rPr>
            <w:webHidden/>
          </w:rPr>
          <w:fldChar w:fldCharType="begin"/>
        </w:r>
        <w:r w:rsidR="00505531">
          <w:rPr>
            <w:webHidden/>
          </w:rPr>
          <w:instrText xml:space="preserve"> PAGEREF _Toc114840684 \h </w:instrText>
        </w:r>
        <w:r w:rsidR="00505531">
          <w:rPr>
            <w:webHidden/>
          </w:rPr>
        </w:r>
        <w:r w:rsidR="00505531">
          <w:rPr>
            <w:webHidden/>
          </w:rPr>
          <w:fldChar w:fldCharType="separate"/>
        </w:r>
        <w:r w:rsidR="00505531">
          <w:rPr>
            <w:webHidden/>
          </w:rPr>
          <w:t>71</w:t>
        </w:r>
        <w:r w:rsidR="00505531">
          <w:rPr>
            <w:webHidden/>
          </w:rPr>
          <w:fldChar w:fldCharType="end"/>
        </w:r>
      </w:hyperlink>
    </w:p>
    <w:p w14:paraId="1AD3F233" w14:textId="77777777" w:rsidR="00505531" w:rsidRDefault="00807360">
      <w:pPr>
        <w:pStyle w:val="Sumrio4"/>
        <w:rPr>
          <w:rFonts w:asciiTheme="minorHAnsi" w:eastAsiaTheme="minorEastAsia" w:hAnsiTheme="minorHAnsi" w:cstheme="minorBidi"/>
          <w:i w:val="0"/>
          <w:color w:val="auto"/>
          <w:sz w:val="22"/>
          <w:szCs w:val="22"/>
        </w:rPr>
      </w:pPr>
      <w:hyperlink w:anchor="_Toc114840685" w:history="1">
        <w:r w:rsidR="00505531" w:rsidRPr="00291735">
          <w:rPr>
            <w:rStyle w:val="Hyperlink"/>
          </w:rPr>
          <w:t>Da Ação Rescisória</w:t>
        </w:r>
        <w:r w:rsidR="00505531">
          <w:rPr>
            <w:webHidden/>
          </w:rPr>
          <w:tab/>
        </w:r>
        <w:r w:rsidR="00505531">
          <w:rPr>
            <w:webHidden/>
          </w:rPr>
          <w:fldChar w:fldCharType="begin"/>
        </w:r>
        <w:r w:rsidR="00505531">
          <w:rPr>
            <w:webHidden/>
          </w:rPr>
          <w:instrText xml:space="preserve"> PAGEREF _Toc114840685 \h </w:instrText>
        </w:r>
        <w:r w:rsidR="00505531">
          <w:rPr>
            <w:webHidden/>
          </w:rPr>
        </w:r>
        <w:r w:rsidR="00505531">
          <w:rPr>
            <w:webHidden/>
          </w:rPr>
          <w:fldChar w:fldCharType="separate"/>
        </w:r>
        <w:r w:rsidR="00505531">
          <w:rPr>
            <w:webHidden/>
          </w:rPr>
          <w:t>71</w:t>
        </w:r>
        <w:r w:rsidR="00505531">
          <w:rPr>
            <w:webHidden/>
          </w:rPr>
          <w:fldChar w:fldCharType="end"/>
        </w:r>
      </w:hyperlink>
    </w:p>
    <w:p w14:paraId="4FFF4F57"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686" w:history="1">
        <w:r w:rsidR="00505531" w:rsidRPr="00291735">
          <w:rPr>
            <w:rStyle w:val="Hyperlink"/>
          </w:rPr>
          <w:t>Seção VI</w:t>
        </w:r>
        <w:r w:rsidR="00505531">
          <w:rPr>
            <w:webHidden/>
          </w:rPr>
          <w:tab/>
        </w:r>
        <w:r w:rsidR="00505531">
          <w:rPr>
            <w:webHidden/>
          </w:rPr>
          <w:fldChar w:fldCharType="begin"/>
        </w:r>
        <w:r w:rsidR="00505531">
          <w:rPr>
            <w:webHidden/>
          </w:rPr>
          <w:instrText xml:space="preserve"> PAGEREF _Toc114840686 \h </w:instrText>
        </w:r>
        <w:r w:rsidR="00505531">
          <w:rPr>
            <w:webHidden/>
          </w:rPr>
        </w:r>
        <w:r w:rsidR="00505531">
          <w:rPr>
            <w:webHidden/>
          </w:rPr>
          <w:fldChar w:fldCharType="separate"/>
        </w:r>
        <w:r w:rsidR="00505531">
          <w:rPr>
            <w:webHidden/>
          </w:rPr>
          <w:t>72</w:t>
        </w:r>
        <w:r w:rsidR="00505531">
          <w:rPr>
            <w:webHidden/>
          </w:rPr>
          <w:fldChar w:fldCharType="end"/>
        </w:r>
      </w:hyperlink>
    </w:p>
    <w:p w14:paraId="10939B05" w14:textId="77777777" w:rsidR="00505531" w:rsidRDefault="00807360">
      <w:pPr>
        <w:pStyle w:val="Sumrio4"/>
        <w:rPr>
          <w:rFonts w:asciiTheme="minorHAnsi" w:eastAsiaTheme="minorEastAsia" w:hAnsiTheme="minorHAnsi" w:cstheme="minorBidi"/>
          <w:i w:val="0"/>
          <w:color w:val="auto"/>
          <w:sz w:val="22"/>
          <w:szCs w:val="22"/>
        </w:rPr>
      </w:pPr>
      <w:hyperlink w:anchor="_Toc114840687" w:history="1">
        <w:r w:rsidR="00505531" w:rsidRPr="00291735">
          <w:rPr>
            <w:rStyle w:val="Hyperlink"/>
          </w:rPr>
          <w:t>Dos Dissídios Coletivos</w:t>
        </w:r>
        <w:r w:rsidR="00505531">
          <w:rPr>
            <w:webHidden/>
          </w:rPr>
          <w:tab/>
        </w:r>
        <w:r w:rsidR="00505531">
          <w:rPr>
            <w:webHidden/>
          </w:rPr>
          <w:fldChar w:fldCharType="begin"/>
        </w:r>
        <w:r w:rsidR="00505531">
          <w:rPr>
            <w:webHidden/>
          </w:rPr>
          <w:instrText xml:space="preserve"> PAGEREF _Toc114840687 \h </w:instrText>
        </w:r>
        <w:r w:rsidR="00505531">
          <w:rPr>
            <w:webHidden/>
          </w:rPr>
        </w:r>
        <w:r w:rsidR="00505531">
          <w:rPr>
            <w:webHidden/>
          </w:rPr>
          <w:fldChar w:fldCharType="separate"/>
        </w:r>
        <w:r w:rsidR="00505531">
          <w:rPr>
            <w:webHidden/>
          </w:rPr>
          <w:t>72</w:t>
        </w:r>
        <w:r w:rsidR="00505531">
          <w:rPr>
            <w:webHidden/>
          </w:rPr>
          <w:fldChar w:fldCharType="end"/>
        </w:r>
      </w:hyperlink>
    </w:p>
    <w:p w14:paraId="09AEBD33"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688" w:history="1">
        <w:r w:rsidR="00505531" w:rsidRPr="00291735">
          <w:rPr>
            <w:rStyle w:val="Hyperlink"/>
            <w:rFonts w:eastAsia="Verdana"/>
          </w:rPr>
          <w:t>CAPÍTULO III</w:t>
        </w:r>
        <w:r w:rsidR="00505531">
          <w:rPr>
            <w:webHidden/>
          </w:rPr>
          <w:tab/>
        </w:r>
        <w:r w:rsidR="00505531">
          <w:rPr>
            <w:webHidden/>
          </w:rPr>
          <w:fldChar w:fldCharType="begin"/>
        </w:r>
        <w:r w:rsidR="00505531">
          <w:rPr>
            <w:webHidden/>
          </w:rPr>
          <w:instrText xml:space="preserve"> PAGEREF _Toc114840688 \h </w:instrText>
        </w:r>
        <w:r w:rsidR="00505531">
          <w:rPr>
            <w:webHidden/>
          </w:rPr>
        </w:r>
        <w:r w:rsidR="00505531">
          <w:rPr>
            <w:webHidden/>
          </w:rPr>
          <w:fldChar w:fldCharType="separate"/>
        </w:r>
        <w:r w:rsidR="00505531">
          <w:rPr>
            <w:webHidden/>
          </w:rPr>
          <w:t>74</w:t>
        </w:r>
        <w:r w:rsidR="00505531">
          <w:rPr>
            <w:webHidden/>
          </w:rPr>
          <w:fldChar w:fldCharType="end"/>
        </w:r>
      </w:hyperlink>
    </w:p>
    <w:p w14:paraId="0F9D11B7" w14:textId="77777777" w:rsidR="00505531" w:rsidRDefault="00807360">
      <w:pPr>
        <w:pStyle w:val="Sumrio2"/>
        <w:rPr>
          <w:rFonts w:asciiTheme="minorHAnsi" w:eastAsiaTheme="minorEastAsia" w:hAnsiTheme="minorHAnsi" w:cstheme="minorBidi"/>
          <w:smallCaps w:val="0"/>
          <w:color w:val="auto"/>
          <w:sz w:val="22"/>
          <w:szCs w:val="22"/>
        </w:rPr>
      </w:pPr>
      <w:hyperlink w:anchor="_Toc114840689" w:history="1">
        <w:r w:rsidR="00505531" w:rsidRPr="00291735">
          <w:rPr>
            <w:rStyle w:val="Hyperlink"/>
          </w:rPr>
          <w:t>DOS RECURSOS</w:t>
        </w:r>
        <w:r w:rsidR="00505531">
          <w:rPr>
            <w:webHidden/>
          </w:rPr>
          <w:tab/>
        </w:r>
        <w:r w:rsidR="00505531">
          <w:rPr>
            <w:webHidden/>
          </w:rPr>
          <w:fldChar w:fldCharType="begin"/>
        </w:r>
        <w:r w:rsidR="00505531">
          <w:rPr>
            <w:webHidden/>
          </w:rPr>
          <w:instrText xml:space="preserve"> PAGEREF _Toc114840689 \h </w:instrText>
        </w:r>
        <w:r w:rsidR="00505531">
          <w:rPr>
            <w:webHidden/>
          </w:rPr>
        </w:r>
        <w:r w:rsidR="00505531">
          <w:rPr>
            <w:webHidden/>
          </w:rPr>
          <w:fldChar w:fldCharType="separate"/>
        </w:r>
        <w:r w:rsidR="00505531">
          <w:rPr>
            <w:webHidden/>
          </w:rPr>
          <w:t>74</w:t>
        </w:r>
        <w:r w:rsidR="00505531">
          <w:rPr>
            <w:webHidden/>
          </w:rPr>
          <w:fldChar w:fldCharType="end"/>
        </w:r>
      </w:hyperlink>
    </w:p>
    <w:p w14:paraId="17BD5833"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690" w:history="1">
        <w:r w:rsidR="00505531" w:rsidRPr="00291735">
          <w:rPr>
            <w:rStyle w:val="Hyperlink"/>
          </w:rPr>
          <w:t>Seção I</w:t>
        </w:r>
        <w:r w:rsidR="00505531">
          <w:rPr>
            <w:webHidden/>
          </w:rPr>
          <w:tab/>
        </w:r>
        <w:r w:rsidR="00505531">
          <w:rPr>
            <w:webHidden/>
          </w:rPr>
          <w:fldChar w:fldCharType="begin"/>
        </w:r>
        <w:r w:rsidR="00505531">
          <w:rPr>
            <w:webHidden/>
          </w:rPr>
          <w:instrText xml:space="preserve"> PAGEREF _Toc114840690 \h </w:instrText>
        </w:r>
        <w:r w:rsidR="00505531">
          <w:rPr>
            <w:webHidden/>
          </w:rPr>
        </w:r>
        <w:r w:rsidR="00505531">
          <w:rPr>
            <w:webHidden/>
          </w:rPr>
          <w:fldChar w:fldCharType="separate"/>
        </w:r>
        <w:r w:rsidR="00505531">
          <w:rPr>
            <w:webHidden/>
          </w:rPr>
          <w:t>74</w:t>
        </w:r>
        <w:r w:rsidR="00505531">
          <w:rPr>
            <w:webHidden/>
          </w:rPr>
          <w:fldChar w:fldCharType="end"/>
        </w:r>
      </w:hyperlink>
    </w:p>
    <w:p w14:paraId="55ED5147" w14:textId="77777777" w:rsidR="00505531" w:rsidRDefault="00807360">
      <w:pPr>
        <w:pStyle w:val="Sumrio4"/>
        <w:rPr>
          <w:rFonts w:asciiTheme="minorHAnsi" w:eastAsiaTheme="minorEastAsia" w:hAnsiTheme="minorHAnsi" w:cstheme="minorBidi"/>
          <w:i w:val="0"/>
          <w:color w:val="auto"/>
          <w:sz w:val="22"/>
          <w:szCs w:val="22"/>
        </w:rPr>
      </w:pPr>
      <w:hyperlink w:anchor="_Toc114840691" w:history="1">
        <w:r w:rsidR="00505531" w:rsidRPr="00291735">
          <w:rPr>
            <w:rStyle w:val="Hyperlink"/>
          </w:rPr>
          <w:t>Do Recurso Ordinário</w:t>
        </w:r>
        <w:r w:rsidR="00505531">
          <w:rPr>
            <w:webHidden/>
          </w:rPr>
          <w:tab/>
        </w:r>
        <w:r w:rsidR="00505531">
          <w:rPr>
            <w:webHidden/>
          </w:rPr>
          <w:fldChar w:fldCharType="begin"/>
        </w:r>
        <w:r w:rsidR="00505531">
          <w:rPr>
            <w:webHidden/>
          </w:rPr>
          <w:instrText xml:space="preserve"> PAGEREF _Toc114840691 \h </w:instrText>
        </w:r>
        <w:r w:rsidR="00505531">
          <w:rPr>
            <w:webHidden/>
          </w:rPr>
        </w:r>
        <w:r w:rsidR="00505531">
          <w:rPr>
            <w:webHidden/>
          </w:rPr>
          <w:fldChar w:fldCharType="separate"/>
        </w:r>
        <w:r w:rsidR="00505531">
          <w:rPr>
            <w:webHidden/>
          </w:rPr>
          <w:t>74</w:t>
        </w:r>
        <w:r w:rsidR="00505531">
          <w:rPr>
            <w:webHidden/>
          </w:rPr>
          <w:fldChar w:fldCharType="end"/>
        </w:r>
      </w:hyperlink>
    </w:p>
    <w:p w14:paraId="0C53E5D7"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692" w:history="1">
        <w:r w:rsidR="00505531" w:rsidRPr="00291735">
          <w:rPr>
            <w:rStyle w:val="Hyperlink"/>
          </w:rPr>
          <w:t>Seção II</w:t>
        </w:r>
        <w:r w:rsidR="00505531">
          <w:rPr>
            <w:webHidden/>
          </w:rPr>
          <w:tab/>
        </w:r>
        <w:r w:rsidR="00505531">
          <w:rPr>
            <w:webHidden/>
          </w:rPr>
          <w:fldChar w:fldCharType="begin"/>
        </w:r>
        <w:r w:rsidR="00505531">
          <w:rPr>
            <w:webHidden/>
          </w:rPr>
          <w:instrText xml:space="preserve"> PAGEREF _Toc114840692 \h </w:instrText>
        </w:r>
        <w:r w:rsidR="00505531">
          <w:rPr>
            <w:webHidden/>
          </w:rPr>
        </w:r>
        <w:r w:rsidR="00505531">
          <w:rPr>
            <w:webHidden/>
          </w:rPr>
          <w:fldChar w:fldCharType="separate"/>
        </w:r>
        <w:r w:rsidR="00505531">
          <w:rPr>
            <w:webHidden/>
          </w:rPr>
          <w:t>74</w:t>
        </w:r>
        <w:r w:rsidR="00505531">
          <w:rPr>
            <w:webHidden/>
          </w:rPr>
          <w:fldChar w:fldCharType="end"/>
        </w:r>
      </w:hyperlink>
    </w:p>
    <w:p w14:paraId="09A522CE" w14:textId="77777777" w:rsidR="00505531" w:rsidRDefault="00807360">
      <w:pPr>
        <w:pStyle w:val="Sumrio4"/>
        <w:rPr>
          <w:rFonts w:asciiTheme="minorHAnsi" w:eastAsiaTheme="minorEastAsia" w:hAnsiTheme="minorHAnsi" w:cstheme="minorBidi"/>
          <w:i w:val="0"/>
          <w:color w:val="auto"/>
          <w:sz w:val="22"/>
          <w:szCs w:val="22"/>
        </w:rPr>
      </w:pPr>
      <w:hyperlink w:anchor="_Toc114840693" w:history="1">
        <w:r w:rsidR="00505531" w:rsidRPr="00291735">
          <w:rPr>
            <w:rStyle w:val="Hyperlink"/>
          </w:rPr>
          <w:t>Da Transcendência</w:t>
        </w:r>
        <w:r w:rsidR="00505531">
          <w:rPr>
            <w:webHidden/>
          </w:rPr>
          <w:tab/>
        </w:r>
        <w:r w:rsidR="00505531">
          <w:rPr>
            <w:webHidden/>
          </w:rPr>
          <w:fldChar w:fldCharType="begin"/>
        </w:r>
        <w:r w:rsidR="00505531">
          <w:rPr>
            <w:webHidden/>
          </w:rPr>
          <w:instrText xml:space="preserve"> PAGEREF _Toc114840693 \h </w:instrText>
        </w:r>
        <w:r w:rsidR="00505531">
          <w:rPr>
            <w:webHidden/>
          </w:rPr>
        </w:r>
        <w:r w:rsidR="00505531">
          <w:rPr>
            <w:webHidden/>
          </w:rPr>
          <w:fldChar w:fldCharType="separate"/>
        </w:r>
        <w:r w:rsidR="00505531">
          <w:rPr>
            <w:webHidden/>
          </w:rPr>
          <w:t>74</w:t>
        </w:r>
        <w:r w:rsidR="00505531">
          <w:rPr>
            <w:webHidden/>
          </w:rPr>
          <w:fldChar w:fldCharType="end"/>
        </w:r>
      </w:hyperlink>
    </w:p>
    <w:p w14:paraId="1F34E712"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694" w:history="1">
        <w:r w:rsidR="00505531" w:rsidRPr="00291735">
          <w:rPr>
            <w:rStyle w:val="Hyperlink"/>
          </w:rPr>
          <w:t>Seção III</w:t>
        </w:r>
        <w:r w:rsidR="00505531">
          <w:rPr>
            <w:webHidden/>
          </w:rPr>
          <w:tab/>
        </w:r>
        <w:r w:rsidR="00505531">
          <w:rPr>
            <w:webHidden/>
          </w:rPr>
          <w:fldChar w:fldCharType="begin"/>
        </w:r>
        <w:r w:rsidR="00505531">
          <w:rPr>
            <w:webHidden/>
          </w:rPr>
          <w:instrText xml:space="preserve"> PAGEREF _Toc114840694 \h </w:instrText>
        </w:r>
        <w:r w:rsidR="00505531">
          <w:rPr>
            <w:webHidden/>
          </w:rPr>
        </w:r>
        <w:r w:rsidR="00505531">
          <w:rPr>
            <w:webHidden/>
          </w:rPr>
          <w:fldChar w:fldCharType="separate"/>
        </w:r>
        <w:r w:rsidR="00505531">
          <w:rPr>
            <w:webHidden/>
          </w:rPr>
          <w:t>75</w:t>
        </w:r>
        <w:r w:rsidR="00505531">
          <w:rPr>
            <w:webHidden/>
          </w:rPr>
          <w:fldChar w:fldCharType="end"/>
        </w:r>
      </w:hyperlink>
    </w:p>
    <w:p w14:paraId="4B9153C9" w14:textId="77777777" w:rsidR="00505531" w:rsidRDefault="00807360">
      <w:pPr>
        <w:pStyle w:val="Sumrio4"/>
        <w:rPr>
          <w:rFonts w:asciiTheme="minorHAnsi" w:eastAsiaTheme="minorEastAsia" w:hAnsiTheme="minorHAnsi" w:cstheme="minorBidi"/>
          <w:i w:val="0"/>
          <w:color w:val="auto"/>
          <w:sz w:val="22"/>
          <w:szCs w:val="22"/>
        </w:rPr>
      </w:pPr>
      <w:hyperlink w:anchor="_Toc114840695" w:history="1">
        <w:r w:rsidR="00505531" w:rsidRPr="00291735">
          <w:rPr>
            <w:rStyle w:val="Hyperlink"/>
          </w:rPr>
          <w:t>Do Recurso de Revista</w:t>
        </w:r>
        <w:r w:rsidR="00505531">
          <w:rPr>
            <w:webHidden/>
          </w:rPr>
          <w:tab/>
        </w:r>
        <w:r w:rsidR="00505531">
          <w:rPr>
            <w:webHidden/>
          </w:rPr>
          <w:fldChar w:fldCharType="begin"/>
        </w:r>
        <w:r w:rsidR="00505531">
          <w:rPr>
            <w:webHidden/>
          </w:rPr>
          <w:instrText xml:space="preserve"> PAGEREF _Toc114840695 \h </w:instrText>
        </w:r>
        <w:r w:rsidR="00505531">
          <w:rPr>
            <w:webHidden/>
          </w:rPr>
        </w:r>
        <w:r w:rsidR="00505531">
          <w:rPr>
            <w:webHidden/>
          </w:rPr>
          <w:fldChar w:fldCharType="separate"/>
        </w:r>
        <w:r w:rsidR="00505531">
          <w:rPr>
            <w:webHidden/>
          </w:rPr>
          <w:t>75</w:t>
        </w:r>
        <w:r w:rsidR="00505531">
          <w:rPr>
            <w:webHidden/>
          </w:rPr>
          <w:fldChar w:fldCharType="end"/>
        </w:r>
      </w:hyperlink>
    </w:p>
    <w:p w14:paraId="21483358"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696" w:history="1">
        <w:r w:rsidR="00505531" w:rsidRPr="00291735">
          <w:rPr>
            <w:rStyle w:val="Hyperlink"/>
          </w:rPr>
          <w:t>Seção IV</w:t>
        </w:r>
        <w:r w:rsidR="00505531">
          <w:rPr>
            <w:webHidden/>
          </w:rPr>
          <w:tab/>
        </w:r>
        <w:r w:rsidR="00505531">
          <w:rPr>
            <w:webHidden/>
          </w:rPr>
          <w:fldChar w:fldCharType="begin"/>
        </w:r>
        <w:r w:rsidR="00505531">
          <w:rPr>
            <w:webHidden/>
          </w:rPr>
          <w:instrText xml:space="preserve"> PAGEREF _Toc114840696 \h </w:instrText>
        </w:r>
        <w:r w:rsidR="00505531">
          <w:rPr>
            <w:webHidden/>
          </w:rPr>
        </w:r>
        <w:r w:rsidR="00505531">
          <w:rPr>
            <w:webHidden/>
          </w:rPr>
          <w:fldChar w:fldCharType="separate"/>
        </w:r>
        <w:r w:rsidR="00505531">
          <w:rPr>
            <w:webHidden/>
          </w:rPr>
          <w:t>76</w:t>
        </w:r>
        <w:r w:rsidR="00505531">
          <w:rPr>
            <w:webHidden/>
          </w:rPr>
          <w:fldChar w:fldCharType="end"/>
        </w:r>
      </w:hyperlink>
    </w:p>
    <w:p w14:paraId="69E66AF7" w14:textId="77777777" w:rsidR="00505531" w:rsidRDefault="00807360">
      <w:pPr>
        <w:pStyle w:val="Sumrio4"/>
        <w:rPr>
          <w:rFonts w:asciiTheme="minorHAnsi" w:eastAsiaTheme="minorEastAsia" w:hAnsiTheme="minorHAnsi" w:cstheme="minorBidi"/>
          <w:i w:val="0"/>
          <w:color w:val="auto"/>
          <w:sz w:val="22"/>
          <w:szCs w:val="22"/>
        </w:rPr>
      </w:pPr>
      <w:hyperlink w:anchor="_Toc114840697" w:history="1">
        <w:r w:rsidR="00505531" w:rsidRPr="00291735">
          <w:rPr>
            <w:rStyle w:val="Hyperlink"/>
          </w:rPr>
          <w:t>Do Agravo de Instrumento</w:t>
        </w:r>
        <w:r w:rsidR="00505531">
          <w:rPr>
            <w:webHidden/>
          </w:rPr>
          <w:tab/>
        </w:r>
        <w:r w:rsidR="00505531">
          <w:rPr>
            <w:webHidden/>
          </w:rPr>
          <w:fldChar w:fldCharType="begin"/>
        </w:r>
        <w:r w:rsidR="00505531">
          <w:rPr>
            <w:webHidden/>
          </w:rPr>
          <w:instrText xml:space="preserve"> PAGEREF _Toc114840697 \h </w:instrText>
        </w:r>
        <w:r w:rsidR="00505531">
          <w:rPr>
            <w:webHidden/>
          </w:rPr>
        </w:r>
        <w:r w:rsidR="00505531">
          <w:rPr>
            <w:webHidden/>
          </w:rPr>
          <w:fldChar w:fldCharType="separate"/>
        </w:r>
        <w:r w:rsidR="00505531">
          <w:rPr>
            <w:webHidden/>
          </w:rPr>
          <w:t>76</w:t>
        </w:r>
        <w:r w:rsidR="00505531">
          <w:rPr>
            <w:webHidden/>
          </w:rPr>
          <w:fldChar w:fldCharType="end"/>
        </w:r>
      </w:hyperlink>
    </w:p>
    <w:p w14:paraId="47A2882E"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698" w:history="1">
        <w:r w:rsidR="00505531" w:rsidRPr="00291735">
          <w:rPr>
            <w:rStyle w:val="Hyperlink"/>
            <w:rFonts w:eastAsia="Verdana"/>
          </w:rPr>
          <w:t>CAPÍTULO IV</w:t>
        </w:r>
        <w:r w:rsidR="00505531">
          <w:rPr>
            <w:webHidden/>
          </w:rPr>
          <w:tab/>
        </w:r>
        <w:r w:rsidR="00505531">
          <w:rPr>
            <w:webHidden/>
          </w:rPr>
          <w:fldChar w:fldCharType="begin"/>
        </w:r>
        <w:r w:rsidR="00505531">
          <w:rPr>
            <w:webHidden/>
          </w:rPr>
          <w:instrText xml:space="preserve"> PAGEREF _Toc114840698 \h </w:instrText>
        </w:r>
        <w:r w:rsidR="00505531">
          <w:rPr>
            <w:webHidden/>
          </w:rPr>
        </w:r>
        <w:r w:rsidR="00505531">
          <w:rPr>
            <w:webHidden/>
          </w:rPr>
          <w:fldChar w:fldCharType="separate"/>
        </w:r>
        <w:r w:rsidR="00505531">
          <w:rPr>
            <w:webHidden/>
          </w:rPr>
          <w:t>78</w:t>
        </w:r>
        <w:r w:rsidR="00505531">
          <w:rPr>
            <w:webHidden/>
          </w:rPr>
          <w:fldChar w:fldCharType="end"/>
        </w:r>
      </w:hyperlink>
    </w:p>
    <w:p w14:paraId="414F2F9E" w14:textId="77777777" w:rsidR="00505531" w:rsidRDefault="00807360">
      <w:pPr>
        <w:pStyle w:val="Sumrio2"/>
        <w:rPr>
          <w:rFonts w:asciiTheme="minorHAnsi" w:eastAsiaTheme="minorEastAsia" w:hAnsiTheme="minorHAnsi" w:cstheme="minorBidi"/>
          <w:smallCaps w:val="0"/>
          <w:color w:val="auto"/>
          <w:sz w:val="22"/>
          <w:szCs w:val="22"/>
        </w:rPr>
      </w:pPr>
      <w:hyperlink w:anchor="_Toc114840699" w:history="1">
        <w:r w:rsidR="00505531" w:rsidRPr="00291735">
          <w:rPr>
            <w:rStyle w:val="Hyperlink"/>
          </w:rPr>
          <w:t>DOS RECURSOS DAS DECISÕES PROFERIDAS NO TRIBUNAL</w:t>
        </w:r>
        <w:r w:rsidR="00505531">
          <w:rPr>
            <w:webHidden/>
          </w:rPr>
          <w:tab/>
        </w:r>
        <w:r w:rsidR="00505531">
          <w:rPr>
            <w:webHidden/>
          </w:rPr>
          <w:fldChar w:fldCharType="begin"/>
        </w:r>
        <w:r w:rsidR="00505531">
          <w:rPr>
            <w:webHidden/>
          </w:rPr>
          <w:instrText xml:space="preserve"> PAGEREF _Toc114840699 \h </w:instrText>
        </w:r>
        <w:r w:rsidR="00505531">
          <w:rPr>
            <w:webHidden/>
          </w:rPr>
        </w:r>
        <w:r w:rsidR="00505531">
          <w:rPr>
            <w:webHidden/>
          </w:rPr>
          <w:fldChar w:fldCharType="separate"/>
        </w:r>
        <w:r w:rsidR="00505531">
          <w:rPr>
            <w:webHidden/>
          </w:rPr>
          <w:t>78</w:t>
        </w:r>
        <w:r w:rsidR="00505531">
          <w:rPr>
            <w:webHidden/>
          </w:rPr>
          <w:fldChar w:fldCharType="end"/>
        </w:r>
      </w:hyperlink>
    </w:p>
    <w:p w14:paraId="15E29140"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700" w:history="1">
        <w:r w:rsidR="00505531" w:rsidRPr="00291735">
          <w:rPr>
            <w:rStyle w:val="Hyperlink"/>
          </w:rPr>
          <w:t>Seção I</w:t>
        </w:r>
        <w:r w:rsidR="00505531">
          <w:rPr>
            <w:webHidden/>
          </w:rPr>
          <w:tab/>
        </w:r>
        <w:r w:rsidR="00505531">
          <w:rPr>
            <w:webHidden/>
          </w:rPr>
          <w:fldChar w:fldCharType="begin"/>
        </w:r>
        <w:r w:rsidR="00505531">
          <w:rPr>
            <w:webHidden/>
          </w:rPr>
          <w:instrText xml:space="preserve"> PAGEREF _Toc114840700 \h </w:instrText>
        </w:r>
        <w:r w:rsidR="00505531">
          <w:rPr>
            <w:webHidden/>
          </w:rPr>
        </w:r>
        <w:r w:rsidR="00505531">
          <w:rPr>
            <w:webHidden/>
          </w:rPr>
          <w:fldChar w:fldCharType="separate"/>
        </w:r>
        <w:r w:rsidR="00505531">
          <w:rPr>
            <w:webHidden/>
          </w:rPr>
          <w:t>78</w:t>
        </w:r>
        <w:r w:rsidR="00505531">
          <w:rPr>
            <w:webHidden/>
          </w:rPr>
          <w:fldChar w:fldCharType="end"/>
        </w:r>
      </w:hyperlink>
    </w:p>
    <w:p w14:paraId="2FEAF75A" w14:textId="77777777" w:rsidR="00505531" w:rsidRDefault="00807360">
      <w:pPr>
        <w:pStyle w:val="Sumrio4"/>
        <w:rPr>
          <w:rFonts w:asciiTheme="minorHAnsi" w:eastAsiaTheme="minorEastAsia" w:hAnsiTheme="minorHAnsi" w:cstheme="minorBidi"/>
          <w:i w:val="0"/>
          <w:color w:val="auto"/>
          <w:sz w:val="22"/>
          <w:szCs w:val="22"/>
        </w:rPr>
      </w:pPr>
      <w:hyperlink w:anchor="_Toc114840701" w:history="1">
        <w:r w:rsidR="00505531" w:rsidRPr="00291735">
          <w:rPr>
            <w:rStyle w:val="Hyperlink"/>
          </w:rPr>
          <w:t>Dos Embargos para a Subseção I da Seção Especializada em Dissídios Individuais</w:t>
        </w:r>
        <w:r w:rsidR="00505531">
          <w:rPr>
            <w:webHidden/>
          </w:rPr>
          <w:tab/>
        </w:r>
        <w:r w:rsidR="00505531">
          <w:rPr>
            <w:webHidden/>
          </w:rPr>
          <w:fldChar w:fldCharType="begin"/>
        </w:r>
        <w:r w:rsidR="00505531">
          <w:rPr>
            <w:webHidden/>
          </w:rPr>
          <w:instrText xml:space="preserve"> PAGEREF _Toc114840701 \h </w:instrText>
        </w:r>
        <w:r w:rsidR="00505531">
          <w:rPr>
            <w:webHidden/>
          </w:rPr>
        </w:r>
        <w:r w:rsidR="00505531">
          <w:rPr>
            <w:webHidden/>
          </w:rPr>
          <w:fldChar w:fldCharType="separate"/>
        </w:r>
        <w:r w:rsidR="00505531">
          <w:rPr>
            <w:webHidden/>
          </w:rPr>
          <w:t>78</w:t>
        </w:r>
        <w:r w:rsidR="00505531">
          <w:rPr>
            <w:webHidden/>
          </w:rPr>
          <w:fldChar w:fldCharType="end"/>
        </w:r>
      </w:hyperlink>
    </w:p>
    <w:p w14:paraId="64200CE3"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702" w:history="1">
        <w:r w:rsidR="00505531" w:rsidRPr="00291735">
          <w:rPr>
            <w:rStyle w:val="Hyperlink"/>
          </w:rPr>
          <w:t>Seção II</w:t>
        </w:r>
        <w:r w:rsidR="00505531">
          <w:rPr>
            <w:webHidden/>
          </w:rPr>
          <w:tab/>
        </w:r>
        <w:r w:rsidR="00505531">
          <w:rPr>
            <w:webHidden/>
          </w:rPr>
          <w:fldChar w:fldCharType="begin"/>
        </w:r>
        <w:r w:rsidR="00505531">
          <w:rPr>
            <w:webHidden/>
          </w:rPr>
          <w:instrText xml:space="preserve"> PAGEREF _Toc114840702 \h </w:instrText>
        </w:r>
        <w:r w:rsidR="00505531">
          <w:rPr>
            <w:webHidden/>
          </w:rPr>
        </w:r>
        <w:r w:rsidR="00505531">
          <w:rPr>
            <w:webHidden/>
          </w:rPr>
          <w:fldChar w:fldCharType="separate"/>
        </w:r>
        <w:r w:rsidR="00505531">
          <w:rPr>
            <w:webHidden/>
          </w:rPr>
          <w:t>79</w:t>
        </w:r>
        <w:r w:rsidR="00505531">
          <w:rPr>
            <w:webHidden/>
          </w:rPr>
          <w:fldChar w:fldCharType="end"/>
        </w:r>
      </w:hyperlink>
    </w:p>
    <w:p w14:paraId="3C9B4E76" w14:textId="77777777" w:rsidR="00505531" w:rsidRDefault="00807360">
      <w:pPr>
        <w:pStyle w:val="Sumrio4"/>
        <w:rPr>
          <w:rFonts w:asciiTheme="minorHAnsi" w:eastAsiaTheme="minorEastAsia" w:hAnsiTheme="minorHAnsi" w:cstheme="minorBidi"/>
          <w:i w:val="0"/>
          <w:color w:val="auto"/>
          <w:sz w:val="22"/>
          <w:szCs w:val="22"/>
        </w:rPr>
      </w:pPr>
      <w:hyperlink w:anchor="_Toc114840703" w:history="1">
        <w:r w:rsidR="00505531" w:rsidRPr="00291735">
          <w:rPr>
            <w:rStyle w:val="Hyperlink"/>
          </w:rPr>
          <w:t>Dos Embargos Infringentes</w:t>
        </w:r>
        <w:r w:rsidR="00505531">
          <w:rPr>
            <w:webHidden/>
          </w:rPr>
          <w:tab/>
        </w:r>
        <w:r w:rsidR="00505531">
          <w:rPr>
            <w:webHidden/>
          </w:rPr>
          <w:fldChar w:fldCharType="begin"/>
        </w:r>
        <w:r w:rsidR="00505531">
          <w:rPr>
            <w:webHidden/>
          </w:rPr>
          <w:instrText xml:space="preserve"> PAGEREF _Toc114840703 \h </w:instrText>
        </w:r>
        <w:r w:rsidR="00505531">
          <w:rPr>
            <w:webHidden/>
          </w:rPr>
        </w:r>
        <w:r w:rsidR="00505531">
          <w:rPr>
            <w:webHidden/>
          </w:rPr>
          <w:fldChar w:fldCharType="separate"/>
        </w:r>
        <w:r w:rsidR="00505531">
          <w:rPr>
            <w:webHidden/>
          </w:rPr>
          <w:t>79</w:t>
        </w:r>
        <w:r w:rsidR="00505531">
          <w:rPr>
            <w:webHidden/>
          </w:rPr>
          <w:fldChar w:fldCharType="end"/>
        </w:r>
      </w:hyperlink>
    </w:p>
    <w:p w14:paraId="2D1DD138"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704" w:history="1">
        <w:r w:rsidR="00505531" w:rsidRPr="00291735">
          <w:rPr>
            <w:rStyle w:val="Hyperlink"/>
          </w:rPr>
          <w:t>Seção III</w:t>
        </w:r>
        <w:r w:rsidR="00505531">
          <w:rPr>
            <w:webHidden/>
          </w:rPr>
          <w:tab/>
        </w:r>
        <w:r w:rsidR="00505531">
          <w:rPr>
            <w:webHidden/>
          </w:rPr>
          <w:fldChar w:fldCharType="begin"/>
        </w:r>
        <w:r w:rsidR="00505531">
          <w:rPr>
            <w:webHidden/>
          </w:rPr>
          <w:instrText xml:space="preserve"> PAGEREF _Toc114840704 \h </w:instrText>
        </w:r>
        <w:r w:rsidR="00505531">
          <w:rPr>
            <w:webHidden/>
          </w:rPr>
        </w:r>
        <w:r w:rsidR="00505531">
          <w:rPr>
            <w:webHidden/>
          </w:rPr>
          <w:fldChar w:fldCharType="separate"/>
        </w:r>
        <w:r w:rsidR="00505531">
          <w:rPr>
            <w:webHidden/>
          </w:rPr>
          <w:t>79</w:t>
        </w:r>
        <w:r w:rsidR="00505531">
          <w:rPr>
            <w:webHidden/>
          </w:rPr>
          <w:fldChar w:fldCharType="end"/>
        </w:r>
      </w:hyperlink>
    </w:p>
    <w:p w14:paraId="6BF02EB4" w14:textId="77777777" w:rsidR="00505531" w:rsidRDefault="00807360">
      <w:pPr>
        <w:pStyle w:val="Sumrio4"/>
        <w:rPr>
          <w:rFonts w:asciiTheme="minorHAnsi" w:eastAsiaTheme="minorEastAsia" w:hAnsiTheme="minorHAnsi" w:cstheme="minorBidi"/>
          <w:i w:val="0"/>
          <w:color w:val="auto"/>
          <w:sz w:val="22"/>
          <w:szCs w:val="22"/>
        </w:rPr>
      </w:pPr>
      <w:hyperlink w:anchor="_Toc114840705" w:history="1">
        <w:r w:rsidR="00505531" w:rsidRPr="00291735">
          <w:rPr>
            <w:rStyle w:val="Hyperlink"/>
          </w:rPr>
          <w:t>Do Agravo Interno</w:t>
        </w:r>
        <w:r w:rsidR="00505531">
          <w:rPr>
            <w:webHidden/>
          </w:rPr>
          <w:tab/>
        </w:r>
        <w:r w:rsidR="00505531">
          <w:rPr>
            <w:webHidden/>
          </w:rPr>
          <w:fldChar w:fldCharType="begin"/>
        </w:r>
        <w:r w:rsidR="00505531">
          <w:rPr>
            <w:webHidden/>
          </w:rPr>
          <w:instrText xml:space="preserve"> PAGEREF _Toc114840705 \h </w:instrText>
        </w:r>
        <w:r w:rsidR="00505531">
          <w:rPr>
            <w:webHidden/>
          </w:rPr>
        </w:r>
        <w:r w:rsidR="00505531">
          <w:rPr>
            <w:webHidden/>
          </w:rPr>
          <w:fldChar w:fldCharType="separate"/>
        </w:r>
        <w:r w:rsidR="00505531">
          <w:rPr>
            <w:webHidden/>
          </w:rPr>
          <w:t>79</w:t>
        </w:r>
        <w:r w:rsidR="00505531">
          <w:rPr>
            <w:webHidden/>
          </w:rPr>
          <w:fldChar w:fldCharType="end"/>
        </w:r>
      </w:hyperlink>
    </w:p>
    <w:p w14:paraId="783C95AA"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706" w:history="1">
        <w:r w:rsidR="00505531" w:rsidRPr="00291735">
          <w:rPr>
            <w:rStyle w:val="Hyperlink"/>
          </w:rPr>
          <w:t>Seção IV</w:t>
        </w:r>
        <w:r w:rsidR="00505531">
          <w:rPr>
            <w:webHidden/>
          </w:rPr>
          <w:tab/>
        </w:r>
        <w:r w:rsidR="00505531">
          <w:rPr>
            <w:webHidden/>
          </w:rPr>
          <w:fldChar w:fldCharType="begin"/>
        </w:r>
        <w:r w:rsidR="00505531">
          <w:rPr>
            <w:webHidden/>
          </w:rPr>
          <w:instrText xml:space="preserve"> PAGEREF _Toc114840706 \h </w:instrText>
        </w:r>
        <w:r w:rsidR="00505531">
          <w:rPr>
            <w:webHidden/>
          </w:rPr>
        </w:r>
        <w:r w:rsidR="00505531">
          <w:rPr>
            <w:webHidden/>
          </w:rPr>
          <w:fldChar w:fldCharType="separate"/>
        </w:r>
        <w:r w:rsidR="00505531">
          <w:rPr>
            <w:webHidden/>
          </w:rPr>
          <w:t>81</w:t>
        </w:r>
        <w:r w:rsidR="00505531">
          <w:rPr>
            <w:webHidden/>
          </w:rPr>
          <w:fldChar w:fldCharType="end"/>
        </w:r>
      </w:hyperlink>
    </w:p>
    <w:p w14:paraId="474698B6" w14:textId="77777777" w:rsidR="00505531" w:rsidRDefault="00807360">
      <w:pPr>
        <w:pStyle w:val="Sumrio4"/>
        <w:rPr>
          <w:rFonts w:asciiTheme="minorHAnsi" w:eastAsiaTheme="minorEastAsia" w:hAnsiTheme="minorHAnsi" w:cstheme="minorBidi"/>
          <w:i w:val="0"/>
          <w:color w:val="auto"/>
          <w:sz w:val="22"/>
          <w:szCs w:val="22"/>
        </w:rPr>
      </w:pPr>
      <w:hyperlink w:anchor="_Toc114840707" w:history="1">
        <w:r w:rsidR="00505531" w:rsidRPr="00291735">
          <w:rPr>
            <w:rStyle w:val="Hyperlink"/>
          </w:rPr>
          <w:t>Do Pedido de Concessão de Efeito Suspensivo</w:t>
        </w:r>
        <w:r w:rsidR="00505531">
          <w:rPr>
            <w:webHidden/>
          </w:rPr>
          <w:tab/>
        </w:r>
        <w:r w:rsidR="00505531">
          <w:rPr>
            <w:webHidden/>
          </w:rPr>
          <w:fldChar w:fldCharType="begin"/>
        </w:r>
        <w:r w:rsidR="00505531">
          <w:rPr>
            <w:webHidden/>
          </w:rPr>
          <w:instrText xml:space="preserve"> PAGEREF _Toc114840707 \h </w:instrText>
        </w:r>
        <w:r w:rsidR="00505531">
          <w:rPr>
            <w:webHidden/>
          </w:rPr>
        </w:r>
        <w:r w:rsidR="00505531">
          <w:rPr>
            <w:webHidden/>
          </w:rPr>
          <w:fldChar w:fldCharType="separate"/>
        </w:r>
        <w:r w:rsidR="00505531">
          <w:rPr>
            <w:webHidden/>
          </w:rPr>
          <w:t>81</w:t>
        </w:r>
        <w:r w:rsidR="00505531">
          <w:rPr>
            <w:webHidden/>
          </w:rPr>
          <w:fldChar w:fldCharType="end"/>
        </w:r>
      </w:hyperlink>
    </w:p>
    <w:p w14:paraId="7A5D64FE"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708" w:history="1">
        <w:r w:rsidR="00505531" w:rsidRPr="00291735">
          <w:rPr>
            <w:rStyle w:val="Hyperlink"/>
          </w:rPr>
          <w:t>Seção V</w:t>
        </w:r>
        <w:r w:rsidR="00505531">
          <w:rPr>
            <w:webHidden/>
          </w:rPr>
          <w:tab/>
        </w:r>
        <w:r w:rsidR="00505531">
          <w:rPr>
            <w:webHidden/>
          </w:rPr>
          <w:fldChar w:fldCharType="begin"/>
        </w:r>
        <w:r w:rsidR="00505531">
          <w:rPr>
            <w:webHidden/>
          </w:rPr>
          <w:instrText xml:space="preserve"> PAGEREF _Toc114840708 \h </w:instrText>
        </w:r>
        <w:r w:rsidR="00505531">
          <w:rPr>
            <w:webHidden/>
          </w:rPr>
        </w:r>
        <w:r w:rsidR="00505531">
          <w:rPr>
            <w:webHidden/>
          </w:rPr>
          <w:fldChar w:fldCharType="separate"/>
        </w:r>
        <w:r w:rsidR="00505531">
          <w:rPr>
            <w:webHidden/>
          </w:rPr>
          <w:t>81</w:t>
        </w:r>
        <w:r w:rsidR="00505531">
          <w:rPr>
            <w:webHidden/>
          </w:rPr>
          <w:fldChar w:fldCharType="end"/>
        </w:r>
      </w:hyperlink>
    </w:p>
    <w:p w14:paraId="6BF84D2C" w14:textId="77777777" w:rsidR="00505531" w:rsidRDefault="00807360">
      <w:pPr>
        <w:pStyle w:val="Sumrio4"/>
        <w:rPr>
          <w:rFonts w:asciiTheme="minorHAnsi" w:eastAsiaTheme="minorEastAsia" w:hAnsiTheme="minorHAnsi" w:cstheme="minorBidi"/>
          <w:i w:val="0"/>
          <w:color w:val="auto"/>
          <w:sz w:val="22"/>
          <w:szCs w:val="22"/>
        </w:rPr>
      </w:pPr>
      <w:hyperlink w:anchor="_Toc114840709" w:history="1">
        <w:r w:rsidR="00505531" w:rsidRPr="00291735">
          <w:rPr>
            <w:rStyle w:val="Hyperlink"/>
          </w:rPr>
          <w:t>Dos Embargos de Declaração</w:t>
        </w:r>
        <w:r w:rsidR="00505531">
          <w:rPr>
            <w:webHidden/>
          </w:rPr>
          <w:tab/>
        </w:r>
        <w:r w:rsidR="00505531">
          <w:rPr>
            <w:webHidden/>
          </w:rPr>
          <w:fldChar w:fldCharType="begin"/>
        </w:r>
        <w:r w:rsidR="00505531">
          <w:rPr>
            <w:webHidden/>
          </w:rPr>
          <w:instrText xml:space="preserve"> PAGEREF _Toc114840709 \h </w:instrText>
        </w:r>
        <w:r w:rsidR="00505531">
          <w:rPr>
            <w:webHidden/>
          </w:rPr>
        </w:r>
        <w:r w:rsidR="00505531">
          <w:rPr>
            <w:webHidden/>
          </w:rPr>
          <w:fldChar w:fldCharType="separate"/>
        </w:r>
        <w:r w:rsidR="00505531">
          <w:rPr>
            <w:webHidden/>
          </w:rPr>
          <w:t>81</w:t>
        </w:r>
        <w:r w:rsidR="00505531">
          <w:rPr>
            <w:webHidden/>
          </w:rPr>
          <w:fldChar w:fldCharType="end"/>
        </w:r>
      </w:hyperlink>
    </w:p>
    <w:p w14:paraId="2FB57637"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710" w:history="1">
        <w:r w:rsidR="00505531" w:rsidRPr="00291735">
          <w:rPr>
            <w:rStyle w:val="Hyperlink"/>
            <w:rFonts w:eastAsia="Verdana"/>
            <w:spacing w:val="1"/>
          </w:rPr>
          <w:t>TÍTULO V</w:t>
        </w:r>
        <w:r w:rsidR="00505531">
          <w:rPr>
            <w:webHidden/>
          </w:rPr>
          <w:tab/>
        </w:r>
        <w:r w:rsidR="00505531">
          <w:rPr>
            <w:webHidden/>
          </w:rPr>
          <w:fldChar w:fldCharType="begin"/>
        </w:r>
        <w:r w:rsidR="00505531">
          <w:rPr>
            <w:webHidden/>
          </w:rPr>
          <w:instrText xml:space="preserve"> PAGEREF _Toc114840710 \h </w:instrText>
        </w:r>
        <w:r w:rsidR="00505531">
          <w:rPr>
            <w:webHidden/>
          </w:rPr>
        </w:r>
        <w:r w:rsidR="00505531">
          <w:rPr>
            <w:webHidden/>
          </w:rPr>
          <w:fldChar w:fldCharType="separate"/>
        </w:r>
        <w:r w:rsidR="00505531">
          <w:rPr>
            <w:webHidden/>
          </w:rPr>
          <w:t>82</w:t>
        </w:r>
        <w:r w:rsidR="00505531">
          <w:rPr>
            <w:webHidden/>
          </w:rPr>
          <w:fldChar w:fldCharType="end"/>
        </w:r>
      </w:hyperlink>
    </w:p>
    <w:p w14:paraId="5F84DEBD" w14:textId="77777777" w:rsidR="00505531" w:rsidRDefault="00807360">
      <w:pPr>
        <w:pStyle w:val="Sumrio2"/>
        <w:rPr>
          <w:rFonts w:asciiTheme="minorHAnsi" w:eastAsiaTheme="minorEastAsia" w:hAnsiTheme="minorHAnsi" w:cstheme="minorBidi"/>
          <w:smallCaps w:val="0"/>
          <w:color w:val="auto"/>
          <w:sz w:val="22"/>
          <w:szCs w:val="22"/>
        </w:rPr>
      </w:pPr>
      <w:hyperlink w:anchor="_Toc114840711" w:history="1">
        <w:r w:rsidR="00505531" w:rsidRPr="00291735">
          <w:rPr>
            <w:rStyle w:val="Hyperlink"/>
          </w:rPr>
          <w:t>DAS OUTRAS ESPÉCIES DE PROCESSOS</w:t>
        </w:r>
        <w:r w:rsidR="00505531">
          <w:rPr>
            <w:webHidden/>
          </w:rPr>
          <w:tab/>
        </w:r>
        <w:r w:rsidR="00505531">
          <w:rPr>
            <w:webHidden/>
          </w:rPr>
          <w:fldChar w:fldCharType="begin"/>
        </w:r>
        <w:r w:rsidR="00505531">
          <w:rPr>
            <w:webHidden/>
          </w:rPr>
          <w:instrText xml:space="preserve"> PAGEREF _Toc114840711 \h </w:instrText>
        </w:r>
        <w:r w:rsidR="00505531">
          <w:rPr>
            <w:webHidden/>
          </w:rPr>
        </w:r>
        <w:r w:rsidR="00505531">
          <w:rPr>
            <w:webHidden/>
          </w:rPr>
          <w:fldChar w:fldCharType="separate"/>
        </w:r>
        <w:r w:rsidR="00505531">
          <w:rPr>
            <w:webHidden/>
          </w:rPr>
          <w:t>82</w:t>
        </w:r>
        <w:r w:rsidR="00505531">
          <w:rPr>
            <w:webHidden/>
          </w:rPr>
          <w:fldChar w:fldCharType="end"/>
        </w:r>
      </w:hyperlink>
    </w:p>
    <w:p w14:paraId="0761F2CC"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712" w:history="1">
        <w:r w:rsidR="00505531" w:rsidRPr="00291735">
          <w:rPr>
            <w:rStyle w:val="Hyperlink"/>
            <w:rFonts w:eastAsia="Verdana"/>
          </w:rPr>
          <w:t>CAPÍTULO I</w:t>
        </w:r>
        <w:r w:rsidR="00505531">
          <w:rPr>
            <w:webHidden/>
          </w:rPr>
          <w:tab/>
        </w:r>
        <w:r w:rsidR="00505531">
          <w:rPr>
            <w:webHidden/>
          </w:rPr>
          <w:fldChar w:fldCharType="begin"/>
        </w:r>
        <w:r w:rsidR="00505531">
          <w:rPr>
            <w:webHidden/>
          </w:rPr>
          <w:instrText xml:space="preserve"> PAGEREF _Toc114840712 \h </w:instrText>
        </w:r>
        <w:r w:rsidR="00505531">
          <w:rPr>
            <w:webHidden/>
          </w:rPr>
        </w:r>
        <w:r w:rsidR="00505531">
          <w:rPr>
            <w:webHidden/>
          </w:rPr>
          <w:fldChar w:fldCharType="separate"/>
        </w:r>
        <w:r w:rsidR="00505531">
          <w:rPr>
            <w:webHidden/>
          </w:rPr>
          <w:t>82</w:t>
        </w:r>
        <w:r w:rsidR="00505531">
          <w:rPr>
            <w:webHidden/>
          </w:rPr>
          <w:fldChar w:fldCharType="end"/>
        </w:r>
      </w:hyperlink>
    </w:p>
    <w:p w14:paraId="53AC326E" w14:textId="77777777" w:rsidR="00505531" w:rsidRDefault="00807360">
      <w:pPr>
        <w:pStyle w:val="Sumrio2"/>
        <w:rPr>
          <w:rFonts w:asciiTheme="minorHAnsi" w:eastAsiaTheme="minorEastAsia" w:hAnsiTheme="minorHAnsi" w:cstheme="minorBidi"/>
          <w:smallCaps w:val="0"/>
          <w:color w:val="auto"/>
          <w:sz w:val="22"/>
          <w:szCs w:val="22"/>
        </w:rPr>
      </w:pPr>
      <w:hyperlink w:anchor="_Toc114840713" w:history="1">
        <w:r w:rsidR="00505531" w:rsidRPr="00291735">
          <w:rPr>
            <w:rStyle w:val="Hyperlink"/>
          </w:rPr>
          <w:t>DO INCIDENTE DE ARGUIÇÃO DE INCONSTITUCIONALIDADE DE LEI OU DE ATO NORMATIVO DO PODER PÚBLICO</w:t>
        </w:r>
        <w:r w:rsidR="00505531">
          <w:rPr>
            <w:webHidden/>
          </w:rPr>
          <w:tab/>
        </w:r>
        <w:r w:rsidR="00505531">
          <w:rPr>
            <w:webHidden/>
          </w:rPr>
          <w:fldChar w:fldCharType="begin"/>
        </w:r>
        <w:r w:rsidR="00505531">
          <w:rPr>
            <w:webHidden/>
          </w:rPr>
          <w:instrText xml:space="preserve"> PAGEREF _Toc114840713 \h </w:instrText>
        </w:r>
        <w:r w:rsidR="00505531">
          <w:rPr>
            <w:webHidden/>
          </w:rPr>
        </w:r>
        <w:r w:rsidR="00505531">
          <w:rPr>
            <w:webHidden/>
          </w:rPr>
          <w:fldChar w:fldCharType="separate"/>
        </w:r>
        <w:r w:rsidR="00505531">
          <w:rPr>
            <w:webHidden/>
          </w:rPr>
          <w:t>82</w:t>
        </w:r>
        <w:r w:rsidR="00505531">
          <w:rPr>
            <w:webHidden/>
          </w:rPr>
          <w:fldChar w:fldCharType="end"/>
        </w:r>
      </w:hyperlink>
    </w:p>
    <w:p w14:paraId="10179A41"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714" w:history="1">
        <w:r w:rsidR="00505531" w:rsidRPr="00291735">
          <w:rPr>
            <w:rStyle w:val="Hyperlink"/>
          </w:rPr>
          <w:t>CAPÍTULO II</w:t>
        </w:r>
        <w:r w:rsidR="00505531">
          <w:rPr>
            <w:webHidden/>
          </w:rPr>
          <w:tab/>
        </w:r>
        <w:r w:rsidR="00505531">
          <w:rPr>
            <w:webHidden/>
          </w:rPr>
          <w:fldChar w:fldCharType="begin"/>
        </w:r>
        <w:r w:rsidR="00505531">
          <w:rPr>
            <w:webHidden/>
          </w:rPr>
          <w:instrText xml:space="preserve"> PAGEREF _Toc114840714 \h </w:instrText>
        </w:r>
        <w:r w:rsidR="00505531">
          <w:rPr>
            <w:webHidden/>
          </w:rPr>
        </w:r>
        <w:r w:rsidR="00505531">
          <w:rPr>
            <w:webHidden/>
          </w:rPr>
          <w:fldChar w:fldCharType="separate"/>
        </w:r>
        <w:r w:rsidR="00505531">
          <w:rPr>
            <w:webHidden/>
          </w:rPr>
          <w:t>83</w:t>
        </w:r>
        <w:r w:rsidR="00505531">
          <w:rPr>
            <w:webHidden/>
          </w:rPr>
          <w:fldChar w:fldCharType="end"/>
        </w:r>
      </w:hyperlink>
    </w:p>
    <w:p w14:paraId="74855F7D" w14:textId="77777777" w:rsidR="00505531" w:rsidRDefault="00807360">
      <w:pPr>
        <w:pStyle w:val="Sumrio2"/>
        <w:rPr>
          <w:rFonts w:asciiTheme="minorHAnsi" w:eastAsiaTheme="minorEastAsia" w:hAnsiTheme="minorHAnsi" w:cstheme="minorBidi"/>
          <w:smallCaps w:val="0"/>
          <w:color w:val="auto"/>
          <w:sz w:val="22"/>
          <w:szCs w:val="22"/>
        </w:rPr>
      </w:pPr>
      <w:hyperlink w:anchor="_Toc114840715" w:history="1">
        <w:r w:rsidR="00505531" w:rsidRPr="00291735">
          <w:rPr>
            <w:rStyle w:val="Hyperlink"/>
          </w:rPr>
          <w:t>DO INCIDENTE DE RECURSOS REPETITIVOS</w:t>
        </w:r>
        <w:r w:rsidR="00505531">
          <w:rPr>
            <w:webHidden/>
          </w:rPr>
          <w:tab/>
        </w:r>
        <w:r w:rsidR="00505531">
          <w:rPr>
            <w:webHidden/>
          </w:rPr>
          <w:fldChar w:fldCharType="begin"/>
        </w:r>
        <w:r w:rsidR="00505531">
          <w:rPr>
            <w:webHidden/>
          </w:rPr>
          <w:instrText xml:space="preserve"> PAGEREF _Toc114840715 \h </w:instrText>
        </w:r>
        <w:r w:rsidR="00505531">
          <w:rPr>
            <w:webHidden/>
          </w:rPr>
        </w:r>
        <w:r w:rsidR="00505531">
          <w:rPr>
            <w:webHidden/>
          </w:rPr>
          <w:fldChar w:fldCharType="separate"/>
        </w:r>
        <w:r w:rsidR="00505531">
          <w:rPr>
            <w:webHidden/>
          </w:rPr>
          <w:t>83</w:t>
        </w:r>
        <w:r w:rsidR="00505531">
          <w:rPr>
            <w:webHidden/>
          </w:rPr>
          <w:fldChar w:fldCharType="end"/>
        </w:r>
      </w:hyperlink>
    </w:p>
    <w:p w14:paraId="3BAD413C"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716" w:history="1">
        <w:r w:rsidR="00505531" w:rsidRPr="00291735">
          <w:rPr>
            <w:rStyle w:val="Hyperlink"/>
          </w:rPr>
          <w:t>CAPÍTULO III</w:t>
        </w:r>
        <w:r w:rsidR="00505531">
          <w:rPr>
            <w:webHidden/>
          </w:rPr>
          <w:tab/>
        </w:r>
        <w:r w:rsidR="00505531">
          <w:rPr>
            <w:webHidden/>
          </w:rPr>
          <w:fldChar w:fldCharType="begin"/>
        </w:r>
        <w:r w:rsidR="00505531">
          <w:rPr>
            <w:webHidden/>
          </w:rPr>
          <w:instrText xml:space="preserve"> PAGEREF _Toc114840716 \h </w:instrText>
        </w:r>
        <w:r w:rsidR="00505531">
          <w:rPr>
            <w:webHidden/>
          </w:rPr>
        </w:r>
        <w:r w:rsidR="00505531">
          <w:rPr>
            <w:webHidden/>
          </w:rPr>
          <w:fldChar w:fldCharType="separate"/>
        </w:r>
        <w:r w:rsidR="00505531">
          <w:rPr>
            <w:webHidden/>
          </w:rPr>
          <w:t>88</w:t>
        </w:r>
        <w:r w:rsidR="00505531">
          <w:rPr>
            <w:webHidden/>
          </w:rPr>
          <w:fldChar w:fldCharType="end"/>
        </w:r>
      </w:hyperlink>
    </w:p>
    <w:p w14:paraId="00AC7A2F" w14:textId="77777777" w:rsidR="00505531" w:rsidRDefault="00807360">
      <w:pPr>
        <w:pStyle w:val="Sumrio2"/>
        <w:rPr>
          <w:rFonts w:asciiTheme="minorHAnsi" w:eastAsiaTheme="minorEastAsia" w:hAnsiTheme="minorHAnsi" w:cstheme="minorBidi"/>
          <w:smallCaps w:val="0"/>
          <w:color w:val="auto"/>
          <w:sz w:val="22"/>
          <w:szCs w:val="22"/>
        </w:rPr>
      </w:pPr>
      <w:hyperlink w:anchor="_Toc114840717" w:history="1">
        <w:r w:rsidR="00505531" w:rsidRPr="00291735">
          <w:rPr>
            <w:rStyle w:val="Hyperlink"/>
          </w:rPr>
          <w:t>DO INCIDENTE DE ASSUNÇÃO DE COMPETÊNCIA</w:t>
        </w:r>
        <w:r w:rsidR="00505531">
          <w:rPr>
            <w:webHidden/>
          </w:rPr>
          <w:tab/>
        </w:r>
        <w:r w:rsidR="00505531">
          <w:rPr>
            <w:webHidden/>
          </w:rPr>
          <w:fldChar w:fldCharType="begin"/>
        </w:r>
        <w:r w:rsidR="00505531">
          <w:rPr>
            <w:webHidden/>
          </w:rPr>
          <w:instrText xml:space="preserve"> PAGEREF _Toc114840717 \h </w:instrText>
        </w:r>
        <w:r w:rsidR="00505531">
          <w:rPr>
            <w:webHidden/>
          </w:rPr>
        </w:r>
        <w:r w:rsidR="00505531">
          <w:rPr>
            <w:webHidden/>
          </w:rPr>
          <w:fldChar w:fldCharType="separate"/>
        </w:r>
        <w:r w:rsidR="00505531">
          <w:rPr>
            <w:webHidden/>
          </w:rPr>
          <w:t>88</w:t>
        </w:r>
        <w:r w:rsidR="00505531">
          <w:rPr>
            <w:webHidden/>
          </w:rPr>
          <w:fldChar w:fldCharType="end"/>
        </w:r>
      </w:hyperlink>
    </w:p>
    <w:p w14:paraId="73D81950"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718" w:history="1">
        <w:r w:rsidR="00505531" w:rsidRPr="00291735">
          <w:rPr>
            <w:rStyle w:val="Hyperlink"/>
          </w:rPr>
          <w:t>CAPÍTULO IV</w:t>
        </w:r>
        <w:r w:rsidR="00505531">
          <w:rPr>
            <w:webHidden/>
          </w:rPr>
          <w:tab/>
        </w:r>
        <w:r w:rsidR="00505531">
          <w:rPr>
            <w:webHidden/>
          </w:rPr>
          <w:fldChar w:fldCharType="begin"/>
        </w:r>
        <w:r w:rsidR="00505531">
          <w:rPr>
            <w:webHidden/>
          </w:rPr>
          <w:instrText xml:space="preserve"> PAGEREF _Toc114840718 \h </w:instrText>
        </w:r>
        <w:r w:rsidR="00505531">
          <w:rPr>
            <w:webHidden/>
          </w:rPr>
        </w:r>
        <w:r w:rsidR="00505531">
          <w:rPr>
            <w:webHidden/>
          </w:rPr>
          <w:fldChar w:fldCharType="separate"/>
        </w:r>
        <w:r w:rsidR="00505531">
          <w:rPr>
            <w:webHidden/>
          </w:rPr>
          <w:t>89</w:t>
        </w:r>
        <w:r w:rsidR="00505531">
          <w:rPr>
            <w:webHidden/>
          </w:rPr>
          <w:fldChar w:fldCharType="end"/>
        </w:r>
      </w:hyperlink>
    </w:p>
    <w:p w14:paraId="445013C4" w14:textId="77777777" w:rsidR="00505531" w:rsidRDefault="00807360">
      <w:pPr>
        <w:pStyle w:val="Sumrio2"/>
        <w:rPr>
          <w:rFonts w:asciiTheme="minorHAnsi" w:eastAsiaTheme="minorEastAsia" w:hAnsiTheme="minorHAnsi" w:cstheme="minorBidi"/>
          <w:smallCaps w:val="0"/>
          <w:color w:val="auto"/>
          <w:sz w:val="22"/>
          <w:szCs w:val="22"/>
        </w:rPr>
      </w:pPr>
      <w:hyperlink w:anchor="_Toc114840719" w:history="1">
        <w:r w:rsidR="00505531" w:rsidRPr="00291735">
          <w:rPr>
            <w:rStyle w:val="Hyperlink"/>
          </w:rPr>
          <w:t>DO INCIDENTE DE SUPERAÇÃO E REVISÃO DOS PRECEDENTES FIRMADOS EM JULGAMENTO DE RECURSOS REPETITIVOS, DE ASSUNÇÃO DE COMPETÊNCIA E DE DEMANDAS REPETITIVAS</w:t>
        </w:r>
        <w:r w:rsidR="00505531">
          <w:rPr>
            <w:webHidden/>
          </w:rPr>
          <w:tab/>
        </w:r>
        <w:r w:rsidR="00505531">
          <w:rPr>
            <w:webHidden/>
          </w:rPr>
          <w:fldChar w:fldCharType="begin"/>
        </w:r>
        <w:r w:rsidR="00505531">
          <w:rPr>
            <w:webHidden/>
          </w:rPr>
          <w:instrText xml:space="preserve"> PAGEREF _Toc114840719 \h </w:instrText>
        </w:r>
        <w:r w:rsidR="00505531">
          <w:rPr>
            <w:webHidden/>
          </w:rPr>
        </w:r>
        <w:r w:rsidR="00505531">
          <w:rPr>
            <w:webHidden/>
          </w:rPr>
          <w:fldChar w:fldCharType="separate"/>
        </w:r>
        <w:r w:rsidR="00505531">
          <w:rPr>
            <w:webHidden/>
          </w:rPr>
          <w:t>89</w:t>
        </w:r>
        <w:r w:rsidR="00505531">
          <w:rPr>
            <w:webHidden/>
          </w:rPr>
          <w:fldChar w:fldCharType="end"/>
        </w:r>
      </w:hyperlink>
    </w:p>
    <w:p w14:paraId="4F131540"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720" w:history="1">
        <w:r w:rsidR="00505531" w:rsidRPr="00291735">
          <w:rPr>
            <w:rStyle w:val="Hyperlink"/>
          </w:rPr>
          <w:t>CAPÍTULO V</w:t>
        </w:r>
        <w:r w:rsidR="00505531">
          <w:rPr>
            <w:webHidden/>
          </w:rPr>
          <w:tab/>
        </w:r>
        <w:r w:rsidR="00505531">
          <w:rPr>
            <w:webHidden/>
          </w:rPr>
          <w:fldChar w:fldCharType="begin"/>
        </w:r>
        <w:r w:rsidR="00505531">
          <w:rPr>
            <w:webHidden/>
          </w:rPr>
          <w:instrText xml:space="preserve"> PAGEREF _Toc114840720 \h </w:instrText>
        </w:r>
        <w:r w:rsidR="00505531">
          <w:rPr>
            <w:webHidden/>
          </w:rPr>
        </w:r>
        <w:r w:rsidR="00505531">
          <w:rPr>
            <w:webHidden/>
          </w:rPr>
          <w:fldChar w:fldCharType="separate"/>
        </w:r>
        <w:r w:rsidR="00505531">
          <w:rPr>
            <w:webHidden/>
          </w:rPr>
          <w:t>90</w:t>
        </w:r>
        <w:r w:rsidR="00505531">
          <w:rPr>
            <w:webHidden/>
          </w:rPr>
          <w:fldChar w:fldCharType="end"/>
        </w:r>
      </w:hyperlink>
    </w:p>
    <w:p w14:paraId="2A232A4B" w14:textId="77777777" w:rsidR="00505531" w:rsidRDefault="00807360">
      <w:pPr>
        <w:pStyle w:val="Sumrio2"/>
        <w:rPr>
          <w:rFonts w:asciiTheme="minorHAnsi" w:eastAsiaTheme="minorEastAsia" w:hAnsiTheme="minorHAnsi" w:cstheme="minorBidi"/>
          <w:smallCaps w:val="0"/>
          <w:color w:val="auto"/>
          <w:sz w:val="22"/>
          <w:szCs w:val="22"/>
        </w:rPr>
      </w:pPr>
      <w:hyperlink w:anchor="_Toc114840721" w:history="1">
        <w:r w:rsidR="00505531" w:rsidRPr="00291735">
          <w:rPr>
            <w:rStyle w:val="Hyperlink"/>
          </w:rPr>
          <w:t>DO INCIDENTE DE RESOLUÇÃO DE DEMANDAS REPETITIVAS</w:t>
        </w:r>
        <w:r w:rsidR="00505531">
          <w:rPr>
            <w:webHidden/>
          </w:rPr>
          <w:tab/>
        </w:r>
        <w:r w:rsidR="00505531">
          <w:rPr>
            <w:webHidden/>
          </w:rPr>
          <w:fldChar w:fldCharType="begin"/>
        </w:r>
        <w:r w:rsidR="00505531">
          <w:rPr>
            <w:webHidden/>
          </w:rPr>
          <w:instrText xml:space="preserve"> PAGEREF _Toc114840721 \h </w:instrText>
        </w:r>
        <w:r w:rsidR="00505531">
          <w:rPr>
            <w:webHidden/>
          </w:rPr>
        </w:r>
        <w:r w:rsidR="00505531">
          <w:rPr>
            <w:webHidden/>
          </w:rPr>
          <w:fldChar w:fldCharType="separate"/>
        </w:r>
        <w:r w:rsidR="00505531">
          <w:rPr>
            <w:webHidden/>
          </w:rPr>
          <w:t>90</w:t>
        </w:r>
        <w:r w:rsidR="00505531">
          <w:rPr>
            <w:webHidden/>
          </w:rPr>
          <w:fldChar w:fldCharType="end"/>
        </w:r>
      </w:hyperlink>
    </w:p>
    <w:p w14:paraId="221A4442"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722" w:history="1">
        <w:r w:rsidR="00505531" w:rsidRPr="00291735">
          <w:rPr>
            <w:rStyle w:val="Hyperlink"/>
            <w:rFonts w:eastAsia="Verdana"/>
          </w:rPr>
          <w:t>CAPÍTULO VI</w:t>
        </w:r>
        <w:r w:rsidR="00505531">
          <w:rPr>
            <w:webHidden/>
          </w:rPr>
          <w:tab/>
        </w:r>
        <w:r w:rsidR="00505531">
          <w:rPr>
            <w:webHidden/>
          </w:rPr>
          <w:fldChar w:fldCharType="begin"/>
        </w:r>
        <w:r w:rsidR="00505531">
          <w:rPr>
            <w:webHidden/>
          </w:rPr>
          <w:instrText xml:space="preserve"> PAGEREF _Toc114840722 \h </w:instrText>
        </w:r>
        <w:r w:rsidR="00505531">
          <w:rPr>
            <w:webHidden/>
          </w:rPr>
        </w:r>
        <w:r w:rsidR="00505531">
          <w:rPr>
            <w:webHidden/>
          </w:rPr>
          <w:fldChar w:fldCharType="separate"/>
        </w:r>
        <w:r w:rsidR="00505531">
          <w:rPr>
            <w:webHidden/>
          </w:rPr>
          <w:t>92</w:t>
        </w:r>
        <w:r w:rsidR="00505531">
          <w:rPr>
            <w:webHidden/>
          </w:rPr>
          <w:fldChar w:fldCharType="end"/>
        </w:r>
      </w:hyperlink>
    </w:p>
    <w:p w14:paraId="64B9569D" w14:textId="77777777" w:rsidR="00505531" w:rsidRDefault="00807360">
      <w:pPr>
        <w:pStyle w:val="Sumrio2"/>
        <w:rPr>
          <w:rFonts w:asciiTheme="minorHAnsi" w:eastAsiaTheme="minorEastAsia" w:hAnsiTheme="minorHAnsi" w:cstheme="minorBidi"/>
          <w:smallCaps w:val="0"/>
          <w:color w:val="auto"/>
          <w:sz w:val="22"/>
          <w:szCs w:val="22"/>
        </w:rPr>
      </w:pPr>
      <w:hyperlink w:anchor="_Toc114840723" w:history="1">
        <w:r w:rsidR="00505531" w:rsidRPr="00291735">
          <w:rPr>
            <w:rStyle w:val="Hyperlink"/>
          </w:rPr>
          <w:t>DOS DEMAIS PROCESSOS INCIDENTES</w:t>
        </w:r>
        <w:r w:rsidR="00505531">
          <w:rPr>
            <w:webHidden/>
          </w:rPr>
          <w:tab/>
        </w:r>
        <w:r w:rsidR="00505531">
          <w:rPr>
            <w:webHidden/>
          </w:rPr>
          <w:fldChar w:fldCharType="begin"/>
        </w:r>
        <w:r w:rsidR="00505531">
          <w:rPr>
            <w:webHidden/>
          </w:rPr>
          <w:instrText xml:space="preserve"> PAGEREF _Toc114840723 \h </w:instrText>
        </w:r>
        <w:r w:rsidR="00505531">
          <w:rPr>
            <w:webHidden/>
          </w:rPr>
        </w:r>
        <w:r w:rsidR="00505531">
          <w:rPr>
            <w:webHidden/>
          </w:rPr>
          <w:fldChar w:fldCharType="separate"/>
        </w:r>
        <w:r w:rsidR="00505531">
          <w:rPr>
            <w:webHidden/>
          </w:rPr>
          <w:t>92</w:t>
        </w:r>
        <w:r w:rsidR="00505531">
          <w:rPr>
            <w:webHidden/>
          </w:rPr>
          <w:fldChar w:fldCharType="end"/>
        </w:r>
      </w:hyperlink>
    </w:p>
    <w:p w14:paraId="353CBF8B"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724" w:history="1">
        <w:r w:rsidR="00505531" w:rsidRPr="00291735">
          <w:rPr>
            <w:rStyle w:val="Hyperlink"/>
          </w:rPr>
          <w:t>Seção I</w:t>
        </w:r>
        <w:r w:rsidR="00505531">
          <w:rPr>
            <w:webHidden/>
          </w:rPr>
          <w:tab/>
        </w:r>
        <w:r w:rsidR="00505531">
          <w:rPr>
            <w:webHidden/>
          </w:rPr>
          <w:fldChar w:fldCharType="begin"/>
        </w:r>
        <w:r w:rsidR="00505531">
          <w:rPr>
            <w:webHidden/>
          </w:rPr>
          <w:instrText xml:space="preserve"> PAGEREF _Toc114840724 \h </w:instrText>
        </w:r>
        <w:r w:rsidR="00505531">
          <w:rPr>
            <w:webHidden/>
          </w:rPr>
        </w:r>
        <w:r w:rsidR="00505531">
          <w:rPr>
            <w:webHidden/>
          </w:rPr>
          <w:fldChar w:fldCharType="separate"/>
        </w:r>
        <w:r w:rsidR="00505531">
          <w:rPr>
            <w:webHidden/>
          </w:rPr>
          <w:t>92</w:t>
        </w:r>
        <w:r w:rsidR="00505531">
          <w:rPr>
            <w:webHidden/>
          </w:rPr>
          <w:fldChar w:fldCharType="end"/>
        </w:r>
      </w:hyperlink>
    </w:p>
    <w:p w14:paraId="768D10A8" w14:textId="77777777" w:rsidR="00505531" w:rsidRDefault="00807360">
      <w:pPr>
        <w:pStyle w:val="Sumrio4"/>
        <w:rPr>
          <w:rFonts w:asciiTheme="minorHAnsi" w:eastAsiaTheme="minorEastAsia" w:hAnsiTheme="minorHAnsi" w:cstheme="minorBidi"/>
          <w:i w:val="0"/>
          <w:color w:val="auto"/>
          <w:sz w:val="22"/>
          <w:szCs w:val="22"/>
        </w:rPr>
      </w:pPr>
      <w:hyperlink w:anchor="_Toc114840725" w:history="1">
        <w:r w:rsidR="00505531" w:rsidRPr="00291735">
          <w:rPr>
            <w:rStyle w:val="Hyperlink"/>
          </w:rPr>
          <w:t>Da Suspensão de Segurança</w:t>
        </w:r>
        <w:r w:rsidR="00505531">
          <w:rPr>
            <w:webHidden/>
          </w:rPr>
          <w:tab/>
        </w:r>
        <w:r w:rsidR="00505531">
          <w:rPr>
            <w:webHidden/>
          </w:rPr>
          <w:fldChar w:fldCharType="begin"/>
        </w:r>
        <w:r w:rsidR="00505531">
          <w:rPr>
            <w:webHidden/>
          </w:rPr>
          <w:instrText xml:space="preserve"> PAGEREF _Toc114840725 \h </w:instrText>
        </w:r>
        <w:r w:rsidR="00505531">
          <w:rPr>
            <w:webHidden/>
          </w:rPr>
        </w:r>
        <w:r w:rsidR="00505531">
          <w:rPr>
            <w:webHidden/>
          </w:rPr>
          <w:fldChar w:fldCharType="separate"/>
        </w:r>
        <w:r w:rsidR="00505531">
          <w:rPr>
            <w:webHidden/>
          </w:rPr>
          <w:t>92</w:t>
        </w:r>
        <w:r w:rsidR="00505531">
          <w:rPr>
            <w:webHidden/>
          </w:rPr>
          <w:fldChar w:fldCharType="end"/>
        </w:r>
      </w:hyperlink>
    </w:p>
    <w:p w14:paraId="1CC50315"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726" w:history="1">
        <w:r w:rsidR="00505531" w:rsidRPr="00291735">
          <w:rPr>
            <w:rStyle w:val="Hyperlink"/>
          </w:rPr>
          <w:t>Seção II</w:t>
        </w:r>
        <w:r w:rsidR="00505531">
          <w:rPr>
            <w:webHidden/>
          </w:rPr>
          <w:tab/>
        </w:r>
        <w:r w:rsidR="00505531">
          <w:rPr>
            <w:webHidden/>
          </w:rPr>
          <w:fldChar w:fldCharType="begin"/>
        </w:r>
        <w:r w:rsidR="00505531">
          <w:rPr>
            <w:webHidden/>
          </w:rPr>
          <w:instrText xml:space="preserve"> PAGEREF _Toc114840726 \h </w:instrText>
        </w:r>
        <w:r w:rsidR="00505531">
          <w:rPr>
            <w:webHidden/>
          </w:rPr>
        </w:r>
        <w:r w:rsidR="00505531">
          <w:rPr>
            <w:webHidden/>
          </w:rPr>
          <w:fldChar w:fldCharType="separate"/>
        </w:r>
        <w:r w:rsidR="00505531">
          <w:rPr>
            <w:webHidden/>
          </w:rPr>
          <w:t>92</w:t>
        </w:r>
        <w:r w:rsidR="00505531">
          <w:rPr>
            <w:webHidden/>
          </w:rPr>
          <w:fldChar w:fldCharType="end"/>
        </w:r>
      </w:hyperlink>
    </w:p>
    <w:p w14:paraId="4D13EE75" w14:textId="77777777" w:rsidR="00505531" w:rsidRDefault="00807360">
      <w:pPr>
        <w:pStyle w:val="Sumrio4"/>
        <w:rPr>
          <w:rFonts w:asciiTheme="minorHAnsi" w:eastAsiaTheme="minorEastAsia" w:hAnsiTheme="minorHAnsi" w:cstheme="minorBidi"/>
          <w:i w:val="0"/>
          <w:color w:val="auto"/>
          <w:sz w:val="22"/>
          <w:szCs w:val="22"/>
        </w:rPr>
      </w:pPr>
      <w:hyperlink w:anchor="_Toc114840727" w:history="1">
        <w:r w:rsidR="00505531" w:rsidRPr="00291735">
          <w:rPr>
            <w:rStyle w:val="Hyperlink"/>
          </w:rPr>
          <w:t>Da Suspensão de Liminar e de Tutela Provisória</w:t>
        </w:r>
        <w:r w:rsidR="00505531">
          <w:rPr>
            <w:webHidden/>
          </w:rPr>
          <w:tab/>
        </w:r>
        <w:r w:rsidR="00505531">
          <w:rPr>
            <w:webHidden/>
          </w:rPr>
          <w:fldChar w:fldCharType="begin"/>
        </w:r>
        <w:r w:rsidR="00505531">
          <w:rPr>
            <w:webHidden/>
          </w:rPr>
          <w:instrText xml:space="preserve"> PAGEREF _Toc114840727 \h </w:instrText>
        </w:r>
        <w:r w:rsidR="00505531">
          <w:rPr>
            <w:webHidden/>
          </w:rPr>
        </w:r>
        <w:r w:rsidR="00505531">
          <w:rPr>
            <w:webHidden/>
          </w:rPr>
          <w:fldChar w:fldCharType="separate"/>
        </w:r>
        <w:r w:rsidR="00505531">
          <w:rPr>
            <w:webHidden/>
          </w:rPr>
          <w:t>92</w:t>
        </w:r>
        <w:r w:rsidR="00505531">
          <w:rPr>
            <w:webHidden/>
          </w:rPr>
          <w:fldChar w:fldCharType="end"/>
        </w:r>
      </w:hyperlink>
    </w:p>
    <w:p w14:paraId="10AFD054"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728" w:history="1">
        <w:r w:rsidR="00505531" w:rsidRPr="00291735">
          <w:rPr>
            <w:rStyle w:val="Hyperlink"/>
          </w:rPr>
          <w:t>Seção III</w:t>
        </w:r>
        <w:r w:rsidR="00505531">
          <w:rPr>
            <w:webHidden/>
          </w:rPr>
          <w:tab/>
        </w:r>
        <w:r w:rsidR="00505531">
          <w:rPr>
            <w:webHidden/>
          </w:rPr>
          <w:fldChar w:fldCharType="begin"/>
        </w:r>
        <w:r w:rsidR="00505531">
          <w:rPr>
            <w:webHidden/>
          </w:rPr>
          <w:instrText xml:space="preserve"> PAGEREF _Toc114840728 \h </w:instrText>
        </w:r>
        <w:r w:rsidR="00505531">
          <w:rPr>
            <w:webHidden/>
          </w:rPr>
        </w:r>
        <w:r w:rsidR="00505531">
          <w:rPr>
            <w:webHidden/>
          </w:rPr>
          <w:fldChar w:fldCharType="separate"/>
        </w:r>
        <w:r w:rsidR="00505531">
          <w:rPr>
            <w:webHidden/>
          </w:rPr>
          <w:t>93</w:t>
        </w:r>
        <w:r w:rsidR="00505531">
          <w:rPr>
            <w:webHidden/>
          </w:rPr>
          <w:fldChar w:fldCharType="end"/>
        </w:r>
      </w:hyperlink>
    </w:p>
    <w:p w14:paraId="43D7E77B" w14:textId="77777777" w:rsidR="00505531" w:rsidRDefault="00807360">
      <w:pPr>
        <w:pStyle w:val="Sumrio4"/>
        <w:rPr>
          <w:rFonts w:asciiTheme="minorHAnsi" w:eastAsiaTheme="minorEastAsia" w:hAnsiTheme="minorHAnsi" w:cstheme="minorBidi"/>
          <w:i w:val="0"/>
          <w:color w:val="auto"/>
          <w:sz w:val="22"/>
          <w:szCs w:val="22"/>
        </w:rPr>
      </w:pPr>
      <w:hyperlink w:anchor="_Toc114840729" w:history="1">
        <w:r w:rsidR="00505531" w:rsidRPr="00291735">
          <w:rPr>
            <w:rStyle w:val="Hyperlink"/>
          </w:rPr>
          <w:t>Da Tutela Provisória</w:t>
        </w:r>
        <w:r w:rsidR="00505531">
          <w:rPr>
            <w:webHidden/>
          </w:rPr>
          <w:tab/>
        </w:r>
        <w:r w:rsidR="00505531">
          <w:rPr>
            <w:webHidden/>
          </w:rPr>
          <w:fldChar w:fldCharType="begin"/>
        </w:r>
        <w:r w:rsidR="00505531">
          <w:rPr>
            <w:webHidden/>
          </w:rPr>
          <w:instrText xml:space="preserve"> PAGEREF _Toc114840729 \h </w:instrText>
        </w:r>
        <w:r w:rsidR="00505531">
          <w:rPr>
            <w:webHidden/>
          </w:rPr>
        </w:r>
        <w:r w:rsidR="00505531">
          <w:rPr>
            <w:webHidden/>
          </w:rPr>
          <w:fldChar w:fldCharType="separate"/>
        </w:r>
        <w:r w:rsidR="00505531">
          <w:rPr>
            <w:webHidden/>
          </w:rPr>
          <w:t>93</w:t>
        </w:r>
        <w:r w:rsidR="00505531">
          <w:rPr>
            <w:webHidden/>
          </w:rPr>
          <w:fldChar w:fldCharType="end"/>
        </w:r>
      </w:hyperlink>
    </w:p>
    <w:p w14:paraId="4CD81FAB"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730" w:history="1">
        <w:r w:rsidR="00505531" w:rsidRPr="00291735">
          <w:rPr>
            <w:rStyle w:val="Hyperlink"/>
          </w:rPr>
          <w:t>Seção IV</w:t>
        </w:r>
        <w:r w:rsidR="00505531">
          <w:rPr>
            <w:webHidden/>
          </w:rPr>
          <w:tab/>
        </w:r>
        <w:r w:rsidR="00505531">
          <w:rPr>
            <w:webHidden/>
          </w:rPr>
          <w:fldChar w:fldCharType="begin"/>
        </w:r>
        <w:r w:rsidR="00505531">
          <w:rPr>
            <w:webHidden/>
          </w:rPr>
          <w:instrText xml:space="preserve"> PAGEREF _Toc114840730 \h </w:instrText>
        </w:r>
        <w:r w:rsidR="00505531">
          <w:rPr>
            <w:webHidden/>
          </w:rPr>
        </w:r>
        <w:r w:rsidR="00505531">
          <w:rPr>
            <w:webHidden/>
          </w:rPr>
          <w:fldChar w:fldCharType="separate"/>
        </w:r>
        <w:r w:rsidR="00505531">
          <w:rPr>
            <w:webHidden/>
          </w:rPr>
          <w:t>93</w:t>
        </w:r>
        <w:r w:rsidR="00505531">
          <w:rPr>
            <w:webHidden/>
          </w:rPr>
          <w:fldChar w:fldCharType="end"/>
        </w:r>
      </w:hyperlink>
    </w:p>
    <w:p w14:paraId="1A43AFA0" w14:textId="77777777" w:rsidR="00505531" w:rsidRDefault="00807360">
      <w:pPr>
        <w:pStyle w:val="Sumrio4"/>
        <w:rPr>
          <w:rFonts w:asciiTheme="minorHAnsi" w:eastAsiaTheme="minorEastAsia" w:hAnsiTheme="minorHAnsi" w:cstheme="minorBidi"/>
          <w:i w:val="0"/>
          <w:color w:val="auto"/>
          <w:sz w:val="22"/>
          <w:szCs w:val="22"/>
        </w:rPr>
      </w:pPr>
      <w:hyperlink w:anchor="_Toc114840731" w:history="1">
        <w:r w:rsidR="00505531" w:rsidRPr="00291735">
          <w:rPr>
            <w:rStyle w:val="Hyperlink"/>
          </w:rPr>
          <w:t>Da Habilitação Incidente</w:t>
        </w:r>
        <w:r w:rsidR="00505531">
          <w:rPr>
            <w:webHidden/>
          </w:rPr>
          <w:tab/>
        </w:r>
        <w:r w:rsidR="00505531">
          <w:rPr>
            <w:webHidden/>
          </w:rPr>
          <w:fldChar w:fldCharType="begin"/>
        </w:r>
        <w:r w:rsidR="00505531">
          <w:rPr>
            <w:webHidden/>
          </w:rPr>
          <w:instrText xml:space="preserve"> PAGEREF _Toc114840731 \h </w:instrText>
        </w:r>
        <w:r w:rsidR="00505531">
          <w:rPr>
            <w:webHidden/>
          </w:rPr>
        </w:r>
        <w:r w:rsidR="00505531">
          <w:rPr>
            <w:webHidden/>
          </w:rPr>
          <w:fldChar w:fldCharType="separate"/>
        </w:r>
        <w:r w:rsidR="00505531">
          <w:rPr>
            <w:webHidden/>
          </w:rPr>
          <w:t>93</w:t>
        </w:r>
        <w:r w:rsidR="00505531">
          <w:rPr>
            <w:webHidden/>
          </w:rPr>
          <w:fldChar w:fldCharType="end"/>
        </w:r>
      </w:hyperlink>
    </w:p>
    <w:p w14:paraId="31B5520F"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732" w:history="1">
        <w:r w:rsidR="00505531" w:rsidRPr="00291735">
          <w:rPr>
            <w:rStyle w:val="Hyperlink"/>
          </w:rPr>
          <w:t>Seção V</w:t>
        </w:r>
        <w:r w:rsidR="00505531">
          <w:rPr>
            <w:webHidden/>
          </w:rPr>
          <w:tab/>
        </w:r>
        <w:r w:rsidR="00505531">
          <w:rPr>
            <w:webHidden/>
          </w:rPr>
          <w:fldChar w:fldCharType="begin"/>
        </w:r>
        <w:r w:rsidR="00505531">
          <w:rPr>
            <w:webHidden/>
          </w:rPr>
          <w:instrText xml:space="preserve"> PAGEREF _Toc114840732 \h </w:instrText>
        </w:r>
        <w:r w:rsidR="00505531">
          <w:rPr>
            <w:webHidden/>
          </w:rPr>
        </w:r>
        <w:r w:rsidR="00505531">
          <w:rPr>
            <w:webHidden/>
          </w:rPr>
          <w:fldChar w:fldCharType="separate"/>
        </w:r>
        <w:r w:rsidR="00505531">
          <w:rPr>
            <w:webHidden/>
          </w:rPr>
          <w:t>94</w:t>
        </w:r>
        <w:r w:rsidR="00505531">
          <w:rPr>
            <w:webHidden/>
          </w:rPr>
          <w:fldChar w:fldCharType="end"/>
        </w:r>
      </w:hyperlink>
    </w:p>
    <w:p w14:paraId="1419E77D" w14:textId="77777777" w:rsidR="00505531" w:rsidRDefault="00807360">
      <w:pPr>
        <w:pStyle w:val="Sumrio4"/>
        <w:rPr>
          <w:rFonts w:asciiTheme="minorHAnsi" w:eastAsiaTheme="minorEastAsia" w:hAnsiTheme="minorHAnsi" w:cstheme="minorBidi"/>
          <w:i w:val="0"/>
          <w:color w:val="auto"/>
          <w:sz w:val="22"/>
          <w:szCs w:val="22"/>
        </w:rPr>
      </w:pPr>
      <w:hyperlink w:anchor="_Toc114840733" w:history="1">
        <w:r w:rsidR="00505531" w:rsidRPr="00291735">
          <w:rPr>
            <w:rStyle w:val="Hyperlink"/>
          </w:rPr>
          <w:t>Dos Impedimentos e Das Suspeições</w:t>
        </w:r>
        <w:r w:rsidR="00505531">
          <w:rPr>
            <w:webHidden/>
          </w:rPr>
          <w:tab/>
        </w:r>
        <w:r w:rsidR="00505531">
          <w:rPr>
            <w:webHidden/>
          </w:rPr>
          <w:fldChar w:fldCharType="begin"/>
        </w:r>
        <w:r w:rsidR="00505531">
          <w:rPr>
            <w:webHidden/>
          </w:rPr>
          <w:instrText xml:space="preserve"> PAGEREF _Toc114840733 \h </w:instrText>
        </w:r>
        <w:r w:rsidR="00505531">
          <w:rPr>
            <w:webHidden/>
          </w:rPr>
        </w:r>
        <w:r w:rsidR="00505531">
          <w:rPr>
            <w:webHidden/>
          </w:rPr>
          <w:fldChar w:fldCharType="separate"/>
        </w:r>
        <w:r w:rsidR="00505531">
          <w:rPr>
            <w:webHidden/>
          </w:rPr>
          <w:t>94</w:t>
        </w:r>
        <w:r w:rsidR="00505531">
          <w:rPr>
            <w:webHidden/>
          </w:rPr>
          <w:fldChar w:fldCharType="end"/>
        </w:r>
      </w:hyperlink>
    </w:p>
    <w:p w14:paraId="40D25850"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734" w:history="1">
        <w:r w:rsidR="00505531" w:rsidRPr="00291735">
          <w:rPr>
            <w:rStyle w:val="Hyperlink"/>
            <w:rFonts w:eastAsia="Verdana"/>
          </w:rPr>
          <w:t>CAPÍTULO VII</w:t>
        </w:r>
        <w:r w:rsidR="00505531">
          <w:rPr>
            <w:webHidden/>
          </w:rPr>
          <w:tab/>
        </w:r>
        <w:r w:rsidR="00505531">
          <w:rPr>
            <w:webHidden/>
          </w:rPr>
          <w:fldChar w:fldCharType="begin"/>
        </w:r>
        <w:r w:rsidR="00505531">
          <w:rPr>
            <w:webHidden/>
          </w:rPr>
          <w:instrText xml:space="preserve"> PAGEREF _Toc114840734 \h </w:instrText>
        </w:r>
        <w:r w:rsidR="00505531">
          <w:rPr>
            <w:webHidden/>
          </w:rPr>
        </w:r>
        <w:r w:rsidR="00505531">
          <w:rPr>
            <w:webHidden/>
          </w:rPr>
          <w:fldChar w:fldCharType="separate"/>
        </w:r>
        <w:r w:rsidR="00505531">
          <w:rPr>
            <w:webHidden/>
          </w:rPr>
          <w:t>95</w:t>
        </w:r>
        <w:r w:rsidR="00505531">
          <w:rPr>
            <w:webHidden/>
          </w:rPr>
          <w:fldChar w:fldCharType="end"/>
        </w:r>
      </w:hyperlink>
    </w:p>
    <w:p w14:paraId="6092CDDA" w14:textId="77777777" w:rsidR="00505531" w:rsidRDefault="00807360">
      <w:pPr>
        <w:pStyle w:val="Sumrio2"/>
        <w:rPr>
          <w:rFonts w:asciiTheme="minorHAnsi" w:eastAsiaTheme="minorEastAsia" w:hAnsiTheme="minorHAnsi" w:cstheme="minorBidi"/>
          <w:smallCaps w:val="0"/>
          <w:color w:val="auto"/>
          <w:sz w:val="22"/>
          <w:szCs w:val="22"/>
        </w:rPr>
      </w:pPr>
      <w:hyperlink w:anchor="_Toc114840735" w:history="1">
        <w:r w:rsidR="00505531" w:rsidRPr="00291735">
          <w:rPr>
            <w:rStyle w:val="Hyperlink"/>
          </w:rPr>
          <w:t>DOS RECURSOS PARA O SUPREMO TRIBUNAL FEDERAL</w:t>
        </w:r>
        <w:r w:rsidR="00505531">
          <w:rPr>
            <w:webHidden/>
          </w:rPr>
          <w:tab/>
        </w:r>
        <w:r w:rsidR="00505531">
          <w:rPr>
            <w:webHidden/>
          </w:rPr>
          <w:fldChar w:fldCharType="begin"/>
        </w:r>
        <w:r w:rsidR="00505531">
          <w:rPr>
            <w:webHidden/>
          </w:rPr>
          <w:instrText xml:space="preserve"> PAGEREF _Toc114840735 \h </w:instrText>
        </w:r>
        <w:r w:rsidR="00505531">
          <w:rPr>
            <w:webHidden/>
          </w:rPr>
        </w:r>
        <w:r w:rsidR="00505531">
          <w:rPr>
            <w:webHidden/>
          </w:rPr>
          <w:fldChar w:fldCharType="separate"/>
        </w:r>
        <w:r w:rsidR="00505531">
          <w:rPr>
            <w:webHidden/>
          </w:rPr>
          <w:t>95</w:t>
        </w:r>
        <w:r w:rsidR="00505531">
          <w:rPr>
            <w:webHidden/>
          </w:rPr>
          <w:fldChar w:fldCharType="end"/>
        </w:r>
      </w:hyperlink>
    </w:p>
    <w:p w14:paraId="7AF00766"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736" w:history="1">
        <w:r w:rsidR="00505531" w:rsidRPr="00291735">
          <w:rPr>
            <w:rStyle w:val="Hyperlink"/>
          </w:rPr>
          <w:t>Seção I</w:t>
        </w:r>
        <w:r w:rsidR="00505531">
          <w:rPr>
            <w:webHidden/>
          </w:rPr>
          <w:tab/>
        </w:r>
        <w:r w:rsidR="00505531">
          <w:rPr>
            <w:webHidden/>
          </w:rPr>
          <w:fldChar w:fldCharType="begin"/>
        </w:r>
        <w:r w:rsidR="00505531">
          <w:rPr>
            <w:webHidden/>
          </w:rPr>
          <w:instrText xml:space="preserve"> PAGEREF _Toc114840736 \h </w:instrText>
        </w:r>
        <w:r w:rsidR="00505531">
          <w:rPr>
            <w:webHidden/>
          </w:rPr>
        </w:r>
        <w:r w:rsidR="00505531">
          <w:rPr>
            <w:webHidden/>
          </w:rPr>
          <w:fldChar w:fldCharType="separate"/>
        </w:r>
        <w:r w:rsidR="00505531">
          <w:rPr>
            <w:webHidden/>
          </w:rPr>
          <w:t>95</w:t>
        </w:r>
        <w:r w:rsidR="00505531">
          <w:rPr>
            <w:webHidden/>
          </w:rPr>
          <w:fldChar w:fldCharType="end"/>
        </w:r>
      </w:hyperlink>
    </w:p>
    <w:p w14:paraId="6558C0C6" w14:textId="77777777" w:rsidR="00505531" w:rsidRDefault="00807360">
      <w:pPr>
        <w:pStyle w:val="Sumrio4"/>
        <w:rPr>
          <w:rFonts w:asciiTheme="minorHAnsi" w:eastAsiaTheme="minorEastAsia" w:hAnsiTheme="minorHAnsi" w:cstheme="minorBidi"/>
          <w:i w:val="0"/>
          <w:color w:val="auto"/>
          <w:sz w:val="22"/>
          <w:szCs w:val="22"/>
        </w:rPr>
      </w:pPr>
      <w:hyperlink w:anchor="_Toc114840737" w:history="1">
        <w:r w:rsidR="00505531" w:rsidRPr="00291735">
          <w:rPr>
            <w:rStyle w:val="Hyperlink"/>
          </w:rPr>
          <w:t>Do Recurso Extraordinário</w:t>
        </w:r>
        <w:r w:rsidR="00505531">
          <w:rPr>
            <w:webHidden/>
          </w:rPr>
          <w:tab/>
        </w:r>
        <w:r w:rsidR="00505531">
          <w:rPr>
            <w:webHidden/>
          </w:rPr>
          <w:fldChar w:fldCharType="begin"/>
        </w:r>
        <w:r w:rsidR="00505531">
          <w:rPr>
            <w:webHidden/>
          </w:rPr>
          <w:instrText xml:space="preserve"> PAGEREF _Toc114840737 \h </w:instrText>
        </w:r>
        <w:r w:rsidR="00505531">
          <w:rPr>
            <w:webHidden/>
          </w:rPr>
        </w:r>
        <w:r w:rsidR="00505531">
          <w:rPr>
            <w:webHidden/>
          </w:rPr>
          <w:fldChar w:fldCharType="separate"/>
        </w:r>
        <w:r w:rsidR="00505531">
          <w:rPr>
            <w:webHidden/>
          </w:rPr>
          <w:t>95</w:t>
        </w:r>
        <w:r w:rsidR="00505531">
          <w:rPr>
            <w:webHidden/>
          </w:rPr>
          <w:fldChar w:fldCharType="end"/>
        </w:r>
      </w:hyperlink>
    </w:p>
    <w:p w14:paraId="18E85B5A"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738" w:history="1">
        <w:r w:rsidR="00505531" w:rsidRPr="00291735">
          <w:rPr>
            <w:rStyle w:val="Hyperlink"/>
          </w:rPr>
          <w:t>Seção II</w:t>
        </w:r>
        <w:r w:rsidR="00505531">
          <w:rPr>
            <w:webHidden/>
          </w:rPr>
          <w:tab/>
        </w:r>
        <w:r w:rsidR="00505531">
          <w:rPr>
            <w:webHidden/>
          </w:rPr>
          <w:fldChar w:fldCharType="begin"/>
        </w:r>
        <w:r w:rsidR="00505531">
          <w:rPr>
            <w:webHidden/>
          </w:rPr>
          <w:instrText xml:space="preserve"> PAGEREF _Toc114840738 \h </w:instrText>
        </w:r>
        <w:r w:rsidR="00505531">
          <w:rPr>
            <w:webHidden/>
          </w:rPr>
        </w:r>
        <w:r w:rsidR="00505531">
          <w:rPr>
            <w:webHidden/>
          </w:rPr>
          <w:fldChar w:fldCharType="separate"/>
        </w:r>
        <w:r w:rsidR="00505531">
          <w:rPr>
            <w:webHidden/>
          </w:rPr>
          <w:t>96</w:t>
        </w:r>
        <w:r w:rsidR="00505531">
          <w:rPr>
            <w:webHidden/>
          </w:rPr>
          <w:fldChar w:fldCharType="end"/>
        </w:r>
      </w:hyperlink>
    </w:p>
    <w:p w14:paraId="250542FF" w14:textId="77777777" w:rsidR="00505531" w:rsidRDefault="00807360">
      <w:pPr>
        <w:pStyle w:val="Sumrio4"/>
        <w:rPr>
          <w:rFonts w:asciiTheme="minorHAnsi" w:eastAsiaTheme="minorEastAsia" w:hAnsiTheme="minorHAnsi" w:cstheme="minorBidi"/>
          <w:i w:val="0"/>
          <w:color w:val="auto"/>
          <w:sz w:val="22"/>
          <w:szCs w:val="22"/>
        </w:rPr>
      </w:pPr>
      <w:hyperlink w:anchor="_Toc114840739" w:history="1">
        <w:r w:rsidR="00505531" w:rsidRPr="00291735">
          <w:rPr>
            <w:rStyle w:val="Hyperlink"/>
          </w:rPr>
          <w:t>Do Agravo em Recurso Extraordinário</w:t>
        </w:r>
        <w:r w:rsidR="00505531">
          <w:rPr>
            <w:webHidden/>
          </w:rPr>
          <w:tab/>
        </w:r>
        <w:r w:rsidR="00505531">
          <w:rPr>
            <w:webHidden/>
          </w:rPr>
          <w:fldChar w:fldCharType="begin"/>
        </w:r>
        <w:r w:rsidR="00505531">
          <w:rPr>
            <w:webHidden/>
          </w:rPr>
          <w:instrText xml:space="preserve"> PAGEREF _Toc114840739 \h </w:instrText>
        </w:r>
        <w:r w:rsidR="00505531">
          <w:rPr>
            <w:webHidden/>
          </w:rPr>
        </w:r>
        <w:r w:rsidR="00505531">
          <w:rPr>
            <w:webHidden/>
          </w:rPr>
          <w:fldChar w:fldCharType="separate"/>
        </w:r>
        <w:r w:rsidR="00505531">
          <w:rPr>
            <w:webHidden/>
          </w:rPr>
          <w:t>96</w:t>
        </w:r>
        <w:r w:rsidR="00505531">
          <w:rPr>
            <w:webHidden/>
          </w:rPr>
          <w:fldChar w:fldCharType="end"/>
        </w:r>
      </w:hyperlink>
    </w:p>
    <w:p w14:paraId="55E7E60F"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740" w:history="1">
        <w:r w:rsidR="00505531" w:rsidRPr="00291735">
          <w:rPr>
            <w:rStyle w:val="Hyperlink"/>
            <w:rFonts w:eastAsia="Verdana"/>
          </w:rPr>
          <w:t>CAPÍTULO VIII</w:t>
        </w:r>
        <w:r w:rsidR="00505531">
          <w:rPr>
            <w:webHidden/>
          </w:rPr>
          <w:tab/>
        </w:r>
        <w:r w:rsidR="00505531">
          <w:rPr>
            <w:webHidden/>
          </w:rPr>
          <w:fldChar w:fldCharType="begin"/>
        </w:r>
        <w:r w:rsidR="00505531">
          <w:rPr>
            <w:webHidden/>
          </w:rPr>
          <w:instrText xml:space="preserve"> PAGEREF _Toc114840740 \h </w:instrText>
        </w:r>
        <w:r w:rsidR="00505531">
          <w:rPr>
            <w:webHidden/>
          </w:rPr>
        </w:r>
        <w:r w:rsidR="00505531">
          <w:rPr>
            <w:webHidden/>
          </w:rPr>
          <w:fldChar w:fldCharType="separate"/>
        </w:r>
        <w:r w:rsidR="00505531">
          <w:rPr>
            <w:webHidden/>
          </w:rPr>
          <w:t>96</w:t>
        </w:r>
        <w:r w:rsidR="00505531">
          <w:rPr>
            <w:webHidden/>
          </w:rPr>
          <w:fldChar w:fldCharType="end"/>
        </w:r>
      </w:hyperlink>
    </w:p>
    <w:p w14:paraId="3C71BAD8" w14:textId="77777777" w:rsidR="00505531" w:rsidRDefault="00807360">
      <w:pPr>
        <w:pStyle w:val="Sumrio2"/>
        <w:rPr>
          <w:rFonts w:asciiTheme="minorHAnsi" w:eastAsiaTheme="minorEastAsia" w:hAnsiTheme="minorHAnsi" w:cstheme="minorBidi"/>
          <w:smallCaps w:val="0"/>
          <w:color w:val="auto"/>
          <w:sz w:val="22"/>
          <w:szCs w:val="22"/>
        </w:rPr>
      </w:pPr>
      <w:hyperlink w:anchor="_Toc114840741" w:history="1">
        <w:r w:rsidR="00505531" w:rsidRPr="00291735">
          <w:rPr>
            <w:rStyle w:val="Hyperlink"/>
          </w:rPr>
          <w:t>DA RESTAURAÇÃO DOS AUTOS</w:t>
        </w:r>
        <w:r w:rsidR="00505531">
          <w:rPr>
            <w:webHidden/>
          </w:rPr>
          <w:tab/>
        </w:r>
        <w:r w:rsidR="00505531">
          <w:rPr>
            <w:webHidden/>
          </w:rPr>
          <w:fldChar w:fldCharType="begin"/>
        </w:r>
        <w:r w:rsidR="00505531">
          <w:rPr>
            <w:webHidden/>
          </w:rPr>
          <w:instrText xml:space="preserve"> PAGEREF _Toc114840741 \h </w:instrText>
        </w:r>
        <w:r w:rsidR="00505531">
          <w:rPr>
            <w:webHidden/>
          </w:rPr>
        </w:r>
        <w:r w:rsidR="00505531">
          <w:rPr>
            <w:webHidden/>
          </w:rPr>
          <w:fldChar w:fldCharType="separate"/>
        </w:r>
        <w:r w:rsidR="00505531">
          <w:rPr>
            <w:webHidden/>
          </w:rPr>
          <w:t>96</w:t>
        </w:r>
        <w:r w:rsidR="00505531">
          <w:rPr>
            <w:webHidden/>
          </w:rPr>
          <w:fldChar w:fldCharType="end"/>
        </w:r>
      </w:hyperlink>
    </w:p>
    <w:p w14:paraId="7219D1CC"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742" w:history="1">
        <w:r w:rsidR="00505531" w:rsidRPr="00291735">
          <w:rPr>
            <w:rStyle w:val="Hyperlink"/>
            <w:rFonts w:eastAsia="Verdana"/>
          </w:rPr>
          <w:t>CAPÍTULO IX</w:t>
        </w:r>
        <w:r w:rsidR="00505531">
          <w:rPr>
            <w:webHidden/>
          </w:rPr>
          <w:tab/>
        </w:r>
        <w:r w:rsidR="00505531">
          <w:rPr>
            <w:webHidden/>
          </w:rPr>
          <w:fldChar w:fldCharType="begin"/>
        </w:r>
        <w:r w:rsidR="00505531">
          <w:rPr>
            <w:webHidden/>
          </w:rPr>
          <w:instrText xml:space="preserve"> PAGEREF _Toc114840742 \h </w:instrText>
        </w:r>
        <w:r w:rsidR="00505531">
          <w:rPr>
            <w:webHidden/>
          </w:rPr>
        </w:r>
        <w:r w:rsidR="00505531">
          <w:rPr>
            <w:webHidden/>
          </w:rPr>
          <w:fldChar w:fldCharType="separate"/>
        </w:r>
        <w:r w:rsidR="00505531">
          <w:rPr>
            <w:webHidden/>
          </w:rPr>
          <w:t>97</w:t>
        </w:r>
        <w:r w:rsidR="00505531">
          <w:rPr>
            <w:webHidden/>
          </w:rPr>
          <w:fldChar w:fldCharType="end"/>
        </w:r>
      </w:hyperlink>
    </w:p>
    <w:p w14:paraId="63927D70" w14:textId="77777777" w:rsidR="00505531" w:rsidRDefault="00807360">
      <w:pPr>
        <w:pStyle w:val="Sumrio2"/>
        <w:rPr>
          <w:rFonts w:asciiTheme="minorHAnsi" w:eastAsiaTheme="minorEastAsia" w:hAnsiTheme="minorHAnsi" w:cstheme="minorBidi"/>
          <w:smallCaps w:val="0"/>
          <w:color w:val="auto"/>
          <w:sz w:val="22"/>
          <w:szCs w:val="22"/>
        </w:rPr>
      </w:pPr>
      <w:hyperlink w:anchor="_Toc114840743" w:history="1">
        <w:r w:rsidR="00505531" w:rsidRPr="00291735">
          <w:rPr>
            <w:rStyle w:val="Hyperlink"/>
          </w:rPr>
          <w:t>DA EXECUÇÃO</w:t>
        </w:r>
        <w:r w:rsidR="00505531">
          <w:rPr>
            <w:webHidden/>
          </w:rPr>
          <w:tab/>
        </w:r>
        <w:r w:rsidR="00505531">
          <w:rPr>
            <w:webHidden/>
          </w:rPr>
          <w:fldChar w:fldCharType="begin"/>
        </w:r>
        <w:r w:rsidR="00505531">
          <w:rPr>
            <w:webHidden/>
          </w:rPr>
          <w:instrText xml:space="preserve"> PAGEREF _Toc114840743 \h </w:instrText>
        </w:r>
        <w:r w:rsidR="00505531">
          <w:rPr>
            <w:webHidden/>
          </w:rPr>
        </w:r>
        <w:r w:rsidR="00505531">
          <w:rPr>
            <w:webHidden/>
          </w:rPr>
          <w:fldChar w:fldCharType="separate"/>
        </w:r>
        <w:r w:rsidR="00505531">
          <w:rPr>
            <w:webHidden/>
          </w:rPr>
          <w:t>97</w:t>
        </w:r>
        <w:r w:rsidR="00505531">
          <w:rPr>
            <w:webHidden/>
          </w:rPr>
          <w:fldChar w:fldCharType="end"/>
        </w:r>
      </w:hyperlink>
    </w:p>
    <w:p w14:paraId="05E314F9"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744" w:history="1">
        <w:r w:rsidR="00505531" w:rsidRPr="00291735">
          <w:rPr>
            <w:rStyle w:val="Hyperlink"/>
          </w:rPr>
          <w:t>Seção I</w:t>
        </w:r>
        <w:r w:rsidR="00505531">
          <w:rPr>
            <w:webHidden/>
          </w:rPr>
          <w:tab/>
        </w:r>
        <w:r w:rsidR="00505531">
          <w:rPr>
            <w:webHidden/>
          </w:rPr>
          <w:fldChar w:fldCharType="begin"/>
        </w:r>
        <w:r w:rsidR="00505531">
          <w:rPr>
            <w:webHidden/>
          </w:rPr>
          <w:instrText xml:space="preserve"> PAGEREF _Toc114840744 \h </w:instrText>
        </w:r>
        <w:r w:rsidR="00505531">
          <w:rPr>
            <w:webHidden/>
          </w:rPr>
        </w:r>
        <w:r w:rsidR="00505531">
          <w:rPr>
            <w:webHidden/>
          </w:rPr>
          <w:fldChar w:fldCharType="separate"/>
        </w:r>
        <w:r w:rsidR="00505531">
          <w:rPr>
            <w:webHidden/>
          </w:rPr>
          <w:t>97</w:t>
        </w:r>
        <w:r w:rsidR="00505531">
          <w:rPr>
            <w:webHidden/>
          </w:rPr>
          <w:fldChar w:fldCharType="end"/>
        </w:r>
      </w:hyperlink>
    </w:p>
    <w:p w14:paraId="73A83B6B" w14:textId="77777777" w:rsidR="00505531" w:rsidRDefault="00807360">
      <w:pPr>
        <w:pStyle w:val="Sumrio4"/>
        <w:rPr>
          <w:rFonts w:asciiTheme="minorHAnsi" w:eastAsiaTheme="minorEastAsia" w:hAnsiTheme="minorHAnsi" w:cstheme="minorBidi"/>
          <w:i w:val="0"/>
          <w:color w:val="auto"/>
          <w:sz w:val="22"/>
          <w:szCs w:val="22"/>
        </w:rPr>
      </w:pPr>
      <w:hyperlink w:anchor="_Toc114840745" w:history="1">
        <w:r w:rsidR="00505531" w:rsidRPr="00291735">
          <w:rPr>
            <w:rStyle w:val="Hyperlink"/>
          </w:rPr>
          <w:t>Das Disposições Gerais</w:t>
        </w:r>
        <w:r w:rsidR="00505531">
          <w:rPr>
            <w:webHidden/>
          </w:rPr>
          <w:tab/>
        </w:r>
        <w:r w:rsidR="00505531">
          <w:rPr>
            <w:webHidden/>
          </w:rPr>
          <w:fldChar w:fldCharType="begin"/>
        </w:r>
        <w:r w:rsidR="00505531">
          <w:rPr>
            <w:webHidden/>
          </w:rPr>
          <w:instrText xml:space="preserve"> PAGEREF _Toc114840745 \h </w:instrText>
        </w:r>
        <w:r w:rsidR="00505531">
          <w:rPr>
            <w:webHidden/>
          </w:rPr>
        </w:r>
        <w:r w:rsidR="00505531">
          <w:rPr>
            <w:webHidden/>
          </w:rPr>
          <w:fldChar w:fldCharType="separate"/>
        </w:r>
        <w:r w:rsidR="00505531">
          <w:rPr>
            <w:webHidden/>
          </w:rPr>
          <w:t>97</w:t>
        </w:r>
        <w:r w:rsidR="00505531">
          <w:rPr>
            <w:webHidden/>
          </w:rPr>
          <w:fldChar w:fldCharType="end"/>
        </w:r>
      </w:hyperlink>
    </w:p>
    <w:p w14:paraId="17FC6319" w14:textId="77777777" w:rsidR="00505531" w:rsidRDefault="00807360">
      <w:pPr>
        <w:pStyle w:val="Sumrio3"/>
        <w:rPr>
          <w:rFonts w:asciiTheme="minorHAnsi" w:eastAsiaTheme="minorEastAsia" w:hAnsiTheme="minorHAnsi" w:cstheme="minorBidi"/>
          <w:i w:val="0"/>
          <w:iCs w:val="0"/>
          <w:color w:val="auto"/>
          <w:sz w:val="22"/>
          <w:szCs w:val="22"/>
        </w:rPr>
      </w:pPr>
      <w:hyperlink w:anchor="_Toc114840746" w:history="1">
        <w:r w:rsidR="00505531" w:rsidRPr="00291735">
          <w:rPr>
            <w:rStyle w:val="Hyperlink"/>
          </w:rPr>
          <w:t>Seção II</w:t>
        </w:r>
        <w:r w:rsidR="00505531">
          <w:rPr>
            <w:webHidden/>
          </w:rPr>
          <w:tab/>
        </w:r>
        <w:r w:rsidR="00505531">
          <w:rPr>
            <w:webHidden/>
          </w:rPr>
          <w:fldChar w:fldCharType="begin"/>
        </w:r>
        <w:r w:rsidR="00505531">
          <w:rPr>
            <w:webHidden/>
          </w:rPr>
          <w:instrText xml:space="preserve"> PAGEREF _Toc114840746 \h </w:instrText>
        </w:r>
        <w:r w:rsidR="00505531">
          <w:rPr>
            <w:webHidden/>
          </w:rPr>
        </w:r>
        <w:r w:rsidR="00505531">
          <w:rPr>
            <w:webHidden/>
          </w:rPr>
          <w:fldChar w:fldCharType="separate"/>
        </w:r>
        <w:r w:rsidR="00505531">
          <w:rPr>
            <w:webHidden/>
          </w:rPr>
          <w:t>97</w:t>
        </w:r>
        <w:r w:rsidR="00505531">
          <w:rPr>
            <w:webHidden/>
          </w:rPr>
          <w:fldChar w:fldCharType="end"/>
        </w:r>
      </w:hyperlink>
    </w:p>
    <w:p w14:paraId="487266DC" w14:textId="77777777" w:rsidR="00505531" w:rsidRDefault="00807360">
      <w:pPr>
        <w:pStyle w:val="Sumrio4"/>
        <w:rPr>
          <w:rFonts w:asciiTheme="minorHAnsi" w:eastAsiaTheme="minorEastAsia" w:hAnsiTheme="minorHAnsi" w:cstheme="minorBidi"/>
          <w:i w:val="0"/>
          <w:color w:val="auto"/>
          <w:sz w:val="22"/>
          <w:szCs w:val="22"/>
        </w:rPr>
      </w:pPr>
      <w:hyperlink w:anchor="_Toc114840747" w:history="1">
        <w:r w:rsidR="00505531" w:rsidRPr="00291735">
          <w:rPr>
            <w:rStyle w:val="Hyperlink"/>
          </w:rPr>
          <w:t>Da Execução contra a Fazenda Pública</w:t>
        </w:r>
        <w:r w:rsidR="00505531">
          <w:rPr>
            <w:webHidden/>
          </w:rPr>
          <w:tab/>
        </w:r>
        <w:r w:rsidR="00505531">
          <w:rPr>
            <w:webHidden/>
          </w:rPr>
          <w:fldChar w:fldCharType="begin"/>
        </w:r>
        <w:r w:rsidR="00505531">
          <w:rPr>
            <w:webHidden/>
          </w:rPr>
          <w:instrText xml:space="preserve"> PAGEREF _Toc114840747 \h </w:instrText>
        </w:r>
        <w:r w:rsidR="00505531">
          <w:rPr>
            <w:webHidden/>
          </w:rPr>
        </w:r>
        <w:r w:rsidR="00505531">
          <w:rPr>
            <w:webHidden/>
          </w:rPr>
          <w:fldChar w:fldCharType="separate"/>
        </w:r>
        <w:r w:rsidR="00505531">
          <w:rPr>
            <w:webHidden/>
          </w:rPr>
          <w:t>97</w:t>
        </w:r>
        <w:r w:rsidR="00505531">
          <w:rPr>
            <w:webHidden/>
          </w:rPr>
          <w:fldChar w:fldCharType="end"/>
        </w:r>
      </w:hyperlink>
    </w:p>
    <w:p w14:paraId="67E0E946"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748" w:history="1">
        <w:r w:rsidR="00505531" w:rsidRPr="00291735">
          <w:rPr>
            <w:rStyle w:val="Hyperlink"/>
            <w:rFonts w:eastAsia="Verdana"/>
            <w:spacing w:val="1"/>
          </w:rPr>
          <w:t>LIVRO III</w:t>
        </w:r>
        <w:r w:rsidR="00505531">
          <w:rPr>
            <w:webHidden/>
          </w:rPr>
          <w:tab/>
        </w:r>
        <w:r w:rsidR="00505531">
          <w:rPr>
            <w:webHidden/>
          </w:rPr>
          <w:fldChar w:fldCharType="begin"/>
        </w:r>
        <w:r w:rsidR="00505531">
          <w:rPr>
            <w:webHidden/>
          </w:rPr>
          <w:instrText xml:space="preserve"> PAGEREF _Toc114840748 \h </w:instrText>
        </w:r>
        <w:r w:rsidR="00505531">
          <w:rPr>
            <w:webHidden/>
          </w:rPr>
        </w:r>
        <w:r w:rsidR="00505531">
          <w:rPr>
            <w:webHidden/>
          </w:rPr>
          <w:fldChar w:fldCharType="separate"/>
        </w:r>
        <w:r w:rsidR="00505531">
          <w:rPr>
            <w:webHidden/>
          </w:rPr>
          <w:t>99</w:t>
        </w:r>
        <w:r w:rsidR="00505531">
          <w:rPr>
            <w:webHidden/>
          </w:rPr>
          <w:fldChar w:fldCharType="end"/>
        </w:r>
      </w:hyperlink>
    </w:p>
    <w:p w14:paraId="3A621D17" w14:textId="77777777" w:rsidR="00505531" w:rsidRDefault="00807360">
      <w:pPr>
        <w:pStyle w:val="Sumrio2"/>
        <w:rPr>
          <w:rFonts w:asciiTheme="minorHAnsi" w:eastAsiaTheme="minorEastAsia" w:hAnsiTheme="minorHAnsi" w:cstheme="minorBidi"/>
          <w:smallCaps w:val="0"/>
          <w:color w:val="auto"/>
          <w:sz w:val="22"/>
          <w:szCs w:val="22"/>
        </w:rPr>
      </w:pPr>
      <w:hyperlink w:anchor="_Toc114840749" w:history="1">
        <w:r w:rsidR="00505531" w:rsidRPr="00291735">
          <w:rPr>
            <w:rStyle w:val="Hyperlink"/>
          </w:rPr>
          <w:t>DOS SERVIÇOS ADMINISTRATIVOS E DAS DISPOSIÇÕES FINAIS</w:t>
        </w:r>
        <w:r w:rsidR="00505531">
          <w:rPr>
            <w:webHidden/>
          </w:rPr>
          <w:tab/>
        </w:r>
        <w:r w:rsidR="00505531">
          <w:rPr>
            <w:webHidden/>
          </w:rPr>
          <w:fldChar w:fldCharType="begin"/>
        </w:r>
        <w:r w:rsidR="00505531">
          <w:rPr>
            <w:webHidden/>
          </w:rPr>
          <w:instrText xml:space="preserve"> PAGEREF _Toc114840749 \h </w:instrText>
        </w:r>
        <w:r w:rsidR="00505531">
          <w:rPr>
            <w:webHidden/>
          </w:rPr>
        </w:r>
        <w:r w:rsidR="00505531">
          <w:rPr>
            <w:webHidden/>
          </w:rPr>
          <w:fldChar w:fldCharType="separate"/>
        </w:r>
        <w:r w:rsidR="00505531">
          <w:rPr>
            <w:webHidden/>
          </w:rPr>
          <w:t>99</w:t>
        </w:r>
        <w:r w:rsidR="00505531">
          <w:rPr>
            <w:webHidden/>
          </w:rPr>
          <w:fldChar w:fldCharType="end"/>
        </w:r>
      </w:hyperlink>
    </w:p>
    <w:p w14:paraId="6102BC18"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750" w:history="1">
        <w:r w:rsidR="00505531" w:rsidRPr="00291735">
          <w:rPr>
            <w:rStyle w:val="Hyperlink"/>
            <w:rFonts w:eastAsia="Verdana"/>
            <w:spacing w:val="1"/>
          </w:rPr>
          <w:t>TÍTULO I</w:t>
        </w:r>
        <w:r w:rsidR="00505531">
          <w:rPr>
            <w:webHidden/>
          </w:rPr>
          <w:tab/>
        </w:r>
        <w:r w:rsidR="00505531">
          <w:rPr>
            <w:webHidden/>
          </w:rPr>
          <w:fldChar w:fldCharType="begin"/>
        </w:r>
        <w:r w:rsidR="00505531">
          <w:rPr>
            <w:webHidden/>
          </w:rPr>
          <w:instrText xml:space="preserve"> PAGEREF _Toc114840750 \h </w:instrText>
        </w:r>
        <w:r w:rsidR="00505531">
          <w:rPr>
            <w:webHidden/>
          </w:rPr>
        </w:r>
        <w:r w:rsidR="00505531">
          <w:rPr>
            <w:webHidden/>
          </w:rPr>
          <w:fldChar w:fldCharType="separate"/>
        </w:r>
        <w:r w:rsidR="00505531">
          <w:rPr>
            <w:webHidden/>
          </w:rPr>
          <w:t>99</w:t>
        </w:r>
        <w:r w:rsidR="00505531">
          <w:rPr>
            <w:webHidden/>
          </w:rPr>
          <w:fldChar w:fldCharType="end"/>
        </w:r>
      </w:hyperlink>
    </w:p>
    <w:p w14:paraId="40F6BC29" w14:textId="77777777" w:rsidR="00505531" w:rsidRDefault="00807360">
      <w:pPr>
        <w:pStyle w:val="Sumrio2"/>
        <w:rPr>
          <w:rFonts w:asciiTheme="minorHAnsi" w:eastAsiaTheme="minorEastAsia" w:hAnsiTheme="minorHAnsi" w:cstheme="minorBidi"/>
          <w:smallCaps w:val="0"/>
          <w:color w:val="auto"/>
          <w:sz w:val="22"/>
          <w:szCs w:val="22"/>
        </w:rPr>
      </w:pPr>
      <w:hyperlink w:anchor="_Toc114840751" w:history="1">
        <w:r w:rsidR="00505531" w:rsidRPr="00291735">
          <w:rPr>
            <w:rStyle w:val="Hyperlink"/>
          </w:rPr>
          <w:t>DOS SERVIÇOS ADMINISTRATIVOS</w:t>
        </w:r>
        <w:r w:rsidR="00505531">
          <w:rPr>
            <w:webHidden/>
          </w:rPr>
          <w:tab/>
        </w:r>
        <w:r w:rsidR="00505531">
          <w:rPr>
            <w:webHidden/>
          </w:rPr>
          <w:fldChar w:fldCharType="begin"/>
        </w:r>
        <w:r w:rsidR="00505531">
          <w:rPr>
            <w:webHidden/>
          </w:rPr>
          <w:instrText xml:space="preserve"> PAGEREF _Toc114840751 \h </w:instrText>
        </w:r>
        <w:r w:rsidR="00505531">
          <w:rPr>
            <w:webHidden/>
          </w:rPr>
        </w:r>
        <w:r w:rsidR="00505531">
          <w:rPr>
            <w:webHidden/>
          </w:rPr>
          <w:fldChar w:fldCharType="separate"/>
        </w:r>
        <w:r w:rsidR="00505531">
          <w:rPr>
            <w:webHidden/>
          </w:rPr>
          <w:t>99</w:t>
        </w:r>
        <w:r w:rsidR="00505531">
          <w:rPr>
            <w:webHidden/>
          </w:rPr>
          <w:fldChar w:fldCharType="end"/>
        </w:r>
      </w:hyperlink>
    </w:p>
    <w:p w14:paraId="549D49C2"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752" w:history="1">
        <w:r w:rsidR="00505531" w:rsidRPr="00291735">
          <w:rPr>
            <w:rStyle w:val="Hyperlink"/>
            <w:rFonts w:eastAsia="Verdana"/>
          </w:rPr>
          <w:t>CAPÍTULO I</w:t>
        </w:r>
        <w:r w:rsidR="00505531">
          <w:rPr>
            <w:webHidden/>
          </w:rPr>
          <w:tab/>
        </w:r>
        <w:r w:rsidR="00505531">
          <w:rPr>
            <w:webHidden/>
          </w:rPr>
          <w:fldChar w:fldCharType="begin"/>
        </w:r>
        <w:r w:rsidR="00505531">
          <w:rPr>
            <w:webHidden/>
          </w:rPr>
          <w:instrText xml:space="preserve"> PAGEREF _Toc114840752 \h </w:instrText>
        </w:r>
        <w:r w:rsidR="00505531">
          <w:rPr>
            <w:webHidden/>
          </w:rPr>
        </w:r>
        <w:r w:rsidR="00505531">
          <w:rPr>
            <w:webHidden/>
          </w:rPr>
          <w:fldChar w:fldCharType="separate"/>
        </w:r>
        <w:r w:rsidR="00505531">
          <w:rPr>
            <w:webHidden/>
          </w:rPr>
          <w:t>99</w:t>
        </w:r>
        <w:r w:rsidR="00505531">
          <w:rPr>
            <w:webHidden/>
          </w:rPr>
          <w:fldChar w:fldCharType="end"/>
        </w:r>
      </w:hyperlink>
    </w:p>
    <w:p w14:paraId="312381A7" w14:textId="77777777" w:rsidR="00505531" w:rsidRDefault="00807360">
      <w:pPr>
        <w:pStyle w:val="Sumrio2"/>
        <w:rPr>
          <w:rFonts w:asciiTheme="minorHAnsi" w:eastAsiaTheme="minorEastAsia" w:hAnsiTheme="minorHAnsi" w:cstheme="minorBidi"/>
          <w:smallCaps w:val="0"/>
          <w:color w:val="auto"/>
          <w:sz w:val="22"/>
          <w:szCs w:val="22"/>
        </w:rPr>
      </w:pPr>
      <w:hyperlink w:anchor="_Toc114840753" w:history="1">
        <w:r w:rsidR="00505531" w:rsidRPr="00291735">
          <w:rPr>
            <w:rStyle w:val="Hyperlink"/>
          </w:rPr>
          <w:t>DA SECRETARIA DO TRIBUNAL</w:t>
        </w:r>
        <w:r w:rsidR="00505531">
          <w:rPr>
            <w:webHidden/>
          </w:rPr>
          <w:tab/>
        </w:r>
        <w:r w:rsidR="00505531">
          <w:rPr>
            <w:webHidden/>
          </w:rPr>
          <w:fldChar w:fldCharType="begin"/>
        </w:r>
        <w:r w:rsidR="00505531">
          <w:rPr>
            <w:webHidden/>
          </w:rPr>
          <w:instrText xml:space="preserve"> PAGEREF _Toc114840753 \h </w:instrText>
        </w:r>
        <w:r w:rsidR="00505531">
          <w:rPr>
            <w:webHidden/>
          </w:rPr>
        </w:r>
        <w:r w:rsidR="00505531">
          <w:rPr>
            <w:webHidden/>
          </w:rPr>
          <w:fldChar w:fldCharType="separate"/>
        </w:r>
        <w:r w:rsidR="00505531">
          <w:rPr>
            <w:webHidden/>
          </w:rPr>
          <w:t>99</w:t>
        </w:r>
        <w:r w:rsidR="00505531">
          <w:rPr>
            <w:webHidden/>
          </w:rPr>
          <w:fldChar w:fldCharType="end"/>
        </w:r>
      </w:hyperlink>
    </w:p>
    <w:p w14:paraId="3A31A5E8"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754" w:history="1">
        <w:r w:rsidR="00505531" w:rsidRPr="00291735">
          <w:rPr>
            <w:rStyle w:val="Hyperlink"/>
            <w:rFonts w:eastAsia="Verdana"/>
          </w:rPr>
          <w:t>CAPÍTULO II</w:t>
        </w:r>
        <w:r w:rsidR="00505531">
          <w:rPr>
            <w:webHidden/>
          </w:rPr>
          <w:tab/>
        </w:r>
        <w:r w:rsidR="00505531">
          <w:rPr>
            <w:webHidden/>
          </w:rPr>
          <w:fldChar w:fldCharType="begin"/>
        </w:r>
        <w:r w:rsidR="00505531">
          <w:rPr>
            <w:webHidden/>
          </w:rPr>
          <w:instrText xml:space="preserve"> PAGEREF _Toc114840754 \h </w:instrText>
        </w:r>
        <w:r w:rsidR="00505531">
          <w:rPr>
            <w:webHidden/>
          </w:rPr>
        </w:r>
        <w:r w:rsidR="00505531">
          <w:rPr>
            <w:webHidden/>
          </w:rPr>
          <w:fldChar w:fldCharType="separate"/>
        </w:r>
        <w:r w:rsidR="00505531">
          <w:rPr>
            <w:webHidden/>
          </w:rPr>
          <w:t>100</w:t>
        </w:r>
        <w:r w:rsidR="00505531">
          <w:rPr>
            <w:webHidden/>
          </w:rPr>
          <w:fldChar w:fldCharType="end"/>
        </w:r>
      </w:hyperlink>
    </w:p>
    <w:p w14:paraId="1DB67EA3" w14:textId="77777777" w:rsidR="00505531" w:rsidRDefault="00807360">
      <w:pPr>
        <w:pStyle w:val="Sumrio2"/>
        <w:rPr>
          <w:rFonts w:asciiTheme="minorHAnsi" w:eastAsiaTheme="minorEastAsia" w:hAnsiTheme="minorHAnsi" w:cstheme="minorBidi"/>
          <w:smallCaps w:val="0"/>
          <w:color w:val="auto"/>
          <w:sz w:val="22"/>
          <w:szCs w:val="22"/>
        </w:rPr>
      </w:pPr>
      <w:hyperlink w:anchor="_Toc114840755" w:history="1">
        <w:r w:rsidR="00505531" w:rsidRPr="00291735">
          <w:rPr>
            <w:rStyle w:val="Hyperlink"/>
          </w:rPr>
          <w:t>DO GABINETE DO PRESIDENTE</w:t>
        </w:r>
        <w:r w:rsidR="00505531">
          <w:rPr>
            <w:webHidden/>
          </w:rPr>
          <w:tab/>
        </w:r>
        <w:r w:rsidR="00505531">
          <w:rPr>
            <w:webHidden/>
          </w:rPr>
          <w:fldChar w:fldCharType="begin"/>
        </w:r>
        <w:r w:rsidR="00505531">
          <w:rPr>
            <w:webHidden/>
          </w:rPr>
          <w:instrText xml:space="preserve"> PAGEREF _Toc114840755 \h </w:instrText>
        </w:r>
        <w:r w:rsidR="00505531">
          <w:rPr>
            <w:webHidden/>
          </w:rPr>
        </w:r>
        <w:r w:rsidR="00505531">
          <w:rPr>
            <w:webHidden/>
          </w:rPr>
          <w:fldChar w:fldCharType="separate"/>
        </w:r>
        <w:r w:rsidR="00505531">
          <w:rPr>
            <w:webHidden/>
          </w:rPr>
          <w:t>100</w:t>
        </w:r>
        <w:r w:rsidR="00505531">
          <w:rPr>
            <w:webHidden/>
          </w:rPr>
          <w:fldChar w:fldCharType="end"/>
        </w:r>
      </w:hyperlink>
    </w:p>
    <w:p w14:paraId="7D250662"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756" w:history="1">
        <w:r w:rsidR="00505531" w:rsidRPr="00291735">
          <w:rPr>
            <w:rStyle w:val="Hyperlink"/>
            <w:rFonts w:eastAsia="Verdana"/>
          </w:rPr>
          <w:t>CAPÍTULO III</w:t>
        </w:r>
        <w:r w:rsidR="00505531">
          <w:rPr>
            <w:webHidden/>
          </w:rPr>
          <w:tab/>
        </w:r>
        <w:r w:rsidR="00505531">
          <w:rPr>
            <w:webHidden/>
          </w:rPr>
          <w:fldChar w:fldCharType="begin"/>
        </w:r>
        <w:r w:rsidR="00505531">
          <w:rPr>
            <w:webHidden/>
          </w:rPr>
          <w:instrText xml:space="preserve"> PAGEREF _Toc114840756 \h </w:instrText>
        </w:r>
        <w:r w:rsidR="00505531">
          <w:rPr>
            <w:webHidden/>
          </w:rPr>
        </w:r>
        <w:r w:rsidR="00505531">
          <w:rPr>
            <w:webHidden/>
          </w:rPr>
          <w:fldChar w:fldCharType="separate"/>
        </w:r>
        <w:r w:rsidR="00505531">
          <w:rPr>
            <w:webHidden/>
          </w:rPr>
          <w:t>100</w:t>
        </w:r>
        <w:r w:rsidR="00505531">
          <w:rPr>
            <w:webHidden/>
          </w:rPr>
          <w:fldChar w:fldCharType="end"/>
        </w:r>
      </w:hyperlink>
    </w:p>
    <w:p w14:paraId="1072CF45" w14:textId="77777777" w:rsidR="00505531" w:rsidRDefault="00807360">
      <w:pPr>
        <w:pStyle w:val="Sumrio2"/>
        <w:rPr>
          <w:rFonts w:asciiTheme="minorHAnsi" w:eastAsiaTheme="minorEastAsia" w:hAnsiTheme="minorHAnsi" w:cstheme="minorBidi"/>
          <w:smallCaps w:val="0"/>
          <w:color w:val="auto"/>
          <w:sz w:val="22"/>
          <w:szCs w:val="22"/>
        </w:rPr>
      </w:pPr>
      <w:hyperlink w:anchor="_Toc114840757" w:history="1">
        <w:r w:rsidR="00505531" w:rsidRPr="00291735">
          <w:rPr>
            <w:rStyle w:val="Hyperlink"/>
          </w:rPr>
          <w:t>DO GABINETE DOS MINISTROS</w:t>
        </w:r>
        <w:r w:rsidR="00505531">
          <w:rPr>
            <w:webHidden/>
          </w:rPr>
          <w:tab/>
        </w:r>
        <w:r w:rsidR="00505531">
          <w:rPr>
            <w:webHidden/>
          </w:rPr>
          <w:fldChar w:fldCharType="begin"/>
        </w:r>
        <w:r w:rsidR="00505531">
          <w:rPr>
            <w:webHidden/>
          </w:rPr>
          <w:instrText xml:space="preserve"> PAGEREF _Toc114840757 \h </w:instrText>
        </w:r>
        <w:r w:rsidR="00505531">
          <w:rPr>
            <w:webHidden/>
          </w:rPr>
        </w:r>
        <w:r w:rsidR="00505531">
          <w:rPr>
            <w:webHidden/>
          </w:rPr>
          <w:fldChar w:fldCharType="separate"/>
        </w:r>
        <w:r w:rsidR="00505531">
          <w:rPr>
            <w:webHidden/>
          </w:rPr>
          <w:t>100</w:t>
        </w:r>
        <w:r w:rsidR="00505531">
          <w:rPr>
            <w:webHidden/>
          </w:rPr>
          <w:fldChar w:fldCharType="end"/>
        </w:r>
      </w:hyperlink>
    </w:p>
    <w:p w14:paraId="1F8652AD"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758" w:history="1">
        <w:r w:rsidR="00505531" w:rsidRPr="00291735">
          <w:rPr>
            <w:rStyle w:val="Hyperlink"/>
            <w:rFonts w:eastAsia="Verdana"/>
            <w:spacing w:val="1"/>
          </w:rPr>
          <w:t>TÍTULO II</w:t>
        </w:r>
        <w:r w:rsidR="00505531">
          <w:rPr>
            <w:webHidden/>
          </w:rPr>
          <w:tab/>
        </w:r>
        <w:r w:rsidR="00505531">
          <w:rPr>
            <w:webHidden/>
          </w:rPr>
          <w:fldChar w:fldCharType="begin"/>
        </w:r>
        <w:r w:rsidR="00505531">
          <w:rPr>
            <w:webHidden/>
          </w:rPr>
          <w:instrText xml:space="preserve"> PAGEREF _Toc114840758 \h </w:instrText>
        </w:r>
        <w:r w:rsidR="00505531">
          <w:rPr>
            <w:webHidden/>
          </w:rPr>
        </w:r>
        <w:r w:rsidR="00505531">
          <w:rPr>
            <w:webHidden/>
          </w:rPr>
          <w:fldChar w:fldCharType="separate"/>
        </w:r>
        <w:r w:rsidR="00505531">
          <w:rPr>
            <w:webHidden/>
          </w:rPr>
          <w:t>100</w:t>
        </w:r>
        <w:r w:rsidR="00505531">
          <w:rPr>
            <w:webHidden/>
          </w:rPr>
          <w:fldChar w:fldCharType="end"/>
        </w:r>
      </w:hyperlink>
    </w:p>
    <w:p w14:paraId="7F1E6AB2" w14:textId="77777777" w:rsidR="00505531" w:rsidRDefault="00807360">
      <w:pPr>
        <w:pStyle w:val="Sumrio2"/>
        <w:rPr>
          <w:rFonts w:asciiTheme="minorHAnsi" w:eastAsiaTheme="minorEastAsia" w:hAnsiTheme="minorHAnsi" w:cstheme="minorBidi"/>
          <w:smallCaps w:val="0"/>
          <w:color w:val="auto"/>
          <w:sz w:val="22"/>
          <w:szCs w:val="22"/>
        </w:rPr>
      </w:pPr>
      <w:hyperlink w:anchor="_Toc114840759" w:history="1">
        <w:r w:rsidR="00505531" w:rsidRPr="00291735">
          <w:rPr>
            <w:rStyle w:val="Hyperlink"/>
          </w:rPr>
          <w:t>DAS DISPOSIÇÕES FINAIS</w:t>
        </w:r>
        <w:r w:rsidR="00505531">
          <w:rPr>
            <w:webHidden/>
          </w:rPr>
          <w:tab/>
        </w:r>
        <w:r w:rsidR="00505531">
          <w:rPr>
            <w:webHidden/>
          </w:rPr>
          <w:fldChar w:fldCharType="begin"/>
        </w:r>
        <w:r w:rsidR="00505531">
          <w:rPr>
            <w:webHidden/>
          </w:rPr>
          <w:instrText xml:space="preserve"> PAGEREF _Toc114840759 \h </w:instrText>
        </w:r>
        <w:r w:rsidR="00505531">
          <w:rPr>
            <w:webHidden/>
          </w:rPr>
        </w:r>
        <w:r w:rsidR="00505531">
          <w:rPr>
            <w:webHidden/>
          </w:rPr>
          <w:fldChar w:fldCharType="separate"/>
        </w:r>
        <w:r w:rsidR="00505531">
          <w:rPr>
            <w:webHidden/>
          </w:rPr>
          <w:t>100</w:t>
        </w:r>
        <w:r w:rsidR="00505531">
          <w:rPr>
            <w:webHidden/>
          </w:rPr>
          <w:fldChar w:fldCharType="end"/>
        </w:r>
      </w:hyperlink>
    </w:p>
    <w:p w14:paraId="4CF0232D"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760" w:history="1">
        <w:r w:rsidR="00505531" w:rsidRPr="00291735">
          <w:rPr>
            <w:rStyle w:val="Hyperlink"/>
            <w:rFonts w:eastAsia="Verdana"/>
          </w:rPr>
          <w:t>CAPÍTULO I</w:t>
        </w:r>
        <w:r w:rsidR="00505531">
          <w:rPr>
            <w:webHidden/>
          </w:rPr>
          <w:tab/>
        </w:r>
        <w:r w:rsidR="00505531">
          <w:rPr>
            <w:webHidden/>
          </w:rPr>
          <w:fldChar w:fldCharType="begin"/>
        </w:r>
        <w:r w:rsidR="00505531">
          <w:rPr>
            <w:webHidden/>
          </w:rPr>
          <w:instrText xml:space="preserve"> PAGEREF _Toc114840760 \h </w:instrText>
        </w:r>
        <w:r w:rsidR="00505531">
          <w:rPr>
            <w:webHidden/>
          </w:rPr>
        </w:r>
        <w:r w:rsidR="00505531">
          <w:rPr>
            <w:webHidden/>
          </w:rPr>
          <w:fldChar w:fldCharType="separate"/>
        </w:r>
        <w:r w:rsidR="00505531">
          <w:rPr>
            <w:webHidden/>
          </w:rPr>
          <w:t>100</w:t>
        </w:r>
        <w:r w:rsidR="00505531">
          <w:rPr>
            <w:webHidden/>
          </w:rPr>
          <w:fldChar w:fldCharType="end"/>
        </w:r>
      </w:hyperlink>
    </w:p>
    <w:p w14:paraId="33826092" w14:textId="77777777" w:rsidR="00505531" w:rsidRDefault="00807360">
      <w:pPr>
        <w:pStyle w:val="Sumrio2"/>
        <w:rPr>
          <w:rFonts w:asciiTheme="minorHAnsi" w:eastAsiaTheme="minorEastAsia" w:hAnsiTheme="minorHAnsi" w:cstheme="minorBidi"/>
          <w:smallCaps w:val="0"/>
          <w:color w:val="auto"/>
          <w:sz w:val="22"/>
          <w:szCs w:val="22"/>
        </w:rPr>
      </w:pPr>
      <w:hyperlink w:anchor="_Toc114840761" w:history="1">
        <w:r w:rsidR="00505531" w:rsidRPr="00291735">
          <w:rPr>
            <w:rStyle w:val="Hyperlink"/>
          </w:rPr>
          <w:t>DAS EMENDAS AO REGIMENTO</w:t>
        </w:r>
        <w:r w:rsidR="00505531">
          <w:rPr>
            <w:webHidden/>
          </w:rPr>
          <w:tab/>
        </w:r>
        <w:r w:rsidR="00505531">
          <w:rPr>
            <w:webHidden/>
          </w:rPr>
          <w:fldChar w:fldCharType="begin"/>
        </w:r>
        <w:r w:rsidR="00505531">
          <w:rPr>
            <w:webHidden/>
          </w:rPr>
          <w:instrText xml:space="preserve"> PAGEREF _Toc114840761 \h </w:instrText>
        </w:r>
        <w:r w:rsidR="00505531">
          <w:rPr>
            <w:webHidden/>
          </w:rPr>
        </w:r>
        <w:r w:rsidR="00505531">
          <w:rPr>
            <w:webHidden/>
          </w:rPr>
          <w:fldChar w:fldCharType="separate"/>
        </w:r>
        <w:r w:rsidR="00505531">
          <w:rPr>
            <w:webHidden/>
          </w:rPr>
          <w:t>100</w:t>
        </w:r>
        <w:r w:rsidR="00505531">
          <w:rPr>
            <w:webHidden/>
          </w:rPr>
          <w:fldChar w:fldCharType="end"/>
        </w:r>
      </w:hyperlink>
    </w:p>
    <w:p w14:paraId="2BBF981B"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762" w:history="1">
        <w:r w:rsidR="00505531" w:rsidRPr="00291735">
          <w:rPr>
            <w:rStyle w:val="Hyperlink"/>
            <w:rFonts w:eastAsia="Verdana"/>
          </w:rPr>
          <w:t>CAPÍTULO II</w:t>
        </w:r>
        <w:r w:rsidR="00505531">
          <w:rPr>
            <w:webHidden/>
          </w:rPr>
          <w:tab/>
        </w:r>
        <w:r w:rsidR="00505531">
          <w:rPr>
            <w:webHidden/>
          </w:rPr>
          <w:fldChar w:fldCharType="begin"/>
        </w:r>
        <w:r w:rsidR="00505531">
          <w:rPr>
            <w:webHidden/>
          </w:rPr>
          <w:instrText xml:space="preserve"> PAGEREF _Toc114840762 \h </w:instrText>
        </w:r>
        <w:r w:rsidR="00505531">
          <w:rPr>
            <w:webHidden/>
          </w:rPr>
        </w:r>
        <w:r w:rsidR="00505531">
          <w:rPr>
            <w:webHidden/>
          </w:rPr>
          <w:fldChar w:fldCharType="separate"/>
        </w:r>
        <w:r w:rsidR="00505531">
          <w:rPr>
            <w:webHidden/>
          </w:rPr>
          <w:t>101</w:t>
        </w:r>
        <w:r w:rsidR="00505531">
          <w:rPr>
            <w:webHidden/>
          </w:rPr>
          <w:fldChar w:fldCharType="end"/>
        </w:r>
      </w:hyperlink>
    </w:p>
    <w:p w14:paraId="703B2031" w14:textId="77777777" w:rsidR="00505531" w:rsidRDefault="00807360">
      <w:pPr>
        <w:pStyle w:val="Sumrio2"/>
        <w:rPr>
          <w:rFonts w:asciiTheme="minorHAnsi" w:eastAsiaTheme="minorEastAsia" w:hAnsiTheme="minorHAnsi" w:cstheme="minorBidi"/>
          <w:smallCaps w:val="0"/>
          <w:color w:val="auto"/>
          <w:sz w:val="22"/>
          <w:szCs w:val="22"/>
        </w:rPr>
      </w:pPr>
      <w:hyperlink w:anchor="_Toc114840763" w:history="1">
        <w:r w:rsidR="00505531" w:rsidRPr="00291735">
          <w:rPr>
            <w:rStyle w:val="Hyperlink"/>
          </w:rPr>
          <w:t>DAS RESOLUÇÕES DO TRIBUNAL</w:t>
        </w:r>
        <w:r w:rsidR="00505531">
          <w:rPr>
            <w:webHidden/>
          </w:rPr>
          <w:tab/>
        </w:r>
        <w:r w:rsidR="00505531">
          <w:rPr>
            <w:webHidden/>
          </w:rPr>
          <w:fldChar w:fldCharType="begin"/>
        </w:r>
        <w:r w:rsidR="00505531">
          <w:rPr>
            <w:webHidden/>
          </w:rPr>
          <w:instrText xml:space="preserve"> PAGEREF _Toc114840763 \h </w:instrText>
        </w:r>
        <w:r w:rsidR="00505531">
          <w:rPr>
            <w:webHidden/>
          </w:rPr>
        </w:r>
        <w:r w:rsidR="00505531">
          <w:rPr>
            <w:webHidden/>
          </w:rPr>
          <w:fldChar w:fldCharType="separate"/>
        </w:r>
        <w:r w:rsidR="00505531">
          <w:rPr>
            <w:webHidden/>
          </w:rPr>
          <w:t>101</w:t>
        </w:r>
        <w:r w:rsidR="00505531">
          <w:rPr>
            <w:webHidden/>
          </w:rPr>
          <w:fldChar w:fldCharType="end"/>
        </w:r>
      </w:hyperlink>
    </w:p>
    <w:p w14:paraId="274EF695"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764" w:history="1">
        <w:r w:rsidR="00505531" w:rsidRPr="00291735">
          <w:rPr>
            <w:rStyle w:val="Hyperlink"/>
            <w:rFonts w:eastAsia="Verdana"/>
          </w:rPr>
          <w:t>CAPÍTULO III</w:t>
        </w:r>
        <w:r w:rsidR="00505531">
          <w:rPr>
            <w:webHidden/>
          </w:rPr>
          <w:tab/>
        </w:r>
        <w:r w:rsidR="00505531">
          <w:rPr>
            <w:webHidden/>
          </w:rPr>
          <w:fldChar w:fldCharType="begin"/>
        </w:r>
        <w:r w:rsidR="00505531">
          <w:rPr>
            <w:webHidden/>
          </w:rPr>
          <w:instrText xml:space="preserve"> PAGEREF _Toc114840764 \h </w:instrText>
        </w:r>
        <w:r w:rsidR="00505531">
          <w:rPr>
            <w:webHidden/>
          </w:rPr>
        </w:r>
        <w:r w:rsidR="00505531">
          <w:rPr>
            <w:webHidden/>
          </w:rPr>
          <w:fldChar w:fldCharType="separate"/>
        </w:r>
        <w:r w:rsidR="00505531">
          <w:rPr>
            <w:webHidden/>
          </w:rPr>
          <w:t>101</w:t>
        </w:r>
        <w:r w:rsidR="00505531">
          <w:rPr>
            <w:webHidden/>
          </w:rPr>
          <w:fldChar w:fldCharType="end"/>
        </w:r>
      </w:hyperlink>
    </w:p>
    <w:p w14:paraId="1B56727F" w14:textId="77777777" w:rsidR="00505531" w:rsidRDefault="00807360">
      <w:pPr>
        <w:pStyle w:val="Sumrio2"/>
        <w:rPr>
          <w:rFonts w:asciiTheme="minorHAnsi" w:eastAsiaTheme="minorEastAsia" w:hAnsiTheme="minorHAnsi" w:cstheme="minorBidi"/>
          <w:smallCaps w:val="0"/>
          <w:color w:val="auto"/>
          <w:sz w:val="22"/>
          <w:szCs w:val="22"/>
        </w:rPr>
      </w:pPr>
      <w:hyperlink w:anchor="_Toc114840765" w:history="1">
        <w:r w:rsidR="00505531" w:rsidRPr="00291735">
          <w:rPr>
            <w:rStyle w:val="Hyperlink"/>
          </w:rPr>
          <w:t>DAS DISPOSIÇÕES FINAIS E TRANSITÓRIAS</w:t>
        </w:r>
        <w:r w:rsidR="00505531">
          <w:rPr>
            <w:webHidden/>
          </w:rPr>
          <w:tab/>
        </w:r>
        <w:r w:rsidR="00505531">
          <w:rPr>
            <w:webHidden/>
          </w:rPr>
          <w:fldChar w:fldCharType="begin"/>
        </w:r>
        <w:r w:rsidR="00505531">
          <w:rPr>
            <w:webHidden/>
          </w:rPr>
          <w:instrText xml:space="preserve"> PAGEREF _Toc114840765 \h </w:instrText>
        </w:r>
        <w:r w:rsidR="00505531">
          <w:rPr>
            <w:webHidden/>
          </w:rPr>
        </w:r>
        <w:r w:rsidR="00505531">
          <w:rPr>
            <w:webHidden/>
          </w:rPr>
          <w:fldChar w:fldCharType="separate"/>
        </w:r>
        <w:r w:rsidR="00505531">
          <w:rPr>
            <w:webHidden/>
          </w:rPr>
          <w:t>101</w:t>
        </w:r>
        <w:r w:rsidR="00505531">
          <w:rPr>
            <w:webHidden/>
          </w:rPr>
          <w:fldChar w:fldCharType="end"/>
        </w:r>
      </w:hyperlink>
    </w:p>
    <w:p w14:paraId="5E7326BC" w14:textId="77777777" w:rsidR="00505531" w:rsidRDefault="00807360">
      <w:pPr>
        <w:pStyle w:val="Sumrio1"/>
        <w:rPr>
          <w:rFonts w:asciiTheme="minorHAnsi" w:eastAsiaTheme="minorEastAsia" w:hAnsiTheme="minorHAnsi" w:cstheme="minorBidi"/>
          <w:b w:val="0"/>
          <w:bCs w:val="0"/>
          <w:caps w:val="0"/>
          <w:smallCaps w:val="0"/>
          <w:color w:val="auto"/>
          <w:sz w:val="22"/>
          <w:szCs w:val="22"/>
        </w:rPr>
      </w:pPr>
      <w:hyperlink w:anchor="_Toc114840766" w:history="1">
        <w:r w:rsidR="00505531" w:rsidRPr="00291735">
          <w:rPr>
            <w:rStyle w:val="Hyperlink"/>
          </w:rPr>
          <w:t>ÍNDICE</w:t>
        </w:r>
        <w:r w:rsidR="00505531">
          <w:rPr>
            <w:webHidden/>
          </w:rPr>
          <w:tab/>
        </w:r>
        <w:r w:rsidR="00505531">
          <w:rPr>
            <w:webHidden/>
          </w:rPr>
          <w:fldChar w:fldCharType="begin"/>
        </w:r>
        <w:r w:rsidR="00505531">
          <w:rPr>
            <w:webHidden/>
          </w:rPr>
          <w:instrText xml:space="preserve"> PAGEREF _Toc114840766 \h </w:instrText>
        </w:r>
        <w:r w:rsidR="00505531">
          <w:rPr>
            <w:webHidden/>
          </w:rPr>
        </w:r>
        <w:r w:rsidR="00505531">
          <w:rPr>
            <w:webHidden/>
          </w:rPr>
          <w:fldChar w:fldCharType="separate"/>
        </w:r>
        <w:r w:rsidR="00505531">
          <w:rPr>
            <w:webHidden/>
          </w:rPr>
          <w:t>103</w:t>
        </w:r>
        <w:r w:rsidR="00505531">
          <w:rPr>
            <w:webHidden/>
          </w:rPr>
          <w:fldChar w:fldCharType="end"/>
        </w:r>
      </w:hyperlink>
    </w:p>
    <w:p w14:paraId="0F7A507C" w14:textId="77777777" w:rsidR="007246C1" w:rsidRPr="00C704D6" w:rsidRDefault="00C07027">
      <w:pPr>
        <w:pStyle w:val="Sumrio1"/>
        <w:tabs>
          <w:tab w:val="right" w:leader="dot" w:pos="8504"/>
        </w:tabs>
      </w:pPr>
      <w:r w:rsidRPr="00C704D6">
        <w:fldChar w:fldCharType="end"/>
      </w:r>
    </w:p>
    <w:p w14:paraId="626E6F99" w14:textId="77777777" w:rsidR="007246C1" w:rsidRPr="00C704D6" w:rsidRDefault="00C07027">
      <w:pPr>
        <w:jc w:val="center"/>
        <w:rPr>
          <w:rFonts w:ascii="Garamond" w:hAnsi="Garamond"/>
          <w:b/>
          <w:sz w:val="24"/>
          <w:szCs w:val="24"/>
        </w:rPr>
      </w:pPr>
      <w:r w:rsidRPr="00C704D6">
        <w:rPr>
          <w:rFonts w:ascii="Garamond" w:hAnsi="Garamond"/>
        </w:rPr>
        <w:br w:type="page"/>
      </w:r>
    </w:p>
    <w:p w14:paraId="41BC3685" w14:textId="77777777" w:rsidR="007246C1" w:rsidRPr="00C704D6" w:rsidRDefault="00C07027">
      <w:pPr>
        <w:jc w:val="center"/>
        <w:rPr>
          <w:rFonts w:ascii="Garamond" w:hAnsi="Garamond"/>
          <w:b/>
          <w:sz w:val="24"/>
          <w:szCs w:val="24"/>
        </w:rPr>
      </w:pPr>
      <w:r w:rsidRPr="00C704D6">
        <w:rPr>
          <w:rFonts w:ascii="Garamond" w:hAnsi="Garamond"/>
          <w:b/>
          <w:sz w:val="24"/>
          <w:szCs w:val="24"/>
        </w:rPr>
        <w:t>TRIBUNAL SUPERIOR DO TRABALHO</w:t>
      </w:r>
    </w:p>
    <w:p w14:paraId="6C846268" w14:textId="77777777" w:rsidR="007246C1" w:rsidRPr="00C704D6" w:rsidRDefault="00C07027">
      <w:pPr>
        <w:jc w:val="center"/>
        <w:rPr>
          <w:rFonts w:ascii="Garamond" w:hAnsi="Garamond"/>
          <w:b/>
          <w:sz w:val="24"/>
          <w:szCs w:val="24"/>
        </w:rPr>
      </w:pPr>
      <w:r w:rsidRPr="00C704D6">
        <w:rPr>
          <w:rFonts w:ascii="Garamond" w:hAnsi="Garamond"/>
          <w:b/>
          <w:sz w:val="24"/>
          <w:szCs w:val="24"/>
        </w:rPr>
        <w:t>TRIBUNAL PLENO</w:t>
      </w:r>
    </w:p>
    <w:p w14:paraId="2DC024AC" w14:textId="77777777" w:rsidR="007246C1" w:rsidRPr="00C704D6" w:rsidRDefault="007246C1">
      <w:pPr>
        <w:rPr>
          <w:rFonts w:ascii="Garamond" w:hAnsi="Garamond"/>
        </w:rPr>
      </w:pPr>
    </w:p>
    <w:p w14:paraId="3F4B9BBF" w14:textId="77777777" w:rsidR="007246C1" w:rsidRPr="00C704D6" w:rsidRDefault="007246C1">
      <w:pPr>
        <w:rPr>
          <w:rFonts w:ascii="Garamond" w:hAnsi="Garamond"/>
        </w:rPr>
      </w:pPr>
    </w:p>
    <w:p w14:paraId="52A2D03E" w14:textId="77777777" w:rsidR="007246C1" w:rsidRPr="00C704D6" w:rsidRDefault="00C07027" w:rsidP="00413367">
      <w:pPr>
        <w:pStyle w:val="Ttulo1"/>
      </w:pPr>
      <w:bookmarkStart w:id="0" w:name="_Toc114840512"/>
      <w:bookmarkStart w:id="1" w:name="_Toc511938834"/>
      <w:bookmarkStart w:id="2" w:name="_Toc511939090"/>
      <w:bookmarkStart w:id="3" w:name="_Toc499858685"/>
      <w:bookmarkStart w:id="4" w:name="_Toc499863683"/>
      <w:bookmarkStart w:id="5" w:name="_Toc499864361"/>
      <w:bookmarkStart w:id="6" w:name="_Toc505351665"/>
      <w:bookmarkStart w:id="7" w:name="_Toc511927466"/>
      <w:bookmarkStart w:id="8" w:name="_Toc511927714"/>
      <w:r w:rsidRPr="00C704D6">
        <w:t>RESOLUÇÃO ADMINISTRATIVA Nº 1937, DE 20 DE NOVEMBRO DE 2017.</w:t>
      </w:r>
      <w:bookmarkEnd w:id="0"/>
      <w:r w:rsidRPr="00C704D6">
        <w:t xml:space="preserve"> </w:t>
      </w:r>
      <w:hyperlink w:anchor="asteriscofinal">
        <w:bookmarkEnd w:id="1"/>
        <w:bookmarkEnd w:id="2"/>
        <w:bookmarkEnd w:id="3"/>
        <w:bookmarkEnd w:id="4"/>
        <w:bookmarkEnd w:id="5"/>
        <w:bookmarkEnd w:id="6"/>
        <w:bookmarkEnd w:id="7"/>
        <w:bookmarkEnd w:id="8"/>
        <w:r w:rsidRPr="00C704D6">
          <w:rPr>
            <w:vanish/>
            <w:webHidden/>
          </w:rPr>
          <w:t>(*)</w:t>
        </w:r>
      </w:hyperlink>
    </w:p>
    <w:p w14:paraId="4B1BBCE7" w14:textId="77777777" w:rsidR="007246C1" w:rsidRPr="00C704D6" w:rsidRDefault="007246C1">
      <w:pPr>
        <w:widowControl w:val="0"/>
        <w:ind w:left="5103"/>
        <w:jc w:val="both"/>
        <w:rPr>
          <w:rFonts w:ascii="Garamond" w:hAnsi="Garamond"/>
          <w:color w:val="000000"/>
          <w:sz w:val="24"/>
          <w:szCs w:val="24"/>
        </w:rPr>
      </w:pPr>
    </w:p>
    <w:p w14:paraId="022AD6B8" w14:textId="77777777" w:rsidR="007246C1" w:rsidRPr="00C704D6" w:rsidRDefault="007246C1">
      <w:pPr>
        <w:widowControl w:val="0"/>
        <w:ind w:left="5103"/>
        <w:jc w:val="both"/>
        <w:rPr>
          <w:rFonts w:ascii="Garamond" w:hAnsi="Garamond"/>
          <w:color w:val="000000"/>
          <w:sz w:val="24"/>
          <w:szCs w:val="24"/>
        </w:rPr>
      </w:pPr>
    </w:p>
    <w:p w14:paraId="407BFA6E" w14:textId="77777777" w:rsidR="007246C1" w:rsidRPr="00C704D6" w:rsidRDefault="00C07027">
      <w:pPr>
        <w:ind w:left="5103"/>
        <w:jc w:val="both"/>
        <w:rPr>
          <w:rFonts w:ascii="Garamond" w:hAnsi="Garamond"/>
        </w:rPr>
      </w:pPr>
      <w:r w:rsidRPr="00C704D6">
        <w:rPr>
          <w:rFonts w:ascii="Garamond" w:hAnsi="Garamond"/>
        </w:rPr>
        <w:t>Aprova o Regimento Interno do Tribunal Superior do Trabalho.</w:t>
      </w:r>
    </w:p>
    <w:p w14:paraId="6F432088" w14:textId="77777777" w:rsidR="007246C1" w:rsidRPr="00C704D6" w:rsidRDefault="007246C1">
      <w:pPr>
        <w:widowControl w:val="0"/>
        <w:ind w:left="5103"/>
        <w:jc w:val="both"/>
        <w:rPr>
          <w:rFonts w:ascii="Garamond" w:hAnsi="Garamond"/>
          <w:color w:val="000000"/>
          <w:sz w:val="24"/>
          <w:szCs w:val="24"/>
        </w:rPr>
      </w:pPr>
    </w:p>
    <w:p w14:paraId="7D43F8B0" w14:textId="77777777" w:rsidR="007246C1" w:rsidRPr="00C704D6" w:rsidRDefault="007246C1">
      <w:pPr>
        <w:widowControl w:val="0"/>
        <w:ind w:left="5103"/>
        <w:jc w:val="both"/>
        <w:rPr>
          <w:rFonts w:ascii="Garamond" w:hAnsi="Garamond"/>
          <w:color w:val="000000"/>
          <w:sz w:val="24"/>
          <w:szCs w:val="24"/>
        </w:rPr>
      </w:pPr>
    </w:p>
    <w:p w14:paraId="33A87EBC" w14:textId="77777777" w:rsidR="007246C1" w:rsidRPr="00C704D6" w:rsidRDefault="00C07027">
      <w:pPr>
        <w:ind w:firstLine="1418"/>
        <w:jc w:val="both"/>
        <w:rPr>
          <w:rFonts w:ascii="Garamond" w:hAnsi="Garamond"/>
          <w:sz w:val="24"/>
          <w:szCs w:val="24"/>
        </w:rPr>
      </w:pPr>
      <w:r w:rsidRPr="00C704D6">
        <w:rPr>
          <w:rFonts w:ascii="Garamond" w:hAnsi="Garamond"/>
          <w:sz w:val="24"/>
          <w:szCs w:val="24"/>
        </w:rPr>
        <w:t>O</w:t>
      </w:r>
      <w:r w:rsidRPr="00C704D6">
        <w:rPr>
          <w:rFonts w:ascii="Garamond" w:hAnsi="Garamond"/>
          <w:b/>
          <w:sz w:val="24"/>
          <w:szCs w:val="24"/>
        </w:rPr>
        <w:t xml:space="preserve"> EGRÉGIO PLENO DO TRIBUNAL SUPERIOR DO TRABALHO</w:t>
      </w:r>
      <w:r w:rsidRPr="00C704D6">
        <w:rPr>
          <w:rFonts w:ascii="Garamond" w:hAnsi="Garamond"/>
          <w:sz w:val="24"/>
          <w:szCs w:val="24"/>
        </w:rPr>
        <w:t>, em sessão ordinária hoje realizada, sob a Presidência do Excelentíssimo Senhor Ministro Ives Gandra da Silva Martins Filho, Presidente do Tribunal, presentes os Excelentíssimos Senhores Ministros Emmanoel Pereira, Vice-Presidente do Tribunal, Renato de Lacerda Paiva, Corregedor-Geral da Justiça do Trabalho, João Batista Brito Pereira, Maria Cristina Irigoyen Peduzzi, Aloysio Corrêa da Veiga, Luiz Philippe Vieira de Mello Filho, Alberto Luiz Bresciani de Fontan Pereira, Maria de Assis Calsing, Dora Maria da Costa, Fernando Eizo Ono, Guilherme Augusto Caputo Bastos, Márcio Eurico Vitral Amaro, Walmir Oliveira da Costa, Maurício Godinho Delgado, Kátia Magalhães Arruda, Augusto César Leite de Carvalho, José Roberto Freire Pimenta, Delaíde Alves Miranda Arantes, Hugo Carlos Scheuermann, Alexandre de Souza Agra Belmonte, Cláudio Mascarenhas Brandão, Douglas Alencar Rodrigues, Maria Helena Mallmann, Breno Medeiros e o Excelentíssimo Vice-Procurador-Geral do Trabalho, Dr. Luiz Eduardo Guimarães</w:t>
      </w:r>
      <w:r w:rsidRPr="00C704D6">
        <w:rPr>
          <w:rFonts w:ascii="Garamond" w:hAnsi="Garamond"/>
          <w:sz w:val="24"/>
          <w:szCs w:val="24"/>
          <w:lang w:val="x-none" w:eastAsia="x-none"/>
        </w:rPr>
        <w:t>,</w:t>
      </w:r>
      <w:r w:rsidRPr="00C704D6">
        <w:rPr>
          <w:rFonts w:ascii="Garamond" w:hAnsi="Garamond"/>
          <w:sz w:val="24"/>
          <w:szCs w:val="24"/>
        </w:rPr>
        <w:t xml:space="preserve"> </w:t>
      </w:r>
    </w:p>
    <w:p w14:paraId="6212C371" w14:textId="77777777" w:rsidR="007246C1" w:rsidRPr="00C704D6" w:rsidRDefault="007246C1">
      <w:pPr>
        <w:ind w:firstLine="1418"/>
        <w:jc w:val="both"/>
        <w:rPr>
          <w:rFonts w:ascii="Garamond" w:hAnsi="Garamond"/>
          <w:sz w:val="24"/>
          <w:szCs w:val="24"/>
        </w:rPr>
      </w:pPr>
    </w:p>
    <w:p w14:paraId="04E0BB64" w14:textId="77777777" w:rsidR="007246C1" w:rsidRPr="00C704D6" w:rsidRDefault="007246C1">
      <w:pPr>
        <w:ind w:firstLine="1418"/>
        <w:jc w:val="both"/>
        <w:rPr>
          <w:rFonts w:ascii="Garamond" w:hAnsi="Garamond"/>
          <w:sz w:val="24"/>
          <w:szCs w:val="24"/>
        </w:rPr>
      </w:pPr>
    </w:p>
    <w:p w14:paraId="3C81B00A" w14:textId="77777777" w:rsidR="007246C1" w:rsidRPr="00C704D6" w:rsidRDefault="00C07027">
      <w:pPr>
        <w:ind w:firstLine="1418"/>
        <w:rPr>
          <w:rFonts w:ascii="Garamond" w:hAnsi="Garamond"/>
          <w:b/>
          <w:color w:val="000000"/>
          <w:sz w:val="24"/>
          <w:szCs w:val="24"/>
        </w:rPr>
      </w:pPr>
      <w:r w:rsidRPr="00C704D6">
        <w:rPr>
          <w:rFonts w:ascii="Garamond" w:hAnsi="Garamond"/>
          <w:b/>
          <w:color w:val="000000"/>
          <w:sz w:val="24"/>
          <w:szCs w:val="24"/>
        </w:rPr>
        <w:t>RESOLVE</w:t>
      </w:r>
    </w:p>
    <w:p w14:paraId="564B38C3" w14:textId="77777777" w:rsidR="007246C1" w:rsidRPr="00C704D6" w:rsidRDefault="007246C1">
      <w:pPr>
        <w:ind w:firstLine="1418"/>
        <w:rPr>
          <w:rFonts w:ascii="Garamond" w:hAnsi="Garamond"/>
          <w:b/>
          <w:color w:val="000000"/>
          <w:sz w:val="24"/>
          <w:szCs w:val="24"/>
        </w:rPr>
      </w:pPr>
    </w:p>
    <w:p w14:paraId="1ECD7579" w14:textId="77777777" w:rsidR="007246C1" w:rsidRPr="00C704D6" w:rsidRDefault="007246C1">
      <w:pPr>
        <w:ind w:firstLine="1418"/>
        <w:rPr>
          <w:rFonts w:ascii="Garamond" w:hAnsi="Garamond"/>
          <w:b/>
          <w:color w:val="000000"/>
          <w:sz w:val="24"/>
          <w:szCs w:val="24"/>
        </w:rPr>
      </w:pPr>
    </w:p>
    <w:p w14:paraId="4B205442" w14:textId="77777777" w:rsidR="007246C1" w:rsidRPr="00C704D6" w:rsidRDefault="00C07027">
      <w:pPr>
        <w:ind w:firstLine="1418"/>
        <w:jc w:val="both"/>
        <w:rPr>
          <w:rFonts w:ascii="Garamond" w:hAnsi="Garamond"/>
          <w:sz w:val="24"/>
          <w:szCs w:val="24"/>
        </w:rPr>
      </w:pPr>
      <w:r w:rsidRPr="00C704D6">
        <w:rPr>
          <w:rFonts w:ascii="Garamond" w:hAnsi="Garamond"/>
          <w:sz w:val="24"/>
          <w:szCs w:val="24"/>
        </w:rPr>
        <w:t>Aprovar o novo texto do Regimento Interno do Tribunal Superior do Trabalho, nos termos a seguir transcritos:</w:t>
      </w:r>
    </w:p>
    <w:p w14:paraId="324D55BF" w14:textId="77777777" w:rsidR="007246C1" w:rsidRPr="00C704D6" w:rsidRDefault="007246C1">
      <w:pPr>
        <w:ind w:firstLine="1418"/>
        <w:rPr>
          <w:rFonts w:ascii="Garamond" w:hAnsi="Garamond"/>
          <w:b/>
          <w:color w:val="000000"/>
          <w:sz w:val="24"/>
          <w:szCs w:val="24"/>
        </w:rPr>
      </w:pPr>
    </w:p>
    <w:p w14:paraId="5BDF5E32" w14:textId="77777777" w:rsidR="007246C1" w:rsidRPr="00C704D6" w:rsidRDefault="00C07027">
      <w:pPr>
        <w:rPr>
          <w:rFonts w:ascii="Garamond" w:hAnsi="Garamond"/>
          <w:b/>
          <w:sz w:val="24"/>
          <w:szCs w:val="24"/>
        </w:rPr>
      </w:pPr>
      <w:r w:rsidRPr="00C704D6">
        <w:rPr>
          <w:rFonts w:ascii="Garamond" w:hAnsi="Garamond"/>
        </w:rPr>
        <w:br w:type="page"/>
      </w:r>
    </w:p>
    <w:p w14:paraId="232D8DE4" w14:textId="77777777" w:rsidR="007246C1" w:rsidRPr="00C704D6" w:rsidRDefault="00C07027" w:rsidP="00413367">
      <w:pPr>
        <w:pStyle w:val="Ttulo1"/>
      </w:pPr>
      <w:bookmarkStart w:id="9" w:name="_Toc511938835"/>
      <w:bookmarkStart w:id="10" w:name="_Toc511939091"/>
      <w:bookmarkStart w:id="11" w:name="_Toc114840513"/>
      <w:bookmarkEnd w:id="9"/>
      <w:bookmarkEnd w:id="10"/>
      <w:r w:rsidRPr="00C704D6">
        <w:t>LIVRO I</w:t>
      </w:r>
      <w:bookmarkEnd w:id="11"/>
    </w:p>
    <w:p w14:paraId="25A9229F" w14:textId="77777777" w:rsidR="007246C1" w:rsidRPr="00C704D6" w:rsidRDefault="00C07027" w:rsidP="005472EA">
      <w:pPr>
        <w:pStyle w:val="Ttulo2"/>
      </w:pPr>
      <w:bookmarkStart w:id="12" w:name="_Toc511938836"/>
      <w:bookmarkStart w:id="13" w:name="_Toc511939092"/>
      <w:bookmarkStart w:id="14" w:name="_Toc114840514"/>
      <w:bookmarkEnd w:id="12"/>
      <w:bookmarkEnd w:id="13"/>
      <w:r w:rsidRPr="00C704D6">
        <w:t>DO TRIBUNAL</w:t>
      </w:r>
      <w:bookmarkEnd w:id="14"/>
    </w:p>
    <w:p w14:paraId="64A1E97A" w14:textId="77777777" w:rsidR="007246C1" w:rsidRPr="00C704D6" w:rsidRDefault="007246C1">
      <w:pPr>
        <w:rPr>
          <w:rFonts w:ascii="Garamond" w:hAnsi="Garamond"/>
          <w:b/>
          <w:szCs w:val="24"/>
        </w:rPr>
      </w:pPr>
    </w:p>
    <w:p w14:paraId="3286E49B" w14:textId="77777777" w:rsidR="007246C1" w:rsidRPr="00C704D6" w:rsidRDefault="00C07027" w:rsidP="00413367">
      <w:pPr>
        <w:pStyle w:val="Ttulo1"/>
      </w:pPr>
      <w:bookmarkStart w:id="15" w:name="_Toc511938837"/>
      <w:bookmarkStart w:id="16" w:name="_Toc511939093"/>
      <w:bookmarkStart w:id="17" w:name="_Toc114840515"/>
      <w:bookmarkEnd w:id="15"/>
      <w:bookmarkEnd w:id="16"/>
      <w:r w:rsidRPr="00C704D6">
        <w:t>TÍTULO I</w:t>
      </w:r>
      <w:bookmarkEnd w:id="17"/>
    </w:p>
    <w:p w14:paraId="7BFCEEBD" w14:textId="77777777" w:rsidR="007246C1" w:rsidRPr="00C704D6" w:rsidRDefault="00C07027" w:rsidP="005472EA">
      <w:pPr>
        <w:pStyle w:val="Ttulo2"/>
      </w:pPr>
      <w:bookmarkStart w:id="18" w:name="_Toc511938838"/>
      <w:bookmarkStart w:id="19" w:name="_Toc511939094"/>
      <w:bookmarkStart w:id="20" w:name="_Toc114840516"/>
      <w:bookmarkEnd w:id="18"/>
      <w:bookmarkEnd w:id="19"/>
      <w:r w:rsidRPr="00C704D6">
        <w:rPr>
          <w:rStyle w:val="Ttulo2Char"/>
          <w:b/>
        </w:rPr>
        <w:t>DO TRIBUNAL, DA SUA COMPOSIÇÃO, DOS SEUS MINISTROS</w:t>
      </w:r>
      <w:bookmarkEnd w:id="20"/>
    </w:p>
    <w:p w14:paraId="315FC019" w14:textId="77777777" w:rsidR="007246C1" w:rsidRPr="00C704D6" w:rsidRDefault="007246C1">
      <w:pPr>
        <w:widowControl w:val="0"/>
        <w:jc w:val="center"/>
        <w:outlineLvl w:val="0"/>
        <w:rPr>
          <w:rFonts w:ascii="Garamond" w:hAnsi="Garamond"/>
          <w:b/>
          <w:sz w:val="24"/>
          <w:szCs w:val="24"/>
        </w:rPr>
      </w:pPr>
    </w:p>
    <w:p w14:paraId="4159473D" w14:textId="77777777" w:rsidR="007246C1" w:rsidRPr="00C704D6" w:rsidRDefault="00C07027" w:rsidP="00413367">
      <w:pPr>
        <w:pStyle w:val="Ttulo1"/>
      </w:pPr>
      <w:bookmarkStart w:id="21" w:name="_Toc511938839"/>
      <w:bookmarkStart w:id="22" w:name="_Toc511939095"/>
      <w:bookmarkStart w:id="23" w:name="_Toc114840517"/>
      <w:bookmarkEnd w:id="21"/>
      <w:bookmarkEnd w:id="22"/>
      <w:r w:rsidRPr="00C704D6">
        <w:t>CAPÍTULO I</w:t>
      </w:r>
      <w:bookmarkEnd w:id="23"/>
    </w:p>
    <w:p w14:paraId="190EC5EE" w14:textId="77777777" w:rsidR="007246C1" w:rsidRPr="00C704D6" w:rsidRDefault="00C07027" w:rsidP="005472EA">
      <w:pPr>
        <w:pStyle w:val="Ttulo2"/>
      </w:pPr>
      <w:bookmarkStart w:id="24" w:name="_Toc511938840"/>
      <w:bookmarkStart w:id="25" w:name="_Toc511939096"/>
      <w:bookmarkStart w:id="26" w:name="_Toc114840518"/>
      <w:bookmarkEnd w:id="24"/>
      <w:bookmarkEnd w:id="25"/>
      <w:r w:rsidRPr="00C704D6">
        <w:rPr>
          <w:rStyle w:val="Ttulo2Char"/>
          <w:b/>
        </w:rPr>
        <w:t>DO TRIBUNAL</w:t>
      </w:r>
      <w:bookmarkEnd w:id="26"/>
    </w:p>
    <w:p w14:paraId="66CBFBF9" w14:textId="77777777" w:rsidR="007246C1" w:rsidRPr="00C704D6" w:rsidRDefault="007246C1">
      <w:pPr>
        <w:widowControl w:val="0"/>
        <w:jc w:val="center"/>
        <w:outlineLvl w:val="1"/>
        <w:rPr>
          <w:rFonts w:ascii="Garamond" w:hAnsi="Garamond"/>
          <w:b/>
          <w:sz w:val="24"/>
          <w:szCs w:val="24"/>
        </w:rPr>
      </w:pPr>
    </w:p>
    <w:p w14:paraId="3A8E685B" w14:textId="77777777" w:rsidR="007246C1" w:rsidRPr="00C704D6" w:rsidRDefault="00C07027">
      <w:pPr>
        <w:widowControl w:val="0"/>
        <w:ind w:firstLine="1418"/>
        <w:jc w:val="both"/>
        <w:rPr>
          <w:rFonts w:ascii="Garamond" w:eastAsia="Verdana" w:hAnsi="Garamond"/>
          <w:spacing w:val="-1"/>
          <w:sz w:val="24"/>
          <w:szCs w:val="24"/>
        </w:rPr>
      </w:pPr>
      <w:r w:rsidRPr="00C704D6">
        <w:rPr>
          <w:rFonts w:ascii="Garamond" w:eastAsia="Verdana" w:hAnsi="Garamond"/>
          <w:b/>
          <w:spacing w:val="-1"/>
          <w:sz w:val="24"/>
          <w:szCs w:val="24"/>
        </w:rPr>
        <w:t>Art. 1º</w:t>
      </w:r>
      <w:r w:rsidRPr="00C704D6">
        <w:rPr>
          <w:rFonts w:ascii="Garamond" w:eastAsia="Verdana" w:hAnsi="Garamond"/>
          <w:spacing w:val="-1"/>
          <w:sz w:val="24"/>
          <w:szCs w:val="24"/>
        </w:rPr>
        <w:t xml:space="preserve"> O Tribunal Superior do Trabalho tem sede na Capital Federal e jurisdição em todo o território nacional.</w:t>
      </w:r>
    </w:p>
    <w:p w14:paraId="0446504A" w14:textId="77777777" w:rsidR="007246C1" w:rsidRPr="00C704D6" w:rsidRDefault="007246C1">
      <w:pPr>
        <w:widowControl w:val="0"/>
        <w:ind w:firstLine="851"/>
        <w:jc w:val="both"/>
        <w:rPr>
          <w:rFonts w:ascii="Garamond" w:hAnsi="Garamond"/>
          <w:spacing w:val="-1"/>
          <w:sz w:val="24"/>
          <w:szCs w:val="24"/>
        </w:rPr>
      </w:pPr>
    </w:p>
    <w:p w14:paraId="1882E992" w14:textId="0A09C634" w:rsidR="007246C1" w:rsidRPr="00C704D6" w:rsidRDefault="00C07027">
      <w:pPr>
        <w:widowControl w:val="0"/>
        <w:ind w:firstLine="1418"/>
        <w:jc w:val="both"/>
        <w:rPr>
          <w:rFonts w:ascii="Garamond" w:hAnsi="Garamond"/>
          <w:sz w:val="24"/>
          <w:szCs w:val="24"/>
        </w:rPr>
      </w:pPr>
      <w:r w:rsidRPr="00C704D6">
        <w:rPr>
          <w:rFonts w:ascii="Garamond" w:hAnsi="Garamond"/>
          <w:b/>
          <w:sz w:val="24"/>
          <w:szCs w:val="24"/>
        </w:rPr>
        <w:t xml:space="preserve">Art. 2º </w:t>
      </w:r>
      <w:r w:rsidRPr="00C704D6">
        <w:rPr>
          <w:rFonts w:ascii="Garamond" w:eastAsia="Verdana" w:hAnsi="Garamond"/>
          <w:sz w:val="24"/>
          <w:szCs w:val="24"/>
        </w:rPr>
        <w:t>A</w:t>
      </w:r>
      <w:r w:rsidRPr="00C704D6">
        <w:rPr>
          <w:rFonts w:ascii="Garamond" w:eastAsia="Verdana" w:hAnsi="Garamond"/>
          <w:spacing w:val="52"/>
          <w:sz w:val="24"/>
          <w:szCs w:val="24"/>
        </w:rPr>
        <w:t xml:space="preserve"> </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53"/>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46"/>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pacing w:val="-1"/>
          <w:sz w:val="24"/>
          <w:szCs w:val="24"/>
        </w:rPr>
        <w:t>tuí</w:t>
      </w:r>
      <w:r w:rsidRPr="00C704D6">
        <w:rPr>
          <w:rFonts w:ascii="Garamond" w:eastAsia="Verdana" w:hAnsi="Garamond"/>
          <w:spacing w:val="2"/>
          <w:sz w:val="24"/>
          <w:szCs w:val="24"/>
        </w:rPr>
        <w:t>d</w:t>
      </w:r>
      <w:r w:rsidRPr="00C704D6">
        <w:rPr>
          <w:rFonts w:ascii="Garamond" w:eastAsia="Verdana" w:hAnsi="Garamond"/>
          <w:sz w:val="24"/>
          <w:szCs w:val="24"/>
        </w:rPr>
        <w:t>a</w:t>
      </w:r>
      <w:r w:rsidRPr="00C704D6">
        <w:rPr>
          <w:rFonts w:ascii="Garamond" w:eastAsia="Verdana" w:hAnsi="Garamond"/>
          <w:spacing w:val="5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5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or</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49"/>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 xml:space="preserve">º </w:t>
      </w:r>
      <w:r w:rsidRPr="00C704D6">
        <w:rPr>
          <w:rFonts w:ascii="Garamond" w:eastAsia="Verdana" w:hAnsi="Garamond"/>
          <w:spacing w:val="1"/>
          <w:sz w:val="24"/>
          <w:szCs w:val="24"/>
        </w:rPr>
        <w:t>291</w:t>
      </w:r>
      <w:r w:rsidRPr="00C704D6">
        <w:rPr>
          <w:rFonts w:ascii="Garamond" w:eastAsia="Verdana" w:hAnsi="Garamond"/>
          <w:sz w:val="24"/>
          <w:szCs w:val="24"/>
        </w:rPr>
        <w:t>,</w:t>
      </w:r>
      <w:r w:rsidRPr="00C704D6">
        <w:rPr>
          <w:rFonts w:ascii="Garamond" w:eastAsia="Verdana" w:hAnsi="Garamond"/>
          <w:spacing w:val="2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6"/>
          <w:sz w:val="24"/>
          <w:szCs w:val="24"/>
        </w:rPr>
        <w:t xml:space="preserve"> </w:t>
      </w:r>
      <w:r w:rsidRPr="00C704D6">
        <w:rPr>
          <w:rFonts w:ascii="Garamond" w:eastAsia="Verdana" w:hAnsi="Garamond"/>
          <w:spacing w:val="1"/>
          <w:sz w:val="24"/>
          <w:szCs w:val="24"/>
        </w:rPr>
        <w:t>1</w:t>
      </w:r>
      <w:r w:rsidRPr="00C704D6">
        <w:rPr>
          <w:rFonts w:ascii="Garamond" w:eastAsia="Verdana" w:hAnsi="Garamond"/>
          <w:sz w:val="24"/>
          <w:szCs w:val="24"/>
        </w:rPr>
        <w:t>6</w:t>
      </w:r>
      <w:r w:rsidRPr="00C704D6">
        <w:rPr>
          <w:rFonts w:ascii="Garamond" w:eastAsia="Verdana" w:hAnsi="Garamond"/>
          <w:spacing w:val="2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6"/>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ut</w:t>
      </w:r>
      <w:r w:rsidRPr="00C704D6">
        <w:rPr>
          <w:rFonts w:ascii="Garamond" w:eastAsia="Verdana" w:hAnsi="Garamond"/>
          <w:spacing w:val="2"/>
          <w:sz w:val="24"/>
          <w:szCs w:val="24"/>
        </w:rPr>
        <w:t>u</w:t>
      </w:r>
      <w:r w:rsidRPr="00C704D6">
        <w:rPr>
          <w:rFonts w:ascii="Garamond" w:eastAsia="Verdana" w:hAnsi="Garamond"/>
          <w:spacing w:val="-1"/>
          <w:sz w:val="24"/>
          <w:szCs w:val="24"/>
        </w:rPr>
        <w:t>b</w:t>
      </w:r>
      <w:r w:rsidRPr="00C704D6">
        <w:rPr>
          <w:rFonts w:ascii="Garamond" w:eastAsia="Verdana" w:hAnsi="Garamond"/>
          <w:spacing w:val="1"/>
          <w:sz w:val="24"/>
          <w:szCs w:val="24"/>
        </w:rPr>
        <w:t>r</w:t>
      </w:r>
      <w:r w:rsidRPr="00C704D6">
        <w:rPr>
          <w:rFonts w:ascii="Garamond" w:eastAsia="Verdana" w:hAnsi="Garamond"/>
          <w:sz w:val="24"/>
          <w:szCs w:val="24"/>
        </w:rPr>
        <w:t>o</w:t>
      </w:r>
      <w:r w:rsidRPr="00C704D6">
        <w:rPr>
          <w:rFonts w:ascii="Garamond" w:eastAsia="Verdana" w:hAnsi="Garamond"/>
          <w:spacing w:val="2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6"/>
          <w:sz w:val="24"/>
          <w:szCs w:val="24"/>
        </w:rPr>
        <w:t xml:space="preserve"> </w:t>
      </w:r>
      <w:r w:rsidRPr="00C704D6">
        <w:rPr>
          <w:rFonts w:ascii="Garamond" w:eastAsia="Verdana" w:hAnsi="Garamond"/>
          <w:spacing w:val="1"/>
          <w:sz w:val="24"/>
          <w:szCs w:val="24"/>
        </w:rPr>
        <w:t>1981</w:t>
      </w:r>
      <w:r w:rsidRPr="00C704D6">
        <w:rPr>
          <w:rFonts w:ascii="Garamond" w:eastAsia="Verdana" w:hAnsi="Garamond"/>
          <w:sz w:val="24"/>
          <w:szCs w:val="24"/>
        </w:rPr>
        <w:t>,</w:t>
      </w:r>
      <w:r w:rsidRPr="00C704D6">
        <w:rPr>
          <w:rFonts w:ascii="Garamond" w:eastAsia="Verdana" w:hAnsi="Garamond"/>
          <w:spacing w:val="18"/>
          <w:sz w:val="24"/>
          <w:szCs w:val="24"/>
        </w:rPr>
        <w:t xml:space="preserve"> </w:t>
      </w:r>
      <w:r w:rsidRPr="00C704D6">
        <w:rPr>
          <w:rFonts w:ascii="Garamond" w:eastAsia="Verdana" w:hAnsi="Garamond"/>
          <w:spacing w:val="-1"/>
          <w:sz w:val="24"/>
          <w:szCs w:val="24"/>
        </w:rPr>
        <w:t>publ</w:t>
      </w:r>
      <w:r w:rsidRPr="00C704D6">
        <w:rPr>
          <w:rFonts w:ascii="Garamond" w:eastAsia="Verdana" w:hAnsi="Garamond"/>
          <w:spacing w:val="1"/>
          <w:sz w:val="24"/>
          <w:szCs w:val="24"/>
        </w:rPr>
        <w:t>i</w:t>
      </w:r>
      <w:r w:rsidRPr="00C704D6">
        <w:rPr>
          <w:rFonts w:ascii="Garamond" w:eastAsia="Verdana" w:hAnsi="Garamond"/>
          <w:spacing w:val="2"/>
          <w:sz w:val="24"/>
          <w:szCs w:val="24"/>
        </w:rPr>
        <w:t>c</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0"/>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24"/>
          <w:sz w:val="24"/>
          <w:szCs w:val="24"/>
        </w:rPr>
        <w:t xml:space="preserve"> </w:t>
      </w:r>
      <w:r w:rsidRPr="00C704D6">
        <w:rPr>
          <w:rFonts w:ascii="Garamond" w:eastAsia="Verdana" w:hAnsi="Garamond"/>
          <w:spacing w:val="2"/>
          <w:sz w:val="24"/>
          <w:szCs w:val="24"/>
        </w:rPr>
        <w:t xml:space="preserve">Diário da </w:t>
      </w:r>
      <w:r w:rsidRPr="00C704D6">
        <w:rPr>
          <w:rFonts w:ascii="Garamond" w:eastAsia="Verdana" w:hAnsi="Garamond"/>
          <w:sz w:val="24"/>
          <w:szCs w:val="24"/>
        </w:rPr>
        <w:t>Justiça</w:t>
      </w:r>
      <w:r w:rsidRPr="00C704D6">
        <w:rPr>
          <w:rFonts w:ascii="Garamond" w:eastAsia="Verdana" w:hAnsi="Garamond"/>
          <w:spacing w:val="2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6"/>
          <w:sz w:val="24"/>
          <w:szCs w:val="24"/>
        </w:rPr>
        <w:t xml:space="preserve"> </w:t>
      </w:r>
      <w:r w:rsidRPr="00C704D6">
        <w:rPr>
          <w:rFonts w:ascii="Garamond" w:eastAsia="Verdana" w:hAnsi="Garamond"/>
          <w:sz w:val="24"/>
          <w:szCs w:val="24"/>
        </w:rPr>
        <w:t>3</w:t>
      </w:r>
      <w:r w:rsidRPr="00C704D6">
        <w:rPr>
          <w:rFonts w:ascii="Garamond" w:eastAsia="Verdana" w:hAnsi="Garamond"/>
          <w:spacing w:val="2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8"/>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mb</w:t>
      </w:r>
      <w:r w:rsidRPr="00C704D6">
        <w:rPr>
          <w:rFonts w:ascii="Garamond" w:eastAsia="Verdana" w:hAnsi="Garamond"/>
          <w:spacing w:val="1"/>
          <w:sz w:val="24"/>
          <w:szCs w:val="24"/>
        </w:rPr>
        <w:t>r</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1</w:t>
      </w:r>
      <w:r w:rsidRPr="00C704D6">
        <w:rPr>
          <w:rFonts w:ascii="Garamond" w:eastAsia="Verdana" w:hAnsi="Garamond"/>
          <w:spacing w:val="-1"/>
          <w:sz w:val="24"/>
          <w:szCs w:val="24"/>
        </w:rPr>
        <w:t>9</w:t>
      </w:r>
      <w:r w:rsidRPr="00C704D6">
        <w:rPr>
          <w:rFonts w:ascii="Garamond" w:eastAsia="Verdana" w:hAnsi="Garamond"/>
          <w:spacing w:val="1"/>
          <w:sz w:val="24"/>
          <w:szCs w:val="24"/>
        </w:rPr>
        <w:t>81</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imb</w:t>
      </w:r>
      <w:r w:rsidRPr="00C704D6">
        <w:rPr>
          <w:rFonts w:ascii="Garamond" w:eastAsia="Verdana" w:hAnsi="Garamond"/>
          <w:spacing w:val="1"/>
          <w:sz w:val="24"/>
          <w:szCs w:val="24"/>
        </w:rPr>
        <w:t>o</w:t>
      </w:r>
      <w:r w:rsidRPr="00C704D6">
        <w:rPr>
          <w:rFonts w:ascii="Garamond" w:eastAsia="Verdana" w:hAnsi="Garamond"/>
          <w:spacing w:val="-1"/>
          <w:sz w:val="24"/>
          <w:szCs w:val="24"/>
        </w:rPr>
        <w:t>li</w:t>
      </w:r>
      <w:r w:rsidRPr="00C704D6">
        <w:rPr>
          <w:rFonts w:ascii="Garamond" w:eastAsia="Verdana" w:hAnsi="Garamond"/>
          <w:spacing w:val="1"/>
          <w:sz w:val="24"/>
          <w:szCs w:val="24"/>
        </w:rPr>
        <w:t>z</w:t>
      </w:r>
      <w:r w:rsidRPr="00C704D6">
        <w:rPr>
          <w:rFonts w:ascii="Garamond" w:eastAsia="Verdana" w:hAnsi="Garamond"/>
          <w:sz w:val="24"/>
          <w:szCs w:val="24"/>
        </w:rPr>
        <w:t>a 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Ju</w:t>
      </w:r>
      <w:r w:rsidRPr="00C704D6">
        <w:rPr>
          <w:rFonts w:ascii="Garamond" w:eastAsia="Verdana" w:hAnsi="Garamond"/>
          <w:sz w:val="24"/>
          <w:szCs w:val="24"/>
        </w:rPr>
        <w:t>s</w:t>
      </w:r>
      <w:r w:rsidRPr="00C704D6">
        <w:rPr>
          <w:rFonts w:ascii="Garamond" w:eastAsia="Verdana" w:hAnsi="Garamond"/>
          <w:spacing w:val="-1"/>
          <w:sz w:val="24"/>
          <w:szCs w:val="24"/>
        </w:rPr>
        <w:t>ti</w:t>
      </w:r>
      <w:r w:rsidRPr="00C704D6">
        <w:rPr>
          <w:rFonts w:ascii="Garamond" w:eastAsia="Verdana" w:hAnsi="Garamond"/>
          <w:sz w:val="24"/>
          <w:szCs w:val="24"/>
        </w:rPr>
        <w:t>ça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 xml:space="preserve">r </w:t>
      </w:r>
      <w:r w:rsidRPr="00C704D6">
        <w:rPr>
          <w:rFonts w:ascii="Garamond" w:eastAsia="Verdana" w:hAnsi="Garamond"/>
          <w:spacing w:val="-1"/>
          <w:sz w:val="24"/>
          <w:szCs w:val="24"/>
        </w:rPr>
        <w:t>Ju</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j</w:t>
      </w:r>
      <w:r w:rsidRPr="00C704D6">
        <w:rPr>
          <w:rFonts w:ascii="Garamond" w:eastAsia="Verdana" w:hAnsi="Garamond"/>
          <w:spacing w:val="2"/>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di</w:t>
      </w:r>
      <w:r w:rsidRPr="00C704D6">
        <w:rPr>
          <w:rFonts w:ascii="Garamond" w:eastAsia="Verdana" w:hAnsi="Garamond"/>
          <w:sz w:val="24"/>
          <w:szCs w:val="24"/>
        </w:rPr>
        <w:t>ção</w:t>
      </w:r>
      <w:r w:rsidRPr="00C704D6">
        <w:rPr>
          <w:rFonts w:ascii="Garamond" w:eastAsia="Verdana" w:hAnsi="Garamond"/>
          <w:spacing w:val="4"/>
          <w:sz w:val="24"/>
          <w:szCs w:val="24"/>
        </w:rPr>
        <w:t xml:space="preserve"> </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2"/>
          <w:sz w:val="24"/>
          <w:szCs w:val="24"/>
        </w:rPr>
        <w:t>mp</w:t>
      </w:r>
      <w:r w:rsidRPr="00C704D6">
        <w:rPr>
          <w:rFonts w:ascii="Garamond" w:eastAsia="Verdana" w:hAnsi="Garamond"/>
          <w:spacing w:val="1"/>
          <w:sz w:val="24"/>
          <w:szCs w:val="24"/>
        </w:rPr>
        <w:t>or</w:t>
      </w:r>
      <w:r w:rsidRPr="00C704D6">
        <w:rPr>
          <w:rFonts w:ascii="Garamond" w:eastAsia="Verdana" w:hAnsi="Garamond"/>
          <w:spacing w:val="-1"/>
          <w:sz w:val="24"/>
          <w:szCs w:val="24"/>
        </w:rPr>
        <w:t>t</w:t>
      </w:r>
      <w:r w:rsidRPr="00C704D6">
        <w:rPr>
          <w:rFonts w:ascii="Garamond" w:eastAsia="Verdana" w:hAnsi="Garamond"/>
          <w:sz w:val="24"/>
          <w:szCs w:val="24"/>
        </w:rPr>
        <w:t>â</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 s</w:t>
      </w:r>
      <w:r w:rsidRPr="00C704D6">
        <w:rPr>
          <w:rFonts w:ascii="Garamond" w:eastAsia="Verdana" w:hAnsi="Garamond"/>
          <w:spacing w:val="1"/>
          <w:sz w:val="24"/>
          <w:szCs w:val="24"/>
        </w:rPr>
        <w:t>o</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er</w:t>
      </w:r>
      <w:r w:rsidRPr="00C704D6">
        <w:rPr>
          <w:rFonts w:ascii="Garamond" w:eastAsia="Verdana" w:hAnsi="Garamond"/>
          <w:sz w:val="24"/>
          <w:szCs w:val="24"/>
        </w:rPr>
        <w:t>c</w:t>
      </w:r>
      <w:r w:rsidRPr="00C704D6">
        <w:rPr>
          <w:rFonts w:ascii="Garamond" w:eastAsia="Verdana" w:hAnsi="Garamond"/>
          <w:spacing w:val="-1"/>
          <w:sz w:val="24"/>
          <w:szCs w:val="24"/>
        </w:rPr>
        <w:t>í</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o </w:t>
      </w:r>
      <w:r w:rsidRPr="00C704D6">
        <w:rPr>
          <w:rFonts w:ascii="Garamond" w:eastAsia="Verdana" w:hAnsi="Garamond"/>
          <w:spacing w:val="-1"/>
          <w:sz w:val="24"/>
          <w:szCs w:val="24"/>
        </w:rPr>
        <w:t>ju</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2"/>
          <w:sz w:val="24"/>
          <w:szCs w:val="24"/>
        </w:rPr>
        <w:t>a</w:t>
      </w:r>
      <w:r w:rsidRPr="00C704D6">
        <w:rPr>
          <w:rFonts w:ascii="Garamond" w:eastAsia="Verdana" w:hAnsi="Garamond"/>
          <w:spacing w:val="-1"/>
          <w:sz w:val="24"/>
          <w:szCs w:val="24"/>
        </w:rPr>
        <w:t xml:space="preserve">l, trazendo o dístico </w:t>
      </w:r>
      <w:r w:rsidRPr="00C704D6">
        <w:rPr>
          <w:rFonts w:ascii="Garamond" w:eastAsia="Verdana" w:hAnsi="Garamond"/>
          <w:i/>
          <w:spacing w:val="-1"/>
          <w:sz w:val="24"/>
          <w:szCs w:val="24"/>
        </w:rPr>
        <w:t>Opus</w:t>
      </w:r>
      <w:r w:rsidR="00E45BDD" w:rsidRPr="00E45BDD">
        <w:rPr>
          <w:rFonts w:ascii="Garamond" w:eastAsia="Verdana" w:hAnsi="Garamond"/>
          <w:spacing w:val="-1"/>
          <w:sz w:val="24"/>
          <w:szCs w:val="24"/>
        </w:rPr>
        <w:t xml:space="preserve"> </w:t>
      </w:r>
      <w:r w:rsidRPr="00C704D6">
        <w:rPr>
          <w:rFonts w:ascii="Garamond" w:eastAsia="Verdana" w:hAnsi="Garamond"/>
          <w:i/>
          <w:spacing w:val="-1"/>
          <w:sz w:val="24"/>
          <w:szCs w:val="24"/>
        </w:rPr>
        <w:t>Justitiae</w:t>
      </w:r>
      <w:r w:rsidR="00E45BDD" w:rsidRPr="00E45BDD">
        <w:rPr>
          <w:rFonts w:ascii="Garamond" w:eastAsia="Verdana" w:hAnsi="Garamond"/>
          <w:spacing w:val="-1"/>
          <w:sz w:val="24"/>
          <w:szCs w:val="24"/>
        </w:rPr>
        <w:t xml:space="preserve"> </w:t>
      </w:r>
      <w:r w:rsidRPr="00C704D6">
        <w:rPr>
          <w:rFonts w:ascii="Garamond" w:eastAsia="Verdana" w:hAnsi="Garamond"/>
          <w:i/>
          <w:spacing w:val="-1"/>
          <w:sz w:val="24"/>
          <w:szCs w:val="24"/>
        </w:rPr>
        <w:t>Pax.</w:t>
      </w:r>
    </w:p>
    <w:p w14:paraId="714752D6" w14:textId="77777777" w:rsidR="007246C1" w:rsidRPr="00C704D6" w:rsidRDefault="007246C1">
      <w:pPr>
        <w:widowControl w:val="0"/>
        <w:ind w:firstLine="851"/>
        <w:jc w:val="both"/>
        <w:rPr>
          <w:rFonts w:ascii="Garamond" w:hAnsi="Garamond"/>
          <w:b/>
          <w:color w:val="000000"/>
          <w:sz w:val="24"/>
          <w:szCs w:val="24"/>
        </w:rPr>
      </w:pPr>
    </w:p>
    <w:p w14:paraId="5841E2E9" w14:textId="77777777" w:rsidR="007246C1" w:rsidRPr="00C704D6" w:rsidRDefault="007246C1">
      <w:pPr>
        <w:widowControl w:val="0"/>
        <w:ind w:firstLine="851"/>
        <w:jc w:val="both"/>
        <w:rPr>
          <w:rFonts w:ascii="Garamond" w:hAnsi="Garamond"/>
          <w:color w:val="000000"/>
          <w:sz w:val="24"/>
          <w:szCs w:val="24"/>
        </w:rPr>
      </w:pPr>
    </w:p>
    <w:p w14:paraId="72AAF88E" w14:textId="77777777" w:rsidR="007246C1" w:rsidRPr="00C704D6" w:rsidRDefault="00C07027" w:rsidP="00413367">
      <w:pPr>
        <w:pStyle w:val="Ttulo1"/>
      </w:pPr>
      <w:bookmarkStart w:id="27" w:name="_Toc511938841"/>
      <w:bookmarkStart w:id="28" w:name="_Toc511939097"/>
      <w:bookmarkStart w:id="29" w:name="_Toc114840519"/>
      <w:bookmarkEnd w:id="27"/>
      <w:bookmarkEnd w:id="28"/>
      <w:r w:rsidRPr="00C704D6">
        <w:t>CAPÍTULO II</w:t>
      </w:r>
      <w:bookmarkEnd w:id="29"/>
    </w:p>
    <w:p w14:paraId="240E5FB7" w14:textId="77777777" w:rsidR="007246C1" w:rsidRPr="00C704D6" w:rsidRDefault="00C07027" w:rsidP="005472EA">
      <w:pPr>
        <w:pStyle w:val="Ttulo2"/>
      </w:pPr>
      <w:bookmarkStart w:id="30" w:name="_Toc511938842"/>
      <w:bookmarkStart w:id="31" w:name="_Toc511939098"/>
      <w:bookmarkStart w:id="32" w:name="_Toc114840520"/>
      <w:bookmarkEnd w:id="30"/>
      <w:bookmarkEnd w:id="31"/>
      <w:r w:rsidRPr="00C704D6">
        <w:rPr>
          <w:rStyle w:val="Ttulo2Char"/>
          <w:b/>
        </w:rPr>
        <w:t>DA COMPOSIÇÃO E DA INVESTIDURA</w:t>
      </w:r>
      <w:bookmarkEnd w:id="32"/>
    </w:p>
    <w:p w14:paraId="567ABA55" w14:textId="77777777" w:rsidR="007246C1" w:rsidRPr="00C704D6" w:rsidRDefault="007246C1">
      <w:pPr>
        <w:rPr>
          <w:rFonts w:ascii="Garamond" w:hAnsi="Garamond"/>
          <w:sz w:val="24"/>
          <w:szCs w:val="24"/>
        </w:rPr>
      </w:pPr>
    </w:p>
    <w:p w14:paraId="3D4B3A54"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b/>
          <w:color w:val="000000"/>
          <w:sz w:val="24"/>
          <w:szCs w:val="24"/>
        </w:rPr>
        <w:t>Art. 3º</w:t>
      </w:r>
      <w:r w:rsidRPr="00C704D6">
        <w:rPr>
          <w:rFonts w:ascii="Garamond" w:hAnsi="Garamond"/>
          <w:color w:val="000000"/>
          <w:sz w:val="24"/>
          <w:szCs w:val="24"/>
        </w:rPr>
        <w:t xml:space="preserve"> O</w:t>
      </w:r>
      <w:r w:rsidRPr="00C704D6">
        <w:rPr>
          <w:rFonts w:ascii="Garamond" w:hAnsi="Garamond"/>
          <w:color w:val="000000"/>
          <w:spacing w:val="12"/>
          <w:sz w:val="24"/>
          <w:szCs w:val="24"/>
        </w:rPr>
        <w:t xml:space="preserve"> </w:t>
      </w:r>
      <w:r w:rsidRPr="00C704D6">
        <w:rPr>
          <w:rFonts w:ascii="Garamond" w:hAnsi="Garamond"/>
          <w:color w:val="000000"/>
          <w:spacing w:val="1"/>
          <w:sz w:val="24"/>
          <w:szCs w:val="24"/>
        </w:rPr>
        <w:t>Tr</w:t>
      </w:r>
      <w:r w:rsidRPr="00C704D6">
        <w:rPr>
          <w:rFonts w:ascii="Garamond" w:hAnsi="Garamond"/>
          <w:color w:val="000000"/>
          <w:spacing w:val="-1"/>
          <w:sz w:val="24"/>
          <w:szCs w:val="24"/>
        </w:rPr>
        <w:t>ibu</w:t>
      </w:r>
      <w:r w:rsidRPr="00C704D6">
        <w:rPr>
          <w:rFonts w:ascii="Garamond" w:hAnsi="Garamond"/>
          <w:color w:val="000000"/>
          <w:spacing w:val="2"/>
          <w:sz w:val="24"/>
          <w:szCs w:val="24"/>
        </w:rPr>
        <w:t>n</w:t>
      </w:r>
      <w:r w:rsidRPr="00C704D6">
        <w:rPr>
          <w:rFonts w:ascii="Garamond" w:hAnsi="Garamond"/>
          <w:color w:val="000000"/>
          <w:sz w:val="24"/>
          <w:szCs w:val="24"/>
        </w:rPr>
        <w:t>al</w:t>
      </w:r>
      <w:r w:rsidRPr="00C704D6">
        <w:rPr>
          <w:rFonts w:ascii="Garamond" w:hAnsi="Garamond"/>
          <w:color w:val="000000"/>
          <w:spacing w:val="3"/>
          <w:sz w:val="24"/>
          <w:szCs w:val="24"/>
        </w:rPr>
        <w:t xml:space="preserve"> </w:t>
      </w:r>
      <w:r w:rsidRPr="00C704D6">
        <w:rPr>
          <w:rFonts w:ascii="Garamond" w:hAnsi="Garamond"/>
          <w:color w:val="000000"/>
          <w:sz w:val="24"/>
          <w:szCs w:val="24"/>
        </w:rPr>
        <w:t>c</w:t>
      </w:r>
      <w:r w:rsidRPr="00C704D6">
        <w:rPr>
          <w:rFonts w:ascii="Garamond" w:hAnsi="Garamond"/>
          <w:color w:val="000000"/>
          <w:spacing w:val="1"/>
          <w:sz w:val="24"/>
          <w:szCs w:val="24"/>
        </w:rPr>
        <w:t>o</w:t>
      </w:r>
      <w:r w:rsidRPr="00C704D6">
        <w:rPr>
          <w:rFonts w:ascii="Garamond" w:hAnsi="Garamond"/>
          <w:color w:val="000000"/>
          <w:spacing w:val="-1"/>
          <w:sz w:val="24"/>
          <w:szCs w:val="24"/>
        </w:rPr>
        <w:t>mp</w:t>
      </w:r>
      <w:r w:rsidRPr="00C704D6">
        <w:rPr>
          <w:rFonts w:ascii="Garamond" w:hAnsi="Garamond"/>
          <w:color w:val="000000"/>
          <w:spacing w:val="1"/>
          <w:sz w:val="24"/>
          <w:szCs w:val="24"/>
        </w:rPr>
        <w:t>õe</w:t>
      </w:r>
      <w:r w:rsidRPr="00C704D6">
        <w:rPr>
          <w:rFonts w:ascii="Garamond" w:hAnsi="Garamond"/>
          <w:color w:val="000000"/>
          <w:spacing w:val="-1"/>
          <w:sz w:val="24"/>
          <w:szCs w:val="24"/>
        </w:rPr>
        <w:t>-</w:t>
      </w:r>
      <w:r w:rsidRPr="00C704D6">
        <w:rPr>
          <w:rFonts w:ascii="Garamond" w:hAnsi="Garamond"/>
          <w:color w:val="000000"/>
          <w:sz w:val="24"/>
          <w:szCs w:val="24"/>
        </w:rPr>
        <w:t xml:space="preserve">se </w:t>
      </w:r>
      <w:r w:rsidRPr="00C704D6">
        <w:rPr>
          <w:rFonts w:ascii="Garamond" w:hAnsi="Garamond"/>
          <w:color w:val="000000"/>
          <w:spacing w:val="-1"/>
          <w:sz w:val="24"/>
          <w:szCs w:val="24"/>
        </w:rPr>
        <w:t>d</w:t>
      </w:r>
      <w:r w:rsidRPr="00C704D6">
        <w:rPr>
          <w:rFonts w:ascii="Garamond" w:hAnsi="Garamond"/>
          <w:color w:val="000000"/>
          <w:sz w:val="24"/>
          <w:szCs w:val="24"/>
        </w:rPr>
        <w:t>e</w:t>
      </w:r>
      <w:r w:rsidRPr="00C704D6">
        <w:rPr>
          <w:rFonts w:ascii="Garamond" w:hAnsi="Garamond"/>
          <w:color w:val="000000"/>
          <w:spacing w:val="13"/>
          <w:sz w:val="24"/>
          <w:szCs w:val="24"/>
        </w:rPr>
        <w:t xml:space="preserve"> 27 (</w:t>
      </w:r>
      <w:r w:rsidRPr="00C704D6">
        <w:rPr>
          <w:rFonts w:ascii="Garamond" w:hAnsi="Garamond"/>
          <w:color w:val="000000"/>
          <w:sz w:val="24"/>
          <w:szCs w:val="24"/>
        </w:rPr>
        <w:t>v</w:t>
      </w:r>
      <w:r w:rsidRPr="00C704D6">
        <w:rPr>
          <w:rFonts w:ascii="Garamond" w:hAnsi="Garamond"/>
          <w:color w:val="000000"/>
          <w:spacing w:val="-1"/>
          <w:sz w:val="24"/>
          <w:szCs w:val="24"/>
        </w:rPr>
        <w:t>int</w:t>
      </w:r>
      <w:r w:rsidRPr="00C704D6">
        <w:rPr>
          <w:rFonts w:ascii="Garamond" w:hAnsi="Garamond"/>
          <w:color w:val="000000"/>
          <w:sz w:val="24"/>
          <w:szCs w:val="24"/>
        </w:rPr>
        <w:t>e</w:t>
      </w:r>
      <w:r w:rsidRPr="00C704D6">
        <w:rPr>
          <w:rFonts w:ascii="Garamond" w:hAnsi="Garamond"/>
          <w:color w:val="000000"/>
          <w:spacing w:val="8"/>
          <w:sz w:val="24"/>
          <w:szCs w:val="24"/>
        </w:rPr>
        <w:t xml:space="preserve"> </w:t>
      </w:r>
      <w:r w:rsidRPr="00C704D6">
        <w:rPr>
          <w:rFonts w:ascii="Garamond" w:hAnsi="Garamond"/>
          <w:color w:val="000000"/>
          <w:sz w:val="24"/>
          <w:szCs w:val="24"/>
        </w:rPr>
        <w:t>e</w:t>
      </w:r>
      <w:r w:rsidRPr="00C704D6">
        <w:rPr>
          <w:rFonts w:ascii="Garamond" w:hAnsi="Garamond"/>
          <w:color w:val="000000"/>
          <w:spacing w:val="11"/>
          <w:sz w:val="24"/>
          <w:szCs w:val="24"/>
        </w:rPr>
        <w:t xml:space="preserve"> </w:t>
      </w:r>
      <w:r w:rsidRPr="00C704D6">
        <w:rPr>
          <w:rFonts w:ascii="Garamond" w:hAnsi="Garamond"/>
          <w:color w:val="000000"/>
          <w:sz w:val="24"/>
          <w:szCs w:val="24"/>
        </w:rPr>
        <w:t>s</w:t>
      </w:r>
      <w:r w:rsidRPr="00C704D6">
        <w:rPr>
          <w:rFonts w:ascii="Garamond" w:hAnsi="Garamond"/>
          <w:color w:val="000000"/>
          <w:spacing w:val="1"/>
          <w:sz w:val="24"/>
          <w:szCs w:val="24"/>
        </w:rPr>
        <w:t>e</w:t>
      </w:r>
      <w:r w:rsidRPr="00C704D6">
        <w:rPr>
          <w:rFonts w:ascii="Garamond" w:hAnsi="Garamond"/>
          <w:color w:val="000000"/>
          <w:spacing w:val="-1"/>
          <w:sz w:val="24"/>
          <w:szCs w:val="24"/>
        </w:rPr>
        <w:t>t</w:t>
      </w:r>
      <w:r w:rsidRPr="00C704D6">
        <w:rPr>
          <w:rFonts w:ascii="Garamond" w:hAnsi="Garamond"/>
          <w:color w:val="000000"/>
          <w:sz w:val="24"/>
          <w:szCs w:val="24"/>
        </w:rPr>
        <w:t>e)</w:t>
      </w:r>
      <w:r w:rsidRPr="00C704D6">
        <w:rPr>
          <w:rFonts w:ascii="Garamond" w:hAnsi="Garamond"/>
          <w:color w:val="000000"/>
          <w:spacing w:val="9"/>
          <w:sz w:val="24"/>
          <w:szCs w:val="24"/>
        </w:rPr>
        <w:t xml:space="preserve"> </w:t>
      </w:r>
      <w:r w:rsidRPr="00C704D6">
        <w:rPr>
          <w:rFonts w:ascii="Garamond" w:hAnsi="Garamond"/>
          <w:color w:val="000000"/>
          <w:spacing w:val="-1"/>
          <w:sz w:val="24"/>
          <w:szCs w:val="24"/>
        </w:rPr>
        <w:t>Ministro</w:t>
      </w:r>
      <w:r w:rsidRPr="00C704D6">
        <w:rPr>
          <w:rFonts w:ascii="Garamond" w:hAnsi="Garamond"/>
          <w:color w:val="000000"/>
          <w:sz w:val="24"/>
          <w:szCs w:val="24"/>
        </w:rPr>
        <w:t xml:space="preserve">s, </w:t>
      </w:r>
      <w:r w:rsidRPr="00C704D6">
        <w:rPr>
          <w:rFonts w:ascii="Garamond" w:hAnsi="Garamond"/>
          <w:color w:val="000000"/>
          <w:spacing w:val="1"/>
          <w:sz w:val="24"/>
          <w:szCs w:val="24"/>
        </w:rPr>
        <w:t>e</w:t>
      </w:r>
      <w:r w:rsidRPr="00C704D6">
        <w:rPr>
          <w:rFonts w:ascii="Garamond" w:hAnsi="Garamond"/>
          <w:color w:val="000000"/>
          <w:sz w:val="24"/>
          <w:szCs w:val="24"/>
        </w:rPr>
        <w:t>sc</w:t>
      </w:r>
      <w:r w:rsidRPr="00C704D6">
        <w:rPr>
          <w:rFonts w:ascii="Garamond" w:hAnsi="Garamond"/>
          <w:color w:val="000000"/>
          <w:spacing w:val="1"/>
          <w:sz w:val="24"/>
          <w:szCs w:val="24"/>
        </w:rPr>
        <w:t>o</w:t>
      </w:r>
      <w:r w:rsidRPr="00C704D6">
        <w:rPr>
          <w:rFonts w:ascii="Garamond" w:hAnsi="Garamond"/>
          <w:color w:val="000000"/>
          <w:spacing w:val="-1"/>
          <w:sz w:val="24"/>
          <w:szCs w:val="24"/>
        </w:rPr>
        <w:t>lhid</w:t>
      </w:r>
      <w:r w:rsidRPr="00C704D6">
        <w:rPr>
          <w:rFonts w:ascii="Garamond" w:hAnsi="Garamond"/>
          <w:color w:val="000000"/>
          <w:spacing w:val="1"/>
          <w:sz w:val="24"/>
          <w:szCs w:val="24"/>
        </w:rPr>
        <w:t>o</w:t>
      </w:r>
      <w:r w:rsidRPr="00C704D6">
        <w:rPr>
          <w:rFonts w:ascii="Garamond" w:hAnsi="Garamond"/>
          <w:color w:val="000000"/>
          <w:sz w:val="24"/>
          <w:szCs w:val="24"/>
        </w:rPr>
        <w:t>s</w:t>
      </w:r>
      <w:r w:rsidRPr="00C704D6">
        <w:rPr>
          <w:rFonts w:ascii="Garamond" w:hAnsi="Garamond"/>
          <w:color w:val="000000"/>
          <w:spacing w:val="-8"/>
          <w:sz w:val="24"/>
          <w:szCs w:val="24"/>
        </w:rPr>
        <w:t xml:space="preserve"> </w:t>
      </w:r>
      <w:r w:rsidRPr="00C704D6">
        <w:rPr>
          <w:rFonts w:ascii="Garamond" w:hAnsi="Garamond"/>
          <w:color w:val="000000"/>
          <w:spacing w:val="-1"/>
          <w:sz w:val="24"/>
          <w:szCs w:val="24"/>
        </w:rPr>
        <w:t>d</w:t>
      </w:r>
      <w:r w:rsidRPr="00C704D6">
        <w:rPr>
          <w:rFonts w:ascii="Garamond" w:hAnsi="Garamond"/>
          <w:color w:val="000000"/>
          <w:spacing w:val="1"/>
          <w:sz w:val="24"/>
          <w:szCs w:val="24"/>
        </w:rPr>
        <w:t>e</w:t>
      </w:r>
      <w:r w:rsidRPr="00C704D6">
        <w:rPr>
          <w:rFonts w:ascii="Garamond" w:hAnsi="Garamond"/>
          <w:color w:val="000000"/>
          <w:spacing w:val="2"/>
          <w:sz w:val="24"/>
          <w:szCs w:val="24"/>
        </w:rPr>
        <w:t>n</w:t>
      </w:r>
      <w:r w:rsidRPr="00C704D6">
        <w:rPr>
          <w:rFonts w:ascii="Garamond" w:hAnsi="Garamond"/>
          <w:color w:val="000000"/>
          <w:spacing w:val="-1"/>
          <w:sz w:val="24"/>
          <w:szCs w:val="24"/>
        </w:rPr>
        <w:t>t</w:t>
      </w:r>
      <w:r w:rsidRPr="00C704D6">
        <w:rPr>
          <w:rFonts w:ascii="Garamond" w:hAnsi="Garamond"/>
          <w:color w:val="000000"/>
          <w:spacing w:val="1"/>
          <w:sz w:val="24"/>
          <w:szCs w:val="24"/>
        </w:rPr>
        <w:t>r</w:t>
      </w:r>
      <w:r w:rsidRPr="00C704D6">
        <w:rPr>
          <w:rFonts w:ascii="Garamond" w:hAnsi="Garamond"/>
          <w:color w:val="000000"/>
          <w:sz w:val="24"/>
          <w:szCs w:val="24"/>
        </w:rPr>
        <w:t>e</w:t>
      </w:r>
      <w:r w:rsidRPr="00C704D6">
        <w:rPr>
          <w:rFonts w:ascii="Garamond" w:hAnsi="Garamond"/>
          <w:color w:val="000000"/>
          <w:spacing w:val="-2"/>
          <w:sz w:val="24"/>
          <w:szCs w:val="24"/>
        </w:rPr>
        <w:t xml:space="preserve"> </w:t>
      </w:r>
      <w:r w:rsidRPr="00C704D6">
        <w:rPr>
          <w:rFonts w:ascii="Garamond" w:hAnsi="Garamond"/>
          <w:color w:val="000000"/>
          <w:spacing w:val="-1"/>
          <w:sz w:val="24"/>
          <w:szCs w:val="24"/>
        </w:rPr>
        <w:t>b</w:t>
      </w:r>
      <w:r w:rsidRPr="00C704D6">
        <w:rPr>
          <w:rFonts w:ascii="Garamond" w:hAnsi="Garamond"/>
          <w:color w:val="000000"/>
          <w:spacing w:val="1"/>
          <w:sz w:val="24"/>
          <w:szCs w:val="24"/>
        </w:rPr>
        <w:t>r</w:t>
      </w:r>
      <w:r w:rsidRPr="00C704D6">
        <w:rPr>
          <w:rFonts w:ascii="Garamond" w:hAnsi="Garamond"/>
          <w:color w:val="000000"/>
          <w:sz w:val="24"/>
          <w:szCs w:val="24"/>
        </w:rPr>
        <w:t>as</w:t>
      </w:r>
      <w:r w:rsidRPr="00C704D6">
        <w:rPr>
          <w:rFonts w:ascii="Garamond" w:hAnsi="Garamond"/>
          <w:color w:val="000000"/>
          <w:spacing w:val="-1"/>
          <w:sz w:val="24"/>
          <w:szCs w:val="24"/>
        </w:rPr>
        <w:t>il</w:t>
      </w:r>
      <w:r w:rsidRPr="00C704D6">
        <w:rPr>
          <w:rFonts w:ascii="Garamond" w:hAnsi="Garamond"/>
          <w:color w:val="000000"/>
          <w:spacing w:val="1"/>
          <w:sz w:val="24"/>
          <w:szCs w:val="24"/>
        </w:rPr>
        <w:t>e</w:t>
      </w:r>
      <w:r w:rsidRPr="00C704D6">
        <w:rPr>
          <w:rFonts w:ascii="Garamond" w:hAnsi="Garamond"/>
          <w:color w:val="000000"/>
          <w:spacing w:val="-1"/>
          <w:sz w:val="24"/>
          <w:szCs w:val="24"/>
        </w:rPr>
        <w:t>i</w:t>
      </w:r>
      <w:r w:rsidRPr="00C704D6">
        <w:rPr>
          <w:rFonts w:ascii="Garamond" w:hAnsi="Garamond"/>
          <w:color w:val="000000"/>
          <w:spacing w:val="1"/>
          <w:sz w:val="24"/>
          <w:szCs w:val="24"/>
        </w:rPr>
        <w:t>ro</w:t>
      </w:r>
      <w:r w:rsidRPr="00C704D6">
        <w:rPr>
          <w:rFonts w:ascii="Garamond" w:hAnsi="Garamond"/>
          <w:color w:val="000000"/>
          <w:sz w:val="24"/>
          <w:szCs w:val="24"/>
        </w:rPr>
        <w:t>s</w:t>
      </w:r>
      <w:r w:rsidRPr="00C704D6">
        <w:rPr>
          <w:rFonts w:ascii="Garamond" w:hAnsi="Garamond"/>
          <w:color w:val="000000"/>
          <w:spacing w:val="-8"/>
          <w:sz w:val="24"/>
          <w:szCs w:val="24"/>
        </w:rPr>
        <w:t xml:space="preserve"> </w:t>
      </w:r>
      <w:r w:rsidRPr="00C704D6">
        <w:rPr>
          <w:rFonts w:ascii="Garamond" w:hAnsi="Garamond"/>
          <w:color w:val="000000"/>
          <w:sz w:val="24"/>
          <w:szCs w:val="24"/>
        </w:rPr>
        <w:t>c</w:t>
      </w:r>
      <w:r w:rsidRPr="00C704D6">
        <w:rPr>
          <w:rFonts w:ascii="Garamond" w:hAnsi="Garamond"/>
          <w:color w:val="000000"/>
          <w:spacing w:val="1"/>
          <w:sz w:val="24"/>
          <w:szCs w:val="24"/>
        </w:rPr>
        <w:t>o</w:t>
      </w:r>
      <w:r w:rsidRPr="00C704D6">
        <w:rPr>
          <w:rFonts w:ascii="Garamond" w:hAnsi="Garamond"/>
          <w:color w:val="000000"/>
          <w:sz w:val="24"/>
          <w:szCs w:val="24"/>
        </w:rPr>
        <w:t>m</w:t>
      </w:r>
      <w:r w:rsidRPr="00C704D6">
        <w:rPr>
          <w:rFonts w:ascii="Garamond" w:hAnsi="Garamond"/>
          <w:color w:val="000000"/>
          <w:spacing w:val="-1"/>
          <w:sz w:val="24"/>
          <w:szCs w:val="24"/>
        </w:rPr>
        <w:t xml:space="preserve"> m</w:t>
      </w:r>
      <w:r w:rsidRPr="00C704D6">
        <w:rPr>
          <w:rFonts w:ascii="Garamond" w:hAnsi="Garamond"/>
          <w:color w:val="000000"/>
          <w:sz w:val="24"/>
          <w:szCs w:val="24"/>
        </w:rPr>
        <w:t>a</w:t>
      </w:r>
      <w:r w:rsidRPr="00C704D6">
        <w:rPr>
          <w:rFonts w:ascii="Garamond" w:hAnsi="Garamond"/>
          <w:color w:val="000000"/>
          <w:spacing w:val="-1"/>
          <w:sz w:val="24"/>
          <w:szCs w:val="24"/>
        </w:rPr>
        <w:t>i</w:t>
      </w:r>
      <w:r w:rsidRPr="00C704D6">
        <w:rPr>
          <w:rFonts w:ascii="Garamond" w:hAnsi="Garamond"/>
          <w:color w:val="000000"/>
          <w:sz w:val="24"/>
          <w:szCs w:val="24"/>
        </w:rPr>
        <w:t>s</w:t>
      </w:r>
      <w:r w:rsidRPr="00C704D6">
        <w:rPr>
          <w:rFonts w:ascii="Garamond" w:hAnsi="Garamond"/>
          <w:color w:val="000000"/>
          <w:spacing w:val="2"/>
          <w:sz w:val="24"/>
          <w:szCs w:val="24"/>
        </w:rPr>
        <w:t xml:space="preserve"> </w:t>
      </w:r>
      <w:r w:rsidRPr="00C704D6">
        <w:rPr>
          <w:rFonts w:ascii="Garamond" w:hAnsi="Garamond"/>
          <w:color w:val="000000"/>
          <w:spacing w:val="-1"/>
          <w:sz w:val="24"/>
          <w:szCs w:val="24"/>
        </w:rPr>
        <w:t>d</w:t>
      </w:r>
      <w:r w:rsidRPr="00C704D6">
        <w:rPr>
          <w:rFonts w:ascii="Garamond" w:hAnsi="Garamond"/>
          <w:color w:val="000000"/>
          <w:sz w:val="24"/>
          <w:szCs w:val="24"/>
        </w:rPr>
        <w:t>e</w:t>
      </w:r>
      <w:r w:rsidRPr="00C704D6">
        <w:rPr>
          <w:rFonts w:ascii="Garamond" w:hAnsi="Garamond"/>
          <w:color w:val="000000"/>
          <w:spacing w:val="2"/>
          <w:sz w:val="24"/>
          <w:szCs w:val="24"/>
        </w:rPr>
        <w:t xml:space="preserve"> 35 (</w:t>
      </w:r>
      <w:r w:rsidRPr="00C704D6">
        <w:rPr>
          <w:rFonts w:ascii="Garamond" w:hAnsi="Garamond"/>
          <w:color w:val="000000"/>
          <w:spacing w:val="-1"/>
          <w:sz w:val="24"/>
          <w:szCs w:val="24"/>
        </w:rPr>
        <w:t>t</w:t>
      </w:r>
      <w:r w:rsidRPr="00C704D6">
        <w:rPr>
          <w:rFonts w:ascii="Garamond" w:hAnsi="Garamond"/>
          <w:color w:val="000000"/>
          <w:spacing w:val="1"/>
          <w:sz w:val="24"/>
          <w:szCs w:val="24"/>
        </w:rPr>
        <w:t>r</w:t>
      </w:r>
      <w:r w:rsidRPr="00C704D6">
        <w:rPr>
          <w:rFonts w:ascii="Garamond" w:hAnsi="Garamond"/>
          <w:color w:val="000000"/>
          <w:spacing w:val="-1"/>
          <w:sz w:val="24"/>
          <w:szCs w:val="24"/>
        </w:rPr>
        <w:t>in</w:t>
      </w:r>
      <w:r w:rsidRPr="00C704D6">
        <w:rPr>
          <w:rFonts w:ascii="Garamond" w:hAnsi="Garamond"/>
          <w:color w:val="000000"/>
          <w:spacing w:val="1"/>
          <w:sz w:val="24"/>
          <w:szCs w:val="24"/>
        </w:rPr>
        <w:t>t</w:t>
      </w:r>
      <w:r w:rsidRPr="00C704D6">
        <w:rPr>
          <w:rFonts w:ascii="Garamond" w:hAnsi="Garamond"/>
          <w:color w:val="000000"/>
          <w:sz w:val="24"/>
          <w:szCs w:val="24"/>
        </w:rPr>
        <w:t>a</w:t>
      </w:r>
      <w:r w:rsidRPr="00C704D6">
        <w:rPr>
          <w:rFonts w:ascii="Garamond" w:hAnsi="Garamond"/>
          <w:color w:val="000000"/>
          <w:spacing w:val="-2"/>
          <w:sz w:val="24"/>
          <w:szCs w:val="24"/>
        </w:rPr>
        <w:t xml:space="preserve"> </w:t>
      </w:r>
      <w:r w:rsidRPr="00C704D6">
        <w:rPr>
          <w:rFonts w:ascii="Garamond" w:hAnsi="Garamond"/>
          <w:color w:val="000000"/>
          <w:sz w:val="24"/>
          <w:szCs w:val="24"/>
        </w:rPr>
        <w:t>e</w:t>
      </w:r>
      <w:r w:rsidRPr="00C704D6">
        <w:rPr>
          <w:rFonts w:ascii="Garamond" w:hAnsi="Garamond"/>
          <w:color w:val="000000"/>
          <w:spacing w:val="2"/>
          <w:sz w:val="24"/>
          <w:szCs w:val="24"/>
        </w:rPr>
        <w:t xml:space="preserve"> </w:t>
      </w:r>
      <w:r w:rsidRPr="00C704D6">
        <w:rPr>
          <w:rFonts w:ascii="Garamond" w:hAnsi="Garamond"/>
          <w:color w:val="000000"/>
          <w:sz w:val="24"/>
          <w:szCs w:val="24"/>
        </w:rPr>
        <w:t>c</w:t>
      </w:r>
      <w:r w:rsidRPr="00C704D6">
        <w:rPr>
          <w:rFonts w:ascii="Garamond" w:hAnsi="Garamond"/>
          <w:color w:val="000000"/>
          <w:spacing w:val="1"/>
          <w:sz w:val="24"/>
          <w:szCs w:val="24"/>
        </w:rPr>
        <w:t>i</w:t>
      </w:r>
      <w:r w:rsidRPr="00C704D6">
        <w:rPr>
          <w:rFonts w:ascii="Garamond" w:hAnsi="Garamond"/>
          <w:color w:val="000000"/>
          <w:spacing w:val="-1"/>
          <w:sz w:val="24"/>
          <w:szCs w:val="24"/>
        </w:rPr>
        <w:t>n</w:t>
      </w:r>
      <w:r w:rsidRPr="00C704D6">
        <w:rPr>
          <w:rFonts w:ascii="Garamond" w:hAnsi="Garamond"/>
          <w:color w:val="000000"/>
          <w:sz w:val="24"/>
          <w:szCs w:val="24"/>
        </w:rPr>
        <w:t>co)</w:t>
      </w:r>
      <w:r w:rsidRPr="00C704D6">
        <w:rPr>
          <w:rFonts w:ascii="Garamond" w:hAnsi="Garamond"/>
          <w:color w:val="000000"/>
          <w:spacing w:val="-1"/>
          <w:sz w:val="24"/>
          <w:szCs w:val="24"/>
        </w:rPr>
        <w:t xml:space="preserve"> </w:t>
      </w:r>
      <w:r w:rsidRPr="00C704D6">
        <w:rPr>
          <w:rFonts w:ascii="Garamond" w:hAnsi="Garamond"/>
          <w:color w:val="000000"/>
          <w:sz w:val="24"/>
          <w:szCs w:val="24"/>
        </w:rPr>
        <w:t>e</w:t>
      </w:r>
      <w:r w:rsidRPr="00C704D6">
        <w:rPr>
          <w:rFonts w:ascii="Garamond" w:hAnsi="Garamond"/>
          <w:color w:val="000000"/>
          <w:spacing w:val="2"/>
          <w:sz w:val="24"/>
          <w:szCs w:val="24"/>
        </w:rPr>
        <w:t xml:space="preserve"> </w:t>
      </w:r>
      <w:r w:rsidRPr="00C704D6">
        <w:rPr>
          <w:rFonts w:ascii="Garamond" w:hAnsi="Garamond"/>
          <w:color w:val="000000"/>
          <w:spacing w:val="-1"/>
          <w:sz w:val="24"/>
          <w:szCs w:val="24"/>
        </w:rPr>
        <w:t>m</w:t>
      </w:r>
      <w:r w:rsidRPr="00C704D6">
        <w:rPr>
          <w:rFonts w:ascii="Garamond" w:hAnsi="Garamond"/>
          <w:color w:val="000000"/>
          <w:spacing w:val="1"/>
          <w:sz w:val="24"/>
          <w:szCs w:val="24"/>
        </w:rPr>
        <w:t>e</w:t>
      </w:r>
      <w:r w:rsidRPr="00C704D6">
        <w:rPr>
          <w:rFonts w:ascii="Garamond" w:hAnsi="Garamond"/>
          <w:color w:val="000000"/>
          <w:spacing w:val="-1"/>
          <w:sz w:val="24"/>
          <w:szCs w:val="24"/>
        </w:rPr>
        <w:t>n</w:t>
      </w:r>
      <w:r w:rsidRPr="00C704D6">
        <w:rPr>
          <w:rFonts w:ascii="Garamond" w:hAnsi="Garamond"/>
          <w:color w:val="000000"/>
          <w:spacing w:val="1"/>
          <w:sz w:val="24"/>
          <w:szCs w:val="24"/>
        </w:rPr>
        <w:t>o</w:t>
      </w:r>
      <w:r w:rsidRPr="00C704D6">
        <w:rPr>
          <w:rFonts w:ascii="Garamond" w:hAnsi="Garamond"/>
          <w:color w:val="000000"/>
          <w:sz w:val="24"/>
          <w:szCs w:val="24"/>
        </w:rPr>
        <w:t xml:space="preserve">s </w:t>
      </w:r>
      <w:r w:rsidRPr="00C704D6">
        <w:rPr>
          <w:rFonts w:ascii="Garamond" w:hAnsi="Garamond"/>
          <w:color w:val="000000"/>
          <w:spacing w:val="-1"/>
          <w:sz w:val="24"/>
          <w:szCs w:val="24"/>
        </w:rPr>
        <w:t>d</w:t>
      </w:r>
      <w:r w:rsidRPr="00C704D6">
        <w:rPr>
          <w:rFonts w:ascii="Garamond" w:hAnsi="Garamond"/>
          <w:color w:val="000000"/>
          <w:sz w:val="24"/>
          <w:szCs w:val="24"/>
        </w:rPr>
        <w:t>e</w:t>
      </w:r>
      <w:r w:rsidRPr="00C704D6">
        <w:rPr>
          <w:rFonts w:ascii="Garamond" w:hAnsi="Garamond"/>
          <w:color w:val="000000"/>
          <w:spacing w:val="10"/>
          <w:sz w:val="24"/>
          <w:szCs w:val="24"/>
        </w:rPr>
        <w:t xml:space="preserve"> 65 (</w:t>
      </w:r>
      <w:r w:rsidRPr="00C704D6">
        <w:rPr>
          <w:rFonts w:ascii="Garamond" w:hAnsi="Garamond"/>
          <w:color w:val="000000"/>
          <w:sz w:val="24"/>
          <w:szCs w:val="24"/>
        </w:rPr>
        <w:t>s</w:t>
      </w:r>
      <w:r w:rsidRPr="00C704D6">
        <w:rPr>
          <w:rFonts w:ascii="Garamond" w:hAnsi="Garamond"/>
          <w:color w:val="000000"/>
          <w:spacing w:val="1"/>
          <w:sz w:val="24"/>
          <w:szCs w:val="24"/>
        </w:rPr>
        <w:t>e</w:t>
      </w:r>
      <w:r w:rsidRPr="00C704D6">
        <w:rPr>
          <w:rFonts w:ascii="Garamond" w:hAnsi="Garamond"/>
          <w:color w:val="000000"/>
          <w:sz w:val="24"/>
          <w:szCs w:val="24"/>
        </w:rPr>
        <w:t>ss</w:t>
      </w:r>
      <w:r w:rsidRPr="00C704D6">
        <w:rPr>
          <w:rFonts w:ascii="Garamond" w:hAnsi="Garamond"/>
          <w:color w:val="000000"/>
          <w:spacing w:val="1"/>
          <w:sz w:val="24"/>
          <w:szCs w:val="24"/>
        </w:rPr>
        <w:t>e</w:t>
      </w:r>
      <w:r w:rsidRPr="00C704D6">
        <w:rPr>
          <w:rFonts w:ascii="Garamond" w:hAnsi="Garamond"/>
          <w:color w:val="000000"/>
          <w:spacing w:val="-1"/>
          <w:sz w:val="24"/>
          <w:szCs w:val="24"/>
        </w:rPr>
        <w:t>nt</w:t>
      </w:r>
      <w:r w:rsidRPr="00C704D6">
        <w:rPr>
          <w:rFonts w:ascii="Garamond" w:hAnsi="Garamond"/>
          <w:color w:val="000000"/>
          <w:sz w:val="24"/>
          <w:szCs w:val="24"/>
        </w:rPr>
        <w:t>a</w:t>
      </w:r>
      <w:r w:rsidRPr="00C704D6">
        <w:rPr>
          <w:rFonts w:ascii="Garamond" w:hAnsi="Garamond"/>
          <w:color w:val="000000"/>
          <w:spacing w:val="2"/>
          <w:sz w:val="24"/>
          <w:szCs w:val="24"/>
        </w:rPr>
        <w:t xml:space="preserve"> </w:t>
      </w:r>
      <w:r w:rsidRPr="00C704D6">
        <w:rPr>
          <w:rFonts w:ascii="Garamond" w:hAnsi="Garamond"/>
          <w:color w:val="000000"/>
          <w:sz w:val="24"/>
          <w:szCs w:val="24"/>
        </w:rPr>
        <w:t>e</w:t>
      </w:r>
      <w:r w:rsidRPr="00C704D6">
        <w:rPr>
          <w:rFonts w:ascii="Garamond" w:hAnsi="Garamond"/>
          <w:color w:val="000000"/>
          <w:spacing w:val="12"/>
          <w:sz w:val="24"/>
          <w:szCs w:val="24"/>
        </w:rPr>
        <w:t xml:space="preserve"> </w:t>
      </w:r>
      <w:r w:rsidRPr="00C704D6">
        <w:rPr>
          <w:rFonts w:ascii="Garamond" w:hAnsi="Garamond"/>
          <w:color w:val="000000"/>
          <w:sz w:val="24"/>
          <w:szCs w:val="24"/>
        </w:rPr>
        <w:t>c</w:t>
      </w:r>
      <w:r w:rsidRPr="00C704D6">
        <w:rPr>
          <w:rFonts w:ascii="Garamond" w:hAnsi="Garamond"/>
          <w:color w:val="000000"/>
          <w:spacing w:val="-1"/>
          <w:sz w:val="24"/>
          <w:szCs w:val="24"/>
        </w:rPr>
        <w:t>in</w:t>
      </w:r>
      <w:r w:rsidRPr="00C704D6">
        <w:rPr>
          <w:rFonts w:ascii="Garamond" w:hAnsi="Garamond"/>
          <w:color w:val="000000"/>
          <w:sz w:val="24"/>
          <w:szCs w:val="24"/>
        </w:rPr>
        <w:t>c</w:t>
      </w:r>
      <w:r w:rsidRPr="00C704D6">
        <w:rPr>
          <w:rFonts w:ascii="Garamond" w:hAnsi="Garamond"/>
          <w:color w:val="000000"/>
          <w:spacing w:val="1"/>
          <w:sz w:val="24"/>
          <w:szCs w:val="24"/>
        </w:rPr>
        <w:t>o) anos</w:t>
      </w:r>
      <w:r w:rsidRPr="00C704D6">
        <w:rPr>
          <w:rFonts w:ascii="Garamond" w:hAnsi="Garamond"/>
          <w:color w:val="000000"/>
          <w:sz w:val="24"/>
          <w:szCs w:val="24"/>
        </w:rPr>
        <w:t>,</w:t>
      </w:r>
      <w:r w:rsidRPr="00C704D6">
        <w:rPr>
          <w:rFonts w:ascii="Garamond" w:hAnsi="Garamond"/>
          <w:color w:val="000000"/>
          <w:spacing w:val="5"/>
          <w:sz w:val="24"/>
          <w:szCs w:val="24"/>
        </w:rPr>
        <w:t xml:space="preserve"> de notável saber jurídico e reputação ilibada, </w:t>
      </w:r>
      <w:r w:rsidRPr="00C704D6">
        <w:rPr>
          <w:rFonts w:ascii="Garamond" w:hAnsi="Garamond"/>
          <w:color w:val="000000"/>
          <w:spacing w:val="-1"/>
          <w:sz w:val="24"/>
          <w:szCs w:val="24"/>
        </w:rPr>
        <w:t>n</w:t>
      </w:r>
      <w:r w:rsidRPr="00C704D6">
        <w:rPr>
          <w:rFonts w:ascii="Garamond" w:hAnsi="Garamond"/>
          <w:color w:val="000000"/>
          <w:spacing w:val="1"/>
          <w:sz w:val="24"/>
          <w:szCs w:val="24"/>
        </w:rPr>
        <w:t>o</w:t>
      </w:r>
      <w:r w:rsidRPr="00C704D6">
        <w:rPr>
          <w:rFonts w:ascii="Garamond" w:hAnsi="Garamond"/>
          <w:color w:val="000000"/>
          <w:spacing w:val="-1"/>
          <w:sz w:val="24"/>
          <w:szCs w:val="24"/>
        </w:rPr>
        <w:t>m</w:t>
      </w:r>
      <w:r w:rsidRPr="00C704D6">
        <w:rPr>
          <w:rFonts w:ascii="Garamond" w:hAnsi="Garamond"/>
          <w:color w:val="000000"/>
          <w:spacing w:val="1"/>
          <w:sz w:val="24"/>
          <w:szCs w:val="24"/>
        </w:rPr>
        <w:t>e</w:t>
      </w:r>
      <w:r w:rsidRPr="00C704D6">
        <w:rPr>
          <w:rFonts w:ascii="Garamond" w:hAnsi="Garamond"/>
          <w:color w:val="000000"/>
          <w:sz w:val="24"/>
          <w:szCs w:val="24"/>
        </w:rPr>
        <w:t>a</w:t>
      </w:r>
      <w:r w:rsidRPr="00C704D6">
        <w:rPr>
          <w:rFonts w:ascii="Garamond" w:hAnsi="Garamond"/>
          <w:color w:val="000000"/>
          <w:spacing w:val="-1"/>
          <w:sz w:val="24"/>
          <w:szCs w:val="24"/>
        </w:rPr>
        <w:t>d</w:t>
      </w:r>
      <w:r w:rsidRPr="00C704D6">
        <w:rPr>
          <w:rFonts w:ascii="Garamond" w:hAnsi="Garamond"/>
          <w:color w:val="000000"/>
          <w:spacing w:val="1"/>
          <w:sz w:val="24"/>
          <w:szCs w:val="24"/>
        </w:rPr>
        <w:t>o</w:t>
      </w:r>
      <w:r w:rsidRPr="00C704D6">
        <w:rPr>
          <w:rFonts w:ascii="Garamond" w:hAnsi="Garamond"/>
          <w:color w:val="000000"/>
          <w:sz w:val="24"/>
          <w:szCs w:val="24"/>
        </w:rPr>
        <w:t xml:space="preserve">s </w:t>
      </w:r>
      <w:r w:rsidRPr="00C704D6">
        <w:rPr>
          <w:rFonts w:ascii="Garamond" w:hAnsi="Garamond"/>
          <w:color w:val="000000"/>
          <w:spacing w:val="-1"/>
          <w:sz w:val="24"/>
          <w:szCs w:val="24"/>
        </w:rPr>
        <w:t>p</w:t>
      </w:r>
      <w:r w:rsidRPr="00C704D6">
        <w:rPr>
          <w:rFonts w:ascii="Garamond" w:hAnsi="Garamond"/>
          <w:color w:val="000000"/>
          <w:spacing w:val="1"/>
          <w:sz w:val="24"/>
          <w:szCs w:val="24"/>
        </w:rPr>
        <w:t>e</w:t>
      </w:r>
      <w:r w:rsidRPr="00C704D6">
        <w:rPr>
          <w:rFonts w:ascii="Garamond" w:hAnsi="Garamond"/>
          <w:color w:val="000000"/>
          <w:spacing w:val="-1"/>
          <w:sz w:val="24"/>
          <w:szCs w:val="24"/>
        </w:rPr>
        <w:t>l</w:t>
      </w:r>
      <w:r w:rsidRPr="00C704D6">
        <w:rPr>
          <w:rFonts w:ascii="Garamond" w:hAnsi="Garamond"/>
          <w:color w:val="000000"/>
          <w:sz w:val="24"/>
          <w:szCs w:val="24"/>
        </w:rPr>
        <w:t>o</w:t>
      </w:r>
      <w:r w:rsidRPr="00C704D6">
        <w:rPr>
          <w:rFonts w:ascii="Garamond" w:hAnsi="Garamond"/>
          <w:color w:val="000000"/>
          <w:spacing w:val="9"/>
          <w:sz w:val="24"/>
          <w:szCs w:val="24"/>
        </w:rPr>
        <w:t xml:space="preserve"> </w:t>
      </w:r>
      <w:r w:rsidRPr="00C704D6">
        <w:rPr>
          <w:rFonts w:ascii="Garamond" w:hAnsi="Garamond"/>
          <w:color w:val="000000"/>
          <w:spacing w:val="-1"/>
          <w:sz w:val="24"/>
          <w:szCs w:val="24"/>
        </w:rPr>
        <w:t>Presidente</w:t>
      </w:r>
      <w:r w:rsidRPr="00C704D6">
        <w:rPr>
          <w:rFonts w:ascii="Garamond" w:hAnsi="Garamond"/>
          <w:color w:val="000000"/>
          <w:spacing w:val="1"/>
          <w:sz w:val="24"/>
          <w:szCs w:val="24"/>
        </w:rPr>
        <w:t xml:space="preserve"> </w:t>
      </w:r>
      <w:r w:rsidRPr="00C704D6">
        <w:rPr>
          <w:rFonts w:ascii="Garamond" w:hAnsi="Garamond"/>
          <w:color w:val="000000"/>
          <w:spacing w:val="-1"/>
          <w:sz w:val="24"/>
          <w:szCs w:val="24"/>
        </w:rPr>
        <w:t>d</w:t>
      </w:r>
      <w:r w:rsidRPr="00C704D6">
        <w:rPr>
          <w:rFonts w:ascii="Garamond" w:hAnsi="Garamond"/>
          <w:color w:val="000000"/>
          <w:sz w:val="24"/>
          <w:szCs w:val="24"/>
        </w:rPr>
        <w:t>a</w:t>
      </w:r>
      <w:r w:rsidRPr="00C704D6">
        <w:rPr>
          <w:rFonts w:ascii="Garamond" w:hAnsi="Garamond"/>
          <w:color w:val="000000"/>
          <w:spacing w:val="9"/>
          <w:sz w:val="24"/>
          <w:szCs w:val="24"/>
        </w:rPr>
        <w:t xml:space="preserve"> </w:t>
      </w:r>
      <w:r w:rsidRPr="00C704D6">
        <w:rPr>
          <w:rFonts w:ascii="Garamond" w:hAnsi="Garamond"/>
          <w:color w:val="000000"/>
          <w:spacing w:val="1"/>
          <w:sz w:val="24"/>
          <w:szCs w:val="24"/>
        </w:rPr>
        <w:t>Re</w:t>
      </w:r>
      <w:r w:rsidRPr="00C704D6">
        <w:rPr>
          <w:rFonts w:ascii="Garamond" w:hAnsi="Garamond"/>
          <w:color w:val="000000"/>
          <w:spacing w:val="-1"/>
          <w:sz w:val="24"/>
          <w:szCs w:val="24"/>
        </w:rPr>
        <w:t>públi</w:t>
      </w:r>
      <w:r w:rsidRPr="00C704D6">
        <w:rPr>
          <w:rFonts w:ascii="Garamond" w:hAnsi="Garamond"/>
          <w:color w:val="000000"/>
          <w:sz w:val="24"/>
          <w:szCs w:val="24"/>
        </w:rPr>
        <w:t>ca</w:t>
      </w:r>
      <w:r w:rsidRPr="00C704D6">
        <w:rPr>
          <w:rFonts w:ascii="Garamond" w:hAnsi="Garamond"/>
          <w:color w:val="000000"/>
          <w:spacing w:val="8"/>
          <w:sz w:val="24"/>
          <w:szCs w:val="24"/>
        </w:rPr>
        <w:t xml:space="preserve"> </w:t>
      </w:r>
      <w:r w:rsidRPr="00C704D6">
        <w:rPr>
          <w:rFonts w:ascii="Garamond" w:hAnsi="Garamond"/>
          <w:color w:val="000000"/>
          <w:spacing w:val="2"/>
          <w:sz w:val="24"/>
          <w:szCs w:val="24"/>
        </w:rPr>
        <w:t>a</w:t>
      </w:r>
      <w:r w:rsidRPr="00C704D6">
        <w:rPr>
          <w:rFonts w:ascii="Garamond" w:hAnsi="Garamond"/>
          <w:color w:val="000000"/>
          <w:spacing w:val="-1"/>
          <w:sz w:val="24"/>
          <w:szCs w:val="24"/>
        </w:rPr>
        <w:t>p</w:t>
      </w:r>
      <w:r w:rsidRPr="00C704D6">
        <w:rPr>
          <w:rFonts w:ascii="Garamond" w:hAnsi="Garamond"/>
          <w:color w:val="000000"/>
          <w:spacing w:val="1"/>
          <w:sz w:val="24"/>
          <w:szCs w:val="24"/>
        </w:rPr>
        <w:t>ó</w:t>
      </w:r>
      <w:r w:rsidRPr="00C704D6">
        <w:rPr>
          <w:rFonts w:ascii="Garamond" w:hAnsi="Garamond"/>
          <w:color w:val="000000"/>
          <w:sz w:val="24"/>
          <w:szCs w:val="24"/>
        </w:rPr>
        <w:t>s a</w:t>
      </w:r>
      <w:r w:rsidRPr="00C704D6">
        <w:rPr>
          <w:rFonts w:ascii="Garamond" w:hAnsi="Garamond"/>
          <w:color w:val="000000"/>
          <w:spacing w:val="-1"/>
          <w:sz w:val="24"/>
          <w:szCs w:val="24"/>
        </w:rPr>
        <w:t>p</w:t>
      </w:r>
      <w:r w:rsidRPr="00C704D6">
        <w:rPr>
          <w:rFonts w:ascii="Garamond" w:hAnsi="Garamond"/>
          <w:color w:val="000000"/>
          <w:spacing w:val="1"/>
          <w:sz w:val="24"/>
          <w:szCs w:val="24"/>
        </w:rPr>
        <w:t>ro</w:t>
      </w:r>
      <w:r w:rsidRPr="00C704D6">
        <w:rPr>
          <w:rFonts w:ascii="Garamond" w:hAnsi="Garamond"/>
          <w:color w:val="000000"/>
          <w:sz w:val="24"/>
          <w:szCs w:val="24"/>
        </w:rPr>
        <w:t>vação</w:t>
      </w:r>
      <w:r w:rsidRPr="00C704D6">
        <w:rPr>
          <w:rFonts w:ascii="Garamond" w:hAnsi="Garamond"/>
          <w:color w:val="000000"/>
          <w:spacing w:val="-12"/>
          <w:sz w:val="24"/>
          <w:szCs w:val="24"/>
        </w:rPr>
        <w:t xml:space="preserve"> </w:t>
      </w:r>
      <w:r w:rsidRPr="00C704D6">
        <w:rPr>
          <w:rFonts w:ascii="Garamond" w:hAnsi="Garamond"/>
          <w:color w:val="000000"/>
          <w:spacing w:val="-1"/>
          <w:sz w:val="24"/>
          <w:szCs w:val="24"/>
        </w:rPr>
        <w:t>p</w:t>
      </w:r>
      <w:r w:rsidRPr="00C704D6">
        <w:rPr>
          <w:rFonts w:ascii="Garamond" w:hAnsi="Garamond"/>
          <w:color w:val="000000"/>
          <w:spacing w:val="1"/>
          <w:sz w:val="24"/>
          <w:szCs w:val="24"/>
        </w:rPr>
        <w:t>e</w:t>
      </w:r>
      <w:r w:rsidRPr="00C704D6">
        <w:rPr>
          <w:rFonts w:ascii="Garamond" w:hAnsi="Garamond"/>
          <w:color w:val="000000"/>
          <w:spacing w:val="-1"/>
          <w:sz w:val="24"/>
          <w:szCs w:val="24"/>
        </w:rPr>
        <w:t>l</w:t>
      </w:r>
      <w:r w:rsidRPr="00C704D6">
        <w:rPr>
          <w:rFonts w:ascii="Garamond" w:hAnsi="Garamond"/>
          <w:color w:val="000000"/>
          <w:sz w:val="24"/>
          <w:szCs w:val="24"/>
        </w:rPr>
        <w:t>a maioria absoluta do</w:t>
      </w:r>
      <w:r w:rsidRPr="00C704D6">
        <w:rPr>
          <w:rFonts w:ascii="Garamond" w:hAnsi="Garamond"/>
          <w:color w:val="000000"/>
          <w:spacing w:val="-3"/>
          <w:sz w:val="24"/>
          <w:szCs w:val="24"/>
        </w:rPr>
        <w:t xml:space="preserve"> </w:t>
      </w:r>
      <w:r w:rsidRPr="00C704D6">
        <w:rPr>
          <w:rFonts w:ascii="Garamond" w:hAnsi="Garamond"/>
          <w:color w:val="000000"/>
          <w:spacing w:val="-1"/>
          <w:sz w:val="24"/>
          <w:szCs w:val="24"/>
        </w:rPr>
        <w:t>S</w:t>
      </w:r>
      <w:r w:rsidRPr="00C704D6">
        <w:rPr>
          <w:rFonts w:ascii="Garamond" w:hAnsi="Garamond"/>
          <w:color w:val="000000"/>
          <w:spacing w:val="1"/>
          <w:sz w:val="24"/>
          <w:szCs w:val="24"/>
        </w:rPr>
        <w:t>e</w:t>
      </w:r>
      <w:r w:rsidRPr="00C704D6">
        <w:rPr>
          <w:rFonts w:ascii="Garamond" w:hAnsi="Garamond"/>
          <w:color w:val="000000"/>
          <w:spacing w:val="-1"/>
          <w:sz w:val="24"/>
          <w:szCs w:val="24"/>
        </w:rPr>
        <w:t>n</w:t>
      </w:r>
      <w:r w:rsidRPr="00C704D6">
        <w:rPr>
          <w:rFonts w:ascii="Garamond" w:hAnsi="Garamond"/>
          <w:color w:val="000000"/>
          <w:sz w:val="24"/>
          <w:szCs w:val="24"/>
        </w:rPr>
        <w:t>a</w:t>
      </w:r>
      <w:r w:rsidRPr="00C704D6">
        <w:rPr>
          <w:rFonts w:ascii="Garamond" w:hAnsi="Garamond"/>
          <w:color w:val="000000"/>
          <w:spacing w:val="-1"/>
          <w:sz w:val="24"/>
          <w:szCs w:val="24"/>
        </w:rPr>
        <w:t>d</w:t>
      </w:r>
      <w:r w:rsidRPr="00C704D6">
        <w:rPr>
          <w:rFonts w:ascii="Garamond" w:hAnsi="Garamond"/>
          <w:color w:val="000000"/>
          <w:sz w:val="24"/>
          <w:szCs w:val="24"/>
        </w:rPr>
        <w:t>o</w:t>
      </w:r>
      <w:r w:rsidRPr="00C704D6">
        <w:rPr>
          <w:rFonts w:ascii="Garamond" w:hAnsi="Garamond"/>
          <w:color w:val="000000"/>
          <w:spacing w:val="-9"/>
          <w:sz w:val="24"/>
          <w:szCs w:val="24"/>
        </w:rPr>
        <w:t xml:space="preserve"> </w:t>
      </w:r>
      <w:r w:rsidRPr="00C704D6">
        <w:rPr>
          <w:rFonts w:ascii="Garamond" w:hAnsi="Garamond"/>
          <w:color w:val="000000"/>
          <w:spacing w:val="-1"/>
          <w:sz w:val="24"/>
          <w:szCs w:val="24"/>
        </w:rPr>
        <w:t>F</w:t>
      </w:r>
      <w:r w:rsidRPr="00C704D6">
        <w:rPr>
          <w:rFonts w:ascii="Garamond" w:hAnsi="Garamond"/>
          <w:color w:val="000000"/>
          <w:spacing w:val="1"/>
          <w:sz w:val="24"/>
          <w:szCs w:val="24"/>
        </w:rPr>
        <w:t>e</w:t>
      </w:r>
      <w:r w:rsidRPr="00C704D6">
        <w:rPr>
          <w:rFonts w:ascii="Garamond" w:hAnsi="Garamond"/>
          <w:color w:val="000000"/>
          <w:spacing w:val="-1"/>
          <w:sz w:val="24"/>
          <w:szCs w:val="24"/>
        </w:rPr>
        <w:t>d</w:t>
      </w:r>
      <w:r w:rsidRPr="00C704D6">
        <w:rPr>
          <w:rFonts w:ascii="Garamond" w:hAnsi="Garamond"/>
          <w:color w:val="000000"/>
          <w:spacing w:val="1"/>
          <w:sz w:val="24"/>
          <w:szCs w:val="24"/>
        </w:rPr>
        <w:t>er</w:t>
      </w:r>
      <w:r w:rsidRPr="00C704D6">
        <w:rPr>
          <w:rFonts w:ascii="Garamond" w:hAnsi="Garamond"/>
          <w:color w:val="000000"/>
          <w:sz w:val="24"/>
          <w:szCs w:val="24"/>
        </w:rPr>
        <w:t>a</w:t>
      </w:r>
      <w:r w:rsidRPr="00C704D6">
        <w:rPr>
          <w:rFonts w:ascii="Garamond" w:hAnsi="Garamond"/>
          <w:color w:val="000000"/>
          <w:spacing w:val="-1"/>
          <w:sz w:val="24"/>
          <w:szCs w:val="24"/>
        </w:rPr>
        <w:t>l</w:t>
      </w:r>
      <w:r w:rsidRPr="00C704D6">
        <w:rPr>
          <w:rFonts w:ascii="Garamond" w:hAnsi="Garamond"/>
          <w:color w:val="000000"/>
          <w:sz w:val="24"/>
          <w:szCs w:val="24"/>
        </w:rPr>
        <w:t>.</w:t>
      </w:r>
    </w:p>
    <w:p w14:paraId="0A096E21" w14:textId="77777777" w:rsidR="007246C1" w:rsidRPr="00C704D6" w:rsidRDefault="007246C1">
      <w:pPr>
        <w:widowControl w:val="0"/>
        <w:ind w:firstLine="1418"/>
        <w:jc w:val="both"/>
        <w:rPr>
          <w:rFonts w:ascii="Garamond" w:hAnsi="Garamond"/>
          <w:color w:val="000000"/>
          <w:sz w:val="24"/>
          <w:szCs w:val="24"/>
        </w:rPr>
      </w:pPr>
    </w:p>
    <w:p w14:paraId="26D291A6" w14:textId="77777777" w:rsidR="007246C1" w:rsidRPr="00C704D6" w:rsidRDefault="00C07027">
      <w:pPr>
        <w:widowControl w:val="0"/>
        <w:ind w:firstLine="1418"/>
        <w:jc w:val="both"/>
        <w:rPr>
          <w:rFonts w:ascii="Garamond" w:hAnsi="Garamond"/>
          <w:sz w:val="24"/>
          <w:szCs w:val="24"/>
        </w:rPr>
      </w:pPr>
      <w:r w:rsidRPr="00C704D6">
        <w:rPr>
          <w:rFonts w:ascii="Garamond" w:hAnsi="Garamond"/>
          <w:b/>
          <w:color w:val="000000"/>
          <w:sz w:val="24"/>
          <w:szCs w:val="24"/>
        </w:rPr>
        <w:t>§ 1º</w:t>
      </w:r>
      <w:r w:rsidRPr="00C704D6">
        <w:rPr>
          <w:rFonts w:ascii="Garamond" w:hAnsi="Garamond"/>
          <w:color w:val="000000"/>
          <w:sz w:val="24"/>
          <w:szCs w:val="24"/>
        </w:rPr>
        <w:t xml:space="preserve"> </w:t>
      </w:r>
      <w:r w:rsidRPr="00C704D6">
        <w:rPr>
          <w:rFonts w:ascii="Garamond" w:hAnsi="Garamond"/>
          <w:sz w:val="24"/>
          <w:szCs w:val="24"/>
        </w:rPr>
        <w:t>A indicação, pelo Tribunal Superior do Trabalho, de Desembargadores do Trabalho, membros do Ministério Público do Trabalho e advogados, para comporem o Tribunal, far-se-á em lista tríplice.</w:t>
      </w:r>
    </w:p>
    <w:p w14:paraId="772A66D7" w14:textId="77777777" w:rsidR="007246C1" w:rsidRPr="00C704D6" w:rsidRDefault="007246C1">
      <w:pPr>
        <w:widowControl w:val="0"/>
        <w:ind w:firstLine="1418"/>
        <w:jc w:val="both"/>
        <w:rPr>
          <w:rFonts w:ascii="Garamond" w:hAnsi="Garamond"/>
          <w:sz w:val="24"/>
          <w:szCs w:val="24"/>
        </w:rPr>
      </w:pPr>
    </w:p>
    <w:p w14:paraId="30B848A2" w14:textId="77777777" w:rsidR="007246C1" w:rsidRPr="00C704D6" w:rsidRDefault="00C07027">
      <w:pPr>
        <w:widowControl w:val="0"/>
        <w:ind w:firstLine="1418"/>
        <w:jc w:val="both"/>
        <w:rPr>
          <w:rFonts w:ascii="Garamond" w:hAnsi="Garamond"/>
          <w:b/>
          <w:sz w:val="24"/>
          <w:szCs w:val="24"/>
        </w:rPr>
      </w:pPr>
      <w:r w:rsidRPr="00C704D6">
        <w:rPr>
          <w:rFonts w:ascii="Garamond" w:hAnsi="Garamond"/>
          <w:b/>
          <w:color w:val="000000"/>
          <w:sz w:val="24"/>
          <w:szCs w:val="24"/>
        </w:rPr>
        <w:t>§ 2º</w:t>
      </w:r>
      <w:r w:rsidRPr="00C704D6">
        <w:rPr>
          <w:rFonts w:ascii="Garamond" w:hAnsi="Garamond"/>
          <w:color w:val="000000"/>
          <w:sz w:val="24"/>
          <w:szCs w:val="24"/>
        </w:rPr>
        <w:t xml:space="preserve"> </w:t>
      </w:r>
      <w:r w:rsidRPr="00C704D6">
        <w:rPr>
          <w:rFonts w:ascii="Garamond" w:hAnsi="Garamond"/>
          <w:sz w:val="24"/>
          <w:szCs w:val="24"/>
        </w:rPr>
        <w:t>O ofício de encaminhamento da lista ao Poder Executivo conterá informação acerca do número de votos obtidos pelos candidatos e será instruído com cópia da ata da sessão extraordinária em que se realizou a escolha dos indicados.</w:t>
      </w:r>
    </w:p>
    <w:p w14:paraId="28C73283" w14:textId="77777777" w:rsidR="007246C1" w:rsidRPr="00C704D6" w:rsidRDefault="007246C1">
      <w:pPr>
        <w:widowControl w:val="0"/>
        <w:ind w:firstLine="1418"/>
        <w:jc w:val="both"/>
        <w:rPr>
          <w:rFonts w:ascii="Garamond" w:hAnsi="Garamond"/>
          <w:color w:val="000000"/>
          <w:sz w:val="24"/>
          <w:szCs w:val="24"/>
        </w:rPr>
      </w:pPr>
    </w:p>
    <w:p w14:paraId="7CE9A640" w14:textId="77777777" w:rsidR="007246C1" w:rsidRPr="00C704D6" w:rsidRDefault="00C07027">
      <w:pPr>
        <w:ind w:firstLine="1418"/>
        <w:jc w:val="both"/>
        <w:rPr>
          <w:rFonts w:ascii="Garamond" w:eastAsia="Verdana" w:hAnsi="Garamond"/>
          <w:color w:val="000000"/>
          <w:spacing w:val="2"/>
          <w:sz w:val="24"/>
          <w:szCs w:val="24"/>
        </w:rPr>
      </w:pPr>
      <w:r w:rsidRPr="00C704D6">
        <w:rPr>
          <w:rFonts w:ascii="Garamond" w:hAnsi="Garamond"/>
          <w:b/>
          <w:color w:val="000000"/>
          <w:sz w:val="24"/>
          <w:szCs w:val="24"/>
        </w:rPr>
        <w:t>Art. 4º</w:t>
      </w:r>
      <w:r w:rsidRPr="00C704D6">
        <w:rPr>
          <w:rFonts w:ascii="Garamond" w:hAnsi="Garamond"/>
          <w:color w:val="000000"/>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42"/>
          <w:sz w:val="24"/>
          <w:szCs w:val="24"/>
        </w:rPr>
        <w:t xml:space="preserve"> </w:t>
      </w:r>
      <w:r w:rsidRPr="00C704D6">
        <w:rPr>
          <w:rFonts w:ascii="Garamond" w:eastAsia="Verdana" w:hAnsi="Garamond"/>
          <w:spacing w:val="-1"/>
          <w:sz w:val="24"/>
          <w:szCs w:val="24"/>
        </w:rPr>
        <w:t>provimento</w:t>
      </w:r>
      <w:r w:rsidRPr="00C704D6">
        <w:rPr>
          <w:rFonts w:ascii="Garamond" w:eastAsia="Verdana" w:hAnsi="Garamond"/>
          <w:spacing w:val="3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6"/>
          <w:sz w:val="24"/>
          <w:szCs w:val="24"/>
        </w:rPr>
        <w:t xml:space="preserve"> </w:t>
      </w:r>
      <w:r w:rsidRPr="00C704D6">
        <w:rPr>
          <w:rFonts w:ascii="Garamond" w:eastAsia="Verdana" w:hAnsi="Garamond"/>
          <w:sz w:val="24"/>
          <w:szCs w:val="24"/>
        </w:rPr>
        <w:t>va</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6"/>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ti</w:t>
      </w:r>
      <w:r w:rsidRPr="00C704D6">
        <w:rPr>
          <w:rFonts w:ascii="Garamond" w:eastAsia="Verdana" w:hAnsi="Garamond"/>
          <w:spacing w:val="2"/>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 xml:space="preserve">da </w:t>
      </w:r>
      <w:r w:rsidRPr="00C704D6">
        <w:rPr>
          <w:rFonts w:ascii="Garamond" w:eastAsia="Verdana" w:hAnsi="Garamond"/>
          <w:sz w:val="24"/>
          <w:szCs w:val="24"/>
        </w:rPr>
        <w:t>a</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Desembargadores</w:t>
      </w:r>
      <w:r w:rsidRPr="00C704D6">
        <w:rPr>
          <w:rFonts w:ascii="Garamond" w:eastAsia="Verdana" w:hAnsi="Garamond"/>
          <w:spacing w:val="5"/>
          <w:sz w:val="24"/>
          <w:szCs w:val="24"/>
        </w:rPr>
        <w:t xml:space="preserve"> do Trabalho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rr</w:t>
      </w:r>
      <w:r w:rsidRPr="00C704D6">
        <w:rPr>
          <w:rFonts w:ascii="Garamond" w:eastAsia="Verdana" w:hAnsi="Garamond"/>
          <w:spacing w:val="-1"/>
          <w:sz w:val="24"/>
          <w:szCs w:val="24"/>
        </w:rPr>
        <w:t>ei</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gi</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tu</w:t>
      </w:r>
      <w:r w:rsidRPr="00C704D6">
        <w:rPr>
          <w:rFonts w:ascii="Garamond" w:eastAsia="Verdana" w:hAnsi="Garamond"/>
          <w:spacing w:val="1"/>
          <w:sz w:val="24"/>
          <w:szCs w:val="24"/>
        </w:rPr>
        <w:t>r</w:t>
      </w:r>
      <w:r w:rsidRPr="00C704D6">
        <w:rPr>
          <w:rFonts w:ascii="Garamond" w:eastAsia="Verdana" w:hAnsi="Garamond"/>
          <w:sz w:val="24"/>
          <w:szCs w:val="24"/>
        </w:rPr>
        <w:t xml:space="preserve">a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Presidente</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 xml:space="preserve">do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5"/>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ca</w:t>
      </w:r>
      <w:r w:rsidRPr="00C704D6">
        <w:rPr>
          <w:rFonts w:ascii="Garamond" w:eastAsia="Verdana" w:hAnsi="Garamond"/>
          <w:spacing w:val="1"/>
          <w:sz w:val="24"/>
          <w:szCs w:val="24"/>
        </w:rPr>
        <w:t>r</w:t>
      </w:r>
      <w:r w:rsidRPr="00C704D6">
        <w:rPr>
          <w:rFonts w:ascii="Garamond" w:eastAsia="Verdana" w:hAnsi="Garamond"/>
          <w:sz w:val="24"/>
          <w:szCs w:val="24"/>
        </w:rPr>
        <w:t>á o</w:t>
      </w:r>
      <w:r w:rsidRPr="00C704D6">
        <w:rPr>
          <w:rFonts w:ascii="Garamond" w:eastAsia="Verdana" w:hAnsi="Garamond"/>
          <w:spacing w:val="9"/>
          <w:sz w:val="24"/>
          <w:szCs w:val="24"/>
        </w:rPr>
        <w:t xml:space="preserve"> Tribunal </w:t>
      </w:r>
      <w:r w:rsidRPr="00C704D6">
        <w:rPr>
          <w:rFonts w:ascii="Garamond" w:eastAsia="Verdana" w:hAnsi="Garamond"/>
          <w:spacing w:val="-1"/>
          <w:sz w:val="24"/>
          <w:szCs w:val="24"/>
        </w:rPr>
        <w:t>Pl</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
          <w:sz w:val="24"/>
          <w:szCs w:val="24"/>
        </w:rPr>
        <w:t xml:space="preserve"> em sessão pública, e</w:t>
      </w:r>
      <w:r w:rsidRPr="00C704D6">
        <w:rPr>
          <w:rFonts w:ascii="Garamond" w:eastAsia="Verdana" w:hAnsi="Garamond"/>
          <w:sz w:val="24"/>
          <w:szCs w:val="24"/>
        </w:rPr>
        <w:t>sc</w:t>
      </w:r>
      <w:r w:rsidRPr="00C704D6">
        <w:rPr>
          <w:rFonts w:ascii="Garamond" w:eastAsia="Verdana" w:hAnsi="Garamond"/>
          <w:spacing w:val="1"/>
          <w:sz w:val="24"/>
          <w:szCs w:val="24"/>
        </w:rPr>
        <w:t>o</w:t>
      </w:r>
      <w:r w:rsidRPr="00C704D6">
        <w:rPr>
          <w:rFonts w:ascii="Garamond" w:eastAsia="Verdana" w:hAnsi="Garamond"/>
          <w:spacing w:val="-1"/>
          <w:sz w:val="24"/>
          <w:szCs w:val="24"/>
        </w:rPr>
        <w:t>lh</w:t>
      </w:r>
      <w:r w:rsidRPr="00C704D6">
        <w:rPr>
          <w:rFonts w:ascii="Garamond" w:eastAsia="Verdana" w:hAnsi="Garamond"/>
          <w:spacing w:val="1"/>
          <w:sz w:val="24"/>
          <w:szCs w:val="24"/>
        </w:rPr>
        <w:t>er</w:t>
      </w:r>
      <w:r w:rsidRPr="00C704D6">
        <w:rPr>
          <w:rFonts w:ascii="Garamond" w:eastAsia="Verdana" w:hAnsi="Garamond"/>
          <w:sz w:val="24"/>
          <w:szCs w:val="24"/>
        </w:rPr>
        <w:t xml:space="preserve">, pelo voto secreto e em escrutínios sucessivos,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Desembargadores</w:t>
      </w:r>
      <w:r w:rsidRPr="00C704D6">
        <w:rPr>
          <w:rFonts w:ascii="Garamond" w:eastAsia="Verdana" w:hAnsi="Garamond"/>
          <w:spacing w:val="6"/>
          <w:sz w:val="24"/>
          <w:szCs w:val="24"/>
        </w:rPr>
        <w:t xml:space="preserve"> do Trabalho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color w:val="000000"/>
          <w:sz w:val="24"/>
          <w:szCs w:val="24"/>
        </w:rPr>
        <w:t>ca</w:t>
      </w:r>
      <w:r w:rsidRPr="00C704D6">
        <w:rPr>
          <w:rFonts w:ascii="Garamond" w:eastAsia="Verdana" w:hAnsi="Garamond"/>
          <w:color w:val="000000"/>
          <w:spacing w:val="1"/>
          <w:sz w:val="24"/>
          <w:szCs w:val="24"/>
        </w:rPr>
        <w:t>rre</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int</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g</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xml:space="preserve">s </w:t>
      </w:r>
      <w:r w:rsidRPr="00C704D6">
        <w:rPr>
          <w:rFonts w:ascii="Garamond" w:eastAsia="Verdana" w:hAnsi="Garamond"/>
          <w:color w:val="000000"/>
          <w:spacing w:val="1"/>
          <w:sz w:val="24"/>
          <w:szCs w:val="24"/>
        </w:rPr>
        <w:t>Tr</w:t>
      </w:r>
      <w:r w:rsidRPr="00C704D6">
        <w:rPr>
          <w:rFonts w:ascii="Garamond" w:eastAsia="Verdana" w:hAnsi="Garamond"/>
          <w:color w:val="000000"/>
          <w:spacing w:val="-1"/>
          <w:sz w:val="24"/>
          <w:szCs w:val="24"/>
        </w:rPr>
        <w:t>ibun</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pacing w:val="-1"/>
          <w:sz w:val="24"/>
          <w:szCs w:val="24"/>
        </w:rPr>
        <w:t>gi</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b</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lh</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xml:space="preserve">, </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3"/>
          <w:sz w:val="24"/>
          <w:szCs w:val="24"/>
        </w:rPr>
        <w:t>n</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9"/>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2"/>
          <w:sz w:val="24"/>
          <w:szCs w:val="24"/>
        </w:rPr>
        <w:t xml:space="preserve"> </w:t>
      </w:r>
      <w:r w:rsidRPr="00C704D6">
        <w:rPr>
          <w:rFonts w:ascii="Garamond" w:eastAsia="Verdana" w:hAnsi="Garamond"/>
          <w:color w:val="000000"/>
          <w:sz w:val="24"/>
          <w:szCs w:val="24"/>
        </w:rPr>
        <w:t>f</w:t>
      </w:r>
      <w:r w:rsidRPr="00C704D6">
        <w:rPr>
          <w:rFonts w:ascii="Garamond" w:eastAsia="Verdana" w:hAnsi="Garamond"/>
          <w:color w:val="000000"/>
          <w:spacing w:val="-2"/>
          <w:sz w:val="24"/>
          <w:szCs w:val="24"/>
        </w:rPr>
        <w:t>o</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ação</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12"/>
          <w:sz w:val="24"/>
          <w:szCs w:val="24"/>
        </w:rPr>
        <w:t xml:space="preserve"> </w:t>
      </w:r>
      <w:r w:rsidRPr="00C704D6">
        <w:rPr>
          <w:rFonts w:ascii="Garamond" w:eastAsia="Verdana" w:hAnsi="Garamond"/>
          <w:color w:val="000000"/>
          <w:spacing w:val="-1"/>
          <w:sz w:val="24"/>
          <w:szCs w:val="24"/>
        </w:rPr>
        <w:t>li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 xml:space="preserve">a </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íp</w:t>
      </w:r>
      <w:r w:rsidRPr="00C704D6">
        <w:rPr>
          <w:rFonts w:ascii="Garamond" w:eastAsia="Verdana" w:hAnsi="Garamond"/>
          <w:color w:val="000000"/>
          <w:spacing w:val="1"/>
          <w:sz w:val="24"/>
          <w:szCs w:val="24"/>
        </w:rPr>
        <w:t>l</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ce</w:t>
      </w:r>
      <w:r w:rsidRPr="00C704D6">
        <w:rPr>
          <w:rFonts w:ascii="Garamond" w:eastAsia="Verdana" w:hAnsi="Garamond"/>
          <w:color w:val="000000"/>
          <w:spacing w:val="-4"/>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r</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ca</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nh</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15"/>
          <w:sz w:val="24"/>
          <w:szCs w:val="24"/>
        </w:rPr>
        <w:t xml:space="preserve"> </w:t>
      </w:r>
      <w:r w:rsidRPr="00C704D6">
        <w:rPr>
          <w:rFonts w:ascii="Garamond" w:eastAsia="Verdana" w:hAnsi="Garamond"/>
          <w:color w:val="000000"/>
          <w:sz w:val="24"/>
          <w:szCs w:val="24"/>
        </w:rPr>
        <w:t>ao</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Presidente</w:t>
      </w:r>
      <w:r w:rsidRPr="00C704D6">
        <w:rPr>
          <w:rFonts w:ascii="Garamond" w:eastAsia="Verdana" w:hAnsi="Garamond"/>
          <w:color w:val="000000"/>
          <w:spacing w:val="-12"/>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pacing w:val="-1"/>
          <w:sz w:val="24"/>
          <w:szCs w:val="24"/>
        </w:rPr>
        <w:t>públi</w:t>
      </w:r>
      <w:r w:rsidRPr="00C704D6">
        <w:rPr>
          <w:rFonts w:ascii="Garamond" w:eastAsia="Verdana" w:hAnsi="Garamond"/>
          <w:color w:val="000000"/>
          <w:sz w:val="24"/>
          <w:szCs w:val="24"/>
        </w:rPr>
        <w:t>c</w:t>
      </w:r>
      <w:r w:rsidRPr="00C704D6">
        <w:rPr>
          <w:rFonts w:ascii="Garamond" w:eastAsia="Verdana" w:hAnsi="Garamond"/>
          <w:color w:val="000000"/>
          <w:spacing w:val="2"/>
          <w:sz w:val="24"/>
          <w:szCs w:val="24"/>
        </w:rPr>
        <w:t>a.</w:t>
      </w:r>
    </w:p>
    <w:p w14:paraId="2A9BDD36" w14:textId="77777777" w:rsidR="007246C1" w:rsidRPr="00C704D6" w:rsidRDefault="007246C1">
      <w:pPr>
        <w:ind w:firstLine="1418"/>
        <w:jc w:val="both"/>
        <w:rPr>
          <w:rFonts w:ascii="Garamond" w:eastAsia="Verdana" w:hAnsi="Garamond"/>
          <w:b/>
          <w:bCs/>
          <w:color w:val="000000"/>
          <w:sz w:val="24"/>
          <w:szCs w:val="24"/>
        </w:rPr>
      </w:pPr>
    </w:p>
    <w:p w14:paraId="3882331D"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w:t>
      </w:r>
      <w:r w:rsidRPr="00C704D6">
        <w:rPr>
          <w:rFonts w:ascii="Garamond" w:eastAsia="Verdana" w:hAnsi="Garamond"/>
          <w:b/>
          <w:bCs/>
          <w:spacing w:val="4"/>
          <w:sz w:val="24"/>
          <w:szCs w:val="24"/>
        </w:rPr>
        <w:t xml:space="preserve"> </w:t>
      </w:r>
      <w:r w:rsidRPr="00C704D6">
        <w:rPr>
          <w:rFonts w:ascii="Garamond" w:eastAsia="Verdana" w:hAnsi="Garamond"/>
          <w:b/>
          <w:bCs/>
          <w:sz w:val="24"/>
          <w:szCs w:val="24"/>
        </w:rPr>
        <w:t>1º</w:t>
      </w:r>
      <w:r w:rsidRPr="00C704D6">
        <w:rPr>
          <w:rFonts w:ascii="Garamond" w:eastAsia="Verdana" w:hAnsi="Garamond"/>
          <w:bCs/>
          <w:spacing w:val="3"/>
          <w:sz w:val="24"/>
          <w:szCs w:val="24"/>
        </w:rPr>
        <w:t xml:space="preserve"> </w:t>
      </w:r>
      <w:r w:rsidRPr="00C704D6">
        <w:rPr>
          <w:rFonts w:ascii="Garamond" w:eastAsia="Verdana" w:hAnsi="Garamond"/>
          <w:sz w:val="24"/>
          <w:szCs w:val="24"/>
        </w:rPr>
        <w:t xml:space="preserve">Para fim de elaboração da lista tríplice a que se refere o </w:t>
      </w:r>
      <w:r w:rsidRPr="00C704D6">
        <w:rPr>
          <w:rFonts w:ascii="Garamond" w:eastAsia="Verdana" w:hAnsi="Garamond"/>
          <w:i/>
          <w:sz w:val="24"/>
          <w:szCs w:val="24"/>
        </w:rPr>
        <w:t>caput</w:t>
      </w:r>
      <w:r w:rsidRPr="00C704D6">
        <w:rPr>
          <w:rFonts w:ascii="Garamond" w:eastAsia="Verdana" w:hAnsi="Garamond"/>
          <w:sz w:val="24"/>
          <w:szCs w:val="24"/>
        </w:rPr>
        <w:t xml:space="preserve"> deste artigo, o Presidente do Tribunal fará publicar edital no sítio deste Tribunal na </w:t>
      </w:r>
      <w:r w:rsidRPr="00C704D6">
        <w:rPr>
          <w:rFonts w:ascii="Garamond" w:eastAsia="Verdana" w:hAnsi="Garamond"/>
          <w:spacing w:val="-1"/>
          <w:sz w:val="24"/>
          <w:szCs w:val="24"/>
        </w:rPr>
        <w:t>rede mundial de computadores</w:t>
      </w:r>
      <w:r w:rsidRPr="00C704D6">
        <w:rPr>
          <w:rFonts w:ascii="Garamond" w:eastAsia="Verdana" w:hAnsi="Garamond"/>
          <w:sz w:val="24"/>
          <w:szCs w:val="24"/>
        </w:rPr>
        <w:t xml:space="preserve"> no qual fixará prazo de 15 (quinze) dias para inscrição dos Desembargadores do Trabalho interessados, findo o qual será publicada a relação com os nomes dos inscritos. </w:t>
      </w:r>
    </w:p>
    <w:p w14:paraId="75EFB8D9" w14:textId="77777777" w:rsidR="007246C1" w:rsidRPr="00C704D6" w:rsidRDefault="007246C1">
      <w:pPr>
        <w:ind w:firstLine="1418"/>
        <w:jc w:val="both"/>
        <w:rPr>
          <w:rFonts w:ascii="Garamond" w:eastAsia="Verdana" w:hAnsi="Garamond"/>
          <w:b/>
          <w:bCs/>
          <w:color w:val="000000"/>
          <w:sz w:val="24"/>
          <w:szCs w:val="24"/>
        </w:rPr>
      </w:pPr>
    </w:p>
    <w:p w14:paraId="08934A75" w14:textId="77777777" w:rsidR="007246C1" w:rsidRPr="00C704D6" w:rsidRDefault="00C07027">
      <w:pPr>
        <w:ind w:firstLine="1418"/>
        <w:jc w:val="both"/>
        <w:rPr>
          <w:rFonts w:ascii="Garamond" w:hAnsi="Garamond"/>
          <w:sz w:val="24"/>
          <w:szCs w:val="24"/>
        </w:rPr>
      </w:pPr>
      <w:r w:rsidRPr="00C704D6">
        <w:rPr>
          <w:rFonts w:ascii="Garamond" w:eastAsia="Verdana" w:hAnsi="Garamond"/>
          <w:b/>
          <w:bCs/>
          <w:sz w:val="24"/>
          <w:szCs w:val="24"/>
        </w:rPr>
        <w:t xml:space="preserve">§ 2º </w:t>
      </w:r>
      <w:r w:rsidRPr="00C704D6">
        <w:rPr>
          <w:rFonts w:ascii="Garamond" w:eastAsia="Verdana" w:hAnsi="Garamond"/>
          <w:color w:val="000000"/>
          <w:sz w:val="24"/>
          <w:szCs w:val="24"/>
        </w:rPr>
        <w:t>Na</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hip</w:t>
      </w:r>
      <w:r w:rsidRPr="00C704D6">
        <w:rPr>
          <w:rFonts w:ascii="Garamond" w:eastAsia="Verdana" w:hAnsi="Garamond"/>
          <w:color w:val="000000"/>
          <w:spacing w:val="1"/>
          <w:sz w:val="24"/>
          <w:szCs w:val="24"/>
        </w:rPr>
        <w:t>ó</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e</w:t>
      </w:r>
      <w:r w:rsidRPr="00C704D6">
        <w:rPr>
          <w:rFonts w:ascii="Garamond" w:eastAsia="Verdana" w:hAnsi="Garamond"/>
          <w:color w:val="000000"/>
          <w:spacing w:val="-3"/>
          <w:sz w:val="24"/>
          <w:szCs w:val="24"/>
        </w:rPr>
        <w:t>s</w:t>
      </w:r>
      <w:r w:rsidRPr="00C704D6">
        <w:rPr>
          <w:rFonts w:ascii="Garamond" w:eastAsia="Verdana" w:hAnsi="Garamond"/>
          <w:color w:val="000000"/>
          <w:sz w:val="24"/>
          <w:szCs w:val="24"/>
        </w:rPr>
        <w:t xml:space="preserve">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h</w:t>
      </w:r>
      <w:r w:rsidRPr="00C704D6">
        <w:rPr>
          <w:rFonts w:ascii="Garamond" w:eastAsia="Verdana" w:hAnsi="Garamond"/>
          <w:color w:val="000000"/>
          <w:sz w:val="24"/>
          <w:szCs w:val="24"/>
        </w:rPr>
        <w:t>av</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 xml:space="preserve">r </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um</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va</w:t>
      </w:r>
      <w:r w:rsidRPr="00C704D6">
        <w:rPr>
          <w:rFonts w:ascii="Garamond" w:eastAsia="Verdana" w:hAnsi="Garamond"/>
          <w:color w:val="000000"/>
          <w:spacing w:val="-1"/>
          <w:sz w:val="24"/>
          <w:szCs w:val="24"/>
        </w:rPr>
        <w:t>g</w:t>
      </w:r>
      <w:r w:rsidRPr="00C704D6">
        <w:rPr>
          <w:rFonts w:ascii="Garamond" w:eastAsia="Verdana" w:hAnsi="Garamond"/>
          <w:color w:val="000000"/>
          <w:sz w:val="24"/>
          <w:szCs w:val="24"/>
        </w:rPr>
        <w:t>a a</w:t>
      </w:r>
      <w:r w:rsidRPr="00C704D6">
        <w:rPr>
          <w:rFonts w:ascii="Garamond" w:eastAsia="Verdana" w:hAnsi="Garamond"/>
          <w:color w:val="000000"/>
          <w:spacing w:val="2"/>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 xml:space="preserve">r </w:t>
      </w:r>
      <w:r w:rsidRPr="00C704D6">
        <w:rPr>
          <w:rFonts w:ascii="Garamond" w:eastAsia="Verdana" w:hAnsi="Garamond"/>
          <w:spacing w:val="-1"/>
          <w:sz w:val="24"/>
          <w:szCs w:val="24"/>
        </w:rPr>
        <w:t>provida</w:t>
      </w:r>
      <w:r w:rsidRPr="00C704D6">
        <w:rPr>
          <w:rFonts w:ascii="Garamond" w:eastAsia="Verdana" w:hAnsi="Garamond"/>
          <w:sz w:val="24"/>
          <w:szCs w:val="24"/>
        </w:rPr>
        <w:t>, a</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li</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4"/>
          <w:sz w:val="24"/>
          <w:szCs w:val="24"/>
        </w:rPr>
        <w:t xml:space="preserve"> </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núm</w:t>
      </w:r>
      <w:r w:rsidRPr="00C704D6">
        <w:rPr>
          <w:rFonts w:ascii="Garamond" w:eastAsia="Verdana" w:hAnsi="Garamond"/>
          <w:spacing w:val="1"/>
          <w:sz w:val="24"/>
          <w:szCs w:val="24"/>
        </w:rPr>
        <w:t>er</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gi</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2"/>
          <w:sz w:val="24"/>
          <w:szCs w:val="24"/>
        </w:rPr>
        <w:t>g</w:t>
      </w:r>
      <w:r w:rsidRPr="00C704D6">
        <w:rPr>
          <w:rFonts w:ascii="Garamond" w:eastAsia="Verdana" w:hAnsi="Garamond"/>
          <w:spacing w:val="-1"/>
          <w:sz w:val="24"/>
          <w:szCs w:val="24"/>
        </w:rPr>
        <w:t>u</w:t>
      </w:r>
      <w:r w:rsidRPr="00C704D6">
        <w:rPr>
          <w:rFonts w:ascii="Garamond" w:eastAsia="Verdana" w:hAnsi="Garamond"/>
          <w:sz w:val="24"/>
          <w:szCs w:val="24"/>
        </w:rPr>
        <w:t>al</w:t>
      </w:r>
      <w:r w:rsidRPr="00C704D6">
        <w:rPr>
          <w:rFonts w:ascii="Garamond" w:eastAsia="Verdana" w:hAnsi="Garamond"/>
          <w:spacing w:val="9"/>
          <w:sz w:val="24"/>
          <w:szCs w:val="24"/>
        </w:rPr>
        <w:t xml:space="preserve"> </w:t>
      </w:r>
      <w:r w:rsidRPr="00C704D6">
        <w:rPr>
          <w:rFonts w:ascii="Garamond" w:eastAsia="Verdana" w:hAnsi="Garamond"/>
          <w:sz w:val="24"/>
          <w:szCs w:val="24"/>
        </w:rPr>
        <w:t>ao</w:t>
      </w:r>
      <w:r w:rsidRPr="00C704D6">
        <w:rPr>
          <w:rFonts w:ascii="Garamond" w:eastAsia="Verdana" w:hAnsi="Garamond"/>
          <w:spacing w:val="11"/>
          <w:sz w:val="24"/>
          <w:szCs w:val="24"/>
        </w:rPr>
        <w:t xml:space="preserve"> </w:t>
      </w:r>
      <w:r w:rsidRPr="00C704D6">
        <w:rPr>
          <w:rFonts w:ascii="Garamond" w:eastAsia="Verdana" w:hAnsi="Garamond"/>
          <w:sz w:val="24"/>
          <w:szCs w:val="24"/>
        </w:rPr>
        <w:t>de va</w:t>
      </w:r>
      <w:r w:rsidRPr="00C704D6">
        <w:rPr>
          <w:rFonts w:ascii="Garamond" w:eastAsia="Verdana" w:hAnsi="Garamond"/>
          <w:spacing w:val="-1"/>
          <w:sz w:val="24"/>
          <w:szCs w:val="24"/>
        </w:rPr>
        <w:t>g</w:t>
      </w:r>
      <w:r w:rsidRPr="00C704D6">
        <w:rPr>
          <w:rFonts w:ascii="Garamond" w:eastAsia="Verdana" w:hAnsi="Garamond"/>
          <w:sz w:val="24"/>
          <w:szCs w:val="24"/>
        </w:rPr>
        <w:t>as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2"/>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5"/>
          <w:sz w:val="24"/>
          <w:szCs w:val="24"/>
        </w:rPr>
        <w:t xml:space="preserve"> 2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pacing w:val="-1"/>
          <w:sz w:val="24"/>
          <w:szCs w:val="24"/>
        </w:rPr>
        <w:t>i</w:t>
      </w:r>
      <w:r w:rsidRPr="00C704D6">
        <w:rPr>
          <w:rFonts w:ascii="Garamond" w:eastAsia="Verdana" w:hAnsi="Garamond"/>
          <w:spacing w:val="2"/>
          <w:sz w:val="24"/>
          <w:szCs w:val="24"/>
        </w:rPr>
        <w:t>s)</w:t>
      </w:r>
      <w:r w:rsidRPr="00C704D6">
        <w:rPr>
          <w:rFonts w:ascii="Garamond" w:eastAsia="Verdana" w:hAnsi="Garamond"/>
          <w:sz w:val="24"/>
          <w:szCs w:val="24"/>
        </w:rPr>
        <w:t xml:space="preserve">. </w:t>
      </w:r>
    </w:p>
    <w:p w14:paraId="159C1418" w14:textId="77777777" w:rsidR="007246C1" w:rsidRPr="00C704D6" w:rsidRDefault="007246C1">
      <w:pPr>
        <w:widowControl w:val="0"/>
        <w:ind w:firstLine="1418"/>
        <w:jc w:val="both"/>
        <w:rPr>
          <w:rFonts w:ascii="Garamond" w:hAnsi="Garamond"/>
          <w:color w:val="000000"/>
          <w:sz w:val="24"/>
          <w:szCs w:val="24"/>
        </w:rPr>
      </w:pPr>
    </w:p>
    <w:p w14:paraId="1FBB88EE"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w:t>
      </w:r>
      <w:r w:rsidRPr="00C704D6">
        <w:rPr>
          <w:rFonts w:ascii="Garamond" w:eastAsia="Verdana" w:hAnsi="Garamond"/>
          <w:b/>
          <w:bCs/>
          <w:spacing w:val="8"/>
          <w:sz w:val="24"/>
          <w:szCs w:val="24"/>
        </w:rPr>
        <w:t xml:space="preserve"> </w:t>
      </w:r>
      <w:r w:rsidRPr="00C704D6">
        <w:rPr>
          <w:rFonts w:ascii="Garamond" w:eastAsia="Verdana" w:hAnsi="Garamond"/>
          <w:b/>
          <w:bCs/>
          <w:sz w:val="24"/>
          <w:szCs w:val="24"/>
        </w:rPr>
        <w:t>3º</w:t>
      </w:r>
      <w:r w:rsidRPr="00C704D6">
        <w:rPr>
          <w:rFonts w:ascii="Garamond" w:eastAsia="Verdana" w:hAnsi="Garamond"/>
          <w:b/>
          <w:bCs/>
          <w:spacing w:val="6"/>
          <w:sz w:val="24"/>
          <w:szCs w:val="24"/>
        </w:rPr>
        <w:t xml:space="preserve"> </w:t>
      </w:r>
      <w:r w:rsidRPr="00C704D6">
        <w:rPr>
          <w:rFonts w:ascii="Garamond" w:eastAsia="Verdana" w:hAnsi="Garamond"/>
          <w:sz w:val="24"/>
          <w:szCs w:val="24"/>
        </w:rPr>
        <w:t>Na</w:t>
      </w:r>
      <w:r w:rsidRPr="00C704D6">
        <w:rPr>
          <w:rFonts w:ascii="Garamond" w:eastAsia="Verdana" w:hAnsi="Garamond"/>
          <w:spacing w:val="8"/>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 xml:space="preserve">ação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sc</w:t>
      </w:r>
      <w:r w:rsidRPr="00C704D6">
        <w:rPr>
          <w:rFonts w:ascii="Garamond" w:eastAsia="Verdana" w:hAnsi="Garamond"/>
          <w:spacing w:val="1"/>
          <w:sz w:val="24"/>
          <w:szCs w:val="24"/>
        </w:rPr>
        <w:t>o</w:t>
      </w:r>
      <w:r w:rsidRPr="00C704D6">
        <w:rPr>
          <w:rFonts w:ascii="Garamond" w:eastAsia="Verdana" w:hAnsi="Garamond"/>
          <w:spacing w:val="-1"/>
          <w:sz w:val="24"/>
          <w:szCs w:val="24"/>
        </w:rPr>
        <w:t>lh</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Desembargadores</w:t>
      </w:r>
      <w:r w:rsidRPr="00C704D6">
        <w:rPr>
          <w:rFonts w:ascii="Garamond" w:eastAsia="Verdana" w:hAnsi="Garamond"/>
          <w:spacing w:val="4"/>
          <w:sz w:val="24"/>
          <w:szCs w:val="24"/>
        </w:rPr>
        <w:t xml:space="preserve"> do Trabalho </w:t>
      </w:r>
      <w:r w:rsidRPr="00C704D6">
        <w:rPr>
          <w:rFonts w:ascii="Garamond" w:eastAsia="Verdana" w:hAnsi="Garamond"/>
          <w:spacing w:val="-1"/>
          <w:sz w:val="24"/>
          <w:szCs w:val="24"/>
        </w:rPr>
        <w:t>qu</w:t>
      </w:r>
      <w:r w:rsidRPr="00C704D6">
        <w:rPr>
          <w:rFonts w:ascii="Garamond" w:eastAsia="Verdana" w:hAnsi="Garamond"/>
          <w:sz w:val="24"/>
          <w:szCs w:val="24"/>
        </w:rPr>
        <w:t xml:space="preserve">e </w:t>
      </w:r>
      <w:r w:rsidRPr="00C704D6">
        <w:rPr>
          <w:rFonts w:ascii="Garamond" w:eastAsia="Verdana" w:hAnsi="Garamond"/>
          <w:spacing w:val="-1"/>
          <w:sz w:val="24"/>
          <w:szCs w:val="24"/>
        </w:rPr>
        <w:t>int</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ão</w:t>
      </w:r>
      <w:r w:rsidRPr="00C704D6">
        <w:rPr>
          <w:rFonts w:ascii="Garamond" w:eastAsia="Verdana" w:hAnsi="Garamond"/>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l</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guint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ri</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s:</w:t>
      </w:r>
    </w:p>
    <w:p w14:paraId="7880CC61"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 xml:space="preserve">I -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9"/>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36"/>
          <w:sz w:val="24"/>
          <w:szCs w:val="24"/>
        </w:rPr>
        <w:t xml:space="preserve"> </w:t>
      </w:r>
      <w:r w:rsidRPr="00C704D6">
        <w:rPr>
          <w:rFonts w:ascii="Garamond" w:eastAsia="Verdana" w:hAnsi="Garamond"/>
          <w:spacing w:val="-3"/>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z w:val="24"/>
          <w:szCs w:val="24"/>
        </w:rPr>
        <w:t>ão</w:t>
      </w:r>
      <w:r w:rsidRPr="00C704D6">
        <w:rPr>
          <w:rFonts w:ascii="Garamond" w:eastAsia="Verdana" w:hAnsi="Garamond"/>
          <w:spacing w:val="39"/>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3"/>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lhid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41"/>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40"/>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35"/>
          <w:sz w:val="24"/>
          <w:szCs w:val="24"/>
        </w:rPr>
        <w:t xml:space="preserve"> </w:t>
      </w:r>
      <w:r w:rsidRPr="00C704D6">
        <w:rPr>
          <w:rFonts w:ascii="Garamond" w:eastAsia="Verdana" w:hAnsi="Garamond"/>
          <w:sz w:val="24"/>
          <w:szCs w:val="24"/>
        </w:rPr>
        <w:t>e</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 xml:space="preserve">m </w:t>
      </w:r>
      <w:r w:rsidRPr="00C704D6">
        <w:rPr>
          <w:rFonts w:ascii="Garamond" w:eastAsia="Verdana" w:hAnsi="Garamond"/>
          <w:spacing w:val="1"/>
          <w:sz w:val="24"/>
          <w:szCs w:val="24"/>
        </w:rPr>
        <w:t>e</w:t>
      </w:r>
      <w:r w:rsidRPr="00C704D6">
        <w:rPr>
          <w:rFonts w:ascii="Garamond" w:eastAsia="Verdana" w:hAnsi="Garamond"/>
          <w:sz w:val="24"/>
          <w:szCs w:val="24"/>
        </w:rPr>
        <w:t>sc</w:t>
      </w:r>
      <w:r w:rsidRPr="00C704D6">
        <w:rPr>
          <w:rFonts w:ascii="Garamond" w:eastAsia="Verdana" w:hAnsi="Garamond"/>
          <w:spacing w:val="1"/>
          <w:sz w:val="24"/>
          <w:szCs w:val="24"/>
        </w:rPr>
        <w:t>r</w:t>
      </w:r>
      <w:r w:rsidRPr="00C704D6">
        <w:rPr>
          <w:rFonts w:ascii="Garamond" w:eastAsia="Verdana" w:hAnsi="Garamond"/>
          <w:spacing w:val="-1"/>
          <w:sz w:val="24"/>
          <w:szCs w:val="24"/>
        </w:rPr>
        <w:t>utíni</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6"/>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1"/>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70"/>
          <w:sz w:val="24"/>
          <w:szCs w:val="24"/>
        </w:rPr>
        <w:t xml:space="preserve"> </w:t>
      </w:r>
      <w:r w:rsidRPr="00C704D6">
        <w:rPr>
          <w:rFonts w:ascii="Garamond" w:eastAsia="Verdana" w:hAnsi="Garamond"/>
          <w:sz w:val="24"/>
          <w:szCs w:val="24"/>
        </w:rPr>
        <w:t>o</w:t>
      </w:r>
      <w:r w:rsidRPr="00C704D6">
        <w:rPr>
          <w:rFonts w:ascii="Garamond" w:eastAsia="Verdana" w:hAnsi="Garamond"/>
          <w:spacing w:val="7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3"/>
          <w:sz w:val="24"/>
          <w:szCs w:val="24"/>
        </w:rPr>
        <w:t>r</w:t>
      </w:r>
      <w:r w:rsidRPr="00C704D6">
        <w:rPr>
          <w:rFonts w:ascii="Garamond" w:eastAsia="Verdana" w:hAnsi="Garamond"/>
          <w:spacing w:val="-1"/>
          <w:sz w:val="24"/>
          <w:szCs w:val="24"/>
        </w:rPr>
        <w:t>im</w:t>
      </w:r>
      <w:r w:rsidRPr="00C704D6">
        <w:rPr>
          <w:rFonts w:ascii="Garamond" w:eastAsia="Verdana" w:hAnsi="Garamond"/>
          <w:spacing w:val="1"/>
          <w:sz w:val="24"/>
          <w:szCs w:val="24"/>
        </w:rPr>
        <w:t>eiro</w:t>
      </w:r>
      <w:r w:rsidRPr="00C704D6">
        <w:rPr>
          <w:rFonts w:ascii="Garamond" w:eastAsia="Verdana" w:hAnsi="Garamond"/>
          <w:sz w:val="24"/>
          <w:szCs w:val="24"/>
        </w:rPr>
        <w:t>,</w:t>
      </w:r>
      <w:r w:rsidRPr="00C704D6">
        <w:rPr>
          <w:rFonts w:ascii="Garamond" w:eastAsia="Verdana" w:hAnsi="Garamond"/>
          <w:spacing w:val="65"/>
          <w:sz w:val="24"/>
          <w:szCs w:val="24"/>
        </w:rPr>
        <w:t xml:space="preserve"> </w:t>
      </w:r>
      <w:r w:rsidRPr="00C704D6">
        <w:rPr>
          <w:rFonts w:ascii="Garamond" w:eastAsia="Verdana" w:hAnsi="Garamond"/>
          <w:sz w:val="24"/>
          <w:szCs w:val="24"/>
        </w:rPr>
        <w:t>o</w:t>
      </w:r>
      <w:r w:rsidRPr="00C704D6">
        <w:rPr>
          <w:rFonts w:ascii="Garamond" w:eastAsia="Verdana" w:hAnsi="Garamond"/>
          <w:spacing w:val="7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gund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65"/>
          <w:sz w:val="24"/>
          <w:szCs w:val="24"/>
        </w:rPr>
        <w:t xml:space="preserve"> </w:t>
      </w:r>
      <w:r w:rsidRPr="00C704D6">
        <w:rPr>
          <w:rFonts w:ascii="Garamond" w:eastAsia="Verdana" w:hAnsi="Garamond"/>
          <w:sz w:val="24"/>
          <w:szCs w:val="24"/>
        </w:rPr>
        <w:t>o</w:t>
      </w:r>
      <w:r w:rsidRPr="00C704D6">
        <w:rPr>
          <w:rFonts w:ascii="Garamond" w:eastAsia="Verdana" w:hAnsi="Garamond"/>
          <w:spacing w:val="76"/>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pacing w:val="1"/>
          <w:sz w:val="24"/>
          <w:szCs w:val="24"/>
        </w:rPr>
        <w:t>ro</w:t>
      </w:r>
      <w:r w:rsidRPr="00C704D6">
        <w:rPr>
          <w:rFonts w:ascii="Garamond" w:eastAsia="Verdana" w:hAnsi="Garamond"/>
          <w:spacing w:val="65"/>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ntu</w:t>
      </w:r>
      <w:r w:rsidRPr="00C704D6">
        <w:rPr>
          <w:rFonts w:ascii="Garamond" w:eastAsia="Verdana" w:hAnsi="Garamond"/>
          <w:sz w:val="24"/>
          <w:szCs w:val="24"/>
        </w:rPr>
        <w:t>a</w:t>
      </w:r>
      <w:r w:rsidRPr="00C704D6">
        <w:rPr>
          <w:rFonts w:ascii="Garamond" w:eastAsia="Verdana" w:hAnsi="Garamond"/>
          <w:spacing w:val="-1"/>
          <w:sz w:val="24"/>
          <w:szCs w:val="24"/>
        </w:rPr>
        <w:t>lm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o q</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z w:val="24"/>
          <w:szCs w:val="24"/>
        </w:rPr>
        <w:t xml:space="preserve">o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z w:val="24"/>
          <w:szCs w:val="24"/>
        </w:rPr>
        <w:t xml:space="preserve">e </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li</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 xml:space="preserve"> e</w:t>
      </w:r>
      <w:r w:rsidRPr="00C704D6">
        <w:rPr>
          <w:rFonts w:ascii="Garamond" w:eastAsia="Verdana" w:hAnsi="Garamond"/>
          <w:sz w:val="24"/>
          <w:szCs w:val="24"/>
        </w:rPr>
        <w:t xml:space="preserve">, </w:t>
      </w:r>
      <w:r w:rsidRPr="00C704D6">
        <w:rPr>
          <w:rFonts w:ascii="Garamond" w:eastAsia="Verdana" w:hAnsi="Garamond"/>
          <w:spacing w:val="1"/>
          <w:sz w:val="24"/>
          <w:szCs w:val="24"/>
        </w:rPr>
        <w:t>assim, sucessivamente,</w:t>
      </w:r>
      <w:r w:rsidRPr="00C704D6">
        <w:rPr>
          <w:rFonts w:ascii="Garamond" w:eastAsia="Verdana" w:hAnsi="Garamond"/>
          <w:sz w:val="24"/>
          <w:szCs w:val="24"/>
        </w:rPr>
        <w:t xml:space="preserve"> s</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sc</w:t>
      </w:r>
      <w:r w:rsidRPr="00C704D6">
        <w:rPr>
          <w:rFonts w:ascii="Garamond" w:eastAsia="Verdana" w:hAnsi="Garamond"/>
          <w:spacing w:val="1"/>
          <w:sz w:val="24"/>
          <w:szCs w:val="24"/>
        </w:rPr>
        <w:t>o</w:t>
      </w:r>
      <w:r w:rsidRPr="00C704D6">
        <w:rPr>
          <w:rFonts w:ascii="Garamond" w:eastAsia="Verdana" w:hAnsi="Garamond"/>
          <w:spacing w:val="-1"/>
          <w:sz w:val="24"/>
          <w:szCs w:val="24"/>
        </w:rPr>
        <w:t>lhid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12"/>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sc</w:t>
      </w:r>
      <w:r w:rsidRPr="00C704D6">
        <w:rPr>
          <w:rFonts w:ascii="Garamond" w:eastAsia="Verdana" w:hAnsi="Garamond"/>
          <w:spacing w:val="1"/>
          <w:sz w:val="24"/>
          <w:szCs w:val="24"/>
        </w:rPr>
        <w:t>r</w:t>
      </w:r>
      <w:r w:rsidRPr="00C704D6">
        <w:rPr>
          <w:rFonts w:ascii="Garamond" w:eastAsia="Verdana" w:hAnsi="Garamond"/>
          <w:spacing w:val="-1"/>
          <w:sz w:val="24"/>
          <w:szCs w:val="24"/>
        </w:rPr>
        <w:t>utíni</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qu</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 xml:space="preserve">que </w:t>
      </w:r>
      <w:r w:rsidRPr="00C704D6">
        <w:rPr>
          <w:rFonts w:ascii="Garamond" w:eastAsia="Verdana" w:hAnsi="Garamond"/>
          <w:spacing w:val="1"/>
          <w:sz w:val="24"/>
          <w:szCs w:val="24"/>
        </w:rPr>
        <w:t>o</w:t>
      </w:r>
      <w:r w:rsidRPr="00C704D6">
        <w:rPr>
          <w:rFonts w:ascii="Garamond" w:eastAsia="Verdana" w:hAnsi="Garamond"/>
          <w:spacing w:val="-1"/>
          <w:sz w:val="24"/>
          <w:szCs w:val="24"/>
        </w:rPr>
        <w:t>btiv</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4"/>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2"/>
          <w:sz w:val="24"/>
          <w:szCs w:val="24"/>
        </w:rPr>
        <w:t>a</w:t>
      </w:r>
      <w:r w:rsidRPr="00C704D6">
        <w:rPr>
          <w:rFonts w:ascii="Garamond" w:eastAsia="Verdana" w:hAnsi="Garamond"/>
          <w:spacing w:val="-1"/>
          <w:sz w:val="24"/>
          <w:szCs w:val="24"/>
        </w:rPr>
        <w:t>i</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2"/>
          <w:sz w:val="24"/>
          <w:szCs w:val="24"/>
        </w:rPr>
        <w:t>u</w:t>
      </w:r>
      <w:r w:rsidRPr="00C704D6">
        <w:rPr>
          <w:rFonts w:ascii="Garamond" w:eastAsia="Verdana" w:hAnsi="Garamond"/>
          <w:spacing w:val="-1"/>
          <w:sz w:val="24"/>
          <w:szCs w:val="24"/>
        </w:rPr>
        <w:t>t</w:t>
      </w:r>
      <w:r w:rsidRPr="00C704D6">
        <w:rPr>
          <w:rFonts w:ascii="Garamond" w:eastAsia="Verdana" w:hAnsi="Garamond"/>
          <w:sz w:val="24"/>
          <w:szCs w:val="24"/>
        </w:rPr>
        <w:t>a;</w:t>
      </w:r>
    </w:p>
    <w:p w14:paraId="002D8EBE" w14:textId="77777777" w:rsidR="007246C1" w:rsidRPr="00C704D6" w:rsidRDefault="00C07027">
      <w:pPr>
        <w:ind w:firstLine="1418"/>
        <w:jc w:val="both"/>
        <w:rPr>
          <w:rFonts w:ascii="Garamond" w:hAnsi="Garamond"/>
          <w:sz w:val="24"/>
          <w:szCs w:val="24"/>
        </w:rPr>
      </w:pPr>
      <w:r w:rsidRPr="00C704D6">
        <w:rPr>
          <w:rFonts w:ascii="Garamond" w:eastAsia="Verdana" w:hAnsi="Garamond"/>
          <w:color w:val="000000"/>
          <w:sz w:val="24"/>
          <w:szCs w:val="24"/>
        </w:rPr>
        <w:t>II</w:t>
      </w:r>
      <w:r w:rsidRPr="00C704D6">
        <w:rPr>
          <w:rFonts w:ascii="Garamond" w:eastAsia="Verdana" w:hAnsi="Garamond"/>
          <w:color w:val="000000"/>
          <w:spacing w:val="10"/>
          <w:sz w:val="24"/>
          <w:szCs w:val="24"/>
        </w:rPr>
        <w:t xml:space="preserve"> </w:t>
      </w:r>
      <w:r w:rsidRPr="00C704D6">
        <w:rPr>
          <w:rFonts w:ascii="Garamond" w:eastAsia="Verdana" w:hAnsi="Garamond"/>
          <w:color w:val="000000"/>
          <w:sz w:val="24"/>
          <w:szCs w:val="24"/>
        </w:rPr>
        <w:t>-</w:t>
      </w:r>
      <w:r w:rsidRPr="00C704D6">
        <w:rPr>
          <w:rFonts w:ascii="Garamond" w:eastAsia="Verdana" w:hAnsi="Garamond"/>
          <w:color w:val="000000"/>
          <w:spacing w:val="12"/>
          <w:sz w:val="24"/>
          <w:szCs w:val="24"/>
        </w:rPr>
        <w:t xml:space="preserve"> </w:t>
      </w:r>
      <w:r w:rsidRPr="00C704D6">
        <w:rPr>
          <w:rFonts w:ascii="Garamond" w:hAnsi="Garamond"/>
          <w:sz w:val="24"/>
          <w:szCs w:val="24"/>
        </w:rPr>
        <w:t>a maioria absoluta necessária para a escolha do nome corresponde ao número inteiro imediatamente superior à metade do total de Ministros integrantes do Tribunal no momento da votação;</w:t>
      </w:r>
    </w:p>
    <w:p w14:paraId="6EC9B8E8"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 xml:space="preserve">III - </w:t>
      </w:r>
      <w:r w:rsidRPr="00C704D6">
        <w:rPr>
          <w:rFonts w:ascii="Garamond" w:eastAsia="Verdana" w:hAnsi="Garamond"/>
          <w:spacing w:val="-1"/>
          <w:sz w:val="24"/>
          <w:szCs w:val="24"/>
        </w:rPr>
        <w:t>n</w:t>
      </w:r>
      <w:r w:rsidRPr="00C704D6">
        <w:rPr>
          <w:rFonts w:ascii="Garamond" w:eastAsia="Verdana" w:hAnsi="Garamond"/>
          <w:sz w:val="24"/>
          <w:szCs w:val="24"/>
        </w:rPr>
        <w:t>ão a</w:t>
      </w:r>
      <w:r w:rsidRPr="00C704D6">
        <w:rPr>
          <w:rFonts w:ascii="Garamond" w:eastAsia="Verdana" w:hAnsi="Garamond"/>
          <w:spacing w:val="-1"/>
          <w:sz w:val="24"/>
          <w:szCs w:val="24"/>
        </w:rPr>
        <w:t>l</w:t>
      </w:r>
      <w:r w:rsidRPr="00C704D6">
        <w:rPr>
          <w:rFonts w:ascii="Garamond" w:eastAsia="Verdana" w:hAnsi="Garamond"/>
          <w:sz w:val="24"/>
          <w:szCs w:val="24"/>
        </w:rPr>
        <w:t>ca</w:t>
      </w:r>
      <w:r w:rsidRPr="00C704D6">
        <w:rPr>
          <w:rFonts w:ascii="Garamond" w:eastAsia="Verdana" w:hAnsi="Garamond"/>
          <w:spacing w:val="2"/>
          <w:sz w:val="24"/>
          <w:szCs w:val="24"/>
        </w:rPr>
        <w:t>nç</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53"/>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 xml:space="preserve">o </w:t>
      </w:r>
      <w:r w:rsidRPr="00C704D6">
        <w:rPr>
          <w:rFonts w:ascii="Garamond" w:eastAsia="Verdana" w:hAnsi="Garamond"/>
          <w:spacing w:val="-1"/>
          <w:sz w:val="24"/>
          <w:szCs w:val="24"/>
        </w:rPr>
        <w:t>p</w:t>
      </w:r>
      <w:r w:rsidRPr="00C704D6">
        <w:rPr>
          <w:rFonts w:ascii="Garamond" w:eastAsia="Verdana" w:hAnsi="Garamond"/>
          <w:spacing w:val="3"/>
          <w:sz w:val="24"/>
          <w:szCs w:val="24"/>
        </w:rPr>
        <w:t>r</w:t>
      </w:r>
      <w:r w:rsidRPr="00C704D6">
        <w:rPr>
          <w:rFonts w:ascii="Garamond" w:eastAsia="Verdana" w:hAnsi="Garamond"/>
          <w:spacing w:val="-1"/>
          <w:sz w:val="24"/>
          <w:szCs w:val="24"/>
        </w:rPr>
        <w:t>im</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 xml:space="preserve">o </w:t>
      </w:r>
      <w:r w:rsidRPr="00C704D6">
        <w:rPr>
          <w:rFonts w:ascii="Garamond" w:eastAsia="Verdana" w:hAnsi="Garamond"/>
          <w:spacing w:val="1"/>
          <w:sz w:val="24"/>
          <w:szCs w:val="24"/>
        </w:rPr>
        <w:t>e</w:t>
      </w:r>
      <w:r w:rsidRPr="00C704D6">
        <w:rPr>
          <w:rFonts w:ascii="Garamond" w:eastAsia="Verdana" w:hAnsi="Garamond"/>
          <w:sz w:val="24"/>
          <w:szCs w:val="24"/>
        </w:rPr>
        <w:t>sc</w:t>
      </w:r>
      <w:r w:rsidRPr="00C704D6">
        <w:rPr>
          <w:rFonts w:ascii="Garamond" w:eastAsia="Verdana" w:hAnsi="Garamond"/>
          <w:spacing w:val="1"/>
          <w:sz w:val="24"/>
          <w:szCs w:val="24"/>
        </w:rPr>
        <w:t>r</w:t>
      </w:r>
      <w:r w:rsidRPr="00C704D6">
        <w:rPr>
          <w:rFonts w:ascii="Garamond" w:eastAsia="Verdana" w:hAnsi="Garamond"/>
          <w:spacing w:val="-1"/>
          <w:sz w:val="24"/>
          <w:szCs w:val="24"/>
        </w:rPr>
        <w:t>utí</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 xml:space="preserve">, a </w:t>
      </w:r>
      <w:r w:rsidRPr="00C704D6">
        <w:rPr>
          <w:rFonts w:ascii="Garamond" w:eastAsia="Verdana" w:hAnsi="Garamond"/>
          <w:spacing w:val="2"/>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z w:val="24"/>
          <w:szCs w:val="24"/>
        </w:rPr>
        <w:t>a a</w:t>
      </w:r>
      <w:r w:rsidRPr="00C704D6">
        <w:rPr>
          <w:rFonts w:ascii="Garamond" w:eastAsia="Verdana" w:hAnsi="Garamond"/>
          <w:spacing w:val="-1"/>
          <w:sz w:val="24"/>
          <w:szCs w:val="24"/>
        </w:rPr>
        <w:t>b</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lut</w:t>
      </w:r>
      <w:r w:rsidRPr="00C704D6">
        <w:rPr>
          <w:rFonts w:ascii="Garamond" w:eastAsia="Verdana" w:hAnsi="Garamond"/>
          <w:spacing w:val="2"/>
          <w:sz w:val="24"/>
          <w:szCs w:val="24"/>
        </w:rPr>
        <w:t>a</w:t>
      </w:r>
      <w:r w:rsidRPr="00C704D6">
        <w:rPr>
          <w:rFonts w:ascii="Garamond" w:eastAsia="Verdana" w:hAnsi="Garamond"/>
          <w:sz w:val="24"/>
          <w:szCs w:val="24"/>
        </w:rPr>
        <w:t>,</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pacing w:val="-1"/>
          <w:sz w:val="24"/>
          <w:szCs w:val="24"/>
        </w:rPr>
        <w:t>-</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w:t>
      </w:r>
      <w:r w:rsidRPr="00C704D6">
        <w:rPr>
          <w:rFonts w:ascii="Garamond" w:eastAsia="Verdana" w:hAnsi="Garamond"/>
          <w:sz w:val="24"/>
          <w:szCs w:val="24"/>
        </w:rPr>
        <w:t>á</w:t>
      </w:r>
      <w:r w:rsidRPr="00C704D6">
        <w:rPr>
          <w:rFonts w:ascii="Garamond" w:eastAsia="Verdana" w:hAnsi="Garamond"/>
          <w:spacing w:val="8"/>
          <w:sz w:val="24"/>
          <w:szCs w:val="24"/>
        </w:rPr>
        <w:t xml:space="preserve"> </w:t>
      </w:r>
      <w:r w:rsidRPr="00C704D6">
        <w:rPr>
          <w:rFonts w:ascii="Garamond" w:eastAsia="Verdana" w:hAnsi="Garamond"/>
          <w:sz w:val="24"/>
          <w:szCs w:val="24"/>
        </w:rPr>
        <w:t>à</w:t>
      </w:r>
      <w:r w:rsidRPr="00C704D6">
        <w:rPr>
          <w:rFonts w:ascii="Garamond" w:eastAsia="Verdana" w:hAnsi="Garamond"/>
          <w:spacing w:val="20"/>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va</w:t>
      </w:r>
      <w:r w:rsidRPr="00C704D6">
        <w:rPr>
          <w:rFonts w:ascii="Garamond" w:eastAsia="Verdana" w:hAnsi="Garamond"/>
          <w:spacing w:val="15"/>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aç</w:t>
      </w:r>
      <w:r w:rsidRPr="00C704D6">
        <w:rPr>
          <w:rFonts w:ascii="Garamond" w:eastAsia="Verdana" w:hAnsi="Garamond"/>
          <w:spacing w:val="2"/>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8"/>
          <w:sz w:val="24"/>
          <w:szCs w:val="24"/>
        </w:rPr>
        <w:t xml:space="preserve"> </w:t>
      </w:r>
      <w:r w:rsidRPr="00C704D6">
        <w:rPr>
          <w:rFonts w:ascii="Garamond" w:eastAsia="Verdana" w:hAnsi="Garamond"/>
          <w:spacing w:val="-1"/>
          <w:sz w:val="24"/>
          <w:szCs w:val="24"/>
        </w:rPr>
        <w:t>qu</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17"/>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orrer</w:t>
      </w:r>
      <w:r w:rsidRPr="00C704D6">
        <w:rPr>
          <w:rFonts w:ascii="Garamond" w:eastAsia="Verdana" w:hAnsi="Garamond"/>
          <w:sz w:val="24"/>
          <w:szCs w:val="24"/>
        </w:rPr>
        <w:t>ão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8"/>
          <w:sz w:val="24"/>
          <w:szCs w:val="24"/>
        </w:rPr>
        <w:t xml:space="preserve"> 2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pacing w:val="-1"/>
          <w:sz w:val="24"/>
          <w:szCs w:val="24"/>
        </w:rPr>
        <w:t>i</w:t>
      </w:r>
      <w:r w:rsidRPr="00C704D6">
        <w:rPr>
          <w:rFonts w:ascii="Garamond" w:eastAsia="Verdana" w:hAnsi="Garamond"/>
          <w:sz w:val="24"/>
          <w:szCs w:val="24"/>
        </w:rPr>
        <w:t xml:space="preserve">s) </w:t>
      </w:r>
      <w:r w:rsidRPr="00C704D6">
        <w:rPr>
          <w:rFonts w:ascii="Garamond" w:eastAsia="Verdana" w:hAnsi="Garamond"/>
          <w:spacing w:val="-1"/>
          <w:sz w:val="24"/>
          <w:szCs w:val="24"/>
        </w:rPr>
        <w:t>Desembargadores</w:t>
      </w:r>
      <w:r w:rsidRPr="00C704D6">
        <w:rPr>
          <w:rFonts w:ascii="Garamond" w:eastAsia="Verdana" w:hAnsi="Garamond"/>
          <w:spacing w:val="-5"/>
          <w:sz w:val="24"/>
          <w:szCs w:val="24"/>
        </w:rPr>
        <w:t xml:space="preserve"> do Trabalho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pacing w:val="2"/>
          <w:sz w:val="24"/>
          <w:szCs w:val="24"/>
        </w:rPr>
        <w:t>s:</w:t>
      </w:r>
    </w:p>
    <w:p w14:paraId="4BC78ABA" w14:textId="77777777" w:rsidR="007246C1" w:rsidRPr="00C704D6" w:rsidRDefault="00C07027">
      <w:pPr>
        <w:ind w:firstLine="1418"/>
        <w:jc w:val="both"/>
        <w:rPr>
          <w:rFonts w:ascii="Garamond" w:eastAsia="Verdana" w:hAnsi="Garamond"/>
          <w:sz w:val="24"/>
          <w:szCs w:val="24"/>
        </w:rPr>
      </w:pPr>
      <w:r w:rsidRPr="00C704D6">
        <w:rPr>
          <w:rFonts w:ascii="Garamond" w:hAnsi="Garamond"/>
          <w:color w:val="000000"/>
          <w:sz w:val="24"/>
          <w:szCs w:val="24"/>
        </w:rPr>
        <w:t xml:space="preserve">a) </w:t>
      </w:r>
      <w:r w:rsidRPr="00C704D6">
        <w:rPr>
          <w:rFonts w:ascii="Garamond" w:hAnsi="Garamond"/>
          <w:sz w:val="24"/>
          <w:szCs w:val="24"/>
        </w:rPr>
        <w:t>em caso de empate, será realizada nova votação. A persistir o resultado, o desempate dar-se-á pelo tempo de investidura no Tribunal Regional do Trabalho e, sucessivamente, pelo tempo de investidura na Magistratura do Trabalho</w:t>
      </w:r>
      <w:r w:rsidRPr="00C704D6">
        <w:rPr>
          <w:rFonts w:ascii="Garamond" w:eastAsia="Verdana" w:hAnsi="Garamond"/>
          <w:sz w:val="24"/>
          <w:szCs w:val="24"/>
        </w:rPr>
        <w:t xml:space="preserve">; </w:t>
      </w:r>
    </w:p>
    <w:p w14:paraId="4121DFC1" w14:textId="77777777" w:rsidR="007246C1" w:rsidRPr="00C704D6" w:rsidRDefault="00C07027">
      <w:pPr>
        <w:widowControl w:val="0"/>
        <w:ind w:firstLine="1418"/>
        <w:jc w:val="both"/>
        <w:rPr>
          <w:rFonts w:ascii="Garamond" w:eastAsia="Verdana" w:hAnsi="Garamond"/>
          <w:color w:val="000000"/>
          <w:sz w:val="24"/>
          <w:szCs w:val="24"/>
        </w:rPr>
      </w:pPr>
      <w:r w:rsidRPr="00C704D6">
        <w:rPr>
          <w:rFonts w:ascii="Garamond" w:eastAsia="Verdana" w:hAnsi="Garamond"/>
          <w:color w:val="000000"/>
          <w:spacing w:val="-1"/>
          <w:sz w:val="24"/>
          <w:szCs w:val="24"/>
        </w:rPr>
        <w:t>b</w:t>
      </w:r>
      <w:r w:rsidRPr="00C704D6">
        <w:rPr>
          <w:rFonts w:ascii="Garamond" w:eastAsia="Verdana" w:hAnsi="Garamond"/>
          <w:color w:val="000000"/>
          <w:sz w:val="24"/>
          <w:szCs w:val="24"/>
        </w:rPr>
        <w:t>)</w:t>
      </w:r>
      <w:r w:rsidRPr="00C704D6">
        <w:rPr>
          <w:rFonts w:ascii="Garamond" w:eastAsia="Verdana" w:hAnsi="Garamond"/>
          <w:color w:val="000000"/>
          <w:spacing w:val="8"/>
          <w:sz w:val="24"/>
          <w:szCs w:val="24"/>
        </w:rPr>
        <w:t xml:space="preserve"> </w:t>
      </w:r>
      <w:r w:rsidRPr="00C704D6">
        <w:rPr>
          <w:rFonts w:ascii="Garamond" w:eastAsia="Verdana" w:hAnsi="Garamond"/>
          <w:color w:val="000000"/>
          <w:sz w:val="24"/>
          <w:szCs w:val="24"/>
        </w:rPr>
        <w:t>se</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h</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u</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r</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mp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e</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e</w:t>
      </w:r>
      <w:r w:rsidRPr="00C704D6">
        <w:rPr>
          <w:rFonts w:ascii="Garamond" w:eastAsia="Verdana" w:hAnsi="Garamond"/>
          <w:color w:val="000000"/>
          <w:spacing w:val="4"/>
          <w:sz w:val="24"/>
          <w:szCs w:val="24"/>
        </w:rPr>
        <w:t xml:space="preserve"> 2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Desembargadores</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qu</w:t>
      </w:r>
      <w:r w:rsidRPr="00C704D6">
        <w:rPr>
          <w:rFonts w:ascii="Garamond" w:eastAsia="Verdana" w:hAnsi="Garamond"/>
          <w:color w:val="000000"/>
          <w:sz w:val="24"/>
          <w:szCs w:val="24"/>
        </w:rPr>
        <w:t>e</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nh</w:t>
      </w:r>
      <w:r w:rsidRPr="00C704D6">
        <w:rPr>
          <w:rFonts w:ascii="Garamond" w:eastAsia="Verdana" w:hAnsi="Garamond"/>
          <w:color w:val="000000"/>
          <w:sz w:val="24"/>
          <w:szCs w:val="24"/>
        </w:rPr>
        <w:t xml:space="preserve">am </w:t>
      </w:r>
      <w:r w:rsidRPr="00C704D6">
        <w:rPr>
          <w:rFonts w:ascii="Garamond" w:eastAsia="Verdana" w:hAnsi="Garamond"/>
          <w:color w:val="000000"/>
          <w:spacing w:val="1"/>
          <w:sz w:val="24"/>
          <w:szCs w:val="24"/>
        </w:rPr>
        <w:t>o</w:t>
      </w:r>
      <w:r w:rsidRPr="00C704D6">
        <w:rPr>
          <w:rFonts w:ascii="Garamond" w:eastAsia="Verdana" w:hAnsi="Garamond"/>
          <w:color w:val="000000"/>
          <w:spacing w:val="2"/>
          <w:sz w:val="24"/>
          <w:szCs w:val="24"/>
        </w:rPr>
        <w:t>b</w:t>
      </w:r>
      <w:r w:rsidRPr="00C704D6">
        <w:rPr>
          <w:rFonts w:ascii="Garamond" w:eastAsia="Verdana" w:hAnsi="Garamond"/>
          <w:color w:val="000000"/>
          <w:spacing w:val="-1"/>
          <w:sz w:val="24"/>
          <w:szCs w:val="24"/>
        </w:rPr>
        <w:t>tid</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xml:space="preserve">, </w:t>
      </w:r>
      <w:r w:rsidRPr="00C704D6">
        <w:rPr>
          <w:rFonts w:ascii="Garamond" w:eastAsia="Verdana" w:hAnsi="Garamond"/>
          <w:color w:val="000000"/>
          <w:spacing w:val="-1"/>
          <w:sz w:val="24"/>
          <w:szCs w:val="24"/>
        </w:rPr>
        <w:t>ind</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i</w:t>
      </w:r>
      <w:r w:rsidRPr="00C704D6">
        <w:rPr>
          <w:rFonts w:ascii="Garamond" w:eastAsia="Verdana" w:hAnsi="Garamond"/>
          <w:color w:val="000000"/>
          <w:spacing w:val="2"/>
          <w:sz w:val="24"/>
          <w:szCs w:val="24"/>
        </w:rPr>
        <w:t>d</w:t>
      </w:r>
      <w:r w:rsidRPr="00C704D6">
        <w:rPr>
          <w:rFonts w:ascii="Garamond" w:eastAsia="Verdana" w:hAnsi="Garamond"/>
          <w:color w:val="000000"/>
          <w:spacing w:val="-1"/>
          <w:sz w:val="24"/>
          <w:szCs w:val="24"/>
        </w:rPr>
        <w:t>u</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lm</w:t>
      </w:r>
      <w:r w:rsidRPr="00C704D6">
        <w:rPr>
          <w:rFonts w:ascii="Garamond" w:eastAsia="Verdana" w:hAnsi="Garamond"/>
          <w:color w:val="000000"/>
          <w:spacing w:val="1"/>
          <w:sz w:val="24"/>
          <w:szCs w:val="24"/>
        </w:rPr>
        <w:t>e</w:t>
      </w:r>
      <w:r w:rsidRPr="00C704D6">
        <w:rPr>
          <w:rFonts w:ascii="Garamond" w:eastAsia="Verdana" w:hAnsi="Garamond"/>
          <w:color w:val="000000"/>
          <w:spacing w:val="2"/>
          <w:sz w:val="24"/>
          <w:szCs w:val="24"/>
        </w:rPr>
        <w:t>n</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w:t>
      </w:r>
      <w:r w:rsidRPr="00C704D6">
        <w:rPr>
          <w:rFonts w:ascii="Garamond" w:eastAsia="Verdana" w:hAnsi="Garamond"/>
          <w:color w:val="000000"/>
          <w:spacing w:val="59"/>
          <w:sz w:val="24"/>
          <w:szCs w:val="24"/>
        </w:rPr>
        <w:t xml:space="preserve"> </w:t>
      </w:r>
      <w:r w:rsidRPr="00C704D6">
        <w:rPr>
          <w:rFonts w:ascii="Garamond" w:eastAsia="Verdana" w:hAnsi="Garamond"/>
          <w:color w:val="000000"/>
          <w:spacing w:val="2"/>
          <w:sz w:val="24"/>
          <w:szCs w:val="24"/>
        </w:rPr>
        <w:t>n</w:t>
      </w:r>
      <w:r w:rsidRPr="00C704D6">
        <w:rPr>
          <w:rFonts w:ascii="Garamond" w:eastAsia="Verdana" w:hAnsi="Garamond"/>
          <w:color w:val="000000"/>
          <w:spacing w:val="-1"/>
          <w:sz w:val="24"/>
          <w:szCs w:val="24"/>
        </w:rPr>
        <w:t>úm</w:t>
      </w:r>
      <w:r w:rsidRPr="00C704D6">
        <w:rPr>
          <w:rFonts w:ascii="Garamond" w:eastAsia="Verdana" w:hAnsi="Garamond"/>
          <w:color w:val="000000"/>
          <w:spacing w:val="1"/>
          <w:sz w:val="24"/>
          <w:szCs w:val="24"/>
        </w:rPr>
        <w:t>er</w:t>
      </w:r>
      <w:r w:rsidRPr="00C704D6">
        <w:rPr>
          <w:rFonts w:ascii="Garamond" w:eastAsia="Verdana" w:hAnsi="Garamond"/>
          <w:color w:val="000000"/>
          <w:sz w:val="24"/>
          <w:szCs w:val="24"/>
        </w:rPr>
        <w:t>o</w:t>
      </w:r>
      <w:r w:rsidRPr="00C704D6">
        <w:rPr>
          <w:rFonts w:ascii="Garamond" w:eastAsia="Verdana" w:hAnsi="Garamond"/>
          <w:color w:val="000000"/>
          <w:spacing w:val="63"/>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70"/>
          <w:sz w:val="24"/>
          <w:szCs w:val="24"/>
        </w:rPr>
        <w:t xml:space="preserve"> </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63"/>
          <w:sz w:val="24"/>
          <w:szCs w:val="24"/>
        </w:rPr>
        <w:t xml:space="preserve"> </w:t>
      </w:r>
      <w:r w:rsidRPr="00C704D6">
        <w:rPr>
          <w:rFonts w:ascii="Garamond" w:eastAsia="Verdana" w:hAnsi="Garamond"/>
          <w:color w:val="000000"/>
          <w:spacing w:val="-1"/>
          <w:sz w:val="24"/>
          <w:szCs w:val="24"/>
        </w:rPr>
        <w:t>in</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er</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r</w:t>
      </w:r>
      <w:r w:rsidRPr="00C704D6">
        <w:rPr>
          <w:rFonts w:ascii="Garamond" w:eastAsia="Verdana" w:hAnsi="Garamond"/>
          <w:color w:val="000000"/>
          <w:spacing w:val="65"/>
          <w:sz w:val="24"/>
          <w:szCs w:val="24"/>
        </w:rPr>
        <w:t xml:space="preserve"> </w:t>
      </w:r>
      <w:r w:rsidRPr="00C704D6">
        <w:rPr>
          <w:rFonts w:ascii="Garamond" w:eastAsia="Verdana" w:hAnsi="Garamond"/>
          <w:color w:val="000000"/>
          <w:sz w:val="24"/>
          <w:szCs w:val="24"/>
        </w:rPr>
        <w:t>ao</w:t>
      </w:r>
      <w:r w:rsidRPr="00C704D6">
        <w:rPr>
          <w:rFonts w:ascii="Garamond" w:eastAsia="Verdana" w:hAnsi="Garamond"/>
          <w:color w:val="000000"/>
          <w:spacing w:val="67"/>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ca</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ça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61"/>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r</w:t>
      </w:r>
      <w:r w:rsidRPr="00C704D6">
        <w:rPr>
          <w:rFonts w:ascii="Garamond" w:eastAsia="Verdana" w:hAnsi="Garamond"/>
          <w:color w:val="000000"/>
          <w:spacing w:val="68"/>
          <w:sz w:val="24"/>
          <w:szCs w:val="24"/>
        </w:rPr>
        <w:t xml:space="preserve"> </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ut</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 xml:space="preserve">o </w:t>
      </w:r>
      <w:r w:rsidRPr="00C704D6">
        <w:rPr>
          <w:rFonts w:ascii="Garamond" w:eastAsia="Verdana" w:hAnsi="Garamond"/>
          <w:color w:val="000000"/>
          <w:spacing w:val="-1"/>
          <w:sz w:val="24"/>
          <w:szCs w:val="24"/>
        </w:rPr>
        <w:t>Desembargador</w:t>
      </w:r>
      <w:r w:rsidRPr="00C704D6">
        <w:rPr>
          <w:rFonts w:ascii="Garamond" w:eastAsia="Verdana" w:hAnsi="Garamond"/>
          <w:color w:val="000000"/>
          <w:sz w:val="24"/>
          <w:szCs w:val="24"/>
        </w:rPr>
        <w:t>,</w:t>
      </w:r>
      <w:r w:rsidRPr="00C704D6">
        <w:rPr>
          <w:rFonts w:ascii="Garamond" w:eastAsia="Verdana" w:hAnsi="Garamond"/>
          <w:color w:val="000000"/>
          <w:spacing w:val="13"/>
          <w:sz w:val="24"/>
          <w:szCs w:val="24"/>
        </w:rPr>
        <w:t xml:space="preserve"> </w:t>
      </w:r>
      <w:r w:rsidRPr="00C704D6">
        <w:rPr>
          <w:rFonts w:ascii="Garamond" w:eastAsia="Verdana" w:hAnsi="Garamond"/>
          <w:color w:val="000000"/>
          <w:sz w:val="24"/>
          <w:szCs w:val="24"/>
        </w:rPr>
        <w:t>fa</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w:t>
      </w:r>
      <w:r w:rsidRPr="00C704D6">
        <w:rPr>
          <w:rFonts w:ascii="Garamond" w:eastAsia="Verdana" w:hAnsi="Garamond"/>
          <w:color w:val="000000"/>
          <w:sz w:val="24"/>
          <w:szCs w:val="24"/>
        </w:rPr>
        <w:t>á,</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ri</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 a</w:t>
      </w:r>
      <w:r w:rsidRPr="00C704D6">
        <w:rPr>
          <w:rFonts w:ascii="Garamond" w:eastAsia="Verdana" w:hAnsi="Garamond"/>
          <w:color w:val="000000"/>
          <w:spacing w:val="16"/>
          <w:sz w:val="24"/>
          <w:szCs w:val="24"/>
        </w:rPr>
        <w:t xml:space="preserve"> </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ot</w:t>
      </w:r>
      <w:r w:rsidRPr="00C704D6">
        <w:rPr>
          <w:rFonts w:ascii="Garamond" w:eastAsia="Verdana" w:hAnsi="Garamond"/>
          <w:color w:val="000000"/>
          <w:sz w:val="24"/>
          <w:szCs w:val="24"/>
        </w:rPr>
        <w:t>ação</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11"/>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14"/>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mp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e</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w:t>
      </w:r>
      <w:r w:rsidRPr="00C704D6">
        <w:rPr>
          <w:rFonts w:ascii="Garamond" w:eastAsia="Verdana" w:hAnsi="Garamond"/>
          <w:color w:val="000000"/>
          <w:spacing w:val="15"/>
          <w:sz w:val="24"/>
          <w:szCs w:val="24"/>
        </w:rPr>
        <w:t xml:space="preserve"> </w:t>
      </w:r>
      <w:r w:rsidRPr="00C704D6">
        <w:rPr>
          <w:rFonts w:ascii="Garamond" w:eastAsia="Verdana" w:hAnsi="Garamond"/>
          <w:color w:val="000000"/>
          <w:sz w:val="24"/>
          <w:szCs w:val="24"/>
        </w:rPr>
        <w:t>a s</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gui</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4"/>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sc</w:t>
      </w:r>
      <w:r w:rsidRPr="00C704D6">
        <w:rPr>
          <w:rFonts w:ascii="Garamond" w:eastAsia="Verdana" w:hAnsi="Garamond"/>
          <w:color w:val="000000"/>
          <w:spacing w:val="1"/>
          <w:sz w:val="24"/>
          <w:szCs w:val="24"/>
        </w:rPr>
        <w:t>ol</w:t>
      </w:r>
      <w:r w:rsidRPr="00C704D6">
        <w:rPr>
          <w:rFonts w:ascii="Garamond" w:eastAsia="Verdana" w:hAnsi="Garamond"/>
          <w:color w:val="000000"/>
          <w:spacing w:val="-1"/>
          <w:sz w:val="24"/>
          <w:szCs w:val="24"/>
        </w:rPr>
        <w:t>h</w:t>
      </w:r>
      <w:r w:rsidRPr="00C704D6">
        <w:rPr>
          <w:rFonts w:ascii="Garamond" w:eastAsia="Verdana" w:hAnsi="Garamond"/>
          <w:color w:val="000000"/>
          <w:sz w:val="24"/>
          <w:szCs w:val="24"/>
        </w:rPr>
        <w:t>a</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1"/>
          <w:sz w:val="24"/>
          <w:szCs w:val="24"/>
        </w:rPr>
        <w:t xml:space="preserve"> n</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e</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qu</w:t>
      </w:r>
      <w:r w:rsidRPr="00C704D6">
        <w:rPr>
          <w:rFonts w:ascii="Garamond" w:eastAsia="Verdana" w:hAnsi="Garamond"/>
          <w:color w:val="000000"/>
          <w:sz w:val="24"/>
          <w:szCs w:val="24"/>
        </w:rPr>
        <w:t>e</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n</w:t>
      </w:r>
      <w:r w:rsidRPr="00C704D6">
        <w:rPr>
          <w:rFonts w:ascii="Garamond" w:eastAsia="Verdana" w:hAnsi="Garamond"/>
          <w:color w:val="000000"/>
          <w:spacing w:val="1"/>
          <w:sz w:val="24"/>
          <w:szCs w:val="24"/>
        </w:rPr>
        <w:t>te</w:t>
      </w:r>
      <w:r w:rsidRPr="00C704D6">
        <w:rPr>
          <w:rFonts w:ascii="Garamond" w:eastAsia="Verdana" w:hAnsi="Garamond"/>
          <w:color w:val="000000"/>
          <w:spacing w:val="-1"/>
          <w:sz w:val="24"/>
          <w:szCs w:val="24"/>
        </w:rPr>
        <w:t>g</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á</w:t>
      </w:r>
      <w:r w:rsidRPr="00C704D6">
        <w:rPr>
          <w:rFonts w:ascii="Garamond" w:eastAsia="Verdana" w:hAnsi="Garamond"/>
          <w:color w:val="000000"/>
          <w:spacing w:val="-8"/>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 xml:space="preserve"> li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pacing w:val="2"/>
          <w:sz w:val="24"/>
          <w:szCs w:val="24"/>
        </w:rPr>
        <w:t>a</w:t>
      </w:r>
      <w:r w:rsidRPr="00C704D6">
        <w:rPr>
          <w:rFonts w:ascii="Garamond" w:eastAsia="Verdana" w:hAnsi="Garamond"/>
          <w:color w:val="000000"/>
          <w:sz w:val="24"/>
          <w:szCs w:val="24"/>
        </w:rPr>
        <w:t>.</w:t>
      </w:r>
    </w:p>
    <w:p w14:paraId="4B91D551" w14:textId="77777777" w:rsidR="007246C1" w:rsidRPr="00C704D6" w:rsidRDefault="00C07027">
      <w:pPr>
        <w:widowControl w:val="0"/>
        <w:ind w:firstLine="1418"/>
        <w:jc w:val="both"/>
        <w:rPr>
          <w:rFonts w:ascii="Garamond" w:eastAsia="Verdana" w:hAnsi="Garamond"/>
          <w:color w:val="000000"/>
          <w:sz w:val="24"/>
          <w:szCs w:val="24"/>
        </w:rPr>
      </w:pPr>
      <w:r w:rsidRPr="00C704D6">
        <w:rPr>
          <w:rFonts w:ascii="Garamond" w:eastAsia="Verdana" w:hAnsi="Garamond"/>
          <w:color w:val="000000"/>
          <w:sz w:val="24"/>
          <w:szCs w:val="24"/>
        </w:rPr>
        <w:t>IV</w:t>
      </w:r>
      <w:r w:rsidRPr="00C704D6">
        <w:rPr>
          <w:rFonts w:ascii="Garamond" w:eastAsia="Verdana" w:hAnsi="Garamond"/>
          <w:color w:val="000000"/>
          <w:spacing w:val="5"/>
          <w:sz w:val="24"/>
          <w:szCs w:val="24"/>
        </w:rPr>
        <w:t xml:space="preserve"> </w:t>
      </w:r>
      <w:r w:rsidRPr="00C704D6">
        <w:rPr>
          <w:rFonts w:ascii="Garamond" w:eastAsia="Verdana" w:hAnsi="Garamond"/>
          <w:color w:val="000000"/>
          <w:sz w:val="24"/>
          <w:szCs w:val="24"/>
        </w:rPr>
        <w:t>-</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lhid</w:t>
      </w:r>
      <w:r w:rsidRPr="00C704D6">
        <w:rPr>
          <w:rFonts w:ascii="Garamond" w:eastAsia="Verdana" w:hAnsi="Garamond"/>
          <w:color w:val="000000"/>
          <w:sz w:val="24"/>
          <w:szCs w:val="24"/>
        </w:rPr>
        <w:t>o</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u</w:t>
      </w:r>
      <w:r w:rsidRPr="00C704D6">
        <w:rPr>
          <w:rFonts w:ascii="Garamond" w:eastAsia="Verdana" w:hAnsi="Garamond"/>
          <w:color w:val="000000"/>
          <w:sz w:val="24"/>
          <w:szCs w:val="24"/>
        </w:rPr>
        <w:t>m</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 f</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ca</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xc</w:t>
      </w:r>
      <w:r w:rsidRPr="00C704D6">
        <w:rPr>
          <w:rFonts w:ascii="Garamond" w:eastAsia="Verdana" w:hAnsi="Garamond"/>
          <w:color w:val="000000"/>
          <w:spacing w:val="-1"/>
          <w:sz w:val="24"/>
          <w:szCs w:val="24"/>
        </w:rPr>
        <w:t>lu</w:t>
      </w:r>
      <w:r w:rsidRPr="00C704D6">
        <w:rPr>
          <w:rFonts w:ascii="Garamond" w:eastAsia="Verdana" w:hAnsi="Garamond"/>
          <w:color w:val="000000"/>
          <w:spacing w:val="1"/>
          <w:sz w:val="24"/>
          <w:szCs w:val="24"/>
        </w:rPr>
        <w:t>í</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sc</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utíni</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 s</w:t>
      </w:r>
      <w:r w:rsidRPr="00C704D6">
        <w:rPr>
          <w:rFonts w:ascii="Garamond" w:eastAsia="Verdana" w:hAnsi="Garamond"/>
          <w:color w:val="000000"/>
          <w:spacing w:val="-1"/>
          <w:sz w:val="24"/>
          <w:szCs w:val="24"/>
        </w:rPr>
        <w:t>ub</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qu</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15"/>
          <w:sz w:val="24"/>
          <w:szCs w:val="24"/>
        </w:rPr>
        <w:t xml:space="preserve"> </w:t>
      </w:r>
      <w:r w:rsidRPr="00C704D6">
        <w:rPr>
          <w:rFonts w:ascii="Garamond" w:eastAsia="Verdana" w:hAnsi="Garamond"/>
          <w:color w:val="000000"/>
          <w:spacing w:val="-1"/>
          <w:sz w:val="24"/>
          <w:szCs w:val="24"/>
        </w:rPr>
        <w:t xml:space="preserve">Desembargador </w:t>
      </w:r>
      <w:r w:rsidRPr="00C704D6">
        <w:rPr>
          <w:rFonts w:ascii="Garamond" w:eastAsia="Verdana" w:hAnsi="Garamond"/>
          <w:color w:val="000000"/>
          <w:spacing w:val="2"/>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 xml:space="preserve"> m</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pacing w:val="-1"/>
          <w:sz w:val="24"/>
          <w:szCs w:val="24"/>
        </w:rPr>
        <w:t>gi</w:t>
      </w:r>
      <w:r w:rsidRPr="00C704D6">
        <w:rPr>
          <w:rFonts w:ascii="Garamond" w:eastAsia="Verdana" w:hAnsi="Garamond"/>
          <w:color w:val="000000"/>
          <w:sz w:val="24"/>
          <w:szCs w:val="24"/>
        </w:rPr>
        <w:t>ã</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w:t>
      </w:r>
    </w:p>
    <w:p w14:paraId="34B154FA" w14:textId="77777777" w:rsidR="007246C1" w:rsidRPr="00C704D6" w:rsidRDefault="007246C1">
      <w:pPr>
        <w:widowControl w:val="0"/>
        <w:ind w:firstLine="851"/>
        <w:jc w:val="both"/>
        <w:rPr>
          <w:rFonts w:ascii="Garamond" w:eastAsia="Verdana" w:hAnsi="Garamond"/>
          <w:color w:val="000000"/>
          <w:sz w:val="24"/>
          <w:szCs w:val="24"/>
        </w:rPr>
      </w:pPr>
    </w:p>
    <w:p w14:paraId="1215B86A" w14:textId="77777777" w:rsidR="007246C1" w:rsidRPr="00C704D6" w:rsidRDefault="00C07027">
      <w:pPr>
        <w:widowControl w:val="0"/>
        <w:ind w:firstLine="1418"/>
        <w:jc w:val="both"/>
        <w:rPr>
          <w:rFonts w:ascii="Garamond" w:eastAsia="Verdana" w:hAnsi="Garamond"/>
          <w:color w:val="000000"/>
          <w:sz w:val="24"/>
          <w:szCs w:val="24"/>
        </w:rPr>
      </w:pPr>
      <w:r w:rsidRPr="00C704D6">
        <w:rPr>
          <w:rFonts w:ascii="Garamond" w:eastAsia="Verdana" w:hAnsi="Garamond"/>
          <w:b/>
          <w:bCs/>
          <w:color w:val="000000"/>
          <w:spacing w:val="1"/>
          <w:sz w:val="24"/>
          <w:szCs w:val="24"/>
        </w:rPr>
        <w:t>Art</w:t>
      </w:r>
      <w:r w:rsidRPr="00C704D6">
        <w:rPr>
          <w:rFonts w:ascii="Garamond" w:eastAsia="Verdana" w:hAnsi="Garamond"/>
          <w:b/>
          <w:bCs/>
          <w:color w:val="000000"/>
          <w:sz w:val="24"/>
          <w:szCs w:val="24"/>
        </w:rPr>
        <w:t>.</w:t>
      </w:r>
      <w:r w:rsidRPr="00C704D6">
        <w:rPr>
          <w:rFonts w:ascii="Garamond" w:eastAsia="Verdana" w:hAnsi="Garamond"/>
          <w:b/>
          <w:bCs/>
          <w:color w:val="000000"/>
          <w:spacing w:val="8"/>
          <w:sz w:val="24"/>
          <w:szCs w:val="24"/>
        </w:rPr>
        <w:t xml:space="preserve"> </w:t>
      </w:r>
      <w:r w:rsidRPr="00C704D6">
        <w:rPr>
          <w:rFonts w:ascii="Garamond" w:eastAsia="Verdana" w:hAnsi="Garamond"/>
          <w:b/>
          <w:bCs/>
          <w:color w:val="000000"/>
          <w:sz w:val="24"/>
          <w:szCs w:val="24"/>
        </w:rPr>
        <w:t>5º</w:t>
      </w:r>
      <w:r w:rsidRPr="00C704D6">
        <w:rPr>
          <w:rFonts w:ascii="Garamond" w:eastAsia="Verdana" w:hAnsi="Garamond"/>
          <w:b/>
          <w:bCs/>
          <w:color w:val="000000"/>
          <w:spacing w:val="6"/>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id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e</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Tr</w:t>
      </w:r>
      <w:r w:rsidRPr="00C704D6">
        <w:rPr>
          <w:rFonts w:ascii="Garamond" w:eastAsia="Verdana" w:hAnsi="Garamond"/>
          <w:color w:val="000000"/>
          <w:spacing w:val="-1"/>
          <w:sz w:val="24"/>
          <w:szCs w:val="24"/>
        </w:rPr>
        <w:t>ibun</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 xml:space="preserve">, </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orre</w:t>
      </w:r>
      <w:r w:rsidRPr="00C704D6">
        <w:rPr>
          <w:rFonts w:ascii="Garamond" w:eastAsia="Verdana" w:hAnsi="Garamond"/>
          <w:color w:val="000000"/>
          <w:spacing w:val="-1"/>
          <w:sz w:val="24"/>
          <w:szCs w:val="24"/>
        </w:rPr>
        <w:t>nd</w:t>
      </w:r>
      <w:r w:rsidRPr="00C704D6">
        <w:rPr>
          <w:rFonts w:ascii="Garamond" w:eastAsia="Verdana" w:hAnsi="Garamond"/>
          <w:color w:val="000000"/>
          <w:sz w:val="24"/>
          <w:szCs w:val="24"/>
        </w:rPr>
        <w:t>o</w:t>
      </w:r>
      <w:r w:rsidRPr="00C704D6">
        <w:rPr>
          <w:rFonts w:ascii="Garamond" w:eastAsia="Verdana" w:hAnsi="Garamond"/>
          <w:color w:val="000000"/>
          <w:spacing w:val="-2"/>
          <w:sz w:val="24"/>
          <w:szCs w:val="24"/>
        </w:rPr>
        <w:t xml:space="preserve"> </w:t>
      </w:r>
      <w:r w:rsidRPr="00C704D6">
        <w:rPr>
          <w:rFonts w:ascii="Garamond" w:eastAsia="Verdana" w:hAnsi="Garamond"/>
          <w:color w:val="000000"/>
          <w:sz w:val="24"/>
          <w:szCs w:val="24"/>
        </w:rPr>
        <w:t>va</w:t>
      </w:r>
      <w:r w:rsidRPr="00C704D6">
        <w:rPr>
          <w:rFonts w:ascii="Garamond" w:eastAsia="Verdana" w:hAnsi="Garamond"/>
          <w:color w:val="000000"/>
          <w:spacing w:val="-1"/>
          <w:sz w:val="24"/>
          <w:szCs w:val="24"/>
        </w:rPr>
        <w:t>g</w:t>
      </w:r>
      <w:r w:rsidRPr="00C704D6">
        <w:rPr>
          <w:rFonts w:ascii="Garamond" w:eastAsia="Verdana" w:hAnsi="Garamond"/>
          <w:color w:val="000000"/>
          <w:sz w:val="24"/>
          <w:szCs w:val="24"/>
        </w:rPr>
        <w:t>a</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tin</w:t>
      </w:r>
      <w:r w:rsidRPr="00C704D6">
        <w:rPr>
          <w:rFonts w:ascii="Garamond" w:eastAsia="Verdana" w:hAnsi="Garamond"/>
          <w:color w:val="000000"/>
          <w:spacing w:val="2"/>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 xml:space="preserve">a </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mb</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 xml:space="preserve">o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ni</w:t>
      </w:r>
      <w:r w:rsidRPr="00C704D6">
        <w:rPr>
          <w:rFonts w:ascii="Garamond" w:eastAsia="Verdana" w:hAnsi="Garamond"/>
          <w:color w:val="000000"/>
          <w:spacing w:val="2"/>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ér</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o</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Pú</w:t>
      </w:r>
      <w:r w:rsidRPr="00C704D6">
        <w:rPr>
          <w:rFonts w:ascii="Garamond" w:eastAsia="Verdana" w:hAnsi="Garamond"/>
          <w:color w:val="000000"/>
          <w:spacing w:val="2"/>
          <w:sz w:val="24"/>
          <w:szCs w:val="24"/>
        </w:rPr>
        <w:t>b</w:t>
      </w:r>
      <w:r w:rsidRPr="00C704D6">
        <w:rPr>
          <w:rFonts w:ascii="Garamond" w:eastAsia="Verdana" w:hAnsi="Garamond"/>
          <w:color w:val="000000"/>
          <w:spacing w:val="-1"/>
          <w:sz w:val="24"/>
          <w:szCs w:val="24"/>
        </w:rPr>
        <w:t>li</w:t>
      </w:r>
      <w:r w:rsidRPr="00C704D6">
        <w:rPr>
          <w:rFonts w:ascii="Garamond" w:eastAsia="Verdana" w:hAnsi="Garamond"/>
          <w:color w:val="000000"/>
          <w:sz w:val="24"/>
          <w:szCs w:val="24"/>
        </w:rPr>
        <w:t>co</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b</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lh</w:t>
      </w:r>
      <w:r w:rsidRPr="00C704D6">
        <w:rPr>
          <w:rFonts w:ascii="Garamond" w:eastAsia="Verdana" w:hAnsi="Garamond"/>
          <w:color w:val="000000"/>
          <w:sz w:val="24"/>
          <w:szCs w:val="24"/>
        </w:rPr>
        <w:t>o</w:t>
      </w:r>
      <w:r w:rsidRPr="00C704D6">
        <w:rPr>
          <w:rFonts w:ascii="Garamond" w:eastAsia="Verdana" w:hAnsi="Garamond"/>
          <w:color w:val="000000"/>
          <w:spacing w:val="2"/>
          <w:sz w:val="24"/>
          <w:szCs w:val="24"/>
        </w:rPr>
        <w:t xml:space="preserve"> </w:t>
      </w:r>
      <w:r w:rsidRPr="00C704D6">
        <w:rPr>
          <w:rFonts w:ascii="Garamond" w:eastAsia="Verdana" w:hAnsi="Garamond"/>
          <w:color w:val="000000"/>
          <w:sz w:val="24"/>
          <w:szCs w:val="24"/>
        </w:rPr>
        <w:t>e</w:t>
      </w:r>
      <w:r w:rsidRPr="00C704D6">
        <w:rPr>
          <w:rFonts w:ascii="Garamond" w:eastAsia="Verdana" w:hAnsi="Garamond"/>
          <w:color w:val="000000"/>
          <w:spacing w:val="9"/>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0"/>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 xml:space="preserve">á </w:t>
      </w:r>
      <w:r w:rsidRPr="00C704D6">
        <w:rPr>
          <w:rFonts w:ascii="Garamond" w:eastAsia="Verdana" w:hAnsi="Garamond"/>
          <w:color w:val="000000"/>
          <w:spacing w:val="-1"/>
          <w:sz w:val="24"/>
          <w:szCs w:val="24"/>
        </w:rPr>
        <w:t>im</w:t>
      </w:r>
      <w:r w:rsidRPr="00C704D6">
        <w:rPr>
          <w:rFonts w:ascii="Garamond" w:eastAsia="Verdana" w:hAnsi="Garamond"/>
          <w:color w:val="000000"/>
          <w:spacing w:val="1"/>
          <w:sz w:val="24"/>
          <w:szCs w:val="24"/>
        </w:rPr>
        <w:t>e</w:t>
      </w:r>
      <w:r w:rsidRPr="00C704D6">
        <w:rPr>
          <w:rFonts w:ascii="Garamond" w:eastAsia="Verdana" w:hAnsi="Garamond"/>
          <w:color w:val="000000"/>
          <w:spacing w:val="2"/>
          <w:sz w:val="24"/>
          <w:szCs w:val="24"/>
        </w:rPr>
        <w:t>d</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ê</w:t>
      </w:r>
      <w:r w:rsidRPr="00C704D6">
        <w:rPr>
          <w:rFonts w:ascii="Garamond" w:eastAsia="Verdana" w:hAnsi="Garamond"/>
          <w:color w:val="000000"/>
          <w:spacing w:val="-1"/>
          <w:sz w:val="24"/>
          <w:szCs w:val="24"/>
        </w:rPr>
        <w:t>n</w:t>
      </w:r>
      <w:r w:rsidRPr="00C704D6">
        <w:rPr>
          <w:rFonts w:ascii="Garamond" w:eastAsia="Verdana" w:hAnsi="Garamond"/>
          <w:color w:val="000000"/>
          <w:spacing w:val="2"/>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w:t>
      </w:r>
      <w:r w:rsidRPr="00C704D6">
        <w:rPr>
          <w:rFonts w:ascii="Garamond" w:eastAsia="Verdana" w:hAnsi="Garamond"/>
          <w:color w:val="000000"/>
          <w:spacing w:val="-2"/>
          <w:sz w:val="24"/>
          <w:szCs w:val="24"/>
        </w:rPr>
        <w:t xml:space="preserve"> </w:t>
      </w:r>
      <w:r w:rsidRPr="00C704D6">
        <w:rPr>
          <w:rFonts w:ascii="Garamond" w:eastAsia="Verdana" w:hAnsi="Garamond"/>
          <w:color w:val="000000"/>
          <w:sz w:val="24"/>
          <w:szCs w:val="24"/>
        </w:rPr>
        <w:t>à</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ro</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u</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or</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w:t>
      </w:r>
      <w:r w:rsidRPr="00C704D6">
        <w:rPr>
          <w:rFonts w:ascii="Garamond" w:eastAsia="Verdana" w:hAnsi="Garamond"/>
          <w:color w:val="000000"/>
          <w:spacing w:val="1"/>
          <w:sz w:val="24"/>
          <w:szCs w:val="24"/>
        </w:rPr>
        <w:t>G</w:t>
      </w:r>
      <w:r w:rsidRPr="00C704D6">
        <w:rPr>
          <w:rFonts w:ascii="Garamond" w:eastAsia="Verdana" w:hAnsi="Garamond"/>
          <w:color w:val="000000"/>
          <w:spacing w:val="3"/>
          <w:sz w:val="24"/>
          <w:szCs w:val="24"/>
        </w:rPr>
        <w:t>e</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al</w:t>
      </w:r>
      <w:r w:rsidRPr="00C704D6">
        <w:rPr>
          <w:rFonts w:ascii="Garamond" w:eastAsia="Verdana" w:hAnsi="Garamond"/>
          <w:color w:val="000000"/>
          <w:spacing w:val="-14"/>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b</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w:t>
      </w:r>
      <w:r w:rsidRPr="00C704D6">
        <w:rPr>
          <w:rFonts w:ascii="Garamond" w:eastAsia="Verdana" w:hAnsi="Garamond"/>
          <w:color w:val="000000"/>
          <w:spacing w:val="-1"/>
          <w:sz w:val="24"/>
          <w:szCs w:val="24"/>
        </w:rPr>
        <w:t>h</w:t>
      </w:r>
      <w:r w:rsidRPr="00C704D6">
        <w:rPr>
          <w:rFonts w:ascii="Garamond" w:eastAsia="Verdana" w:hAnsi="Garamond"/>
          <w:color w:val="000000"/>
          <w:sz w:val="24"/>
          <w:szCs w:val="24"/>
        </w:rPr>
        <w:t>o</w:t>
      </w:r>
      <w:r w:rsidRPr="00C704D6">
        <w:rPr>
          <w:rFonts w:ascii="Garamond" w:eastAsia="Verdana" w:hAnsi="Garamond"/>
          <w:color w:val="000000"/>
          <w:spacing w:val="-3"/>
          <w:sz w:val="24"/>
          <w:szCs w:val="24"/>
        </w:rPr>
        <w:t xml:space="preserve"> </w:t>
      </w:r>
      <w:r w:rsidRPr="00C704D6">
        <w:rPr>
          <w:rFonts w:ascii="Garamond" w:eastAsia="Verdana" w:hAnsi="Garamond"/>
          <w:color w:val="000000"/>
          <w:sz w:val="24"/>
          <w:szCs w:val="24"/>
        </w:rPr>
        <w:t>e</w:t>
      </w:r>
      <w:r w:rsidRPr="00C704D6">
        <w:rPr>
          <w:rFonts w:ascii="Garamond" w:eastAsia="Verdana" w:hAnsi="Garamond"/>
          <w:color w:val="000000"/>
          <w:spacing w:val="4"/>
          <w:sz w:val="24"/>
          <w:szCs w:val="24"/>
        </w:rPr>
        <w:t xml:space="preserve"> </w:t>
      </w:r>
      <w:r w:rsidRPr="00C704D6">
        <w:rPr>
          <w:rFonts w:ascii="Garamond" w:eastAsia="Verdana" w:hAnsi="Garamond"/>
          <w:color w:val="000000"/>
          <w:sz w:val="24"/>
          <w:szCs w:val="24"/>
        </w:rPr>
        <w:t>ao</w:t>
      </w:r>
      <w:r w:rsidRPr="00C704D6">
        <w:rPr>
          <w:rFonts w:ascii="Garamond" w:eastAsia="Verdana" w:hAnsi="Garamond"/>
          <w:color w:val="000000"/>
          <w:spacing w:val="4"/>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lho F</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er</w:t>
      </w:r>
      <w:r w:rsidRPr="00C704D6">
        <w:rPr>
          <w:rFonts w:ascii="Garamond" w:eastAsia="Verdana" w:hAnsi="Garamond"/>
          <w:color w:val="000000"/>
          <w:sz w:val="24"/>
          <w:szCs w:val="24"/>
        </w:rPr>
        <w:t>al</w:t>
      </w:r>
      <w:r w:rsidRPr="00C704D6">
        <w:rPr>
          <w:rFonts w:ascii="Garamond" w:eastAsia="Verdana" w:hAnsi="Garamond"/>
          <w:color w:val="000000"/>
          <w:spacing w:val="43"/>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50"/>
          <w:sz w:val="24"/>
          <w:szCs w:val="24"/>
        </w:rPr>
        <w:t xml:space="preserve"> </w:t>
      </w:r>
      <w:r w:rsidRPr="00C704D6">
        <w:rPr>
          <w:rFonts w:ascii="Garamond" w:eastAsia="Verdana" w:hAnsi="Garamond"/>
          <w:color w:val="000000"/>
          <w:spacing w:val="1"/>
          <w:sz w:val="24"/>
          <w:szCs w:val="24"/>
        </w:rPr>
        <w:t>Or</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m</w:t>
      </w:r>
      <w:r w:rsidRPr="00C704D6">
        <w:rPr>
          <w:rFonts w:ascii="Garamond" w:eastAsia="Verdana" w:hAnsi="Garamond"/>
          <w:color w:val="000000"/>
          <w:spacing w:val="45"/>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48"/>
          <w:sz w:val="24"/>
          <w:szCs w:val="24"/>
        </w:rPr>
        <w:t xml:space="preserve"> </w:t>
      </w:r>
      <w:r w:rsidRPr="00C704D6">
        <w:rPr>
          <w:rFonts w:ascii="Garamond" w:eastAsia="Verdana" w:hAnsi="Garamond"/>
          <w:color w:val="000000"/>
          <w:spacing w:val="-1"/>
          <w:sz w:val="24"/>
          <w:szCs w:val="24"/>
        </w:rPr>
        <w:t>Ad</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g</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39"/>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53"/>
          <w:sz w:val="24"/>
          <w:szCs w:val="24"/>
        </w:rPr>
        <w:t xml:space="preserve"> </w:t>
      </w:r>
      <w:r w:rsidRPr="00C704D6">
        <w:rPr>
          <w:rFonts w:ascii="Garamond" w:eastAsia="Verdana" w:hAnsi="Garamond"/>
          <w:color w:val="000000"/>
          <w:spacing w:val="1"/>
          <w:sz w:val="24"/>
          <w:szCs w:val="24"/>
        </w:rPr>
        <w:t>Br</w:t>
      </w:r>
      <w:r w:rsidRPr="00C704D6">
        <w:rPr>
          <w:rFonts w:ascii="Garamond" w:eastAsia="Verdana" w:hAnsi="Garamond"/>
          <w:color w:val="000000"/>
          <w:sz w:val="24"/>
          <w:szCs w:val="24"/>
        </w:rPr>
        <w:t>as</w:t>
      </w:r>
      <w:r w:rsidRPr="00C704D6">
        <w:rPr>
          <w:rFonts w:ascii="Garamond" w:eastAsia="Verdana" w:hAnsi="Garamond"/>
          <w:color w:val="000000"/>
          <w:spacing w:val="-1"/>
          <w:sz w:val="24"/>
          <w:szCs w:val="24"/>
        </w:rPr>
        <w:t>il</w:t>
      </w:r>
      <w:r w:rsidRPr="00C704D6">
        <w:rPr>
          <w:rFonts w:ascii="Garamond" w:eastAsia="Verdana" w:hAnsi="Garamond"/>
          <w:color w:val="000000"/>
          <w:sz w:val="24"/>
          <w:szCs w:val="24"/>
        </w:rPr>
        <w:t>,</w:t>
      </w:r>
      <w:r w:rsidRPr="00C704D6">
        <w:rPr>
          <w:rFonts w:ascii="Garamond" w:eastAsia="Verdana" w:hAnsi="Garamond"/>
          <w:color w:val="000000"/>
          <w:spacing w:val="45"/>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ti</w:t>
      </w:r>
      <w:r w:rsidRPr="00C704D6">
        <w:rPr>
          <w:rFonts w:ascii="Garamond" w:eastAsia="Verdana" w:hAnsi="Garamond"/>
          <w:color w:val="000000"/>
          <w:sz w:val="24"/>
          <w:szCs w:val="24"/>
        </w:rPr>
        <w:t>va</w:t>
      </w:r>
      <w:r w:rsidRPr="00C704D6">
        <w:rPr>
          <w:rFonts w:ascii="Garamond" w:eastAsia="Verdana" w:hAnsi="Garamond"/>
          <w:color w:val="000000"/>
          <w:spacing w:val="2"/>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w:t>
      </w:r>
      <w:r w:rsidRPr="00C704D6">
        <w:rPr>
          <w:rFonts w:ascii="Garamond" w:eastAsia="Verdana" w:hAnsi="Garamond"/>
          <w:color w:val="000000"/>
          <w:spacing w:val="32"/>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 f</w:t>
      </w:r>
      <w:r w:rsidRPr="00C704D6">
        <w:rPr>
          <w:rFonts w:ascii="Garamond" w:eastAsia="Verdana" w:hAnsi="Garamond"/>
          <w:color w:val="000000"/>
          <w:spacing w:val="1"/>
          <w:sz w:val="24"/>
          <w:szCs w:val="24"/>
        </w:rPr>
        <w:t>or</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ação</w:t>
      </w:r>
      <w:r w:rsidRPr="00C704D6">
        <w:rPr>
          <w:rFonts w:ascii="Garamond" w:eastAsia="Verdana" w:hAnsi="Garamond"/>
          <w:color w:val="000000"/>
          <w:spacing w:val="8"/>
          <w:sz w:val="24"/>
          <w:szCs w:val="24"/>
        </w:rPr>
        <w:t xml:space="preserve"> </w:t>
      </w:r>
      <w:r w:rsidRPr="00C704D6">
        <w:rPr>
          <w:rFonts w:ascii="Garamond" w:eastAsia="Verdana" w:hAnsi="Garamond"/>
          <w:color w:val="000000"/>
          <w:sz w:val="24"/>
          <w:szCs w:val="24"/>
        </w:rPr>
        <w:t>e</w:t>
      </w:r>
      <w:r w:rsidRPr="00C704D6">
        <w:rPr>
          <w:rFonts w:ascii="Garamond" w:eastAsia="Verdana" w:hAnsi="Garamond"/>
          <w:color w:val="000000"/>
          <w:spacing w:val="18"/>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ca</w:t>
      </w:r>
      <w:r w:rsidRPr="00C704D6">
        <w:rPr>
          <w:rFonts w:ascii="Garamond" w:eastAsia="Verdana" w:hAnsi="Garamond"/>
          <w:color w:val="000000"/>
          <w:spacing w:val="-3"/>
          <w:sz w:val="24"/>
          <w:szCs w:val="24"/>
        </w:rPr>
        <w:t>m</w:t>
      </w:r>
      <w:r w:rsidRPr="00C704D6">
        <w:rPr>
          <w:rFonts w:ascii="Garamond" w:eastAsia="Verdana" w:hAnsi="Garamond"/>
          <w:color w:val="000000"/>
          <w:spacing w:val="-1"/>
          <w:sz w:val="24"/>
          <w:szCs w:val="24"/>
        </w:rPr>
        <w:t>inh</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pacing w:val="2"/>
          <w:sz w:val="24"/>
          <w:szCs w:val="24"/>
        </w:rPr>
        <w:t>n</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 xml:space="preserve">o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16"/>
          <w:sz w:val="24"/>
          <w:szCs w:val="24"/>
        </w:rPr>
        <w:t xml:space="preserve"> </w:t>
      </w:r>
      <w:r w:rsidRPr="00C704D6">
        <w:rPr>
          <w:rFonts w:ascii="Garamond" w:eastAsia="Verdana" w:hAnsi="Garamond"/>
          <w:color w:val="000000"/>
          <w:spacing w:val="-1"/>
          <w:sz w:val="24"/>
          <w:szCs w:val="24"/>
        </w:rPr>
        <w:t>li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a</w:t>
      </w:r>
      <w:r w:rsidRPr="00C704D6">
        <w:rPr>
          <w:rFonts w:ascii="Garamond" w:eastAsia="Verdana" w:hAnsi="Garamond"/>
          <w:color w:val="000000"/>
          <w:spacing w:val="16"/>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ê</w:t>
      </w:r>
      <w:r w:rsidRPr="00C704D6">
        <w:rPr>
          <w:rFonts w:ascii="Garamond" w:eastAsia="Verdana" w:hAnsi="Garamond"/>
          <w:color w:val="000000"/>
          <w:sz w:val="24"/>
          <w:szCs w:val="24"/>
        </w:rPr>
        <w:t>x</w:t>
      </w:r>
      <w:r w:rsidRPr="00C704D6">
        <w:rPr>
          <w:rFonts w:ascii="Garamond" w:eastAsia="Verdana" w:hAnsi="Garamond"/>
          <w:color w:val="000000"/>
          <w:spacing w:val="-1"/>
          <w:sz w:val="24"/>
          <w:szCs w:val="24"/>
        </w:rPr>
        <w:t>tupl</w:t>
      </w:r>
      <w:r w:rsidRPr="00C704D6">
        <w:rPr>
          <w:rFonts w:ascii="Garamond" w:eastAsia="Verdana" w:hAnsi="Garamond"/>
          <w:color w:val="000000"/>
          <w:sz w:val="24"/>
          <w:szCs w:val="24"/>
        </w:rPr>
        <w:t>a</w:t>
      </w:r>
      <w:r w:rsidRPr="00C704D6">
        <w:rPr>
          <w:rFonts w:ascii="Garamond" w:eastAsia="Verdana" w:hAnsi="Garamond"/>
          <w:color w:val="000000"/>
          <w:spacing w:val="13"/>
          <w:sz w:val="24"/>
          <w:szCs w:val="24"/>
        </w:rPr>
        <w:t xml:space="preserve"> </w:t>
      </w:r>
      <w:r w:rsidRPr="00C704D6">
        <w:rPr>
          <w:rFonts w:ascii="Garamond" w:eastAsia="Verdana" w:hAnsi="Garamond"/>
          <w:color w:val="000000"/>
          <w:sz w:val="24"/>
          <w:szCs w:val="24"/>
        </w:rPr>
        <w:t>ao</w:t>
      </w:r>
      <w:r w:rsidRPr="00C704D6">
        <w:rPr>
          <w:rFonts w:ascii="Garamond" w:eastAsia="Verdana" w:hAnsi="Garamond"/>
          <w:color w:val="000000"/>
          <w:spacing w:val="16"/>
          <w:sz w:val="24"/>
          <w:szCs w:val="24"/>
        </w:rPr>
        <w:t xml:space="preserve"> </w:t>
      </w:r>
      <w:r w:rsidRPr="00C704D6">
        <w:rPr>
          <w:rFonts w:ascii="Garamond" w:eastAsia="Verdana" w:hAnsi="Garamond"/>
          <w:color w:val="000000"/>
          <w:spacing w:val="1"/>
          <w:sz w:val="24"/>
          <w:szCs w:val="24"/>
        </w:rPr>
        <w:t>Tri</w:t>
      </w:r>
      <w:r w:rsidRPr="00C704D6">
        <w:rPr>
          <w:rFonts w:ascii="Garamond" w:eastAsia="Verdana" w:hAnsi="Garamond"/>
          <w:color w:val="000000"/>
          <w:spacing w:val="-1"/>
          <w:sz w:val="24"/>
          <w:szCs w:val="24"/>
        </w:rPr>
        <w:t>bun</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 xml:space="preserve">que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lh</w:t>
      </w:r>
      <w:r w:rsidRPr="00C704D6">
        <w:rPr>
          <w:rFonts w:ascii="Garamond" w:eastAsia="Verdana" w:hAnsi="Garamond"/>
          <w:color w:val="000000"/>
          <w:spacing w:val="1"/>
          <w:sz w:val="24"/>
          <w:szCs w:val="24"/>
        </w:rPr>
        <w:t>er</w:t>
      </w:r>
      <w:r w:rsidRPr="00C704D6">
        <w:rPr>
          <w:rFonts w:ascii="Garamond" w:eastAsia="Verdana" w:hAnsi="Garamond"/>
          <w:color w:val="000000"/>
          <w:sz w:val="24"/>
          <w:szCs w:val="24"/>
        </w:rPr>
        <w:t>á,</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e</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2"/>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qu</w:t>
      </w:r>
      <w:r w:rsidRPr="00C704D6">
        <w:rPr>
          <w:rFonts w:ascii="Garamond" w:eastAsia="Verdana" w:hAnsi="Garamond"/>
          <w:color w:val="000000"/>
          <w:sz w:val="24"/>
          <w:szCs w:val="24"/>
        </w:rPr>
        <w:t>e</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3"/>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w:t>
      </w:r>
      <w:r w:rsidRPr="00C704D6">
        <w:rPr>
          <w:rFonts w:ascii="Garamond" w:eastAsia="Verdana" w:hAnsi="Garamond"/>
          <w:color w:val="000000"/>
          <w:spacing w:val="-3"/>
          <w:sz w:val="24"/>
          <w:szCs w:val="24"/>
        </w:rPr>
        <w:t>m</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õe</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qu</w:t>
      </w:r>
      <w:r w:rsidRPr="00C704D6">
        <w:rPr>
          <w:rFonts w:ascii="Garamond" w:eastAsia="Verdana" w:hAnsi="Garamond"/>
          <w:color w:val="000000"/>
          <w:sz w:val="24"/>
          <w:szCs w:val="24"/>
        </w:rPr>
        <w:t>e</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int</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g</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ão</w:t>
      </w:r>
      <w:r w:rsidRPr="00C704D6">
        <w:rPr>
          <w:rFonts w:ascii="Garamond" w:eastAsia="Verdana" w:hAnsi="Garamond"/>
          <w:color w:val="000000"/>
          <w:spacing w:val="-4"/>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li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 xml:space="preserve">a </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íp</w:t>
      </w:r>
      <w:r w:rsidRPr="00C704D6">
        <w:rPr>
          <w:rFonts w:ascii="Garamond" w:eastAsia="Verdana" w:hAnsi="Garamond"/>
          <w:color w:val="000000"/>
          <w:spacing w:val="1"/>
          <w:sz w:val="24"/>
          <w:szCs w:val="24"/>
        </w:rPr>
        <w:t>l</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ce</w:t>
      </w:r>
      <w:r w:rsidRPr="00C704D6">
        <w:rPr>
          <w:rFonts w:ascii="Garamond" w:eastAsia="Verdana" w:hAnsi="Garamond"/>
          <w:color w:val="000000"/>
          <w:spacing w:val="-4"/>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r</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ca</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nh</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13"/>
          <w:sz w:val="24"/>
          <w:szCs w:val="24"/>
        </w:rPr>
        <w:t xml:space="preserve"> </w:t>
      </w:r>
      <w:r w:rsidRPr="00C704D6">
        <w:rPr>
          <w:rFonts w:ascii="Garamond" w:eastAsia="Verdana" w:hAnsi="Garamond"/>
          <w:color w:val="000000"/>
          <w:sz w:val="24"/>
          <w:szCs w:val="24"/>
        </w:rPr>
        <w:t>ao</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e</w:t>
      </w:r>
      <w:r w:rsidRPr="00C704D6">
        <w:rPr>
          <w:rFonts w:ascii="Garamond" w:eastAsia="Verdana" w:hAnsi="Garamond"/>
          <w:color w:val="000000"/>
          <w:spacing w:val="-12"/>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pacing w:val="-1"/>
          <w:sz w:val="24"/>
          <w:szCs w:val="24"/>
        </w:rPr>
        <w:t>públi</w:t>
      </w:r>
      <w:r w:rsidRPr="00C704D6">
        <w:rPr>
          <w:rFonts w:ascii="Garamond" w:eastAsia="Verdana" w:hAnsi="Garamond"/>
          <w:color w:val="000000"/>
          <w:sz w:val="24"/>
          <w:szCs w:val="24"/>
        </w:rPr>
        <w:t>c</w:t>
      </w:r>
      <w:r w:rsidRPr="00C704D6">
        <w:rPr>
          <w:rFonts w:ascii="Garamond" w:eastAsia="Verdana" w:hAnsi="Garamond"/>
          <w:color w:val="000000"/>
          <w:spacing w:val="2"/>
          <w:sz w:val="24"/>
          <w:szCs w:val="24"/>
        </w:rPr>
        <w:t>a</w:t>
      </w:r>
      <w:r w:rsidRPr="00C704D6">
        <w:rPr>
          <w:rFonts w:ascii="Garamond" w:eastAsia="Verdana" w:hAnsi="Garamond"/>
          <w:color w:val="000000"/>
          <w:sz w:val="24"/>
          <w:szCs w:val="24"/>
        </w:rPr>
        <w:t>.</w:t>
      </w:r>
    </w:p>
    <w:p w14:paraId="665079D2" w14:textId="77777777" w:rsidR="007246C1" w:rsidRPr="00C704D6" w:rsidRDefault="007246C1">
      <w:pPr>
        <w:widowControl w:val="0"/>
        <w:ind w:firstLine="851"/>
        <w:jc w:val="both"/>
        <w:rPr>
          <w:rFonts w:ascii="Garamond" w:hAnsi="Garamond"/>
          <w:color w:val="000000"/>
          <w:sz w:val="24"/>
          <w:szCs w:val="24"/>
        </w:rPr>
      </w:pPr>
    </w:p>
    <w:p w14:paraId="385E59C9" w14:textId="77777777" w:rsidR="007246C1" w:rsidRPr="00C704D6" w:rsidRDefault="00C07027">
      <w:pPr>
        <w:widowControl w:val="0"/>
        <w:ind w:firstLine="1418"/>
        <w:jc w:val="both"/>
        <w:rPr>
          <w:rFonts w:ascii="Garamond" w:eastAsia="Verdana" w:hAnsi="Garamond"/>
          <w:color w:val="000000"/>
          <w:sz w:val="24"/>
          <w:szCs w:val="24"/>
        </w:rPr>
      </w:pPr>
      <w:r w:rsidRPr="00C704D6">
        <w:rPr>
          <w:rFonts w:ascii="Garamond" w:eastAsia="Verdana" w:hAnsi="Garamond"/>
          <w:b/>
          <w:color w:val="000000"/>
          <w:sz w:val="24"/>
          <w:szCs w:val="24"/>
        </w:rPr>
        <w:t xml:space="preserve">Art. 6º </w:t>
      </w:r>
      <w:r w:rsidRPr="00C704D6">
        <w:rPr>
          <w:rFonts w:ascii="Garamond" w:hAnsi="Garamond"/>
          <w:color w:val="000000"/>
          <w:sz w:val="24"/>
          <w:szCs w:val="24"/>
        </w:rPr>
        <w:t>O</w:t>
      </w:r>
      <w:r w:rsidRPr="00C704D6">
        <w:rPr>
          <w:rFonts w:ascii="Garamond" w:hAnsi="Garamond"/>
          <w:color w:val="000000"/>
          <w:spacing w:val="53"/>
          <w:sz w:val="24"/>
          <w:szCs w:val="24"/>
        </w:rPr>
        <w:t xml:space="preserve"> </w:t>
      </w:r>
      <w:r w:rsidRPr="00C704D6">
        <w:rPr>
          <w:rFonts w:ascii="Garamond" w:hAnsi="Garamond"/>
          <w:color w:val="000000"/>
          <w:spacing w:val="1"/>
          <w:sz w:val="24"/>
          <w:szCs w:val="24"/>
        </w:rPr>
        <w:t>Tr</w:t>
      </w:r>
      <w:r w:rsidRPr="00C704D6">
        <w:rPr>
          <w:rFonts w:ascii="Garamond" w:hAnsi="Garamond"/>
          <w:color w:val="000000"/>
          <w:spacing w:val="-1"/>
          <w:sz w:val="24"/>
          <w:szCs w:val="24"/>
        </w:rPr>
        <w:t>ibun</w:t>
      </w:r>
      <w:r w:rsidRPr="00C704D6">
        <w:rPr>
          <w:rFonts w:ascii="Garamond" w:hAnsi="Garamond"/>
          <w:color w:val="000000"/>
          <w:spacing w:val="2"/>
          <w:sz w:val="24"/>
          <w:szCs w:val="24"/>
        </w:rPr>
        <w:t>a</w:t>
      </w:r>
      <w:r w:rsidRPr="00C704D6">
        <w:rPr>
          <w:rFonts w:ascii="Garamond" w:hAnsi="Garamond"/>
          <w:color w:val="000000"/>
          <w:sz w:val="24"/>
          <w:szCs w:val="24"/>
        </w:rPr>
        <w:t>l</w:t>
      </w:r>
      <w:r w:rsidRPr="00C704D6">
        <w:rPr>
          <w:rFonts w:ascii="Garamond" w:hAnsi="Garamond"/>
          <w:color w:val="000000"/>
          <w:spacing w:val="44"/>
          <w:sz w:val="24"/>
          <w:szCs w:val="24"/>
        </w:rPr>
        <w:t xml:space="preserve"> </w:t>
      </w:r>
      <w:r w:rsidRPr="00C704D6">
        <w:rPr>
          <w:rFonts w:ascii="Garamond" w:hAnsi="Garamond"/>
          <w:color w:val="000000"/>
          <w:spacing w:val="2"/>
          <w:sz w:val="24"/>
          <w:szCs w:val="24"/>
        </w:rPr>
        <w:t>P</w:t>
      </w:r>
      <w:r w:rsidRPr="00C704D6">
        <w:rPr>
          <w:rFonts w:ascii="Garamond" w:hAnsi="Garamond"/>
          <w:color w:val="000000"/>
          <w:spacing w:val="-1"/>
          <w:sz w:val="24"/>
          <w:szCs w:val="24"/>
        </w:rPr>
        <w:t>l</w:t>
      </w:r>
      <w:r w:rsidRPr="00C704D6">
        <w:rPr>
          <w:rFonts w:ascii="Garamond" w:hAnsi="Garamond"/>
          <w:color w:val="000000"/>
          <w:spacing w:val="1"/>
          <w:sz w:val="24"/>
          <w:szCs w:val="24"/>
        </w:rPr>
        <w:t>e</w:t>
      </w:r>
      <w:r w:rsidRPr="00C704D6">
        <w:rPr>
          <w:rFonts w:ascii="Garamond" w:hAnsi="Garamond"/>
          <w:color w:val="000000"/>
          <w:spacing w:val="-1"/>
          <w:sz w:val="24"/>
          <w:szCs w:val="24"/>
        </w:rPr>
        <w:t>n</w:t>
      </w:r>
      <w:r w:rsidRPr="00C704D6">
        <w:rPr>
          <w:rFonts w:ascii="Garamond" w:hAnsi="Garamond"/>
          <w:color w:val="000000"/>
          <w:spacing w:val="1"/>
          <w:sz w:val="24"/>
          <w:szCs w:val="24"/>
        </w:rPr>
        <w:t>o</w:t>
      </w:r>
      <w:r w:rsidRPr="00C704D6">
        <w:rPr>
          <w:rFonts w:ascii="Garamond" w:hAnsi="Garamond"/>
          <w:color w:val="000000"/>
          <w:sz w:val="24"/>
          <w:szCs w:val="24"/>
        </w:rPr>
        <w:t>,</w:t>
      </w:r>
      <w:r w:rsidRPr="00C704D6">
        <w:rPr>
          <w:rFonts w:ascii="Garamond" w:hAnsi="Garamond"/>
          <w:color w:val="000000"/>
          <w:spacing w:val="46"/>
          <w:sz w:val="24"/>
          <w:szCs w:val="24"/>
        </w:rPr>
        <w:t xml:space="preserve"> </w:t>
      </w:r>
      <w:r w:rsidRPr="00C704D6">
        <w:rPr>
          <w:rFonts w:ascii="Garamond" w:hAnsi="Garamond"/>
          <w:color w:val="000000"/>
          <w:spacing w:val="-1"/>
          <w:sz w:val="24"/>
          <w:szCs w:val="24"/>
        </w:rPr>
        <w:t>p</w:t>
      </w:r>
      <w:r w:rsidRPr="00C704D6">
        <w:rPr>
          <w:rFonts w:ascii="Garamond" w:hAnsi="Garamond"/>
          <w:color w:val="000000"/>
          <w:sz w:val="24"/>
          <w:szCs w:val="24"/>
        </w:rPr>
        <w:t>a</w:t>
      </w:r>
      <w:r w:rsidRPr="00C704D6">
        <w:rPr>
          <w:rFonts w:ascii="Garamond" w:hAnsi="Garamond"/>
          <w:color w:val="000000"/>
          <w:spacing w:val="1"/>
          <w:sz w:val="24"/>
          <w:szCs w:val="24"/>
        </w:rPr>
        <w:t>r</w:t>
      </w:r>
      <w:r w:rsidRPr="00C704D6">
        <w:rPr>
          <w:rFonts w:ascii="Garamond" w:hAnsi="Garamond"/>
          <w:color w:val="000000"/>
          <w:sz w:val="24"/>
          <w:szCs w:val="24"/>
        </w:rPr>
        <w:t>a</w:t>
      </w:r>
      <w:r w:rsidRPr="00C704D6">
        <w:rPr>
          <w:rFonts w:ascii="Garamond" w:hAnsi="Garamond"/>
          <w:color w:val="000000"/>
          <w:spacing w:val="47"/>
          <w:sz w:val="24"/>
          <w:szCs w:val="24"/>
        </w:rPr>
        <w:t xml:space="preserve"> </w:t>
      </w:r>
      <w:r w:rsidRPr="00C704D6">
        <w:rPr>
          <w:rFonts w:ascii="Garamond" w:hAnsi="Garamond"/>
          <w:sz w:val="24"/>
          <w:szCs w:val="24"/>
        </w:rPr>
        <w:t>o</w:t>
      </w:r>
      <w:r w:rsidRPr="00C704D6">
        <w:rPr>
          <w:rFonts w:ascii="Garamond" w:hAnsi="Garamond"/>
          <w:spacing w:val="54"/>
          <w:sz w:val="24"/>
          <w:szCs w:val="24"/>
        </w:rPr>
        <w:t xml:space="preserve"> </w:t>
      </w:r>
      <w:r w:rsidRPr="00C704D6">
        <w:rPr>
          <w:rFonts w:ascii="Garamond" w:hAnsi="Garamond"/>
          <w:spacing w:val="-1"/>
          <w:sz w:val="24"/>
          <w:szCs w:val="24"/>
        </w:rPr>
        <w:t>provimento</w:t>
      </w:r>
      <w:r w:rsidRPr="00C704D6">
        <w:rPr>
          <w:rFonts w:ascii="Garamond" w:hAnsi="Garamond"/>
          <w:spacing w:val="40"/>
          <w:sz w:val="24"/>
          <w:szCs w:val="24"/>
        </w:rPr>
        <w:t xml:space="preserve"> </w:t>
      </w:r>
      <w:r w:rsidRPr="00C704D6">
        <w:rPr>
          <w:rFonts w:ascii="Garamond" w:hAnsi="Garamond"/>
          <w:color w:val="000000"/>
          <w:spacing w:val="-1"/>
          <w:sz w:val="24"/>
          <w:szCs w:val="24"/>
        </w:rPr>
        <w:t>d</w:t>
      </w:r>
      <w:r w:rsidRPr="00C704D6">
        <w:rPr>
          <w:rFonts w:ascii="Garamond" w:hAnsi="Garamond"/>
          <w:color w:val="000000"/>
          <w:sz w:val="24"/>
          <w:szCs w:val="24"/>
        </w:rPr>
        <w:t>as</w:t>
      </w:r>
      <w:r w:rsidRPr="00C704D6">
        <w:rPr>
          <w:rFonts w:ascii="Garamond" w:hAnsi="Garamond"/>
          <w:color w:val="000000"/>
          <w:spacing w:val="48"/>
          <w:sz w:val="24"/>
          <w:szCs w:val="24"/>
        </w:rPr>
        <w:t xml:space="preserve"> </w:t>
      </w:r>
      <w:r w:rsidRPr="00C704D6">
        <w:rPr>
          <w:rFonts w:ascii="Garamond" w:hAnsi="Garamond"/>
          <w:color w:val="000000"/>
          <w:sz w:val="24"/>
          <w:szCs w:val="24"/>
        </w:rPr>
        <w:t>v</w:t>
      </w:r>
      <w:r w:rsidRPr="00C704D6">
        <w:rPr>
          <w:rFonts w:ascii="Garamond" w:hAnsi="Garamond"/>
          <w:color w:val="000000"/>
          <w:spacing w:val="2"/>
          <w:sz w:val="24"/>
          <w:szCs w:val="24"/>
        </w:rPr>
        <w:t>a</w:t>
      </w:r>
      <w:r w:rsidRPr="00C704D6">
        <w:rPr>
          <w:rFonts w:ascii="Garamond" w:hAnsi="Garamond"/>
          <w:color w:val="000000"/>
          <w:spacing w:val="-1"/>
          <w:sz w:val="24"/>
          <w:szCs w:val="24"/>
        </w:rPr>
        <w:t>g</w:t>
      </w:r>
      <w:r w:rsidRPr="00C704D6">
        <w:rPr>
          <w:rFonts w:ascii="Garamond" w:hAnsi="Garamond"/>
          <w:color w:val="000000"/>
          <w:sz w:val="24"/>
          <w:szCs w:val="24"/>
        </w:rPr>
        <w:t>as a</w:t>
      </w:r>
      <w:r w:rsidRPr="00C704D6">
        <w:rPr>
          <w:rFonts w:ascii="Garamond" w:hAnsi="Garamond"/>
          <w:color w:val="000000"/>
          <w:spacing w:val="-1"/>
          <w:sz w:val="24"/>
          <w:szCs w:val="24"/>
        </w:rPr>
        <w:t>lu</w:t>
      </w:r>
      <w:r w:rsidRPr="00C704D6">
        <w:rPr>
          <w:rFonts w:ascii="Garamond" w:hAnsi="Garamond"/>
          <w:color w:val="000000"/>
          <w:spacing w:val="2"/>
          <w:sz w:val="24"/>
          <w:szCs w:val="24"/>
        </w:rPr>
        <w:t>d</w:t>
      </w:r>
      <w:r w:rsidRPr="00C704D6">
        <w:rPr>
          <w:rFonts w:ascii="Garamond" w:hAnsi="Garamond"/>
          <w:color w:val="000000"/>
          <w:spacing w:val="-1"/>
          <w:sz w:val="24"/>
          <w:szCs w:val="24"/>
        </w:rPr>
        <w:t>id</w:t>
      </w:r>
      <w:r w:rsidRPr="00C704D6">
        <w:rPr>
          <w:rFonts w:ascii="Garamond" w:hAnsi="Garamond"/>
          <w:color w:val="000000"/>
          <w:sz w:val="24"/>
          <w:szCs w:val="24"/>
        </w:rPr>
        <w:t>as</w:t>
      </w:r>
      <w:r w:rsidRPr="00C704D6">
        <w:rPr>
          <w:rFonts w:ascii="Garamond" w:hAnsi="Garamond"/>
          <w:color w:val="000000"/>
          <w:spacing w:val="3"/>
          <w:sz w:val="24"/>
          <w:szCs w:val="24"/>
        </w:rPr>
        <w:t xml:space="preserve"> </w:t>
      </w:r>
      <w:r w:rsidRPr="00C704D6">
        <w:rPr>
          <w:rFonts w:ascii="Garamond" w:hAnsi="Garamond"/>
          <w:color w:val="000000"/>
          <w:spacing w:val="-1"/>
          <w:sz w:val="24"/>
          <w:szCs w:val="24"/>
        </w:rPr>
        <w:t>n</w:t>
      </w:r>
      <w:r w:rsidRPr="00C704D6">
        <w:rPr>
          <w:rFonts w:ascii="Garamond" w:hAnsi="Garamond"/>
          <w:color w:val="000000"/>
          <w:sz w:val="24"/>
          <w:szCs w:val="24"/>
        </w:rPr>
        <w:t>o</w:t>
      </w:r>
      <w:r w:rsidRPr="00C704D6">
        <w:rPr>
          <w:rFonts w:ascii="Garamond" w:hAnsi="Garamond"/>
          <w:color w:val="000000"/>
          <w:spacing w:val="7"/>
          <w:sz w:val="24"/>
          <w:szCs w:val="24"/>
        </w:rPr>
        <w:t xml:space="preserve"> </w:t>
      </w:r>
      <w:r w:rsidRPr="00C704D6">
        <w:rPr>
          <w:rFonts w:ascii="Garamond" w:hAnsi="Garamond"/>
          <w:color w:val="000000"/>
          <w:sz w:val="24"/>
          <w:szCs w:val="24"/>
        </w:rPr>
        <w:t>a</w:t>
      </w:r>
      <w:r w:rsidRPr="00C704D6">
        <w:rPr>
          <w:rFonts w:ascii="Garamond" w:hAnsi="Garamond"/>
          <w:color w:val="000000"/>
          <w:spacing w:val="1"/>
          <w:sz w:val="24"/>
          <w:szCs w:val="24"/>
        </w:rPr>
        <w:t>r</w:t>
      </w:r>
      <w:r w:rsidRPr="00C704D6">
        <w:rPr>
          <w:rFonts w:ascii="Garamond" w:hAnsi="Garamond"/>
          <w:color w:val="000000"/>
          <w:spacing w:val="-1"/>
          <w:sz w:val="24"/>
          <w:szCs w:val="24"/>
        </w:rPr>
        <w:t>t</w:t>
      </w:r>
      <w:r w:rsidRPr="00C704D6">
        <w:rPr>
          <w:rFonts w:ascii="Garamond" w:hAnsi="Garamond"/>
          <w:color w:val="000000"/>
          <w:spacing w:val="1"/>
          <w:sz w:val="24"/>
          <w:szCs w:val="24"/>
        </w:rPr>
        <w:t>i</w:t>
      </w:r>
      <w:r w:rsidRPr="00C704D6">
        <w:rPr>
          <w:rFonts w:ascii="Garamond" w:hAnsi="Garamond"/>
          <w:color w:val="000000"/>
          <w:spacing w:val="-1"/>
          <w:sz w:val="24"/>
          <w:szCs w:val="24"/>
        </w:rPr>
        <w:t>g</w:t>
      </w:r>
      <w:r w:rsidRPr="00C704D6">
        <w:rPr>
          <w:rFonts w:ascii="Garamond" w:hAnsi="Garamond"/>
          <w:color w:val="000000"/>
          <w:sz w:val="24"/>
          <w:szCs w:val="24"/>
        </w:rPr>
        <w:t>o</w:t>
      </w:r>
      <w:r w:rsidRPr="00C704D6">
        <w:rPr>
          <w:rFonts w:ascii="Garamond" w:hAnsi="Garamond"/>
          <w:color w:val="000000"/>
          <w:spacing w:val="5"/>
          <w:sz w:val="24"/>
          <w:szCs w:val="24"/>
        </w:rPr>
        <w:t xml:space="preserve"> </w:t>
      </w:r>
      <w:r w:rsidRPr="00C704D6">
        <w:rPr>
          <w:rFonts w:ascii="Garamond" w:hAnsi="Garamond"/>
          <w:color w:val="000000"/>
          <w:sz w:val="24"/>
          <w:szCs w:val="24"/>
        </w:rPr>
        <w:t>a</w:t>
      </w:r>
      <w:r w:rsidRPr="00C704D6">
        <w:rPr>
          <w:rFonts w:ascii="Garamond" w:hAnsi="Garamond"/>
          <w:color w:val="000000"/>
          <w:spacing w:val="-1"/>
          <w:sz w:val="24"/>
          <w:szCs w:val="24"/>
        </w:rPr>
        <w:t>nt</w:t>
      </w:r>
      <w:r w:rsidRPr="00C704D6">
        <w:rPr>
          <w:rFonts w:ascii="Garamond" w:hAnsi="Garamond"/>
          <w:color w:val="000000"/>
          <w:spacing w:val="1"/>
          <w:sz w:val="24"/>
          <w:szCs w:val="24"/>
        </w:rPr>
        <w:t>er</w:t>
      </w:r>
      <w:r w:rsidRPr="00C704D6">
        <w:rPr>
          <w:rFonts w:ascii="Garamond" w:hAnsi="Garamond"/>
          <w:color w:val="000000"/>
          <w:spacing w:val="-1"/>
          <w:sz w:val="24"/>
          <w:szCs w:val="24"/>
        </w:rPr>
        <w:t>i</w:t>
      </w:r>
      <w:r w:rsidRPr="00C704D6">
        <w:rPr>
          <w:rFonts w:ascii="Garamond" w:hAnsi="Garamond"/>
          <w:color w:val="000000"/>
          <w:spacing w:val="1"/>
          <w:sz w:val="24"/>
          <w:szCs w:val="24"/>
        </w:rPr>
        <w:t>or</w:t>
      </w:r>
      <w:r w:rsidRPr="00C704D6">
        <w:rPr>
          <w:rFonts w:ascii="Garamond" w:hAnsi="Garamond"/>
          <w:color w:val="000000"/>
          <w:sz w:val="24"/>
          <w:szCs w:val="24"/>
        </w:rPr>
        <w:t xml:space="preserve">, </w:t>
      </w:r>
      <w:r w:rsidRPr="00C704D6">
        <w:rPr>
          <w:rFonts w:ascii="Garamond" w:hAnsi="Garamond"/>
          <w:sz w:val="24"/>
          <w:szCs w:val="24"/>
        </w:rPr>
        <w:t xml:space="preserve">em sessão pública, </w:t>
      </w:r>
      <w:r w:rsidRPr="00C704D6">
        <w:rPr>
          <w:rFonts w:ascii="Garamond" w:hAnsi="Garamond"/>
          <w:spacing w:val="-1"/>
          <w:sz w:val="24"/>
          <w:szCs w:val="24"/>
        </w:rPr>
        <w:t>p</w:t>
      </w:r>
      <w:r w:rsidRPr="00C704D6">
        <w:rPr>
          <w:rFonts w:ascii="Garamond" w:hAnsi="Garamond"/>
          <w:spacing w:val="1"/>
          <w:sz w:val="24"/>
          <w:szCs w:val="24"/>
        </w:rPr>
        <w:t>e</w:t>
      </w:r>
      <w:r w:rsidRPr="00C704D6">
        <w:rPr>
          <w:rFonts w:ascii="Garamond" w:hAnsi="Garamond"/>
          <w:spacing w:val="-1"/>
          <w:sz w:val="24"/>
          <w:szCs w:val="24"/>
        </w:rPr>
        <w:t>l</w:t>
      </w:r>
      <w:r w:rsidRPr="00C704D6">
        <w:rPr>
          <w:rFonts w:ascii="Garamond" w:hAnsi="Garamond"/>
          <w:sz w:val="24"/>
          <w:szCs w:val="24"/>
        </w:rPr>
        <w:t>o</w:t>
      </w:r>
      <w:r w:rsidRPr="00C704D6">
        <w:rPr>
          <w:rFonts w:ascii="Garamond" w:hAnsi="Garamond"/>
          <w:color w:val="000000"/>
          <w:spacing w:val="7"/>
          <w:sz w:val="24"/>
          <w:szCs w:val="24"/>
        </w:rPr>
        <w:t xml:space="preserve"> </w:t>
      </w:r>
      <w:r w:rsidRPr="00C704D6">
        <w:rPr>
          <w:rFonts w:ascii="Garamond" w:hAnsi="Garamond"/>
          <w:color w:val="000000"/>
          <w:sz w:val="24"/>
          <w:szCs w:val="24"/>
        </w:rPr>
        <w:t>v</w:t>
      </w:r>
      <w:r w:rsidRPr="00C704D6">
        <w:rPr>
          <w:rFonts w:ascii="Garamond" w:hAnsi="Garamond"/>
          <w:color w:val="000000"/>
          <w:spacing w:val="1"/>
          <w:sz w:val="24"/>
          <w:szCs w:val="24"/>
        </w:rPr>
        <w:t>o</w:t>
      </w:r>
      <w:r w:rsidRPr="00C704D6">
        <w:rPr>
          <w:rFonts w:ascii="Garamond" w:hAnsi="Garamond"/>
          <w:color w:val="000000"/>
          <w:spacing w:val="-1"/>
          <w:sz w:val="24"/>
          <w:szCs w:val="24"/>
        </w:rPr>
        <w:t>t</w:t>
      </w:r>
      <w:r w:rsidRPr="00C704D6">
        <w:rPr>
          <w:rFonts w:ascii="Garamond" w:hAnsi="Garamond"/>
          <w:color w:val="000000"/>
          <w:sz w:val="24"/>
          <w:szCs w:val="24"/>
        </w:rPr>
        <w:t>o</w:t>
      </w:r>
      <w:r w:rsidRPr="00C704D6">
        <w:rPr>
          <w:rFonts w:ascii="Garamond" w:hAnsi="Garamond"/>
          <w:color w:val="000000"/>
          <w:spacing w:val="4"/>
          <w:sz w:val="24"/>
          <w:szCs w:val="24"/>
        </w:rPr>
        <w:t xml:space="preserve"> </w:t>
      </w:r>
      <w:r w:rsidRPr="00C704D6">
        <w:rPr>
          <w:rFonts w:ascii="Garamond" w:hAnsi="Garamond"/>
          <w:color w:val="000000"/>
          <w:sz w:val="24"/>
          <w:szCs w:val="24"/>
        </w:rPr>
        <w:t>s</w:t>
      </w:r>
      <w:r w:rsidRPr="00C704D6">
        <w:rPr>
          <w:rFonts w:ascii="Garamond" w:hAnsi="Garamond"/>
          <w:color w:val="000000"/>
          <w:spacing w:val="1"/>
          <w:sz w:val="24"/>
          <w:szCs w:val="24"/>
        </w:rPr>
        <w:t>e</w:t>
      </w:r>
      <w:r w:rsidRPr="00C704D6">
        <w:rPr>
          <w:rFonts w:ascii="Garamond" w:hAnsi="Garamond"/>
          <w:color w:val="000000"/>
          <w:sz w:val="24"/>
          <w:szCs w:val="24"/>
        </w:rPr>
        <w:t>c</w:t>
      </w:r>
      <w:r w:rsidRPr="00C704D6">
        <w:rPr>
          <w:rFonts w:ascii="Garamond" w:hAnsi="Garamond"/>
          <w:color w:val="000000"/>
          <w:spacing w:val="1"/>
          <w:sz w:val="24"/>
          <w:szCs w:val="24"/>
        </w:rPr>
        <w:t>re</w:t>
      </w:r>
      <w:r w:rsidRPr="00C704D6">
        <w:rPr>
          <w:rFonts w:ascii="Garamond" w:hAnsi="Garamond"/>
          <w:color w:val="000000"/>
          <w:spacing w:val="-1"/>
          <w:sz w:val="24"/>
          <w:szCs w:val="24"/>
        </w:rPr>
        <w:t>t</w:t>
      </w:r>
      <w:r w:rsidRPr="00C704D6">
        <w:rPr>
          <w:rFonts w:ascii="Garamond" w:hAnsi="Garamond"/>
          <w:color w:val="000000"/>
          <w:sz w:val="24"/>
          <w:szCs w:val="24"/>
        </w:rPr>
        <w:t>o</w:t>
      </w:r>
      <w:r w:rsidRPr="00C704D6">
        <w:rPr>
          <w:rFonts w:ascii="Garamond" w:hAnsi="Garamond"/>
          <w:color w:val="000000"/>
          <w:spacing w:val="2"/>
          <w:sz w:val="24"/>
          <w:szCs w:val="24"/>
        </w:rPr>
        <w:t xml:space="preserve"> </w:t>
      </w:r>
      <w:r w:rsidRPr="00C704D6">
        <w:rPr>
          <w:rFonts w:ascii="Garamond" w:hAnsi="Garamond"/>
          <w:color w:val="000000"/>
          <w:spacing w:val="-1"/>
          <w:sz w:val="24"/>
          <w:szCs w:val="24"/>
        </w:rPr>
        <w:t>d</w:t>
      </w:r>
      <w:r w:rsidRPr="00C704D6">
        <w:rPr>
          <w:rFonts w:ascii="Garamond" w:hAnsi="Garamond"/>
          <w:color w:val="000000"/>
          <w:sz w:val="24"/>
          <w:szCs w:val="24"/>
        </w:rPr>
        <w:t>a</w:t>
      </w:r>
      <w:r w:rsidRPr="00C704D6">
        <w:rPr>
          <w:rFonts w:ascii="Garamond" w:hAnsi="Garamond"/>
          <w:color w:val="000000"/>
          <w:spacing w:val="7"/>
          <w:sz w:val="24"/>
          <w:szCs w:val="24"/>
        </w:rPr>
        <w:t xml:space="preserve"> </w:t>
      </w:r>
      <w:r w:rsidRPr="00C704D6">
        <w:rPr>
          <w:rFonts w:ascii="Garamond" w:hAnsi="Garamond"/>
          <w:color w:val="000000"/>
          <w:spacing w:val="-1"/>
          <w:sz w:val="24"/>
          <w:szCs w:val="24"/>
        </w:rPr>
        <w:t>m</w:t>
      </w:r>
      <w:r w:rsidRPr="00C704D6">
        <w:rPr>
          <w:rFonts w:ascii="Garamond" w:hAnsi="Garamond"/>
          <w:color w:val="000000"/>
          <w:sz w:val="24"/>
          <w:szCs w:val="24"/>
        </w:rPr>
        <w:t>a</w:t>
      </w:r>
      <w:r w:rsidRPr="00C704D6">
        <w:rPr>
          <w:rFonts w:ascii="Garamond" w:hAnsi="Garamond"/>
          <w:color w:val="000000"/>
          <w:spacing w:val="-1"/>
          <w:sz w:val="24"/>
          <w:szCs w:val="24"/>
        </w:rPr>
        <w:t>i</w:t>
      </w:r>
      <w:r w:rsidRPr="00C704D6">
        <w:rPr>
          <w:rFonts w:ascii="Garamond" w:hAnsi="Garamond"/>
          <w:color w:val="000000"/>
          <w:spacing w:val="1"/>
          <w:sz w:val="24"/>
          <w:szCs w:val="24"/>
        </w:rPr>
        <w:t>or</w:t>
      </w:r>
      <w:r w:rsidRPr="00C704D6">
        <w:rPr>
          <w:rFonts w:ascii="Garamond" w:hAnsi="Garamond"/>
          <w:color w:val="000000"/>
          <w:spacing w:val="-1"/>
          <w:sz w:val="24"/>
          <w:szCs w:val="24"/>
        </w:rPr>
        <w:t>i</w:t>
      </w:r>
      <w:r w:rsidRPr="00C704D6">
        <w:rPr>
          <w:rFonts w:ascii="Garamond" w:hAnsi="Garamond"/>
          <w:color w:val="000000"/>
          <w:sz w:val="24"/>
          <w:szCs w:val="24"/>
        </w:rPr>
        <w:t>a</w:t>
      </w:r>
      <w:r w:rsidRPr="00C704D6">
        <w:rPr>
          <w:rFonts w:ascii="Garamond" w:hAnsi="Garamond"/>
          <w:color w:val="000000"/>
          <w:spacing w:val="4"/>
          <w:sz w:val="24"/>
          <w:szCs w:val="24"/>
        </w:rPr>
        <w:t xml:space="preserve"> </w:t>
      </w:r>
      <w:r w:rsidRPr="00C704D6">
        <w:rPr>
          <w:rFonts w:ascii="Garamond" w:hAnsi="Garamond"/>
          <w:color w:val="000000"/>
          <w:sz w:val="24"/>
          <w:szCs w:val="24"/>
        </w:rPr>
        <w:t>a</w:t>
      </w:r>
      <w:r w:rsidRPr="00C704D6">
        <w:rPr>
          <w:rFonts w:ascii="Garamond" w:hAnsi="Garamond"/>
          <w:color w:val="000000"/>
          <w:spacing w:val="-1"/>
          <w:sz w:val="24"/>
          <w:szCs w:val="24"/>
        </w:rPr>
        <w:t>b</w:t>
      </w:r>
      <w:r w:rsidRPr="00C704D6">
        <w:rPr>
          <w:rFonts w:ascii="Garamond" w:hAnsi="Garamond"/>
          <w:color w:val="000000"/>
          <w:sz w:val="24"/>
          <w:szCs w:val="24"/>
        </w:rPr>
        <w:t>s</w:t>
      </w:r>
      <w:r w:rsidRPr="00C704D6">
        <w:rPr>
          <w:rFonts w:ascii="Garamond" w:hAnsi="Garamond"/>
          <w:color w:val="000000"/>
          <w:spacing w:val="1"/>
          <w:sz w:val="24"/>
          <w:szCs w:val="24"/>
        </w:rPr>
        <w:t>o</w:t>
      </w:r>
      <w:r w:rsidRPr="00C704D6">
        <w:rPr>
          <w:rFonts w:ascii="Garamond" w:hAnsi="Garamond"/>
          <w:color w:val="000000"/>
          <w:spacing w:val="-1"/>
          <w:sz w:val="24"/>
          <w:szCs w:val="24"/>
        </w:rPr>
        <w:t>lut</w:t>
      </w:r>
      <w:r w:rsidRPr="00C704D6">
        <w:rPr>
          <w:rFonts w:ascii="Garamond" w:hAnsi="Garamond"/>
          <w:color w:val="000000"/>
          <w:sz w:val="24"/>
          <w:szCs w:val="24"/>
        </w:rPr>
        <w:t>a</w:t>
      </w:r>
      <w:r w:rsidRPr="00C704D6">
        <w:rPr>
          <w:rFonts w:ascii="Garamond" w:hAnsi="Garamond"/>
          <w:color w:val="000000"/>
          <w:spacing w:val="3"/>
          <w:sz w:val="24"/>
          <w:szCs w:val="24"/>
        </w:rPr>
        <w:t xml:space="preserve"> </w:t>
      </w:r>
      <w:r w:rsidRPr="00C704D6">
        <w:rPr>
          <w:rFonts w:ascii="Garamond" w:hAnsi="Garamond"/>
          <w:color w:val="000000"/>
          <w:spacing w:val="-1"/>
          <w:sz w:val="24"/>
          <w:szCs w:val="24"/>
        </w:rPr>
        <w:t>d</w:t>
      </w:r>
      <w:r w:rsidRPr="00C704D6">
        <w:rPr>
          <w:rFonts w:ascii="Garamond" w:hAnsi="Garamond"/>
          <w:color w:val="000000"/>
          <w:sz w:val="24"/>
          <w:szCs w:val="24"/>
        </w:rPr>
        <w:t>e s</w:t>
      </w:r>
      <w:r w:rsidRPr="00C704D6">
        <w:rPr>
          <w:rFonts w:ascii="Garamond" w:hAnsi="Garamond"/>
          <w:color w:val="000000"/>
          <w:spacing w:val="1"/>
          <w:sz w:val="24"/>
          <w:szCs w:val="24"/>
        </w:rPr>
        <w:t>e</w:t>
      </w:r>
      <w:r w:rsidRPr="00C704D6">
        <w:rPr>
          <w:rFonts w:ascii="Garamond" w:hAnsi="Garamond"/>
          <w:color w:val="000000"/>
          <w:spacing w:val="-1"/>
          <w:sz w:val="24"/>
          <w:szCs w:val="24"/>
        </w:rPr>
        <w:t>u</w:t>
      </w:r>
      <w:r w:rsidRPr="00C704D6">
        <w:rPr>
          <w:rFonts w:ascii="Garamond" w:hAnsi="Garamond"/>
          <w:color w:val="000000"/>
          <w:sz w:val="24"/>
          <w:szCs w:val="24"/>
        </w:rPr>
        <w:t>s</w:t>
      </w:r>
      <w:r w:rsidRPr="00C704D6">
        <w:rPr>
          <w:rFonts w:ascii="Garamond" w:hAnsi="Garamond"/>
          <w:color w:val="000000"/>
          <w:spacing w:val="42"/>
          <w:sz w:val="24"/>
          <w:szCs w:val="24"/>
        </w:rPr>
        <w:t xml:space="preserve"> </w:t>
      </w:r>
      <w:r w:rsidRPr="00C704D6">
        <w:rPr>
          <w:rFonts w:ascii="Garamond" w:hAnsi="Garamond"/>
          <w:color w:val="000000"/>
          <w:spacing w:val="-1"/>
          <w:sz w:val="24"/>
          <w:szCs w:val="24"/>
        </w:rPr>
        <w:t>m</w:t>
      </w:r>
      <w:r w:rsidRPr="00C704D6">
        <w:rPr>
          <w:rFonts w:ascii="Garamond" w:hAnsi="Garamond"/>
          <w:color w:val="000000"/>
          <w:spacing w:val="1"/>
          <w:sz w:val="24"/>
          <w:szCs w:val="24"/>
        </w:rPr>
        <w:t>e</w:t>
      </w:r>
      <w:r w:rsidRPr="00C704D6">
        <w:rPr>
          <w:rFonts w:ascii="Garamond" w:hAnsi="Garamond"/>
          <w:color w:val="000000"/>
          <w:spacing w:val="-1"/>
          <w:sz w:val="24"/>
          <w:szCs w:val="24"/>
        </w:rPr>
        <w:t>mb</w:t>
      </w:r>
      <w:r w:rsidRPr="00C704D6">
        <w:rPr>
          <w:rFonts w:ascii="Garamond" w:hAnsi="Garamond"/>
          <w:color w:val="000000"/>
          <w:spacing w:val="1"/>
          <w:sz w:val="24"/>
          <w:szCs w:val="24"/>
        </w:rPr>
        <w:t>ro</w:t>
      </w:r>
      <w:r w:rsidRPr="00C704D6">
        <w:rPr>
          <w:rFonts w:ascii="Garamond" w:hAnsi="Garamond"/>
          <w:color w:val="000000"/>
          <w:sz w:val="24"/>
          <w:szCs w:val="24"/>
        </w:rPr>
        <w:t>s,</w:t>
      </w:r>
      <w:r w:rsidRPr="00C704D6">
        <w:rPr>
          <w:rFonts w:ascii="Garamond" w:hAnsi="Garamond"/>
          <w:color w:val="000000"/>
          <w:spacing w:val="36"/>
          <w:sz w:val="24"/>
          <w:szCs w:val="24"/>
        </w:rPr>
        <w:t xml:space="preserve"> </w:t>
      </w:r>
      <w:r w:rsidRPr="00C704D6">
        <w:rPr>
          <w:rFonts w:ascii="Garamond" w:hAnsi="Garamond"/>
          <w:color w:val="000000"/>
          <w:spacing w:val="1"/>
          <w:sz w:val="24"/>
          <w:szCs w:val="24"/>
        </w:rPr>
        <w:t>e</w:t>
      </w:r>
      <w:r w:rsidRPr="00C704D6">
        <w:rPr>
          <w:rFonts w:ascii="Garamond" w:hAnsi="Garamond"/>
          <w:color w:val="000000"/>
          <w:sz w:val="24"/>
          <w:szCs w:val="24"/>
        </w:rPr>
        <w:t>sc</w:t>
      </w:r>
      <w:r w:rsidRPr="00C704D6">
        <w:rPr>
          <w:rFonts w:ascii="Garamond" w:hAnsi="Garamond"/>
          <w:color w:val="000000"/>
          <w:spacing w:val="1"/>
          <w:sz w:val="24"/>
          <w:szCs w:val="24"/>
        </w:rPr>
        <w:t>o</w:t>
      </w:r>
      <w:r w:rsidRPr="00C704D6">
        <w:rPr>
          <w:rFonts w:ascii="Garamond" w:hAnsi="Garamond"/>
          <w:color w:val="000000"/>
          <w:spacing w:val="-1"/>
          <w:sz w:val="24"/>
          <w:szCs w:val="24"/>
        </w:rPr>
        <w:t>lh</w:t>
      </w:r>
      <w:r w:rsidRPr="00C704D6">
        <w:rPr>
          <w:rFonts w:ascii="Garamond" w:hAnsi="Garamond"/>
          <w:color w:val="000000"/>
          <w:spacing w:val="1"/>
          <w:sz w:val="24"/>
          <w:szCs w:val="24"/>
        </w:rPr>
        <w:t>er</w:t>
      </w:r>
      <w:r w:rsidRPr="00C704D6">
        <w:rPr>
          <w:rFonts w:ascii="Garamond" w:hAnsi="Garamond"/>
          <w:color w:val="000000"/>
          <w:sz w:val="24"/>
          <w:szCs w:val="24"/>
        </w:rPr>
        <w:t>á,</w:t>
      </w:r>
      <w:r w:rsidRPr="00C704D6">
        <w:rPr>
          <w:rFonts w:ascii="Garamond" w:hAnsi="Garamond"/>
          <w:color w:val="000000"/>
          <w:spacing w:val="35"/>
          <w:sz w:val="24"/>
          <w:szCs w:val="24"/>
        </w:rPr>
        <w:t xml:space="preserve"> </w:t>
      </w:r>
      <w:r w:rsidRPr="00C704D6">
        <w:rPr>
          <w:rFonts w:ascii="Garamond" w:hAnsi="Garamond"/>
          <w:color w:val="000000"/>
          <w:spacing w:val="1"/>
          <w:sz w:val="24"/>
          <w:szCs w:val="24"/>
        </w:rPr>
        <w:t>e</w:t>
      </w:r>
      <w:r w:rsidRPr="00C704D6">
        <w:rPr>
          <w:rFonts w:ascii="Garamond" w:hAnsi="Garamond"/>
          <w:color w:val="000000"/>
          <w:sz w:val="24"/>
          <w:szCs w:val="24"/>
        </w:rPr>
        <w:t>m</w:t>
      </w:r>
      <w:r w:rsidRPr="00C704D6">
        <w:rPr>
          <w:rFonts w:ascii="Garamond" w:hAnsi="Garamond"/>
          <w:color w:val="000000"/>
          <w:spacing w:val="43"/>
          <w:sz w:val="24"/>
          <w:szCs w:val="24"/>
        </w:rPr>
        <w:t xml:space="preserve"> </w:t>
      </w:r>
      <w:r w:rsidRPr="00C704D6">
        <w:rPr>
          <w:rFonts w:ascii="Garamond" w:hAnsi="Garamond"/>
          <w:color w:val="000000"/>
          <w:spacing w:val="1"/>
          <w:sz w:val="24"/>
          <w:szCs w:val="24"/>
        </w:rPr>
        <w:t>e</w:t>
      </w:r>
      <w:r w:rsidRPr="00C704D6">
        <w:rPr>
          <w:rFonts w:ascii="Garamond" w:hAnsi="Garamond"/>
          <w:color w:val="000000"/>
          <w:sz w:val="24"/>
          <w:szCs w:val="24"/>
        </w:rPr>
        <w:t>sc</w:t>
      </w:r>
      <w:r w:rsidRPr="00C704D6">
        <w:rPr>
          <w:rFonts w:ascii="Garamond" w:hAnsi="Garamond"/>
          <w:color w:val="000000"/>
          <w:spacing w:val="1"/>
          <w:sz w:val="24"/>
          <w:szCs w:val="24"/>
        </w:rPr>
        <w:t>r</w:t>
      </w:r>
      <w:r w:rsidRPr="00C704D6">
        <w:rPr>
          <w:rFonts w:ascii="Garamond" w:hAnsi="Garamond"/>
          <w:color w:val="000000"/>
          <w:spacing w:val="-1"/>
          <w:sz w:val="24"/>
          <w:szCs w:val="24"/>
        </w:rPr>
        <w:t>utí</w:t>
      </w:r>
      <w:r w:rsidRPr="00C704D6">
        <w:rPr>
          <w:rFonts w:ascii="Garamond" w:hAnsi="Garamond"/>
          <w:color w:val="000000"/>
          <w:spacing w:val="2"/>
          <w:sz w:val="24"/>
          <w:szCs w:val="24"/>
        </w:rPr>
        <w:t>n</w:t>
      </w:r>
      <w:r w:rsidRPr="00C704D6">
        <w:rPr>
          <w:rFonts w:ascii="Garamond" w:hAnsi="Garamond"/>
          <w:color w:val="000000"/>
          <w:spacing w:val="-1"/>
          <w:sz w:val="24"/>
          <w:szCs w:val="24"/>
        </w:rPr>
        <w:t>i</w:t>
      </w:r>
      <w:r w:rsidRPr="00C704D6">
        <w:rPr>
          <w:rFonts w:ascii="Garamond" w:hAnsi="Garamond"/>
          <w:color w:val="000000"/>
          <w:spacing w:val="1"/>
          <w:sz w:val="24"/>
          <w:szCs w:val="24"/>
        </w:rPr>
        <w:t>o</w:t>
      </w:r>
      <w:r w:rsidRPr="00C704D6">
        <w:rPr>
          <w:rFonts w:ascii="Garamond" w:hAnsi="Garamond"/>
          <w:color w:val="000000"/>
          <w:sz w:val="24"/>
          <w:szCs w:val="24"/>
        </w:rPr>
        <w:t>s</w:t>
      </w:r>
      <w:r w:rsidRPr="00C704D6">
        <w:rPr>
          <w:rFonts w:ascii="Garamond" w:hAnsi="Garamond"/>
          <w:color w:val="000000"/>
          <w:spacing w:val="37"/>
          <w:sz w:val="24"/>
          <w:szCs w:val="24"/>
        </w:rPr>
        <w:t xml:space="preserve"> </w:t>
      </w:r>
      <w:r w:rsidRPr="00C704D6">
        <w:rPr>
          <w:rFonts w:ascii="Garamond" w:hAnsi="Garamond"/>
          <w:color w:val="000000"/>
          <w:sz w:val="24"/>
          <w:szCs w:val="24"/>
        </w:rPr>
        <w:t>s</w:t>
      </w:r>
      <w:r w:rsidRPr="00C704D6">
        <w:rPr>
          <w:rFonts w:ascii="Garamond" w:hAnsi="Garamond"/>
          <w:color w:val="000000"/>
          <w:spacing w:val="1"/>
          <w:sz w:val="24"/>
          <w:szCs w:val="24"/>
        </w:rPr>
        <w:t>e</w:t>
      </w:r>
      <w:r w:rsidRPr="00C704D6">
        <w:rPr>
          <w:rFonts w:ascii="Garamond" w:hAnsi="Garamond"/>
          <w:color w:val="000000"/>
          <w:sz w:val="24"/>
          <w:szCs w:val="24"/>
        </w:rPr>
        <w:t>c</w:t>
      </w:r>
      <w:r w:rsidRPr="00C704D6">
        <w:rPr>
          <w:rFonts w:ascii="Garamond" w:hAnsi="Garamond"/>
          <w:color w:val="000000"/>
          <w:spacing w:val="1"/>
          <w:sz w:val="24"/>
          <w:szCs w:val="24"/>
        </w:rPr>
        <w:t>re</w:t>
      </w:r>
      <w:r w:rsidRPr="00C704D6">
        <w:rPr>
          <w:rFonts w:ascii="Garamond" w:hAnsi="Garamond"/>
          <w:color w:val="000000"/>
          <w:spacing w:val="-1"/>
          <w:sz w:val="24"/>
          <w:szCs w:val="24"/>
        </w:rPr>
        <w:t>t</w:t>
      </w:r>
      <w:r w:rsidRPr="00C704D6">
        <w:rPr>
          <w:rFonts w:ascii="Garamond" w:hAnsi="Garamond"/>
          <w:color w:val="000000"/>
          <w:spacing w:val="1"/>
          <w:sz w:val="24"/>
          <w:szCs w:val="24"/>
        </w:rPr>
        <w:t>o</w:t>
      </w:r>
      <w:r w:rsidRPr="00C704D6">
        <w:rPr>
          <w:rFonts w:ascii="Garamond" w:hAnsi="Garamond"/>
          <w:color w:val="000000"/>
          <w:sz w:val="24"/>
          <w:szCs w:val="24"/>
        </w:rPr>
        <w:t>s</w:t>
      </w:r>
      <w:r w:rsidRPr="00C704D6">
        <w:rPr>
          <w:rFonts w:ascii="Garamond" w:hAnsi="Garamond"/>
          <w:color w:val="000000"/>
          <w:spacing w:val="38"/>
          <w:sz w:val="24"/>
          <w:szCs w:val="24"/>
        </w:rPr>
        <w:t xml:space="preserve"> </w:t>
      </w:r>
      <w:r w:rsidRPr="00C704D6">
        <w:rPr>
          <w:rFonts w:ascii="Garamond" w:hAnsi="Garamond"/>
          <w:color w:val="000000"/>
          <w:sz w:val="24"/>
          <w:szCs w:val="24"/>
        </w:rPr>
        <w:t>e</w:t>
      </w:r>
      <w:r w:rsidRPr="00C704D6">
        <w:rPr>
          <w:rFonts w:ascii="Garamond" w:hAnsi="Garamond"/>
          <w:color w:val="000000"/>
          <w:spacing w:val="47"/>
          <w:sz w:val="24"/>
          <w:szCs w:val="24"/>
        </w:rPr>
        <w:t xml:space="preserve"> </w:t>
      </w:r>
      <w:r w:rsidRPr="00C704D6">
        <w:rPr>
          <w:rFonts w:ascii="Garamond" w:hAnsi="Garamond"/>
          <w:color w:val="000000"/>
          <w:sz w:val="24"/>
          <w:szCs w:val="24"/>
        </w:rPr>
        <w:t>s</w:t>
      </w:r>
      <w:r w:rsidRPr="00C704D6">
        <w:rPr>
          <w:rFonts w:ascii="Garamond" w:hAnsi="Garamond"/>
          <w:color w:val="000000"/>
          <w:spacing w:val="-1"/>
          <w:sz w:val="24"/>
          <w:szCs w:val="24"/>
        </w:rPr>
        <w:t>u</w:t>
      </w:r>
      <w:r w:rsidRPr="00C704D6">
        <w:rPr>
          <w:rFonts w:ascii="Garamond" w:hAnsi="Garamond"/>
          <w:color w:val="000000"/>
          <w:sz w:val="24"/>
          <w:szCs w:val="24"/>
        </w:rPr>
        <w:t>c</w:t>
      </w:r>
      <w:r w:rsidRPr="00C704D6">
        <w:rPr>
          <w:rFonts w:ascii="Garamond" w:hAnsi="Garamond"/>
          <w:color w:val="000000"/>
          <w:spacing w:val="-1"/>
          <w:sz w:val="24"/>
          <w:szCs w:val="24"/>
        </w:rPr>
        <w:t>e</w:t>
      </w:r>
      <w:r w:rsidRPr="00C704D6">
        <w:rPr>
          <w:rFonts w:ascii="Garamond" w:hAnsi="Garamond"/>
          <w:color w:val="000000"/>
          <w:sz w:val="24"/>
          <w:szCs w:val="24"/>
        </w:rPr>
        <w:t>ss</w:t>
      </w:r>
      <w:r w:rsidRPr="00C704D6">
        <w:rPr>
          <w:rFonts w:ascii="Garamond" w:hAnsi="Garamond"/>
          <w:color w:val="000000"/>
          <w:spacing w:val="-1"/>
          <w:sz w:val="24"/>
          <w:szCs w:val="24"/>
        </w:rPr>
        <w:t>i</w:t>
      </w:r>
      <w:r w:rsidRPr="00C704D6">
        <w:rPr>
          <w:rFonts w:ascii="Garamond" w:hAnsi="Garamond"/>
          <w:color w:val="000000"/>
          <w:sz w:val="24"/>
          <w:szCs w:val="24"/>
        </w:rPr>
        <w:t>v</w:t>
      </w:r>
      <w:r w:rsidRPr="00C704D6">
        <w:rPr>
          <w:rFonts w:ascii="Garamond" w:hAnsi="Garamond"/>
          <w:color w:val="000000"/>
          <w:spacing w:val="1"/>
          <w:sz w:val="24"/>
          <w:szCs w:val="24"/>
        </w:rPr>
        <w:t>o</w:t>
      </w:r>
      <w:r w:rsidRPr="00C704D6">
        <w:rPr>
          <w:rFonts w:ascii="Garamond" w:hAnsi="Garamond"/>
          <w:color w:val="000000"/>
          <w:sz w:val="24"/>
          <w:szCs w:val="24"/>
        </w:rPr>
        <w:t>s,</w:t>
      </w:r>
      <w:r w:rsidRPr="00C704D6">
        <w:rPr>
          <w:rFonts w:ascii="Garamond" w:hAnsi="Garamond"/>
          <w:color w:val="000000"/>
          <w:spacing w:val="36"/>
          <w:sz w:val="24"/>
          <w:szCs w:val="24"/>
        </w:rPr>
        <w:t xml:space="preserve"> </w:t>
      </w:r>
      <w:r w:rsidRPr="00C704D6">
        <w:rPr>
          <w:rFonts w:ascii="Garamond" w:hAnsi="Garamond"/>
          <w:color w:val="000000"/>
          <w:spacing w:val="1"/>
          <w:sz w:val="24"/>
          <w:szCs w:val="24"/>
        </w:rPr>
        <w:t>o</w:t>
      </w:r>
      <w:r w:rsidRPr="00C704D6">
        <w:rPr>
          <w:rFonts w:ascii="Garamond" w:hAnsi="Garamond"/>
          <w:color w:val="000000"/>
          <w:sz w:val="24"/>
          <w:szCs w:val="24"/>
        </w:rPr>
        <w:t xml:space="preserve">s </w:t>
      </w:r>
      <w:r w:rsidRPr="00C704D6">
        <w:rPr>
          <w:rFonts w:ascii="Garamond" w:hAnsi="Garamond"/>
          <w:color w:val="000000"/>
          <w:spacing w:val="-1"/>
          <w:sz w:val="24"/>
          <w:szCs w:val="24"/>
        </w:rPr>
        <w:t>n</w:t>
      </w:r>
      <w:r w:rsidRPr="00C704D6">
        <w:rPr>
          <w:rFonts w:ascii="Garamond" w:hAnsi="Garamond"/>
          <w:color w:val="000000"/>
          <w:spacing w:val="1"/>
          <w:sz w:val="24"/>
          <w:szCs w:val="24"/>
        </w:rPr>
        <w:t>o</w:t>
      </w:r>
      <w:r w:rsidRPr="00C704D6">
        <w:rPr>
          <w:rFonts w:ascii="Garamond" w:hAnsi="Garamond"/>
          <w:color w:val="000000"/>
          <w:spacing w:val="-1"/>
          <w:sz w:val="24"/>
          <w:szCs w:val="24"/>
        </w:rPr>
        <w:t>m</w:t>
      </w:r>
      <w:r w:rsidRPr="00C704D6">
        <w:rPr>
          <w:rFonts w:ascii="Garamond" w:hAnsi="Garamond"/>
          <w:color w:val="000000"/>
          <w:spacing w:val="1"/>
          <w:sz w:val="24"/>
          <w:szCs w:val="24"/>
        </w:rPr>
        <w:t>e</w:t>
      </w:r>
      <w:r w:rsidRPr="00C704D6">
        <w:rPr>
          <w:rFonts w:ascii="Garamond" w:hAnsi="Garamond"/>
          <w:color w:val="000000"/>
          <w:sz w:val="24"/>
          <w:szCs w:val="24"/>
        </w:rPr>
        <w:t>s</w:t>
      </w:r>
      <w:r w:rsidRPr="00C704D6">
        <w:rPr>
          <w:rFonts w:ascii="Garamond" w:hAnsi="Garamond"/>
          <w:color w:val="000000"/>
          <w:spacing w:val="-4"/>
          <w:sz w:val="24"/>
          <w:szCs w:val="24"/>
        </w:rPr>
        <w:t xml:space="preserve"> </w:t>
      </w:r>
      <w:r w:rsidRPr="00C704D6">
        <w:rPr>
          <w:rFonts w:ascii="Garamond" w:hAnsi="Garamond"/>
          <w:color w:val="000000"/>
          <w:spacing w:val="-1"/>
          <w:sz w:val="24"/>
          <w:szCs w:val="24"/>
        </w:rPr>
        <w:t>qu</w:t>
      </w:r>
      <w:r w:rsidRPr="00C704D6">
        <w:rPr>
          <w:rFonts w:ascii="Garamond" w:hAnsi="Garamond"/>
          <w:color w:val="000000"/>
          <w:sz w:val="24"/>
          <w:szCs w:val="24"/>
        </w:rPr>
        <w:t>e</w:t>
      </w:r>
      <w:r w:rsidRPr="00C704D6">
        <w:rPr>
          <w:rFonts w:ascii="Garamond" w:hAnsi="Garamond"/>
          <w:color w:val="000000"/>
          <w:spacing w:val="1"/>
          <w:sz w:val="24"/>
          <w:szCs w:val="24"/>
        </w:rPr>
        <w:t xml:space="preserve"> </w:t>
      </w:r>
      <w:r w:rsidRPr="00C704D6">
        <w:rPr>
          <w:rFonts w:ascii="Garamond" w:hAnsi="Garamond"/>
          <w:color w:val="000000"/>
          <w:spacing w:val="-1"/>
          <w:sz w:val="24"/>
          <w:szCs w:val="24"/>
        </w:rPr>
        <w:t>i</w:t>
      </w:r>
      <w:r w:rsidRPr="00C704D6">
        <w:rPr>
          <w:rFonts w:ascii="Garamond" w:hAnsi="Garamond"/>
          <w:color w:val="000000"/>
          <w:spacing w:val="2"/>
          <w:sz w:val="24"/>
          <w:szCs w:val="24"/>
        </w:rPr>
        <w:t>n</w:t>
      </w:r>
      <w:r w:rsidRPr="00C704D6">
        <w:rPr>
          <w:rFonts w:ascii="Garamond" w:hAnsi="Garamond"/>
          <w:color w:val="000000"/>
          <w:spacing w:val="-1"/>
          <w:sz w:val="24"/>
          <w:szCs w:val="24"/>
        </w:rPr>
        <w:t>t</w:t>
      </w:r>
      <w:r w:rsidRPr="00C704D6">
        <w:rPr>
          <w:rFonts w:ascii="Garamond" w:hAnsi="Garamond"/>
          <w:color w:val="000000"/>
          <w:spacing w:val="1"/>
          <w:sz w:val="24"/>
          <w:szCs w:val="24"/>
        </w:rPr>
        <w:t>e</w:t>
      </w:r>
      <w:r w:rsidRPr="00C704D6">
        <w:rPr>
          <w:rFonts w:ascii="Garamond" w:hAnsi="Garamond"/>
          <w:color w:val="000000"/>
          <w:spacing w:val="-1"/>
          <w:sz w:val="24"/>
          <w:szCs w:val="24"/>
        </w:rPr>
        <w:t>g</w:t>
      </w:r>
      <w:r w:rsidRPr="00C704D6">
        <w:rPr>
          <w:rFonts w:ascii="Garamond" w:hAnsi="Garamond"/>
          <w:color w:val="000000"/>
          <w:spacing w:val="1"/>
          <w:sz w:val="24"/>
          <w:szCs w:val="24"/>
        </w:rPr>
        <w:t>r</w:t>
      </w:r>
      <w:r w:rsidRPr="00C704D6">
        <w:rPr>
          <w:rFonts w:ascii="Garamond" w:hAnsi="Garamond"/>
          <w:color w:val="000000"/>
          <w:sz w:val="24"/>
          <w:szCs w:val="24"/>
        </w:rPr>
        <w:t>a</w:t>
      </w:r>
      <w:r w:rsidRPr="00C704D6">
        <w:rPr>
          <w:rFonts w:ascii="Garamond" w:hAnsi="Garamond"/>
          <w:color w:val="000000"/>
          <w:spacing w:val="1"/>
          <w:sz w:val="24"/>
          <w:szCs w:val="24"/>
        </w:rPr>
        <w:t>r</w:t>
      </w:r>
      <w:r w:rsidRPr="00C704D6">
        <w:rPr>
          <w:rFonts w:ascii="Garamond" w:hAnsi="Garamond"/>
          <w:color w:val="000000"/>
          <w:sz w:val="24"/>
          <w:szCs w:val="24"/>
        </w:rPr>
        <w:t>ão</w:t>
      </w:r>
      <w:r w:rsidRPr="00C704D6">
        <w:rPr>
          <w:rFonts w:ascii="Garamond" w:hAnsi="Garamond"/>
          <w:color w:val="000000"/>
          <w:spacing w:val="-6"/>
          <w:sz w:val="24"/>
          <w:szCs w:val="24"/>
        </w:rPr>
        <w:t xml:space="preserve"> </w:t>
      </w:r>
      <w:r w:rsidRPr="00C704D6">
        <w:rPr>
          <w:rFonts w:ascii="Garamond" w:hAnsi="Garamond"/>
          <w:color w:val="000000"/>
          <w:sz w:val="24"/>
          <w:szCs w:val="24"/>
        </w:rPr>
        <w:t>a</w:t>
      </w:r>
      <w:r w:rsidRPr="00C704D6">
        <w:rPr>
          <w:rFonts w:ascii="Garamond" w:hAnsi="Garamond"/>
          <w:color w:val="000000"/>
          <w:spacing w:val="3"/>
          <w:sz w:val="24"/>
          <w:szCs w:val="24"/>
        </w:rPr>
        <w:t xml:space="preserve"> </w:t>
      </w:r>
      <w:r w:rsidRPr="00C704D6">
        <w:rPr>
          <w:rFonts w:ascii="Garamond" w:hAnsi="Garamond"/>
          <w:color w:val="000000"/>
          <w:spacing w:val="-1"/>
          <w:sz w:val="24"/>
          <w:szCs w:val="24"/>
        </w:rPr>
        <w:t>li</w:t>
      </w:r>
      <w:r w:rsidRPr="00C704D6">
        <w:rPr>
          <w:rFonts w:ascii="Garamond" w:hAnsi="Garamond"/>
          <w:color w:val="000000"/>
          <w:spacing w:val="2"/>
          <w:sz w:val="24"/>
          <w:szCs w:val="24"/>
        </w:rPr>
        <w:t>s</w:t>
      </w:r>
      <w:r w:rsidRPr="00C704D6">
        <w:rPr>
          <w:rFonts w:ascii="Garamond" w:hAnsi="Garamond"/>
          <w:color w:val="000000"/>
          <w:spacing w:val="-1"/>
          <w:sz w:val="24"/>
          <w:szCs w:val="24"/>
        </w:rPr>
        <w:t>t</w:t>
      </w:r>
      <w:r w:rsidRPr="00C704D6">
        <w:rPr>
          <w:rFonts w:ascii="Garamond" w:hAnsi="Garamond"/>
          <w:color w:val="000000"/>
          <w:sz w:val="24"/>
          <w:szCs w:val="24"/>
        </w:rPr>
        <w:t>a</w:t>
      </w:r>
      <w:r w:rsidRPr="00C704D6">
        <w:rPr>
          <w:rFonts w:ascii="Garamond" w:hAnsi="Garamond"/>
          <w:color w:val="000000"/>
          <w:spacing w:val="1"/>
          <w:sz w:val="24"/>
          <w:szCs w:val="24"/>
        </w:rPr>
        <w:t xml:space="preserve"> </w:t>
      </w:r>
      <w:r w:rsidRPr="00C704D6">
        <w:rPr>
          <w:rFonts w:ascii="Garamond" w:hAnsi="Garamond"/>
          <w:color w:val="000000"/>
          <w:spacing w:val="-1"/>
          <w:sz w:val="24"/>
          <w:szCs w:val="24"/>
        </w:rPr>
        <w:t>t</w:t>
      </w:r>
      <w:r w:rsidRPr="00C704D6">
        <w:rPr>
          <w:rFonts w:ascii="Garamond" w:hAnsi="Garamond"/>
          <w:color w:val="000000"/>
          <w:spacing w:val="3"/>
          <w:sz w:val="24"/>
          <w:szCs w:val="24"/>
        </w:rPr>
        <w:t>r</w:t>
      </w:r>
      <w:r w:rsidRPr="00C704D6">
        <w:rPr>
          <w:rFonts w:ascii="Garamond" w:hAnsi="Garamond"/>
          <w:color w:val="000000"/>
          <w:spacing w:val="-1"/>
          <w:sz w:val="24"/>
          <w:szCs w:val="24"/>
        </w:rPr>
        <w:t>íp</w:t>
      </w:r>
      <w:r w:rsidRPr="00C704D6">
        <w:rPr>
          <w:rFonts w:ascii="Garamond" w:hAnsi="Garamond"/>
          <w:color w:val="000000"/>
          <w:spacing w:val="1"/>
          <w:sz w:val="24"/>
          <w:szCs w:val="24"/>
        </w:rPr>
        <w:t>l</w:t>
      </w:r>
      <w:r w:rsidRPr="00C704D6">
        <w:rPr>
          <w:rFonts w:ascii="Garamond" w:hAnsi="Garamond"/>
          <w:color w:val="000000"/>
          <w:spacing w:val="-1"/>
          <w:sz w:val="24"/>
          <w:szCs w:val="24"/>
        </w:rPr>
        <w:t>i</w:t>
      </w:r>
      <w:r w:rsidRPr="00C704D6">
        <w:rPr>
          <w:rFonts w:ascii="Garamond" w:hAnsi="Garamond"/>
          <w:color w:val="000000"/>
          <w:sz w:val="24"/>
          <w:szCs w:val="24"/>
        </w:rPr>
        <w:t>ce</w:t>
      </w:r>
      <w:r w:rsidRPr="00C704D6">
        <w:rPr>
          <w:rFonts w:ascii="Garamond" w:hAnsi="Garamond"/>
          <w:color w:val="000000"/>
          <w:spacing w:val="1"/>
          <w:sz w:val="24"/>
          <w:szCs w:val="24"/>
        </w:rPr>
        <w:t xml:space="preserve"> </w:t>
      </w:r>
      <w:r w:rsidRPr="00C704D6">
        <w:rPr>
          <w:rFonts w:ascii="Garamond" w:hAnsi="Garamond"/>
          <w:color w:val="000000"/>
          <w:sz w:val="24"/>
          <w:szCs w:val="24"/>
        </w:rPr>
        <w:t>a</w:t>
      </w:r>
      <w:r w:rsidRPr="00C704D6">
        <w:rPr>
          <w:rFonts w:ascii="Garamond" w:hAnsi="Garamond"/>
          <w:color w:val="000000"/>
          <w:spacing w:val="6"/>
          <w:sz w:val="24"/>
          <w:szCs w:val="24"/>
        </w:rPr>
        <w:t xml:space="preserve"> </w:t>
      </w:r>
      <w:r w:rsidRPr="00C704D6">
        <w:rPr>
          <w:rFonts w:ascii="Garamond" w:hAnsi="Garamond"/>
          <w:color w:val="000000"/>
          <w:sz w:val="24"/>
          <w:szCs w:val="24"/>
        </w:rPr>
        <w:t>s</w:t>
      </w:r>
      <w:r w:rsidRPr="00C704D6">
        <w:rPr>
          <w:rFonts w:ascii="Garamond" w:hAnsi="Garamond"/>
          <w:color w:val="000000"/>
          <w:spacing w:val="1"/>
          <w:sz w:val="24"/>
          <w:szCs w:val="24"/>
        </w:rPr>
        <w:t>e</w:t>
      </w:r>
      <w:r w:rsidRPr="00C704D6">
        <w:rPr>
          <w:rFonts w:ascii="Garamond" w:hAnsi="Garamond"/>
          <w:color w:val="000000"/>
          <w:sz w:val="24"/>
          <w:szCs w:val="24"/>
        </w:rPr>
        <w:t>r</w:t>
      </w:r>
      <w:r w:rsidRPr="00C704D6">
        <w:rPr>
          <w:rFonts w:ascii="Garamond" w:hAnsi="Garamond"/>
          <w:color w:val="000000"/>
          <w:spacing w:val="1"/>
          <w:sz w:val="24"/>
          <w:szCs w:val="24"/>
        </w:rPr>
        <w:t xml:space="preserve"> e</w:t>
      </w:r>
      <w:r w:rsidRPr="00C704D6">
        <w:rPr>
          <w:rFonts w:ascii="Garamond" w:hAnsi="Garamond"/>
          <w:color w:val="000000"/>
          <w:spacing w:val="-1"/>
          <w:sz w:val="24"/>
          <w:szCs w:val="24"/>
        </w:rPr>
        <w:t>n</w:t>
      </w:r>
      <w:r w:rsidRPr="00C704D6">
        <w:rPr>
          <w:rFonts w:ascii="Garamond" w:hAnsi="Garamond"/>
          <w:color w:val="000000"/>
          <w:sz w:val="24"/>
          <w:szCs w:val="24"/>
        </w:rPr>
        <w:t>ca</w:t>
      </w:r>
      <w:r w:rsidRPr="00C704D6">
        <w:rPr>
          <w:rFonts w:ascii="Garamond" w:hAnsi="Garamond"/>
          <w:color w:val="000000"/>
          <w:spacing w:val="-1"/>
          <w:sz w:val="24"/>
          <w:szCs w:val="24"/>
        </w:rPr>
        <w:t>minh</w:t>
      </w:r>
      <w:r w:rsidRPr="00C704D6">
        <w:rPr>
          <w:rFonts w:ascii="Garamond" w:hAnsi="Garamond"/>
          <w:color w:val="000000"/>
          <w:sz w:val="24"/>
          <w:szCs w:val="24"/>
        </w:rPr>
        <w:t>a</w:t>
      </w:r>
      <w:r w:rsidRPr="00C704D6">
        <w:rPr>
          <w:rFonts w:ascii="Garamond" w:hAnsi="Garamond"/>
          <w:color w:val="000000"/>
          <w:spacing w:val="-1"/>
          <w:sz w:val="24"/>
          <w:szCs w:val="24"/>
        </w:rPr>
        <w:t>d</w:t>
      </w:r>
      <w:r w:rsidRPr="00C704D6">
        <w:rPr>
          <w:rFonts w:ascii="Garamond" w:hAnsi="Garamond"/>
          <w:color w:val="000000"/>
          <w:sz w:val="24"/>
          <w:szCs w:val="24"/>
        </w:rPr>
        <w:t>a</w:t>
      </w:r>
      <w:r w:rsidRPr="00C704D6">
        <w:rPr>
          <w:rFonts w:ascii="Garamond" w:hAnsi="Garamond"/>
          <w:color w:val="000000"/>
          <w:spacing w:val="-6"/>
          <w:sz w:val="24"/>
          <w:szCs w:val="24"/>
        </w:rPr>
        <w:t xml:space="preserve"> </w:t>
      </w:r>
      <w:r w:rsidRPr="00C704D6">
        <w:rPr>
          <w:rFonts w:ascii="Garamond" w:hAnsi="Garamond"/>
          <w:color w:val="000000"/>
          <w:sz w:val="24"/>
          <w:szCs w:val="24"/>
        </w:rPr>
        <w:t>ao</w:t>
      </w:r>
      <w:r w:rsidRPr="00C704D6">
        <w:rPr>
          <w:rFonts w:ascii="Garamond" w:hAnsi="Garamond"/>
          <w:color w:val="000000"/>
          <w:spacing w:val="2"/>
          <w:sz w:val="24"/>
          <w:szCs w:val="24"/>
        </w:rPr>
        <w:t xml:space="preserve"> </w:t>
      </w:r>
      <w:r w:rsidRPr="00C704D6">
        <w:rPr>
          <w:rFonts w:ascii="Garamond" w:hAnsi="Garamond"/>
          <w:color w:val="000000"/>
          <w:spacing w:val="-1"/>
          <w:sz w:val="24"/>
          <w:szCs w:val="24"/>
        </w:rPr>
        <w:t>Presidente</w:t>
      </w:r>
      <w:r w:rsidRPr="00C704D6">
        <w:rPr>
          <w:rFonts w:ascii="Garamond" w:hAnsi="Garamond"/>
          <w:color w:val="000000"/>
          <w:sz w:val="24"/>
          <w:szCs w:val="24"/>
        </w:rPr>
        <w:t xml:space="preserve"> </w:t>
      </w:r>
      <w:r w:rsidRPr="00C704D6">
        <w:rPr>
          <w:rFonts w:ascii="Garamond" w:hAnsi="Garamond"/>
          <w:color w:val="000000"/>
          <w:spacing w:val="-1"/>
          <w:sz w:val="24"/>
          <w:szCs w:val="24"/>
        </w:rPr>
        <w:t>d</w:t>
      </w:r>
      <w:r w:rsidRPr="00C704D6">
        <w:rPr>
          <w:rFonts w:ascii="Garamond" w:hAnsi="Garamond"/>
          <w:color w:val="000000"/>
          <w:sz w:val="24"/>
          <w:szCs w:val="24"/>
        </w:rPr>
        <w:t>a</w:t>
      </w:r>
      <w:r w:rsidRPr="00C704D6">
        <w:rPr>
          <w:rFonts w:ascii="Garamond" w:hAnsi="Garamond"/>
          <w:color w:val="000000"/>
          <w:spacing w:val="-3"/>
          <w:sz w:val="24"/>
          <w:szCs w:val="24"/>
        </w:rPr>
        <w:t xml:space="preserve"> </w:t>
      </w:r>
      <w:r w:rsidRPr="00C704D6">
        <w:rPr>
          <w:rFonts w:ascii="Garamond" w:hAnsi="Garamond"/>
          <w:color w:val="000000"/>
          <w:spacing w:val="1"/>
          <w:sz w:val="24"/>
          <w:szCs w:val="24"/>
        </w:rPr>
        <w:t>Re</w:t>
      </w:r>
      <w:r w:rsidRPr="00C704D6">
        <w:rPr>
          <w:rFonts w:ascii="Garamond" w:hAnsi="Garamond"/>
          <w:color w:val="000000"/>
          <w:spacing w:val="-1"/>
          <w:sz w:val="24"/>
          <w:szCs w:val="24"/>
        </w:rPr>
        <w:t>públ</w:t>
      </w:r>
      <w:r w:rsidRPr="00C704D6">
        <w:rPr>
          <w:rFonts w:ascii="Garamond" w:hAnsi="Garamond"/>
          <w:color w:val="000000"/>
          <w:spacing w:val="1"/>
          <w:sz w:val="24"/>
          <w:szCs w:val="24"/>
        </w:rPr>
        <w:t>i</w:t>
      </w:r>
      <w:r w:rsidRPr="00C704D6">
        <w:rPr>
          <w:rFonts w:ascii="Garamond" w:hAnsi="Garamond"/>
          <w:color w:val="000000"/>
          <w:sz w:val="24"/>
          <w:szCs w:val="24"/>
        </w:rPr>
        <w:t>ca.</w:t>
      </w:r>
    </w:p>
    <w:p w14:paraId="16A74E76" w14:textId="77777777" w:rsidR="007246C1" w:rsidRPr="00C704D6" w:rsidRDefault="007246C1">
      <w:pPr>
        <w:widowControl w:val="0"/>
        <w:ind w:firstLine="52"/>
        <w:jc w:val="both"/>
        <w:rPr>
          <w:rFonts w:ascii="Garamond" w:hAnsi="Garamond"/>
          <w:color w:val="000000"/>
          <w:sz w:val="24"/>
          <w:szCs w:val="24"/>
        </w:rPr>
      </w:pPr>
    </w:p>
    <w:p w14:paraId="2B79C190" w14:textId="77777777" w:rsidR="007246C1" w:rsidRPr="00C704D6" w:rsidRDefault="00C07027">
      <w:pPr>
        <w:widowControl w:val="0"/>
        <w:ind w:firstLine="1418"/>
        <w:jc w:val="both"/>
        <w:rPr>
          <w:rFonts w:ascii="Garamond" w:hAnsi="Garamond"/>
          <w:sz w:val="24"/>
          <w:szCs w:val="24"/>
        </w:rPr>
      </w:pPr>
      <w:r w:rsidRPr="00C704D6">
        <w:rPr>
          <w:rFonts w:ascii="Garamond" w:hAnsi="Garamond"/>
          <w:b/>
          <w:color w:val="000000"/>
          <w:sz w:val="24"/>
          <w:szCs w:val="24"/>
        </w:rPr>
        <w:t>§ 1º</w:t>
      </w:r>
      <w:r w:rsidRPr="00C704D6">
        <w:rPr>
          <w:rFonts w:ascii="Garamond" w:hAnsi="Garamond"/>
          <w:color w:val="000000"/>
          <w:sz w:val="24"/>
          <w:szCs w:val="24"/>
        </w:rPr>
        <w:t xml:space="preserve"> </w:t>
      </w:r>
      <w:r w:rsidRPr="00C704D6">
        <w:rPr>
          <w:rFonts w:ascii="Garamond" w:hAnsi="Garamond"/>
          <w:sz w:val="24"/>
          <w:szCs w:val="24"/>
        </w:rPr>
        <w:t>Quando houver mais de uma vaga a ser provida por membro do Ministério Público do Trabalho ou por advogado, para cada lista sêxtupla recebida será elaborada uma lista tríplice.</w:t>
      </w:r>
    </w:p>
    <w:p w14:paraId="790369BB" w14:textId="77777777" w:rsidR="007246C1" w:rsidRPr="00C704D6" w:rsidRDefault="007246C1">
      <w:pPr>
        <w:widowControl w:val="0"/>
        <w:jc w:val="both"/>
        <w:rPr>
          <w:rFonts w:ascii="Garamond" w:eastAsia="Verdana" w:hAnsi="Garamond"/>
          <w:sz w:val="24"/>
          <w:szCs w:val="24"/>
        </w:rPr>
      </w:pPr>
    </w:p>
    <w:p w14:paraId="12FC2286" w14:textId="77777777" w:rsidR="007246C1" w:rsidRPr="00C704D6" w:rsidRDefault="00C07027">
      <w:pPr>
        <w:widowControl w:val="0"/>
        <w:ind w:firstLine="1418"/>
        <w:jc w:val="both"/>
        <w:rPr>
          <w:rFonts w:ascii="Garamond" w:eastAsia="Verdana" w:hAnsi="Garamond"/>
          <w:sz w:val="24"/>
          <w:szCs w:val="24"/>
        </w:rPr>
      </w:pPr>
      <w:r w:rsidRPr="00C704D6">
        <w:rPr>
          <w:rFonts w:ascii="Garamond" w:hAnsi="Garamond"/>
          <w:b/>
          <w:color w:val="000000"/>
          <w:sz w:val="24"/>
          <w:szCs w:val="24"/>
        </w:rPr>
        <w:t>§ 2º</w:t>
      </w:r>
      <w:r w:rsidRPr="00C704D6">
        <w:rPr>
          <w:rFonts w:ascii="Garamond" w:hAnsi="Garamond"/>
          <w:color w:val="000000"/>
          <w:sz w:val="24"/>
          <w:szCs w:val="24"/>
        </w:rPr>
        <w:t xml:space="preserve"> </w:t>
      </w:r>
      <w:r w:rsidRPr="00C704D6">
        <w:rPr>
          <w:rFonts w:ascii="Garamond" w:hAnsi="Garamond"/>
          <w:sz w:val="24"/>
          <w:szCs w:val="24"/>
        </w:rPr>
        <w:t>Se, para o provimento das vagas destinadas ao quinto constitucional, o Tribunal receber lista única, formará uma só lista com o número de candidatos igual ao de vagas mais</w:t>
      </w:r>
      <w:r w:rsidRPr="00C704D6">
        <w:rPr>
          <w:rFonts w:ascii="Garamond" w:eastAsia="Verdana" w:hAnsi="Garamond"/>
          <w:spacing w:val="-2"/>
          <w:sz w:val="24"/>
          <w:szCs w:val="24"/>
        </w:rPr>
        <w:t xml:space="preserve"> 2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pacing w:val="-1"/>
          <w:sz w:val="24"/>
          <w:szCs w:val="24"/>
        </w:rPr>
        <w:t>i</w:t>
      </w:r>
      <w:r w:rsidRPr="00C704D6">
        <w:rPr>
          <w:rFonts w:ascii="Garamond" w:eastAsia="Verdana" w:hAnsi="Garamond"/>
          <w:sz w:val="24"/>
          <w:szCs w:val="24"/>
        </w:rPr>
        <w:t>s).</w:t>
      </w:r>
    </w:p>
    <w:p w14:paraId="6DC51E42" w14:textId="77777777" w:rsidR="007246C1" w:rsidRPr="00C704D6" w:rsidRDefault="007246C1">
      <w:pPr>
        <w:widowControl w:val="0"/>
        <w:ind w:firstLine="1418"/>
        <w:jc w:val="both"/>
        <w:rPr>
          <w:rFonts w:ascii="Garamond" w:eastAsia="Verdana" w:hAnsi="Garamond"/>
          <w:sz w:val="24"/>
          <w:szCs w:val="24"/>
        </w:rPr>
      </w:pPr>
    </w:p>
    <w:p w14:paraId="3E26B0EE" w14:textId="77777777" w:rsidR="007246C1" w:rsidRPr="00C704D6" w:rsidRDefault="00C07027">
      <w:pPr>
        <w:widowControl w:val="0"/>
        <w:ind w:firstLine="1418"/>
        <w:jc w:val="both"/>
        <w:rPr>
          <w:rFonts w:ascii="Garamond" w:eastAsia="Verdana" w:hAnsi="Garamond"/>
          <w:color w:val="000000"/>
          <w:spacing w:val="-1"/>
          <w:sz w:val="24"/>
          <w:szCs w:val="24"/>
        </w:rPr>
      </w:pPr>
      <w:r w:rsidRPr="00C704D6">
        <w:rPr>
          <w:rFonts w:ascii="Garamond" w:eastAsia="Verdana" w:hAnsi="Garamond"/>
          <w:b/>
          <w:bCs/>
          <w:color w:val="000000"/>
          <w:sz w:val="24"/>
          <w:szCs w:val="24"/>
        </w:rPr>
        <w:t>3º</w:t>
      </w:r>
      <w:r w:rsidRPr="00C704D6">
        <w:rPr>
          <w:rFonts w:ascii="Garamond" w:eastAsia="Verdana" w:hAnsi="Garamond"/>
          <w:b/>
          <w:bCs/>
          <w:color w:val="000000"/>
          <w:spacing w:val="44"/>
          <w:sz w:val="24"/>
          <w:szCs w:val="24"/>
        </w:rPr>
        <w:t xml:space="preserve"> </w:t>
      </w:r>
      <w:r w:rsidRPr="00C704D6">
        <w:rPr>
          <w:rFonts w:ascii="Garamond" w:eastAsia="Verdana" w:hAnsi="Garamond"/>
          <w:color w:val="000000"/>
          <w:spacing w:val="-1"/>
          <w:sz w:val="24"/>
          <w:szCs w:val="24"/>
        </w:rPr>
        <w:t>Apli</w:t>
      </w:r>
      <w:r w:rsidRPr="00C704D6">
        <w:rPr>
          <w:rFonts w:ascii="Garamond" w:eastAsia="Verdana" w:hAnsi="Garamond"/>
          <w:color w:val="000000"/>
          <w:sz w:val="24"/>
          <w:szCs w:val="24"/>
        </w:rPr>
        <w:t>c</w:t>
      </w:r>
      <w:r w:rsidRPr="00C704D6">
        <w:rPr>
          <w:rFonts w:ascii="Garamond" w:eastAsia="Verdana" w:hAnsi="Garamond"/>
          <w:color w:val="000000"/>
          <w:spacing w:val="2"/>
          <w:sz w:val="24"/>
          <w:szCs w:val="24"/>
        </w:rPr>
        <w:t>a</w:t>
      </w:r>
      <w:r w:rsidRPr="00C704D6">
        <w:rPr>
          <w:rFonts w:ascii="Garamond" w:eastAsia="Verdana" w:hAnsi="Garamond"/>
          <w:color w:val="000000"/>
          <w:spacing w:val="-1"/>
          <w:sz w:val="24"/>
          <w:szCs w:val="24"/>
        </w:rPr>
        <w:t>-</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w:t>
      </w:r>
      <w:r w:rsidRPr="00C704D6">
        <w:rPr>
          <w:rFonts w:ascii="Garamond" w:eastAsia="Verdana" w:hAnsi="Garamond"/>
          <w:color w:val="000000"/>
          <w:spacing w:val="38"/>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o</w:t>
      </w:r>
      <w:r w:rsidRPr="00C704D6">
        <w:rPr>
          <w:rFonts w:ascii="Garamond" w:eastAsia="Verdana" w:hAnsi="Garamond"/>
          <w:color w:val="000000"/>
          <w:spacing w:val="48"/>
          <w:sz w:val="24"/>
          <w:szCs w:val="24"/>
        </w:rPr>
        <w:t xml:space="preserve"> </w:t>
      </w:r>
      <w:r w:rsidRPr="00C704D6">
        <w:rPr>
          <w:rFonts w:ascii="Garamond" w:eastAsia="Verdana" w:hAnsi="Garamond"/>
          <w:color w:val="000000"/>
          <w:spacing w:val="-1"/>
          <w:sz w:val="24"/>
          <w:szCs w:val="24"/>
        </w:rPr>
        <w:t>qu</w:t>
      </w:r>
      <w:r w:rsidRPr="00C704D6">
        <w:rPr>
          <w:rFonts w:ascii="Garamond" w:eastAsia="Verdana" w:hAnsi="Garamond"/>
          <w:color w:val="000000"/>
          <w:sz w:val="24"/>
          <w:szCs w:val="24"/>
        </w:rPr>
        <w:t>e</w:t>
      </w:r>
      <w:r w:rsidRPr="00C704D6">
        <w:rPr>
          <w:rFonts w:ascii="Garamond" w:eastAsia="Verdana" w:hAnsi="Garamond"/>
          <w:color w:val="000000"/>
          <w:spacing w:val="46"/>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ub</w:t>
      </w:r>
      <w:r w:rsidRPr="00C704D6">
        <w:rPr>
          <w:rFonts w:ascii="Garamond" w:eastAsia="Verdana" w:hAnsi="Garamond"/>
          <w:color w:val="000000"/>
          <w:spacing w:val="1"/>
          <w:sz w:val="24"/>
          <w:szCs w:val="24"/>
        </w:rPr>
        <w:t>er</w:t>
      </w:r>
      <w:r w:rsidRPr="00C704D6">
        <w:rPr>
          <w:rFonts w:ascii="Garamond" w:eastAsia="Verdana" w:hAnsi="Garamond"/>
          <w:color w:val="000000"/>
          <w:sz w:val="24"/>
          <w:szCs w:val="24"/>
        </w:rPr>
        <w:t>,</w:t>
      </w:r>
      <w:r w:rsidRPr="00C704D6">
        <w:rPr>
          <w:rFonts w:ascii="Garamond" w:eastAsia="Verdana" w:hAnsi="Garamond"/>
          <w:color w:val="000000"/>
          <w:spacing w:val="39"/>
          <w:sz w:val="24"/>
          <w:szCs w:val="24"/>
        </w:rPr>
        <w:t xml:space="preserve"> </w:t>
      </w:r>
      <w:r w:rsidRPr="00C704D6">
        <w:rPr>
          <w:rFonts w:ascii="Garamond" w:eastAsia="Verdana" w:hAnsi="Garamond"/>
          <w:color w:val="000000"/>
          <w:sz w:val="24"/>
          <w:szCs w:val="24"/>
        </w:rPr>
        <w:t>à</w:t>
      </w:r>
      <w:r w:rsidRPr="00C704D6">
        <w:rPr>
          <w:rFonts w:ascii="Garamond" w:eastAsia="Verdana" w:hAnsi="Garamond"/>
          <w:color w:val="000000"/>
          <w:spacing w:val="46"/>
          <w:sz w:val="24"/>
          <w:szCs w:val="24"/>
        </w:rPr>
        <w:t xml:space="preserve"> </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ação</w:t>
      </w:r>
      <w:r w:rsidRPr="00C704D6">
        <w:rPr>
          <w:rFonts w:ascii="Garamond" w:eastAsia="Verdana" w:hAnsi="Garamond"/>
          <w:color w:val="000000"/>
          <w:spacing w:val="40"/>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44"/>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lh</w:t>
      </w:r>
      <w:r w:rsidRPr="00C704D6">
        <w:rPr>
          <w:rFonts w:ascii="Garamond" w:eastAsia="Verdana" w:hAnsi="Garamond"/>
          <w:color w:val="000000"/>
          <w:sz w:val="24"/>
          <w:szCs w:val="24"/>
        </w:rPr>
        <w:t>a</w:t>
      </w:r>
      <w:r w:rsidRPr="00C704D6">
        <w:rPr>
          <w:rFonts w:ascii="Garamond" w:eastAsia="Verdana" w:hAnsi="Garamond"/>
          <w:color w:val="000000"/>
          <w:spacing w:val="39"/>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xml:space="preserve">s </w:t>
      </w:r>
      <w:r w:rsidRPr="00C704D6">
        <w:rPr>
          <w:rFonts w:ascii="Garamond" w:eastAsia="Verdana" w:hAnsi="Garamond"/>
          <w:color w:val="000000"/>
          <w:spacing w:val="-1"/>
          <w:sz w:val="24"/>
          <w:szCs w:val="24"/>
        </w:rPr>
        <w:t>int</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g</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 xml:space="preserve"> l</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a</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íp</w:t>
      </w:r>
      <w:r w:rsidRPr="00C704D6">
        <w:rPr>
          <w:rFonts w:ascii="Garamond" w:eastAsia="Verdana" w:hAnsi="Garamond"/>
          <w:color w:val="000000"/>
          <w:spacing w:val="1"/>
          <w:sz w:val="24"/>
          <w:szCs w:val="24"/>
        </w:rPr>
        <w:t>l</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w:t>
      </w:r>
      <w:r w:rsidRPr="00C704D6">
        <w:rPr>
          <w:rFonts w:ascii="Garamond" w:eastAsia="Verdana" w:hAnsi="Garamond"/>
          <w:color w:val="000000"/>
          <w:spacing w:val="-3"/>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b</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l</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pacing w:val="1"/>
          <w:sz w:val="24"/>
          <w:szCs w:val="24"/>
        </w:rPr>
        <w:t>os</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in</w:t>
      </w:r>
      <w:r w:rsidRPr="00C704D6">
        <w:rPr>
          <w:rFonts w:ascii="Garamond" w:eastAsia="Verdana" w:hAnsi="Garamond"/>
          <w:color w:val="000000"/>
          <w:spacing w:val="2"/>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os</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2"/>
          <w:sz w:val="24"/>
          <w:szCs w:val="24"/>
        </w:rPr>
        <w:t xml:space="preserve"> </w:t>
      </w:r>
      <w:r w:rsidRPr="00C704D6">
        <w:rPr>
          <w:rFonts w:ascii="Garamond" w:eastAsia="Verdana" w:hAnsi="Garamond"/>
          <w:color w:val="000000"/>
          <w:sz w:val="24"/>
          <w:szCs w:val="24"/>
        </w:rPr>
        <w:t>§</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3</w:t>
      </w:r>
      <w:r w:rsidRPr="00C704D6">
        <w:rPr>
          <w:rFonts w:ascii="Garamond" w:eastAsia="Verdana" w:hAnsi="Garamond"/>
          <w:color w:val="000000"/>
          <w:sz w:val="24"/>
          <w:szCs w:val="24"/>
        </w:rPr>
        <w:t>º</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2"/>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 xml:space="preserve">t. </w:t>
      </w:r>
      <w:r w:rsidRPr="00C704D6">
        <w:rPr>
          <w:rFonts w:ascii="Garamond" w:eastAsia="Verdana" w:hAnsi="Garamond"/>
          <w:color w:val="000000"/>
          <w:spacing w:val="1"/>
          <w:sz w:val="24"/>
          <w:szCs w:val="24"/>
        </w:rPr>
        <w:t>4</w:t>
      </w:r>
      <w:r w:rsidRPr="00C704D6">
        <w:rPr>
          <w:rFonts w:ascii="Garamond" w:eastAsia="Verdana" w:hAnsi="Garamond"/>
          <w:color w:val="000000"/>
          <w:spacing w:val="-1"/>
          <w:sz w:val="24"/>
          <w:szCs w:val="24"/>
        </w:rPr>
        <w:t>º.</w:t>
      </w:r>
    </w:p>
    <w:p w14:paraId="6D5E641D" w14:textId="77777777" w:rsidR="007246C1" w:rsidRPr="00C704D6" w:rsidRDefault="007246C1">
      <w:pPr>
        <w:widowControl w:val="0"/>
        <w:ind w:firstLine="851"/>
        <w:jc w:val="both"/>
        <w:rPr>
          <w:rFonts w:ascii="Garamond" w:hAnsi="Garamond"/>
          <w:color w:val="000000"/>
          <w:sz w:val="24"/>
          <w:szCs w:val="24"/>
        </w:rPr>
      </w:pPr>
    </w:p>
    <w:p w14:paraId="59339B94" w14:textId="77777777" w:rsidR="007246C1" w:rsidRPr="00C704D6" w:rsidRDefault="00C07027">
      <w:pPr>
        <w:rPr>
          <w:rFonts w:ascii="Garamond" w:hAnsi="Garamond"/>
          <w:b/>
          <w:sz w:val="24"/>
          <w:szCs w:val="24"/>
        </w:rPr>
      </w:pPr>
      <w:r w:rsidRPr="00C704D6">
        <w:rPr>
          <w:rFonts w:ascii="Garamond" w:hAnsi="Garamond"/>
        </w:rPr>
        <w:br w:type="page"/>
      </w:r>
    </w:p>
    <w:p w14:paraId="2BE45E19" w14:textId="77777777" w:rsidR="007246C1" w:rsidRPr="00C704D6" w:rsidRDefault="00C07027" w:rsidP="00413367">
      <w:pPr>
        <w:pStyle w:val="Ttulo1"/>
      </w:pPr>
      <w:bookmarkStart w:id="33" w:name="_Toc511938843"/>
      <w:bookmarkStart w:id="34" w:name="_Toc511939099"/>
      <w:bookmarkStart w:id="35" w:name="_Toc499858694"/>
      <w:bookmarkStart w:id="36" w:name="_Toc499863692"/>
      <w:bookmarkStart w:id="37" w:name="_Toc499864370"/>
      <w:bookmarkStart w:id="38" w:name="_Toc114840521"/>
      <w:bookmarkEnd w:id="33"/>
      <w:bookmarkEnd w:id="34"/>
      <w:bookmarkEnd w:id="35"/>
      <w:bookmarkEnd w:id="36"/>
      <w:bookmarkEnd w:id="37"/>
      <w:r w:rsidRPr="00C704D6">
        <w:t>CAPÍTULO III</w:t>
      </w:r>
      <w:bookmarkEnd w:id="38"/>
    </w:p>
    <w:p w14:paraId="72FABD0C" w14:textId="77777777" w:rsidR="007246C1" w:rsidRPr="00C704D6" w:rsidRDefault="00C07027" w:rsidP="005472EA">
      <w:pPr>
        <w:pStyle w:val="Ttulo2"/>
      </w:pPr>
      <w:bookmarkStart w:id="39" w:name="_Toc511938844"/>
      <w:bookmarkStart w:id="40" w:name="_Toc511939100"/>
      <w:bookmarkStart w:id="41" w:name="_Toc114840522"/>
      <w:bookmarkEnd w:id="39"/>
      <w:bookmarkEnd w:id="40"/>
      <w:r w:rsidRPr="00C704D6">
        <w:rPr>
          <w:rStyle w:val="Ttulo2Char"/>
          <w:b/>
        </w:rPr>
        <w:t>DOS MINISTROS</w:t>
      </w:r>
      <w:bookmarkEnd w:id="41"/>
    </w:p>
    <w:p w14:paraId="183358A4" w14:textId="77777777" w:rsidR="007246C1" w:rsidRPr="00C704D6" w:rsidRDefault="007246C1">
      <w:pPr>
        <w:widowControl w:val="0"/>
        <w:jc w:val="center"/>
        <w:outlineLvl w:val="0"/>
        <w:rPr>
          <w:rFonts w:ascii="Garamond" w:hAnsi="Garamond"/>
          <w:b/>
          <w:sz w:val="24"/>
          <w:szCs w:val="24"/>
        </w:rPr>
      </w:pPr>
    </w:p>
    <w:p w14:paraId="04DC58FC" w14:textId="77777777" w:rsidR="007246C1" w:rsidRPr="00C704D6" w:rsidRDefault="00C07027" w:rsidP="00467114">
      <w:pPr>
        <w:pStyle w:val="Ttulo3"/>
      </w:pPr>
      <w:bookmarkStart w:id="42" w:name="_Toc511938845"/>
      <w:bookmarkStart w:id="43" w:name="_Toc511939101"/>
      <w:bookmarkStart w:id="44" w:name="_Toc114840523"/>
      <w:bookmarkEnd w:id="42"/>
      <w:bookmarkEnd w:id="43"/>
      <w:r w:rsidRPr="00C704D6">
        <w:t>Seção I</w:t>
      </w:r>
      <w:bookmarkEnd w:id="44"/>
    </w:p>
    <w:p w14:paraId="144E6104" w14:textId="77777777" w:rsidR="007246C1" w:rsidRPr="00C704D6" w:rsidRDefault="00C07027" w:rsidP="002845DB">
      <w:pPr>
        <w:pStyle w:val="Ttulo4"/>
      </w:pPr>
      <w:bookmarkStart w:id="45" w:name="_Toc511938846"/>
      <w:bookmarkStart w:id="46" w:name="_Toc511939102"/>
      <w:bookmarkStart w:id="47" w:name="_Toc338194608"/>
      <w:bookmarkStart w:id="48" w:name="_Toc406518576"/>
      <w:bookmarkStart w:id="49" w:name="_Toc451956122"/>
      <w:bookmarkStart w:id="50" w:name="_Toc451956386"/>
      <w:bookmarkStart w:id="51" w:name="_Toc451957420"/>
      <w:bookmarkStart w:id="52" w:name="_Toc451957686"/>
      <w:bookmarkStart w:id="53" w:name="_Toc451957946"/>
      <w:bookmarkStart w:id="54" w:name="_Toc451958207"/>
      <w:bookmarkStart w:id="55" w:name="_Toc451960836"/>
      <w:bookmarkStart w:id="56" w:name="_Toc499858697"/>
      <w:bookmarkStart w:id="57" w:name="_Toc114840524"/>
      <w:bookmarkEnd w:id="45"/>
      <w:bookmarkEnd w:id="46"/>
      <w:bookmarkEnd w:id="47"/>
      <w:bookmarkEnd w:id="48"/>
      <w:bookmarkEnd w:id="49"/>
      <w:bookmarkEnd w:id="50"/>
      <w:bookmarkEnd w:id="51"/>
      <w:bookmarkEnd w:id="52"/>
      <w:bookmarkEnd w:id="53"/>
      <w:bookmarkEnd w:id="54"/>
      <w:bookmarkEnd w:id="55"/>
      <w:bookmarkEnd w:id="56"/>
      <w:r w:rsidRPr="00C704D6">
        <w:t>Da Posse e das Prerrogativas</w:t>
      </w:r>
      <w:bookmarkEnd w:id="57"/>
    </w:p>
    <w:p w14:paraId="1DEC830A" w14:textId="77777777" w:rsidR="007246C1" w:rsidRPr="00C704D6" w:rsidRDefault="007246C1">
      <w:pPr>
        <w:widowControl w:val="0"/>
        <w:ind w:firstLine="851"/>
        <w:jc w:val="both"/>
        <w:rPr>
          <w:rFonts w:ascii="Garamond" w:hAnsi="Garamond"/>
          <w:color w:val="000000"/>
          <w:sz w:val="24"/>
          <w:szCs w:val="24"/>
        </w:rPr>
      </w:pPr>
    </w:p>
    <w:p w14:paraId="156BCD09" w14:textId="77777777" w:rsidR="007246C1" w:rsidRPr="00C704D6" w:rsidRDefault="00C07027">
      <w:pPr>
        <w:widowControl w:val="0"/>
        <w:ind w:firstLine="1418"/>
        <w:jc w:val="both"/>
        <w:rPr>
          <w:rFonts w:ascii="Garamond" w:hAnsi="Garamond"/>
          <w:sz w:val="24"/>
          <w:szCs w:val="24"/>
        </w:rPr>
      </w:pPr>
      <w:r w:rsidRPr="00C704D6">
        <w:rPr>
          <w:rFonts w:ascii="Garamond" w:hAnsi="Garamond"/>
          <w:b/>
          <w:color w:val="000000"/>
          <w:sz w:val="24"/>
          <w:szCs w:val="24"/>
        </w:rPr>
        <w:t>Art. 7º</w:t>
      </w:r>
      <w:r w:rsidRPr="00C704D6">
        <w:rPr>
          <w:rFonts w:ascii="Garamond" w:hAnsi="Garamond"/>
          <w:color w:val="000000"/>
          <w:sz w:val="24"/>
          <w:szCs w:val="24"/>
        </w:rPr>
        <w:t xml:space="preserve"> </w:t>
      </w:r>
      <w:r w:rsidRPr="00C704D6">
        <w:rPr>
          <w:rFonts w:ascii="Garamond" w:hAnsi="Garamond"/>
          <w:sz w:val="24"/>
          <w:szCs w:val="24"/>
        </w:rPr>
        <w:t>O Ministro tomará posse no prazo de 30 (trinta) dias a contar da nomeação, em sessão solene do Tribunal Pleno ou, durante o recesso forense e as férias coletivas dos Ministros, perante o Presidente do Tribunal. Neste último caso, o ato deverá ser ratificado pelo Tribunal Pleno.</w:t>
      </w:r>
    </w:p>
    <w:p w14:paraId="63A580CC" w14:textId="77777777" w:rsidR="007246C1" w:rsidRPr="00C704D6" w:rsidRDefault="007246C1">
      <w:pPr>
        <w:widowControl w:val="0"/>
        <w:ind w:firstLine="1418"/>
        <w:jc w:val="both"/>
        <w:rPr>
          <w:rFonts w:ascii="Garamond" w:hAnsi="Garamond"/>
          <w:sz w:val="24"/>
          <w:szCs w:val="24"/>
        </w:rPr>
      </w:pPr>
    </w:p>
    <w:p w14:paraId="5F4B0A98" w14:textId="77777777" w:rsidR="007246C1" w:rsidRPr="00C704D6" w:rsidRDefault="00C07027">
      <w:pPr>
        <w:widowControl w:val="0"/>
        <w:ind w:firstLine="1418"/>
        <w:jc w:val="both"/>
        <w:rPr>
          <w:rFonts w:ascii="Garamond" w:hAnsi="Garamond"/>
          <w:sz w:val="24"/>
          <w:szCs w:val="24"/>
        </w:rPr>
      </w:pPr>
      <w:r w:rsidRPr="00C704D6">
        <w:rPr>
          <w:rFonts w:ascii="Garamond" w:hAnsi="Garamond"/>
          <w:b/>
          <w:color w:val="000000"/>
          <w:sz w:val="24"/>
          <w:szCs w:val="24"/>
        </w:rPr>
        <w:t>§ 1º</w:t>
      </w:r>
      <w:r w:rsidRPr="00C704D6">
        <w:rPr>
          <w:rFonts w:ascii="Garamond" w:hAnsi="Garamond"/>
          <w:color w:val="000000"/>
          <w:sz w:val="24"/>
          <w:szCs w:val="24"/>
        </w:rPr>
        <w:t xml:space="preserve"> </w:t>
      </w:r>
      <w:r w:rsidRPr="00C704D6">
        <w:rPr>
          <w:rFonts w:ascii="Garamond" w:hAnsi="Garamond"/>
          <w:sz w:val="24"/>
          <w:szCs w:val="24"/>
        </w:rPr>
        <w:t>No ato da posse, o Ministro prestará compromisso de bem desempenhar os deveres do cargo e de bem cumprir e fazer cumprir a Constituição da República e as Leis do País.</w:t>
      </w:r>
    </w:p>
    <w:p w14:paraId="5CE2460E" w14:textId="77777777" w:rsidR="007246C1" w:rsidRPr="00C704D6" w:rsidRDefault="007246C1">
      <w:pPr>
        <w:widowControl w:val="0"/>
        <w:ind w:firstLine="1418"/>
        <w:jc w:val="both"/>
        <w:rPr>
          <w:rFonts w:ascii="Garamond" w:hAnsi="Garamond"/>
          <w:sz w:val="24"/>
          <w:szCs w:val="24"/>
        </w:rPr>
      </w:pPr>
    </w:p>
    <w:p w14:paraId="6FA662F2" w14:textId="77777777" w:rsidR="007246C1" w:rsidRPr="00C704D6" w:rsidRDefault="00C07027">
      <w:pPr>
        <w:widowControl w:val="0"/>
        <w:ind w:firstLine="1418"/>
        <w:jc w:val="both"/>
        <w:rPr>
          <w:rFonts w:ascii="Garamond" w:hAnsi="Garamond"/>
          <w:sz w:val="24"/>
          <w:szCs w:val="24"/>
        </w:rPr>
      </w:pPr>
      <w:r w:rsidRPr="00C704D6">
        <w:rPr>
          <w:rFonts w:ascii="Garamond" w:hAnsi="Garamond"/>
          <w:b/>
          <w:color w:val="000000"/>
          <w:sz w:val="24"/>
          <w:szCs w:val="24"/>
        </w:rPr>
        <w:t>§ 2º</w:t>
      </w:r>
      <w:r w:rsidRPr="00C704D6">
        <w:rPr>
          <w:rFonts w:ascii="Garamond" w:hAnsi="Garamond"/>
          <w:color w:val="000000"/>
          <w:sz w:val="24"/>
          <w:szCs w:val="24"/>
        </w:rPr>
        <w:t xml:space="preserve"> </w:t>
      </w:r>
      <w:r w:rsidRPr="00C704D6">
        <w:rPr>
          <w:rFonts w:ascii="Garamond" w:hAnsi="Garamond"/>
          <w:sz w:val="24"/>
          <w:szCs w:val="24"/>
        </w:rPr>
        <w:t>O Secretário-Geral Judiciário lavrará, em livro especial, o termo de compromisso e posse, que será assinado pelo Presidente e pelo Ministro empossado.</w:t>
      </w:r>
    </w:p>
    <w:p w14:paraId="5D2ED247" w14:textId="77777777" w:rsidR="007246C1" w:rsidRPr="00C704D6" w:rsidRDefault="007246C1">
      <w:pPr>
        <w:widowControl w:val="0"/>
        <w:ind w:firstLine="1418"/>
        <w:jc w:val="both"/>
        <w:rPr>
          <w:rFonts w:ascii="Garamond" w:hAnsi="Garamond"/>
          <w:sz w:val="24"/>
          <w:szCs w:val="24"/>
        </w:rPr>
      </w:pPr>
    </w:p>
    <w:p w14:paraId="6845CB14" w14:textId="77777777" w:rsidR="007246C1" w:rsidRPr="00C704D6" w:rsidRDefault="00C07027">
      <w:pPr>
        <w:widowControl w:val="0"/>
        <w:ind w:firstLine="1418"/>
        <w:jc w:val="both"/>
        <w:rPr>
          <w:rFonts w:ascii="Garamond" w:hAnsi="Garamond"/>
          <w:sz w:val="24"/>
          <w:szCs w:val="24"/>
        </w:rPr>
      </w:pPr>
      <w:r w:rsidRPr="00C704D6">
        <w:rPr>
          <w:rFonts w:ascii="Garamond" w:hAnsi="Garamond"/>
          <w:b/>
          <w:color w:val="000000"/>
          <w:sz w:val="24"/>
          <w:szCs w:val="24"/>
        </w:rPr>
        <w:t>§ 3º</w:t>
      </w:r>
      <w:r w:rsidRPr="00C704D6">
        <w:rPr>
          <w:rFonts w:ascii="Garamond" w:hAnsi="Garamond"/>
          <w:color w:val="000000"/>
          <w:sz w:val="24"/>
          <w:szCs w:val="24"/>
        </w:rPr>
        <w:t xml:space="preserve"> </w:t>
      </w:r>
      <w:r w:rsidRPr="00C704D6">
        <w:rPr>
          <w:rFonts w:ascii="Garamond" w:hAnsi="Garamond"/>
          <w:sz w:val="24"/>
          <w:szCs w:val="24"/>
        </w:rPr>
        <w:t>Somente tomará posse o Ministro que comprovar:</w:t>
      </w:r>
    </w:p>
    <w:p w14:paraId="588C9D93"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I - ser brasileiro;</w:t>
      </w:r>
    </w:p>
    <w:p w14:paraId="2585EC0B"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II - contar mais de 35 (trinta e cinco) e menos de 65 (sessenta e cinco) anos de idade;</w:t>
      </w:r>
    </w:p>
    <w:p w14:paraId="1DBD1B18"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III - satisfazer aos demais requisitos previstos em lei.</w:t>
      </w:r>
    </w:p>
    <w:p w14:paraId="7AC52AED" w14:textId="77777777" w:rsidR="007246C1" w:rsidRPr="00C704D6" w:rsidRDefault="007246C1">
      <w:pPr>
        <w:widowControl w:val="0"/>
        <w:ind w:firstLine="1418"/>
        <w:jc w:val="both"/>
        <w:rPr>
          <w:rFonts w:ascii="Garamond" w:hAnsi="Garamond"/>
          <w:color w:val="000000"/>
          <w:sz w:val="24"/>
          <w:szCs w:val="24"/>
        </w:rPr>
      </w:pPr>
    </w:p>
    <w:p w14:paraId="790CC3AD" w14:textId="77777777" w:rsidR="007246C1" w:rsidRPr="00C704D6" w:rsidRDefault="00C07027">
      <w:pPr>
        <w:widowControl w:val="0"/>
        <w:ind w:firstLine="1418"/>
        <w:jc w:val="both"/>
        <w:rPr>
          <w:rFonts w:ascii="Garamond" w:hAnsi="Garamond"/>
          <w:sz w:val="24"/>
          <w:szCs w:val="24"/>
        </w:rPr>
      </w:pPr>
      <w:r w:rsidRPr="00C704D6">
        <w:rPr>
          <w:rFonts w:ascii="Garamond" w:hAnsi="Garamond"/>
          <w:b/>
          <w:sz w:val="24"/>
          <w:szCs w:val="24"/>
        </w:rPr>
        <w:t>Art. 8º</w:t>
      </w:r>
      <w:r w:rsidRPr="00C704D6">
        <w:rPr>
          <w:rFonts w:ascii="Garamond" w:hAnsi="Garamond"/>
          <w:sz w:val="24"/>
          <w:szCs w:val="24"/>
        </w:rPr>
        <w:t xml:space="preserve"> Os Ministros têm jurisdição em todo o território nacional e domicílio no Distrito Federal. </w:t>
      </w:r>
    </w:p>
    <w:p w14:paraId="79BBAE2B"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 xml:space="preserve"> </w:t>
      </w:r>
    </w:p>
    <w:p w14:paraId="30159E3C" w14:textId="77777777" w:rsidR="007246C1" w:rsidRPr="00C704D6" w:rsidRDefault="00C07027">
      <w:pPr>
        <w:spacing w:line="292" w:lineRule="exact"/>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color w:val="000000"/>
          <w:sz w:val="24"/>
          <w:szCs w:val="24"/>
        </w:rPr>
        <w:t>.</w:t>
      </w:r>
      <w:r w:rsidRPr="00C704D6">
        <w:rPr>
          <w:rFonts w:ascii="Garamond" w:eastAsia="Verdana" w:hAnsi="Garamond"/>
          <w:b/>
          <w:bCs/>
          <w:color w:val="000000"/>
          <w:spacing w:val="7"/>
          <w:sz w:val="24"/>
          <w:szCs w:val="24"/>
        </w:rPr>
        <w:t xml:space="preserve"> </w:t>
      </w:r>
      <w:r w:rsidRPr="00C704D6">
        <w:rPr>
          <w:rFonts w:ascii="Garamond" w:eastAsia="Verdana" w:hAnsi="Garamond"/>
          <w:b/>
          <w:bCs/>
          <w:color w:val="000000"/>
          <w:spacing w:val="2"/>
          <w:sz w:val="24"/>
          <w:szCs w:val="24"/>
        </w:rPr>
        <w:t>9º</w:t>
      </w:r>
      <w:r w:rsidRPr="00C704D6">
        <w:rPr>
          <w:rFonts w:ascii="Garamond" w:eastAsia="Verdana" w:hAnsi="Garamond"/>
          <w:bCs/>
          <w:color w:val="000000"/>
          <w:spacing w:val="2"/>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ntig</w:t>
      </w:r>
      <w:r w:rsidRPr="00C704D6">
        <w:rPr>
          <w:rFonts w:ascii="Garamond" w:eastAsia="Verdana" w:hAnsi="Garamond"/>
          <w:spacing w:val="2"/>
          <w:sz w:val="24"/>
          <w:szCs w:val="24"/>
        </w:rPr>
        <w:t>u</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 xml:space="preserve">s,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it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z w:val="24"/>
          <w:szCs w:val="24"/>
        </w:rPr>
        <w:t xml:space="preserve">e </w:t>
      </w:r>
      <w:r w:rsidRPr="00C704D6">
        <w:rPr>
          <w:rFonts w:ascii="Garamond" w:eastAsia="Verdana" w:hAnsi="Garamond"/>
          <w:spacing w:val="1"/>
          <w:sz w:val="24"/>
          <w:szCs w:val="24"/>
        </w:rPr>
        <w:t>re</w:t>
      </w:r>
      <w:r w:rsidRPr="00C704D6">
        <w:rPr>
          <w:rFonts w:ascii="Garamond" w:eastAsia="Verdana" w:hAnsi="Garamond"/>
          <w:spacing w:val="-1"/>
          <w:sz w:val="24"/>
          <w:szCs w:val="24"/>
        </w:rPr>
        <w:t>gim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pacing w:val="2"/>
          <w:sz w:val="24"/>
          <w:szCs w:val="24"/>
        </w:rPr>
        <w:t>s</w:t>
      </w:r>
      <w:r w:rsidRPr="00C704D6">
        <w:rPr>
          <w:rFonts w:ascii="Garamond" w:eastAsia="Verdana" w:hAnsi="Garamond"/>
          <w:sz w:val="24"/>
          <w:szCs w:val="24"/>
        </w:rPr>
        <w:t>,</w:t>
      </w:r>
      <w:r w:rsidRPr="00C704D6">
        <w:rPr>
          <w:rFonts w:ascii="Garamond" w:eastAsia="Verdana" w:hAnsi="Garamond"/>
          <w:spacing w:val="-13"/>
          <w:sz w:val="24"/>
          <w:szCs w:val="24"/>
        </w:rPr>
        <w:t xml:space="preserve"> </w:t>
      </w:r>
      <w:r w:rsidRPr="00C704D6">
        <w:rPr>
          <w:rFonts w:ascii="Garamond" w:eastAsia="Verdana" w:hAnsi="Garamond"/>
          <w:sz w:val="24"/>
          <w:szCs w:val="24"/>
        </w:rPr>
        <w:t>é</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gu</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p>
    <w:p w14:paraId="48642BF4"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w:t>
      </w:r>
      <w:r w:rsidRPr="00C704D6">
        <w:rPr>
          <w:rFonts w:ascii="Garamond" w:eastAsia="Verdana" w:hAnsi="Garamond"/>
          <w:spacing w:val="-1"/>
          <w:sz w:val="24"/>
          <w:szCs w:val="24"/>
        </w:rPr>
        <w:t xml:space="preserve"> </w:t>
      </w:r>
      <w:r w:rsidRPr="00C704D6">
        <w:rPr>
          <w:rFonts w:ascii="Garamond" w:eastAsia="Verdana" w:hAnsi="Garamond"/>
          <w:sz w:val="24"/>
          <w:szCs w:val="24"/>
        </w:rPr>
        <w:t>-</w:t>
      </w:r>
      <w:r w:rsidRPr="00C704D6">
        <w:rPr>
          <w:rFonts w:ascii="Garamond" w:eastAsia="Verdana" w:hAnsi="Garamond"/>
          <w:spacing w:val="-1"/>
          <w:sz w:val="24"/>
          <w:szCs w:val="24"/>
        </w:rPr>
        <w:t xml:space="preserve"> 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ss</w:t>
      </w:r>
      <w:r w:rsidRPr="00C704D6">
        <w:rPr>
          <w:rFonts w:ascii="Garamond" w:eastAsia="Verdana" w:hAnsi="Garamond"/>
          <w:spacing w:val="1"/>
          <w:sz w:val="24"/>
          <w:szCs w:val="24"/>
        </w:rPr>
        <w:t>e</w:t>
      </w:r>
      <w:r w:rsidRPr="00C704D6">
        <w:rPr>
          <w:rFonts w:ascii="Garamond" w:eastAsia="Verdana" w:hAnsi="Garamond"/>
          <w:sz w:val="24"/>
          <w:szCs w:val="24"/>
        </w:rPr>
        <w:t>;</w:t>
      </w:r>
    </w:p>
    <w:p w14:paraId="45F70668"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w:t>
      </w:r>
      <w:r w:rsidRPr="00C704D6">
        <w:rPr>
          <w:rFonts w:ascii="Garamond" w:eastAsia="Verdana" w:hAnsi="Garamond"/>
          <w:spacing w:val="-2"/>
          <w:sz w:val="24"/>
          <w:szCs w:val="24"/>
        </w:rPr>
        <w:t xml:space="preserve"> </w:t>
      </w:r>
      <w:r w:rsidRPr="00C704D6">
        <w:rPr>
          <w:rFonts w:ascii="Garamond" w:eastAsia="Verdana" w:hAnsi="Garamond"/>
          <w:sz w:val="24"/>
          <w:szCs w:val="24"/>
        </w:rPr>
        <w:t>-</w:t>
      </w:r>
      <w:r w:rsidRPr="00C704D6">
        <w:rPr>
          <w:rFonts w:ascii="Garamond" w:eastAsia="Verdana" w:hAnsi="Garamond"/>
          <w:spacing w:val="-1"/>
          <w:sz w:val="24"/>
          <w:szCs w:val="24"/>
        </w:rPr>
        <w:t xml:space="preserve"> 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 xml:space="preserve"> n</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açã</w:t>
      </w:r>
      <w:r w:rsidRPr="00C704D6">
        <w:rPr>
          <w:rFonts w:ascii="Garamond" w:eastAsia="Verdana" w:hAnsi="Garamond"/>
          <w:spacing w:val="1"/>
          <w:sz w:val="24"/>
          <w:szCs w:val="24"/>
        </w:rPr>
        <w:t>o</w:t>
      </w:r>
      <w:r w:rsidRPr="00C704D6">
        <w:rPr>
          <w:rFonts w:ascii="Garamond" w:eastAsia="Verdana" w:hAnsi="Garamond"/>
          <w:sz w:val="24"/>
          <w:szCs w:val="24"/>
        </w:rPr>
        <w:t>;</w:t>
      </w:r>
    </w:p>
    <w:p w14:paraId="30BDAAA9"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III</w:t>
      </w:r>
      <w:r w:rsidRPr="00C704D6">
        <w:rPr>
          <w:rFonts w:ascii="Garamond" w:eastAsia="Verdana" w:hAnsi="Garamond"/>
          <w:spacing w:val="25"/>
          <w:sz w:val="24"/>
          <w:szCs w:val="24"/>
        </w:rPr>
        <w:t xml:space="preserve"> </w:t>
      </w:r>
      <w:r w:rsidRPr="00C704D6">
        <w:rPr>
          <w:rFonts w:ascii="Garamond" w:eastAsia="Verdana" w:hAnsi="Garamond"/>
          <w:sz w:val="24"/>
          <w:szCs w:val="24"/>
        </w:rPr>
        <w:t>-</w:t>
      </w:r>
      <w:r w:rsidRPr="00C704D6">
        <w:rPr>
          <w:rFonts w:ascii="Garamond" w:eastAsia="Verdana" w:hAnsi="Garamond"/>
          <w:spacing w:val="2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25"/>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mp</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6"/>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pacing w:val="-1"/>
          <w:sz w:val="24"/>
          <w:szCs w:val="24"/>
        </w:rPr>
        <w:t>du</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7"/>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 xml:space="preserve">a </w:t>
      </w:r>
      <w:r w:rsidRPr="00C704D6">
        <w:rPr>
          <w:rFonts w:ascii="Garamond" w:eastAsia="Verdana" w:hAnsi="Garamond"/>
          <w:spacing w:val="-1"/>
          <w:sz w:val="24"/>
          <w:szCs w:val="24"/>
        </w:rPr>
        <w:t>M</w:t>
      </w:r>
      <w:r w:rsidRPr="00C704D6">
        <w:rPr>
          <w:rFonts w:ascii="Garamond" w:eastAsia="Verdana" w:hAnsi="Garamond"/>
          <w:spacing w:val="2"/>
          <w:sz w:val="24"/>
          <w:szCs w:val="24"/>
        </w:rPr>
        <w:t>a</w:t>
      </w:r>
      <w:r w:rsidRPr="00C704D6">
        <w:rPr>
          <w:rFonts w:ascii="Garamond" w:eastAsia="Verdana" w:hAnsi="Garamond"/>
          <w:spacing w:val="-1"/>
          <w:sz w:val="24"/>
          <w:szCs w:val="24"/>
        </w:rPr>
        <w:t>gi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5"/>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2"/>
          <w:sz w:val="24"/>
          <w:szCs w:val="24"/>
        </w:rPr>
        <w:t>s</w:t>
      </w:r>
      <w:r w:rsidRPr="00C704D6">
        <w:rPr>
          <w:rFonts w:ascii="Garamond" w:eastAsia="Verdana" w:hAnsi="Garamond"/>
          <w:spacing w:val="-1"/>
          <w:sz w:val="24"/>
          <w:szCs w:val="24"/>
        </w:rPr>
        <w:t>ti</w:t>
      </w:r>
      <w:r w:rsidRPr="00C704D6">
        <w:rPr>
          <w:rFonts w:ascii="Garamond" w:eastAsia="Verdana" w:hAnsi="Garamond"/>
          <w:spacing w:val="2"/>
          <w:sz w:val="24"/>
          <w:szCs w:val="24"/>
        </w:rPr>
        <w:t>ç</w:t>
      </w:r>
      <w:r w:rsidRPr="00C704D6">
        <w:rPr>
          <w:rFonts w:ascii="Garamond" w:eastAsia="Verdana" w:hAnsi="Garamond"/>
          <w:sz w:val="24"/>
          <w:szCs w:val="24"/>
        </w:rPr>
        <w:t xml:space="preserve">a </w:t>
      </w:r>
      <w:r w:rsidRPr="00C704D6">
        <w:rPr>
          <w:rFonts w:ascii="Garamond" w:eastAsia="Verdana" w:hAnsi="Garamond"/>
          <w:spacing w:val="-1"/>
          <w:sz w:val="24"/>
          <w:szCs w:val="24"/>
        </w:rPr>
        <w:t xml:space="preserve">do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pacing w:val="1"/>
          <w:sz w:val="24"/>
          <w:szCs w:val="24"/>
        </w:rPr>
        <w:t>o</w:t>
      </w:r>
      <w:r w:rsidRPr="00C704D6">
        <w:rPr>
          <w:rFonts w:ascii="Garamond" w:eastAsia="Verdana" w:hAnsi="Garamond"/>
          <w:sz w:val="24"/>
          <w:szCs w:val="24"/>
        </w:rPr>
        <w:t>;</w:t>
      </w:r>
    </w:p>
    <w:p w14:paraId="7748D7EE"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IV</w:t>
      </w:r>
      <w:r w:rsidRPr="00C704D6">
        <w:rPr>
          <w:rFonts w:ascii="Garamond" w:eastAsia="Verdana" w:hAnsi="Garamond"/>
          <w:spacing w:val="-4"/>
          <w:sz w:val="24"/>
          <w:szCs w:val="24"/>
        </w:rPr>
        <w:t xml:space="preserve"> </w:t>
      </w:r>
      <w:r w:rsidRPr="00C704D6">
        <w:rPr>
          <w:rFonts w:ascii="Garamond" w:eastAsia="Verdana" w:hAnsi="Garamond"/>
          <w:sz w:val="24"/>
          <w:szCs w:val="24"/>
        </w:rPr>
        <w:t>-</w:t>
      </w:r>
      <w:r w:rsidRPr="00C704D6">
        <w:rPr>
          <w:rFonts w:ascii="Garamond" w:eastAsia="Verdana" w:hAnsi="Garamond"/>
          <w:spacing w:val="-1"/>
          <w:sz w:val="24"/>
          <w:szCs w:val="24"/>
        </w:rPr>
        <w:t xml:space="preserve"> 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mp</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 s</w:t>
      </w:r>
      <w:r w:rsidRPr="00C704D6">
        <w:rPr>
          <w:rFonts w:ascii="Garamond" w:eastAsia="Verdana" w:hAnsi="Garamond"/>
          <w:spacing w:val="1"/>
          <w:sz w:val="24"/>
          <w:szCs w:val="24"/>
        </w:rPr>
        <w:t>er</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ço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púb</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co</w:t>
      </w:r>
      <w:r w:rsidRPr="00C704D6">
        <w:rPr>
          <w:rFonts w:ascii="Garamond" w:eastAsia="Verdana" w:hAnsi="Garamond"/>
          <w:spacing w:val="-3"/>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9"/>
          <w:sz w:val="24"/>
          <w:szCs w:val="24"/>
        </w:rPr>
        <w:t xml:space="preserve"> </w:t>
      </w:r>
    </w:p>
    <w:p w14:paraId="4090AAB0"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V</w:t>
      </w:r>
      <w:r w:rsidRPr="00C704D6">
        <w:rPr>
          <w:rFonts w:ascii="Garamond" w:eastAsia="Verdana" w:hAnsi="Garamond"/>
          <w:spacing w:val="-3"/>
          <w:sz w:val="24"/>
          <w:szCs w:val="24"/>
        </w:rPr>
        <w:t xml:space="preserve"> </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el</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id</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q</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2"/>
          <w:sz w:val="24"/>
          <w:szCs w:val="24"/>
        </w:rPr>
        <w:t>n</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h</w:t>
      </w:r>
      <w:r w:rsidRPr="00C704D6">
        <w:rPr>
          <w:rFonts w:ascii="Garamond" w:eastAsia="Verdana" w:hAnsi="Garamond"/>
          <w:spacing w:val="1"/>
          <w:sz w:val="24"/>
          <w:szCs w:val="24"/>
        </w:rPr>
        <w:t>o</w:t>
      </w:r>
      <w:r w:rsidRPr="00C704D6">
        <w:rPr>
          <w:rFonts w:ascii="Garamond" w:eastAsia="Verdana" w:hAnsi="Garamond"/>
          <w:spacing w:val="-1"/>
          <w:sz w:val="24"/>
          <w:szCs w:val="24"/>
        </w:rPr>
        <w:t>u</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mp</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ri</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s.</w:t>
      </w:r>
    </w:p>
    <w:p w14:paraId="08F10B11" w14:textId="77777777" w:rsidR="007246C1" w:rsidRPr="00C704D6" w:rsidRDefault="007246C1">
      <w:pPr>
        <w:ind w:firstLine="1418"/>
        <w:jc w:val="both"/>
        <w:rPr>
          <w:rFonts w:ascii="Garamond" w:eastAsia="Verdana" w:hAnsi="Garamond"/>
          <w:sz w:val="24"/>
          <w:szCs w:val="24"/>
        </w:rPr>
      </w:pPr>
    </w:p>
    <w:p w14:paraId="22423896"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xml:space="preserve">Art. </w:t>
      </w:r>
      <w:r w:rsidRPr="00C704D6">
        <w:rPr>
          <w:rFonts w:ascii="Garamond" w:hAnsi="Garamond"/>
          <w:b/>
          <w:color w:val="000000"/>
          <w:sz w:val="24"/>
          <w:szCs w:val="24"/>
        </w:rPr>
        <w:t>10.</w:t>
      </w:r>
      <w:r w:rsidRPr="00C704D6">
        <w:rPr>
          <w:rFonts w:ascii="Garamond" w:hAnsi="Garamond"/>
          <w:color w:val="000000"/>
          <w:sz w:val="24"/>
          <w:szCs w:val="24"/>
        </w:rPr>
        <w:t xml:space="preserve"> </w:t>
      </w:r>
      <w:r w:rsidRPr="00C704D6">
        <w:rPr>
          <w:rFonts w:ascii="Garamond" w:hAnsi="Garamond"/>
          <w:sz w:val="24"/>
          <w:szCs w:val="24"/>
        </w:rPr>
        <w:t>Os Ministros do Tribunal receberão o tratamento de Excelência e usarão nas sessões as vestes correspondentes ao modelo aprovado.</w:t>
      </w:r>
    </w:p>
    <w:p w14:paraId="618188D0" w14:textId="77777777" w:rsidR="007246C1" w:rsidRPr="00C704D6" w:rsidRDefault="007246C1">
      <w:pPr>
        <w:ind w:firstLine="1418"/>
        <w:jc w:val="both"/>
        <w:rPr>
          <w:rFonts w:ascii="Garamond" w:hAnsi="Garamond"/>
          <w:sz w:val="24"/>
          <w:szCs w:val="24"/>
        </w:rPr>
      </w:pPr>
    </w:p>
    <w:p w14:paraId="416A87DA" w14:textId="77777777" w:rsidR="007246C1" w:rsidRPr="00C704D6" w:rsidRDefault="00C07027">
      <w:pPr>
        <w:ind w:firstLine="1418"/>
        <w:jc w:val="both"/>
        <w:rPr>
          <w:rFonts w:ascii="Garamond" w:hAnsi="Garamond"/>
          <w:spacing w:val="-1"/>
          <w:sz w:val="24"/>
          <w:szCs w:val="24"/>
        </w:rPr>
      </w:pPr>
      <w:r w:rsidRPr="00C704D6">
        <w:rPr>
          <w:rFonts w:ascii="Garamond" w:hAnsi="Garamond"/>
          <w:b/>
          <w:sz w:val="24"/>
          <w:szCs w:val="24"/>
        </w:rPr>
        <w:t>Parágrafo único.</w:t>
      </w:r>
      <w:r w:rsidRPr="00C704D6">
        <w:rPr>
          <w:rFonts w:ascii="Garamond" w:hAnsi="Garamond"/>
          <w:sz w:val="24"/>
          <w:szCs w:val="24"/>
        </w:rPr>
        <w:t xml:space="preserve"> </w:t>
      </w:r>
      <w:r w:rsidRPr="00C704D6">
        <w:rPr>
          <w:rFonts w:ascii="Garamond" w:hAnsi="Garamond"/>
          <w:spacing w:val="-1"/>
          <w:sz w:val="24"/>
          <w:szCs w:val="24"/>
        </w:rPr>
        <w:t>Ap</w:t>
      </w:r>
      <w:r w:rsidRPr="00C704D6">
        <w:rPr>
          <w:rFonts w:ascii="Garamond" w:hAnsi="Garamond"/>
          <w:spacing w:val="1"/>
          <w:sz w:val="24"/>
          <w:szCs w:val="24"/>
        </w:rPr>
        <w:t>ó</w:t>
      </w:r>
      <w:r w:rsidRPr="00C704D6">
        <w:rPr>
          <w:rFonts w:ascii="Garamond" w:hAnsi="Garamond"/>
          <w:sz w:val="24"/>
          <w:szCs w:val="24"/>
        </w:rPr>
        <w:t>s</w:t>
      </w:r>
      <w:r w:rsidRPr="00C704D6">
        <w:rPr>
          <w:rFonts w:ascii="Garamond" w:hAnsi="Garamond"/>
          <w:spacing w:val="81"/>
          <w:sz w:val="24"/>
          <w:szCs w:val="24"/>
        </w:rPr>
        <w:t xml:space="preserve"> </w:t>
      </w:r>
      <w:r w:rsidRPr="00C704D6">
        <w:rPr>
          <w:rFonts w:ascii="Garamond" w:hAnsi="Garamond"/>
          <w:sz w:val="24"/>
          <w:szCs w:val="24"/>
        </w:rPr>
        <w:t>a</w:t>
      </w:r>
      <w:r w:rsidRPr="00C704D6">
        <w:rPr>
          <w:rFonts w:ascii="Garamond" w:hAnsi="Garamond"/>
          <w:spacing w:val="84"/>
          <w:sz w:val="24"/>
          <w:szCs w:val="24"/>
        </w:rPr>
        <w:t xml:space="preserve"> </w:t>
      </w:r>
      <w:r w:rsidRPr="00C704D6">
        <w:rPr>
          <w:rFonts w:ascii="Garamond" w:hAnsi="Garamond"/>
          <w:sz w:val="24"/>
          <w:szCs w:val="24"/>
        </w:rPr>
        <w:t>c</w:t>
      </w:r>
      <w:r w:rsidRPr="00C704D6">
        <w:rPr>
          <w:rFonts w:ascii="Garamond" w:hAnsi="Garamond"/>
          <w:spacing w:val="1"/>
          <w:sz w:val="24"/>
          <w:szCs w:val="24"/>
        </w:rPr>
        <w:t>o</w:t>
      </w:r>
      <w:r w:rsidRPr="00C704D6">
        <w:rPr>
          <w:rFonts w:ascii="Garamond" w:hAnsi="Garamond"/>
          <w:spacing w:val="-1"/>
          <w:sz w:val="24"/>
          <w:szCs w:val="24"/>
        </w:rPr>
        <w:t>n</w:t>
      </w:r>
      <w:r w:rsidRPr="00C704D6">
        <w:rPr>
          <w:rFonts w:ascii="Garamond" w:hAnsi="Garamond"/>
          <w:sz w:val="24"/>
          <w:szCs w:val="24"/>
        </w:rPr>
        <w:t>c</w:t>
      </w:r>
      <w:r w:rsidRPr="00C704D6">
        <w:rPr>
          <w:rFonts w:ascii="Garamond" w:hAnsi="Garamond"/>
          <w:spacing w:val="1"/>
          <w:sz w:val="24"/>
          <w:szCs w:val="24"/>
        </w:rPr>
        <w:t>e</w:t>
      </w:r>
      <w:r w:rsidRPr="00C704D6">
        <w:rPr>
          <w:rFonts w:ascii="Garamond" w:hAnsi="Garamond"/>
          <w:sz w:val="24"/>
          <w:szCs w:val="24"/>
        </w:rPr>
        <w:t>ss</w:t>
      </w:r>
      <w:r w:rsidRPr="00C704D6">
        <w:rPr>
          <w:rFonts w:ascii="Garamond" w:hAnsi="Garamond"/>
          <w:spacing w:val="2"/>
          <w:sz w:val="24"/>
          <w:szCs w:val="24"/>
        </w:rPr>
        <w:t>ã</w:t>
      </w:r>
      <w:r w:rsidRPr="00C704D6">
        <w:rPr>
          <w:rFonts w:ascii="Garamond" w:hAnsi="Garamond"/>
          <w:sz w:val="24"/>
          <w:szCs w:val="24"/>
        </w:rPr>
        <w:t>o</w:t>
      </w:r>
      <w:r w:rsidRPr="00C704D6">
        <w:rPr>
          <w:rFonts w:ascii="Garamond" w:hAnsi="Garamond"/>
          <w:spacing w:val="74"/>
          <w:sz w:val="24"/>
          <w:szCs w:val="24"/>
        </w:rPr>
        <w:t xml:space="preserve"> </w:t>
      </w:r>
      <w:r w:rsidRPr="00C704D6">
        <w:rPr>
          <w:rFonts w:ascii="Garamond" w:hAnsi="Garamond"/>
          <w:spacing w:val="-1"/>
          <w:sz w:val="24"/>
          <w:szCs w:val="24"/>
        </w:rPr>
        <w:t>d</w:t>
      </w:r>
      <w:r w:rsidRPr="00C704D6">
        <w:rPr>
          <w:rFonts w:ascii="Garamond" w:hAnsi="Garamond"/>
          <w:sz w:val="24"/>
          <w:szCs w:val="24"/>
        </w:rPr>
        <w:t>a</w:t>
      </w:r>
      <w:r w:rsidRPr="00C704D6">
        <w:rPr>
          <w:rFonts w:ascii="Garamond" w:hAnsi="Garamond"/>
          <w:spacing w:val="84"/>
          <w:sz w:val="24"/>
          <w:szCs w:val="24"/>
        </w:rPr>
        <w:t xml:space="preserve"> </w:t>
      </w:r>
      <w:r w:rsidRPr="00C704D6">
        <w:rPr>
          <w:rFonts w:ascii="Garamond" w:hAnsi="Garamond"/>
          <w:sz w:val="24"/>
          <w:szCs w:val="24"/>
        </w:rPr>
        <w:t>a</w:t>
      </w:r>
      <w:r w:rsidRPr="00C704D6">
        <w:rPr>
          <w:rFonts w:ascii="Garamond" w:hAnsi="Garamond"/>
          <w:spacing w:val="-1"/>
          <w:sz w:val="24"/>
          <w:szCs w:val="24"/>
        </w:rPr>
        <w:t>p</w:t>
      </w:r>
      <w:r w:rsidRPr="00C704D6">
        <w:rPr>
          <w:rFonts w:ascii="Garamond" w:hAnsi="Garamond"/>
          <w:spacing w:val="1"/>
          <w:sz w:val="24"/>
          <w:szCs w:val="24"/>
        </w:rPr>
        <w:t>o</w:t>
      </w:r>
      <w:r w:rsidRPr="00C704D6">
        <w:rPr>
          <w:rFonts w:ascii="Garamond" w:hAnsi="Garamond"/>
          <w:sz w:val="24"/>
          <w:szCs w:val="24"/>
        </w:rPr>
        <w:t>s</w:t>
      </w:r>
      <w:r w:rsidRPr="00C704D6">
        <w:rPr>
          <w:rFonts w:ascii="Garamond" w:hAnsi="Garamond"/>
          <w:spacing w:val="1"/>
          <w:sz w:val="24"/>
          <w:szCs w:val="24"/>
        </w:rPr>
        <w:t>e</w:t>
      </w:r>
      <w:r w:rsidRPr="00C704D6">
        <w:rPr>
          <w:rFonts w:ascii="Garamond" w:hAnsi="Garamond"/>
          <w:spacing w:val="-1"/>
          <w:sz w:val="24"/>
          <w:szCs w:val="24"/>
        </w:rPr>
        <w:t>nt</w:t>
      </w:r>
      <w:r w:rsidRPr="00C704D6">
        <w:rPr>
          <w:rFonts w:ascii="Garamond" w:hAnsi="Garamond"/>
          <w:sz w:val="24"/>
          <w:szCs w:val="24"/>
        </w:rPr>
        <w:t>a</w:t>
      </w:r>
      <w:r w:rsidRPr="00C704D6">
        <w:rPr>
          <w:rFonts w:ascii="Garamond" w:hAnsi="Garamond"/>
          <w:spacing w:val="-1"/>
          <w:sz w:val="24"/>
          <w:szCs w:val="24"/>
        </w:rPr>
        <w:t>d</w:t>
      </w:r>
      <w:r w:rsidRPr="00C704D6">
        <w:rPr>
          <w:rFonts w:ascii="Garamond" w:hAnsi="Garamond"/>
          <w:spacing w:val="1"/>
          <w:sz w:val="24"/>
          <w:szCs w:val="24"/>
        </w:rPr>
        <w:t>ori</w:t>
      </w:r>
      <w:r w:rsidRPr="00C704D6">
        <w:rPr>
          <w:rFonts w:ascii="Garamond" w:hAnsi="Garamond"/>
          <w:sz w:val="24"/>
          <w:szCs w:val="24"/>
        </w:rPr>
        <w:t>a, o Tribunal velará pela preservação dos direitos, interesses e prerrogativas que</w:t>
      </w:r>
      <w:r w:rsidRPr="00C704D6">
        <w:rPr>
          <w:rFonts w:ascii="Garamond" w:hAnsi="Garamond"/>
          <w:spacing w:val="68"/>
          <w:sz w:val="24"/>
          <w:szCs w:val="24"/>
        </w:rPr>
        <w:t xml:space="preserve"> </w:t>
      </w:r>
      <w:r w:rsidRPr="00C704D6">
        <w:rPr>
          <w:rFonts w:ascii="Garamond" w:hAnsi="Garamond"/>
          <w:spacing w:val="1"/>
          <w:sz w:val="24"/>
          <w:szCs w:val="24"/>
        </w:rPr>
        <w:t>o</w:t>
      </w:r>
      <w:r w:rsidRPr="00C704D6">
        <w:rPr>
          <w:rFonts w:ascii="Garamond" w:hAnsi="Garamond"/>
          <w:sz w:val="24"/>
          <w:szCs w:val="24"/>
        </w:rPr>
        <w:t xml:space="preserve">s </w:t>
      </w:r>
      <w:r w:rsidRPr="00C704D6">
        <w:rPr>
          <w:rFonts w:ascii="Garamond" w:hAnsi="Garamond"/>
          <w:spacing w:val="-1"/>
          <w:sz w:val="24"/>
          <w:szCs w:val="24"/>
        </w:rPr>
        <w:t>Ministro</w:t>
      </w:r>
      <w:r w:rsidRPr="00C704D6">
        <w:rPr>
          <w:rFonts w:ascii="Garamond" w:hAnsi="Garamond"/>
          <w:sz w:val="24"/>
          <w:szCs w:val="24"/>
        </w:rPr>
        <w:t>s</w:t>
      </w:r>
      <w:r w:rsidRPr="00C704D6">
        <w:rPr>
          <w:rFonts w:ascii="Garamond" w:hAnsi="Garamond"/>
          <w:spacing w:val="7"/>
          <w:sz w:val="24"/>
          <w:szCs w:val="24"/>
        </w:rPr>
        <w:t xml:space="preserve"> </w:t>
      </w:r>
      <w:r w:rsidRPr="00C704D6">
        <w:rPr>
          <w:rFonts w:ascii="Garamond" w:hAnsi="Garamond"/>
          <w:sz w:val="24"/>
          <w:szCs w:val="24"/>
        </w:rPr>
        <w:t>c</w:t>
      </w:r>
      <w:r w:rsidRPr="00C704D6">
        <w:rPr>
          <w:rFonts w:ascii="Garamond" w:hAnsi="Garamond"/>
          <w:spacing w:val="1"/>
          <w:sz w:val="24"/>
          <w:szCs w:val="24"/>
        </w:rPr>
        <w:t>o</w:t>
      </w:r>
      <w:r w:rsidRPr="00C704D6">
        <w:rPr>
          <w:rFonts w:ascii="Garamond" w:hAnsi="Garamond"/>
          <w:spacing w:val="-1"/>
          <w:sz w:val="24"/>
          <w:szCs w:val="24"/>
        </w:rPr>
        <w:t>n</w:t>
      </w:r>
      <w:r w:rsidRPr="00C704D6">
        <w:rPr>
          <w:rFonts w:ascii="Garamond" w:hAnsi="Garamond"/>
          <w:sz w:val="24"/>
          <w:szCs w:val="24"/>
        </w:rPr>
        <w:t>s</w:t>
      </w:r>
      <w:r w:rsidRPr="00C704D6">
        <w:rPr>
          <w:rFonts w:ascii="Garamond" w:hAnsi="Garamond"/>
          <w:spacing w:val="1"/>
          <w:sz w:val="24"/>
          <w:szCs w:val="24"/>
        </w:rPr>
        <w:t>er</w:t>
      </w:r>
      <w:r w:rsidRPr="00C704D6">
        <w:rPr>
          <w:rFonts w:ascii="Garamond" w:hAnsi="Garamond"/>
          <w:sz w:val="24"/>
          <w:szCs w:val="24"/>
        </w:rPr>
        <w:t>va</w:t>
      </w:r>
      <w:r w:rsidRPr="00C704D6">
        <w:rPr>
          <w:rFonts w:ascii="Garamond" w:hAnsi="Garamond"/>
          <w:spacing w:val="1"/>
          <w:sz w:val="24"/>
          <w:szCs w:val="24"/>
        </w:rPr>
        <w:t>r</w:t>
      </w:r>
      <w:r w:rsidRPr="00C704D6">
        <w:rPr>
          <w:rFonts w:ascii="Garamond" w:hAnsi="Garamond"/>
          <w:sz w:val="24"/>
          <w:szCs w:val="24"/>
        </w:rPr>
        <w:t>ão, em relação ao</w:t>
      </w:r>
      <w:r w:rsidRPr="00C704D6">
        <w:rPr>
          <w:rFonts w:ascii="Garamond" w:hAnsi="Garamond"/>
          <w:spacing w:val="16"/>
          <w:sz w:val="24"/>
          <w:szCs w:val="24"/>
        </w:rPr>
        <w:t xml:space="preserve"> </w:t>
      </w:r>
      <w:r w:rsidRPr="00C704D6">
        <w:rPr>
          <w:rFonts w:ascii="Garamond" w:hAnsi="Garamond"/>
          <w:spacing w:val="-1"/>
          <w:sz w:val="24"/>
          <w:szCs w:val="24"/>
        </w:rPr>
        <w:t>t</w:t>
      </w:r>
      <w:r w:rsidRPr="00C704D6">
        <w:rPr>
          <w:rFonts w:ascii="Garamond" w:hAnsi="Garamond"/>
          <w:spacing w:val="1"/>
          <w:sz w:val="24"/>
          <w:szCs w:val="24"/>
        </w:rPr>
        <w:t>í</w:t>
      </w:r>
      <w:r w:rsidRPr="00C704D6">
        <w:rPr>
          <w:rFonts w:ascii="Garamond" w:hAnsi="Garamond"/>
          <w:spacing w:val="-1"/>
          <w:sz w:val="24"/>
          <w:szCs w:val="24"/>
        </w:rPr>
        <w:t>tul</w:t>
      </w:r>
      <w:r w:rsidRPr="00C704D6">
        <w:rPr>
          <w:rFonts w:ascii="Garamond" w:hAnsi="Garamond"/>
          <w:sz w:val="24"/>
          <w:szCs w:val="24"/>
        </w:rPr>
        <w:t>o</w:t>
      </w:r>
      <w:r w:rsidRPr="00C704D6">
        <w:rPr>
          <w:rFonts w:ascii="Garamond" w:hAnsi="Garamond"/>
          <w:spacing w:val="14"/>
          <w:sz w:val="24"/>
          <w:szCs w:val="24"/>
        </w:rPr>
        <w:t xml:space="preserve"> </w:t>
      </w:r>
      <w:r w:rsidRPr="00C704D6">
        <w:rPr>
          <w:rFonts w:ascii="Garamond" w:hAnsi="Garamond"/>
          <w:sz w:val="24"/>
          <w:szCs w:val="24"/>
        </w:rPr>
        <w:t>e</w:t>
      </w:r>
      <w:r w:rsidRPr="00C704D6">
        <w:rPr>
          <w:rFonts w:ascii="Garamond" w:hAnsi="Garamond"/>
          <w:spacing w:val="16"/>
          <w:sz w:val="24"/>
          <w:szCs w:val="24"/>
        </w:rPr>
        <w:t xml:space="preserve"> </w:t>
      </w:r>
      <w:r w:rsidRPr="00C704D6">
        <w:rPr>
          <w:rFonts w:ascii="Garamond" w:hAnsi="Garamond"/>
          <w:spacing w:val="2"/>
          <w:sz w:val="24"/>
          <w:szCs w:val="24"/>
        </w:rPr>
        <w:t>à</w:t>
      </w:r>
      <w:r w:rsidRPr="00C704D6">
        <w:rPr>
          <w:rFonts w:ascii="Garamond" w:hAnsi="Garamond"/>
          <w:sz w:val="24"/>
          <w:szCs w:val="24"/>
        </w:rPr>
        <w:t>s</w:t>
      </w:r>
      <w:r w:rsidRPr="00C704D6">
        <w:rPr>
          <w:rFonts w:ascii="Garamond" w:hAnsi="Garamond"/>
          <w:spacing w:val="13"/>
          <w:sz w:val="24"/>
          <w:szCs w:val="24"/>
        </w:rPr>
        <w:t xml:space="preserve"> </w:t>
      </w:r>
      <w:r w:rsidRPr="00C704D6">
        <w:rPr>
          <w:rFonts w:ascii="Garamond" w:hAnsi="Garamond"/>
          <w:spacing w:val="-1"/>
          <w:sz w:val="24"/>
          <w:szCs w:val="24"/>
        </w:rPr>
        <w:t>h</w:t>
      </w:r>
      <w:r w:rsidRPr="00C704D6">
        <w:rPr>
          <w:rFonts w:ascii="Garamond" w:hAnsi="Garamond"/>
          <w:spacing w:val="1"/>
          <w:sz w:val="24"/>
          <w:szCs w:val="24"/>
        </w:rPr>
        <w:t>o</w:t>
      </w:r>
      <w:r w:rsidRPr="00C704D6">
        <w:rPr>
          <w:rFonts w:ascii="Garamond" w:hAnsi="Garamond"/>
          <w:spacing w:val="2"/>
          <w:sz w:val="24"/>
          <w:szCs w:val="24"/>
        </w:rPr>
        <w:t>n</w:t>
      </w:r>
      <w:r w:rsidRPr="00C704D6">
        <w:rPr>
          <w:rFonts w:ascii="Garamond" w:hAnsi="Garamond"/>
          <w:spacing w:val="1"/>
          <w:sz w:val="24"/>
          <w:szCs w:val="24"/>
        </w:rPr>
        <w:t>r</w:t>
      </w:r>
      <w:r w:rsidRPr="00C704D6">
        <w:rPr>
          <w:rFonts w:ascii="Garamond" w:hAnsi="Garamond"/>
          <w:sz w:val="24"/>
          <w:szCs w:val="24"/>
        </w:rPr>
        <w:t>as</w:t>
      </w:r>
      <w:r w:rsidRPr="00C704D6">
        <w:rPr>
          <w:rFonts w:ascii="Garamond" w:hAnsi="Garamond"/>
          <w:spacing w:val="8"/>
          <w:sz w:val="24"/>
          <w:szCs w:val="24"/>
        </w:rPr>
        <w:t xml:space="preserve"> </w:t>
      </w:r>
      <w:r w:rsidRPr="00C704D6">
        <w:rPr>
          <w:rFonts w:ascii="Garamond" w:hAnsi="Garamond"/>
          <w:sz w:val="24"/>
          <w:szCs w:val="24"/>
        </w:rPr>
        <w:t>c</w:t>
      </w:r>
      <w:r w:rsidRPr="00C704D6">
        <w:rPr>
          <w:rFonts w:ascii="Garamond" w:hAnsi="Garamond"/>
          <w:spacing w:val="1"/>
          <w:sz w:val="24"/>
          <w:szCs w:val="24"/>
        </w:rPr>
        <w:t>orre</w:t>
      </w:r>
      <w:r w:rsidRPr="00C704D6">
        <w:rPr>
          <w:rFonts w:ascii="Garamond" w:hAnsi="Garamond"/>
          <w:sz w:val="24"/>
          <w:szCs w:val="24"/>
        </w:rPr>
        <w:t>s</w:t>
      </w:r>
      <w:r w:rsidRPr="00C704D6">
        <w:rPr>
          <w:rFonts w:ascii="Garamond" w:hAnsi="Garamond"/>
          <w:spacing w:val="-1"/>
          <w:sz w:val="24"/>
          <w:szCs w:val="24"/>
        </w:rPr>
        <w:t>p</w:t>
      </w:r>
      <w:r w:rsidRPr="00C704D6">
        <w:rPr>
          <w:rFonts w:ascii="Garamond" w:hAnsi="Garamond"/>
          <w:spacing w:val="1"/>
          <w:sz w:val="24"/>
          <w:szCs w:val="24"/>
        </w:rPr>
        <w:t>o</w:t>
      </w:r>
      <w:r w:rsidRPr="00C704D6">
        <w:rPr>
          <w:rFonts w:ascii="Garamond" w:hAnsi="Garamond"/>
          <w:spacing w:val="-1"/>
          <w:sz w:val="24"/>
          <w:szCs w:val="24"/>
        </w:rPr>
        <w:t>nd</w:t>
      </w:r>
      <w:r w:rsidRPr="00C704D6">
        <w:rPr>
          <w:rFonts w:ascii="Garamond" w:hAnsi="Garamond"/>
          <w:spacing w:val="1"/>
          <w:sz w:val="24"/>
          <w:szCs w:val="24"/>
        </w:rPr>
        <w:t>e</w:t>
      </w:r>
      <w:r w:rsidRPr="00C704D6">
        <w:rPr>
          <w:rFonts w:ascii="Garamond" w:hAnsi="Garamond"/>
          <w:spacing w:val="-1"/>
          <w:sz w:val="24"/>
          <w:szCs w:val="24"/>
        </w:rPr>
        <w:t>nt</w:t>
      </w:r>
      <w:r w:rsidRPr="00C704D6">
        <w:rPr>
          <w:rFonts w:ascii="Garamond" w:hAnsi="Garamond"/>
          <w:spacing w:val="1"/>
          <w:sz w:val="24"/>
          <w:szCs w:val="24"/>
        </w:rPr>
        <w:t>e</w:t>
      </w:r>
      <w:r w:rsidRPr="00C704D6">
        <w:rPr>
          <w:rFonts w:ascii="Garamond" w:hAnsi="Garamond"/>
          <w:sz w:val="24"/>
          <w:szCs w:val="24"/>
        </w:rPr>
        <w:t>s ao</w:t>
      </w:r>
      <w:r w:rsidRPr="00C704D6">
        <w:rPr>
          <w:rFonts w:ascii="Garamond" w:hAnsi="Garamond"/>
          <w:spacing w:val="14"/>
          <w:sz w:val="24"/>
          <w:szCs w:val="24"/>
        </w:rPr>
        <w:t xml:space="preserve"> </w:t>
      </w:r>
      <w:r w:rsidRPr="00C704D6">
        <w:rPr>
          <w:rFonts w:ascii="Garamond" w:hAnsi="Garamond"/>
          <w:sz w:val="24"/>
          <w:szCs w:val="24"/>
        </w:rPr>
        <w:t>ca</w:t>
      </w:r>
      <w:r w:rsidRPr="00C704D6">
        <w:rPr>
          <w:rFonts w:ascii="Garamond" w:hAnsi="Garamond"/>
          <w:spacing w:val="1"/>
          <w:sz w:val="24"/>
          <w:szCs w:val="24"/>
        </w:rPr>
        <w:t>r</w:t>
      </w:r>
      <w:r w:rsidRPr="00C704D6">
        <w:rPr>
          <w:rFonts w:ascii="Garamond" w:hAnsi="Garamond"/>
          <w:spacing w:val="-1"/>
          <w:sz w:val="24"/>
          <w:szCs w:val="24"/>
        </w:rPr>
        <w:t>g</w:t>
      </w:r>
      <w:r w:rsidRPr="00C704D6">
        <w:rPr>
          <w:rFonts w:ascii="Garamond" w:hAnsi="Garamond"/>
          <w:spacing w:val="1"/>
          <w:sz w:val="24"/>
          <w:szCs w:val="24"/>
        </w:rPr>
        <w:t xml:space="preserve">o, </w:t>
      </w:r>
      <w:r w:rsidRPr="00C704D6">
        <w:rPr>
          <w:rFonts w:ascii="Garamond" w:hAnsi="Garamond"/>
          <w:sz w:val="24"/>
          <w:szCs w:val="24"/>
        </w:rPr>
        <w:t>sa</w:t>
      </w:r>
      <w:r w:rsidRPr="00C704D6">
        <w:rPr>
          <w:rFonts w:ascii="Garamond" w:hAnsi="Garamond"/>
          <w:spacing w:val="-1"/>
          <w:sz w:val="24"/>
          <w:szCs w:val="24"/>
        </w:rPr>
        <w:t>lv</w:t>
      </w:r>
      <w:r w:rsidRPr="00C704D6">
        <w:rPr>
          <w:rFonts w:ascii="Garamond" w:hAnsi="Garamond"/>
          <w:sz w:val="24"/>
          <w:szCs w:val="24"/>
        </w:rPr>
        <w:t>o</w:t>
      </w:r>
      <w:r w:rsidRPr="00C704D6">
        <w:rPr>
          <w:rFonts w:ascii="Garamond" w:hAnsi="Garamond"/>
          <w:spacing w:val="-4"/>
          <w:sz w:val="24"/>
          <w:szCs w:val="24"/>
        </w:rPr>
        <w:t xml:space="preserve"> </w:t>
      </w:r>
      <w:r w:rsidRPr="00C704D6">
        <w:rPr>
          <w:rFonts w:ascii="Garamond" w:hAnsi="Garamond"/>
          <w:spacing w:val="-1"/>
          <w:sz w:val="24"/>
          <w:szCs w:val="24"/>
        </w:rPr>
        <w:t>n</w:t>
      </w:r>
      <w:r w:rsidRPr="00C704D6">
        <w:rPr>
          <w:rFonts w:ascii="Garamond" w:hAnsi="Garamond"/>
          <w:sz w:val="24"/>
          <w:szCs w:val="24"/>
        </w:rPr>
        <w:t>o</w:t>
      </w:r>
      <w:r w:rsidRPr="00C704D6">
        <w:rPr>
          <w:rFonts w:ascii="Garamond" w:hAnsi="Garamond"/>
          <w:spacing w:val="-3"/>
          <w:sz w:val="24"/>
          <w:szCs w:val="24"/>
        </w:rPr>
        <w:t xml:space="preserve"> </w:t>
      </w:r>
      <w:r w:rsidRPr="00C704D6">
        <w:rPr>
          <w:rFonts w:ascii="Garamond" w:hAnsi="Garamond"/>
          <w:spacing w:val="1"/>
          <w:sz w:val="24"/>
          <w:szCs w:val="24"/>
        </w:rPr>
        <w:t>e</w:t>
      </w:r>
      <w:r w:rsidRPr="00C704D6">
        <w:rPr>
          <w:rFonts w:ascii="Garamond" w:hAnsi="Garamond"/>
          <w:sz w:val="24"/>
          <w:szCs w:val="24"/>
        </w:rPr>
        <w:t>x</w:t>
      </w:r>
      <w:r w:rsidRPr="00C704D6">
        <w:rPr>
          <w:rFonts w:ascii="Garamond" w:hAnsi="Garamond"/>
          <w:spacing w:val="1"/>
          <w:sz w:val="24"/>
          <w:szCs w:val="24"/>
        </w:rPr>
        <w:t>er</w:t>
      </w:r>
      <w:r w:rsidRPr="00C704D6">
        <w:rPr>
          <w:rFonts w:ascii="Garamond" w:hAnsi="Garamond"/>
          <w:sz w:val="24"/>
          <w:szCs w:val="24"/>
        </w:rPr>
        <w:t>c</w:t>
      </w:r>
      <w:r w:rsidRPr="00C704D6">
        <w:rPr>
          <w:rFonts w:ascii="Garamond" w:hAnsi="Garamond"/>
          <w:spacing w:val="-1"/>
          <w:sz w:val="24"/>
          <w:szCs w:val="24"/>
        </w:rPr>
        <w:t>í</w:t>
      </w:r>
      <w:r w:rsidRPr="00C704D6">
        <w:rPr>
          <w:rFonts w:ascii="Garamond" w:hAnsi="Garamond"/>
          <w:sz w:val="24"/>
          <w:szCs w:val="24"/>
        </w:rPr>
        <w:t>c</w:t>
      </w:r>
      <w:r w:rsidRPr="00C704D6">
        <w:rPr>
          <w:rFonts w:ascii="Garamond" w:hAnsi="Garamond"/>
          <w:spacing w:val="-1"/>
          <w:sz w:val="24"/>
          <w:szCs w:val="24"/>
        </w:rPr>
        <w:t>i</w:t>
      </w:r>
      <w:r w:rsidRPr="00C704D6">
        <w:rPr>
          <w:rFonts w:ascii="Garamond" w:hAnsi="Garamond"/>
          <w:sz w:val="24"/>
          <w:szCs w:val="24"/>
        </w:rPr>
        <w:t>o</w:t>
      </w:r>
      <w:r w:rsidRPr="00C704D6">
        <w:rPr>
          <w:rFonts w:ascii="Garamond" w:hAnsi="Garamond"/>
          <w:spacing w:val="-7"/>
          <w:sz w:val="24"/>
          <w:szCs w:val="24"/>
        </w:rPr>
        <w:t xml:space="preserve"> </w:t>
      </w:r>
      <w:r w:rsidRPr="00C704D6">
        <w:rPr>
          <w:rFonts w:ascii="Garamond" w:hAnsi="Garamond"/>
          <w:spacing w:val="2"/>
          <w:sz w:val="24"/>
          <w:szCs w:val="24"/>
        </w:rPr>
        <w:t>d</w:t>
      </w:r>
      <w:r w:rsidRPr="00C704D6">
        <w:rPr>
          <w:rFonts w:ascii="Garamond" w:hAnsi="Garamond"/>
          <w:sz w:val="24"/>
          <w:szCs w:val="24"/>
        </w:rPr>
        <w:t>e</w:t>
      </w:r>
      <w:r w:rsidRPr="00C704D6">
        <w:rPr>
          <w:rFonts w:ascii="Garamond" w:hAnsi="Garamond"/>
          <w:spacing w:val="-1"/>
          <w:sz w:val="24"/>
          <w:szCs w:val="24"/>
        </w:rPr>
        <w:t xml:space="preserve"> </w:t>
      </w:r>
      <w:r w:rsidRPr="00C704D6">
        <w:rPr>
          <w:rFonts w:ascii="Garamond" w:hAnsi="Garamond"/>
          <w:sz w:val="24"/>
          <w:szCs w:val="24"/>
        </w:rPr>
        <w:t>a</w:t>
      </w:r>
      <w:r w:rsidRPr="00C704D6">
        <w:rPr>
          <w:rFonts w:ascii="Garamond" w:hAnsi="Garamond"/>
          <w:spacing w:val="-1"/>
          <w:sz w:val="24"/>
          <w:szCs w:val="24"/>
        </w:rPr>
        <w:t>tiv</w:t>
      </w:r>
      <w:r w:rsidRPr="00C704D6">
        <w:rPr>
          <w:rFonts w:ascii="Garamond" w:hAnsi="Garamond"/>
          <w:spacing w:val="1"/>
          <w:sz w:val="24"/>
          <w:szCs w:val="24"/>
        </w:rPr>
        <w:t>i</w:t>
      </w:r>
      <w:r w:rsidRPr="00C704D6">
        <w:rPr>
          <w:rFonts w:ascii="Garamond" w:hAnsi="Garamond"/>
          <w:spacing w:val="-1"/>
          <w:sz w:val="24"/>
          <w:szCs w:val="24"/>
        </w:rPr>
        <w:t>d</w:t>
      </w:r>
      <w:r w:rsidRPr="00C704D6">
        <w:rPr>
          <w:rFonts w:ascii="Garamond" w:hAnsi="Garamond"/>
          <w:sz w:val="24"/>
          <w:szCs w:val="24"/>
        </w:rPr>
        <w:t>a</w:t>
      </w:r>
      <w:r w:rsidRPr="00C704D6">
        <w:rPr>
          <w:rFonts w:ascii="Garamond" w:hAnsi="Garamond"/>
          <w:spacing w:val="-1"/>
          <w:sz w:val="24"/>
          <w:szCs w:val="24"/>
        </w:rPr>
        <w:t>d</w:t>
      </w:r>
      <w:r w:rsidRPr="00C704D6">
        <w:rPr>
          <w:rFonts w:ascii="Garamond" w:hAnsi="Garamond"/>
          <w:sz w:val="24"/>
          <w:szCs w:val="24"/>
        </w:rPr>
        <w:t>e</w:t>
      </w:r>
      <w:r w:rsidRPr="00C704D6">
        <w:rPr>
          <w:rFonts w:ascii="Garamond" w:hAnsi="Garamond"/>
          <w:spacing w:val="-4"/>
          <w:sz w:val="24"/>
          <w:szCs w:val="24"/>
        </w:rPr>
        <w:t xml:space="preserve"> </w:t>
      </w:r>
      <w:r w:rsidRPr="00C704D6">
        <w:rPr>
          <w:rFonts w:ascii="Garamond" w:hAnsi="Garamond"/>
          <w:spacing w:val="-1"/>
          <w:sz w:val="24"/>
          <w:szCs w:val="24"/>
        </w:rPr>
        <w:t>p</w:t>
      </w:r>
      <w:r w:rsidRPr="00C704D6">
        <w:rPr>
          <w:rFonts w:ascii="Garamond" w:hAnsi="Garamond"/>
          <w:spacing w:val="1"/>
          <w:sz w:val="24"/>
          <w:szCs w:val="24"/>
        </w:rPr>
        <w:t>ro</w:t>
      </w:r>
      <w:r w:rsidRPr="00C704D6">
        <w:rPr>
          <w:rFonts w:ascii="Garamond" w:hAnsi="Garamond"/>
          <w:sz w:val="24"/>
          <w:szCs w:val="24"/>
        </w:rPr>
        <w:t>f</w:t>
      </w:r>
      <w:r w:rsidRPr="00C704D6">
        <w:rPr>
          <w:rFonts w:ascii="Garamond" w:hAnsi="Garamond"/>
          <w:spacing w:val="-1"/>
          <w:sz w:val="24"/>
          <w:szCs w:val="24"/>
        </w:rPr>
        <w:t>i</w:t>
      </w:r>
      <w:r w:rsidRPr="00C704D6">
        <w:rPr>
          <w:rFonts w:ascii="Garamond" w:hAnsi="Garamond"/>
          <w:sz w:val="24"/>
          <w:szCs w:val="24"/>
        </w:rPr>
        <w:t>s</w:t>
      </w:r>
      <w:r w:rsidRPr="00C704D6">
        <w:rPr>
          <w:rFonts w:ascii="Garamond" w:hAnsi="Garamond"/>
          <w:spacing w:val="2"/>
          <w:sz w:val="24"/>
          <w:szCs w:val="24"/>
        </w:rPr>
        <w:t>s</w:t>
      </w:r>
      <w:r w:rsidRPr="00C704D6">
        <w:rPr>
          <w:rFonts w:ascii="Garamond" w:hAnsi="Garamond"/>
          <w:spacing w:val="-1"/>
          <w:sz w:val="24"/>
          <w:szCs w:val="24"/>
        </w:rPr>
        <w:t>i</w:t>
      </w:r>
      <w:r w:rsidRPr="00C704D6">
        <w:rPr>
          <w:rFonts w:ascii="Garamond" w:hAnsi="Garamond"/>
          <w:spacing w:val="1"/>
          <w:sz w:val="24"/>
          <w:szCs w:val="24"/>
        </w:rPr>
        <w:t>o</w:t>
      </w:r>
      <w:r w:rsidRPr="00C704D6">
        <w:rPr>
          <w:rFonts w:ascii="Garamond" w:hAnsi="Garamond"/>
          <w:spacing w:val="-1"/>
          <w:sz w:val="24"/>
          <w:szCs w:val="24"/>
        </w:rPr>
        <w:t>n</w:t>
      </w:r>
      <w:r w:rsidRPr="00C704D6">
        <w:rPr>
          <w:rFonts w:ascii="Garamond" w:hAnsi="Garamond"/>
          <w:sz w:val="24"/>
          <w:szCs w:val="24"/>
        </w:rPr>
        <w:t>a</w:t>
      </w:r>
      <w:r w:rsidRPr="00C704D6">
        <w:rPr>
          <w:rFonts w:ascii="Garamond" w:hAnsi="Garamond"/>
          <w:spacing w:val="-1"/>
          <w:sz w:val="24"/>
          <w:szCs w:val="24"/>
        </w:rPr>
        <w:t xml:space="preserve">l. </w:t>
      </w:r>
    </w:p>
    <w:p w14:paraId="2EEA8C70" w14:textId="77777777" w:rsidR="007246C1" w:rsidRPr="00C704D6" w:rsidRDefault="007246C1">
      <w:pPr>
        <w:widowControl w:val="0"/>
        <w:ind w:firstLine="851"/>
        <w:jc w:val="both"/>
        <w:rPr>
          <w:rFonts w:ascii="Garamond" w:hAnsi="Garamond"/>
          <w:color w:val="000000"/>
          <w:sz w:val="24"/>
          <w:szCs w:val="24"/>
        </w:rPr>
      </w:pPr>
    </w:p>
    <w:p w14:paraId="771A8125" w14:textId="77777777" w:rsidR="007246C1" w:rsidRPr="00C704D6" w:rsidRDefault="007246C1">
      <w:pPr>
        <w:widowControl w:val="0"/>
        <w:ind w:firstLine="851"/>
        <w:jc w:val="both"/>
        <w:rPr>
          <w:rFonts w:ascii="Garamond" w:hAnsi="Garamond"/>
          <w:color w:val="000000"/>
          <w:sz w:val="24"/>
          <w:szCs w:val="24"/>
        </w:rPr>
      </w:pPr>
    </w:p>
    <w:p w14:paraId="4ED96E30" w14:textId="77777777" w:rsidR="007246C1" w:rsidRPr="00C704D6" w:rsidRDefault="00C07027" w:rsidP="00467114">
      <w:pPr>
        <w:pStyle w:val="Ttulo3"/>
      </w:pPr>
      <w:bookmarkStart w:id="58" w:name="_Toc511938847"/>
      <w:bookmarkStart w:id="59" w:name="_Toc511939103"/>
      <w:bookmarkStart w:id="60" w:name="_Toc114840525"/>
      <w:bookmarkEnd w:id="58"/>
      <w:bookmarkEnd w:id="59"/>
      <w:r w:rsidRPr="00C704D6">
        <w:t>Seção II</w:t>
      </w:r>
      <w:bookmarkEnd w:id="60"/>
    </w:p>
    <w:p w14:paraId="06650A1F" w14:textId="77777777" w:rsidR="007246C1" w:rsidRPr="00C704D6" w:rsidRDefault="00C07027" w:rsidP="002845DB">
      <w:pPr>
        <w:pStyle w:val="Ttulo4"/>
      </w:pPr>
      <w:bookmarkStart w:id="61" w:name="_Toc511938848"/>
      <w:bookmarkStart w:id="62" w:name="_Toc511939104"/>
      <w:bookmarkStart w:id="63" w:name="_Toc114840526"/>
      <w:bookmarkEnd w:id="61"/>
      <w:bookmarkEnd w:id="62"/>
      <w:r w:rsidRPr="00C704D6">
        <w:t>Das Férias, das Licenças, das Substituições e das Convocações</w:t>
      </w:r>
      <w:bookmarkEnd w:id="63"/>
    </w:p>
    <w:p w14:paraId="6D420334" w14:textId="77777777" w:rsidR="007246C1" w:rsidRPr="00C704D6" w:rsidRDefault="007246C1">
      <w:pPr>
        <w:widowControl w:val="0"/>
        <w:jc w:val="center"/>
        <w:outlineLvl w:val="2"/>
        <w:rPr>
          <w:rFonts w:ascii="Garamond" w:hAnsi="Garamond"/>
          <w:b/>
          <w:sz w:val="24"/>
          <w:szCs w:val="24"/>
        </w:rPr>
      </w:pPr>
    </w:p>
    <w:p w14:paraId="1881C7B9" w14:textId="77777777" w:rsidR="007246C1" w:rsidRPr="00C704D6" w:rsidRDefault="00C07027">
      <w:pPr>
        <w:ind w:firstLine="1418"/>
        <w:jc w:val="both"/>
        <w:rPr>
          <w:rFonts w:ascii="Garamond" w:eastAsia="Verdana" w:hAnsi="Garamond"/>
          <w:sz w:val="24"/>
          <w:szCs w:val="24"/>
        </w:rPr>
      </w:pPr>
      <w:r w:rsidRPr="00C704D6">
        <w:rPr>
          <w:rFonts w:ascii="Garamond" w:hAnsi="Garamond"/>
          <w:b/>
          <w:sz w:val="24"/>
          <w:szCs w:val="24"/>
        </w:rPr>
        <w:t>Art.</w:t>
      </w:r>
      <w:r w:rsidRPr="00C704D6">
        <w:rPr>
          <w:rFonts w:ascii="Garamond" w:eastAsia="Verdana" w:hAnsi="Garamond"/>
          <w:b/>
          <w:bCs/>
          <w:color w:val="000000"/>
          <w:sz w:val="24"/>
          <w:szCs w:val="24"/>
        </w:rPr>
        <w:t xml:space="preserve"> 11</w:t>
      </w:r>
      <w:r w:rsidRPr="00C704D6">
        <w:rPr>
          <w:rFonts w:ascii="Garamond" w:eastAsia="Verdana" w:hAnsi="Garamond"/>
          <w:b/>
          <w:bCs/>
          <w:color w:val="000000"/>
          <w:spacing w:val="42"/>
          <w:sz w:val="24"/>
          <w:szCs w:val="24"/>
        </w:rPr>
        <w:t>.</w:t>
      </w:r>
      <w:r w:rsidRPr="00C704D6">
        <w:rPr>
          <w:rFonts w:ascii="Garamond" w:eastAsia="Verdana" w:hAnsi="Garamond"/>
          <w:color w:val="000000"/>
          <w:spacing w:val="1"/>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9"/>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s</w:t>
      </w:r>
      <w:r w:rsidRPr="00C704D6">
        <w:rPr>
          <w:rFonts w:ascii="Garamond" w:eastAsia="Verdana" w:hAnsi="Garamond"/>
          <w:spacing w:val="33"/>
          <w:sz w:val="24"/>
          <w:szCs w:val="24"/>
        </w:rPr>
        <w:t xml:space="preserve"> </w:t>
      </w:r>
      <w:r w:rsidRPr="00C704D6">
        <w:rPr>
          <w:rFonts w:ascii="Garamond" w:eastAsia="Verdana" w:hAnsi="Garamond"/>
          <w:spacing w:val="-1"/>
          <w:sz w:val="24"/>
          <w:szCs w:val="24"/>
        </w:rPr>
        <w:t>g</w:t>
      </w:r>
      <w:r w:rsidRPr="00C704D6">
        <w:rPr>
          <w:rFonts w:ascii="Garamond" w:eastAsia="Verdana" w:hAnsi="Garamond"/>
          <w:spacing w:val="1"/>
          <w:sz w:val="24"/>
          <w:szCs w:val="24"/>
        </w:rPr>
        <w:t>oz</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ão</w:t>
      </w:r>
      <w:r w:rsidRPr="00C704D6">
        <w:rPr>
          <w:rFonts w:ascii="Garamond" w:eastAsia="Verdana" w:hAnsi="Garamond"/>
          <w:spacing w:val="34"/>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é</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 xml:space="preserve">as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6"/>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3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0"/>
          <w:sz w:val="24"/>
          <w:szCs w:val="24"/>
        </w:rPr>
        <w:t xml:space="preserve"> </w:t>
      </w:r>
      <w:r w:rsidRPr="00C704D6">
        <w:rPr>
          <w:rFonts w:ascii="Garamond" w:eastAsia="Verdana" w:hAnsi="Garamond"/>
          <w:spacing w:val="-1"/>
          <w:sz w:val="24"/>
          <w:szCs w:val="24"/>
        </w:rPr>
        <w:t>j</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o</w:t>
      </w:r>
      <w:r w:rsidRPr="00C704D6">
        <w:rPr>
          <w:rFonts w:ascii="Garamond" w:eastAsia="Verdana" w:hAnsi="Garamond"/>
          <w:spacing w:val="34"/>
          <w:sz w:val="24"/>
          <w:szCs w:val="24"/>
        </w:rPr>
        <w:t xml:space="preserve"> </w:t>
      </w:r>
      <w:r w:rsidRPr="00C704D6">
        <w:rPr>
          <w:rFonts w:ascii="Garamond" w:eastAsia="Verdana" w:hAnsi="Garamond"/>
          <w:sz w:val="24"/>
          <w:szCs w:val="24"/>
        </w:rPr>
        <w:t xml:space="preserve">e </w:t>
      </w:r>
      <w:r w:rsidRPr="00C704D6">
        <w:rPr>
          <w:rFonts w:ascii="Garamond" w:eastAsia="Verdana" w:hAnsi="Garamond"/>
          <w:spacing w:val="-1"/>
          <w:sz w:val="24"/>
          <w:szCs w:val="24"/>
        </w:rPr>
        <w:t>julh</w:t>
      </w:r>
      <w:r w:rsidRPr="00C704D6">
        <w:rPr>
          <w:rFonts w:ascii="Garamond" w:eastAsia="Verdana" w:hAnsi="Garamond"/>
          <w:spacing w:val="3"/>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le</w:t>
      </w:r>
      <w:r w:rsidRPr="00C704D6">
        <w:rPr>
          <w:rFonts w:ascii="Garamond" w:eastAsia="Verdana" w:hAnsi="Garamond"/>
          <w:spacing w:val="-1"/>
          <w:sz w:val="24"/>
          <w:szCs w:val="24"/>
        </w:rPr>
        <w:t>i</w:t>
      </w:r>
      <w:r w:rsidRPr="00C704D6">
        <w:rPr>
          <w:rFonts w:ascii="Garamond" w:eastAsia="Verdana" w:hAnsi="Garamond"/>
          <w:sz w:val="24"/>
          <w:szCs w:val="24"/>
        </w:rPr>
        <w:t>.</w:t>
      </w:r>
    </w:p>
    <w:p w14:paraId="45D7B1FD" w14:textId="77777777" w:rsidR="007246C1" w:rsidRPr="00C704D6" w:rsidRDefault="007246C1">
      <w:pPr>
        <w:jc w:val="both"/>
        <w:rPr>
          <w:rFonts w:ascii="Garamond" w:eastAsia="Verdana" w:hAnsi="Garamond"/>
          <w:sz w:val="24"/>
          <w:szCs w:val="24"/>
        </w:rPr>
      </w:pPr>
    </w:p>
    <w:p w14:paraId="7ED41012"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w:t>
      </w:r>
      <w:r w:rsidRPr="00C704D6">
        <w:rPr>
          <w:rFonts w:ascii="Garamond" w:eastAsia="Verdana" w:hAnsi="Garamond"/>
          <w:b/>
          <w:bCs/>
          <w:spacing w:val="3"/>
          <w:sz w:val="24"/>
          <w:szCs w:val="24"/>
        </w:rPr>
        <w:t xml:space="preserve"> </w:t>
      </w:r>
      <w:r w:rsidRPr="00C704D6">
        <w:rPr>
          <w:rFonts w:ascii="Garamond" w:eastAsia="Verdana" w:hAnsi="Garamond"/>
          <w:b/>
          <w:bCs/>
          <w:sz w:val="24"/>
          <w:szCs w:val="24"/>
        </w:rPr>
        <w:t>únic</w:t>
      </w:r>
      <w:r w:rsidRPr="00C704D6">
        <w:rPr>
          <w:rFonts w:ascii="Garamond" w:eastAsia="Verdana" w:hAnsi="Garamond"/>
          <w:b/>
          <w:bCs/>
          <w:spacing w:val="1"/>
          <w:sz w:val="24"/>
          <w:szCs w:val="24"/>
        </w:rPr>
        <w:t>o</w:t>
      </w:r>
      <w:r w:rsidRPr="00C704D6">
        <w:rPr>
          <w:rFonts w:ascii="Garamond" w:eastAsia="Verdana" w:hAnsi="Garamond"/>
          <w:b/>
          <w:bCs/>
          <w:sz w:val="24"/>
          <w:szCs w:val="24"/>
        </w:rPr>
        <w:t>.</w:t>
      </w:r>
      <w:r w:rsidRPr="00C704D6">
        <w:rPr>
          <w:rFonts w:ascii="Garamond" w:eastAsia="Verdana" w:hAnsi="Garamond"/>
          <w:b/>
          <w:bCs/>
          <w:spacing w:val="8"/>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2"/>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 xml:space="preserve">ão </w:t>
      </w:r>
      <w:r w:rsidRPr="00C704D6">
        <w:rPr>
          <w:rFonts w:ascii="Garamond" w:eastAsia="Verdana" w:hAnsi="Garamond"/>
          <w:spacing w:val="-1"/>
          <w:sz w:val="24"/>
          <w:szCs w:val="24"/>
        </w:rPr>
        <w:t>à</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 xml:space="preserve">u </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pacing w:val="1"/>
          <w:sz w:val="24"/>
          <w:szCs w:val="24"/>
        </w:rPr>
        <w:t>ere</w:t>
      </w:r>
      <w:r w:rsidRPr="00C704D6">
        <w:rPr>
          <w:rFonts w:ascii="Garamond" w:eastAsia="Verdana" w:hAnsi="Garamond"/>
          <w:sz w:val="24"/>
          <w:szCs w:val="24"/>
        </w:rPr>
        <w:t>ç</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entu</w:t>
      </w:r>
      <w:r w:rsidRPr="00C704D6">
        <w:rPr>
          <w:rFonts w:ascii="Garamond" w:eastAsia="Verdana" w:hAnsi="Garamond"/>
          <w:sz w:val="24"/>
          <w:szCs w:val="24"/>
        </w:rPr>
        <w:t>al</w:t>
      </w:r>
      <w:r w:rsidRPr="00C704D6">
        <w:rPr>
          <w:rFonts w:ascii="Garamond" w:eastAsia="Verdana" w:hAnsi="Garamond"/>
          <w:spacing w:val="-6"/>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cação</w:t>
      </w:r>
      <w:r w:rsidRPr="00C704D6">
        <w:rPr>
          <w:rFonts w:ascii="Garamond" w:eastAsia="Verdana" w:hAnsi="Garamond"/>
          <w:spacing w:val="-14"/>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z w:val="24"/>
          <w:szCs w:val="24"/>
        </w:rPr>
        <w:t>as</w:t>
      </w:r>
      <w:r w:rsidRPr="00C704D6">
        <w:rPr>
          <w:rFonts w:ascii="Garamond" w:eastAsia="Verdana" w:hAnsi="Garamond"/>
          <w:spacing w:val="-3"/>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as</w:t>
      </w:r>
      <w:r w:rsidRPr="00C704D6">
        <w:rPr>
          <w:rFonts w:ascii="Garamond" w:eastAsia="Verdana" w:hAnsi="Garamond"/>
          <w:spacing w:val="-6"/>
          <w:sz w:val="24"/>
          <w:szCs w:val="24"/>
        </w:rPr>
        <w:t xml:space="preserve"> </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p>
    <w:p w14:paraId="28798896" w14:textId="77777777" w:rsidR="007246C1" w:rsidRPr="00C704D6" w:rsidRDefault="007246C1">
      <w:pPr>
        <w:jc w:val="both"/>
        <w:rPr>
          <w:rFonts w:ascii="Garamond" w:hAnsi="Garamond"/>
          <w:b/>
          <w:sz w:val="24"/>
          <w:szCs w:val="24"/>
        </w:rPr>
      </w:pPr>
    </w:p>
    <w:p w14:paraId="5979BAAE"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color w:val="000000"/>
          <w:sz w:val="24"/>
          <w:szCs w:val="24"/>
        </w:rPr>
        <w:t>.</w:t>
      </w:r>
      <w:r w:rsidRPr="00C704D6">
        <w:rPr>
          <w:rFonts w:ascii="Garamond" w:eastAsia="Verdana" w:hAnsi="Garamond"/>
          <w:b/>
          <w:bCs/>
          <w:color w:val="000000"/>
          <w:spacing w:val="10"/>
          <w:sz w:val="24"/>
          <w:szCs w:val="24"/>
        </w:rPr>
        <w:t xml:space="preserve"> </w:t>
      </w:r>
      <w:r w:rsidRPr="00C704D6">
        <w:rPr>
          <w:rFonts w:ascii="Garamond" w:eastAsia="Verdana" w:hAnsi="Garamond"/>
          <w:b/>
          <w:bCs/>
          <w:color w:val="000000"/>
          <w:sz w:val="24"/>
          <w:szCs w:val="24"/>
        </w:rPr>
        <w:t>12.</w:t>
      </w:r>
      <w:r w:rsidRPr="00C704D6">
        <w:rPr>
          <w:rFonts w:ascii="Garamond" w:eastAsia="Verdana" w:hAnsi="Garamond"/>
          <w:b/>
          <w:bCs/>
          <w:color w:val="000000"/>
          <w:spacing w:val="11"/>
          <w:sz w:val="24"/>
          <w:szCs w:val="24"/>
        </w:rPr>
        <w:t xml:space="preserve">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Vi</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2"/>
          <w:sz w:val="24"/>
          <w:szCs w:val="24"/>
        </w:rPr>
        <w:t>r</w:t>
      </w:r>
      <w:r w:rsidRPr="00C704D6">
        <w:rPr>
          <w:rFonts w:ascii="Garamond" w:eastAsia="Verdana" w:hAnsi="Garamond"/>
          <w:spacing w:val="1"/>
          <w:sz w:val="24"/>
          <w:szCs w:val="24"/>
        </w:rPr>
        <w:t>re</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2"/>
          <w:sz w:val="24"/>
          <w:szCs w:val="24"/>
        </w:rPr>
        <w:t>o</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pacing w:val="1"/>
          <w:sz w:val="24"/>
          <w:szCs w:val="24"/>
        </w:rPr>
        <w:t>er</w:t>
      </w:r>
      <w:r w:rsidRPr="00C704D6">
        <w:rPr>
          <w:rFonts w:ascii="Garamond" w:eastAsia="Verdana" w:hAnsi="Garamond"/>
          <w:sz w:val="24"/>
          <w:szCs w:val="24"/>
        </w:rPr>
        <w:t xml:space="preserve">al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48"/>
          <w:sz w:val="24"/>
          <w:szCs w:val="24"/>
        </w:rPr>
        <w:t xml:space="preserve"> </w:t>
      </w:r>
      <w:r w:rsidRPr="00C704D6">
        <w:rPr>
          <w:rFonts w:ascii="Garamond" w:eastAsia="Verdana" w:hAnsi="Garamond"/>
          <w:spacing w:val="1"/>
          <w:sz w:val="24"/>
          <w:szCs w:val="24"/>
        </w:rPr>
        <w:t>J</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ça</w:t>
      </w:r>
      <w:r w:rsidRPr="00C704D6">
        <w:rPr>
          <w:rFonts w:ascii="Garamond" w:eastAsia="Verdana" w:hAnsi="Garamond"/>
          <w:spacing w:val="4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9"/>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2"/>
          <w:sz w:val="24"/>
          <w:szCs w:val="24"/>
        </w:rPr>
        <w:t xml:space="preserve"> </w:t>
      </w:r>
      <w:r w:rsidRPr="00C704D6">
        <w:rPr>
          <w:rFonts w:ascii="Garamond" w:eastAsia="Verdana" w:hAnsi="Garamond"/>
          <w:sz w:val="24"/>
          <w:szCs w:val="24"/>
        </w:rPr>
        <w:t>se</w:t>
      </w:r>
      <w:r w:rsidRPr="00C704D6">
        <w:rPr>
          <w:rFonts w:ascii="Garamond" w:eastAsia="Verdana" w:hAnsi="Garamond"/>
          <w:spacing w:val="51"/>
          <w:sz w:val="24"/>
          <w:szCs w:val="24"/>
        </w:rPr>
        <w:t xml:space="preserve"> </w:t>
      </w:r>
      <w:r w:rsidRPr="00C704D6">
        <w:rPr>
          <w:rFonts w:ascii="Garamond" w:eastAsia="Verdana" w:hAnsi="Garamond"/>
          <w:sz w:val="24"/>
          <w:szCs w:val="24"/>
        </w:rPr>
        <w:t>a</w:t>
      </w:r>
      <w:r w:rsidRPr="00C704D6">
        <w:rPr>
          <w:rFonts w:ascii="Garamond" w:eastAsia="Verdana" w:hAnsi="Garamond"/>
          <w:spacing w:val="48"/>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i</w:t>
      </w:r>
      <w:r w:rsidRPr="00C704D6">
        <w:rPr>
          <w:rFonts w:ascii="Garamond" w:eastAsia="Verdana" w:hAnsi="Garamond"/>
          <w:spacing w:val="2"/>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9"/>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ço</w:t>
      </w:r>
      <w:r w:rsidRPr="00C704D6">
        <w:rPr>
          <w:rFonts w:ascii="Garamond" w:eastAsia="Verdana" w:hAnsi="Garamond"/>
          <w:spacing w:val="46"/>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45"/>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h</w:t>
      </w:r>
      <w:r w:rsidRPr="00C704D6">
        <w:rPr>
          <w:rFonts w:ascii="Garamond" w:eastAsia="Verdana" w:hAnsi="Garamond"/>
          <w:spacing w:val="1"/>
          <w:sz w:val="24"/>
          <w:szCs w:val="24"/>
        </w:rPr>
        <w:t>e</w:t>
      </w:r>
      <w:r w:rsidRPr="00C704D6">
        <w:rPr>
          <w:rFonts w:ascii="Garamond" w:eastAsia="Verdana" w:hAnsi="Garamond"/>
          <w:sz w:val="24"/>
          <w:szCs w:val="24"/>
        </w:rPr>
        <w:t xml:space="preserve">s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igi</w:t>
      </w:r>
      <w:r w:rsidRPr="00C704D6">
        <w:rPr>
          <w:rFonts w:ascii="Garamond" w:eastAsia="Verdana" w:hAnsi="Garamond"/>
          <w:sz w:val="24"/>
          <w:szCs w:val="24"/>
        </w:rPr>
        <w:t>r</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ínu</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3"/>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 xml:space="preserve">ça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2"/>
          <w:sz w:val="24"/>
          <w:szCs w:val="24"/>
        </w:rPr>
        <w:t xml:space="preserve"> </w:t>
      </w:r>
      <w:r w:rsidRPr="00C704D6">
        <w:rPr>
          <w:rFonts w:ascii="Garamond" w:eastAsia="Verdana" w:hAnsi="Garamond"/>
          <w:sz w:val="24"/>
          <w:szCs w:val="24"/>
        </w:rPr>
        <w:t>ac</w:t>
      </w:r>
      <w:r w:rsidRPr="00C704D6">
        <w:rPr>
          <w:rFonts w:ascii="Garamond" w:eastAsia="Verdana" w:hAnsi="Garamond"/>
          <w:spacing w:val="-1"/>
          <w:sz w:val="24"/>
          <w:szCs w:val="24"/>
        </w:rPr>
        <w:t>umul</w:t>
      </w:r>
      <w:r w:rsidRPr="00C704D6">
        <w:rPr>
          <w:rFonts w:ascii="Garamond" w:eastAsia="Verdana" w:hAnsi="Garamond"/>
          <w:sz w:val="24"/>
          <w:szCs w:val="24"/>
        </w:rPr>
        <w:t>ar</w:t>
      </w:r>
      <w:r w:rsidRPr="00C704D6">
        <w:rPr>
          <w:rFonts w:ascii="Garamond" w:eastAsia="Verdana" w:hAnsi="Garamond"/>
          <w:spacing w:val="3"/>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as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 f</w:t>
      </w:r>
      <w:r w:rsidRPr="00C704D6">
        <w:rPr>
          <w:rFonts w:ascii="Garamond" w:eastAsia="Verdana" w:hAnsi="Garamond"/>
          <w:spacing w:val="1"/>
          <w:sz w:val="24"/>
          <w:szCs w:val="24"/>
        </w:rPr>
        <w:t>r</w:t>
      </w:r>
      <w:r w:rsidRPr="00C704D6">
        <w:rPr>
          <w:rFonts w:ascii="Garamond" w:eastAsia="Verdana" w:hAnsi="Garamond"/>
          <w:spacing w:val="-1"/>
          <w:sz w:val="24"/>
          <w:szCs w:val="24"/>
        </w:rPr>
        <w:t>ui</w:t>
      </w:r>
      <w:r w:rsidRPr="00C704D6">
        <w:rPr>
          <w:rFonts w:ascii="Garamond" w:eastAsia="Verdana" w:hAnsi="Garamond"/>
          <w:sz w:val="24"/>
          <w:szCs w:val="24"/>
        </w:rPr>
        <w:t>ção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p</w:t>
      </w:r>
      <w:r w:rsidRPr="00C704D6">
        <w:rPr>
          <w:rFonts w:ascii="Garamond" w:eastAsia="Verdana" w:hAnsi="Garamond"/>
          <w:spacing w:val="1"/>
          <w:sz w:val="24"/>
          <w:szCs w:val="24"/>
        </w:rPr>
        <w:t>or</w:t>
      </w:r>
      <w:r w:rsidRPr="00C704D6">
        <w:rPr>
          <w:rFonts w:ascii="Garamond" w:eastAsia="Verdana" w:hAnsi="Garamond"/>
          <w:spacing w:val="-1"/>
          <w:sz w:val="24"/>
          <w:szCs w:val="24"/>
        </w:rPr>
        <w:t>tun</w:t>
      </w:r>
      <w:r w:rsidRPr="00C704D6">
        <w:rPr>
          <w:rFonts w:ascii="Garamond" w:eastAsia="Verdana" w:hAnsi="Garamond"/>
          <w:sz w:val="24"/>
          <w:szCs w:val="24"/>
        </w:rPr>
        <w:t>a, f</w:t>
      </w:r>
      <w:r w:rsidRPr="00C704D6">
        <w:rPr>
          <w:rFonts w:ascii="Garamond" w:eastAsia="Verdana" w:hAnsi="Garamond"/>
          <w:spacing w:val="2"/>
          <w:sz w:val="24"/>
          <w:szCs w:val="24"/>
        </w:rPr>
        <w:t>a</w:t>
      </w:r>
      <w:r w:rsidRPr="00C704D6">
        <w:rPr>
          <w:rFonts w:ascii="Garamond" w:eastAsia="Verdana" w:hAnsi="Garamond"/>
          <w:sz w:val="24"/>
          <w:szCs w:val="24"/>
        </w:rPr>
        <w:t>c</w:t>
      </w:r>
      <w:r w:rsidRPr="00C704D6">
        <w:rPr>
          <w:rFonts w:ascii="Garamond" w:eastAsia="Verdana" w:hAnsi="Garamond"/>
          <w:spacing w:val="-1"/>
          <w:sz w:val="24"/>
          <w:szCs w:val="24"/>
        </w:rPr>
        <w:t>ult</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r</w:t>
      </w:r>
      <w:r w:rsidRPr="00C704D6">
        <w:rPr>
          <w:rFonts w:ascii="Garamond" w:eastAsia="Verdana" w:hAnsi="Garamond"/>
          <w:sz w:val="24"/>
          <w:szCs w:val="24"/>
        </w:rPr>
        <w:t>ac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2"/>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pacing w:val="-1"/>
          <w:sz w:val="24"/>
          <w:szCs w:val="24"/>
        </w:rPr>
        <w:t>í</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p>
    <w:p w14:paraId="2DFB9D66" w14:textId="77777777" w:rsidR="007246C1" w:rsidRPr="00C704D6" w:rsidRDefault="007246C1">
      <w:pPr>
        <w:jc w:val="both"/>
        <w:rPr>
          <w:rFonts w:ascii="Garamond" w:eastAsia="Verdana" w:hAnsi="Garamond"/>
          <w:sz w:val="24"/>
          <w:szCs w:val="24"/>
        </w:rPr>
      </w:pPr>
    </w:p>
    <w:p w14:paraId="28D21305"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w:t>
      </w:r>
      <w:r w:rsidRPr="00C704D6">
        <w:rPr>
          <w:rFonts w:ascii="Garamond" w:eastAsia="Verdana" w:hAnsi="Garamond"/>
          <w:b/>
          <w:bCs/>
          <w:spacing w:val="37"/>
          <w:sz w:val="24"/>
          <w:szCs w:val="24"/>
        </w:rPr>
        <w:t xml:space="preserve"> </w:t>
      </w:r>
      <w:r w:rsidRPr="00C704D6">
        <w:rPr>
          <w:rFonts w:ascii="Garamond" w:eastAsia="Verdana" w:hAnsi="Garamond"/>
          <w:b/>
          <w:bCs/>
          <w:sz w:val="24"/>
          <w:szCs w:val="24"/>
        </w:rPr>
        <w:t>únic</w:t>
      </w:r>
      <w:r w:rsidRPr="00C704D6">
        <w:rPr>
          <w:rFonts w:ascii="Garamond" w:eastAsia="Verdana" w:hAnsi="Garamond"/>
          <w:b/>
          <w:bCs/>
          <w:spacing w:val="1"/>
          <w:sz w:val="24"/>
          <w:szCs w:val="24"/>
        </w:rPr>
        <w:t>o</w:t>
      </w:r>
      <w:r w:rsidRPr="00C704D6">
        <w:rPr>
          <w:rFonts w:ascii="Garamond" w:eastAsia="Verdana" w:hAnsi="Garamond"/>
          <w:b/>
          <w:bCs/>
          <w:sz w:val="24"/>
          <w:szCs w:val="24"/>
        </w:rPr>
        <w:t>.</w:t>
      </w:r>
      <w:r w:rsidRPr="00C704D6">
        <w:rPr>
          <w:rFonts w:ascii="Garamond" w:eastAsia="Verdana" w:hAnsi="Garamond"/>
          <w:b/>
          <w:bCs/>
          <w:spacing w:val="43"/>
          <w:sz w:val="24"/>
          <w:szCs w:val="24"/>
        </w:rPr>
        <w:t xml:space="preserve"> </w:t>
      </w:r>
      <w:r w:rsidRPr="00C704D6">
        <w:rPr>
          <w:rFonts w:ascii="Garamond" w:eastAsia="Verdana" w:hAnsi="Garamond"/>
          <w:sz w:val="24"/>
          <w:szCs w:val="24"/>
        </w:rPr>
        <w:t>A</w:t>
      </w:r>
      <w:r w:rsidRPr="00C704D6">
        <w:rPr>
          <w:rFonts w:ascii="Garamond" w:eastAsia="Verdana" w:hAnsi="Garamond"/>
          <w:spacing w:val="43"/>
          <w:sz w:val="24"/>
          <w:szCs w:val="24"/>
        </w:rPr>
        <w:t xml:space="preserve"> </w:t>
      </w:r>
      <w:r w:rsidRPr="00C704D6">
        <w:rPr>
          <w:rFonts w:ascii="Garamond" w:eastAsia="Verdana" w:hAnsi="Garamond"/>
          <w:sz w:val="24"/>
          <w:szCs w:val="24"/>
        </w:rPr>
        <w:t>ac</w:t>
      </w:r>
      <w:r w:rsidRPr="00C704D6">
        <w:rPr>
          <w:rFonts w:ascii="Garamond" w:eastAsia="Verdana" w:hAnsi="Garamond"/>
          <w:spacing w:val="-1"/>
          <w:sz w:val="24"/>
          <w:szCs w:val="24"/>
        </w:rPr>
        <w:t>u</w:t>
      </w:r>
      <w:r w:rsidRPr="00C704D6">
        <w:rPr>
          <w:rFonts w:ascii="Garamond" w:eastAsia="Verdana" w:hAnsi="Garamond"/>
          <w:spacing w:val="2"/>
          <w:sz w:val="24"/>
          <w:szCs w:val="24"/>
        </w:rPr>
        <w:t>m</w:t>
      </w:r>
      <w:r w:rsidRPr="00C704D6">
        <w:rPr>
          <w:rFonts w:ascii="Garamond" w:eastAsia="Verdana" w:hAnsi="Garamond"/>
          <w:spacing w:val="-1"/>
          <w:sz w:val="24"/>
          <w:szCs w:val="24"/>
        </w:rPr>
        <w:t>ul</w:t>
      </w:r>
      <w:r w:rsidRPr="00C704D6">
        <w:rPr>
          <w:rFonts w:ascii="Garamond" w:eastAsia="Verdana" w:hAnsi="Garamond"/>
          <w:sz w:val="24"/>
          <w:szCs w:val="24"/>
        </w:rPr>
        <w:t>ação</w:t>
      </w:r>
      <w:r w:rsidRPr="00C704D6">
        <w:rPr>
          <w:rFonts w:ascii="Garamond" w:eastAsia="Verdana" w:hAnsi="Garamond"/>
          <w:spacing w:val="3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5"/>
          <w:sz w:val="24"/>
          <w:szCs w:val="24"/>
        </w:rPr>
        <w:t xml:space="preserve"> </w:t>
      </w:r>
      <w:r w:rsidRPr="00C704D6">
        <w:rPr>
          <w:rFonts w:ascii="Garamond" w:eastAsia="Verdana" w:hAnsi="Garamond"/>
          <w:spacing w:val="2"/>
          <w:sz w:val="24"/>
          <w:szCs w:val="24"/>
        </w:rPr>
        <w:t>f</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as</w:t>
      </w:r>
      <w:r w:rsidRPr="00C704D6">
        <w:rPr>
          <w:rFonts w:ascii="Garamond" w:eastAsia="Verdana" w:hAnsi="Garamond"/>
          <w:spacing w:val="39"/>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37"/>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c</w:t>
      </w:r>
      <w:r w:rsidRPr="00C704D6">
        <w:rPr>
          <w:rFonts w:ascii="Garamond" w:eastAsia="Verdana" w:hAnsi="Garamond"/>
          <w:spacing w:val="1"/>
          <w:sz w:val="24"/>
          <w:szCs w:val="24"/>
        </w:rPr>
        <w:t>orre</w:t>
      </w:r>
      <w:r w:rsidRPr="00C704D6">
        <w:rPr>
          <w:rFonts w:ascii="Garamond" w:eastAsia="Verdana" w:hAnsi="Garamond"/>
          <w:spacing w:val="-2"/>
          <w:sz w:val="24"/>
          <w:szCs w:val="24"/>
        </w:rPr>
        <w:t>r</w:t>
      </w:r>
      <w:r w:rsidRPr="00C704D6">
        <w:rPr>
          <w:rFonts w:ascii="Garamond" w:eastAsia="Verdana" w:hAnsi="Garamond"/>
          <w:sz w:val="24"/>
          <w:szCs w:val="24"/>
        </w:rPr>
        <w:t xml:space="preserve">á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p</w:t>
      </w:r>
      <w:r w:rsidRPr="00C704D6">
        <w:rPr>
          <w:rFonts w:ascii="Garamond" w:eastAsia="Verdana" w:hAnsi="Garamond"/>
          <w:spacing w:val="1"/>
          <w:sz w:val="24"/>
          <w:szCs w:val="24"/>
        </w:rPr>
        <w:t>ré</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a a</w:t>
      </w:r>
      <w:r w:rsidRPr="00C704D6">
        <w:rPr>
          <w:rFonts w:ascii="Garamond" w:eastAsia="Verdana" w:hAnsi="Garamond"/>
          <w:spacing w:val="-1"/>
          <w:sz w:val="24"/>
          <w:szCs w:val="24"/>
        </w:rPr>
        <w:t>ut</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pacing w:val="1"/>
          <w:sz w:val="24"/>
          <w:szCs w:val="24"/>
        </w:rPr>
        <w:t>z</w:t>
      </w:r>
      <w:r w:rsidRPr="00C704D6">
        <w:rPr>
          <w:rFonts w:ascii="Garamond" w:eastAsia="Verdana" w:hAnsi="Garamond"/>
          <w:sz w:val="24"/>
          <w:szCs w:val="24"/>
        </w:rPr>
        <w:t xml:space="preserve">ação </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 xml:space="preserve">ão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a</w:t>
      </w:r>
      <w:r w:rsidRPr="00C704D6">
        <w:rPr>
          <w:rFonts w:ascii="Garamond" w:eastAsia="Verdana" w:hAnsi="Garamond"/>
          <w:sz w:val="24"/>
          <w:szCs w:val="24"/>
        </w:rPr>
        <w:t>l e</w:t>
      </w:r>
      <w:r w:rsidRPr="00C704D6">
        <w:rPr>
          <w:rFonts w:ascii="Garamond" w:eastAsia="Verdana" w:hAnsi="Garamond"/>
          <w:spacing w:val="71"/>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62"/>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 xml:space="preserve">r </w:t>
      </w:r>
      <w:r w:rsidRPr="00C704D6">
        <w:rPr>
          <w:rFonts w:ascii="Garamond" w:eastAsia="Verdana" w:hAnsi="Garamond"/>
          <w:spacing w:val="1"/>
          <w:sz w:val="24"/>
          <w:szCs w:val="24"/>
        </w:rPr>
        <w:t>re</w:t>
      </w:r>
      <w:r w:rsidRPr="00C704D6">
        <w:rPr>
          <w:rFonts w:ascii="Garamond" w:eastAsia="Verdana" w:hAnsi="Garamond"/>
          <w:spacing w:val="-1"/>
          <w:sz w:val="24"/>
          <w:szCs w:val="24"/>
        </w:rPr>
        <w:t>gi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50"/>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5"/>
          <w:sz w:val="24"/>
          <w:szCs w:val="24"/>
        </w:rPr>
        <w:t xml:space="preserve"> </w:t>
      </w:r>
      <w:r w:rsidRPr="00C704D6">
        <w:rPr>
          <w:rFonts w:ascii="Garamond" w:eastAsia="Verdana" w:hAnsi="Garamond"/>
          <w:sz w:val="24"/>
          <w:szCs w:val="24"/>
        </w:rPr>
        <w:t>as</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1"/>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un</w:t>
      </w:r>
      <w:r w:rsidRPr="00C704D6">
        <w:rPr>
          <w:rFonts w:ascii="Garamond" w:eastAsia="Verdana" w:hAnsi="Garamond"/>
          <w:spacing w:val="2"/>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2"/>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4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58"/>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w:t>
      </w:r>
      <w:r w:rsidRPr="00C704D6">
        <w:rPr>
          <w:rFonts w:ascii="Garamond" w:eastAsia="Verdana" w:hAnsi="Garamond"/>
          <w:spacing w:val="5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2"/>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54"/>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56"/>
          <w:sz w:val="24"/>
          <w:szCs w:val="24"/>
        </w:rPr>
        <w:t xml:space="preserve"> </w:t>
      </w:r>
      <w:r w:rsidRPr="00C704D6">
        <w:rPr>
          <w:rFonts w:ascii="Garamond" w:eastAsia="Verdana" w:hAnsi="Garamond"/>
          <w:spacing w:val="-1"/>
          <w:sz w:val="24"/>
          <w:szCs w:val="24"/>
        </w:rPr>
        <w:t xml:space="preserve">lhe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j</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nh</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id</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di</w:t>
      </w:r>
      <w:r w:rsidRPr="00C704D6">
        <w:rPr>
          <w:rFonts w:ascii="Garamond" w:eastAsia="Verdana" w:hAnsi="Garamond"/>
          <w:spacing w:val="1"/>
          <w:sz w:val="24"/>
          <w:szCs w:val="24"/>
        </w:rPr>
        <w:t>re</w:t>
      </w:r>
      <w:r w:rsidRPr="00C704D6">
        <w:rPr>
          <w:rFonts w:ascii="Garamond" w:eastAsia="Verdana" w:hAnsi="Garamond"/>
          <w:spacing w:val="-1"/>
          <w:sz w:val="24"/>
          <w:szCs w:val="24"/>
        </w:rPr>
        <w:t>it</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4"/>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r</w:t>
      </w:r>
      <w:r w:rsidRPr="00C704D6">
        <w:rPr>
          <w:rFonts w:ascii="Garamond" w:eastAsia="Verdana" w:hAnsi="Garamond"/>
          <w:spacing w:val="-1"/>
          <w:sz w:val="24"/>
          <w:szCs w:val="24"/>
        </w:rPr>
        <w:t>ui</w:t>
      </w:r>
      <w:r w:rsidRPr="00C704D6">
        <w:rPr>
          <w:rFonts w:ascii="Garamond" w:eastAsia="Verdana" w:hAnsi="Garamond"/>
          <w:sz w:val="24"/>
          <w:szCs w:val="24"/>
        </w:rPr>
        <w:t>çã</w:t>
      </w:r>
      <w:r w:rsidRPr="00C704D6">
        <w:rPr>
          <w:rFonts w:ascii="Garamond" w:eastAsia="Verdana" w:hAnsi="Garamond"/>
          <w:spacing w:val="1"/>
          <w:sz w:val="24"/>
          <w:szCs w:val="24"/>
        </w:rPr>
        <w:t>o</w:t>
      </w:r>
      <w:r w:rsidRPr="00C704D6">
        <w:rPr>
          <w:rFonts w:ascii="Garamond" w:hAnsi="Garamond"/>
          <w:sz w:val="24"/>
          <w:szCs w:val="24"/>
        </w:rPr>
        <w:t>.</w:t>
      </w:r>
    </w:p>
    <w:p w14:paraId="1E306CCD" w14:textId="77777777" w:rsidR="007246C1" w:rsidRPr="00C704D6" w:rsidRDefault="007246C1">
      <w:pPr>
        <w:jc w:val="both"/>
        <w:rPr>
          <w:rFonts w:ascii="Garamond" w:hAnsi="Garamond"/>
          <w:sz w:val="24"/>
          <w:szCs w:val="24"/>
        </w:rPr>
      </w:pPr>
    </w:p>
    <w:p w14:paraId="42CAC0F9" w14:textId="77777777" w:rsidR="007246C1" w:rsidRPr="00C704D6" w:rsidRDefault="00C07027">
      <w:pPr>
        <w:widowControl w:val="0"/>
        <w:ind w:firstLine="1418"/>
        <w:jc w:val="both"/>
        <w:rPr>
          <w:rFonts w:ascii="Garamond" w:hAnsi="Garamond"/>
          <w:sz w:val="24"/>
          <w:szCs w:val="24"/>
        </w:rPr>
      </w:pPr>
      <w:r w:rsidRPr="00C704D6">
        <w:rPr>
          <w:rFonts w:ascii="Garamond" w:hAnsi="Garamond"/>
          <w:b/>
          <w:color w:val="000000"/>
          <w:sz w:val="24"/>
          <w:szCs w:val="24"/>
        </w:rPr>
        <w:t xml:space="preserve">Art. 13. </w:t>
      </w:r>
      <w:r w:rsidRPr="00C704D6">
        <w:rPr>
          <w:rFonts w:ascii="Garamond" w:hAnsi="Garamond"/>
          <w:color w:val="000000"/>
          <w:sz w:val="24"/>
          <w:szCs w:val="24"/>
        </w:rPr>
        <w:t>A licença é requerida pelo Ministro com a indicação do prazo e do dia do início.</w:t>
      </w:r>
    </w:p>
    <w:p w14:paraId="7759FBC0" w14:textId="77777777" w:rsidR="007246C1" w:rsidRPr="00C704D6" w:rsidRDefault="007246C1">
      <w:pPr>
        <w:widowControl w:val="0"/>
        <w:ind w:firstLine="52"/>
        <w:jc w:val="both"/>
        <w:rPr>
          <w:rFonts w:ascii="Garamond" w:hAnsi="Garamond"/>
          <w:b/>
          <w:color w:val="000000"/>
          <w:sz w:val="24"/>
          <w:szCs w:val="24"/>
        </w:rPr>
      </w:pPr>
    </w:p>
    <w:p w14:paraId="521BF926"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b/>
          <w:color w:val="000000"/>
          <w:sz w:val="24"/>
          <w:szCs w:val="24"/>
        </w:rPr>
        <w:t>§ 1º</w:t>
      </w:r>
      <w:r w:rsidRPr="00C704D6">
        <w:rPr>
          <w:rFonts w:ascii="Garamond" w:hAnsi="Garamond"/>
          <w:color w:val="000000"/>
          <w:sz w:val="24"/>
          <w:szCs w:val="24"/>
        </w:rPr>
        <w:t xml:space="preserve"> Salvo </w:t>
      </w:r>
      <w:r w:rsidRPr="00C704D6">
        <w:rPr>
          <w:rFonts w:ascii="Garamond" w:hAnsi="Garamond"/>
          <w:sz w:val="24"/>
          <w:szCs w:val="24"/>
        </w:rPr>
        <w:t>c</w:t>
      </w:r>
      <w:r w:rsidRPr="00C704D6">
        <w:rPr>
          <w:rFonts w:ascii="Garamond" w:hAnsi="Garamond"/>
          <w:spacing w:val="1"/>
          <w:sz w:val="24"/>
          <w:szCs w:val="24"/>
        </w:rPr>
        <w:t>o</w:t>
      </w:r>
      <w:r w:rsidRPr="00C704D6">
        <w:rPr>
          <w:rFonts w:ascii="Garamond" w:hAnsi="Garamond"/>
          <w:spacing w:val="-1"/>
          <w:sz w:val="24"/>
          <w:szCs w:val="24"/>
        </w:rPr>
        <w:t>nt</w:t>
      </w:r>
      <w:r w:rsidRPr="00C704D6">
        <w:rPr>
          <w:rFonts w:ascii="Garamond" w:hAnsi="Garamond"/>
          <w:spacing w:val="3"/>
          <w:sz w:val="24"/>
          <w:szCs w:val="24"/>
        </w:rPr>
        <w:t>r</w:t>
      </w:r>
      <w:r w:rsidRPr="00C704D6">
        <w:rPr>
          <w:rFonts w:ascii="Garamond" w:hAnsi="Garamond"/>
          <w:sz w:val="24"/>
          <w:szCs w:val="24"/>
        </w:rPr>
        <w:t>a</w:t>
      </w:r>
      <w:r w:rsidRPr="00C704D6">
        <w:rPr>
          <w:rFonts w:ascii="Garamond" w:hAnsi="Garamond"/>
          <w:spacing w:val="-1"/>
          <w:sz w:val="24"/>
          <w:szCs w:val="24"/>
        </w:rPr>
        <w:t>i</w:t>
      </w:r>
      <w:r w:rsidRPr="00C704D6">
        <w:rPr>
          <w:rFonts w:ascii="Garamond" w:hAnsi="Garamond"/>
          <w:spacing w:val="2"/>
          <w:sz w:val="24"/>
          <w:szCs w:val="24"/>
        </w:rPr>
        <w:t>n</w:t>
      </w:r>
      <w:r w:rsidRPr="00C704D6">
        <w:rPr>
          <w:rFonts w:ascii="Garamond" w:hAnsi="Garamond"/>
          <w:spacing w:val="-1"/>
          <w:sz w:val="24"/>
          <w:szCs w:val="24"/>
        </w:rPr>
        <w:t>di</w:t>
      </w:r>
      <w:r w:rsidRPr="00C704D6">
        <w:rPr>
          <w:rFonts w:ascii="Garamond" w:hAnsi="Garamond"/>
          <w:sz w:val="24"/>
          <w:szCs w:val="24"/>
        </w:rPr>
        <w:t>cação médica</w:t>
      </w:r>
      <w:r w:rsidRPr="00C704D6">
        <w:rPr>
          <w:rFonts w:ascii="Garamond" w:hAnsi="Garamond"/>
          <w:color w:val="000000"/>
          <w:sz w:val="24"/>
          <w:szCs w:val="24"/>
        </w:rPr>
        <w:t>, o Ministro licenciado poderá proferir decisões em processos de que, antes da licença, haja pedido vista, ou que tenham recebido o seu visto como relator ou revisor.</w:t>
      </w:r>
    </w:p>
    <w:p w14:paraId="1631FF26" w14:textId="77777777" w:rsidR="007246C1" w:rsidRPr="00C704D6" w:rsidRDefault="007246C1">
      <w:pPr>
        <w:widowControl w:val="0"/>
        <w:ind w:firstLine="52"/>
        <w:jc w:val="both"/>
        <w:rPr>
          <w:rFonts w:ascii="Garamond" w:hAnsi="Garamond"/>
          <w:color w:val="000000"/>
          <w:sz w:val="24"/>
          <w:szCs w:val="24"/>
        </w:rPr>
      </w:pPr>
    </w:p>
    <w:p w14:paraId="17160E34"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b/>
          <w:color w:val="000000"/>
          <w:sz w:val="24"/>
          <w:szCs w:val="24"/>
        </w:rPr>
        <w:t>§ 2º</w:t>
      </w:r>
      <w:r w:rsidRPr="00C704D6">
        <w:rPr>
          <w:rFonts w:ascii="Garamond" w:hAnsi="Garamond"/>
          <w:color w:val="000000"/>
          <w:sz w:val="24"/>
          <w:szCs w:val="24"/>
        </w:rPr>
        <w:t xml:space="preserve"> O Ministro licenciado pode reassumir o cargo, entendendo-se que desistiu do restante do prazo,</w:t>
      </w:r>
      <w:r w:rsidRPr="00C704D6">
        <w:rPr>
          <w:rFonts w:ascii="Garamond" w:hAnsi="Garamond"/>
          <w:b/>
          <w:color w:val="000000"/>
          <w:sz w:val="24"/>
          <w:szCs w:val="24"/>
        </w:rPr>
        <w:t xml:space="preserve"> </w:t>
      </w:r>
      <w:r w:rsidRPr="00C704D6">
        <w:rPr>
          <w:rFonts w:ascii="Garamond" w:hAnsi="Garamond"/>
          <w:color w:val="000000"/>
          <w:sz w:val="24"/>
          <w:szCs w:val="24"/>
        </w:rPr>
        <w:t>mediante prévia comunicação formal ao Presidente do Tribunal.</w:t>
      </w:r>
    </w:p>
    <w:p w14:paraId="442B999D" w14:textId="77777777" w:rsidR="007246C1" w:rsidRPr="00C704D6" w:rsidRDefault="007246C1">
      <w:pPr>
        <w:widowControl w:val="0"/>
        <w:ind w:firstLine="52"/>
        <w:jc w:val="both"/>
        <w:rPr>
          <w:rFonts w:ascii="Garamond" w:hAnsi="Garamond"/>
          <w:color w:val="000000"/>
          <w:sz w:val="24"/>
          <w:szCs w:val="24"/>
        </w:rPr>
      </w:pPr>
    </w:p>
    <w:p w14:paraId="57B0E2C4"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b/>
          <w:color w:val="000000"/>
          <w:sz w:val="24"/>
          <w:szCs w:val="24"/>
        </w:rPr>
        <w:t>§ 3º</w:t>
      </w:r>
      <w:r w:rsidRPr="00C704D6">
        <w:rPr>
          <w:rFonts w:ascii="Garamond" w:hAnsi="Garamond"/>
          <w:color w:val="000000"/>
          <w:sz w:val="24"/>
          <w:szCs w:val="24"/>
        </w:rPr>
        <w:t xml:space="preserve"> Se a licença for para tratamento da própria saúde, o Ministro somente poderá reassumir o cargo, antes do término do prazo, se não houver c</w:t>
      </w:r>
      <w:r w:rsidRPr="00C704D6">
        <w:rPr>
          <w:rFonts w:ascii="Garamond" w:hAnsi="Garamond"/>
          <w:color w:val="000000"/>
          <w:spacing w:val="1"/>
          <w:sz w:val="24"/>
          <w:szCs w:val="24"/>
        </w:rPr>
        <w:t>o</w:t>
      </w:r>
      <w:r w:rsidRPr="00C704D6">
        <w:rPr>
          <w:rFonts w:ascii="Garamond" w:hAnsi="Garamond"/>
          <w:color w:val="000000"/>
          <w:spacing w:val="-1"/>
          <w:sz w:val="24"/>
          <w:szCs w:val="24"/>
        </w:rPr>
        <w:t>nt</w:t>
      </w:r>
      <w:r w:rsidRPr="00C704D6">
        <w:rPr>
          <w:rFonts w:ascii="Garamond" w:hAnsi="Garamond"/>
          <w:color w:val="000000"/>
          <w:spacing w:val="3"/>
          <w:sz w:val="24"/>
          <w:szCs w:val="24"/>
        </w:rPr>
        <w:t>r</w:t>
      </w:r>
      <w:r w:rsidRPr="00C704D6">
        <w:rPr>
          <w:rFonts w:ascii="Garamond" w:hAnsi="Garamond"/>
          <w:color w:val="000000"/>
          <w:sz w:val="24"/>
          <w:szCs w:val="24"/>
        </w:rPr>
        <w:t>a</w:t>
      </w:r>
      <w:r w:rsidRPr="00C704D6">
        <w:rPr>
          <w:rFonts w:ascii="Garamond" w:hAnsi="Garamond"/>
          <w:color w:val="000000"/>
          <w:spacing w:val="-1"/>
          <w:sz w:val="24"/>
          <w:szCs w:val="24"/>
        </w:rPr>
        <w:t>i</w:t>
      </w:r>
      <w:r w:rsidRPr="00C704D6">
        <w:rPr>
          <w:rFonts w:ascii="Garamond" w:hAnsi="Garamond"/>
          <w:color w:val="000000"/>
          <w:spacing w:val="2"/>
          <w:sz w:val="24"/>
          <w:szCs w:val="24"/>
        </w:rPr>
        <w:t>n</w:t>
      </w:r>
      <w:r w:rsidRPr="00C704D6">
        <w:rPr>
          <w:rFonts w:ascii="Garamond" w:hAnsi="Garamond"/>
          <w:color w:val="000000"/>
          <w:spacing w:val="-1"/>
          <w:sz w:val="24"/>
          <w:szCs w:val="24"/>
        </w:rPr>
        <w:t>di</w:t>
      </w:r>
      <w:r w:rsidRPr="00C704D6">
        <w:rPr>
          <w:rFonts w:ascii="Garamond" w:hAnsi="Garamond"/>
          <w:color w:val="000000"/>
          <w:sz w:val="24"/>
          <w:szCs w:val="24"/>
        </w:rPr>
        <w:t>cação médica.</w:t>
      </w:r>
    </w:p>
    <w:p w14:paraId="37F86507" w14:textId="77777777" w:rsidR="007246C1" w:rsidRPr="00C704D6" w:rsidRDefault="007246C1">
      <w:pPr>
        <w:widowControl w:val="0"/>
        <w:ind w:firstLine="52"/>
        <w:jc w:val="both"/>
        <w:rPr>
          <w:rFonts w:ascii="Garamond" w:hAnsi="Garamond"/>
          <w:color w:val="000000"/>
          <w:sz w:val="24"/>
          <w:szCs w:val="24"/>
        </w:rPr>
      </w:pPr>
    </w:p>
    <w:p w14:paraId="4F487FA1"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color w:val="000000"/>
          <w:sz w:val="24"/>
          <w:szCs w:val="24"/>
        </w:rPr>
        <w:t>.</w:t>
      </w:r>
      <w:r w:rsidRPr="00C704D6">
        <w:rPr>
          <w:rFonts w:ascii="Garamond" w:eastAsia="Verdana" w:hAnsi="Garamond"/>
          <w:b/>
          <w:bCs/>
          <w:color w:val="000000"/>
          <w:spacing w:val="6"/>
          <w:sz w:val="24"/>
          <w:szCs w:val="24"/>
        </w:rPr>
        <w:t xml:space="preserve"> </w:t>
      </w:r>
      <w:r w:rsidRPr="00C704D6">
        <w:rPr>
          <w:rFonts w:ascii="Garamond" w:eastAsia="Verdana" w:hAnsi="Garamond"/>
          <w:b/>
          <w:bCs/>
          <w:color w:val="000000"/>
          <w:sz w:val="24"/>
          <w:szCs w:val="24"/>
        </w:rPr>
        <w:t>14.</w:t>
      </w:r>
      <w:r w:rsidRPr="00C704D6">
        <w:rPr>
          <w:rFonts w:ascii="Garamond" w:eastAsia="Verdana" w:hAnsi="Garamond"/>
          <w:b/>
          <w:bCs/>
          <w:color w:val="000000"/>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r</w:t>
      </w:r>
      <w:r w:rsidRPr="00C704D6">
        <w:rPr>
          <w:rFonts w:ascii="Garamond" w:eastAsia="Verdana" w:hAnsi="Garamond"/>
          <w:spacing w:val="-1"/>
          <w:sz w:val="24"/>
          <w:szCs w:val="24"/>
        </w:rPr>
        <w:t>it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á 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5"/>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edid</w:t>
      </w:r>
      <w:r w:rsidRPr="00C704D6">
        <w:rPr>
          <w:rFonts w:ascii="Garamond" w:eastAsia="Verdana" w:hAnsi="Garamond"/>
          <w:sz w:val="24"/>
          <w:szCs w:val="24"/>
        </w:rPr>
        <w:t>o afas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ao</w:t>
      </w:r>
      <w:r w:rsidRPr="00C704D6">
        <w:rPr>
          <w:rFonts w:ascii="Garamond" w:eastAsia="Verdana" w:hAnsi="Garamond"/>
          <w:spacing w:val="21"/>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w:t>
      </w:r>
      <w:r w:rsidRPr="00C704D6">
        <w:rPr>
          <w:rFonts w:ascii="Garamond" w:eastAsia="Verdana" w:hAnsi="Garamond"/>
          <w:spacing w:val="1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1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pacing w:val="-1"/>
          <w:sz w:val="24"/>
          <w:szCs w:val="24"/>
        </w:rPr>
        <w:t>juí</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2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8"/>
          <w:sz w:val="24"/>
          <w:szCs w:val="24"/>
        </w:rPr>
        <w:t xml:space="preserve"> </w:t>
      </w:r>
      <w:r w:rsidRPr="00C704D6">
        <w:rPr>
          <w:rFonts w:ascii="Garamond" w:eastAsia="Verdana" w:hAnsi="Garamond"/>
          <w:spacing w:val="-1"/>
          <w:sz w:val="24"/>
          <w:szCs w:val="24"/>
        </w:rPr>
        <w:t>di</w:t>
      </w:r>
      <w:r w:rsidRPr="00C704D6">
        <w:rPr>
          <w:rFonts w:ascii="Garamond" w:eastAsia="Verdana" w:hAnsi="Garamond"/>
          <w:spacing w:val="1"/>
          <w:sz w:val="24"/>
          <w:szCs w:val="24"/>
        </w:rPr>
        <w:t>re</w:t>
      </w:r>
      <w:r w:rsidRPr="00C704D6">
        <w:rPr>
          <w:rFonts w:ascii="Garamond" w:eastAsia="Verdana" w:hAnsi="Garamond"/>
          <w:spacing w:val="-1"/>
          <w:sz w:val="24"/>
          <w:szCs w:val="24"/>
        </w:rPr>
        <w:t>it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9"/>
          <w:sz w:val="24"/>
          <w:szCs w:val="24"/>
        </w:rPr>
        <w:t xml:space="preserve"> </w:t>
      </w:r>
      <w:r w:rsidRPr="00C704D6">
        <w:rPr>
          <w:rFonts w:ascii="Garamond" w:eastAsia="Verdana" w:hAnsi="Garamond"/>
          <w:sz w:val="24"/>
          <w:szCs w:val="24"/>
        </w:rPr>
        <w:t>v</w:t>
      </w:r>
      <w:r w:rsidRPr="00C704D6">
        <w:rPr>
          <w:rFonts w:ascii="Garamond" w:eastAsia="Verdana" w:hAnsi="Garamond"/>
          <w:spacing w:val="3"/>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s e</w:t>
      </w:r>
      <w:r w:rsidRPr="00C704D6">
        <w:rPr>
          <w:rFonts w:ascii="Garamond" w:eastAsia="Verdana" w:hAnsi="Garamond"/>
          <w:spacing w:val="-1"/>
          <w:sz w:val="24"/>
          <w:szCs w:val="24"/>
        </w:rPr>
        <w:t xml:space="preserve"> </w:t>
      </w:r>
      <w:r w:rsidRPr="00C704D6">
        <w:rPr>
          <w:rFonts w:ascii="Garamond" w:eastAsia="Verdana" w:hAnsi="Garamond"/>
          <w:sz w:val="24"/>
          <w:szCs w:val="24"/>
        </w:rPr>
        <w:t>va</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2"/>
          <w:sz w:val="24"/>
          <w:szCs w:val="24"/>
        </w:rPr>
        <w:t xml:space="preserve"> </w:t>
      </w:r>
      <w:r w:rsidRPr="00C704D6">
        <w:rPr>
          <w:rFonts w:ascii="Garamond" w:eastAsia="Verdana" w:hAnsi="Garamond"/>
          <w:spacing w:val="2"/>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p>
    <w:p w14:paraId="2B552545" w14:textId="77777777" w:rsidR="007246C1" w:rsidRPr="00C704D6" w:rsidRDefault="00C07027">
      <w:pPr>
        <w:ind w:firstLine="1418"/>
        <w:jc w:val="both"/>
        <w:rPr>
          <w:rFonts w:ascii="Garamond" w:eastAsia="Verdana" w:hAnsi="Garamond"/>
          <w:spacing w:val="-7"/>
          <w:sz w:val="24"/>
          <w:szCs w:val="24"/>
        </w:rPr>
      </w:pPr>
      <w:r w:rsidRPr="00C704D6">
        <w:rPr>
          <w:rFonts w:ascii="Garamond" w:eastAsia="Verdana" w:hAnsi="Garamond"/>
          <w:sz w:val="24"/>
          <w:szCs w:val="24"/>
        </w:rPr>
        <w:t>I</w:t>
      </w:r>
      <w:r w:rsidRPr="00C704D6">
        <w:rPr>
          <w:rFonts w:ascii="Garamond" w:eastAsia="Verdana" w:hAnsi="Garamond"/>
          <w:spacing w:val="46"/>
          <w:sz w:val="24"/>
          <w:szCs w:val="24"/>
        </w:rPr>
        <w:t xml:space="preserve"> </w:t>
      </w:r>
      <w:r w:rsidRPr="00C704D6">
        <w:rPr>
          <w:rFonts w:ascii="Garamond" w:eastAsia="Verdana" w:hAnsi="Garamond"/>
          <w:b/>
          <w:bCs/>
          <w:sz w:val="24"/>
          <w:szCs w:val="24"/>
        </w:rPr>
        <w:t>-</w:t>
      </w:r>
      <w:r w:rsidRPr="00C704D6">
        <w:rPr>
          <w:rFonts w:ascii="Garamond" w:eastAsia="Verdana" w:hAnsi="Garamond"/>
          <w:b/>
          <w:bCs/>
          <w:spacing w:val="49"/>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re</w:t>
      </w:r>
      <w:r w:rsidRPr="00C704D6">
        <w:rPr>
          <w:rFonts w:ascii="Garamond" w:eastAsia="Verdana" w:hAnsi="Garamond"/>
          <w:spacing w:val="-1"/>
          <w:sz w:val="24"/>
          <w:szCs w:val="24"/>
        </w:rPr>
        <w:t>qu</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40"/>
          <w:sz w:val="24"/>
          <w:szCs w:val="24"/>
        </w:rPr>
        <w:t xml:space="preserve"> </w:t>
      </w:r>
      <w:r w:rsidRPr="00C704D6">
        <w:rPr>
          <w:rFonts w:ascii="Garamond" w:eastAsia="Verdana" w:hAnsi="Garamond"/>
          <w:sz w:val="24"/>
          <w:szCs w:val="24"/>
        </w:rPr>
        <w:t>a</w:t>
      </w:r>
      <w:r w:rsidRPr="00C704D6">
        <w:rPr>
          <w:rFonts w:ascii="Garamond" w:eastAsia="Verdana" w:hAnsi="Garamond"/>
          <w:spacing w:val="48"/>
          <w:sz w:val="24"/>
          <w:szCs w:val="24"/>
        </w:rPr>
        <w:t xml:space="preserve"> </w:t>
      </w:r>
      <w:r w:rsidRPr="00C704D6">
        <w:rPr>
          <w:rFonts w:ascii="Garamond" w:eastAsia="Verdana" w:hAnsi="Garamond"/>
          <w:sz w:val="24"/>
          <w:szCs w:val="24"/>
        </w:rPr>
        <w:t>c</w:t>
      </w:r>
      <w:r w:rsidRPr="00C704D6">
        <w:rPr>
          <w:rFonts w:ascii="Garamond" w:eastAsia="Verdana" w:hAnsi="Garamond"/>
          <w:spacing w:val="2"/>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min</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9"/>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z w:val="24"/>
          <w:szCs w:val="24"/>
        </w:rPr>
        <w:t>ç</w:t>
      </w:r>
      <w:r w:rsidRPr="00C704D6">
        <w:rPr>
          <w:rFonts w:ascii="Garamond" w:eastAsia="Verdana" w:hAnsi="Garamond"/>
          <w:spacing w:val="1"/>
          <w:sz w:val="24"/>
          <w:szCs w:val="24"/>
        </w:rPr>
        <w:t>o</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32"/>
          <w:sz w:val="24"/>
          <w:szCs w:val="24"/>
        </w:rPr>
        <w:t xml:space="preserve"> </w:t>
      </w:r>
      <w:r w:rsidRPr="00C704D6">
        <w:rPr>
          <w:rFonts w:ascii="Garamond" w:eastAsia="Verdana" w:hAnsi="Garamond"/>
          <w:sz w:val="24"/>
          <w:szCs w:val="24"/>
        </w:rPr>
        <w:t xml:space="preserve">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tud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1"/>
          <w:sz w:val="24"/>
          <w:szCs w:val="24"/>
        </w:rPr>
        <w:t xml:space="preserve"> 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áx</w:t>
      </w:r>
      <w:r w:rsidRPr="00C704D6">
        <w:rPr>
          <w:rFonts w:ascii="Garamond" w:eastAsia="Verdana" w:hAnsi="Garamond"/>
          <w:spacing w:val="-1"/>
          <w:sz w:val="24"/>
          <w:szCs w:val="24"/>
        </w:rPr>
        <w:t>im</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2 (</w:t>
      </w:r>
      <w:r w:rsidRPr="00C704D6">
        <w:rPr>
          <w:rFonts w:ascii="Garamond" w:eastAsia="Verdana" w:hAnsi="Garamond"/>
          <w:spacing w:val="-1"/>
          <w:sz w:val="24"/>
          <w:szCs w:val="24"/>
        </w:rPr>
        <w:t>d</w:t>
      </w:r>
      <w:r w:rsidRPr="00C704D6">
        <w:rPr>
          <w:rFonts w:ascii="Garamond" w:eastAsia="Verdana" w:hAnsi="Garamond"/>
          <w:spacing w:val="3"/>
          <w:sz w:val="24"/>
          <w:szCs w:val="24"/>
        </w:rPr>
        <w:t>o</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pacing w:val="3"/>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p>
    <w:p w14:paraId="7C83A37A" w14:textId="77777777" w:rsidR="007246C1" w:rsidRPr="00C704D6" w:rsidRDefault="00C07027">
      <w:pPr>
        <w:ind w:firstLine="1418"/>
        <w:jc w:val="both"/>
        <w:rPr>
          <w:rFonts w:ascii="Garamond" w:hAnsi="Garamond"/>
          <w:sz w:val="24"/>
          <w:szCs w:val="24"/>
        </w:rPr>
      </w:pPr>
      <w:r w:rsidRPr="00C704D6">
        <w:rPr>
          <w:rFonts w:ascii="Garamond" w:eastAsia="Verdana" w:hAnsi="Garamond"/>
          <w:sz w:val="24"/>
          <w:szCs w:val="24"/>
        </w:rPr>
        <w:t>II</w:t>
      </w:r>
      <w:r w:rsidRPr="00C704D6">
        <w:rPr>
          <w:rFonts w:ascii="Garamond" w:eastAsia="Verdana" w:hAnsi="Garamond"/>
          <w:spacing w:val="79"/>
          <w:sz w:val="24"/>
          <w:szCs w:val="24"/>
        </w:rPr>
        <w:t xml:space="preserve"> </w:t>
      </w:r>
      <w:r w:rsidRPr="00C704D6">
        <w:rPr>
          <w:rFonts w:ascii="Garamond" w:eastAsia="Verdana" w:hAnsi="Garamond"/>
          <w:b/>
          <w:bCs/>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a</w:t>
      </w:r>
      <w:r w:rsidRPr="00C704D6">
        <w:rPr>
          <w:rFonts w:ascii="Garamond" w:eastAsia="Verdana" w:hAnsi="Garamond"/>
          <w:spacing w:val="-1"/>
          <w:sz w:val="24"/>
          <w:szCs w:val="24"/>
        </w:rPr>
        <w:t>li</w:t>
      </w:r>
      <w:r w:rsidRPr="00C704D6">
        <w:rPr>
          <w:rFonts w:ascii="Garamond" w:eastAsia="Verdana" w:hAnsi="Garamond"/>
          <w:spacing w:val="1"/>
          <w:sz w:val="24"/>
          <w:szCs w:val="24"/>
        </w:rPr>
        <w:t>z</w:t>
      </w:r>
      <w:r w:rsidRPr="00C704D6">
        <w:rPr>
          <w:rFonts w:ascii="Garamond" w:eastAsia="Verdana" w:hAnsi="Garamond"/>
          <w:sz w:val="24"/>
          <w:szCs w:val="24"/>
        </w:rPr>
        <w:t>ação</w:t>
      </w:r>
      <w:r w:rsidRPr="00C704D6">
        <w:rPr>
          <w:rFonts w:ascii="Garamond" w:eastAsia="Verdana" w:hAnsi="Garamond"/>
          <w:spacing w:val="7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83"/>
          <w:sz w:val="24"/>
          <w:szCs w:val="24"/>
        </w:rPr>
        <w:t xml:space="preserve"> </w:t>
      </w:r>
      <w:r w:rsidRPr="00C704D6">
        <w:rPr>
          <w:rFonts w:ascii="Garamond" w:eastAsia="Verdana" w:hAnsi="Garamond"/>
          <w:spacing w:val="-1"/>
          <w:sz w:val="24"/>
          <w:szCs w:val="24"/>
        </w:rPr>
        <w:t>mi</w:t>
      </w:r>
      <w:r w:rsidRPr="00C704D6">
        <w:rPr>
          <w:rFonts w:ascii="Garamond" w:eastAsia="Verdana" w:hAnsi="Garamond"/>
          <w:sz w:val="24"/>
          <w:szCs w:val="24"/>
        </w:rPr>
        <w:t>ssão</w:t>
      </w:r>
      <w:r w:rsidRPr="00C704D6">
        <w:rPr>
          <w:rFonts w:ascii="Garamond" w:eastAsia="Verdana" w:hAnsi="Garamond"/>
          <w:spacing w:val="76"/>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80"/>
          <w:sz w:val="24"/>
          <w:szCs w:val="24"/>
        </w:rPr>
        <w:t xml:space="preserve"> </w:t>
      </w:r>
      <w:r w:rsidRPr="00C704D6">
        <w:rPr>
          <w:rFonts w:ascii="Garamond" w:eastAsia="Verdana" w:hAnsi="Garamond"/>
          <w:spacing w:val="-3"/>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ç</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4"/>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va</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70"/>
          <w:sz w:val="24"/>
          <w:szCs w:val="24"/>
        </w:rPr>
        <w:t xml:space="preserve"> </w:t>
      </w:r>
      <w:r w:rsidRPr="00C704D6">
        <w:rPr>
          <w:rFonts w:ascii="Garamond" w:eastAsia="Verdana" w:hAnsi="Garamond"/>
          <w:sz w:val="24"/>
          <w:szCs w:val="24"/>
        </w:rPr>
        <w:t>à a</w:t>
      </w:r>
      <w:r w:rsidRPr="00C704D6">
        <w:rPr>
          <w:rFonts w:ascii="Garamond" w:eastAsia="Verdana" w:hAnsi="Garamond"/>
          <w:spacing w:val="-1"/>
          <w:sz w:val="24"/>
          <w:szCs w:val="24"/>
        </w:rPr>
        <w:t>dmi</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ação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j</w:t>
      </w:r>
      <w:r w:rsidRPr="00C704D6">
        <w:rPr>
          <w:rFonts w:ascii="Garamond" w:eastAsia="Verdana" w:hAnsi="Garamond"/>
          <w:spacing w:val="2"/>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ti</w:t>
      </w:r>
      <w:r w:rsidRPr="00C704D6">
        <w:rPr>
          <w:rFonts w:ascii="Garamond" w:eastAsia="Verdana" w:hAnsi="Garamond"/>
          <w:sz w:val="24"/>
          <w:szCs w:val="24"/>
        </w:rPr>
        <w:t>ç</w:t>
      </w:r>
      <w:r w:rsidRPr="00C704D6">
        <w:rPr>
          <w:rFonts w:ascii="Garamond" w:eastAsia="Verdana" w:hAnsi="Garamond"/>
          <w:spacing w:val="2"/>
          <w:sz w:val="24"/>
          <w:szCs w:val="24"/>
        </w:rPr>
        <w:t>a</w:t>
      </w:r>
      <w:r w:rsidRPr="00C704D6">
        <w:rPr>
          <w:rFonts w:ascii="Garamond" w:eastAsia="Verdana" w:hAnsi="Garamond"/>
          <w:sz w:val="24"/>
          <w:szCs w:val="24"/>
        </w:rPr>
        <w:t>.</w:t>
      </w:r>
    </w:p>
    <w:p w14:paraId="6123703C" w14:textId="77777777" w:rsidR="007246C1" w:rsidRPr="00C704D6" w:rsidRDefault="007246C1">
      <w:pPr>
        <w:widowControl w:val="0"/>
        <w:ind w:firstLine="1418"/>
        <w:jc w:val="both"/>
        <w:rPr>
          <w:rFonts w:ascii="Garamond" w:hAnsi="Garamond"/>
          <w:color w:val="000000"/>
          <w:sz w:val="24"/>
          <w:szCs w:val="24"/>
        </w:rPr>
      </w:pPr>
    </w:p>
    <w:p w14:paraId="2795A3D0"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b/>
          <w:color w:val="000000"/>
          <w:sz w:val="24"/>
          <w:szCs w:val="24"/>
        </w:rPr>
        <w:t xml:space="preserve">Art. 15. </w:t>
      </w:r>
      <w:r w:rsidRPr="00C704D6">
        <w:rPr>
          <w:rFonts w:ascii="Garamond" w:hAnsi="Garamond"/>
          <w:color w:val="000000"/>
          <w:sz w:val="24"/>
          <w:szCs w:val="24"/>
        </w:rPr>
        <w:t>Nas ausências ou impedimentos eventuais ou temporários, a substituição no Tribunal far-se-á da seguinte maneira:</w:t>
      </w:r>
    </w:p>
    <w:p w14:paraId="32BA1943" w14:textId="77777777" w:rsidR="007246C1" w:rsidRPr="00C704D6" w:rsidRDefault="00C07027">
      <w:pPr>
        <w:ind w:firstLine="1418"/>
        <w:jc w:val="both"/>
        <w:rPr>
          <w:rFonts w:ascii="Garamond" w:hAnsi="Garamond"/>
          <w:sz w:val="24"/>
          <w:szCs w:val="24"/>
        </w:rPr>
      </w:pPr>
      <w:r w:rsidRPr="00C704D6">
        <w:rPr>
          <w:rFonts w:ascii="Garamond" w:hAnsi="Garamond"/>
          <w:color w:val="000000"/>
          <w:sz w:val="24"/>
          <w:szCs w:val="24"/>
        </w:rPr>
        <w:t xml:space="preserve">I - o Presidente do Tribunal, pelo Vice-Presidente, seguindo-se, na ausência de ambos, pelo Corregedor-Geral da Justiça do Trabalho e pelos </w:t>
      </w:r>
      <w:r w:rsidRPr="00C704D6">
        <w:rPr>
          <w:rFonts w:ascii="Garamond" w:hAnsi="Garamond"/>
          <w:sz w:val="24"/>
          <w:szCs w:val="24"/>
        </w:rPr>
        <w:t xml:space="preserve">demais Ministros, em ordem decrescente de antiguidade; </w:t>
      </w:r>
    </w:p>
    <w:p w14:paraId="2867E9BF" w14:textId="77777777" w:rsidR="007246C1" w:rsidRPr="00C704D6" w:rsidRDefault="00C07027">
      <w:pPr>
        <w:ind w:firstLine="1418"/>
        <w:jc w:val="both"/>
        <w:rPr>
          <w:rFonts w:ascii="Garamond" w:hAnsi="Garamond"/>
          <w:sz w:val="24"/>
          <w:szCs w:val="24"/>
        </w:rPr>
      </w:pPr>
      <w:r w:rsidRPr="00C704D6">
        <w:rPr>
          <w:rFonts w:ascii="Garamond" w:hAnsi="Garamond"/>
          <w:sz w:val="24"/>
          <w:szCs w:val="24"/>
        </w:rPr>
        <w:t>II - o Vice-Presidente, pelo Presidente, ou, na ausência deste, pelo Corregedor-Geral da Justiça do Trabalho, e, em sequência, pelos demais Ministros, em ordem decrescente de antiguidade;</w:t>
      </w:r>
    </w:p>
    <w:p w14:paraId="357F0606"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 xml:space="preserve">III - o Corregedor-Geral da Justiça do Trabalho, pelo Vice-Presidente, ou, na ausência deste, pelo Presidente, e, em sequência, pelos demais Ministros, em ordem decrescente de antiguidade; </w:t>
      </w:r>
    </w:p>
    <w:p w14:paraId="6516F283"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IV - o Presidente da Turma, pelo Ministro mais antigo presente na sessão;</w:t>
      </w:r>
    </w:p>
    <w:p w14:paraId="3C627FBB"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V - o Presidente da Comissão, preferencialmente pelo mais antigo dentre os seus membros;</w:t>
      </w:r>
    </w:p>
    <w:p w14:paraId="29CAF13E"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 xml:space="preserve">VI - qualquer dos membros das Comissões, pelo respectivo suplente. </w:t>
      </w:r>
    </w:p>
    <w:p w14:paraId="699595DD" w14:textId="77777777" w:rsidR="007246C1" w:rsidRPr="00C704D6" w:rsidRDefault="007246C1">
      <w:pPr>
        <w:widowControl w:val="0"/>
        <w:ind w:firstLine="1418"/>
        <w:jc w:val="both"/>
        <w:rPr>
          <w:rFonts w:ascii="Garamond" w:hAnsi="Garamond"/>
          <w:color w:val="000000"/>
          <w:sz w:val="24"/>
          <w:szCs w:val="24"/>
        </w:rPr>
      </w:pPr>
    </w:p>
    <w:p w14:paraId="2AA31DEC" w14:textId="77777777" w:rsidR="007246C1" w:rsidRPr="00C704D6" w:rsidRDefault="00C07027">
      <w:pPr>
        <w:widowControl w:val="0"/>
        <w:ind w:firstLine="1418"/>
        <w:jc w:val="both"/>
        <w:rPr>
          <w:rFonts w:ascii="Garamond" w:hAnsi="Garamond"/>
          <w:sz w:val="24"/>
          <w:szCs w:val="24"/>
        </w:rPr>
      </w:pPr>
      <w:r w:rsidRPr="00C704D6">
        <w:rPr>
          <w:rFonts w:ascii="Garamond" w:hAnsi="Garamond"/>
          <w:color w:val="000000"/>
          <w:sz w:val="24"/>
          <w:szCs w:val="24"/>
        </w:rPr>
        <w:t xml:space="preserve"> </w:t>
      </w:r>
      <w:r w:rsidRPr="00C704D6">
        <w:rPr>
          <w:rFonts w:ascii="Garamond" w:hAnsi="Garamond"/>
          <w:b/>
          <w:color w:val="000000"/>
          <w:sz w:val="24"/>
          <w:szCs w:val="24"/>
        </w:rPr>
        <w:t xml:space="preserve">Art. 16. </w:t>
      </w:r>
      <w:r w:rsidRPr="00C704D6">
        <w:rPr>
          <w:rFonts w:ascii="Garamond" w:hAnsi="Garamond"/>
          <w:sz w:val="24"/>
          <w:szCs w:val="24"/>
        </w:rPr>
        <w:t>O</w:t>
      </w:r>
      <w:r w:rsidRPr="00C704D6">
        <w:rPr>
          <w:rFonts w:ascii="Garamond" w:hAnsi="Garamond"/>
          <w:spacing w:val="9"/>
          <w:sz w:val="24"/>
          <w:szCs w:val="24"/>
        </w:rPr>
        <w:t xml:space="preserve"> </w:t>
      </w:r>
      <w:r w:rsidRPr="00C704D6">
        <w:rPr>
          <w:rFonts w:ascii="Garamond" w:hAnsi="Garamond"/>
          <w:spacing w:val="1"/>
          <w:sz w:val="24"/>
          <w:szCs w:val="24"/>
        </w:rPr>
        <w:t>re</w:t>
      </w:r>
      <w:r w:rsidRPr="00C704D6">
        <w:rPr>
          <w:rFonts w:ascii="Garamond" w:hAnsi="Garamond"/>
          <w:spacing w:val="-1"/>
          <w:sz w:val="24"/>
          <w:szCs w:val="24"/>
        </w:rPr>
        <w:t>l</w:t>
      </w:r>
      <w:r w:rsidRPr="00C704D6">
        <w:rPr>
          <w:rFonts w:ascii="Garamond" w:hAnsi="Garamond"/>
          <w:sz w:val="24"/>
          <w:szCs w:val="24"/>
        </w:rPr>
        <w:t>a</w:t>
      </w:r>
      <w:r w:rsidRPr="00C704D6">
        <w:rPr>
          <w:rFonts w:ascii="Garamond" w:hAnsi="Garamond"/>
          <w:spacing w:val="-1"/>
          <w:sz w:val="24"/>
          <w:szCs w:val="24"/>
        </w:rPr>
        <w:t>t</w:t>
      </w:r>
      <w:r w:rsidRPr="00C704D6">
        <w:rPr>
          <w:rFonts w:ascii="Garamond" w:hAnsi="Garamond"/>
          <w:spacing w:val="1"/>
          <w:sz w:val="24"/>
          <w:szCs w:val="24"/>
        </w:rPr>
        <w:t>o</w:t>
      </w:r>
      <w:r w:rsidRPr="00C704D6">
        <w:rPr>
          <w:rFonts w:ascii="Garamond" w:hAnsi="Garamond"/>
          <w:sz w:val="24"/>
          <w:szCs w:val="24"/>
        </w:rPr>
        <w:t>r</w:t>
      </w:r>
      <w:r w:rsidRPr="00C704D6">
        <w:rPr>
          <w:rFonts w:ascii="Garamond" w:hAnsi="Garamond"/>
          <w:spacing w:val="3"/>
          <w:sz w:val="24"/>
          <w:szCs w:val="24"/>
        </w:rPr>
        <w:t xml:space="preserve"> </w:t>
      </w:r>
      <w:r w:rsidRPr="00C704D6">
        <w:rPr>
          <w:rFonts w:ascii="Garamond" w:hAnsi="Garamond"/>
          <w:sz w:val="24"/>
          <w:szCs w:val="24"/>
        </w:rPr>
        <w:t>é</w:t>
      </w:r>
      <w:r w:rsidRPr="00C704D6">
        <w:rPr>
          <w:rFonts w:ascii="Garamond" w:hAnsi="Garamond"/>
          <w:spacing w:val="8"/>
          <w:sz w:val="24"/>
          <w:szCs w:val="24"/>
        </w:rPr>
        <w:t xml:space="preserve"> </w:t>
      </w:r>
      <w:r w:rsidRPr="00C704D6">
        <w:rPr>
          <w:rFonts w:ascii="Garamond" w:hAnsi="Garamond"/>
          <w:sz w:val="24"/>
          <w:szCs w:val="24"/>
        </w:rPr>
        <w:t>s</w:t>
      </w:r>
      <w:r w:rsidRPr="00C704D6">
        <w:rPr>
          <w:rFonts w:ascii="Garamond" w:hAnsi="Garamond"/>
          <w:spacing w:val="-1"/>
          <w:sz w:val="24"/>
          <w:szCs w:val="24"/>
        </w:rPr>
        <w:t>ub</w:t>
      </w:r>
      <w:r w:rsidRPr="00C704D6">
        <w:rPr>
          <w:rFonts w:ascii="Garamond" w:hAnsi="Garamond"/>
          <w:sz w:val="24"/>
          <w:szCs w:val="24"/>
        </w:rPr>
        <w:t>s</w:t>
      </w:r>
      <w:r w:rsidRPr="00C704D6">
        <w:rPr>
          <w:rFonts w:ascii="Garamond" w:hAnsi="Garamond"/>
          <w:spacing w:val="1"/>
          <w:sz w:val="24"/>
          <w:szCs w:val="24"/>
        </w:rPr>
        <w:t>t</w:t>
      </w:r>
      <w:r w:rsidRPr="00C704D6">
        <w:rPr>
          <w:rFonts w:ascii="Garamond" w:hAnsi="Garamond"/>
          <w:spacing w:val="-1"/>
          <w:sz w:val="24"/>
          <w:szCs w:val="24"/>
        </w:rPr>
        <w:t>it</w:t>
      </w:r>
      <w:r w:rsidRPr="00C704D6">
        <w:rPr>
          <w:rFonts w:ascii="Garamond" w:hAnsi="Garamond"/>
          <w:spacing w:val="2"/>
          <w:sz w:val="24"/>
          <w:szCs w:val="24"/>
        </w:rPr>
        <w:t>u</w:t>
      </w:r>
      <w:r w:rsidRPr="00C704D6">
        <w:rPr>
          <w:rFonts w:ascii="Garamond" w:hAnsi="Garamond"/>
          <w:spacing w:val="-1"/>
          <w:sz w:val="24"/>
          <w:szCs w:val="24"/>
        </w:rPr>
        <w:t>íd</w:t>
      </w:r>
      <w:r w:rsidRPr="00C704D6">
        <w:rPr>
          <w:rFonts w:ascii="Garamond" w:hAnsi="Garamond"/>
          <w:sz w:val="24"/>
          <w:szCs w:val="24"/>
        </w:rPr>
        <w:t>o</w:t>
      </w:r>
      <w:r w:rsidRPr="00C704D6">
        <w:rPr>
          <w:rFonts w:ascii="Garamond" w:hAnsi="Garamond"/>
          <w:spacing w:val="6"/>
          <w:sz w:val="24"/>
          <w:szCs w:val="24"/>
        </w:rPr>
        <w:t xml:space="preserve"> </w:t>
      </w:r>
      <w:r w:rsidRPr="00C704D6">
        <w:rPr>
          <w:rFonts w:ascii="Garamond" w:hAnsi="Garamond"/>
          <w:spacing w:val="-1"/>
          <w:sz w:val="24"/>
          <w:szCs w:val="24"/>
        </w:rPr>
        <w:t>n</w:t>
      </w:r>
      <w:r w:rsidRPr="00C704D6">
        <w:rPr>
          <w:rFonts w:ascii="Garamond" w:hAnsi="Garamond"/>
          <w:spacing w:val="2"/>
          <w:sz w:val="24"/>
          <w:szCs w:val="24"/>
        </w:rPr>
        <w:t>a</w:t>
      </w:r>
      <w:r w:rsidRPr="00C704D6">
        <w:rPr>
          <w:rFonts w:ascii="Garamond" w:hAnsi="Garamond"/>
          <w:sz w:val="24"/>
          <w:szCs w:val="24"/>
        </w:rPr>
        <w:t>s</w:t>
      </w:r>
      <w:r w:rsidRPr="00C704D6">
        <w:rPr>
          <w:rFonts w:ascii="Garamond" w:hAnsi="Garamond"/>
          <w:spacing w:val="4"/>
          <w:sz w:val="24"/>
          <w:szCs w:val="24"/>
        </w:rPr>
        <w:t xml:space="preserve"> </w:t>
      </w:r>
      <w:r w:rsidRPr="00C704D6">
        <w:rPr>
          <w:rFonts w:ascii="Garamond" w:hAnsi="Garamond"/>
          <w:spacing w:val="-1"/>
          <w:sz w:val="24"/>
          <w:szCs w:val="24"/>
        </w:rPr>
        <w:t>h</w:t>
      </w:r>
      <w:r w:rsidRPr="00C704D6">
        <w:rPr>
          <w:rFonts w:ascii="Garamond" w:hAnsi="Garamond"/>
          <w:spacing w:val="1"/>
          <w:sz w:val="24"/>
          <w:szCs w:val="24"/>
        </w:rPr>
        <w:t>i</w:t>
      </w:r>
      <w:r w:rsidRPr="00C704D6">
        <w:rPr>
          <w:rFonts w:ascii="Garamond" w:hAnsi="Garamond"/>
          <w:spacing w:val="-1"/>
          <w:sz w:val="24"/>
          <w:szCs w:val="24"/>
        </w:rPr>
        <w:t>p</w:t>
      </w:r>
      <w:r w:rsidRPr="00C704D6">
        <w:rPr>
          <w:rFonts w:ascii="Garamond" w:hAnsi="Garamond"/>
          <w:spacing w:val="1"/>
          <w:sz w:val="24"/>
          <w:szCs w:val="24"/>
        </w:rPr>
        <w:t>ó</w:t>
      </w:r>
      <w:r w:rsidRPr="00C704D6">
        <w:rPr>
          <w:rFonts w:ascii="Garamond" w:hAnsi="Garamond"/>
          <w:spacing w:val="-1"/>
          <w:sz w:val="24"/>
          <w:szCs w:val="24"/>
        </w:rPr>
        <w:t>t</w:t>
      </w:r>
      <w:r w:rsidRPr="00C704D6">
        <w:rPr>
          <w:rFonts w:ascii="Garamond" w:hAnsi="Garamond"/>
          <w:spacing w:val="1"/>
          <w:sz w:val="24"/>
          <w:szCs w:val="24"/>
        </w:rPr>
        <w:t>e</w:t>
      </w:r>
      <w:r w:rsidRPr="00C704D6">
        <w:rPr>
          <w:rFonts w:ascii="Garamond" w:hAnsi="Garamond"/>
          <w:sz w:val="24"/>
          <w:szCs w:val="24"/>
        </w:rPr>
        <w:t>s</w:t>
      </w:r>
      <w:r w:rsidRPr="00C704D6">
        <w:rPr>
          <w:rFonts w:ascii="Garamond" w:hAnsi="Garamond"/>
          <w:spacing w:val="1"/>
          <w:sz w:val="24"/>
          <w:szCs w:val="24"/>
        </w:rPr>
        <w:t>e</w:t>
      </w:r>
      <w:r w:rsidRPr="00C704D6">
        <w:rPr>
          <w:rFonts w:ascii="Garamond" w:hAnsi="Garamond"/>
          <w:sz w:val="24"/>
          <w:szCs w:val="24"/>
        </w:rPr>
        <w:t>s e</w:t>
      </w:r>
      <w:r w:rsidRPr="00C704D6">
        <w:rPr>
          <w:rFonts w:ascii="Garamond" w:hAnsi="Garamond"/>
          <w:spacing w:val="8"/>
          <w:sz w:val="24"/>
          <w:szCs w:val="24"/>
        </w:rPr>
        <w:t xml:space="preserve"> </w:t>
      </w:r>
      <w:r w:rsidRPr="00C704D6">
        <w:rPr>
          <w:rFonts w:ascii="Garamond" w:hAnsi="Garamond"/>
          <w:sz w:val="24"/>
          <w:szCs w:val="24"/>
        </w:rPr>
        <w:t>f</w:t>
      </w:r>
      <w:r w:rsidRPr="00C704D6">
        <w:rPr>
          <w:rFonts w:ascii="Garamond" w:hAnsi="Garamond"/>
          <w:spacing w:val="1"/>
          <w:sz w:val="24"/>
          <w:szCs w:val="24"/>
        </w:rPr>
        <w:t>or</w:t>
      </w:r>
      <w:r w:rsidRPr="00C704D6">
        <w:rPr>
          <w:rFonts w:ascii="Garamond" w:hAnsi="Garamond"/>
          <w:spacing w:val="-1"/>
          <w:sz w:val="24"/>
          <w:szCs w:val="24"/>
        </w:rPr>
        <w:t>m</w:t>
      </w:r>
      <w:r w:rsidRPr="00C704D6">
        <w:rPr>
          <w:rFonts w:ascii="Garamond" w:hAnsi="Garamond"/>
          <w:sz w:val="24"/>
          <w:szCs w:val="24"/>
        </w:rPr>
        <w:t xml:space="preserve">as </w:t>
      </w:r>
      <w:r w:rsidRPr="00C704D6">
        <w:rPr>
          <w:rFonts w:ascii="Garamond" w:hAnsi="Garamond"/>
          <w:spacing w:val="-1"/>
          <w:sz w:val="24"/>
          <w:szCs w:val="24"/>
        </w:rPr>
        <w:t>p</w:t>
      </w:r>
      <w:r w:rsidRPr="00C704D6">
        <w:rPr>
          <w:rFonts w:ascii="Garamond" w:hAnsi="Garamond"/>
          <w:spacing w:val="1"/>
          <w:sz w:val="24"/>
          <w:szCs w:val="24"/>
        </w:rPr>
        <w:t>re</w:t>
      </w:r>
      <w:r w:rsidRPr="00C704D6">
        <w:rPr>
          <w:rFonts w:ascii="Garamond" w:hAnsi="Garamond"/>
          <w:sz w:val="24"/>
          <w:szCs w:val="24"/>
        </w:rPr>
        <w:t>v</w:t>
      </w:r>
      <w:r w:rsidRPr="00C704D6">
        <w:rPr>
          <w:rFonts w:ascii="Garamond" w:hAnsi="Garamond"/>
          <w:spacing w:val="-1"/>
          <w:sz w:val="24"/>
          <w:szCs w:val="24"/>
        </w:rPr>
        <w:t>i</w:t>
      </w:r>
      <w:r w:rsidRPr="00C704D6">
        <w:rPr>
          <w:rFonts w:ascii="Garamond" w:hAnsi="Garamond"/>
          <w:sz w:val="24"/>
          <w:szCs w:val="24"/>
        </w:rPr>
        <w:t>s</w:t>
      </w:r>
      <w:r w:rsidRPr="00C704D6">
        <w:rPr>
          <w:rFonts w:ascii="Garamond" w:hAnsi="Garamond"/>
          <w:spacing w:val="-1"/>
          <w:sz w:val="24"/>
          <w:szCs w:val="24"/>
        </w:rPr>
        <w:t>t</w:t>
      </w:r>
      <w:r w:rsidRPr="00C704D6">
        <w:rPr>
          <w:rFonts w:ascii="Garamond" w:hAnsi="Garamond"/>
          <w:sz w:val="24"/>
          <w:szCs w:val="24"/>
        </w:rPr>
        <w:t>as</w:t>
      </w:r>
      <w:r w:rsidRPr="00C704D6">
        <w:rPr>
          <w:rFonts w:ascii="Garamond" w:hAnsi="Garamond"/>
          <w:spacing w:val="-7"/>
          <w:sz w:val="24"/>
          <w:szCs w:val="24"/>
        </w:rPr>
        <w:t xml:space="preserve"> </w:t>
      </w:r>
      <w:r w:rsidRPr="00C704D6">
        <w:rPr>
          <w:rFonts w:ascii="Garamond" w:hAnsi="Garamond"/>
          <w:spacing w:val="-1"/>
          <w:sz w:val="24"/>
          <w:szCs w:val="24"/>
        </w:rPr>
        <w:t>n</w:t>
      </w:r>
      <w:r w:rsidRPr="00C704D6">
        <w:rPr>
          <w:rFonts w:ascii="Garamond" w:hAnsi="Garamond"/>
          <w:sz w:val="24"/>
          <w:szCs w:val="24"/>
        </w:rPr>
        <w:t>a</w:t>
      </w:r>
      <w:r w:rsidRPr="00C704D6">
        <w:rPr>
          <w:rFonts w:ascii="Garamond" w:hAnsi="Garamond"/>
          <w:spacing w:val="-1"/>
          <w:sz w:val="24"/>
          <w:szCs w:val="24"/>
        </w:rPr>
        <w:t xml:space="preserve"> S</w:t>
      </w:r>
      <w:r w:rsidRPr="00C704D6">
        <w:rPr>
          <w:rFonts w:ascii="Garamond" w:hAnsi="Garamond"/>
          <w:spacing w:val="1"/>
          <w:sz w:val="24"/>
          <w:szCs w:val="24"/>
        </w:rPr>
        <w:t>e</w:t>
      </w:r>
      <w:r w:rsidRPr="00C704D6">
        <w:rPr>
          <w:rFonts w:ascii="Garamond" w:hAnsi="Garamond"/>
          <w:sz w:val="24"/>
          <w:szCs w:val="24"/>
        </w:rPr>
        <w:t>ção</w:t>
      </w:r>
      <w:r w:rsidRPr="00C704D6">
        <w:rPr>
          <w:rFonts w:ascii="Garamond" w:hAnsi="Garamond"/>
          <w:spacing w:val="-4"/>
          <w:sz w:val="24"/>
          <w:szCs w:val="24"/>
        </w:rPr>
        <w:t xml:space="preserve"> </w:t>
      </w:r>
      <w:r w:rsidRPr="00C704D6">
        <w:rPr>
          <w:rFonts w:ascii="Garamond" w:hAnsi="Garamond"/>
          <w:sz w:val="24"/>
          <w:szCs w:val="24"/>
        </w:rPr>
        <w:t>I</w:t>
      </w:r>
      <w:r w:rsidRPr="00C704D6">
        <w:rPr>
          <w:rFonts w:ascii="Garamond" w:hAnsi="Garamond"/>
          <w:spacing w:val="-1"/>
          <w:sz w:val="24"/>
          <w:szCs w:val="24"/>
        </w:rPr>
        <w:t xml:space="preserve"> d</w:t>
      </w:r>
      <w:r w:rsidRPr="00C704D6">
        <w:rPr>
          <w:rFonts w:ascii="Garamond" w:hAnsi="Garamond"/>
          <w:sz w:val="24"/>
          <w:szCs w:val="24"/>
        </w:rPr>
        <w:t>o</w:t>
      </w:r>
      <w:r w:rsidRPr="00C704D6">
        <w:rPr>
          <w:rFonts w:ascii="Garamond" w:hAnsi="Garamond"/>
          <w:spacing w:val="-1"/>
          <w:sz w:val="24"/>
          <w:szCs w:val="24"/>
        </w:rPr>
        <w:t xml:space="preserve"> </w:t>
      </w:r>
      <w:r w:rsidRPr="00C704D6">
        <w:rPr>
          <w:rFonts w:ascii="Garamond" w:hAnsi="Garamond"/>
          <w:sz w:val="24"/>
          <w:szCs w:val="24"/>
        </w:rPr>
        <w:t>Ca</w:t>
      </w:r>
      <w:r w:rsidRPr="00C704D6">
        <w:rPr>
          <w:rFonts w:ascii="Garamond" w:hAnsi="Garamond"/>
          <w:spacing w:val="-1"/>
          <w:sz w:val="24"/>
          <w:szCs w:val="24"/>
        </w:rPr>
        <w:t>pí</w:t>
      </w:r>
      <w:r w:rsidRPr="00C704D6">
        <w:rPr>
          <w:rFonts w:ascii="Garamond" w:hAnsi="Garamond"/>
          <w:spacing w:val="1"/>
          <w:sz w:val="24"/>
          <w:szCs w:val="24"/>
        </w:rPr>
        <w:t>t</w:t>
      </w:r>
      <w:r w:rsidRPr="00C704D6">
        <w:rPr>
          <w:rFonts w:ascii="Garamond" w:hAnsi="Garamond"/>
          <w:spacing w:val="-1"/>
          <w:sz w:val="24"/>
          <w:szCs w:val="24"/>
        </w:rPr>
        <w:t>ul</w:t>
      </w:r>
      <w:r w:rsidRPr="00C704D6">
        <w:rPr>
          <w:rFonts w:ascii="Garamond" w:hAnsi="Garamond"/>
          <w:sz w:val="24"/>
          <w:szCs w:val="24"/>
        </w:rPr>
        <w:t>o</w:t>
      </w:r>
      <w:r w:rsidRPr="00C704D6">
        <w:rPr>
          <w:rFonts w:ascii="Garamond" w:hAnsi="Garamond"/>
          <w:spacing w:val="-6"/>
          <w:sz w:val="24"/>
          <w:szCs w:val="24"/>
        </w:rPr>
        <w:t xml:space="preserve"> </w:t>
      </w:r>
      <w:r w:rsidRPr="00C704D6">
        <w:rPr>
          <w:rFonts w:ascii="Garamond" w:hAnsi="Garamond"/>
          <w:sz w:val="24"/>
          <w:szCs w:val="24"/>
        </w:rPr>
        <w:t xml:space="preserve">II </w:t>
      </w:r>
      <w:r w:rsidRPr="00C704D6">
        <w:rPr>
          <w:rFonts w:ascii="Garamond" w:hAnsi="Garamond"/>
          <w:spacing w:val="-1"/>
          <w:sz w:val="24"/>
          <w:szCs w:val="24"/>
        </w:rPr>
        <w:t>d</w:t>
      </w:r>
      <w:r w:rsidRPr="00C704D6">
        <w:rPr>
          <w:rFonts w:ascii="Garamond" w:hAnsi="Garamond"/>
          <w:sz w:val="24"/>
          <w:szCs w:val="24"/>
        </w:rPr>
        <w:t>o</w:t>
      </w:r>
      <w:r w:rsidRPr="00C704D6">
        <w:rPr>
          <w:rFonts w:ascii="Garamond" w:hAnsi="Garamond"/>
          <w:spacing w:val="-1"/>
          <w:sz w:val="24"/>
          <w:szCs w:val="24"/>
        </w:rPr>
        <w:t xml:space="preserve"> </w:t>
      </w:r>
      <w:r w:rsidRPr="00C704D6">
        <w:rPr>
          <w:rFonts w:ascii="Garamond" w:hAnsi="Garamond"/>
          <w:spacing w:val="1"/>
          <w:sz w:val="24"/>
          <w:szCs w:val="24"/>
        </w:rPr>
        <w:t>T</w:t>
      </w:r>
      <w:r w:rsidRPr="00C704D6">
        <w:rPr>
          <w:rFonts w:ascii="Garamond" w:hAnsi="Garamond"/>
          <w:spacing w:val="-1"/>
          <w:sz w:val="24"/>
          <w:szCs w:val="24"/>
        </w:rPr>
        <w:t>ít</w:t>
      </w:r>
      <w:r w:rsidRPr="00C704D6">
        <w:rPr>
          <w:rFonts w:ascii="Garamond" w:hAnsi="Garamond"/>
          <w:spacing w:val="2"/>
          <w:sz w:val="24"/>
          <w:szCs w:val="24"/>
        </w:rPr>
        <w:t>u</w:t>
      </w:r>
      <w:r w:rsidRPr="00C704D6">
        <w:rPr>
          <w:rFonts w:ascii="Garamond" w:hAnsi="Garamond"/>
          <w:spacing w:val="-1"/>
          <w:sz w:val="24"/>
          <w:szCs w:val="24"/>
        </w:rPr>
        <w:t>l</w:t>
      </w:r>
      <w:r w:rsidRPr="00C704D6">
        <w:rPr>
          <w:rFonts w:ascii="Garamond" w:hAnsi="Garamond"/>
          <w:sz w:val="24"/>
          <w:szCs w:val="24"/>
        </w:rPr>
        <w:t>o</w:t>
      </w:r>
      <w:r w:rsidRPr="00C704D6">
        <w:rPr>
          <w:rFonts w:ascii="Garamond" w:hAnsi="Garamond"/>
          <w:spacing w:val="-3"/>
          <w:sz w:val="24"/>
          <w:szCs w:val="24"/>
        </w:rPr>
        <w:t xml:space="preserve"> </w:t>
      </w:r>
      <w:r w:rsidRPr="00C704D6">
        <w:rPr>
          <w:rFonts w:ascii="Garamond" w:hAnsi="Garamond"/>
          <w:sz w:val="24"/>
          <w:szCs w:val="24"/>
        </w:rPr>
        <w:t>I</w:t>
      </w:r>
      <w:r w:rsidRPr="00C704D6">
        <w:rPr>
          <w:rFonts w:ascii="Garamond" w:hAnsi="Garamond"/>
          <w:spacing w:val="-1"/>
          <w:sz w:val="24"/>
          <w:szCs w:val="24"/>
        </w:rPr>
        <w:t xml:space="preserve"> d</w:t>
      </w:r>
      <w:r w:rsidRPr="00C704D6">
        <w:rPr>
          <w:rFonts w:ascii="Garamond" w:hAnsi="Garamond"/>
          <w:sz w:val="24"/>
          <w:szCs w:val="24"/>
        </w:rPr>
        <w:t>o</w:t>
      </w:r>
      <w:r w:rsidRPr="00C704D6">
        <w:rPr>
          <w:rFonts w:ascii="Garamond" w:hAnsi="Garamond"/>
          <w:spacing w:val="-1"/>
          <w:sz w:val="24"/>
          <w:szCs w:val="24"/>
        </w:rPr>
        <w:t xml:space="preserve"> </w:t>
      </w:r>
      <w:r w:rsidRPr="00C704D6">
        <w:rPr>
          <w:rFonts w:ascii="Garamond" w:hAnsi="Garamond"/>
          <w:spacing w:val="1"/>
          <w:sz w:val="24"/>
          <w:szCs w:val="24"/>
        </w:rPr>
        <w:t>L</w:t>
      </w:r>
      <w:r w:rsidRPr="00C704D6">
        <w:rPr>
          <w:rFonts w:ascii="Garamond" w:hAnsi="Garamond"/>
          <w:spacing w:val="-1"/>
          <w:sz w:val="24"/>
          <w:szCs w:val="24"/>
        </w:rPr>
        <w:t>i</w:t>
      </w:r>
      <w:r w:rsidRPr="00C704D6">
        <w:rPr>
          <w:rFonts w:ascii="Garamond" w:hAnsi="Garamond"/>
          <w:sz w:val="24"/>
          <w:szCs w:val="24"/>
        </w:rPr>
        <w:t>v</w:t>
      </w:r>
      <w:r w:rsidRPr="00C704D6">
        <w:rPr>
          <w:rFonts w:ascii="Garamond" w:hAnsi="Garamond"/>
          <w:spacing w:val="1"/>
          <w:sz w:val="24"/>
          <w:szCs w:val="24"/>
        </w:rPr>
        <w:t>r</w:t>
      </w:r>
      <w:r w:rsidRPr="00C704D6">
        <w:rPr>
          <w:rFonts w:ascii="Garamond" w:hAnsi="Garamond"/>
          <w:sz w:val="24"/>
          <w:szCs w:val="24"/>
        </w:rPr>
        <w:t>o</w:t>
      </w:r>
      <w:r w:rsidRPr="00C704D6">
        <w:rPr>
          <w:rFonts w:ascii="Garamond" w:hAnsi="Garamond"/>
          <w:spacing w:val="-5"/>
          <w:sz w:val="24"/>
          <w:szCs w:val="24"/>
        </w:rPr>
        <w:t xml:space="preserve"> </w:t>
      </w:r>
      <w:r w:rsidRPr="00C704D6">
        <w:rPr>
          <w:rFonts w:ascii="Garamond" w:hAnsi="Garamond"/>
          <w:sz w:val="24"/>
          <w:szCs w:val="24"/>
        </w:rPr>
        <w:t>II, deste Regimento.</w:t>
      </w:r>
    </w:p>
    <w:p w14:paraId="4EBFAA05" w14:textId="77777777" w:rsidR="007246C1" w:rsidRPr="00C704D6" w:rsidRDefault="007246C1">
      <w:pPr>
        <w:widowControl w:val="0"/>
        <w:ind w:firstLine="1418"/>
        <w:jc w:val="both"/>
        <w:rPr>
          <w:rFonts w:ascii="Garamond" w:hAnsi="Garamond"/>
          <w:b/>
          <w:color w:val="000000"/>
          <w:sz w:val="24"/>
          <w:szCs w:val="24"/>
        </w:rPr>
      </w:pPr>
    </w:p>
    <w:p w14:paraId="29EA6001"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color w:val="000000"/>
          <w:sz w:val="24"/>
          <w:szCs w:val="24"/>
        </w:rPr>
        <w:t>.</w:t>
      </w:r>
      <w:r w:rsidRPr="00C704D6">
        <w:rPr>
          <w:rFonts w:ascii="Garamond" w:eastAsia="Verdana" w:hAnsi="Garamond"/>
          <w:b/>
          <w:bCs/>
          <w:color w:val="000000"/>
          <w:spacing w:val="10"/>
          <w:sz w:val="24"/>
          <w:szCs w:val="24"/>
        </w:rPr>
        <w:t xml:space="preserve"> </w:t>
      </w:r>
      <w:r w:rsidRPr="00C704D6">
        <w:rPr>
          <w:rFonts w:ascii="Garamond" w:eastAsia="Verdana" w:hAnsi="Garamond"/>
          <w:b/>
          <w:bCs/>
          <w:color w:val="000000"/>
          <w:sz w:val="24"/>
          <w:szCs w:val="24"/>
        </w:rPr>
        <w:t>17.</w:t>
      </w:r>
      <w:r w:rsidRPr="00C704D6">
        <w:rPr>
          <w:rFonts w:ascii="Garamond" w:eastAsia="Verdana" w:hAnsi="Garamond"/>
          <w:b/>
          <w:bCs/>
          <w:color w:val="000000"/>
          <w:spacing w:val="11"/>
          <w:sz w:val="24"/>
          <w:szCs w:val="24"/>
        </w:rPr>
        <w:t xml:space="preserve"> </w:t>
      </w:r>
      <w:r w:rsidRPr="00C704D6">
        <w:rPr>
          <w:rFonts w:ascii="Garamond" w:eastAsia="Verdana" w:hAnsi="Garamond"/>
          <w:sz w:val="24"/>
          <w:szCs w:val="24"/>
        </w:rPr>
        <w:t>Nas</w:t>
      </w:r>
      <w:r w:rsidRPr="00C704D6">
        <w:rPr>
          <w:rFonts w:ascii="Garamond" w:eastAsia="Verdana" w:hAnsi="Garamond"/>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mp</w:t>
      </w:r>
      <w:r w:rsidRPr="00C704D6">
        <w:rPr>
          <w:rFonts w:ascii="Garamond" w:eastAsia="Verdana" w:hAnsi="Garamond"/>
          <w:spacing w:val="1"/>
          <w:sz w:val="24"/>
          <w:szCs w:val="24"/>
        </w:rPr>
        <w:t>or</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as,</w:t>
      </w:r>
      <w:r w:rsidRPr="00C704D6">
        <w:rPr>
          <w:rFonts w:ascii="Garamond" w:eastAsia="Verdana" w:hAnsi="Garamond"/>
          <w:b/>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pacing w:val="-1"/>
          <w:sz w:val="24"/>
          <w:szCs w:val="24"/>
        </w:rPr>
        <w:t>í</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up</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5"/>
          <w:sz w:val="24"/>
          <w:szCs w:val="24"/>
        </w:rPr>
        <w:t xml:space="preserve"> </w:t>
      </w:r>
      <w:r w:rsidRPr="00C704D6">
        <w:rPr>
          <w:rFonts w:ascii="Garamond" w:eastAsia="Verdana" w:hAnsi="Garamond"/>
          <w:sz w:val="24"/>
          <w:szCs w:val="24"/>
        </w:rPr>
        <w:t>a 30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int</w:t>
      </w:r>
      <w:r w:rsidRPr="00C704D6">
        <w:rPr>
          <w:rFonts w:ascii="Garamond" w:eastAsia="Verdana" w:hAnsi="Garamond"/>
          <w:sz w:val="24"/>
          <w:szCs w:val="24"/>
        </w:rPr>
        <w:t>a)</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di</w:t>
      </w:r>
      <w:r w:rsidRPr="00C704D6">
        <w:rPr>
          <w:rFonts w:ascii="Garamond" w:eastAsia="Verdana" w:hAnsi="Garamond"/>
          <w:spacing w:val="2"/>
          <w:sz w:val="24"/>
          <w:szCs w:val="24"/>
        </w:rPr>
        <w:t>a</w:t>
      </w:r>
      <w:r w:rsidRPr="00C704D6">
        <w:rPr>
          <w:rFonts w:ascii="Garamond" w:eastAsia="Verdana" w:hAnsi="Garamond"/>
          <w:sz w:val="24"/>
          <w:szCs w:val="24"/>
        </w:rPr>
        <w:t>s,</w:t>
      </w:r>
      <w:r w:rsidRPr="00C704D6">
        <w:rPr>
          <w:rFonts w:ascii="Garamond" w:eastAsia="Verdana" w:hAnsi="Garamond"/>
          <w:spacing w:val="13"/>
          <w:sz w:val="24"/>
          <w:szCs w:val="24"/>
        </w:rPr>
        <w:t xml:space="preserve"> </w:t>
      </w:r>
      <w:r w:rsidRPr="00C704D6">
        <w:rPr>
          <w:rFonts w:ascii="Garamond" w:eastAsia="Verdana" w:hAnsi="Garamond"/>
          <w:sz w:val="24"/>
          <w:szCs w:val="24"/>
        </w:rPr>
        <w:t>e</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4"/>
          <w:sz w:val="24"/>
          <w:szCs w:val="24"/>
        </w:rPr>
        <w:t xml:space="preserve"> </w:t>
      </w:r>
      <w:r w:rsidRPr="00C704D6">
        <w:rPr>
          <w:rFonts w:ascii="Garamond" w:eastAsia="Verdana" w:hAnsi="Garamond"/>
          <w:sz w:val="24"/>
          <w:szCs w:val="24"/>
        </w:rPr>
        <w:t>afas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2"/>
          <w:sz w:val="24"/>
          <w:szCs w:val="24"/>
        </w:rPr>
        <w:t>f</w:t>
      </w:r>
      <w:r w:rsidRPr="00C704D6">
        <w:rPr>
          <w:rFonts w:ascii="Garamond" w:eastAsia="Verdana" w:hAnsi="Garamond"/>
          <w:spacing w:val="-1"/>
          <w:sz w:val="24"/>
          <w:szCs w:val="24"/>
        </w:rPr>
        <w:t>in</w:t>
      </w:r>
      <w:r w:rsidRPr="00C704D6">
        <w:rPr>
          <w:rFonts w:ascii="Garamond" w:eastAsia="Verdana" w:hAnsi="Garamond"/>
          <w:spacing w:val="1"/>
          <w:sz w:val="24"/>
          <w:szCs w:val="24"/>
        </w:rPr>
        <w:t>i</w:t>
      </w:r>
      <w:r w:rsidRPr="00C704D6">
        <w:rPr>
          <w:rFonts w:ascii="Garamond" w:eastAsia="Verdana" w:hAnsi="Garamond"/>
          <w:spacing w:val="-1"/>
          <w:sz w:val="24"/>
          <w:szCs w:val="24"/>
        </w:rPr>
        <w:t>tiv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4"/>
          <w:sz w:val="24"/>
          <w:szCs w:val="24"/>
        </w:rPr>
        <w:t xml:space="preserve"> </w:t>
      </w:r>
      <w:r w:rsidRPr="00C704D6">
        <w:rPr>
          <w:rFonts w:ascii="Garamond" w:eastAsia="Verdana" w:hAnsi="Garamond"/>
          <w:spacing w:val="2"/>
          <w:sz w:val="24"/>
          <w:szCs w:val="24"/>
        </w:rPr>
        <w:t>Ministro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ão s</w:t>
      </w:r>
      <w:r w:rsidRPr="00C704D6">
        <w:rPr>
          <w:rFonts w:ascii="Garamond" w:eastAsia="Verdana" w:hAnsi="Garamond"/>
          <w:spacing w:val="-1"/>
          <w:sz w:val="24"/>
          <w:szCs w:val="24"/>
        </w:rPr>
        <w:t>ub</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it</w:t>
      </w:r>
      <w:r w:rsidRPr="00C704D6">
        <w:rPr>
          <w:rFonts w:ascii="Garamond" w:eastAsia="Verdana" w:hAnsi="Garamond"/>
          <w:spacing w:val="2"/>
          <w:sz w:val="24"/>
          <w:szCs w:val="24"/>
        </w:rPr>
        <w:t>u</w:t>
      </w:r>
      <w:r w:rsidRPr="00C704D6">
        <w:rPr>
          <w:rFonts w:ascii="Garamond" w:eastAsia="Verdana" w:hAnsi="Garamond"/>
          <w:spacing w:val="-1"/>
          <w:sz w:val="24"/>
          <w:szCs w:val="24"/>
        </w:rPr>
        <w:t>íd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49"/>
          <w:sz w:val="24"/>
          <w:szCs w:val="24"/>
        </w:rPr>
        <w:t xml:space="preserve"> </w:t>
      </w:r>
      <w:r w:rsidRPr="00C704D6">
        <w:rPr>
          <w:rFonts w:ascii="Garamond" w:eastAsia="Verdana" w:hAnsi="Garamond"/>
          <w:sz w:val="24"/>
          <w:szCs w:val="24"/>
        </w:rPr>
        <w:t>D</w:t>
      </w:r>
      <w:r w:rsidRPr="00C704D6">
        <w:rPr>
          <w:rFonts w:ascii="Garamond" w:eastAsia="Verdana" w:hAnsi="Garamond"/>
          <w:spacing w:val="3"/>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mb</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3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51"/>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sc</w:t>
      </w:r>
      <w:r w:rsidRPr="00C704D6">
        <w:rPr>
          <w:rFonts w:ascii="Garamond" w:eastAsia="Verdana" w:hAnsi="Garamond"/>
          <w:spacing w:val="1"/>
          <w:sz w:val="24"/>
          <w:szCs w:val="24"/>
        </w:rPr>
        <w:t>ol</w:t>
      </w:r>
      <w:r w:rsidRPr="00C704D6">
        <w:rPr>
          <w:rFonts w:ascii="Garamond" w:eastAsia="Verdana" w:hAnsi="Garamond"/>
          <w:spacing w:val="-1"/>
          <w:sz w:val="24"/>
          <w:szCs w:val="24"/>
        </w:rPr>
        <w:t>hid</w:t>
      </w:r>
      <w:r w:rsidRPr="00C704D6">
        <w:rPr>
          <w:rFonts w:ascii="Garamond" w:eastAsia="Verdana" w:hAnsi="Garamond"/>
          <w:sz w:val="24"/>
          <w:szCs w:val="24"/>
        </w:rPr>
        <w:t>o</w:t>
      </w:r>
      <w:r w:rsidRPr="00C704D6">
        <w:rPr>
          <w:rFonts w:ascii="Garamond" w:eastAsia="Verdana" w:hAnsi="Garamond"/>
          <w:spacing w:val="47"/>
          <w:sz w:val="24"/>
          <w:szCs w:val="24"/>
        </w:rPr>
        <w:t xml:space="preserve"> </w:t>
      </w:r>
      <w:r w:rsidRPr="00C704D6">
        <w:rPr>
          <w:rFonts w:ascii="Garamond" w:eastAsia="Verdana" w:hAnsi="Garamond"/>
          <w:spacing w:val="2"/>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51"/>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pacing w:val="-3"/>
          <w:sz w:val="24"/>
          <w:szCs w:val="24"/>
        </w:rPr>
        <w:t>ã</w:t>
      </w:r>
      <w:r w:rsidRPr="00C704D6">
        <w:rPr>
          <w:rFonts w:ascii="Garamond" w:eastAsia="Verdana" w:hAnsi="Garamond"/>
          <w:sz w:val="24"/>
          <w:szCs w:val="24"/>
        </w:rPr>
        <w:t xml:space="preserve">o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z w:val="24"/>
          <w:szCs w:val="24"/>
        </w:rPr>
        <w:t>a</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1"/>
          <w:sz w:val="24"/>
          <w:szCs w:val="24"/>
        </w:rPr>
        <w:t xml:space="preserve"> e</w:t>
      </w:r>
      <w:r w:rsidRPr="00C704D6">
        <w:rPr>
          <w:rFonts w:ascii="Garamond" w:eastAsia="Verdana" w:hAnsi="Garamond"/>
          <w:sz w:val="24"/>
          <w:szCs w:val="24"/>
        </w:rPr>
        <w:t>sc</w:t>
      </w:r>
      <w:r w:rsidRPr="00C704D6">
        <w:rPr>
          <w:rFonts w:ascii="Garamond" w:eastAsia="Verdana" w:hAnsi="Garamond"/>
          <w:spacing w:val="1"/>
          <w:sz w:val="24"/>
          <w:szCs w:val="24"/>
        </w:rPr>
        <w:t>r</w:t>
      </w:r>
      <w:r w:rsidRPr="00C704D6">
        <w:rPr>
          <w:rFonts w:ascii="Garamond" w:eastAsia="Verdana" w:hAnsi="Garamond"/>
          <w:spacing w:val="-1"/>
          <w:sz w:val="24"/>
          <w:szCs w:val="24"/>
        </w:rPr>
        <w:t>utíni</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re</w:t>
      </w:r>
      <w:r w:rsidRPr="00C704D6">
        <w:rPr>
          <w:rFonts w:ascii="Garamond" w:eastAsia="Verdana" w:hAnsi="Garamond"/>
          <w:spacing w:val="-1"/>
          <w:sz w:val="24"/>
          <w:szCs w:val="24"/>
        </w:rPr>
        <w:t>t</w:t>
      </w:r>
      <w:r w:rsidRPr="00C704D6">
        <w:rPr>
          <w:rFonts w:ascii="Garamond" w:eastAsia="Verdana" w:hAnsi="Garamond"/>
          <w:sz w:val="24"/>
          <w:szCs w:val="24"/>
        </w:rPr>
        <w:t>o e</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2"/>
          <w:sz w:val="24"/>
          <w:szCs w:val="24"/>
        </w:rPr>
        <w:t>u</w:t>
      </w:r>
      <w:r w:rsidRPr="00C704D6">
        <w:rPr>
          <w:rFonts w:ascii="Garamond" w:eastAsia="Verdana" w:hAnsi="Garamond"/>
          <w:spacing w:val="-1"/>
          <w:sz w:val="24"/>
          <w:szCs w:val="24"/>
        </w:rPr>
        <w:t>ta 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8"/>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37"/>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mb</w:t>
      </w:r>
      <w:r w:rsidRPr="00C704D6">
        <w:rPr>
          <w:rFonts w:ascii="Garamond" w:eastAsia="Verdana" w:hAnsi="Garamond"/>
          <w:spacing w:val="1"/>
          <w:sz w:val="24"/>
          <w:szCs w:val="24"/>
        </w:rPr>
        <w:t>ro</w:t>
      </w:r>
      <w:r w:rsidRPr="00C704D6">
        <w:rPr>
          <w:rFonts w:ascii="Garamond" w:eastAsia="Verdana" w:hAnsi="Garamond"/>
          <w:sz w:val="24"/>
          <w:szCs w:val="24"/>
        </w:rPr>
        <w:t>s.</w:t>
      </w:r>
      <w:r w:rsidRPr="00C704D6">
        <w:rPr>
          <w:rFonts w:ascii="Garamond" w:eastAsia="Verdana" w:hAnsi="Garamond"/>
          <w:spacing w:val="-8"/>
          <w:sz w:val="24"/>
          <w:szCs w:val="24"/>
        </w:rPr>
        <w:t xml:space="preserve"> </w:t>
      </w:r>
    </w:p>
    <w:p w14:paraId="1F71C634" w14:textId="77777777" w:rsidR="007246C1" w:rsidRPr="00C704D6" w:rsidRDefault="007246C1">
      <w:pPr>
        <w:ind w:firstLine="1418"/>
        <w:jc w:val="both"/>
        <w:rPr>
          <w:rFonts w:ascii="Garamond" w:hAnsi="Garamond"/>
          <w:sz w:val="24"/>
          <w:szCs w:val="24"/>
        </w:rPr>
      </w:pPr>
    </w:p>
    <w:p w14:paraId="6ACD8970" w14:textId="77777777" w:rsidR="007246C1" w:rsidRPr="00C704D6" w:rsidRDefault="00C07027">
      <w:pPr>
        <w:ind w:firstLine="1418"/>
        <w:jc w:val="both"/>
        <w:rPr>
          <w:rFonts w:ascii="Garamond" w:eastAsia="Verdana" w:hAnsi="Garamond"/>
          <w:spacing w:val="-56"/>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w:t>
      </w:r>
      <w:r w:rsidRPr="00C704D6">
        <w:rPr>
          <w:rFonts w:ascii="Garamond" w:eastAsia="Verdana" w:hAnsi="Garamond"/>
          <w:b/>
          <w:bCs/>
          <w:spacing w:val="39"/>
          <w:sz w:val="24"/>
          <w:szCs w:val="24"/>
        </w:rPr>
        <w:t xml:space="preserve"> </w:t>
      </w:r>
      <w:r w:rsidRPr="00C704D6">
        <w:rPr>
          <w:rFonts w:ascii="Garamond" w:eastAsia="Verdana" w:hAnsi="Garamond"/>
          <w:b/>
          <w:bCs/>
          <w:sz w:val="24"/>
          <w:szCs w:val="24"/>
        </w:rPr>
        <w:t>únic</w:t>
      </w:r>
      <w:r w:rsidRPr="00C704D6">
        <w:rPr>
          <w:rFonts w:ascii="Garamond" w:eastAsia="Verdana" w:hAnsi="Garamond"/>
          <w:b/>
          <w:bCs/>
          <w:spacing w:val="1"/>
          <w:sz w:val="24"/>
          <w:szCs w:val="24"/>
        </w:rPr>
        <w:t>o</w:t>
      </w:r>
      <w:r w:rsidRPr="00C704D6">
        <w:rPr>
          <w:rFonts w:ascii="Garamond" w:eastAsia="Verdana" w:hAnsi="Garamond"/>
          <w:b/>
          <w:bCs/>
          <w:sz w:val="24"/>
          <w:szCs w:val="24"/>
        </w:rPr>
        <w:t>.</w:t>
      </w:r>
      <w:r w:rsidRPr="00C704D6">
        <w:rPr>
          <w:rFonts w:ascii="Garamond" w:eastAsia="Verdana" w:hAnsi="Garamond"/>
          <w:b/>
          <w:bCs/>
          <w:spacing w:val="40"/>
          <w:sz w:val="24"/>
          <w:szCs w:val="24"/>
        </w:rPr>
        <w:t xml:space="preserve"> </w:t>
      </w:r>
      <w:r w:rsidRPr="00C704D6">
        <w:rPr>
          <w:rFonts w:ascii="Garamond" w:eastAsia="Verdana" w:hAnsi="Garamond"/>
          <w:sz w:val="24"/>
          <w:szCs w:val="24"/>
        </w:rPr>
        <w:t>O</w:t>
      </w:r>
      <w:r w:rsidRPr="00C704D6">
        <w:rPr>
          <w:rFonts w:ascii="Garamond" w:eastAsia="Verdana" w:hAnsi="Garamond"/>
          <w:spacing w:val="48"/>
          <w:sz w:val="24"/>
          <w:szCs w:val="24"/>
        </w:rPr>
        <w:t xml:space="preserve"> </w:t>
      </w:r>
      <w:r w:rsidRPr="00C704D6">
        <w:rPr>
          <w:rFonts w:ascii="Garamond" w:eastAsia="Verdana" w:hAnsi="Garamond"/>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mb</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2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7"/>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w:t>
      </w:r>
      <w:r w:rsidRPr="00C704D6">
        <w:rPr>
          <w:rFonts w:ascii="Garamond" w:eastAsia="Verdana" w:hAnsi="Garamond"/>
          <w:spacing w:val="42"/>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3"/>
          <w:sz w:val="24"/>
          <w:szCs w:val="24"/>
        </w:rPr>
        <w:t>c</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 a</w:t>
      </w:r>
      <w:r w:rsidRPr="00C704D6">
        <w:rPr>
          <w:rFonts w:ascii="Garamond" w:eastAsia="Verdana" w:hAnsi="Garamond"/>
          <w:spacing w:val="-1"/>
          <w:sz w:val="24"/>
          <w:szCs w:val="24"/>
        </w:rPr>
        <w:t>tu</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2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xc</w:t>
      </w:r>
      <w:r w:rsidRPr="00C704D6">
        <w:rPr>
          <w:rFonts w:ascii="Garamond" w:eastAsia="Verdana" w:hAnsi="Garamond"/>
          <w:spacing w:val="1"/>
          <w:sz w:val="24"/>
          <w:szCs w:val="24"/>
        </w:rPr>
        <w:t>l</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2"/>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26"/>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2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30"/>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or</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4"/>
          <w:sz w:val="24"/>
          <w:szCs w:val="24"/>
        </w:rPr>
        <w:t xml:space="preserve"> </w:t>
      </w:r>
    </w:p>
    <w:p w14:paraId="6A1E71A4" w14:textId="77777777" w:rsidR="007246C1" w:rsidRPr="00C704D6" w:rsidRDefault="007246C1">
      <w:pPr>
        <w:ind w:firstLine="1418"/>
        <w:jc w:val="both"/>
        <w:rPr>
          <w:rFonts w:ascii="Garamond" w:hAnsi="Garamond"/>
          <w:b/>
          <w:sz w:val="24"/>
          <w:szCs w:val="24"/>
        </w:rPr>
      </w:pPr>
    </w:p>
    <w:p w14:paraId="2CFA8668" w14:textId="0F15BD4B" w:rsidR="007246C1" w:rsidRPr="00C704D6" w:rsidRDefault="00C07027">
      <w:pPr>
        <w:ind w:firstLine="1418"/>
        <w:jc w:val="both"/>
        <w:rPr>
          <w:rFonts w:ascii="Garamond" w:eastAsia="Verdana" w:hAnsi="Garamond"/>
          <w:spacing w:val="-84"/>
          <w:sz w:val="24"/>
          <w:szCs w:val="24"/>
        </w:rPr>
      </w:pPr>
      <w:r w:rsidRPr="00C704D6">
        <w:rPr>
          <w:rFonts w:ascii="Garamond" w:eastAsia="Verdana" w:hAnsi="Garamond"/>
          <w:b/>
          <w:bCs/>
          <w:spacing w:val="1"/>
          <w:sz w:val="24"/>
          <w:szCs w:val="24"/>
        </w:rPr>
        <w:t>Art</w:t>
      </w:r>
      <w:r w:rsidRPr="00C704D6">
        <w:rPr>
          <w:rFonts w:ascii="Garamond" w:eastAsia="Verdana" w:hAnsi="Garamond"/>
          <w:b/>
          <w:bCs/>
          <w:color w:val="000000"/>
          <w:sz w:val="24"/>
          <w:szCs w:val="24"/>
        </w:rPr>
        <w:t xml:space="preserve">. 18. </w:t>
      </w:r>
      <w:r w:rsidRPr="00C704D6">
        <w:rPr>
          <w:rFonts w:ascii="Garamond" w:eastAsia="Verdana" w:hAnsi="Garamond"/>
          <w:sz w:val="24"/>
          <w:szCs w:val="24"/>
        </w:rPr>
        <w:t xml:space="preserve">O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3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8"/>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3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30"/>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35"/>
          <w:sz w:val="24"/>
          <w:szCs w:val="24"/>
        </w:rPr>
        <w:t xml:space="preserve"> </w:t>
      </w:r>
      <w:r w:rsidRPr="00C704D6">
        <w:rPr>
          <w:rFonts w:ascii="Garamond" w:eastAsia="Verdana" w:hAnsi="Garamond"/>
          <w:sz w:val="24"/>
          <w:szCs w:val="24"/>
        </w:rPr>
        <w:t>ca</w:t>
      </w:r>
      <w:r w:rsidRPr="00C704D6">
        <w:rPr>
          <w:rFonts w:ascii="Garamond" w:eastAsia="Verdana" w:hAnsi="Garamond"/>
          <w:spacing w:val="-3"/>
          <w:sz w:val="24"/>
          <w:szCs w:val="24"/>
        </w:rPr>
        <w:t>s</w:t>
      </w:r>
      <w:r w:rsidRPr="00C704D6">
        <w:rPr>
          <w:rFonts w:ascii="Garamond" w:eastAsia="Verdana" w:hAnsi="Garamond"/>
          <w:sz w:val="24"/>
          <w:szCs w:val="24"/>
        </w:rPr>
        <w:t>o</w:t>
      </w:r>
      <w:r w:rsidRPr="00C704D6">
        <w:rPr>
          <w:rFonts w:ascii="Garamond" w:eastAsia="Verdana" w:hAnsi="Garamond"/>
          <w:spacing w:val="36"/>
          <w:sz w:val="24"/>
          <w:szCs w:val="24"/>
        </w:rPr>
        <w:t xml:space="preserve"> </w:t>
      </w:r>
      <w:r w:rsidRPr="00C704D6">
        <w:rPr>
          <w:rFonts w:ascii="Garamond" w:eastAsia="Verdana" w:hAnsi="Garamond"/>
          <w:spacing w:val="-1"/>
          <w:sz w:val="24"/>
          <w:szCs w:val="24"/>
        </w:rPr>
        <w:t>de u</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 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qu</w:t>
      </w:r>
      <w:r w:rsidRPr="00C704D6">
        <w:rPr>
          <w:rFonts w:ascii="Garamond" w:eastAsia="Verdana" w:hAnsi="Garamond"/>
          <w:spacing w:val="2"/>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pacing w:val="2"/>
          <w:sz w:val="24"/>
          <w:szCs w:val="24"/>
        </w:rPr>
        <w:t>á</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l</w:t>
      </w:r>
      <w:r w:rsidRPr="00C704D6">
        <w:rPr>
          <w:rFonts w:ascii="Garamond" w:eastAsia="Verdana" w:hAnsi="Garamond"/>
          <w:spacing w:val="2"/>
          <w:sz w:val="24"/>
          <w:szCs w:val="24"/>
        </w:rPr>
        <w:t xml:space="preserve"> </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uni</w:t>
      </w:r>
      <w:r w:rsidRPr="00C704D6">
        <w:rPr>
          <w:rFonts w:ascii="Garamond" w:eastAsia="Verdana" w:hAnsi="Garamond"/>
          <w:sz w:val="24"/>
          <w:szCs w:val="24"/>
        </w:rPr>
        <w:t>ão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i/>
          <w:sz w:val="24"/>
          <w:szCs w:val="24"/>
        </w:rPr>
        <w:t>ad</w:t>
      </w:r>
      <w:r w:rsidR="00E45BDD" w:rsidRPr="00E45BDD">
        <w:rPr>
          <w:rFonts w:ascii="Garamond" w:eastAsia="Verdana" w:hAnsi="Garamond"/>
          <w:sz w:val="24"/>
          <w:szCs w:val="24"/>
        </w:rPr>
        <w:t xml:space="preserve"> </w:t>
      </w:r>
      <w:r w:rsidRPr="00C704D6">
        <w:rPr>
          <w:rFonts w:ascii="Garamond" w:eastAsia="Verdana" w:hAnsi="Garamond"/>
          <w:i/>
          <w:spacing w:val="1"/>
          <w:sz w:val="24"/>
          <w:szCs w:val="24"/>
        </w:rPr>
        <w:t>re</w:t>
      </w:r>
      <w:r w:rsidRPr="00C704D6">
        <w:rPr>
          <w:rFonts w:ascii="Garamond" w:eastAsia="Verdana" w:hAnsi="Garamond"/>
          <w:i/>
          <w:sz w:val="24"/>
          <w:szCs w:val="24"/>
        </w:rPr>
        <w:t>f</w:t>
      </w:r>
      <w:r w:rsidRPr="00C704D6">
        <w:rPr>
          <w:rFonts w:ascii="Garamond" w:eastAsia="Verdana" w:hAnsi="Garamond"/>
          <w:i/>
          <w:spacing w:val="1"/>
          <w:sz w:val="24"/>
          <w:szCs w:val="24"/>
        </w:rPr>
        <w:t>e</w:t>
      </w:r>
      <w:r w:rsidRPr="00C704D6">
        <w:rPr>
          <w:rFonts w:ascii="Garamond" w:eastAsia="Verdana" w:hAnsi="Garamond"/>
          <w:i/>
          <w:spacing w:val="-2"/>
          <w:sz w:val="24"/>
          <w:szCs w:val="24"/>
        </w:rPr>
        <w:t>r</w:t>
      </w:r>
      <w:r w:rsidRPr="00C704D6">
        <w:rPr>
          <w:rFonts w:ascii="Garamond" w:eastAsia="Verdana" w:hAnsi="Garamond"/>
          <w:i/>
          <w:spacing w:val="1"/>
          <w:sz w:val="24"/>
          <w:szCs w:val="24"/>
        </w:rPr>
        <w:t>e</w:t>
      </w:r>
      <w:r w:rsidRPr="00C704D6">
        <w:rPr>
          <w:rFonts w:ascii="Garamond" w:eastAsia="Verdana" w:hAnsi="Garamond"/>
          <w:i/>
          <w:spacing w:val="-1"/>
          <w:sz w:val="24"/>
          <w:szCs w:val="24"/>
        </w:rPr>
        <w:t>ndu</w:t>
      </w:r>
      <w:r w:rsidRPr="00C704D6">
        <w:rPr>
          <w:rFonts w:ascii="Garamond" w:eastAsia="Verdana" w:hAnsi="Garamond"/>
          <w:i/>
          <w:sz w:val="24"/>
          <w:szCs w:val="24"/>
        </w:rPr>
        <w:t>m</w:t>
      </w:r>
      <w:r w:rsidR="00E45BDD" w:rsidRPr="00E45BDD">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1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car</w:t>
      </w:r>
      <w:r w:rsidRPr="00C704D6">
        <w:rPr>
          <w:rFonts w:ascii="Garamond" w:eastAsia="Verdana" w:hAnsi="Garamond"/>
          <w:spacing w:val="6"/>
          <w:sz w:val="24"/>
          <w:szCs w:val="24"/>
        </w:rPr>
        <w:t xml:space="preserve"> </w:t>
      </w:r>
      <w:r w:rsidRPr="00C704D6">
        <w:rPr>
          <w:rFonts w:ascii="Garamond" w:eastAsia="Verdana" w:hAnsi="Garamond"/>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pacing w:val="-3"/>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r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z w:val="24"/>
          <w:szCs w:val="24"/>
        </w:rPr>
        <w:t>a s</w:t>
      </w:r>
      <w:r w:rsidRPr="00C704D6">
        <w:rPr>
          <w:rFonts w:ascii="Garamond" w:eastAsia="Verdana" w:hAnsi="Garamond"/>
          <w:spacing w:val="-1"/>
          <w:sz w:val="24"/>
          <w:szCs w:val="24"/>
        </w:rPr>
        <w:t>ub</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it</w:t>
      </w:r>
      <w:r w:rsidRPr="00C704D6">
        <w:rPr>
          <w:rFonts w:ascii="Garamond" w:eastAsia="Verdana" w:hAnsi="Garamond"/>
          <w:spacing w:val="2"/>
          <w:sz w:val="24"/>
          <w:szCs w:val="24"/>
        </w:rPr>
        <w:t>u</w:t>
      </w:r>
      <w:r w:rsidRPr="00C704D6">
        <w:rPr>
          <w:rFonts w:ascii="Garamond" w:eastAsia="Verdana" w:hAnsi="Garamond"/>
          <w:spacing w:val="-1"/>
          <w:sz w:val="24"/>
          <w:szCs w:val="24"/>
        </w:rPr>
        <w:t>i</w:t>
      </w:r>
      <w:r w:rsidRPr="00C704D6">
        <w:rPr>
          <w:rFonts w:ascii="Garamond" w:eastAsia="Verdana" w:hAnsi="Garamond"/>
          <w:sz w:val="24"/>
          <w:szCs w:val="24"/>
        </w:rPr>
        <w:t>ção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
          <w:sz w:val="24"/>
          <w:szCs w:val="24"/>
        </w:rPr>
        <w:t xml:space="preserve"> Ministro</w:t>
      </w:r>
      <w:r w:rsidRPr="00C704D6">
        <w:rPr>
          <w:rFonts w:ascii="Garamond" w:eastAsia="Verdana" w:hAnsi="Garamond"/>
          <w:spacing w:val="-3"/>
          <w:sz w:val="24"/>
          <w:szCs w:val="24"/>
        </w:rPr>
        <w:t xml:space="preserve"> </w:t>
      </w:r>
      <w:r w:rsidRPr="00C704D6">
        <w:rPr>
          <w:rFonts w:ascii="Garamond" w:eastAsia="Verdana" w:hAnsi="Garamond"/>
          <w:sz w:val="24"/>
          <w:szCs w:val="24"/>
        </w:rPr>
        <w:t>afas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1"/>
          <w:sz w:val="24"/>
          <w:szCs w:val="24"/>
        </w:rPr>
        <w:t xml:space="preserve"> </w:t>
      </w:r>
    </w:p>
    <w:p w14:paraId="220317DA" w14:textId="77777777" w:rsidR="007246C1" w:rsidRPr="00C704D6" w:rsidRDefault="007246C1">
      <w:pPr>
        <w:ind w:firstLine="1418"/>
        <w:jc w:val="both"/>
        <w:rPr>
          <w:rFonts w:ascii="Garamond" w:eastAsia="Verdana" w:hAnsi="Garamond"/>
          <w:spacing w:val="-84"/>
          <w:sz w:val="24"/>
          <w:szCs w:val="24"/>
        </w:rPr>
      </w:pPr>
    </w:p>
    <w:p w14:paraId="6BB6D864"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xml:space="preserve">Art. </w:t>
      </w:r>
      <w:r w:rsidRPr="00C704D6">
        <w:rPr>
          <w:rFonts w:ascii="Garamond" w:hAnsi="Garamond"/>
          <w:b/>
          <w:color w:val="000000"/>
          <w:sz w:val="24"/>
          <w:szCs w:val="24"/>
        </w:rPr>
        <w:t>19</w:t>
      </w:r>
      <w:r w:rsidRPr="00C704D6">
        <w:rPr>
          <w:rFonts w:ascii="Garamond" w:hAnsi="Garamond"/>
          <w:sz w:val="24"/>
          <w:szCs w:val="24"/>
        </w:rPr>
        <w:t>. Excepcionalmente, poderá o Tribunal Superior do Trabalho convocar Desembargadores do Trabalho para atuarem, temporariamente, em suas Turmas e Juízes do Trabalho para auxiliarem, no curso dos respectivos mandatos, a Presidência, a Vice-Presidência e a Corregedoria-Geral da Justiça do Trabalho.</w:t>
      </w:r>
    </w:p>
    <w:p w14:paraId="60985822" w14:textId="77777777" w:rsidR="007246C1" w:rsidRPr="00C704D6" w:rsidRDefault="007246C1">
      <w:pPr>
        <w:ind w:firstLine="1418"/>
        <w:jc w:val="both"/>
        <w:rPr>
          <w:rFonts w:ascii="Garamond" w:hAnsi="Garamond"/>
          <w:sz w:val="24"/>
          <w:szCs w:val="24"/>
        </w:rPr>
      </w:pPr>
    </w:p>
    <w:p w14:paraId="4F79E818"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Parágrafo único</w:t>
      </w:r>
      <w:r w:rsidRPr="00C704D6">
        <w:rPr>
          <w:rFonts w:ascii="Garamond" w:hAnsi="Garamond"/>
          <w:sz w:val="24"/>
          <w:szCs w:val="24"/>
        </w:rPr>
        <w:t>. A convocação será limitada ao número de 2 (dois) Juízes do Trabalho para auxílio em cada um dos referidos órgãos e atenderá as determinações previstas na Resolução do Conselho Nacional de Justiça n.º 209/2015.</w:t>
      </w:r>
    </w:p>
    <w:p w14:paraId="12C9AF19" w14:textId="77777777" w:rsidR="007246C1" w:rsidRPr="00C704D6" w:rsidRDefault="007246C1">
      <w:pPr>
        <w:ind w:firstLine="1418"/>
        <w:jc w:val="both"/>
        <w:rPr>
          <w:rFonts w:ascii="Garamond" w:hAnsi="Garamond"/>
          <w:sz w:val="24"/>
          <w:szCs w:val="24"/>
        </w:rPr>
      </w:pPr>
    </w:p>
    <w:p w14:paraId="5E4F0568" w14:textId="77777777" w:rsidR="007246C1" w:rsidRPr="00C704D6" w:rsidRDefault="00C07027">
      <w:pPr>
        <w:ind w:firstLine="1418"/>
        <w:jc w:val="both"/>
        <w:rPr>
          <w:rFonts w:ascii="Garamond" w:eastAsia="Verdana" w:hAnsi="Garamond"/>
          <w:spacing w:val="1"/>
          <w:sz w:val="24"/>
          <w:szCs w:val="24"/>
          <w:u w:val="single" w:color="0000FF"/>
        </w:rPr>
      </w:pPr>
      <w:bookmarkStart w:id="64" w:name="_Toc26622025"/>
      <w:bookmarkStart w:id="65" w:name="_Toc338192913"/>
      <w:bookmarkStart w:id="66" w:name="_Toc338194624"/>
      <w:bookmarkEnd w:id="64"/>
      <w:bookmarkEnd w:id="65"/>
      <w:bookmarkEnd w:id="66"/>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w:t>
      </w:r>
      <w:r w:rsidRPr="00C704D6">
        <w:rPr>
          <w:rFonts w:ascii="Garamond" w:eastAsia="Verdana" w:hAnsi="Garamond"/>
          <w:b/>
          <w:bCs/>
          <w:color w:val="000000"/>
          <w:sz w:val="24"/>
          <w:szCs w:val="24"/>
        </w:rPr>
        <w:t xml:space="preserve">20. </w:t>
      </w:r>
      <w:r w:rsidRPr="00C704D6">
        <w:rPr>
          <w:rFonts w:ascii="Garamond" w:eastAsia="Verdana" w:hAnsi="Garamond"/>
          <w:color w:val="000000"/>
          <w:sz w:val="24"/>
          <w:szCs w:val="24"/>
        </w:rPr>
        <w:t xml:space="preserve">Na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 xml:space="preserve">ssão </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 xml:space="preserve">ão </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al </w:t>
      </w:r>
      <w:r w:rsidRPr="00C704D6">
        <w:rPr>
          <w:rFonts w:ascii="Garamond" w:eastAsia="Verdana" w:hAnsi="Garamond"/>
          <w:spacing w:val="-1"/>
          <w:sz w:val="24"/>
          <w:szCs w:val="24"/>
        </w:rPr>
        <w:t>qu</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di</w:t>
      </w:r>
      <w:r w:rsidRPr="00C704D6">
        <w:rPr>
          <w:rFonts w:ascii="Garamond" w:eastAsia="Verdana" w:hAnsi="Garamond"/>
          <w:sz w:val="24"/>
          <w:szCs w:val="24"/>
        </w:rPr>
        <w:t>r a 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caçã</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te</w:t>
      </w:r>
      <w:r w:rsidRPr="00C704D6">
        <w:rPr>
          <w:rFonts w:ascii="Garamond" w:eastAsia="Verdana" w:hAnsi="Garamond"/>
          <w:sz w:val="24"/>
          <w:szCs w:val="24"/>
        </w:rPr>
        <w:t>r</w:t>
      </w:r>
      <w:r w:rsidRPr="00C704D6">
        <w:rPr>
          <w:rFonts w:ascii="Garamond" w:eastAsia="Verdana" w:hAnsi="Garamond"/>
          <w:spacing w:val="1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ó</w:t>
      </w:r>
      <w:r w:rsidRPr="00C704D6">
        <w:rPr>
          <w:rFonts w:ascii="Garamond" w:eastAsia="Verdana" w:hAnsi="Garamond"/>
          <w:spacing w:val="-1"/>
          <w:sz w:val="24"/>
          <w:szCs w:val="24"/>
        </w:rPr>
        <w:t>pi</w:t>
      </w:r>
      <w:r w:rsidRPr="00C704D6">
        <w:rPr>
          <w:rFonts w:ascii="Garamond" w:eastAsia="Verdana" w:hAnsi="Garamond"/>
          <w:sz w:val="24"/>
          <w:szCs w:val="24"/>
        </w:rPr>
        <w:t>as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pacing w:val="1"/>
          <w:sz w:val="24"/>
          <w:szCs w:val="24"/>
        </w:rPr>
        <w:t>i</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 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mb</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ore</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3"/>
          <w:sz w:val="24"/>
          <w:szCs w:val="24"/>
        </w:rPr>
        <w:t>q</w:t>
      </w:r>
      <w:r w:rsidRPr="00C704D6">
        <w:rPr>
          <w:rFonts w:ascii="Garamond" w:eastAsia="Verdana" w:hAnsi="Garamond"/>
          <w:spacing w:val="-1"/>
          <w:sz w:val="24"/>
          <w:szCs w:val="24"/>
        </w:rPr>
        <w:t>u</w:t>
      </w:r>
      <w:r w:rsidRPr="00C704D6">
        <w:rPr>
          <w:rFonts w:ascii="Garamond" w:eastAsia="Verdana" w:hAnsi="Garamond"/>
          <w:sz w:val="24"/>
          <w:szCs w:val="24"/>
        </w:rPr>
        <w:t>e</w:t>
      </w:r>
      <w:r w:rsidRPr="00C704D6">
        <w:rPr>
          <w:rFonts w:ascii="Garamond" w:eastAsia="Verdana" w:hAnsi="Garamond"/>
          <w:spacing w:val="19"/>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õe</w:t>
      </w:r>
      <w:r w:rsidRPr="00C704D6">
        <w:rPr>
          <w:rFonts w:ascii="Garamond" w:eastAsia="Verdana" w:hAnsi="Garamond"/>
          <w:sz w:val="24"/>
          <w:szCs w:val="24"/>
        </w:rPr>
        <w:t>m</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3"/>
          <w:sz w:val="24"/>
          <w:szCs w:val="24"/>
        </w:rPr>
        <w:t>i</w:t>
      </w:r>
      <w:r w:rsidRPr="00C704D6">
        <w:rPr>
          <w:rFonts w:ascii="Garamond" w:eastAsia="Verdana" w:hAnsi="Garamond"/>
          <w:spacing w:val="-1"/>
          <w:sz w:val="24"/>
          <w:szCs w:val="24"/>
        </w:rPr>
        <w:t>bun</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9"/>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2"/>
          <w:sz w:val="24"/>
          <w:szCs w:val="24"/>
        </w:rPr>
        <w:t xml:space="preserve"> se </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re</w:t>
      </w:r>
      <w:r w:rsidRPr="00C704D6">
        <w:rPr>
          <w:rFonts w:ascii="Garamond" w:eastAsia="Verdana" w:hAnsi="Garamond"/>
          <w:spacing w:val="-1"/>
          <w:sz w:val="24"/>
          <w:szCs w:val="24"/>
        </w:rPr>
        <w:t>m</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sc</w:t>
      </w:r>
      <w:r w:rsidRPr="00C704D6">
        <w:rPr>
          <w:rFonts w:ascii="Garamond" w:eastAsia="Verdana" w:hAnsi="Garamond"/>
          <w:spacing w:val="1"/>
          <w:sz w:val="24"/>
          <w:szCs w:val="24"/>
        </w:rPr>
        <w:t>o</w:t>
      </w:r>
      <w:r w:rsidRPr="00C704D6">
        <w:rPr>
          <w:rFonts w:ascii="Garamond" w:eastAsia="Verdana" w:hAnsi="Garamond"/>
          <w:spacing w:val="-1"/>
          <w:sz w:val="24"/>
          <w:szCs w:val="24"/>
        </w:rPr>
        <w:t>lh</w:t>
      </w:r>
      <w:r w:rsidRPr="00C704D6">
        <w:rPr>
          <w:rFonts w:ascii="Garamond" w:eastAsia="Verdana" w:hAnsi="Garamond"/>
          <w:sz w:val="24"/>
          <w:szCs w:val="24"/>
        </w:rPr>
        <w:t>a.</w:t>
      </w:r>
    </w:p>
    <w:p w14:paraId="188F50E2" w14:textId="77777777" w:rsidR="007246C1" w:rsidRPr="00C704D6" w:rsidRDefault="007246C1">
      <w:pPr>
        <w:widowControl w:val="0"/>
        <w:ind w:firstLine="1418"/>
        <w:jc w:val="both"/>
        <w:rPr>
          <w:rFonts w:ascii="Garamond" w:hAnsi="Garamond"/>
          <w:color w:val="000000"/>
          <w:sz w:val="24"/>
          <w:szCs w:val="24"/>
        </w:rPr>
      </w:pPr>
    </w:p>
    <w:p w14:paraId="4D1EA95F" w14:textId="77777777" w:rsidR="007246C1" w:rsidRPr="00C704D6" w:rsidRDefault="007246C1">
      <w:pPr>
        <w:widowControl w:val="0"/>
        <w:ind w:firstLine="851"/>
        <w:jc w:val="center"/>
        <w:rPr>
          <w:rFonts w:ascii="Garamond" w:hAnsi="Garamond"/>
          <w:color w:val="000000"/>
          <w:sz w:val="24"/>
          <w:szCs w:val="24"/>
        </w:rPr>
      </w:pPr>
    </w:p>
    <w:p w14:paraId="2C546EFD" w14:textId="77777777" w:rsidR="007246C1" w:rsidRPr="00C704D6" w:rsidRDefault="00C07027" w:rsidP="00467114">
      <w:pPr>
        <w:pStyle w:val="Ttulo3"/>
      </w:pPr>
      <w:bookmarkStart w:id="67" w:name="_Toc511938849"/>
      <w:bookmarkStart w:id="68" w:name="_Toc511939105"/>
      <w:bookmarkStart w:id="69" w:name="_Toc114840527"/>
      <w:bookmarkEnd w:id="67"/>
      <w:bookmarkEnd w:id="68"/>
      <w:r w:rsidRPr="00C704D6">
        <w:t>Seção III</w:t>
      </w:r>
      <w:bookmarkEnd w:id="69"/>
    </w:p>
    <w:p w14:paraId="3E32B2B5" w14:textId="77777777" w:rsidR="007246C1" w:rsidRPr="00C704D6" w:rsidRDefault="00C07027" w:rsidP="002845DB">
      <w:pPr>
        <w:pStyle w:val="Ttulo4"/>
      </w:pPr>
      <w:bookmarkStart w:id="70" w:name="_Toc511938850"/>
      <w:bookmarkStart w:id="71" w:name="_Toc511939106"/>
      <w:bookmarkStart w:id="72" w:name="_Toc114840528"/>
      <w:bookmarkEnd w:id="70"/>
      <w:bookmarkEnd w:id="71"/>
      <w:r w:rsidRPr="00C704D6">
        <w:t>Da Convocação Extraordinária</w:t>
      </w:r>
      <w:bookmarkEnd w:id="72"/>
    </w:p>
    <w:p w14:paraId="39FE9894" w14:textId="77777777" w:rsidR="007246C1" w:rsidRPr="00C704D6" w:rsidRDefault="007246C1">
      <w:pPr>
        <w:widowControl w:val="0"/>
        <w:jc w:val="center"/>
        <w:outlineLvl w:val="2"/>
        <w:rPr>
          <w:rFonts w:ascii="Garamond" w:hAnsi="Garamond"/>
          <w:b/>
          <w:sz w:val="24"/>
          <w:szCs w:val="24"/>
        </w:rPr>
      </w:pPr>
    </w:p>
    <w:p w14:paraId="773042E6"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Art.</w:t>
      </w:r>
      <w:r w:rsidRPr="00C704D6">
        <w:rPr>
          <w:rFonts w:ascii="Garamond" w:hAnsi="Garamond"/>
          <w:b/>
          <w:color w:val="000000"/>
          <w:sz w:val="24"/>
          <w:szCs w:val="24"/>
        </w:rPr>
        <w:t xml:space="preserve"> 21.</w:t>
      </w:r>
      <w:r w:rsidRPr="00C704D6">
        <w:rPr>
          <w:rFonts w:ascii="Garamond" w:hAnsi="Garamond"/>
          <w:color w:val="000000"/>
          <w:sz w:val="24"/>
          <w:szCs w:val="24"/>
        </w:rPr>
        <w:t xml:space="preserve"> Durante </w:t>
      </w:r>
      <w:r w:rsidRPr="00C704D6">
        <w:rPr>
          <w:rFonts w:ascii="Garamond" w:hAnsi="Garamond"/>
          <w:sz w:val="24"/>
          <w:szCs w:val="24"/>
        </w:rPr>
        <w:t xml:space="preserve">o período de férias, o Presidente do Tribunal, ou seu substituto, poderá convocar, com antecedência de 48 (quarenta e oito) horas, sessão extraordinária para julgamento de dissídio coletivo, mandado de segurança e ação declaratória alusiva a greve e que requeiram apreciação urgente. </w:t>
      </w:r>
    </w:p>
    <w:p w14:paraId="1183694B" w14:textId="77777777" w:rsidR="007246C1" w:rsidRPr="00C704D6" w:rsidRDefault="007246C1">
      <w:pPr>
        <w:widowControl w:val="0"/>
        <w:ind w:firstLine="851"/>
        <w:jc w:val="both"/>
        <w:rPr>
          <w:rFonts w:ascii="Garamond" w:hAnsi="Garamond"/>
          <w:color w:val="000000"/>
          <w:sz w:val="24"/>
          <w:szCs w:val="24"/>
        </w:rPr>
      </w:pPr>
    </w:p>
    <w:p w14:paraId="796B1FE9" w14:textId="77777777" w:rsidR="007246C1" w:rsidRPr="00C704D6" w:rsidRDefault="007246C1">
      <w:pPr>
        <w:widowControl w:val="0"/>
        <w:ind w:firstLine="851"/>
        <w:jc w:val="both"/>
        <w:rPr>
          <w:rFonts w:ascii="Garamond" w:hAnsi="Garamond"/>
          <w:color w:val="000000"/>
          <w:sz w:val="24"/>
          <w:szCs w:val="24"/>
        </w:rPr>
      </w:pPr>
    </w:p>
    <w:p w14:paraId="1DB41A4B" w14:textId="77777777" w:rsidR="007246C1" w:rsidRPr="00C704D6" w:rsidRDefault="00C07027" w:rsidP="00467114">
      <w:pPr>
        <w:pStyle w:val="Ttulo3"/>
      </w:pPr>
      <w:bookmarkStart w:id="73" w:name="_Toc511938851"/>
      <w:bookmarkStart w:id="74" w:name="_Toc511939107"/>
      <w:bookmarkStart w:id="75" w:name="_Toc114840529"/>
      <w:bookmarkEnd w:id="73"/>
      <w:bookmarkEnd w:id="74"/>
      <w:r w:rsidRPr="00C704D6">
        <w:t>Seção IV</w:t>
      </w:r>
      <w:bookmarkEnd w:id="75"/>
    </w:p>
    <w:p w14:paraId="21617169" w14:textId="77777777" w:rsidR="007246C1" w:rsidRPr="00C704D6" w:rsidRDefault="00C07027" w:rsidP="002845DB">
      <w:pPr>
        <w:pStyle w:val="Ttulo4"/>
      </w:pPr>
      <w:bookmarkStart w:id="76" w:name="_Toc511938852"/>
      <w:bookmarkStart w:id="77" w:name="_Toc511939108"/>
      <w:bookmarkStart w:id="78" w:name="_Toc114840530"/>
      <w:bookmarkEnd w:id="76"/>
      <w:bookmarkEnd w:id="77"/>
      <w:r w:rsidRPr="00C704D6">
        <w:t>Da Aposentadoria</w:t>
      </w:r>
      <w:bookmarkEnd w:id="78"/>
    </w:p>
    <w:p w14:paraId="32488B88" w14:textId="77777777" w:rsidR="007246C1" w:rsidRPr="00C704D6" w:rsidRDefault="007246C1">
      <w:pPr>
        <w:widowControl w:val="0"/>
        <w:jc w:val="center"/>
        <w:outlineLvl w:val="2"/>
        <w:rPr>
          <w:rFonts w:ascii="Garamond" w:hAnsi="Garamond"/>
          <w:b/>
          <w:sz w:val="24"/>
          <w:szCs w:val="24"/>
        </w:rPr>
      </w:pPr>
    </w:p>
    <w:p w14:paraId="241DB7B3"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xml:space="preserve">Art. </w:t>
      </w:r>
      <w:r w:rsidRPr="00C704D6">
        <w:rPr>
          <w:rFonts w:ascii="Garamond" w:hAnsi="Garamond"/>
          <w:b/>
          <w:color w:val="000000"/>
          <w:sz w:val="24"/>
          <w:szCs w:val="24"/>
        </w:rPr>
        <w:t>22.</w:t>
      </w:r>
      <w:r w:rsidRPr="00C704D6">
        <w:rPr>
          <w:rFonts w:ascii="Garamond" w:hAnsi="Garamond"/>
          <w:b/>
          <w:sz w:val="24"/>
          <w:szCs w:val="24"/>
        </w:rPr>
        <w:t xml:space="preserve"> </w:t>
      </w:r>
      <w:r w:rsidRPr="00C704D6">
        <w:rPr>
          <w:rFonts w:ascii="Garamond" w:hAnsi="Garamond"/>
          <w:sz w:val="24"/>
          <w:szCs w:val="24"/>
        </w:rPr>
        <w:t>O processo administrativo de aposentadoria compulsória de Ministro da Corte deverá ser iniciado 30 (trinta) dias antes que complete os 75 (setenta e cinco) anos, para que a publicação possa ocorrer na data da jubilação.</w:t>
      </w:r>
    </w:p>
    <w:p w14:paraId="231D18F5" w14:textId="77777777" w:rsidR="007246C1" w:rsidRPr="00C704D6" w:rsidRDefault="007246C1">
      <w:pPr>
        <w:widowControl w:val="0"/>
        <w:ind w:firstLine="1418"/>
        <w:jc w:val="both"/>
        <w:rPr>
          <w:rFonts w:ascii="Garamond" w:hAnsi="Garamond"/>
          <w:color w:val="000000"/>
          <w:sz w:val="24"/>
          <w:szCs w:val="24"/>
        </w:rPr>
      </w:pPr>
    </w:p>
    <w:p w14:paraId="2E533B0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color w:val="000000"/>
          <w:spacing w:val="1"/>
          <w:sz w:val="24"/>
          <w:szCs w:val="24"/>
        </w:rPr>
        <w:t>Art</w:t>
      </w:r>
      <w:r w:rsidRPr="00C704D6">
        <w:rPr>
          <w:rFonts w:ascii="Garamond" w:eastAsia="Verdana" w:hAnsi="Garamond"/>
          <w:b/>
          <w:bCs/>
          <w:color w:val="000000"/>
          <w:sz w:val="24"/>
          <w:szCs w:val="24"/>
        </w:rPr>
        <w:t>.</w:t>
      </w:r>
      <w:r w:rsidRPr="00C704D6">
        <w:rPr>
          <w:rFonts w:ascii="Garamond" w:eastAsia="Verdana" w:hAnsi="Garamond"/>
          <w:b/>
          <w:bCs/>
          <w:color w:val="000000"/>
          <w:spacing w:val="3"/>
          <w:sz w:val="24"/>
          <w:szCs w:val="24"/>
        </w:rPr>
        <w:t xml:space="preserve"> </w:t>
      </w:r>
      <w:r w:rsidRPr="00C704D6">
        <w:rPr>
          <w:rFonts w:ascii="Garamond" w:eastAsia="Verdana" w:hAnsi="Garamond"/>
          <w:b/>
          <w:bCs/>
          <w:color w:val="000000"/>
          <w:sz w:val="24"/>
          <w:szCs w:val="24"/>
        </w:rPr>
        <w:t>23.</w:t>
      </w:r>
      <w:r w:rsidRPr="00C704D6">
        <w:rPr>
          <w:rFonts w:ascii="Garamond" w:eastAsia="Verdana" w:hAnsi="Garamond"/>
          <w:b/>
          <w:bCs/>
          <w:color w:val="000000"/>
          <w:spacing w:val="4"/>
          <w:sz w:val="24"/>
          <w:szCs w:val="24"/>
        </w:rPr>
        <w:t xml:space="preserve"> </w:t>
      </w:r>
      <w:r w:rsidRPr="00C704D6">
        <w:rPr>
          <w:rFonts w:ascii="Garamond" w:eastAsia="Verdana" w:hAnsi="Garamond"/>
          <w:sz w:val="24"/>
          <w:szCs w:val="24"/>
        </w:rPr>
        <w:t>Na</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v</w:t>
      </w:r>
      <w:r w:rsidRPr="00C704D6">
        <w:rPr>
          <w:rFonts w:ascii="Garamond" w:eastAsia="Verdana" w:hAnsi="Garamond"/>
          <w:spacing w:val="2"/>
          <w:sz w:val="24"/>
          <w:szCs w:val="24"/>
        </w:rPr>
        <w:t>a</w:t>
      </w:r>
      <w:r w:rsidRPr="00C704D6">
        <w:rPr>
          <w:rFonts w:ascii="Garamond" w:eastAsia="Verdana" w:hAnsi="Garamond"/>
          <w:spacing w:val="-1"/>
          <w:sz w:val="24"/>
          <w:szCs w:val="24"/>
        </w:rPr>
        <w:t>lid</w:t>
      </w:r>
      <w:r w:rsidRPr="00C704D6">
        <w:rPr>
          <w:rFonts w:ascii="Garamond" w:eastAsia="Verdana" w:hAnsi="Garamond"/>
          <w:spacing w:val="3"/>
          <w:sz w:val="24"/>
          <w:szCs w:val="24"/>
        </w:rPr>
        <w:t>e</w:t>
      </w:r>
      <w:r w:rsidRPr="00C704D6">
        <w:rPr>
          <w:rFonts w:ascii="Garamond" w:eastAsia="Verdana" w:hAnsi="Garamond"/>
          <w:spacing w:val="1"/>
          <w:sz w:val="24"/>
          <w:szCs w:val="24"/>
        </w:rPr>
        <w:t>z</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pe</w:t>
      </w:r>
      <w:r w:rsidRPr="00C704D6">
        <w:rPr>
          <w:rFonts w:ascii="Garamond" w:eastAsia="Verdana" w:hAnsi="Garamond"/>
          <w:sz w:val="24"/>
          <w:szCs w:val="24"/>
        </w:rPr>
        <w:t>c</w:t>
      </w:r>
      <w:r w:rsidRPr="00C704D6">
        <w:rPr>
          <w:rFonts w:ascii="Garamond" w:eastAsia="Verdana" w:hAnsi="Garamond"/>
          <w:spacing w:val="-1"/>
          <w:sz w:val="24"/>
          <w:szCs w:val="24"/>
        </w:rPr>
        <w:t>ti</w:t>
      </w:r>
      <w:r w:rsidRPr="00C704D6">
        <w:rPr>
          <w:rFonts w:ascii="Garamond" w:eastAsia="Verdana" w:hAnsi="Garamond"/>
          <w:sz w:val="24"/>
          <w:szCs w:val="24"/>
        </w:rPr>
        <w:t xml:space="preserve">vo </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iní</w:t>
      </w:r>
      <w:r w:rsidRPr="00C704D6">
        <w:rPr>
          <w:rFonts w:ascii="Garamond" w:eastAsia="Verdana" w:hAnsi="Garamond"/>
          <w:spacing w:val="2"/>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w:t>
      </w:r>
    </w:p>
    <w:p w14:paraId="4A0D6FF0"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w:t>
      </w:r>
      <w:r w:rsidRPr="00C704D6">
        <w:rPr>
          <w:rFonts w:ascii="Garamond" w:eastAsia="Verdana" w:hAnsi="Garamond"/>
          <w:spacing w:val="-1"/>
          <w:sz w:val="24"/>
          <w:szCs w:val="24"/>
        </w:rPr>
        <w:t xml:space="preserve"> </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qu</w:t>
      </w:r>
      <w:r w:rsidRPr="00C704D6">
        <w:rPr>
          <w:rFonts w:ascii="Garamond" w:eastAsia="Verdana" w:hAnsi="Garamond"/>
          <w:spacing w:val="1"/>
          <w:sz w:val="24"/>
          <w:szCs w:val="24"/>
        </w:rPr>
        <w:t>er</w:t>
      </w:r>
      <w:r w:rsidRPr="00C704D6">
        <w:rPr>
          <w:rFonts w:ascii="Garamond" w:eastAsia="Verdana" w:hAnsi="Garamond"/>
          <w:spacing w:val="-1"/>
          <w:sz w:val="24"/>
          <w:szCs w:val="24"/>
        </w:rPr>
        <w:t>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w:t>
      </w:r>
    </w:p>
    <w:p w14:paraId="008C1A97"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w:t>
      </w:r>
      <w:r w:rsidRPr="00C704D6">
        <w:rPr>
          <w:rFonts w:ascii="Garamond" w:eastAsia="Verdana" w:hAnsi="Garamond"/>
          <w:spacing w:val="-2"/>
          <w:sz w:val="24"/>
          <w:szCs w:val="24"/>
        </w:rPr>
        <w:t xml:space="preserve"> </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f</w:t>
      </w:r>
      <w:r w:rsidRPr="00C704D6">
        <w:rPr>
          <w:rFonts w:ascii="Garamond" w:eastAsia="Verdana" w:hAnsi="Garamond"/>
          <w:spacing w:val="1"/>
          <w:sz w:val="24"/>
          <w:szCs w:val="24"/>
        </w:rPr>
        <w:t>í</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pacing w:val="2"/>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8"/>
          <w:sz w:val="24"/>
          <w:szCs w:val="24"/>
        </w:rPr>
        <w:t xml:space="preserve"> </w:t>
      </w:r>
    </w:p>
    <w:p w14:paraId="19E4C283"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III</w:t>
      </w:r>
      <w:r w:rsidRPr="00C704D6">
        <w:rPr>
          <w:rFonts w:ascii="Garamond" w:eastAsia="Verdana" w:hAnsi="Garamond"/>
          <w:spacing w:val="-3"/>
          <w:sz w:val="24"/>
          <w:szCs w:val="24"/>
        </w:rPr>
        <w:t xml:space="preserve"> </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z w:val="24"/>
          <w:szCs w:val="24"/>
        </w:rPr>
        <w:t>c</w:t>
      </w:r>
      <w:r w:rsidRPr="00C704D6">
        <w:rPr>
          <w:rFonts w:ascii="Garamond" w:eastAsia="Verdana" w:hAnsi="Garamond"/>
          <w:spacing w:val="2"/>
          <w:sz w:val="24"/>
          <w:szCs w:val="24"/>
        </w:rPr>
        <w:t>u</w:t>
      </w:r>
      <w:r w:rsidRPr="00C704D6">
        <w:rPr>
          <w:rFonts w:ascii="Garamond" w:eastAsia="Verdana" w:hAnsi="Garamond"/>
          <w:spacing w:val="-1"/>
          <w:sz w:val="24"/>
          <w:szCs w:val="24"/>
        </w:rPr>
        <w:t>mp</w:t>
      </w:r>
      <w:r w:rsidRPr="00C704D6">
        <w:rPr>
          <w:rFonts w:ascii="Garamond" w:eastAsia="Verdana" w:hAnsi="Garamond"/>
          <w:spacing w:val="1"/>
          <w:sz w:val="24"/>
          <w:szCs w:val="24"/>
        </w:rPr>
        <w:t>r</w:t>
      </w:r>
      <w:r w:rsidRPr="00C704D6">
        <w:rPr>
          <w:rFonts w:ascii="Garamond" w:eastAsia="Verdana" w:hAnsi="Garamond"/>
          <w:spacing w:val="-1"/>
          <w:sz w:val="24"/>
          <w:szCs w:val="24"/>
        </w:rPr>
        <w:t>im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1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d</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1"/>
          <w:sz w:val="24"/>
          <w:szCs w:val="24"/>
        </w:rPr>
        <w:t>b</w:t>
      </w:r>
      <w:r w:rsidRPr="00C704D6">
        <w:rPr>
          <w:rFonts w:ascii="Garamond" w:eastAsia="Verdana" w:hAnsi="Garamond"/>
          <w:spacing w:val="1"/>
          <w:sz w:val="24"/>
          <w:szCs w:val="24"/>
        </w:rPr>
        <w:t>er</w:t>
      </w:r>
      <w:r w:rsidRPr="00C704D6">
        <w:rPr>
          <w:rFonts w:ascii="Garamond" w:eastAsia="Verdana" w:hAnsi="Garamond"/>
          <w:sz w:val="24"/>
          <w:szCs w:val="24"/>
        </w:rPr>
        <w:t>ação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p>
    <w:p w14:paraId="7806E325" w14:textId="77777777" w:rsidR="007246C1" w:rsidRPr="00C704D6" w:rsidRDefault="007246C1">
      <w:pPr>
        <w:tabs>
          <w:tab w:val="left" w:pos="1085"/>
        </w:tabs>
        <w:ind w:firstLine="1418"/>
        <w:jc w:val="both"/>
        <w:rPr>
          <w:rFonts w:ascii="Garamond" w:hAnsi="Garamond"/>
          <w:b/>
          <w:sz w:val="24"/>
          <w:szCs w:val="24"/>
        </w:rPr>
      </w:pPr>
    </w:p>
    <w:p w14:paraId="3B44F9B1"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b/>
          <w:spacing w:val="-1"/>
          <w:sz w:val="24"/>
          <w:szCs w:val="24"/>
        </w:rPr>
        <w:t>Parágrafo único</w:t>
      </w:r>
      <w:r w:rsidRPr="00C704D6">
        <w:rPr>
          <w:rFonts w:ascii="Garamond" w:eastAsia="Verdana" w:hAnsi="Garamond"/>
          <w:spacing w:val="-1"/>
          <w:sz w:val="24"/>
          <w:szCs w:val="24"/>
        </w:rPr>
        <w:t xml:space="preserve">. Em se tratando de incapacidade mental, o Presidente do Tribunal, ou quem o substitua, nomeará curador ao paciente, sem prejuízo da defesa que esse queira apresentar, pessoalmente ou por procurador constituído. </w:t>
      </w:r>
    </w:p>
    <w:p w14:paraId="602BC51A" w14:textId="77777777" w:rsidR="007246C1" w:rsidRPr="00C704D6" w:rsidRDefault="007246C1">
      <w:pPr>
        <w:ind w:firstLine="1418"/>
        <w:jc w:val="both"/>
        <w:rPr>
          <w:rFonts w:ascii="Garamond" w:hAnsi="Garamond"/>
          <w:b/>
          <w:sz w:val="24"/>
          <w:szCs w:val="24"/>
        </w:rPr>
      </w:pPr>
    </w:p>
    <w:p w14:paraId="0A35736E" w14:textId="77777777" w:rsidR="007246C1" w:rsidRPr="00C704D6" w:rsidRDefault="00C07027">
      <w:pPr>
        <w:widowControl w:val="0"/>
        <w:ind w:firstLine="1418"/>
        <w:jc w:val="both"/>
        <w:rPr>
          <w:rFonts w:ascii="Garamond" w:eastAsia="Verdana" w:hAnsi="Garamond"/>
          <w:color w:val="000000"/>
          <w:sz w:val="24"/>
          <w:szCs w:val="24"/>
        </w:rPr>
      </w:pPr>
      <w:r w:rsidRPr="00C704D6">
        <w:rPr>
          <w:rFonts w:ascii="Garamond" w:eastAsia="Verdana" w:hAnsi="Garamond"/>
          <w:b/>
          <w:bCs/>
          <w:color w:val="000000"/>
          <w:spacing w:val="1"/>
          <w:sz w:val="24"/>
          <w:szCs w:val="24"/>
        </w:rPr>
        <w:t>Art</w:t>
      </w:r>
      <w:r w:rsidRPr="00C704D6">
        <w:rPr>
          <w:rFonts w:ascii="Garamond" w:eastAsia="Verdana" w:hAnsi="Garamond"/>
          <w:b/>
          <w:bCs/>
          <w:color w:val="000000"/>
          <w:sz w:val="24"/>
          <w:szCs w:val="24"/>
        </w:rPr>
        <w:t>.</w:t>
      </w:r>
      <w:r w:rsidRPr="00C704D6">
        <w:rPr>
          <w:rFonts w:ascii="Garamond" w:eastAsia="Verdana" w:hAnsi="Garamond"/>
          <w:b/>
          <w:bCs/>
          <w:color w:val="000000"/>
          <w:spacing w:val="10"/>
          <w:sz w:val="24"/>
          <w:szCs w:val="24"/>
        </w:rPr>
        <w:t xml:space="preserve"> </w:t>
      </w:r>
      <w:r w:rsidRPr="00C704D6">
        <w:rPr>
          <w:rFonts w:ascii="Garamond" w:eastAsia="Verdana" w:hAnsi="Garamond"/>
          <w:b/>
          <w:bCs/>
          <w:color w:val="000000"/>
          <w:sz w:val="24"/>
          <w:szCs w:val="24"/>
        </w:rPr>
        <w:t>24.</w:t>
      </w:r>
      <w:r w:rsidRPr="00C704D6">
        <w:rPr>
          <w:rFonts w:ascii="Garamond" w:eastAsia="Verdana" w:hAnsi="Garamond"/>
          <w:b/>
          <w:bCs/>
          <w:color w:val="000000"/>
          <w:spacing w:val="9"/>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12"/>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ac</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a</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hip</w:t>
      </w:r>
      <w:r w:rsidRPr="00C704D6">
        <w:rPr>
          <w:rFonts w:ascii="Garamond" w:eastAsia="Verdana" w:hAnsi="Garamond"/>
          <w:color w:val="000000"/>
          <w:spacing w:val="1"/>
          <w:sz w:val="24"/>
          <w:szCs w:val="24"/>
        </w:rPr>
        <w:t>ó</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se</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á</w:t>
      </w:r>
      <w:r w:rsidRPr="00C704D6">
        <w:rPr>
          <w:rFonts w:ascii="Garamond" w:eastAsia="Verdana" w:hAnsi="Garamond"/>
          <w:color w:val="000000"/>
          <w:spacing w:val="-1"/>
          <w:sz w:val="24"/>
          <w:szCs w:val="24"/>
        </w:rPr>
        <w:t>g</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 xml:space="preserve">afo </w:t>
      </w:r>
      <w:r w:rsidRPr="00C704D6">
        <w:rPr>
          <w:rFonts w:ascii="Garamond" w:eastAsia="Verdana" w:hAnsi="Garamond"/>
          <w:color w:val="000000"/>
          <w:spacing w:val="-1"/>
          <w:sz w:val="24"/>
          <w:szCs w:val="24"/>
        </w:rPr>
        <w:t>úni</w:t>
      </w:r>
      <w:r w:rsidRPr="00C704D6">
        <w:rPr>
          <w:rFonts w:ascii="Garamond" w:eastAsia="Verdana" w:hAnsi="Garamond"/>
          <w:color w:val="000000"/>
          <w:sz w:val="24"/>
          <w:szCs w:val="24"/>
        </w:rPr>
        <w:t>co</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9"/>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pacing w:val="-3"/>
          <w:sz w:val="24"/>
          <w:szCs w:val="24"/>
        </w:rPr>
        <w:t>t</w:t>
      </w:r>
      <w:r w:rsidRPr="00C704D6">
        <w:rPr>
          <w:rFonts w:ascii="Garamond" w:eastAsia="Verdana" w:hAnsi="Garamond"/>
          <w:color w:val="000000"/>
          <w:spacing w:val="-1"/>
          <w:sz w:val="24"/>
          <w:szCs w:val="24"/>
        </w:rPr>
        <w:t xml:space="preserve">igo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er</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or</w:t>
      </w:r>
      <w:r w:rsidRPr="00C704D6">
        <w:rPr>
          <w:rFonts w:ascii="Garamond" w:eastAsia="Verdana" w:hAnsi="Garamond"/>
          <w:color w:val="000000"/>
          <w:sz w:val="24"/>
          <w:szCs w:val="24"/>
        </w:rPr>
        <w:t>,</w:t>
      </w:r>
      <w:r w:rsidRPr="00C704D6">
        <w:rPr>
          <w:rFonts w:ascii="Garamond" w:eastAsia="Verdana" w:hAnsi="Garamond"/>
          <w:color w:val="000000"/>
          <w:spacing w:val="36"/>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er</w:t>
      </w:r>
      <w:r w:rsidRPr="00C704D6">
        <w:rPr>
          <w:rFonts w:ascii="Garamond" w:eastAsia="Verdana" w:hAnsi="Garamond"/>
          <w:color w:val="000000"/>
          <w:sz w:val="24"/>
          <w:szCs w:val="24"/>
        </w:rPr>
        <w:t>á</w:t>
      </w:r>
      <w:r w:rsidRPr="00C704D6">
        <w:rPr>
          <w:rFonts w:ascii="Garamond" w:eastAsia="Verdana" w:hAnsi="Garamond"/>
          <w:color w:val="000000"/>
          <w:spacing w:val="38"/>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r</w:t>
      </w:r>
      <w:r w:rsidRPr="00C704D6">
        <w:rPr>
          <w:rFonts w:ascii="Garamond" w:eastAsia="Verdana" w:hAnsi="Garamond"/>
          <w:color w:val="000000"/>
          <w:spacing w:val="42"/>
          <w:sz w:val="24"/>
          <w:szCs w:val="24"/>
        </w:rPr>
        <w:t xml:space="preserve"> </w:t>
      </w:r>
      <w:r w:rsidRPr="00C704D6">
        <w:rPr>
          <w:rFonts w:ascii="Garamond" w:eastAsia="Verdana" w:hAnsi="Garamond"/>
          <w:color w:val="000000"/>
          <w:sz w:val="24"/>
          <w:szCs w:val="24"/>
        </w:rPr>
        <w:t>afas</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37"/>
          <w:sz w:val="24"/>
          <w:szCs w:val="24"/>
        </w:rPr>
        <w:t xml:space="preserve"> </w:t>
      </w:r>
      <w:r w:rsidRPr="00C704D6">
        <w:rPr>
          <w:rFonts w:ascii="Garamond" w:eastAsia="Verdana" w:hAnsi="Garamond"/>
          <w:color w:val="000000"/>
          <w:spacing w:val="-1"/>
          <w:sz w:val="24"/>
          <w:szCs w:val="24"/>
        </w:rPr>
        <w:t>im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di</w:t>
      </w:r>
      <w:r w:rsidRPr="00C704D6">
        <w:rPr>
          <w:rFonts w:ascii="Garamond" w:eastAsia="Verdana" w:hAnsi="Garamond"/>
          <w:color w:val="000000"/>
          <w:spacing w:val="2"/>
          <w:sz w:val="24"/>
          <w:szCs w:val="24"/>
        </w:rPr>
        <w:t>a</w:t>
      </w:r>
      <w:r w:rsidRPr="00C704D6">
        <w:rPr>
          <w:rFonts w:ascii="Garamond" w:eastAsia="Verdana" w:hAnsi="Garamond"/>
          <w:color w:val="000000"/>
          <w:spacing w:val="-1"/>
          <w:sz w:val="24"/>
          <w:szCs w:val="24"/>
        </w:rPr>
        <w:t>t</w:t>
      </w:r>
      <w:r w:rsidRPr="00C704D6">
        <w:rPr>
          <w:rFonts w:ascii="Garamond" w:eastAsia="Verdana" w:hAnsi="Garamond"/>
          <w:color w:val="000000"/>
          <w:spacing w:val="2"/>
          <w:sz w:val="24"/>
          <w:szCs w:val="24"/>
        </w:rPr>
        <w:t>a</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e</w:t>
      </w:r>
      <w:r w:rsidRPr="00C704D6">
        <w:rPr>
          <w:rFonts w:ascii="Garamond" w:eastAsia="Verdana" w:hAnsi="Garamond"/>
          <w:color w:val="000000"/>
          <w:spacing w:val="35"/>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44"/>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x</w:t>
      </w:r>
      <w:r w:rsidRPr="00C704D6">
        <w:rPr>
          <w:rFonts w:ascii="Garamond" w:eastAsia="Verdana" w:hAnsi="Garamond"/>
          <w:color w:val="000000"/>
          <w:spacing w:val="1"/>
          <w:sz w:val="24"/>
          <w:szCs w:val="24"/>
        </w:rPr>
        <w:t>er</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í</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o</w:t>
      </w:r>
      <w:r w:rsidRPr="00C704D6">
        <w:rPr>
          <w:rFonts w:ascii="Garamond" w:eastAsia="Verdana" w:hAnsi="Garamond"/>
          <w:color w:val="000000"/>
          <w:spacing w:val="39"/>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44"/>
          <w:sz w:val="24"/>
          <w:szCs w:val="24"/>
        </w:rPr>
        <w:t xml:space="preserve"> </w:t>
      </w:r>
      <w:r w:rsidRPr="00C704D6">
        <w:rPr>
          <w:rFonts w:ascii="Garamond" w:eastAsia="Verdana" w:hAnsi="Garamond"/>
          <w:color w:val="000000"/>
          <w:sz w:val="24"/>
          <w:szCs w:val="24"/>
        </w:rPr>
        <w:t>ca</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g</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a</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é</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são</w:t>
      </w:r>
      <w:r w:rsidRPr="00C704D6">
        <w:rPr>
          <w:rFonts w:ascii="Garamond" w:eastAsia="Verdana" w:hAnsi="Garamond"/>
          <w:color w:val="000000"/>
          <w:spacing w:val="2"/>
          <w:sz w:val="24"/>
          <w:szCs w:val="24"/>
        </w:rPr>
        <w:t xml:space="preserve"> </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in</w:t>
      </w:r>
      <w:r w:rsidRPr="00C704D6">
        <w:rPr>
          <w:rFonts w:ascii="Garamond" w:eastAsia="Verdana" w:hAnsi="Garamond"/>
          <w:color w:val="000000"/>
          <w:spacing w:val="2"/>
          <w:sz w:val="24"/>
          <w:szCs w:val="24"/>
        </w:rPr>
        <w:t>a</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nd</w:t>
      </w:r>
      <w:r w:rsidRPr="00C704D6">
        <w:rPr>
          <w:rFonts w:ascii="Garamond" w:eastAsia="Verdana" w:hAnsi="Garamond"/>
          <w:color w:val="000000"/>
          <w:sz w:val="24"/>
          <w:szCs w:val="24"/>
        </w:rPr>
        <w:t>o f</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car</w:t>
      </w:r>
      <w:r w:rsidRPr="00C704D6">
        <w:rPr>
          <w:rFonts w:ascii="Garamond" w:eastAsia="Verdana" w:hAnsi="Garamond"/>
          <w:color w:val="000000"/>
          <w:spacing w:val="6"/>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n</w:t>
      </w:r>
      <w:r w:rsidRPr="00C704D6">
        <w:rPr>
          <w:rFonts w:ascii="Garamond" w:eastAsia="Verdana" w:hAnsi="Garamond"/>
          <w:color w:val="000000"/>
          <w:spacing w:val="2"/>
          <w:sz w:val="24"/>
          <w:szCs w:val="24"/>
        </w:rPr>
        <w:t>c</w:t>
      </w:r>
      <w:r w:rsidRPr="00C704D6">
        <w:rPr>
          <w:rFonts w:ascii="Garamond" w:eastAsia="Verdana" w:hAnsi="Garamond"/>
          <w:color w:val="000000"/>
          <w:spacing w:val="-1"/>
          <w:sz w:val="24"/>
          <w:szCs w:val="24"/>
        </w:rPr>
        <w:t>luíd</w:t>
      </w:r>
      <w:r w:rsidRPr="00C704D6">
        <w:rPr>
          <w:rFonts w:ascii="Garamond" w:eastAsia="Verdana" w:hAnsi="Garamond"/>
          <w:color w:val="000000"/>
          <w:sz w:val="24"/>
          <w:szCs w:val="24"/>
        </w:rPr>
        <w:t>o</w:t>
      </w:r>
      <w:r w:rsidRPr="00C704D6">
        <w:rPr>
          <w:rFonts w:ascii="Garamond" w:eastAsia="Verdana" w:hAnsi="Garamond"/>
          <w:color w:val="000000"/>
          <w:spacing w:val="2"/>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ro</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 xml:space="preserve">sso </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o</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z</w:t>
      </w:r>
      <w:r w:rsidRPr="00C704D6">
        <w:rPr>
          <w:rFonts w:ascii="Garamond" w:eastAsia="Verdana" w:hAnsi="Garamond"/>
          <w:color w:val="000000"/>
          <w:sz w:val="24"/>
          <w:szCs w:val="24"/>
        </w:rPr>
        <w:t>o</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de 60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ss</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a)</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di</w:t>
      </w:r>
      <w:r w:rsidRPr="00C704D6">
        <w:rPr>
          <w:rFonts w:ascii="Garamond" w:eastAsia="Verdana" w:hAnsi="Garamond"/>
          <w:color w:val="000000"/>
          <w:sz w:val="24"/>
          <w:szCs w:val="24"/>
        </w:rPr>
        <w:t>a</w:t>
      </w:r>
      <w:r w:rsidRPr="00C704D6">
        <w:rPr>
          <w:rFonts w:ascii="Garamond" w:eastAsia="Verdana" w:hAnsi="Garamond"/>
          <w:color w:val="000000"/>
          <w:spacing w:val="2"/>
          <w:sz w:val="24"/>
          <w:szCs w:val="24"/>
        </w:rPr>
        <w:t>s</w:t>
      </w:r>
      <w:r w:rsidRPr="00C704D6">
        <w:rPr>
          <w:rFonts w:ascii="Garamond" w:eastAsia="Verdana" w:hAnsi="Garamond"/>
          <w:color w:val="000000"/>
          <w:sz w:val="24"/>
          <w:szCs w:val="24"/>
        </w:rPr>
        <w:t>,</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j</w:t>
      </w:r>
      <w:r w:rsidRPr="00C704D6">
        <w:rPr>
          <w:rFonts w:ascii="Garamond" w:eastAsia="Verdana" w:hAnsi="Garamond"/>
          <w:color w:val="000000"/>
          <w:spacing w:val="-1"/>
          <w:sz w:val="24"/>
          <w:szCs w:val="24"/>
        </w:rPr>
        <w:t>u</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i</w:t>
      </w:r>
      <w:r w:rsidRPr="00C704D6">
        <w:rPr>
          <w:rFonts w:ascii="Garamond" w:eastAsia="Verdana" w:hAnsi="Garamond"/>
          <w:color w:val="000000"/>
          <w:spacing w:val="2"/>
          <w:sz w:val="24"/>
          <w:szCs w:val="24"/>
        </w:rPr>
        <w:t>f</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ca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as</w:t>
      </w:r>
      <w:r w:rsidRPr="00C704D6">
        <w:rPr>
          <w:rFonts w:ascii="Garamond" w:eastAsia="Verdana" w:hAnsi="Garamond"/>
          <w:color w:val="000000"/>
          <w:spacing w:val="-9"/>
          <w:sz w:val="24"/>
          <w:szCs w:val="24"/>
        </w:rPr>
        <w:t xml:space="preserve"> </w:t>
      </w:r>
      <w:r w:rsidRPr="00C704D6">
        <w:rPr>
          <w:rFonts w:ascii="Garamond" w:eastAsia="Verdana" w:hAnsi="Garamond"/>
          <w:color w:val="000000"/>
          <w:sz w:val="24"/>
          <w:szCs w:val="24"/>
        </w:rPr>
        <w:t>as</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fa</w:t>
      </w:r>
      <w:r w:rsidRPr="00C704D6">
        <w:rPr>
          <w:rFonts w:ascii="Garamond" w:eastAsia="Verdana" w:hAnsi="Garamond"/>
          <w:color w:val="000000"/>
          <w:spacing w:val="1"/>
          <w:sz w:val="24"/>
          <w:szCs w:val="24"/>
        </w:rPr>
        <w:t>l</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as</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Ministro</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o</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er</w:t>
      </w:r>
      <w:r w:rsidRPr="00C704D6">
        <w:rPr>
          <w:rFonts w:ascii="Garamond" w:eastAsia="Verdana" w:hAnsi="Garamond"/>
          <w:color w:val="000000"/>
          <w:spacing w:val="-1"/>
          <w:sz w:val="24"/>
          <w:szCs w:val="24"/>
        </w:rPr>
        <w:t>id</w:t>
      </w:r>
      <w:r w:rsidRPr="00C704D6">
        <w:rPr>
          <w:rFonts w:ascii="Garamond" w:eastAsia="Verdana" w:hAnsi="Garamond"/>
          <w:color w:val="000000"/>
          <w:sz w:val="24"/>
          <w:szCs w:val="24"/>
        </w:rPr>
        <w:t>o</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er</w:t>
      </w:r>
      <w:r w:rsidRPr="00C704D6">
        <w:rPr>
          <w:rFonts w:ascii="Garamond" w:eastAsia="Verdana" w:hAnsi="Garamond"/>
          <w:color w:val="000000"/>
          <w:spacing w:val="-1"/>
          <w:sz w:val="24"/>
          <w:szCs w:val="24"/>
        </w:rPr>
        <w:t>í</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w:t>
      </w:r>
    </w:p>
    <w:p w14:paraId="3F99F58A" w14:textId="77777777" w:rsidR="007246C1" w:rsidRPr="00C704D6" w:rsidRDefault="007246C1">
      <w:pPr>
        <w:widowControl w:val="0"/>
        <w:ind w:firstLine="1418"/>
        <w:jc w:val="both"/>
        <w:rPr>
          <w:rFonts w:ascii="Garamond" w:hAnsi="Garamond"/>
          <w:color w:val="000000"/>
          <w:sz w:val="24"/>
          <w:szCs w:val="24"/>
        </w:rPr>
      </w:pPr>
    </w:p>
    <w:p w14:paraId="106D79EA" w14:textId="77777777" w:rsidR="007246C1" w:rsidRPr="00C704D6" w:rsidRDefault="00C07027">
      <w:pPr>
        <w:widowControl w:val="0"/>
        <w:ind w:firstLine="1418"/>
        <w:jc w:val="both"/>
        <w:rPr>
          <w:rFonts w:ascii="Garamond" w:hAnsi="Garamond"/>
          <w:color w:val="000000"/>
          <w:sz w:val="24"/>
          <w:szCs w:val="24"/>
        </w:rPr>
      </w:pPr>
      <w:r w:rsidRPr="00C704D6">
        <w:rPr>
          <w:rFonts w:ascii="Garamond" w:eastAsia="Verdana" w:hAnsi="Garamond"/>
          <w:b/>
          <w:bCs/>
          <w:color w:val="000000"/>
          <w:spacing w:val="1"/>
          <w:sz w:val="24"/>
          <w:szCs w:val="24"/>
        </w:rPr>
        <w:t>Art</w:t>
      </w:r>
      <w:r w:rsidRPr="00C704D6">
        <w:rPr>
          <w:rFonts w:ascii="Garamond" w:eastAsia="Verdana" w:hAnsi="Garamond"/>
          <w:b/>
          <w:bCs/>
          <w:color w:val="000000"/>
          <w:sz w:val="24"/>
          <w:szCs w:val="24"/>
        </w:rPr>
        <w:t>.</w:t>
      </w:r>
      <w:r w:rsidRPr="00C704D6">
        <w:rPr>
          <w:rFonts w:ascii="Garamond" w:eastAsia="Verdana" w:hAnsi="Garamond"/>
          <w:b/>
          <w:bCs/>
          <w:color w:val="000000"/>
          <w:spacing w:val="10"/>
          <w:sz w:val="24"/>
          <w:szCs w:val="24"/>
        </w:rPr>
        <w:t xml:space="preserve"> </w:t>
      </w:r>
      <w:r w:rsidRPr="00C704D6">
        <w:rPr>
          <w:rFonts w:ascii="Garamond" w:eastAsia="Verdana" w:hAnsi="Garamond"/>
          <w:b/>
          <w:bCs/>
          <w:color w:val="000000"/>
          <w:sz w:val="24"/>
          <w:szCs w:val="24"/>
        </w:rPr>
        <w:t>25.</w:t>
      </w:r>
      <w:r w:rsidRPr="00C704D6">
        <w:rPr>
          <w:rFonts w:ascii="Garamond" w:eastAsia="Verdana" w:hAnsi="Garamond"/>
          <w:b/>
          <w:bCs/>
          <w:color w:val="000000"/>
          <w:spacing w:val="9"/>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u</w:t>
      </w:r>
      <w:r w:rsidRPr="00C704D6">
        <w:rPr>
          <w:rFonts w:ascii="Garamond" w:eastAsia="Verdana" w:hAnsi="Garamond"/>
          <w:color w:val="000000"/>
          <w:sz w:val="24"/>
          <w:szCs w:val="24"/>
        </w:rPr>
        <w:t>sa</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3"/>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ac</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e</w:t>
      </w:r>
      <w:r w:rsidRPr="00C704D6">
        <w:rPr>
          <w:rFonts w:ascii="Garamond" w:eastAsia="Verdana" w:hAnsi="Garamond"/>
          <w:color w:val="000000"/>
          <w:spacing w:val="4"/>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9"/>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ubm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er</w:t>
      </w:r>
      <w:r w:rsidRPr="00C704D6">
        <w:rPr>
          <w:rFonts w:ascii="Garamond" w:eastAsia="Verdana" w:hAnsi="Garamond"/>
          <w:color w:val="000000"/>
          <w:spacing w:val="-1"/>
          <w:sz w:val="24"/>
          <w:szCs w:val="24"/>
        </w:rPr>
        <w:t>-</w:t>
      </w:r>
      <w:r w:rsidRPr="00C704D6">
        <w:rPr>
          <w:rFonts w:ascii="Garamond" w:eastAsia="Verdana" w:hAnsi="Garamond"/>
          <w:color w:val="000000"/>
          <w:sz w:val="24"/>
          <w:szCs w:val="24"/>
        </w:rPr>
        <w:t>se à</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pe</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í</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é</w:t>
      </w:r>
      <w:r w:rsidRPr="00C704D6">
        <w:rPr>
          <w:rFonts w:ascii="Garamond" w:eastAsia="Verdana" w:hAnsi="Garamond"/>
          <w:color w:val="000000"/>
          <w:spacing w:val="-1"/>
          <w:sz w:val="24"/>
          <w:szCs w:val="24"/>
        </w:rPr>
        <w:t>di</w:t>
      </w:r>
      <w:r w:rsidRPr="00C704D6">
        <w:rPr>
          <w:rFonts w:ascii="Garamond" w:eastAsia="Verdana" w:hAnsi="Garamond"/>
          <w:color w:val="000000"/>
          <w:sz w:val="24"/>
          <w:szCs w:val="24"/>
        </w:rPr>
        <w:t xml:space="preserve">ca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er</w:t>
      </w:r>
      <w:r w:rsidRPr="00C704D6">
        <w:rPr>
          <w:rFonts w:ascii="Garamond" w:eastAsia="Verdana" w:hAnsi="Garamond"/>
          <w:color w:val="000000"/>
          <w:spacing w:val="-1"/>
          <w:sz w:val="24"/>
          <w:szCs w:val="24"/>
        </w:rPr>
        <w:t>miti</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á</w:t>
      </w:r>
      <w:r w:rsidRPr="00C704D6">
        <w:rPr>
          <w:rFonts w:ascii="Garamond" w:eastAsia="Verdana" w:hAnsi="Garamond"/>
          <w:color w:val="000000"/>
          <w:spacing w:val="-6"/>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j</w:t>
      </w:r>
      <w:r w:rsidRPr="00C704D6">
        <w:rPr>
          <w:rFonts w:ascii="Garamond" w:eastAsia="Verdana" w:hAnsi="Garamond"/>
          <w:color w:val="000000"/>
          <w:spacing w:val="-1"/>
          <w:sz w:val="24"/>
          <w:szCs w:val="24"/>
        </w:rPr>
        <w:t>ulg</w:t>
      </w:r>
      <w:r w:rsidRPr="00C704D6">
        <w:rPr>
          <w:rFonts w:ascii="Garamond" w:eastAsia="Verdana" w:hAnsi="Garamond"/>
          <w:color w:val="000000"/>
          <w:spacing w:val="2"/>
          <w:sz w:val="24"/>
          <w:szCs w:val="24"/>
        </w:rPr>
        <w:t>a</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o</w:t>
      </w:r>
      <w:r w:rsidRPr="00C704D6">
        <w:rPr>
          <w:rFonts w:ascii="Garamond" w:eastAsia="Verdana" w:hAnsi="Garamond"/>
          <w:color w:val="000000"/>
          <w:spacing w:val="-11"/>
          <w:sz w:val="24"/>
          <w:szCs w:val="24"/>
        </w:rPr>
        <w:t xml:space="preserve"> </w:t>
      </w:r>
      <w:r w:rsidRPr="00C704D6">
        <w:rPr>
          <w:rFonts w:ascii="Garamond" w:eastAsia="Verdana" w:hAnsi="Garamond"/>
          <w:color w:val="000000"/>
          <w:spacing w:val="-1"/>
          <w:sz w:val="24"/>
          <w:szCs w:val="24"/>
        </w:rPr>
        <w:t>b</w:t>
      </w:r>
      <w:r w:rsidRPr="00C704D6">
        <w:rPr>
          <w:rFonts w:ascii="Garamond" w:eastAsia="Verdana" w:hAnsi="Garamond"/>
          <w:color w:val="000000"/>
          <w:sz w:val="24"/>
          <w:szCs w:val="24"/>
        </w:rPr>
        <w:t>as</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m</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q</w:t>
      </w:r>
      <w:r w:rsidRPr="00C704D6">
        <w:rPr>
          <w:rFonts w:ascii="Garamond" w:eastAsia="Verdana" w:hAnsi="Garamond"/>
          <w:color w:val="000000"/>
          <w:spacing w:val="2"/>
          <w:sz w:val="24"/>
          <w:szCs w:val="24"/>
        </w:rPr>
        <w:t>u</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qu</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r</w:t>
      </w:r>
      <w:r w:rsidRPr="00C704D6">
        <w:rPr>
          <w:rFonts w:ascii="Garamond" w:eastAsia="Verdana" w:hAnsi="Garamond"/>
          <w:color w:val="000000"/>
          <w:spacing w:val="-11"/>
          <w:sz w:val="24"/>
          <w:szCs w:val="24"/>
        </w:rPr>
        <w:t xml:space="preserve"> </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ut</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as</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ro</w:t>
      </w:r>
      <w:r w:rsidRPr="00C704D6">
        <w:rPr>
          <w:rFonts w:ascii="Garamond" w:eastAsia="Verdana" w:hAnsi="Garamond"/>
          <w:color w:val="000000"/>
          <w:spacing w:val="2"/>
          <w:sz w:val="24"/>
          <w:szCs w:val="24"/>
        </w:rPr>
        <w:t>v</w:t>
      </w:r>
      <w:r w:rsidRPr="00C704D6">
        <w:rPr>
          <w:rFonts w:ascii="Garamond" w:eastAsia="Verdana" w:hAnsi="Garamond"/>
          <w:color w:val="000000"/>
          <w:sz w:val="24"/>
          <w:szCs w:val="24"/>
        </w:rPr>
        <w:t>as.</w:t>
      </w:r>
    </w:p>
    <w:p w14:paraId="52EAC41F" w14:textId="77777777" w:rsidR="007246C1" w:rsidRPr="00C704D6" w:rsidRDefault="007246C1">
      <w:pPr>
        <w:widowControl w:val="0"/>
        <w:ind w:firstLine="1418"/>
        <w:jc w:val="both"/>
        <w:rPr>
          <w:rFonts w:ascii="Garamond" w:hAnsi="Garamond"/>
          <w:color w:val="000000"/>
          <w:sz w:val="24"/>
          <w:szCs w:val="24"/>
        </w:rPr>
      </w:pPr>
    </w:p>
    <w:p w14:paraId="1372C95C" w14:textId="77777777" w:rsidR="007246C1" w:rsidRPr="00C704D6" w:rsidRDefault="00C07027">
      <w:pPr>
        <w:widowControl w:val="0"/>
        <w:ind w:firstLine="1418"/>
        <w:jc w:val="both"/>
        <w:rPr>
          <w:rFonts w:ascii="Garamond" w:hAnsi="Garamond"/>
          <w:color w:val="000000"/>
          <w:sz w:val="24"/>
          <w:szCs w:val="24"/>
        </w:rPr>
      </w:pPr>
      <w:r w:rsidRPr="00C704D6">
        <w:rPr>
          <w:rFonts w:ascii="Garamond" w:eastAsia="Verdana" w:hAnsi="Garamond"/>
          <w:b/>
          <w:bCs/>
          <w:color w:val="000000"/>
          <w:spacing w:val="1"/>
          <w:sz w:val="24"/>
          <w:szCs w:val="24"/>
        </w:rPr>
        <w:t>Art</w:t>
      </w:r>
      <w:r w:rsidRPr="00C704D6">
        <w:rPr>
          <w:rFonts w:ascii="Garamond" w:eastAsia="Verdana" w:hAnsi="Garamond"/>
          <w:b/>
          <w:bCs/>
          <w:color w:val="000000"/>
          <w:sz w:val="24"/>
          <w:szCs w:val="24"/>
        </w:rPr>
        <w:t>.</w:t>
      </w:r>
      <w:r w:rsidRPr="00C704D6">
        <w:rPr>
          <w:rFonts w:ascii="Garamond" w:eastAsia="Verdana" w:hAnsi="Garamond"/>
          <w:b/>
          <w:bCs/>
          <w:color w:val="000000"/>
          <w:spacing w:val="14"/>
          <w:sz w:val="24"/>
          <w:szCs w:val="24"/>
        </w:rPr>
        <w:t xml:space="preserve"> </w:t>
      </w:r>
      <w:r w:rsidRPr="00C704D6">
        <w:rPr>
          <w:rFonts w:ascii="Garamond" w:eastAsia="Verdana" w:hAnsi="Garamond"/>
          <w:b/>
          <w:bCs/>
          <w:color w:val="000000"/>
          <w:sz w:val="24"/>
          <w:szCs w:val="24"/>
        </w:rPr>
        <w:t>26.</w:t>
      </w:r>
      <w:r w:rsidRPr="00C704D6">
        <w:rPr>
          <w:rFonts w:ascii="Garamond" w:eastAsia="Verdana" w:hAnsi="Garamond"/>
          <w:b/>
          <w:bCs/>
          <w:color w:val="000000"/>
          <w:spacing w:val="13"/>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16"/>
          <w:sz w:val="24"/>
          <w:szCs w:val="24"/>
        </w:rPr>
        <w:t xml:space="preserve"> </w:t>
      </w:r>
      <w:r w:rsidRPr="00C704D6">
        <w:rPr>
          <w:rFonts w:ascii="Garamond" w:eastAsia="Verdana" w:hAnsi="Garamond"/>
          <w:color w:val="000000"/>
          <w:spacing w:val="-1"/>
          <w:sz w:val="24"/>
          <w:szCs w:val="24"/>
        </w:rPr>
        <w:t>Ministro</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qu</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w:t>
      </w:r>
      <w:r w:rsidRPr="00C704D6">
        <w:rPr>
          <w:rFonts w:ascii="Garamond" w:eastAsia="Verdana" w:hAnsi="Garamond"/>
          <w:color w:val="000000"/>
          <w:spacing w:val="11"/>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r</w:t>
      </w:r>
      <w:r w:rsidRPr="00C704D6">
        <w:rPr>
          <w:rFonts w:ascii="Garamond" w:eastAsia="Verdana" w:hAnsi="Garamond"/>
          <w:color w:val="000000"/>
          <w:spacing w:val="13"/>
          <w:sz w:val="24"/>
          <w:szCs w:val="24"/>
        </w:rPr>
        <w:t xml:space="preserve"> 2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12"/>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n</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7"/>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uti</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 afas</w:t>
      </w:r>
      <w:r w:rsidRPr="00C704D6">
        <w:rPr>
          <w:rFonts w:ascii="Garamond" w:eastAsia="Verdana" w:hAnsi="Garamond"/>
          <w:color w:val="000000"/>
          <w:spacing w:val="2"/>
          <w:sz w:val="24"/>
          <w:szCs w:val="24"/>
        </w:rPr>
        <w:t>t</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w:t>
      </w:r>
      <w:r w:rsidRPr="00C704D6">
        <w:rPr>
          <w:rFonts w:ascii="Garamond" w:eastAsia="Verdana" w:hAnsi="Garamond"/>
          <w:color w:val="000000"/>
          <w:spacing w:val="4"/>
          <w:sz w:val="24"/>
          <w:szCs w:val="24"/>
        </w:rPr>
        <w:t xml:space="preserve"> </w:t>
      </w:r>
      <w:r w:rsidRPr="00C704D6">
        <w:rPr>
          <w:rFonts w:ascii="Garamond" w:eastAsia="Verdana" w:hAnsi="Garamond"/>
          <w:color w:val="000000"/>
          <w:sz w:val="24"/>
          <w:szCs w:val="24"/>
        </w:rPr>
        <w:t>ao</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r</w:t>
      </w:r>
      <w:r w:rsidRPr="00C704D6">
        <w:rPr>
          <w:rFonts w:ascii="Garamond" w:eastAsia="Verdana" w:hAnsi="Garamond"/>
          <w:color w:val="000000"/>
          <w:spacing w:val="6"/>
          <w:sz w:val="24"/>
          <w:szCs w:val="24"/>
        </w:rPr>
        <w:t xml:space="preserve"> 6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 xml:space="preserve">s </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u</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i</w:t>
      </w:r>
      <w:r w:rsidRPr="00C704D6">
        <w:rPr>
          <w:rFonts w:ascii="Garamond" w:eastAsia="Verdana" w:hAnsi="Garamond"/>
          <w:color w:val="000000"/>
          <w:spacing w:val="2"/>
          <w:sz w:val="24"/>
          <w:szCs w:val="24"/>
        </w:rPr>
        <w:t>s</w:t>
      </w:r>
      <w:r w:rsidRPr="00C704D6">
        <w:rPr>
          <w:rFonts w:ascii="Garamond" w:eastAsia="Verdana" w:hAnsi="Garamond"/>
          <w:color w:val="000000"/>
          <w:sz w:val="24"/>
          <w:szCs w:val="24"/>
        </w:rPr>
        <w:t>,</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 xml:space="preserve">o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8"/>
          <w:sz w:val="24"/>
          <w:szCs w:val="24"/>
        </w:rPr>
        <w:t xml:space="preserve"> </w:t>
      </w:r>
      <w:r w:rsidRPr="00C704D6">
        <w:rPr>
          <w:rFonts w:ascii="Garamond" w:eastAsia="Verdana" w:hAnsi="Garamond"/>
          <w:color w:val="000000"/>
          <w:sz w:val="24"/>
          <w:szCs w:val="24"/>
        </w:rPr>
        <w:t>sa</w:t>
      </w:r>
      <w:r w:rsidRPr="00C704D6">
        <w:rPr>
          <w:rFonts w:ascii="Garamond" w:eastAsia="Verdana" w:hAnsi="Garamond"/>
          <w:color w:val="000000"/>
          <w:spacing w:val="-1"/>
          <w:sz w:val="24"/>
          <w:szCs w:val="24"/>
        </w:rPr>
        <w:t>úd</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 xml:space="preserve">ao </w:t>
      </w:r>
      <w:r w:rsidRPr="00C704D6">
        <w:rPr>
          <w:rFonts w:ascii="Garamond" w:eastAsia="Verdana" w:hAnsi="Garamond"/>
          <w:color w:val="000000"/>
          <w:spacing w:val="1"/>
          <w:sz w:val="24"/>
          <w:szCs w:val="24"/>
        </w:rPr>
        <w:t>re</w:t>
      </w:r>
      <w:r w:rsidRPr="00C704D6">
        <w:rPr>
          <w:rFonts w:ascii="Garamond" w:eastAsia="Verdana" w:hAnsi="Garamond"/>
          <w:color w:val="000000"/>
          <w:spacing w:val="-1"/>
          <w:sz w:val="24"/>
          <w:szCs w:val="24"/>
        </w:rPr>
        <w:t>qu</w:t>
      </w:r>
      <w:r w:rsidRPr="00C704D6">
        <w:rPr>
          <w:rFonts w:ascii="Garamond" w:eastAsia="Verdana" w:hAnsi="Garamond"/>
          <w:color w:val="000000"/>
          <w:spacing w:val="1"/>
          <w:sz w:val="24"/>
          <w:szCs w:val="24"/>
        </w:rPr>
        <w:t>er</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 xml:space="preserve">r </w:t>
      </w:r>
      <w:r w:rsidRPr="00C704D6">
        <w:rPr>
          <w:rFonts w:ascii="Garamond" w:eastAsia="Verdana" w:hAnsi="Garamond"/>
          <w:color w:val="000000"/>
          <w:spacing w:val="-1"/>
          <w:sz w:val="24"/>
          <w:szCs w:val="24"/>
        </w:rPr>
        <w:t>n</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va</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li</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en</w:t>
      </w:r>
      <w:r w:rsidRPr="00C704D6">
        <w:rPr>
          <w:rFonts w:ascii="Garamond" w:eastAsia="Verdana" w:hAnsi="Garamond"/>
          <w:color w:val="000000"/>
          <w:sz w:val="24"/>
          <w:szCs w:val="24"/>
        </w:rPr>
        <w:t>ça</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igu</w:t>
      </w:r>
      <w:r w:rsidRPr="00C704D6">
        <w:rPr>
          <w:rFonts w:ascii="Garamond" w:eastAsia="Verdana" w:hAnsi="Garamond"/>
          <w:color w:val="000000"/>
          <w:sz w:val="24"/>
          <w:szCs w:val="24"/>
        </w:rPr>
        <w:t>al</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2"/>
          <w:sz w:val="24"/>
          <w:szCs w:val="24"/>
        </w:rPr>
        <w:t>f</w:t>
      </w:r>
      <w:r w:rsidRPr="00C704D6">
        <w:rPr>
          <w:rFonts w:ascii="Garamond" w:eastAsia="Verdana" w:hAnsi="Garamond"/>
          <w:color w:val="000000"/>
          <w:spacing w:val="-1"/>
          <w:sz w:val="24"/>
          <w:szCs w:val="24"/>
        </w:rPr>
        <w:t>im</w:t>
      </w:r>
      <w:r w:rsidRPr="00C704D6">
        <w:rPr>
          <w:rFonts w:ascii="Garamond" w:eastAsia="Verdana" w:hAnsi="Garamond"/>
          <w:color w:val="000000"/>
          <w:sz w:val="24"/>
          <w:szCs w:val="24"/>
        </w:rPr>
        <w:t>,</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o</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7"/>
          <w:sz w:val="24"/>
          <w:szCs w:val="24"/>
        </w:rPr>
        <w:t xml:space="preserve"> 2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5"/>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3"/>
          <w:sz w:val="24"/>
          <w:szCs w:val="24"/>
        </w:rPr>
        <w:t>n</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er</w:t>
      </w:r>
      <w:r w:rsidRPr="00C704D6">
        <w:rPr>
          <w:rFonts w:ascii="Garamond" w:eastAsia="Verdana" w:hAnsi="Garamond"/>
          <w:color w:val="000000"/>
          <w:sz w:val="24"/>
          <w:szCs w:val="24"/>
        </w:rPr>
        <w:t>á s</w:t>
      </w:r>
      <w:r w:rsidRPr="00C704D6">
        <w:rPr>
          <w:rFonts w:ascii="Garamond" w:eastAsia="Verdana" w:hAnsi="Garamond"/>
          <w:color w:val="000000"/>
          <w:spacing w:val="-1"/>
          <w:sz w:val="24"/>
          <w:szCs w:val="24"/>
        </w:rPr>
        <w:t>ubm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er</w:t>
      </w:r>
      <w:r w:rsidRPr="00C704D6">
        <w:rPr>
          <w:rFonts w:ascii="Garamond" w:eastAsia="Verdana" w:hAnsi="Garamond"/>
          <w:color w:val="000000"/>
          <w:spacing w:val="-1"/>
          <w:sz w:val="24"/>
          <w:szCs w:val="24"/>
        </w:rPr>
        <w:t>-</w:t>
      </w:r>
      <w:r w:rsidRPr="00C704D6">
        <w:rPr>
          <w:rFonts w:ascii="Garamond" w:eastAsia="Verdana" w:hAnsi="Garamond"/>
          <w:color w:val="000000"/>
          <w:sz w:val="24"/>
          <w:szCs w:val="24"/>
        </w:rPr>
        <w:t>se a</w:t>
      </w:r>
      <w:r w:rsidRPr="00C704D6">
        <w:rPr>
          <w:rFonts w:ascii="Garamond" w:eastAsia="Verdana" w:hAnsi="Garamond"/>
          <w:color w:val="000000"/>
          <w:spacing w:val="11"/>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x</w:t>
      </w:r>
      <w:r w:rsidRPr="00C704D6">
        <w:rPr>
          <w:rFonts w:ascii="Garamond" w:eastAsia="Verdana" w:hAnsi="Garamond"/>
          <w:color w:val="000000"/>
          <w:spacing w:val="2"/>
          <w:sz w:val="24"/>
          <w:szCs w:val="24"/>
        </w:rPr>
        <w:t>a</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e</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r</w:t>
      </w:r>
      <w:r w:rsidRPr="00C704D6">
        <w:rPr>
          <w:rFonts w:ascii="Garamond" w:eastAsia="Verdana" w:hAnsi="Garamond"/>
          <w:color w:val="000000"/>
          <w:spacing w:val="11"/>
          <w:sz w:val="24"/>
          <w:szCs w:val="24"/>
        </w:rPr>
        <w:t xml:space="preserve"> </w:t>
      </w:r>
      <w:r w:rsidRPr="00C704D6">
        <w:rPr>
          <w:rFonts w:ascii="Garamond" w:eastAsia="Verdana" w:hAnsi="Garamond"/>
          <w:color w:val="000000"/>
          <w:spacing w:val="-1"/>
          <w:sz w:val="24"/>
          <w:szCs w:val="24"/>
        </w:rPr>
        <w:t>junt</w:t>
      </w:r>
      <w:r w:rsidRPr="00C704D6">
        <w:rPr>
          <w:rFonts w:ascii="Garamond" w:eastAsia="Verdana" w:hAnsi="Garamond"/>
          <w:color w:val="000000"/>
          <w:sz w:val="24"/>
          <w:szCs w:val="24"/>
        </w:rPr>
        <w:t>a</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é</w:t>
      </w:r>
      <w:r w:rsidRPr="00C704D6">
        <w:rPr>
          <w:rFonts w:ascii="Garamond" w:eastAsia="Verdana" w:hAnsi="Garamond"/>
          <w:color w:val="000000"/>
          <w:spacing w:val="-1"/>
          <w:sz w:val="24"/>
          <w:szCs w:val="24"/>
        </w:rPr>
        <w:t>di</w:t>
      </w:r>
      <w:r w:rsidRPr="00C704D6">
        <w:rPr>
          <w:rFonts w:ascii="Garamond" w:eastAsia="Verdana" w:hAnsi="Garamond"/>
          <w:color w:val="000000"/>
          <w:spacing w:val="2"/>
          <w:sz w:val="24"/>
          <w:szCs w:val="24"/>
        </w:rPr>
        <w:t>c</w:t>
      </w:r>
      <w:r w:rsidRPr="00C704D6">
        <w:rPr>
          <w:rFonts w:ascii="Garamond" w:eastAsia="Verdana" w:hAnsi="Garamond"/>
          <w:color w:val="000000"/>
          <w:sz w:val="24"/>
          <w:szCs w:val="24"/>
        </w:rPr>
        <w:t>a</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8"/>
          <w:sz w:val="24"/>
          <w:szCs w:val="24"/>
        </w:rPr>
        <w:t xml:space="preserve"> </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er</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cação</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2"/>
          <w:sz w:val="24"/>
          <w:szCs w:val="24"/>
        </w:rPr>
        <w:t>d</w:t>
      </w:r>
      <w:r w:rsidRPr="00C704D6">
        <w:rPr>
          <w:rFonts w:ascii="Garamond" w:eastAsia="Verdana" w:hAnsi="Garamond"/>
          <w:color w:val="000000"/>
          <w:sz w:val="24"/>
          <w:szCs w:val="24"/>
        </w:rPr>
        <w:t>e sua</w:t>
      </w:r>
      <w:r w:rsidRPr="00C704D6">
        <w:rPr>
          <w:rFonts w:ascii="Garamond" w:eastAsia="Verdana" w:hAnsi="Garamond"/>
          <w:color w:val="000000"/>
          <w:spacing w:val="12"/>
          <w:sz w:val="24"/>
          <w:szCs w:val="24"/>
        </w:rPr>
        <w:t xml:space="preserve"> </w:t>
      </w:r>
      <w:r w:rsidRPr="00C704D6">
        <w:rPr>
          <w:rFonts w:ascii="Garamond" w:eastAsia="Verdana" w:hAnsi="Garamond"/>
          <w:color w:val="000000"/>
          <w:spacing w:val="-1"/>
          <w:sz w:val="24"/>
          <w:szCs w:val="24"/>
        </w:rPr>
        <w:t>in</w:t>
      </w:r>
      <w:r w:rsidRPr="00C704D6">
        <w:rPr>
          <w:rFonts w:ascii="Garamond" w:eastAsia="Verdana" w:hAnsi="Garamond"/>
          <w:color w:val="000000"/>
          <w:sz w:val="24"/>
          <w:szCs w:val="24"/>
        </w:rPr>
        <w:t>va</w:t>
      </w:r>
      <w:r w:rsidRPr="00C704D6">
        <w:rPr>
          <w:rFonts w:ascii="Garamond" w:eastAsia="Verdana" w:hAnsi="Garamond"/>
          <w:color w:val="000000"/>
          <w:spacing w:val="1"/>
          <w:sz w:val="24"/>
          <w:szCs w:val="24"/>
        </w:rPr>
        <w:t>l</w:t>
      </w:r>
      <w:r w:rsidRPr="00C704D6">
        <w:rPr>
          <w:rFonts w:ascii="Garamond" w:eastAsia="Verdana" w:hAnsi="Garamond"/>
          <w:color w:val="000000"/>
          <w:spacing w:val="-1"/>
          <w:sz w:val="24"/>
          <w:szCs w:val="24"/>
        </w:rPr>
        <w:t>id</w:t>
      </w:r>
      <w:r w:rsidRPr="00C704D6">
        <w:rPr>
          <w:rFonts w:ascii="Garamond" w:eastAsia="Verdana" w:hAnsi="Garamond"/>
          <w:color w:val="000000"/>
          <w:spacing w:val="1"/>
          <w:sz w:val="24"/>
          <w:szCs w:val="24"/>
        </w:rPr>
        <w:t>ez</w:t>
      </w:r>
      <w:r w:rsidRPr="00C704D6">
        <w:rPr>
          <w:rFonts w:ascii="Garamond" w:eastAsia="Verdana" w:hAnsi="Garamond"/>
          <w:color w:val="000000"/>
          <w:sz w:val="24"/>
          <w:szCs w:val="24"/>
        </w:rPr>
        <w:t xml:space="preserve">, </w:t>
      </w:r>
      <w:r w:rsidRPr="00C704D6">
        <w:rPr>
          <w:rFonts w:ascii="Garamond" w:eastAsia="Verdana" w:hAnsi="Garamond"/>
          <w:color w:val="000000"/>
          <w:spacing w:val="-1"/>
          <w:sz w:val="24"/>
          <w:szCs w:val="24"/>
        </w:rPr>
        <w:t>pela</w:t>
      </w:r>
      <w:r w:rsidRPr="00C704D6">
        <w:rPr>
          <w:rFonts w:ascii="Garamond" w:eastAsia="Verdana" w:hAnsi="Garamond"/>
          <w:color w:val="000000"/>
          <w:spacing w:val="-3"/>
          <w:sz w:val="24"/>
          <w:szCs w:val="24"/>
        </w:rPr>
        <w:t xml:space="preserve"> </w:t>
      </w:r>
      <w:r w:rsidRPr="00C704D6">
        <w:rPr>
          <w:rFonts w:ascii="Garamond" w:eastAsia="Verdana" w:hAnsi="Garamond"/>
          <w:sz w:val="24"/>
          <w:szCs w:val="24"/>
        </w:rPr>
        <w:t>Secretaria</w:t>
      </w:r>
      <w:r w:rsidRPr="00C704D6">
        <w:rPr>
          <w:rFonts w:ascii="Garamond" w:eastAsia="Verdana" w:hAnsi="Garamond"/>
          <w:b/>
          <w:color w:val="000000"/>
          <w:spacing w:val="-15"/>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S</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úd</w:t>
      </w:r>
      <w:r w:rsidRPr="00C704D6">
        <w:rPr>
          <w:rFonts w:ascii="Garamond" w:eastAsia="Verdana" w:hAnsi="Garamond"/>
          <w:color w:val="000000"/>
          <w:sz w:val="24"/>
          <w:szCs w:val="24"/>
        </w:rPr>
        <w:t>e</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Tr</w:t>
      </w:r>
      <w:r w:rsidRPr="00C704D6">
        <w:rPr>
          <w:rFonts w:ascii="Garamond" w:eastAsia="Verdana" w:hAnsi="Garamond"/>
          <w:color w:val="000000"/>
          <w:spacing w:val="-1"/>
          <w:sz w:val="24"/>
          <w:szCs w:val="24"/>
        </w:rPr>
        <w:t>ibun</w:t>
      </w:r>
      <w:r w:rsidRPr="00C704D6">
        <w:rPr>
          <w:rFonts w:ascii="Garamond" w:eastAsia="Verdana" w:hAnsi="Garamond"/>
          <w:color w:val="000000"/>
          <w:spacing w:val="2"/>
          <w:sz w:val="24"/>
          <w:szCs w:val="24"/>
        </w:rPr>
        <w:t>a</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w:t>
      </w:r>
    </w:p>
    <w:p w14:paraId="35A377B5" w14:textId="77777777" w:rsidR="007246C1" w:rsidRPr="00C704D6" w:rsidRDefault="007246C1">
      <w:pPr>
        <w:widowControl w:val="0"/>
        <w:ind w:firstLine="1418"/>
        <w:jc w:val="both"/>
        <w:rPr>
          <w:rFonts w:ascii="Garamond" w:hAnsi="Garamond"/>
          <w:b/>
          <w:bCs/>
          <w:strike/>
          <w:color w:val="000000"/>
          <w:sz w:val="24"/>
          <w:szCs w:val="24"/>
        </w:rPr>
      </w:pPr>
    </w:p>
    <w:p w14:paraId="5B3437D0"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color w:val="000000"/>
          <w:spacing w:val="1"/>
          <w:sz w:val="24"/>
          <w:szCs w:val="24"/>
        </w:rPr>
        <w:t>Art</w:t>
      </w:r>
      <w:r w:rsidRPr="00C704D6">
        <w:rPr>
          <w:rFonts w:ascii="Garamond" w:eastAsia="Verdana" w:hAnsi="Garamond"/>
          <w:b/>
          <w:bCs/>
          <w:color w:val="000000"/>
          <w:sz w:val="24"/>
          <w:szCs w:val="24"/>
        </w:rPr>
        <w:t>.</w:t>
      </w:r>
      <w:r w:rsidRPr="00C704D6">
        <w:rPr>
          <w:rFonts w:ascii="Garamond" w:eastAsia="Verdana" w:hAnsi="Garamond"/>
          <w:b/>
          <w:bCs/>
          <w:color w:val="000000"/>
          <w:spacing w:val="10"/>
          <w:sz w:val="24"/>
          <w:szCs w:val="24"/>
        </w:rPr>
        <w:t xml:space="preserve"> </w:t>
      </w:r>
      <w:r w:rsidRPr="00C704D6">
        <w:rPr>
          <w:rFonts w:ascii="Garamond" w:eastAsia="Verdana" w:hAnsi="Garamond"/>
          <w:b/>
          <w:bCs/>
          <w:color w:val="000000"/>
          <w:sz w:val="24"/>
          <w:szCs w:val="24"/>
        </w:rPr>
        <w:t>27.</w:t>
      </w:r>
      <w:r w:rsidRPr="00C704D6">
        <w:rPr>
          <w:rFonts w:ascii="Garamond" w:eastAsia="Verdana" w:hAnsi="Garamond"/>
          <w:b/>
          <w:bCs/>
          <w:color w:val="000000"/>
          <w:spacing w:val="9"/>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junt</w:t>
      </w:r>
      <w:r w:rsidRPr="00C704D6">
        <w:rPr>
          <w:rFonts w:ascii="Garamond" w:eastAsia="Verdana" w:hAnsi="Garamond"/>
          <w:color w:val="000000"/>
          <w:sz w:val="24"/>
          <w:szCs w:val="24"/>
        </w:rPr>
        <w:t>a</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2"/>
          <w:sz w:val="24"/>
          <w:szCs w:val="24"/>
        </w:rPr>
        <w:t>m</w:t>
      </w:r>
      <w:r w:rsidRPr="00C704D6">
        <w:rPr>
          <w:rFonts w:ascii="Garamond" w:eastAsia="Verdana" w:hAnsi="Garamond"/>
          <w:color w:val="000000"/>
          <w:spacing w:val="1"/>
          <w:sz w:val="24"/>
          <w:szCs w:val="24"/>
        </w:rPr>
        <w:t>é</w:t>
      </w:r>
      <w:r w:rsidRPr="00C704D6">
        <w:rPr>
          <w:rFonts w:ascii="Garamond" w:eastAsia="Verdana" w:hAnsi="Garamond"/>
          <w:color w:val="000000"/>
          <w:spacing w:val="-1"/>
          <w:sz w:val="24"/>
          <w:szCs w:val="24"/>
        </w:rPr>
        <w:t>di</w:t>
      </w:r>
      <w:r w:rsidRPr="00C704D6">
        <w:rPr>
          <w:rFonts w:ascii="Garamond" w:eastAsia="Verdana" w:hAnsi="Garamond"/>
          <w:color w:val="000000"/>
          <w:sz w:val="24"/>
          <w:szCs w:val="24"/>
        </w:rPr>
        <w:t>ca</w:t>
      </w:r>
      <w:r w:rsidRPr="00C704D6">
        <w:rPr>
          <w:rFonts w:ascii="Garamond" w:eastAsia="Verdana" w:hAnsi="Garamond"/>
          <w:color w:val="000000"/>
          <w:spacing w:val="5"/>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mp</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 xml:space="preserve">e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6"/>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xa</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e</w:t>
      </w:r>
      <w:r w:rsidRPr="00C704D6">
        <w:rPr>
          <w:rFonts w:ascii="Garamond" w:eastAsia="Verdana" w:hAnsi="Garamond"/>
          <w:color w:val="000000"/>
          <w:spacing w:val="5"/>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qu</w:t>
      </w:r>
      <w:r w:rsidRPr="00C704D6">
        <w:rPr>
          <w:rFonts w:ascii="Garamond" w:eastAsia="Verdana" w:hAnsi="Garamond"/>
          <w:color w:val="000000"/>
          <w:sz w:val="24"/>
          <w:szCs w:val="24"/>
        </w:rPr>
        <w:t>e</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3"/>
          <w:sz w:val="24"/>
          <w:szCs w:val="24"/>
        </w:rPr>
        <w:t>s</w:t>
      </w:r>
      <w:r w:rsidRPr="00C704D6">
        <w:rPr>
          <w:rFonts w:ascii="Garamond" w:eastAsia="Verdana" w:hAnsi="Garamond"/>
          <w:color w:val="000000"/>
          <w:sz w:val="24"/>
          <w:szCs w:val="24"/>
        </w:rPr>
        <w:t xml:space="preserve">e </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e</w:t>
      </w:r>
      <w:r w:rsidRPr="00C704D6">
        <w:rPr>
          <w:rFonts w:ascii="Garamond" w:eastAsia="Verdana" w:hAnsi="Garamond"/>
          <w:color w:val="000000"/>
          <w:spacing w:val="-2"/>
          <w:sz w:val="24"/>
          <w:szCs w:val="24"/>
        </w:rPr>
        <w:t>r</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m</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3"/>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s.</w:t>
      </w:r>
      <w:r w:rsidRPr="00C704D6">
        <w:rPr>
          <w:rFonts w:ascii="Garamond" w:eastAsia="Verdana" w:hAnsi="Garamond"/>
          <w:color w:val="000000"/>
          <w:spacing w:val="3"/>
          <w:sz w:val="24"/>
          <w:szCs w:val="24"/>
        </w:rPr>
        <w:t xml:space="preserve"> </w:t>
      </w:r>
      <w:r w:rsidRPr="00C704D6">
        <w:rPr>
          <w:rFonts w:ascii="Garamond" w:eastAsia="Verdana" w:hAnsi="Garamond"/>
          <w:color w:val="000000"/>
          <w:sz w:val="24"/>
          <w:szCs w:val="24"/>
        </w:rPr>
        <w:t>25</w:t>
      </w:r>
      <w:r w:rsidRPr="00C704D6">
        <w:rPr>
          <w:rFonts w:ascii="Garamond" w:eastAsia="Verdana" w:hAnsi="Garamond"/>
          <w:color w:val="000000"/>
          <w:spacing w:val="5"/>
          <w:sz w:val="24"/>
          <w:szCs w:val="24"/>
        </w:rPr>
        <w:t xml:space="preserve"> </w:t>
      </w:r>
      <w:r w:rsidRPr="00C704D6">
        <w:rPr>
          <w:rFonts w:ascii="Garamond" w:eastAsia="Verdana" w:hAnsi="Garamond"/>
          <w:color w:val="000000"/>
          <w:sz w:val="24"/>
          <w:szCs w:val="24"/>
        </w:rPr>
        <w:t>e</w:t>
      </w:r>
      <w:r w:rsidRPr="00C704D6">
        <w:rPr>
          <w:rFonts w:ascii="Garamond" w:eastAsia="Verdana" w:hAnsi="Garamond"/>
          <w:color w:val="000000"/>
          <w:spacing w:val="9"/>
          <w:sz w:val="24"/>
          <w:szCs w:val="24"/>
        </w:rPr>
        <w:t xml:space="preserve"> </w:t>
      </w:r>
      <w:r w:rsidRPr="00C704D6">
        <w:rPr>
          <w:rFonts w:ascii="Garamond" w:eastAsia="Verdana" w:hAnsi="Garamond"/>
          <w:color w:val="000000"/>
          <w:sz w:val="24"/>
          <w:szCs w:val="24"/>
        </w:rPr>
        <w:t>26</w:t>
      </w:r>
      <w:r w:rsidRPr="00C704D6">
        <w:rPr>
          <w:rFonts w:ascii="Garamond" w:eastAsia="Verdana" w:hAnsi="Garamond"/>
          <w:color w:val="000000"/>
          <w:spacing w:val="7"/>
          <w:sz w:val="24"/>
          <w:szCs w:val="24"/>
        </w:rPr>
        <w:t xml:space="preserve"> deste </w:t>
      </w:r>
      <w:r w:rsidRPr="00C704D6">
        <w:rPr>
          <w:rFonts w:ascii="Garamond" w:eastAsia="Verdana" w:hAnsi="Garamond"/>
          <w:spacing w:val="7"/>
          <w:sz w:val="24"/>
          <w:szCs w:val="24"/>
        </w:rPr>
        <w:t xml:space="preserve">Regimento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indi</w:t>
      </w:r>
      <w:r w:rsidRPr="00C704D6">
        <w:rPr>
          <w:rFonts w:ascii="Garamond" w:eastAsia="Verdana" w:hAnsi="Garamond"/>
          <w:sz w:val="24"/>
          <w:szCs w:val="24"/>
        </w:rPr>
        <w:t>ca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al</w:t>
      </w:r>
      <w:r w:rsidRPr="00C704D6">
        <w:rPr>
          <w:rFonts w:ascii="Garamond" w:eastAsia="Verdana" w:hAnsi="Garamond"/>
          <w:spacing w:val="7"/>
          <w:sz w:val="24"/>
          <w:szCs w:val="24"/>
        </w:rPr>
        <w:t xml:space="preserve"> </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z w:val="24"/>
          <w:szCs w:val="24"/>
        </w:rPr>
        <w:t>f</w:t>
      </w:r>
      <w:r w:rsidRPr="00C704D6">
        <w:rPr>
          <w:rFonts w:ascii="Garamond" w:eastAsia="Verdana" w:hAnsi="Garamond"/>
          <w:spacing w:val="-2"/>
          <w:sz w:val="24"/>
          <w:szCs w:val="24"/>
        </w:rPr>
        <w:t>o</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7"/>
          <w:sz w:val="24"/>
          <w:szCs w:val="24"/>
        </w:rPr>
        <w:t xml:space="preserve"> 3 (</w:t>
      </w:r>
      <w:r w:rsidRPr="00C704D6">
        <w:rPr>
          <w:rFonts w:ascii="Garamond" w:eastAsia="Verdana" w:hAnsi="Garamond"/>
          <w:spacing w:val="-1"/>
          <w:sz w:val="24"/>
          <w:szCs w:val="24"/>
        </w:rPr>
        <w:t>t</w:t>
      </w:r>
      <w:r w:rsidRPr="00C704D6">
        <w:rPr>
          <w:rFonts w:ascii="Garamond" w:eastAsia="Verdana" w:hAnsi="Garamond"/>
          <w:spacing w:val="1"/>
          <w:sz w:val="24"/>
          <w:szCs w:val="24"/>
        </w:rPr>
        <w:t>rê</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é</w:t>
      </w:r>
      <w:r w:rsidRPr="00C704D6">
        <w:rPr>
          <w:rFonts w:ascii="Garamond" w:eastAsia="Verdana" w:hAnsi="Garamond"/>
          <w:spacing w:val="-1"/>
          <w:sz w:val="24"/>
          <w:szCs w:val="24"/>
        </w:rPr>
        <w:t>di</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6"/>
          <w:sz w:val="24"/>
          <w:szCs w:val="24"/>
        </w:rPr>
        <w:t xml:space="preserve"> 2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pacing w:val="-1"/>
          <w:sz w:val="24"/>
          <w:szCs w:val="24"/>
        </w:rPr>
        <w:t>i</w:t>
      </w:r>
      <w:r w:rsidRPr="00C704D6">
        <w:rPr>
          <w:rFonts w:ascii="Garamond" w:eastAsia="Verdana" w:hAnsi="Garamond"/>
          <w:spacing w:val="2"/>
          <w:sz w:val="24"/>
          <w:szCs w:val="24"/>
        </w:rPr>
        <w:t>s)</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mín</w:t>
      </w:r>
      <w:r w:rsidRPr="00C704D6">
        <w:rPr>
          <w:rFonts w:ascii="Garamond" w:eastAsia="Verdana" w:hAnsi="Garamond"/>
          <w:spacing w:val="1"/>
          <w:sz w:val="24"/>
          <w:szCs w:val="24"/>
        </w:rPr>
        <w:t>i</w:t>
      </w:r>
      <w:r w:rsidRPr="00C704D6">
        <w:rPr>
          <w:rFonts w:ascii="Garamond" w:eastAsia="Verdana" w:hAnsi="Garamond"/>
          <w:spacing w:val="-1"/>
          <w:sz w:val="24"/>
          <w:szCs w:val="24"/>
        </w:rPr>
        <w:t>m</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int</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re</w:t>
      </w:r>
      <w:r w:rsidRPr="00C704D6">
        <w:rPr>
          <w:rFonts w:ascii="Garamond" w:eastAsia="Verdana" w:hAnsi="Garamond"/>
          <w:sz w:val="24"/>
          <w:szCs w:val="24"/>
        </w:rPr>
        <w:t>m 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Q</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r</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de P</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al</w:t>
      </w:r>
      <w:r w:rsidRPr="00C704D6">
        <w:rPr>
          <w:rFonts w:ascii="Garamond" w:eastAsia="Verdana" w:hAnsi="Garamond"/>
          <w:spacing w:val="2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3"/>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pacing w:val="2"/>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6"/>
          <w:sz w:val="24"/>
          <w:szCs w:val="24"/>
        </w:rPr>
        <w:t xml:space="preserve"> </w:t>
      </w:r>
    </w:p>
    <w:p w14:paraId="7D4E1753" w14:textId="77777777" w:rsidR="007246C1" w:rsidRPr="00C704D6" w:rsidRDefault="007246C1">
      <w:pPr>
        <w:ind w:firstLine="1418"/>
        <w:jc w:val="both"/>
        <w:rPr>
          <w:rFonts w:ascii="Garamond" w:hAnsi="Garamond"/>
          <w:sz w:val="24"/>
          <w:szCs w:val="24"/>
        </w:rPr>
      </w:pPr>
    </w:p>
    <w:p w14:paraId="37E1D984"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color w:val="000000"/>
          <w:spacing w:val="1"/>
          <w:sz w:val="24"/>
          <w:szCs w:val="24"/>
        </w:rPr>
        <w:t>Art</w:t>
      </w:r>
      <w:r w:rsidRPr="00C704D6">
        <w:rPr>
          <w:rFonts w:ascii="Garamond" w:eastAsia="Verdana" w:hAnsi="Garamond"/>
          <w:b/>
          <w:bCs/>
          <w:color w:val="000000"/>
          <w:sz w:val="24"/>
          <w:szCs w:val="24"/>
        </w:rPr>
        <w:t>.</w:t>
      </w:r>
      <w:r w:rsidRPr="00C704D6">
        <w:rPr>
          <w:rFonts w:ascii="Garamond" w:eastAsia="Verdana" w:hAnsi="Garamond"/>
          <w:b/>
          <w:bCs/>
          <w:color w:val="000000"/>
          <w:spacing w:val="12"/>
          <w:sz w:val="24"/>
          <w:szCs w:val="24"/>
        </w:rPr>
        <w:t xml:space="preserve"> </w:t>
      </w:r>
      <w:r w:rsidRPr="00C704D6">
        <w:rPr>
          <w:rFonts w:ascii="Garamond" w:eastAsia="Verdana" w:hAnsi="Garamond"/>
          <w:b/>
          <w:bCs/>
          <w:color w:val="000000"/>
          <w:sz w:val="24"/>
          <w:szCs w:val="24"/>
        </w:rPr>
        <w:t>28.</w:t>
      </w:r>
      <w:r w:rsidRPr="00C704D6">
        <w:rPr>
          <w:rFonts w:ascii="Garamond" w:eastAsia="Verdana" w:hAnsi="Garamond"/>
          <w:b/>
          <w:bCs/>
          <w:color w:val="000000"/>
          <w:spacing w:val="1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luin</w:t>
      </w:r>
      <w:r w:rsidRPr="00C704D6">
        <w:rPr>
          <w:rFonts w:ascii="Garamond" w:eastAsia="Verdana" w:hAnsi="Garamond"/>
          <w:spacing w:val="2"/>
          <w:sz w:val="24"/>
          <w:szCs w:val="24"/>
        </w:rPr>
        <w:t>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pacing w:val="-2"/>
          <w:sz w:val="24"/>
          <w:szCs w:val="24"/>
        </w:rPr>
        <w:t>Ó</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al</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ca</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2"/>
          <w:sz w:val="24"/>
          <w:szCs w:val="24"/>
        </w:rPr>
        <w:t>c</w:t>
      </w:r>
      <w:r w:rsidRPr="00C704D6">
        <w:rPr>
          <w:rFonts w:ascii="Garamond" w:eastAsia="Verdana" w:hAnsi="Garamond"/>
          <w:spacing w:val="-1"/>
          <w:sz w:val="24"/>
          <w:szCs w:val="24"/>
        </w:rPr>
        <w:t>id</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do M</w:t>
      </w:r>
      <w:r w:rsidRPr="00C704D6">
        <w:rPr>
          <w:rFonts w:ascii="Garamond" w:eastAsia="Verdana" w:hAnsi="Garamond"/>
          <w:sz w:val="24"/>
          <w:szCs w:val="24"/>
        </w:rPr>
        <w:t>a</w:t>
      </w:r>
      <w:r w:rsidRPr="00C704D6">
        <w:rPr>
          <w:rFonts w:ascii="Garamond" w:eastAsia="Verdana" w:hAnsi="Garamond"/>
          <w:spacing w:val="-1"/>
          <w:sz w:val="24"/>
          <w:szCs w:val="24"/>
        </w:rPr>
        <w:t>gi</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9"/>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muni</w:t>
      </w:r>
      <w:r w:rsidRPr="00C704D6">
        <w:rPr>
          <w:rFonts w:ascii="Garamond" w:eastAsia="Verdana" w:hAnsi="Garamond"/>
          <w:sz w:val="24"/>
          <w:szCs w:val="24"/>
        </w:rPr>
        <w:t>ca</w:t>
      </w:r>
      <w:r w:rsidRPr="00C704D6">
        <w:rPr>
          <w:rFonts w:ascii="Garamond" w:eastAsia="Verdana" w:hAnsi="Garamond"/>
          <w:spacing w:val="1"/>
          <w:sz w:val="24"/>
          <w:szCs w:val="24"/>
        </w:rPr>
        <w:t>r</w:t>
      </w:r>
      <w:r w:rsidRPr="00C704D6">
        <w:rPr>
          <w:rFonts w:ascii="Garamond" w:eastAsia="Verdana" w:hAnsi="Garamond"/>
          <w:sz w:val="24"/>
          <w:szCs w:val="24"/>
        </w:rPr>
        <w:t xml:space="preserve">á </w:t>
      </w:r>
      <w:r w:rsidRPr="00C704D6">
        <w:rPr>
          <w:rFonts w:ascii="Garamond" w:eastAsia="Verdana" w:hAnsi="Garamond"/>
          <w:spacing w:val="-1"/>
          <w:sz w:val="24"/>
          <w:szCs w:val="24"/>
        </w:rPr>
        <w:t>im</w:t>
      </w:r>
      <w:r w:rsidRPr="00C704D6">
        <w:rPr>
          <w:rFonts w:ascii="Garamond" w:eastAsia="Verdana" w:hAnsi="Garamond"/>
          <w:spacing w:val="1"/>
          <w:sz w:val="24"/>
          <w:szCs w:val="24"/>
        </w:rPr>
        <w:t>e</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z w:val="24"/>
          <w:szCs w:val="24"/>
        </w:rPr>
        <w:t xml:space="preserve">a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são</w:t>
      </w:r>
      <w:r w:rsidRPr="00C704D6">
        <w:rPr>
          <w:rFonts w:ascii="Garamond" w:eastAsia="Verdana" w:hAnsi="Garamond"/>
          <w:spacing w:val="-6"/>
          <w:sz w:val="24"/>
          <w:szCs w:val="24"/>
        </w:rPr>
        <w:t xml:space="preserve"> </w:t>
      </w:r>
      <w:r w:rsidRPr="00C704D6">
        <w:rPr>
          <w:rFonts w:ascii="Garamond" w:eastAsia="Verdana" w:hAnsi="Garamond"/>
          <w:sz w:val="24"/>
          <w:szCs w:val="24"/>
        </w:rPr>
        <w:t>ao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2"/>
          <w:sz w:val="24"/>
          <w:szCs w:val="24"/>
        </w:rPr>
        <w:t>x</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uti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2"/>
          <w:sz w:val="24"/>
          <w:szCs w:val="24"/>
        </w:rPr>
        <w:t>v</w:t>
      </w:r>
      <w:r w:rsidRPr="00C704D6">
        <w:rPr>
          <w:rFonts w:ascii="Garamond" w:eastAsia="Verdana" w:hAnsi="Garamond"/>
          <w:spacing w:val="-1"/>
          <w:sz w:val="24"/>
          <w:szCs w:val="24"/>
        </w:rPr>
        <w:t>id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pacing w:val="-1"/>
          <w:sz w:val="24"/>
          <w:szCs w:val="24"/>
        </w:rPr>
        <w:t>n</w:t>
      </w:r>
      <w:r w:rsidRPr="00C704D6">
        <w:rPr>
          <w:rFonts w:ascii="Garamond" w:eastAsia="Verdana" w:hAnsi="Garamond"/>
          <w:sz w:val="24"/>
          <w:szCs w:val="24"/>
        </w:rPr>
        <w:t>s.</w:t>
      </w:r>
    </w:p>
    <w:p w14:paraId="6E627B49" w14:textId="77777777" w:rsidR="007246C1" w:rsidRPr="00C704D6" w:rsidRDefault="007246C1">
      <w:pPr>
        <w:widowControl w:val="0"/>
        <w:ind w:firstLine="1418"/>
        <w:jc w:val="both"/>
        <w:rPr>
          <w:rFonts w:ascii="Garamond" w:hAnsi="Garamond"/>
          <w:b/>
          <w:sz w:val="24"/>
          <w:szCs w:val="24"/>
        </w:rPr>
      </w:pPr>
    </w:p>
    <w:p w14:paraId="532093A8" w14:textId="77777777" w:rsidR="007246C1" w:rsidRPr="00C704D6" w:rsidRDefault="007246C1">
      <w:pPr>
        <w:widowControl w:val="0"/>
        <w:ind w:firstLine="1418"/>
        <w:jc w:val="both"/>
        <w:rPr>
          <w:rFonts w:ascii="Garamond" w:hAnsi="Garamond"/>
          <w:b/>
          <w:sz w:val="24"/>
          <w:szCs w:val="24"/>
        </w:rPr>
      </w:pPr>
    </w:p>
    <w:p w14:paraId="23CD82DA" w14:textId="77777777" w:rsidR="007246C1" w:rsidRPr="00C704D6" w:rsidRDefault="00C07027" w:rsidP="00467114">
      <w:pPr>
        <w:pStyle w:val="Ttulo3"/>
      </w:pPr>
      <w:bookmarkStart w:id="79" w:name="_Toc511938853"/>
      <w:bookmarkStart w:id="80" w:name="_Toc511939109"/>
      <w:bookmarkStart w:id="81" w:name="_Toc114840531"/>
      <w:bookmarkEnd w:id="79"/>
      <w:bookmarkEnd w:id="80"/>
      <w:r w:rsidRPr="00C704D6">
        <w:t>Seção V</w:t>
      </w:r>
      <w:bookmarkEnd w:id="81"/>
    </w:p>
    <w:p w14:paraId="1E21B17A" w14:textId="77777777" w:rsidR="007246C1" w:rsidRPr="00C704D6" w:rsidRDefault="00C07027" w:rsidP="002845DB">
      <w:pPr>
        <w:pStyle w:val="Ttulo4"/>
      </w:pPr>
      <w:bookmarkStart w:id="82" w:name="_Toc511938854"/>
      <w:bookmarkStart w:id="83" w:name="_Toc511939110"/>
      <w:bookmarkStart w:id="84" w:name="_Toc114840532"/>
      <w:bookmarkEnd w:id="82"/>
      <w:bookmarkEnd w:id="83"/>
      <w:r w:rsidRPr="00C704D6">
        <w:t>Da Disponibilidade e da Aposentadoria por Interesse Público</w:t>
      </w:r>
      <w:bookmarkEnd w:id="84"/>
    </w:p>
    <w:p w14:paraId="0DA2455A" w14:textId="77777777" w:rsidR="007246C1" w:rsidRPr="00C704D6" w:rsidRDefault="007246C1">
      <w:pPr>
        <w:widowControl w:val="0"/>
        <w:ind w:firstLine="1418"/>
        <w:jc w:val="both"/>
        <w:rPr>
          <w:rFonts w:ascii="Garamond" w:hAnsi="Garamond"/>
          <w:b/>
          <w:sz w:val="24"/>
          <w:szCs w:val="24"/>
        </w:rPr>
      </w:pPr>
    </w:p>
    <w:p w14:paraId="254B51BB"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b/>
          <w:sz w:val="24"/>
          <w:szCs w:val="24"/>
        </w:rPr>
        <w:t>Art.</w:t>
      </w:r>
      <w:r w:rsidRPr="00C704D6">
        <w:rPr>
          <w:rFonts w:ascii="Garamond" w:hAnsi="Garamond"/>
          <w:b/>
          <w:color w:val="000000"/>
          <w:sz w:val="24"/>
          <w:szCs w:val="24"/>
        </w:rPr>
        <w:t xml:space="preserve"> 29. </w:t>
      </w:r>
      <w:r w:rsidRPr="00C704D6">
        <w:rPr>
          <w:rFonts w:ascii="Garamond" w:hAnsi="Garamond"/>
          <w:color w:val="000000"/>
          <w:sz w:val="24"/>
          <w:szCs w:val="24"/>
        </w:rPr>
        <w:t>O Tribunal Pleno poderá determinar, por motivo de interesse público, em sessão pública</w:t>
      </w:r>
      <w:r w:rsidRPr="00C704D6">
        <w:rPr>
          <w:rFonts w:ascii="Garamond" w:hAnsi="Garamond"/>
          <w:sz w:val="24"/>
          <w:szCs w:val="24"/>
        </w:rPr>
        <w:t>,</w:t>
      </w:r>
      <w:r w:rsidRPr="00C704D6">
        <w:rPr>
          <w:rFonts w:ascii="Garamond" w:hAnsi="Garamond"/>
          <w:spacing w:val="6"/>
          <w:sz w:val="24"/>
          <w:szCs w:val="24"/>
        </w:rPr>
        <w:t xml:space="preserve"> </w:t>
      </w:r>
      <w:r w:rsidRPr="00C704D6">
        <w:rPr>
          <w:rFonts w:ascii="Garamond" w:hAnsi="Garamond"/>
          <w:sz w:val="24"/>
          <w:szCs w:val="24"/>
        </w:rPr>
        <w:t>em</w:t>
      </w:r>
      <w:r w:rsidRPr="00C704D6">
        <w:rPr>
          <w:rFonts w:ascii="Garamond" w:hAnsi="Garamond"/>
          <w:color w:val="000000"/>
          <w:sz w:val="24"/>
          <w:szCs w:val="24"/>
        </w:rPr>
        <w:t xml:space="preserve"> escrutínio secreto e pelo voto da maioria absoluta dos seus membros, a disponibilidade ou a aposentadoria de Ministro do Tribunal, assegurada a ampla defesa.</w:t>
      </w:r>
    </w:p>
    <w:p w14:paraId="558B4A13" w14:textId="77777777" w:rsidR="007246C1" w:rsidRPr="00C704D6" w:rsidRDefault="007246C1">
      <w:pPr>
        <w:widowControl w:val="0"/>
        <w:jc w:val="center"/>
        <w:rPr>
          <w:rFonts w:ascii="Garamond" w:hAnsi="Garamond"/>
          <w:b/>
          <w:color w:val="000000"/>
          <w:sz w:val="24"/>
          <w:szCs w:val="24"/>
        </w:rPr>
      </w:pPr>
    </w:p>
    <w:p w14:paraId="5BA59E42" w14:textId="77777777" w:rsidR="007246C1" w:rsidRPr="00C704D6" w:rsidRDefault="00C07027">
      <w:pPr>
        <w:widowControl w:val="0"/>
        <w:ind w:firstLine="1418"/>
        <w:jc w:val="both"/>
        <w:rPr>
          <w:rFonts w:ascii="Garamond" w:hAnsi="Garamond"/>
          <w:sz w:val="24"/>
          <w:szCs w:val="24"/>
        </w:rPr>
      </w:pPr>
      <w:r w:rsidRPr="00C704D6">
        <w:rPr>
          <w:rFonts w:ascii="Garamond" w:hAnsi="Garamond"/>
          <w:b/>
          <w:color w:val="000000"/>
          <w:sz w:val="24"/>
          <w:szCs w:val="24"/>
        </w:rPr>
        <w:t>Parágrafo único</w:t>
      </w:r>
      <w:r w:rsidRPr="00C704D6">
        <w:rPr>
          <w:rFonts w:ascii="Garamond" w:hAnsi="Garamond"/>
          <w:color w:val="000000"/>
          <w:sz w:val="24"/>
          <w:szCs w:val="24"/>
        </w:rPr>
        <w:t xml:space="preserve">. Aplicam-se ao processo de disponibilidade ou aposentadoria, no que couber, as normas e os procedimentos </w:t>
      </w:r>
      <w:r w:rsidRPr="00C704D6">
        <w:rPr>
          <w:rFonts w:ascii="Garamond" w:hAnsi="Garamond"/>
          <w:sz w:val="24"/>
          <w:szCs w:val="24"/>
        </w:rPr>
        <w:t>previstos na Lei Orgânica da Magistratura Nacional, referentes à perda do cargo, as Resoluções editadas pelo Conselho Nacional de Justiça, e, subsidiariamente, desde que não haja conflito com o Estatuto da Magistratura, as normas e princípios relativos ao processo administrativo disciplinar das Leis n.</w:t>
      </w:r>
      <w:r w:rsidRPr="00C704D6">
        <w:rPr>
          <w:rFonts w:ascii="Garamond" w:hAnsi="Garamond"/>
          <w:sz w:val="24"/>
          <w:szCs w:val="24"/>
          <w:vertAlign w:val="superscript"/>
        </w:rPr>
        <w:t>os</w:t>
      </w:r>
      <w:r w:rsidRPr="00C704D6">
        <w:rPr>
          <w:rFonts w:ascii="Garamond" w:hAnsi="Garamond"/>
          <w:sz w:val="24"/>
          <w:szCs w:val="24"/>
        </w:rPr>
        <w:t xml:space="preserve"> 8.112/90 e 9.784/99.</w:t>
      </w:r>
    </w:p>
    <w:p w14:paraId="7BB51E44" w14:textId="77777777" w:rsidR="007246C1" w:rsidRPr="00C704D6" w:rsidRDefault="007246C1">
      <w:pPr>
        <w:widowControl w:val="0"/>
        <w:ind w:firstLine="851"/>
        <w:jc w:val="center"/>
        <w:rPr>
          <w:rFonts w:ascii="Garamond" w:hAnsi="Garamond"/>
          <w:color w:val="000000"/>
          <w:sz w:val="24"/>
          <w:szCs w:val="24"/>
        </w:rPr>
      </w:pPr>
    </w:p>
    <w:p w14:paraId="6E57242A" w14:textId="77777777" w:rsidR="007246C1" w:rsidRPr="00C704D6" w:rsidRDefault="007246C1">
      <w:pPr>
        <w:widowControl w:val="0"/>
        <w:ind w:firstLine="851"/>
        <w:jc w:val="center"/>
        <w:rPr>
          <w:rFonts w:ascii="Garamond" w:hAnsi="Garamond"/>
          <w:color w:val="000000"/>
          <w:sz w:val="24"/>
          <w:szCs w:val="24"/>
        </w:rPr>
      </w:pPr>
    </w:p>
    <w:p w14:paraId="20135D11" w14:textId="77777777" w:rsidR="00051272" w:rsidRPr="00C704D6" w:rsidRDefault="00051272">
      <w:pPr>
        <w:rPr>
          <w:rFonts w:ascii="Garamond" w:hAnsi="Garamond"/>
          <w:b/>
          <w:sz w:val="24"/>
          <w:szCs w:val="24"/>
        </w:rPr>
      </w:pPr>
      <w:bookmarkStart w:id="85" w:name="_Toc511938855"/>
      <w:bookmarkStart w:id="86" w:name="_Toc511939111"/>
      <w:bookmarkEnd w:id="85"/>
      <w:bookmarkEnd w:id="86"/>
      <w:r w:rsidRPr="00C704D6">
        <w:rPr>
          <w:rFonts w:ascii="Garamond" w:hAnsi="Garamond"/>
        </w:rPr>
        <w:br w:type="page"/>
      </w:r>
    </w:p>
    <w:p w14:paraId="21E607C1" w14:textId="77777777" w:rsidR="007246C1" w:rsidRPr="00C704D6" w:rsidRDefault="00C07027" w:rsidP="00413367">
      <w:pPr>
        <w:pStyle w:val="Ttulo1"/>
      </w:pPr>
      <w:bookmarkStart w:id="87" w:name="_Toc114840533"/>
      <w:r w:rsidRPr="00C704D6">
        <w:t>TÍTULO II</w:t>
      </w:r>
      <w:bookmarkEnd w:id="87"/>
    </w:p>
    <w:p w14:paraId="10C441E5" w14:textId="77777777" w:rsidR="007246C1" w:rsidRPr="00C704D6" w:rsidRDefault="00C07027" w:rsidP="005472EA">
      <w:pPr>
        <w:pStyle w:val="Ttulo2"/>
      </w:pPr>
      <w:bookmarkStart w:id="88" w:name="_Toc511938856"/>
      <w:bookmarkStart w:id="89" w:name="_Toc511939112"/>
      <w:bookmarkStart w:id="90" w:name="_Toc114840534"/>
      <w:bookmarkEnd w:id="88"/>
      <w:bookmarkEnd w:id="89"/>
      <w:r w:rsidRPr="00C704D6">
        <w:t>DA DIREÇÃO</w:t>
      </w:r>
      <w:bookmarkEnd w:id="90"/>
    </w:p>
    <w:p w14:paraId="5420AC4E" w14:textId="77777777" w:rsidR="007246C1" w:rsidRPr="00C704D6" w:rsidRDefault="007246C1">
      <w:pPr>
        <w:widowControl w:val="0"/>
        <w:jc w:val="center"/>
        <w:outlineLvl w:val="0"/>
        <w:rPr>
          <w:rFonts w:ascii="Garamond" w:hAnsi="Garamond"/>
          <w:b/>
          <w:sz w:val="24"/>
          <w:szCs w:val="24"/>
        </w:rPr>
      </w:pPr>
    </w:p>
    <w:p w14:paraId="047F1C6F" w14:textId="77777777" w:rsidR="007246C1" w:rsidRPr="00C704D6" w:rsidRDefault="00C07027" w:rsidP="00413367">
      <w:pPr>
        <w:pStyle w:val="Ttulo1"/>
      </w:pPr>
      <w:bookmarkStart w:id="91" w:name="_Toc511938857"/>
      <w:bookmarkStart w:id="92" w:name="_Toc511939113"/>
      <w:bookmarkStart w:id="93" w:name="_Toc114840535"/>
      <w:bookmarkEnd w:id="91"/>
      <w:bookmarkEnd w:id="92"/>
      <w:r w:rsidRPr="00C704D6">
        <w:t>CAPÍTULO I</w:t>
      </w:r>
      <w:bookmarkEnd w:id="93"/>
    </w:p>
    <w:p w14:paraId="1B72779D" w14:textId="77777777" w:rsidR="007246C1" w:rsidRPr="00C704D6" w:rsidRDefault="00C07027" w:rsidP="005472EA">
      <w:pPr>
        <w:pStyle w:val="Ttulo2"/>
      </w:pPr>
      <w:bookmarkStart w:id="94" w:name="_Toc511938858"/>
      <w:bookmarkStart w:id="95" w:name="_Toc511939114"/>
      <w:bookmarkStart w:id="96" w:name="_Toc114840536"/>
      <w:bookmarkEnd w:id="94"/>
      <w:bookmarkEnd w:id="95"/>
      <w:r w:rsidRPr="00C704D6">
        <w:t>DOS CARGOS DE DIREÇÃO, DA ELEIÇÃO, DA POSSE E DA VACÂNCIA</w:t>
      </w:r>
      <w:bookmarkEnd w:id="96"/>
    </w:p>
    <w:p w14:paraId="116378BC" w14:textId="77777777" w:rsidR="007246C1" w:rsidRPr="00C704D6" w:rsidRDefault="007246C1">
      <w:pPr>
        <w:widowControl w:val="0"/>
        <w:jc w:val="center"/>
        <w:outlineLvl w:val="1"/>
        <w:rPr>
          <w:rFonts w:ascii="Garamond" w:hAnsi="Garamond"/>
          <w:b/>
          <w:sz w:val="24"/>
          <w:szCs w:val="24"/>
        </w:rPr>
      </w:pPr>
    </w:p>
    <w:p w14:paraId="301B8EB4" w14:textId="77777777" w:rsidR="007246C1" w:rsidRPr="00C704D6" w:rsidRDefault="00C07027">
      <w:pPr>
        <w:ind w:firstLine="1418"/>
        <w:jc w:val="both"/>
        <w:rPr>
          <w:rFonts w:ascii="Garamond" w:eastAsia="Verdana" w:hAnsi="Garamond"/>
          <w:bCs/>
          <w:sz w:val="24"/>
          <w:szCs w:val="24"/>
        </w:rPr>
      </w:pPr>
      <w:r w:rsidRPr="00C704D6">
        <w:rPr>
          <w:rFonts w:ascii="Garamond" w:hAnsi="Garamond"/>
          <w:b/>
          <w:sz w:val="24"/>
          <w:szCs w:val="24"/>
        </w:rPr>
        <w:t>Art.</w:t>
      </w:r>
      <w:r w:rsidRPr="00C704D6">
        <w:rPr>
          <w:rFonts w:ascii="Garamond" w:eastAsia="Verdana" w:hAnsi="Garamond"/>
          <w:b/>
          <w:bCs/>
          <w:spacing w:val="46"/>
          <w:sz w:val="24"/>
          <w:szCs w:val="24"/>
        </w:rPr>
        <w:t xml:space="preserve"> </w:t>
      </w:r>
      <w:r w:rsidRPr="00C704D6">
        <w:rPr>
          <w:rFonts w:ascii="Garamond" w:eastAsia="Verdana" w:hAnsi="Garamond"/>
          <w:b/>
          <w:bCs/>
          <w:color w:val="000000"/>
          <w:sz w:val="24"/>
          <w:szCs w:val="24"/>
        </w:rPr>
        <w:t>30.</w:t>
      </w:r>
      <w:r w:rsidRPr="00C704D6">
        <w:rPr>
          <w:rFonts w:ascii="Garamond" w:eastAsia="Verdana" w:hAnsi="Garamond"/>
          <w:b/>
          <w:bCs/>
          <w:color w:val="000000"/>
          <w:spacing w:val="47"/>
          <w:sz w:val="24"/>
          <w:szCs w:val="24"/>
        </w:rPr>
        <w:t xml:space="preserve"> </w:t>
      </w:r>
      <w:r w:rsidRPr="00C704D6">
        <w:rPr>
          <w:rFonts w:ascii="Garamond" w:eastAsia="Verdana" w:hAnsi="Garamond"/>
          <w:sz w:val="24"/>
          <w:szCs w:val="24"/>
        </w:rPr>
        <w:t>A</w:t>
      </w:r>
      <w:r w:rsidRPr="00C704D6">
        <w:rPr>
          <w:rFonts w:ascii="Garamond" w:eastAsia="Verdana" w:hAnsi="Garamond"/>
          <w:spacing w:val="4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38"/>
          <w:sz w:val="24"/>
          <w:szCs w:val="24"/>
        </w:rPr>
        <w:t xml:space="preserve"> </w:t>
      </w:r>
      <w:r w:rsidRPr="00C704D6">
        <w:rPr>
          <w:rFonts w:ascii="Garamond" w:eastAsia="Verdana" w:hAnsi="Garamond"/>
          <w:sz w:val="24"/>
          <w:szCs w:val="24"/>
        </w:rPr>
        <w:t>a</w:t>
      </w:r>
      <w:r w:rsidRPr="00C704D6">
        <w:rPr>
          <w:rFonts w:ascii="Garamond" w:eastAsia="Verdana" w:hAnsi="Garamond"/>
          <w:spacing w:val="46"/>
          <w:sz w:val="24"/>
          <w:szCs w:val="24"/>
        </w:rPr>
        <w:t xml:space="preserve"> </w:t>
      </w:r>
      <w:r w:rsidRPr="00C704D6">
        <w:rPr>
          <w:rFonts w:ascii="Garamond" w:eastAsia="Verdana" w:hAnsi="Garamond"/>
          <w:spacing w:val="-1"/>
          <w:sz w:val="24"/>
          <w:szCs w:val="24"/>
        </w:rPr>
        <w:t>Vi</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pacing w:val="2"/>
          <w:sz w:val="24"/>
          <w:szCs w:val="24"/>
        </w:rPr>
        <w:t>d</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37"/>
          <w:sz w:val="24"/>
          <w:szCs w:val="24"/>
        </w:rPr>
        <w:t xml:space="preserve"> </w:t>
      </w:r>
      <w:r w:rsidRPr="00C704D6">
        <w:rPr>
          <w:rFonts w:ascii="Garamond" w:eastAsia="Verdana" w:hAnsi="Garamond"/>
          <w:sz w:val="24"/>
          <w:szCs w:val="24"/>
        </w:rPr>
        <w:t>e</w:t>
      </w:r>
      <w:r w:rsidRPr="00C704D6">
        <w:rPr>
          <w:rFonts w:ascii="Garamond" w:eastAsia="Verdana" w:hAnsi="Garamond"/>
          <w:spacing w:val="47"/>
          <w:sz w:val="24"/>
          <w:szCs w:val="24"/>
        </w:rPr>
        <w:t xml:space="preserve"> </w:t>
      </w:r>
      <w:r w:rsidRPr="00C704D6">
        <w:rPr>
          <w:rFonts w:ascii="Garamond" w:eastAsia="Verdana" w:hAnsi="Garamond"/>
          <w:sz w:val="24"/>
          <w:szCs w:val="24"/>
        </w:rPr>
        <w:t>a</w:t>
      </w:r>
      <w:r w:rsidRPr="00C704D6">
        <w:rPr>
          <w:rFonts w:ascii="Garamond" w:eastAsia="Verdana" w:hAnsi="Garamond"/>
          <w:spacing w:val="46"/>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or</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Ger</w:t>
      </w:r>
      <w:r w:rsidRPr="00C704D6">
        <w:rPr>
          <w:rFonts w:ascii="Garamond" w:eastAsia="Verdana" w:hAnsi="Garamond"/>
          <w:sz w:val="24"/>
          <w:szCs w:val="24"/>
        </w:rPr>
        <w:t>al</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Ju</w:t>
      </w:r>
      <w:r w:rsidRPr="00C704D6">
        <w:rPr>
          <w:rFonts w:ascii="Garamond" w:eastAsia="Verdana" w:hAnsi="Garamond"/>
          <w:sz w:val="24"/>
          <w:szCs w:val="24"/>
        </w:rPr>
        <w:t>s</w:t>
      </w:r>
      <w:r w:rsidRPr="00C704D6">
        <w:rPr>
          <w:rFonts w:ascii="Garamond" w:eastAsia="Verdana" w:hAnsi="Garamond"/>
          <w:spacing w:val="-1"/>
          <w:sz w:val="24"/>
          <w:szCs w:val="24"/>
        </w:rPr>
        <w:t>ti</w:t>
      </w:r>
      <w:r w:rsidRPr="00C704D6">
        <w:rPr>
          <w:rFonts w:ascii="Garamond" w:eastAsia="Verdana" w:hAnsi="Garamond"/>
          <w:sz w:val="24"/>
          <w:szCs w:val="24"/>
        </w:rPr>
        <w:t>ça</w:t>
      </w:r>
      <w:r w:rsidRPr="00C704D6">
        <w:rPr>
          <w:rFonts w:ascii="Garamond" w:eastAsia="Verdana" w:hAnsi="Garamond"/>
          <w:spacing w:val="3"/>
          <w:sz w:val="24"/>
          <w:szCs w:val="24"/>
        </w:rPr>
        <w:t xml:space="preserve"> </w:t>
      </w:r>
      <w:r w:rsidRPr="00C704D6">
        <w:rPr>
          <w:rFonts w:ascii="Garamond" w:eastAsia="Verdana" w:hAnsi="Garamond"/>
          <w:spacing w:val="2"/>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z w:val="24"/>
          <w:szCs w:val="24"/>
        </w:rPr>
        <w:t>são</w:t>
      </w:r>
      <w:r w:rsidRPr="00C704D6">
        <w:rPr>
          <w:rFonts w:ascii="Garamond" w:eastAsia="Verdana" w:hAnsi="Garamond"/>
          <w:spacing w:val="5"/>
          <w:sz w:val="24"/>
          <w:szCs w:val="24"/>
        </w:rPr>
        <w:t xml:space="preserve"> </w:t>
      </w:r>
      <w:r w:rsidRPr="00C704D6">
        <w:rPr>
          <w:rFonts w:ascii="Garamond" w:eastAsia="Verdana" w:hAnsi="Garamond"/>
          <w:sz w:val="24"/>
          <w:szCs w:val="24"/>
        </w:rPr>
        <w:t>c</w:t>
      </w:r>
      <w:r w:rsidRPr="00C704D6">
        <w:rPr>
          <w:rFonts w:ascii="Garamond" w:eastAsia="Verdana" w:hAnsi="Garamond"/>
          <w:spacing w:val="-3"/>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di</w:t>
      </w:r>
      <w:r w:rsidRPr="00C704D6">
        <w:rPr>
          <w:rFonts w:ascii="Garamond" w:eastAsia="Verdana" w:hAnsi="Garamond"/>
          <w:spacing w:val="1"/>
          <w:sz w:val="24"/>
          <w:szCs w:val="24"/>
        </w:rPr>
        <w:t>re</w:t>
      </w:r>
      <w:r w:rsidRPr="00C704D6">
        <w:rPr>
          <w:rFonts w:ascii="Garamond" w:eastAsia="Verdana" w:hAnsi="Garamond"/>
          <w:sz w:val="24"/>
          <w:szCs w:val="24"/>
        </w:rPr>
        <w:t xml:space="preserve">ção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hid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pacing w:val="2"/>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z w:val="24"/>
          <w:szCs w:val="24"/>
        </w:rPr>
        <w:t>çã</w:t>
      </w:r>
      <w:r w:rsidRPr="00C704D6">
        <w:rPr>
          <w:rFonts w:ascii="Garamond" w:eastAsia="Verdana" w:hAnsi="Garamond"/>
          <w:spacing w:val="1"/>
          <w:sz w:val="24"/>
          <w:szCs w:val="24"/>
        </w:rPr>
        <w:t>o em que concorrem os Ministros mais antigos da Corte</w:t>
      </w:r>
      <w:r w:rsidRPr="00C704D6">
        <w:rPr>
          <w:rFonts w:ascii="Garamond" w:eastAsia="Verdana" w:hAnsi="Garamond"/>
          <w:sz w:val="24"/>
          <w:szCs w:val="24"/>
        </w:rPr>
        <w:t>,</w:t>
      </w:r>
      <w:r w:rsidRPr="00C704D6">
        <w:rPr>
          <w:rFonts w:ascii="Garamond" w:eastAsia="Verdana" w:hAnsi="Garamond"/>
          <w:spacing w:val="4"/>
          <w:sz w:val="24"/>
          <w:szCs w:val="24"/>
        </w:rPr>
        <w:t xml:space="preserve"> em número correspondente ao total dos cargos de direção, </w:t>
      </w:r>
      <w:r w:rsidRPr="00C704D6">
        <w:rPr>
          <w:rFonts w:ascii="Garamond" w:eastAsia="Verdana" w:hAnsi="Garamond"/>
          <w:spacing w:val="1"/>
          <w:sz w:val="24"/>
          <w:szCs w:val="24"/>
        </w:rPr>
        <w:t xml:space="preserve">separadamente e também nessa ordem, sendo </w:t>
      </w:r>
      <w:r w:rsidRPr="00C704D6">
        <w:rPr>
          <w:rFonts w:ascii="Garamond" w:eastAsia="Verdana" w:hAnsi="Garamond"/>
          <w:bCs/>
          <w:sz w:val="24"/>
          <w:szCs w:val="24"/>
        </w:rPr>
        <w:t>vedada a reeleição a qualquer dos cargos.</w:t>
      </w:r>
    </w:p>
    <w:p w14:paraId="2C3E5108" w14:textId="77777777" w:rsidR="007246C1" w:rsidRPr="00C704D6" w:rsidRDefault="007246C1">
      <w:pPr>
        <w:jc w:val="both"/>
        <w:rPr>
          <w:rFonts w:ascii="Garamond" w:eastAsia="Verdana" w:hAnsi="Garamond"/>
          <w:spacing w:val="1"/>
          <w:sz w:val="24"/>
          <w:szCs w:val="24"/>
        </w:rPr>
      </w:pPr>
    </w:p>
    <w:p w14:paraId="6DB757E0" w14:textId="77777777" w:rsidR="007246C1" w:rsidRPr="00C704D6" w:rsidRDefault="00C07027">
      <w:pPr>
        <w:ind w:firstLine="1418"/>
        <w:jc w:val="both"/>
        <w:rPr>
          <w:rFonts w:ascii="Garamond" w:eastAsia="Verdana" w:hAnsi="Garamond"/>
          <w:bCs/>
          <w:sz w:val="24"/>
          <w:szCs w:val="24"/>
        </w:rPr>
      </w:pPr>
      <w:r w:rsidRPr="00C704D6">
        <w:rPr>
          <w:rFonts w:ascii="Garamond" w:eastAsia="Verdana" w:hAnsi="Garamond"/>
          <w:b/>
          <w:bCs/>
          <w:sz w:val="24"/>
          <w:szCs w:val="24"/>
        </w:rPr>
        <w:t>§</w:t>
      </w:r>
      <w:r w:rsidRPr="00C704D6">
        <w:rPr>
          <w:rFonts w:ascii="Garamond" w:eastAsia="Verdana" w:hAnsi="Garamond"/>
          <w:b/>
          <w:bCs/>
          <w:spacing w:val="9"/>
          <w:sz w:val="24"/>
          <w:szCs w:val="24"/>
        </w:rPr>
        <w:t xml:space="preserve"> </w:t>
      </w:r>
      <w:r w:rsidRPr="00C704D6">
        <w:rPr>
          <w:rFonts w:ascii="Garamond" w:eastAsia="Verdana" w:hAnsi="Garamond"/>
          <w:b/>
          <w:bCs/>
          <w:sz w:val="24"/>
          <w:szCs w:val="24"/>
        </w:rPr>
        <w:t xml:space="preserve">1º </w:t>
      </w:r>
      <w:r w:rsidRPr="00C704D6">
        <w:rPr>
          <w:rFonts w:ascii="Garamond" w:eastAsia="Verdana" w:hAnsi="Garamond"/>
          <w:bCs/>
          <w:sz w:val="24"/>
          <w:szCs w:val="24"/>
        </w:rPr>
        <w:t>Vinte e cinco dias antes da data prevista para a eleição, será aberto o prazo de 10 (dez) dias, para renúncia expressa dos candidatos elegíveis.</w:t>
      </w:r>
    </w:p>
    <w:p w14:paraId="2DB32084" w14:textId="77777777" w:rsidR="007246C1" w:rsidRPr="00C704D6" w:rsidRDefault="007246C1">
      <w:pPr>
        <w:jc w:val="both"/>
        <w:rPr>
          <w:rFonts w:ascii="Garamond" w:eastAsia="Verdana" w:hAnsi="Garamond"/>
          <w:bCs/>
          <w:sz w:val="24"/>
          <w:szCs w:val="24"/>
        </w:rPr>
      </w:pPr>
    </w:p>
    <w:p w14:paraId="4BF33069"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2º</w:t>
      </w:r>
      <w:r w:rsidRPr="00C704D6">
        <w:rPr>
          <w:rFonts w:ascii="Garamond" w:hAnsi="Garamond"/>
          <w:sz w:val="24"/>
          <w:szCs w:val="24"/>
        </w:rPr>
        <w:t xml:space="preserve"> Convocar-se-ão os Ministros para eleição, por ofício da Presidência do Tribunal, oportunidade em que, se for o caso, serão informados os nomes dos Ministros que renunciaram a concorrer. </w:t>
      </w:r>
    </w:p>
    <w:p w14:paraId="4B94F86C" w14:textId="77777777" w:rsidR="007246C1" w:rsidRPr="00C704D6" w:rsidRDefault="007246C1">
      <w:pPr>
        <w:jc w:val="both"/>
        <w:rPr>
          <w:rFonts w:ascii="Garamond" w:eastAsia="Verdana" w:hAnsi="Garamond"/>
          <w:b/>
          <w:bCs/>
          <w:sz w:val="24"/>
          <w:szCs w:val="24"/>
        </w:rPr>
      </w:pPr>
    </w:p>
    <w:p w14:paraId="2D0B1DA1" w14:textId="77777777" w:rsidR="007246C1" w:rsidRPr="00C704D6" w:rsidRDefault="00C07027">
      <w:pPr>
        <w:ind w:firstLine="1418"/>
        <w:jc w:val="both"/>
        <w:rPr>
          <w:rFonts w:ascii="Garamond" w:eastAsia="Verdana" w:hAnsi="Garamond"/>
          <w:bCs/>
          <w:sz w:val="24"/>
          <w:szCs w:val="24"/>
        </w:rPr>
      </w:pPr>
      <w:r w:rsidRPr="00C704D6">
        <w:rPr>
          <w:rFonts w:ascii="Garamond" w:eastAsia="Verdana" w:hAnsi="Garamond"/>
          <w:b/>
          <w:bCs/>
          <w:sz w:val="24"/>
          <w:szCs w:val="24"/>
        </w:rPr>
        <w:t>§</w:t>
      </w:r>
      <w:r w:rsidRPr="00C704D6">
        <w:rPr>
          <w:rFonts w:ascii="Garamond" w:eastAsia="Verdana" w:hAnsi="Garamond"/>
          <w:b/>
          <w:bCs/>
          <w:spacing w:val="9"/>
          <w:sz w:val="24"/>
          <w:szCs w:val="24"/>
        </w:rPr>
        <w:t xml:space="preserve"> 3</w:t>
      </w:r>
      <w:r w:rsidRPr="00C704D6">
        <w:rPr>
          <w:rFonts w:ascii="Garamond" w:eastAsia="Verdana" w:hAnsi="Garamond"/>
          <w:b/>
          <w:bCs/>
          <w:sz w:val="24"/>
          <w:szCs w:val="24"/>
        </w:rPr>
        <w:t xml:space="preserve">º </w:t>
      </w:r>
      <w:r w:rsidRPr="00C704D6">
        <w:rPr>
          <w:rFonts w:ascii="Garamond" w:eastAsia="Verdana" w:hAnsi="Garamond"/>
          <w:bCs/>
          <w:sz w:val="24"/>
          <w:szCs w:val="24"/>
        </w:rPr>
        <w:t>Não havendo inscrição a qualquer dos cargos dentre os elegíveis, o rol de concorrentes será completado pela ordem de antiguidade.</w:t>
      </w:r>
    </w:p>
    <w:p w14:paraId="1E7C6D87" w14:textId="77777777" w:rsidR="007246C1" w:rsidRPr="00C704D6" w:rsidRDefault="007246C1">
      <w:pPr>
        <w:jc w:val="both"/>
        <w:rPr>
          <w:rFonts w:ascii="Garamond" w:eastAsia="Verdana" w:hAnsi="Garamond"/>
          <w:bCs/>
          <w:sz w:val="24"/>
          <w:szCs w:val="24"/>
        </w:rPr>
      </w:pPr>
    </w:p>
    <w:p w14:paraId="268284D3" w14:textId="77777777" w:rsidR="007246C1" w:rsidRPr="00C704D6" w:rsidRDefault="00C07027">
      <w:pPr>
        <w:ind w:firstLine="1418"/>
        <w:jc w:val="both"/>
        <w:rPr>
          <w:rFonts w:ascii="Garamond" w:hAnsi="Garamond"/>
          <w:sz w:val="24"/>
          <w:szCs w:val="24"/>
        </w:rPr>
      </w:pPr>
      <w:r w:rsidRPr="00C704D6">
        <w:rPr>
          <w:rFonts w:ascii="Garamond" w:hAnsi="Garamond"/>
          <w:b/>
          <w:color w:val="000000"/>
          <w:sz w:val="24"/>
          <w:szCs w:val="24"/>
        </w:rPr>
        <w:t xml:space="preserve">Art. </w:t>
      </w:r>
      <w:r w:rsidRPr="00C704D6">
        <w:rPr>
          <w:rFonts w:ascii="Garamond" w:hAnsi="Garamond"/>
          <w:b/>
          <w:sz w:val="24"/>
          <w:szCs w:val="24"/>
        </w:rPr>
        <w:t>31.</w:t>
      </w:r>
      <w:r w:rsidRPr="00C704D6">
        <w:rPr>
          <w:rFonts w:ascii="Garamond" w:hAnsi="Garamond"/>
          <w:sz w:val="24"/>
          <w:szCs w:val="24"/>
        </w:rPr>
        <w:t xml:space="preserve"> O Ministro que houver ocupado cargos de direção por 4 (quatro) anos, ou o de Presidente, não mais figurará entre os elegíveis, até que se esgotem todos os nomes na ordem de antiguidade. É obrigatória a aceitação do cargo, salvo recusa manifestada e aceita antes da eleição.</w:t>
      </w:r>
    </w:p>
    <w:p w14:paraId="782E4FA4" w14:textId="77777777" w:rsidR="007246C1" w:rsidRPr="00C704D6" w:rsidRDefault="007246C1">
      <w:pPr>
        <w:widowControl w:val="0"/>
        <w:jc w:val="both"/>
        <w:rPr>
          <w:rFonts w:ascii="Garamond" w:hAnsi="Garamond"/>
          <w:b/>
          <w:color w:val="000000"/>
          <w:sz w:val="24"/>
          <w:szCs w:val="24"/>
        </w:rPr>
      </w:pPr>
    </w:p>
    <w:p w14:paraId="23B2413D" w14:textId="77777777" w:rsidR="007246C1" w:rsidRPr="00C704D6" w:rsidRDefault="00C07027">
      <w:pPr>
        <w:ind w:firstLine="1418"/>
        <w:jc w:val="both"/>
        <w:rPr>
          <w:rFonts w:ascii="Garamond" w:hAnsi="Garamond"/>
          <w:sz w:val="24"/>
          <w:szCs w:val="24"/>
        </w:rPr>
      </w:pPr>
      <w:r w:rsidRPr="00C704D6">
        <w:rPr>
          <w:rFonts w:ascii="Garamond" w:hAnsi="Garamond"/>
          <w:b/>
          <w:color w:val="000000"/>
          <w:sz w:val="24"/>
          <w:szCs w:val="24"/>
        </w:rPr>
        <w:t xml:space="preserve">Art. </w:t>
      </w:r>
      <w:r w:rsidRPr="00C704D6">
        <w:rPr>
          <w:rFonts w:ascii="Garamond" w:hAnsi="Garamond"/>
          <w:b/>
          <w:sz w:val="24"/>
          <w:szCs w:val="24"/>
        </w:rPr>
        <w:t>32.</w:t>
      </w:r>
      <w:r w:rsidRPr="00C704D6">
        <w:rPr>
          <w:rFonts w:ascii="Garamond" w:hAnsi="Garamond"/>
          <w:color w:val="000000"/>
          <w:sz w:val="24"/>
          <w:szCs w:val="24"/>
        </w:rPr>
        <w:t xml:space="preserve"> </w:t>
      </w:r>
      <w:r w:rsidRPr="00C704D6">
        <w:rPr>
          <w:rFonts w:ascii="Garamond" w:hAnsi="Garamond"/>
          <w:sz w:val="24"/>
          <w:szCs w:val="24"/>
        </w:rPr>
        <w:t>A eleição do Presidente precederá à do Vice-Presidente e, a deste, à do Corregedor-Geral da Justiça do Trabalho.</w:t>
      </w:r>
    </w:p>
    <w:p w14:paraId="087D81FA" w14:textId="77777777" w:rsidR="007246C1" w:rsidRPr="00C704D6" w:rsidRDefault="007246C1">
      <w:pPr>
        <w:widowControl w:val="0"/>
        <w:jc w:val="both"/>
        <w:rPr>
          <w:rFonts w:ascii="Garamond" w:hAnsi="Garamond"/>
          <w:sz w:val="24"/>
          <w:szCs w:val="24"/>
        </w:rPr>
      </w:pPr>
    </w:p>
    <w:p w14:paraId="51F00BDE" w14:textId="77777777" w:rsidR="007246C1" w:rsidRPr="00C704D6" w:rsidRDefault="00C07027">
      <w:pPr>
        <w:ind w:firstLine="1418"/>
        <w:jc w:val="both"/>
        <w:rPr>
          <w:rFonts w:ascii="Garamond" w:eastAsia="Verdana" w:hAnsi="Garamond"/>
          <w:color w:val="000000"/>
          <w:sz w:val="24"/>
          <w:szCs w:val="24"/>
        </w:rPr>
      </w:pPr>
      <w:r w:rsidRPr="00C704D6">
        <w:rPr>
          <w:rFonts w:ascii="Garamond" w:eastAsia="Verdana" w:hAnsi="Garamond"/>
          <w:b/>
          <w:bCs/>
          <w:color w:val="000000"/>
          <w:spacing w:val="1"/>
          <w:sz w:val="24"/>
          <w:szCs w:val="24"/>
        </w:rPr>
        <w:t>Art</w:t>
      </w:r>
      <w:r w:rsidRPr="00C704D6">
        <w:rPr>
          <w:rFonts w:ascii="Garamond" w:eastAsia="Verdana" w:hAnsi="Garamond"/>
          <w:b/>
          <w:bCs/>
          <w:color w:val="000000"/>
          <w:sz w:val="24"/>
          <w:szCs w:val="24"/>
        </w:rPr>
        <w:t>.</w:t>
      </w:r>
      <w:r w:rsidRPr="00C704D6">
        <w:rPr>
          <w:rFonts w:ascii="Garamond" w:eastAsia="Verdana" w:hAnsi="Garamond"/>
          <w:b/>
          <w:bCs/>
          <w:color w:val="000000"/>
          <w:spacing w:val="10"/>
          <w:sz w:val="24"/>
          <w:szCs w:val="24"/>
        </w:rPr>
        <w:t xml:space="preserve"> </w:t>
      </w:r>
      <w:r w:rsidRPr="00C704D6">
        <w:rPr>
          <w:rFonts w:ascii="Garamond" w:eastAsia="Verdana" w:hAnsi="Garamond"/>
          <w:b/>
          <w:bCs/>
          <w:sz w:val="24"/>
          <w:szCs w:val="24"/>
        </w:rPr>
        <w:t>33.</w:t>
      </w:r>
      <w:r w:rsidRPr="00C704D6">
        <w:rPr>
          <w:rFonts w:ascii="Garamond" w:eastAsia="Verdana" w:hAnsi="Garamond"/>
          <w:b/>
          <w:bCs/>
          <w:color w:val="000000"/>
          <w:spacing w:val="11"/>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12"/>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2"/>
          <w:sz w:val="24"/>
          <w:szCs w:val="24"/>
        </w:rPr>
        <w:t>r</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id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 o</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Vi</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id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e</w:t>
      </w:r>
      <w:r w:rsidRPr="00C704D6">
        <w:rPr>
          <w:rFonts w:ascii="Garamond" w:eastAsia="Verdana" w:hAnsi="Garamond"/>
          <w:color w:val="000000"/>
          <w:spacing w:val="2"/>
          <w:sz w:val="24"/>
          <w:szCs w:val="24"/>
        </w:rPr>
        <w:t xml:space="preserve"> </w:t>
      </w:r>
      <w:r w:rsidRPr="00C704D6">
        <w:rPr>
          <w:rFonts w:ascii="Garamond" w:eastAsia="Verdana" w:hAnsi="Garamond"/>
          <w:color w:val="000000"/>
          <w:sz w:val="24"/>
          <w:szCs w:val="24"/>
        </w:rPr>
        <w:t>e</w:t>
      </w:r>
      <w:r w:rsidRPr="00C704D6">
        <w:rPr>
          <w:rFonts w:ascii="Garamond" w:eastAsia="Verdana" w:hAnsi="Garamond"/>
          <w:color w:val="000000"/>
          <w:spacing w:val="10"/>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7"/>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w:t>
      </w:r>
      <w:r w:rsidRPr="00C704D6">
        <w:rPr>
          <w:rFonts w:ascii="Garamond" w:eastAsia="Verdana" w:hAnsi="Garamond"/>
          <w:color w:val="000000"/>
          <w:spacing w:val="-2"/>
          <w:sz w:val="24"/>
          <w:szCs w:val="24"/>
        </w:rPr>
        <w:t>r</w:t>
      </w:r>
      <w:r w:rsidRPr="00C704D6">
        <w:rPr>
          <w:rFonts w:ascii="Garamond" w:eastAsia="Verdana" w:hAnsi="Garamond"/>
          <w:color w:val="000000"/>
          <w:spacing w:val="1"/>
          <w:sz w:val="24"/>
          <w:szCs w:val="24"/>
        </w:rPr>
        <w:t>re</w:t>
      </w:r>
      <w:r w:rsidRPr="00C704D6">
        <w:rPr>
          <w:rFonts w:ascii="Garamond" w:eastAsia="Verdana" w:hAnsi="Garamond"/>
          <w:color w:val="000000"/>
          <w:spacing w:val="-1"/>
          <w:sz w:val="24"/>
          <w:szCs w:val="24"/>
        </w:rPr>
        <w:t>g</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d</w:t>
      </w:r>
      <w:r w:rsidRPr="00C704D6">
        <w:rPr>
          <w:rFonts w:ascii="Garamond" w:eastAsia="Verdana" w:hAnsi="Garamond"/>
          <w:color w:val="000000"/>
          <w:spacing w:val="-2"/>
          <w:sz w:val="24"/>
          <w:szCs w:val="24"/>
        </w:rPr>
        <w:t>o</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-G</w:t>
      </w:r>
      <w:r w:rsidRPr="00C704D6">
        <w:rPr>
          <w:rFonts w:ascii="Garamond" w:eastAsia="Verdana" w:hAnsi="Garamond"/>
          <w:color w:val="000000"/>
          <w:spacing w:val="1"/>
          <w:sz w:val="24"/>
          <w:szCs w:val="24"/>
        </w:rPr>
        <w:t>er</w:t>
      </w:r>
      <w:r w:rsidRPr="00C704D6">
        <w:rPr>
          <w:rFonts w:ascii="Garamond" w:eastAsia="Verdana" w:hAnsi="Garamond"/>
          <w:color w:val="000000"/>
          <w:sz w:val="24"/>
          <w:szCs w:val="24"/>
        </w:rPr>
        <w:t xml:space="preserve">al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 xml:space="preserve">a </w:t>
      </w:r>
      <w:r w:rsidRPr="00C704D6">
        <w:rPr>
          <w:rFonts w:ascii="Garamond" w:eastAsia="Verdana" w:hAnsi="Garamond"/>
          <w:color w:val="000000"/>
          <w:spacing w:val="-1"/>
          <w:sz w:val="24"/>
          <w:szCs w:val="24"/>
        </w:rPr>
        <w:t>Ju</w:t>
      </w:r>
      <w:r w:rsidRPr="00C704D6">
        <w:rPr>
          <w:rFonts w:ascii="Garamond" w:eastAsia="Verdana" w:hAnsi="Garamond"/>
          <w:color w:val="000000"/>
          <w:spacing w:val="2"/>
          <w:sz w:val="24"/>
          <w:szCs w:val="24"/>
        </w:rPr>
        <w:t>s</w:t>
      </w:r>
      <w:r w:rsidRPr="00C704D6">
        <w:rPr>
          <w:rFonts w:ascii="Garamond" w:eastAsia="Verdana" w:hAnsi="Garamond"/>
          <w:color w:val="000000"/>
          <w:spacing w:val="-1"/>
          <w:sz w:val="24"/>
          <w:szCs w:val="24"/>
        </w:rPr>
        <w:t>ti</w:t>
      </w:r>
      <w:r w:rsidRPr="00C704D6">
        <w:rPr>
          <w:rFonts w:ascii="Garamond" w:eastAsia="Verdana" w:hAnsi="Garamond"/>
          <w:color w:val="000000"/>
          <w:sz w:val="24"/>
          <w:szCs w:val="24"/>
        </w:rPr>
        <w:t xml:space="preserve">ça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46"/>
          <w:sz w:val="24"/>
          <w:szCs w:val="24"/>
        </w:rPr>
        <w:t xml:space="preserve"> </w:t>
      </w:r>
      <w:r w:rsidRPr="00C704D6">
        <w:rPr>
          <w:rFonts w:ascii="Garamond" w:eastAsia="Verdana" w:hAnsi="Garamond"/>
          <w:color w:val="000000"/>
          <w:spacing w:val="1"/>
          <w:sz w:val="24"/>
          <w:szCs w:val="24"/>
        </w:rPr>
        <w:t>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b</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lh</w:t>
      </w:r>
      <w:r w:rsidRPr="00C704D6">
        <w:rPr>
          <w:rFonts w:ascii="Garamond" w:eastAsia="Verdana" w:hAnsi="Garamond"/>
          <w:color w:val="000000"/>
          <w:sz w:val="24"/>
          <w:szCs w:val="24"/>
        </w:rPr>
        <w:t>o</w:t>
      </w:r>
      <w:r w:rsidRPr="00C704D6">
        <w:rPr>
          <w:rFonts w:ascii="Garamond" w:eastAsia="Verdana" w:hAnsi="Garamond"/>
          <w:color w:val="000000"/>
          <w:spacing w:val="41"/>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er</w:t>
      </w:r>
      <w:r w:rsidRPr="00C704D6">
        <w:rPr>
          <w:rFonts w:ascii="Garamond" w:eastAsia="Verdana" w:hAnsi="Garamond"/>
          <w:color w:val="000000"/>
          <w:sz w:val="24"/>
          <w:szCs w:val="24"/>
        </w:rPr>
        <w:t xml:space="preserve">ão </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l</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it</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xml:space="preserve">s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r 2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 a</w:t>
      </w:r>
      <w:r w:rsidRPr="00C704D6">
        <w:rPr>
          <w:rFonts w:ascii="Garamond" w:eastAsia="Verdana" w:hAnsi="Garamond"/>
          <w:color w:val="000000"/>
          <w:spacing w:val="-1"/>
          <w:sz w:val="24"/>
          <w:szCs w:val="24"/>
        </w:rPr>
        <w:t>n</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xml:space="preserve">s, </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di</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 xml:space="preserve">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sc</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utíni</w:t>
      </w:r>
      <w:r w:rsidRPr="00C704D6">
        <w:rPr>
          <w:rFonts w:ascii="Garamond" w:eastAsia="Verdana" w:hAnsi="Garamond"/>
          <w:color w:val="000000"/>
          <w:sz w:val="24"/>
          <w:szCs w:val="24"/>
        </w:rPr>
        <w:t>o s</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re</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o</w:t>
      </w:r>
      <w:r w:rsidRPr="00C704D6">
        <w:rPr>
          <w:rFonts w:ascii="Garamond" w:eastAsia="Verdana" w:hAnsi="Garamond"/>
          <w:color w:val="000000"/>
          <w:spacing w:val="2"/>
          <w:sz w:val="24"/>
          <w:szCs w:val="24"/>
        </w:rPr>
        <w:t xml:space="preserve"> </w:t>
      </w:r>
      <w:r w:rsidRPr="00C704D6">
        <w:rPr>
          <w:rFonts w:ascii="Garamond" w:eastAsia="Verdana" w:hAnsi="Garamond"/>
          <w:color w:val="000000"/>
          <w:sz w:val="24"/>
          <w:szCs w:val="24"/>
        </w:rPr>
        <w:t>e</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o</w:t>
      </w:r>
      <w:r w:rsidRPr="00C704D6">
        <w:rPr>
          <w:rFonts w:ascii="Garamond" w:eastAsia="Verdana" w:hAnsi="Garamond"/>
          <w:color w:val="000000"/>
          <w:spacing w:val="7"/>
          <w:sz w:val="24"/>
          <w:szCs w:val="24"/>
        </w:rPr>
        <w:t xml:space="preserve"> </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o</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or</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w:t>
      </w:r>
      <w:r w:rsidRPr="00C704D6">
        <w:rPr>
          <w:rFonts w:ascii="Garamond" w:eastAsia="Verdana" w:hAnsi="Garamond"/>
          <w:color w:val="000000"/>
          <w:spacing w:val="2"/>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b</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ol</w:t>
      </w:r>
      <w:r w:rsidRPr="00C704D6">
        <w:rPr>
          <w:rFonts w:ascii="Garamond" w:eastAsia="Verdana" w:hAnsi="Garamond"/>
          <w:color w:val="000000"/>
          <w:spacing w:val="-1"/>
          <w:sz w:val="24"/>
          <w:szCs w:val="24"/>
        </w:rPr>
        <w:t>ut</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 xml:space="preserve"> e</w:t>
      </w:r>
      <w:r w:rsidRPr="00C704D6">
        <w:rPr>
          <w:rFonts w:ascii="Garamond" w:eastAsia="Verdana" w:hAnsi="Garamond"/>
          <w:color w:val="000000"/>
          <w:sz w:val="24"/>
          <w:szCs w:val="24"/>
        </w:rPr>
        <w:t>m</w:t>
      </w:r>
      <w:r w:rsidRPr="00C704D6">
        <w:rPr>
          <w:rFonts w:ascii="Garamond" w:eastAsia="Verdana" w:hAnsi="Garamond"/>
          <w:color w:val="000000"/>
          <w:spacing w:val="5"/>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 xml:space="preserve">ssão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x</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or</w:t>
      </w:r>
      <w:r w:rsidRPr="00C704D6">
        <w:rPr>
          <w:rFonts w:ascii="Garamond" w:eastAsia="Verdana" w:hAnsi="Garamond"/>
          <w:color w:val="000000"/>
          <w:spacing w:val="-1"/>
          <w:sz w:val="24"/>
          <w:szCs w:val="24"/>
        </w:rPr>
        <w:t>din</w:t>
      </w:r>
      <w:r w:rsidRPr="00C704D6">
        <w:rPr>
          <w:rFonts w:ascii="Garamond" w:eastAsia="Verdana" w:hAnsi="Garamond"/>
          <w:color w:val="000000"/>
          <w:sz w:val="24"/>
          <w:szCs w:val="24"/>
        </w:rPr>
        <w:t>á</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 xml:space="preserve">a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14"/>
          <w:sz w:val="24"/>
          <w:szCs w:val="24"/>
        </w:rPr>
        <w:t xml:space="preserve"> </w:t>
      </w:r>
      <w:r w:rsidRPr="00C704D6">
        <w:rPr>
          <w:rFonts w:ascii="Garamond" w:eastAsia="Verdana" w:hAnsi="Garamond"/>
          <w:color w:val="000000"/>
          <w:spacing w:val="1"/>
          <w:sz w:val="24"/>
          <w:szCs w:val="24"/>
        </w:rPr>
        <w:t>Tr</w:t>
      </w:r>
      <w:r w:rsidRPr="00C704D6">
        <w:rPr>
          <w:rFonts w:ascii="Garamond" w:eastAsia="Verdana" w:hAnsi="Garamond"/>
          <w:color w:val="000000"/>
          <w:spacing w:val="-1"/>
          <w:sz w:val="24"/>
          <w:szCs w:val="24"/>
        </w:rPr>
        <w:t>ibun</w:t>
      </w:r>
      <w:r w:rsidRPr="00C704D6">
        <w:rPr>
          <w:rFonts w:ascii="Garamond" w:eastAsia="Verdana" w:hAnsi="Garamond"/>
          <w:color w:val="000000"/>
          <w:sz w:val="24"/>
          <w:szCs w:val="24"/>
        </w:rPr>
        <w:t>al</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Pl</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w:t>
      </w:r>
      <w:r w:rsidRPr="00C704D6">
        <w:rPr>
          <w:rFonts w:ascii="Garamond" w:eastAsia="Verdana" w:hAnsi="Garamond"/>
          <w:color w:val="000000"/>
          <w:spacing w:val="5"/>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5"/>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li</w:t>
      </w:r>
      <w:r w:rsidRPr="00C704D6">
        <w:rPr>
          <w:rFonts w:ascii="Garamond" w:eastAsia="Verdana" w:hAnsi="Garamond"/>
          <w:color w:val="000000"/>
          <w:spacing w:val="1"/>
          <w:sz w:val="24"/>
          <w:szCs w:val="24"/>
        </w:rPr>
        <w:t>z</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w:t>
      </w:r>
      <w:r w:rsidRPr="00C704D6">
        <w:rPr>
          <w:rFonts w:ascii="Garamond" w:eastAsia="Verdana" w:hAnsi="Garamond"/>
          <w:color w:val="000000"/>
          <w:sz w:val="24"/>
          <w:szCs w:val="24"/>
        </w:rPr>
        <w:t>se</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9"/>
          <w:sz w:val="24"/>
          <w:szCs w:val="24"/>
        </w:rPr>
        <w:t xml:space="preserve"> 60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ss</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a)</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di</w:t>
      </w:r>
      <w:r w:rsidRPr="00C704D6">
        <w:rPr>
          <w:rFonts w:ascii="Garamond" w:eastAsia="Verdana" w:hAnsi="Garamond"/>
          <w:color w:val="000000"/>
          <w:sz w:val="24"/>
          <w:szCs w:val="24"/>
        </w:rPr>
        <w:t>as a</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 ao</w:t>
      </w:r>
      <w:r w:rsidRPr="00C704D6">
        <w:rPr>
          <w:rFonts w:ascii="Garamond" w:eastAsia="Verdana" w:hAnsi="Garamond"/>
          <w:color w:val="000000"/>
          <w:spacing w:val="12"/>
          <w:sz w:val="24"/>
          <w:szCs w:val="24"/>
        </w:rPr>
        <w:t xml:space="preserve"> </w:t>
      </w:r>
      <w:r w:rsidRPr="00C704D6">
        <w:rPr>
          <w:rFonts w:ascii="Garamond" w:eastAsia="Verdana" w:hAnsi="Garamond"/>
          <w:color w:val="000000"/>
          <w:spacing w:val="-1"/>
          <w:sz w:val="24"/>
          <w:szCs w:val="24"/>
        </w:rPr>
        <w:t>té</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min</w:t>
      </w:r>
      <w:r w:rsidRPr="00C704D6">
        <w:rPr>
          <w:rFonts w:ascii="Garamond" w:eastAsia="Verdana" w:hAnsi="Garamond"/>
          <w:color w:val="000000"/>
          <w:sz w:val="24"/>
          <w:szCs w:val="24"/>
        </w:rPr>
        <w:t>o</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nd</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t</w:t>
      </w:r>
      <w:r w:rsidRPr="00C704D6">
        <w:rPr>
          <w:rFonts w:ascii="Garamond" w:eastAsia="Verdana" w:hAnsi="Garamond"/>
          <w:color w:val="000000"/>
          <w:spacing w:val="3"/>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2"/>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er</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ore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e</w:t>
      </w:r>
      <w:r w:rsidRPr="00C704D6">
        <w:rPr>
          <w:rFonts w:ascii="Garamond" w:eastAsia="Verdana" w:hAnsi="Garamond"/>
          <w:color w:val="000000"/>
          <w:spacing w:val="13"/>
          <w:sz w:val="24"/>
          <w:szCs w:val="24"/>
        </w:rPr>
        <w:t xml:space="preserve"> </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o</w:t>
      </w:r>
      <w:r w:rsidRPr="00C704D6">
        <w:rPr>
          <w:rFonts w:ascii="Garamond" w:eastAsia="Verdana" w:hAnsi="Garamond"/>
          <w:color w:val="000000"/>
          <w:spacing w:val="-3"/>
          <w:sz w:val="24"/>
          <w:szCs w:val="24"/>
        </w:rPr>
        <w:t>m</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ão</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xml:space="preserve">sse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m</w:t>
      </w:r>
      <w:r w:rsidRPr="00C704D6">
        <w:rPr>
          <w:rFonts w:ascii="Garamond" w:eastAsia="Verdana" w:hAnsi="Garamond"/>
          <w:color w:val="000000"/>
          <w:spacing w:val="-5"/>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ssão</w:t>
      </w:r>
      <w:r w:rsidRPr="00C704D6">
        <w:rPr>
          <w:rFonts w:ascii="Garamond" w:eastAsia="Verdana" w:hAnsi="Garamond"/>
          <w:color w:val="000000"/>
          <w:spacing w:val="-8"/>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l</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a</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a</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2"/>
          <w:sz w:val="24"/>
          <w:szCs w:val="24"/>
        </w:rPr>
        <w:t>m</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ca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el</w:t>
      </w:r>
      <w:r w:rsidRPr="00C704D6">
        <w:rPr>
          <w:rFonts w:ascii="Garamond" w:eastAsia="Verdana" w:hAnsi="Garamond"/>
          <w:color w:val="000000"/>
          <w:sz w:val="24"/>
          <w:szCs w:val="24"/>
        </w:rPr>
        <w:t>o</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Tr</w:t>
      </w:r>
      <w:r w:rsidRPr="00C704D6">
        <w:rPr>
          <w:rFonts w:ascii="Garamond" w:eastAsia="Verdana" w:hAnsi="Garamond"/>
          <w:color w:val="000000"/>
          <w:spacing w:val="-1"/>
          <w:sz w:val="24"/>
          <w:szCs w:val="24"/>
        </w:rPr>
        <w:t>ibun</w:t>
      </w:r>
      <w:r w:rsidRPr="00C704D6">
        <w:rPr>
          <w:rFonts w:ascii="Garamond" w:eastAsia="Verdana" w:hAnsi="Garamond"/>
          <w:color w:val="000000"/>
          <w:sz w:val="24"/>
          <w:szCs w:val="24"/>
        </w:rPr>
        <w:t>al</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2"/>
          <w:sz w:val="24"/>
          <w:szCs w:val="24"/>
        </w:rPr>
        <w:t>P</w:t>
      </w:r>
      <w:r w:rsidRPr="00C704D6">
        <w:rPr>
          <w:rFonts w:ascii="Garamond" w:eastAsia="Verdana" w:hAnsi="Garamond"/>
          <w:color w:val="000000"/>
          <w:spacing w:val="-1"/>
          <w:sz w:val="24"/>
          <w:szCs w:val="24"/>
        </w:rPr>
        <w:t>l</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w:t>
      </w:r>
    </w:p>
    <w:p w14:paraId="01041866" w14:textId="77777777" w:rsidR="007246C1" w:rsidRPr="00C704D6" w:rsidRDefault="007246C1">
      <w:pPr>
        <w:rPr>
          <w:rFonts w:ascii="Garamond" w:eastAsia="Verdana" w:hAnsi="Garamond"/>
          <w:color w:val="000000"/>
          <w:sz w:val="24"/>
          <w:szCs w:val="24"/>
        </w:rPr>
      </w:pPr>
    </w:p>
    <w:p w14:paraId="15289EE1" w14:textId="77777777" w:rsidR="007246C1" w:rsidRPr="00C704D6" w:rsidRDefault="00C07027">
      <w:pPr>
        <w:ind w:firstLine="1418"/>
        <w:jc w:val="both"/>
        <w:rPr>
          <w:rFonts w:ascii="Garamond" w:eastAsia="Verdana" w:hAnsi="Garamond"/>
          <w:b/>
          <w:bCs/>
          <w:color w:val="0070C0"/>
          <w:sz w:val="24"/>
          <w:szCs w:val="24"/>
        </w:rPr>
      </w:pPr>
      <w:r w:rsidRPr="00C704D6">
        <w:rPr>
          <w:rFonts w:ascii="Garamond" w:hAnsi="Garamond"/>
          <w:b/>
          <w:color w:val="000000"/>
          <w:sz w:val="24"/>
          <w:szCs w:val="24"/>
        </w:rPr>
        <w:t>§ 1º</w:t>
      </w:r>
      <w:r w:rsidRPr="00C704D6">
        <w:rPr>
          <w:rFonts w:ascii="Garamond" w:hAnsi="Garamond"/>
          <w:color w:val="000000"/>
          <w:sz w:val="24"/>
          <w:szCs w:val="24"/>
        </w:rPr>
        <w:t xml:space="preserve"> </w:t>
      </w:r>
      <w:r w:rsidRPr="00C704D6">
        <w:rPr>
          <w:rFonts w:ascii="Garamond" w:hAnsi="Garamond"/>
          <w:sz w:val="24"/>
          <w:szCs w:val="24"/>
        </w:rPr>
        <w:t>Considerar-se-á eleito, em primeiro escrutínio, o Ministro que obtiver a maioria absoluta de votos.</w:t>
      </w:r>
      <w:r w:rsidRPr="00C704D6">
        <w:rPr>
          <w:rFonts w:ascii="Garamond" w:hAnsi="Garamond"/>
          <w:color w:val="000000"/>
          <w:sz w:val="24"/>
          <w:szCs w:val="24"/>
        </w:rPr>
        <w:t xml:space="preserve"> </w:t>
      </w:r>
    </w:p>
    <w:p w14:paraId="5263DC74" w14:textId="77777777" w:rsidR="007246C1" w:rsidRPr="00C704D6" w:rsidRDefault="007246C1">
      <w:pPr>
        <w:jc w:val="both"/>
        <w:rPr>
          <w:rFonts w:ascii="Garamond" w:hAnsi="Garamond"/>
          <w:sz w:val="24"/>
          <w:szCs w:val="24"/>
        </w:rPr>
      </w:pPr>
    </w:p>
    <w:p w14:paraId="5C0D34C1" w14:textId="77777777" w:rsidR="007246C1" w:rsidRPr="00C704D6" w:rsidRDefault="00C07027">
      <w:pPr>
        <w:ind w:firstLine="1418"/>
        <w:jc w:val="both"/>
        <w:rPr>
          <w:rFonts w:ascii="Garamond" w:eastAsia="Verdana" w:hAnsi="Garamond"/>
          <w:b/>
          <w:bCs/>
          <w:strike/>
          <w:sz w:val="24"/>
          <w:szCs w:val="24"/>
        </w:rPr>
      </w:pPr>
      <w:r w:rsidRPr="00C704D6">
        <w:rPr>
          <w:rFonts w:ascii="Garamond" w:hAnsi="Garamond"/>
          <w:b/>
          <w:color w:val="000000"/>
          <w:sz w:val="24"/>
          <w:szCs w:val="24"/>
        </w:rPr>
        <w:t xml:space="preserve">§ 2º </w:t>
      </w:r>
      <w:r w:rsidRPr="00C704D6">
        <w:rPr>
          <w:rFonts w:ascii="Garamond" w:hAnsi="Garamond"/>
          <w:color w:val="000000"/>
          <w:sz w:val="24"/>
          <w:szCs w:val="24"/>
        </w:rPr>
        <w:t>Em segundo escrutínio, concorrerão somente os 2 (dois) Ministros mais votados no primeiro.</w:t>
      </w:r>
    </w:p>
    <w:p w14:paraId="01ADB3C6" w14:textId="77777777" w:rsidR="007246C1" w:rsidRPr="00C704D6" w:rsidRDefault="007246C1">
      <w:pPr>
        <w:jc w:val="both"/>
        <w:rPr>
          <w:rFonts w:ascii="Garamond" w:eastAsia="Verdana" w:hAnsi="Garamond"/>
          <w:b/>
          <w:bCs/>
          <w:strike/>
          <w:sz w:val="24"/>
          <w:szCs w:val="24"/>
        </w:rPr>
      </w:pPr>
    </w:p>
    <w:p w14:paraId="7FD6565E" w14:textId="77777777" w:rsidR="007246C1" w:rsidRPr="00C704D6" w:rsidRDefault="00C07027">
      <w:pPr>
        <w:ind w:firstLine="1418"/>
        <w:jc w:val="both"/>
        <w:rPr>
          <w:rFonts w:ascii="Garamond" w:eastAsia="Verdana" w:hAnsi="Garamond"/>
          <w:b/>
          <w:bCs/>
          <w:sz w:val="24"/>
          <w:szCs w:val="24"/>
        </w:rPr>
      </w:pPr>
      <w:r w:rsidRPr="00C704D6">
        <w:rPr>
          <w:rFonts w:ascii="Garamond" w:hAnsi="Garamond"/>
          <w:b/>
          <w:color w:val="000000"/>
          <w:sz w:val="24"/>
          <w:szCs w:val="24"/>
        </w:rPr>
        <w:t xml:space="preserve">§ 3º </w:t>
      </w:r>
      <w:r w:rsidRPr="00C704D6">
        <w:rPr>
          <w:rFonts w:ascii="Garamond" w:eastAsia="Verdana" w:hAnsi="Garamond"/>
          <w:bCs/>
          <w:color w:val="000000"/>
          <w:sz w:val="24"/>
          <w:szCs w:val="24"/>
        </w:rPr>
        <w:t>Não alcançada, no segundo escrutínio, a maioria a que se refere o § 1º, proclamar-se-á eleito, dentre os 2 (dois), o mais antigo</w:t>
      </w:r>
      <w:r w:rsidRPr="00C704D6">
        <w:rPr>
          <w:rFonts w:ascii="Garamond" w:eastAsia="Verdana" w:hAnsi="Garamond"/>
          <w:bCs/>
          <w:sz w:val="24"/>
          <w:szCs w:val="24"/>
        </w:rPr>
        <w:t xml:space="preserve">. </w:t>
      </w:r>
    </w:p>
    <w:p w14:paraId="5CBC5121" w14:textId="77777777" w:rsidR="007246C1" w:rsidRPr="00C704D6" w:rsidRDefault="007246C1">
      <w:pPr>
        <w:jc w:val="both"/>
        <w:rPr>
          <w:rFonts w:ascii="Garamond" w:eastAsia="Verdana" w:hAnsi="Garamond"/>
          <w:b/>
          <w:bCs/>
          <w:sz w:val="24"/>
          <w:szCs w:val="24"/>
        </w:rPr>
      </w:pPr>
    </w:p>
    <w:p w14:paraId="3F814F02" w14:textId="67714740" w:rsidR="007246C1" w:rsidRPr="00C704D6" w:rsidRDefault="00C07027">
      <w:pPr>
        <w:ind w:firstLine="1418"/>
        <w:jc w:val="both"/>
        <w:rPr>
          <w:rFonts w:ascii="Garamond" w:eastAsia="Verdana" w:hAnsi="Garamond"/>
          <w:color w:val="000000"/>
          <w:sz w:val="24"/>
          <w:szCs w:val="24"/>
        </w:rPr>
      </w:pPr>
      <w:r w:rsidRPr="00C704D6">
        <w:rPr>
          <w:rFonts w:ascii="Garamond" w:eastAsia="Verdana" w:hAnsi="Garamond"/>
          <w:b/>
          <w:bCs/>
          <w:color w:val="000000"/>
          <w:sz w:val="24"/>
          <w:szCs w:val="24"/>
        </w:rPr>
        <w:t>§</w:t>
      </w:r>
      <w:r w:rsidRPr="00C704D6">
        <w:rPr>
          <w:rFonts w:ascii="Garamond" w:eastAsia="Verdana" w:hAnsi="Garamond"/>
          <w:b/>
          <w:bCs/>
          <w:color w:val="000000"/>
          <w:spacing w:val="9"/>
          <w:sz w:val="24"/>
          <w:szCs w:val="24"/>
        </w:rPr>
        <w:t xml:space="preserve"> </w:t>
      </w:r>
      <w:r w:rsidRPr="00C704D6">
        <w:rPr>
          <w:rFonts w:ascii="Garamond" w:eastAsia="Verdana" w:hAnsi="Garamond"/>
          <w:b/>
          <w:bCs/>
          <w:color w:val="000000"/>
          <w:sz w:val="24"/>
          <w:szCs w:val="24"/>
        </w:rPr>
        <w:t>4º</w:t>
      </w:r>
      <w:r w:rsidRPr="00C704D6">
        <w:rPr>
          <w:rFonts w:ascii="Garamond" w:eastAsia="Verdana" w:hAnsi="Garamond"/>
          <w:b/>
          <w:bCs/>
          <w:color w:val="000000"/>
          <w:spacing w:val="8"/>
          <w:sz w:val="24"/>
          <w:szCs w:val="24"/>
        </w:rPr>
        <w:t xml:space="preserve"> </w:t>
      </w:r>
      <w:r w:rsidRPr="00C704D6">
        <w:rPr>
          <w:rFonts w:ascii="Garamond" w:eastAsia="Verdana" w:hAnsi="Garamond"/>
          <w:color w:val="000000"/>
          <w:spacing w:val="-1"/>
          <w:sz w:val="24"/>
          <w:szCs w:val="24"/>
        </w:rPr>
        <w:t>S</w:t>
      </w:r>
      <w:r w:rsidRPr="00C704D6">
        <w:rPr>
          <w:rFonts w:ascii="Garamond" w:eastAsia="Verdana" w:hAnsi="Garamond"/>
          <w:color w:val="000000"/>
          <w:sz w:val="24"/>
          <w:szCs w:val="24"/>
        </w:rPr>
        <w:t>e</w:t>
      </w:r>
      <w:r w:rsidRPr="00C704D6">
        <w:rPr>
          <w:rFonts w:ascii="Garamond" w:eastAsia="Verdana" w:hAnsi="Garamond"/>
          <w:color w:val="000000"/>
          <w:spacing w:val="6"/>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0"/>
          <w:sz w:val="24"/>
          <w:szCs w:val="24"/>
        </w:rPr>
        <w:t xml:space="preserve"> </w:t>
      </w:r>
      <w:r w:rsidRPr="00C704D6">
        <w:rPr>
          <w:rFonts w:ascii="Garamond" w:eastAsia="Verdana" w:hAnsi="Garamond"/>
          <w:color w:val="000000"/>
          <w:sz w:val="24"/>
          <w:szCs w:val="24"/>
        </w:rPr>
        <w:t>vacâ</w:t>
      </w:r>
      <w:r w:rsidRPr="00C704D6">
        <w:rPr>
          <w:rFonts w:ascii="Garamond" w:eastAsia="Verdana" w:hAnsi="Garamond"/>
          <w:color w:val="000000"/>
          <w:spacing w:val="2"/>
          <w:sz w:val="24"/>
          <w:szCs w:val="24"/>
        </w:rPr>
        <w:t>n</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 xml:space="preserve">a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8"/>
          <w:sz w:val="24"/>
          <w:szCs w:val="24"/>
        </w:rPr>
        <w:t xml:space="preserve"> </w:t>
      </w:r>
      <w:r w:rsidRPr="00C704D6">
        <w:rPr>
          <w:rFonts w:ascii="Garamond" w:eastAsia="Verdana" w:hAnsi="Garamond"/>
          <w:color w:val="000000"/>
          <w:sz w:val="24"/>
          <w:szCs w:val="24"/>
        </w:rPr>
        <w:t>ca</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g</w:t>
      </w:r>
      <w:r w:rsidRPr="00C704D6">
        <w:rPr>
          <w:rFonts w:ascii="Garamond" w:eastAsia="Verdana" w:hAnsi="Garamond"/>
          <w:color w:val="000000"/>
          <w:sz w:val="24"/>
          <w:szCs w:val="24"/>
        </w:rPr>
        <w:t>o</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11"/>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e</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orre</w:t>
      </w:r>
      <w:r w:rsidRPr="00C704D6">
        <w:rPr>
          <w:rFonts w:ascii="Garamond" w:eastAsia="Verdana" w:hAnsi="Garamond"/>
          <w:color w:val="000000"/>
          <w:sz w:val="24"/>
          <w:szCs w:val="24"/>
        </w:rPr>
        <w:t>r</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 xml:space="preserve">o </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ér</w:t>
      </w:r>
      <w:r w:rsidRPr="00C704D6">
        <w:rPr>
          <w:rFonts w:ascii="Garamond" w:eastAsia="Verdana" w:hAnsi="Garamond"/>
          <w:color w:val="000000"/>
          <w:spacing w:val="-1"/>
          <w:sz w:val="24"/>
          <w:szCs w:val="24"/>
        </w:rPr>
        <w:t>min</w:t>
      </w:r>
      <w:r w:rsidRPr="00C704D6">
        <w:rPr>
          <w:rFonts w:ascii="Garamond" w:eastAsia="Verdana" w:hAnsi="Garamond"/>
          <w:color w:val="000000"/>
          <w:sz w:val="24"/>
          <w:szCs w:val="24"/>
        </w:rPr>
        <w:t>o</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vo</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nd</w:t>
      </w:r>
      <w:r w:rsidRPr="00C704D6">
        <w:rPr>
          <w:rFonts w:ascii="Garamond" w:eastAsia="Verdana" w:hAnsi="Garamond"/>
          <w:color w:val="000000"/>
          <w:spacing w:val="2"/>
          <w:sz w:val="24"/>
          <w:szCs w:val="24"/>
        </w:rPr>
        <w:t>a</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w:t>
      </w:r>
      <w:r w:rsidRPr="00C704D6">
        <w:rPr>
          <w:rFonts w:ascii="Garamond" w:eastAsia="Verdana" w:hAnsi="Garamond"/>
          <w:color w:val="000000"/>
          <w:spacing w:val="-6"/>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l</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i</w:t>
      </w:r>
      <w:r w:rsidRPr="00C704D6">
        <w:rPr>
          <w:rFonts w:ascii="Garamond" w:eastAsia="Verdana" w:hAnsi="Garamond"/>
          <w:color w:val="000000"/>
          <w:spacing w:val="2"/>
          <w:sz w:val="24"/>
          <w:szCs w:val="24"/>
        </w:rPr>
        <w:t>ç</w:t>
      </w:r>
      <w:r w:rsidRPr="00C704D6">
        <w:rPr>
          <w:rFonts w:ascii="Garamond" w:eastAsia="Verdana" w:hAnsi="Garamond"/>
          <w:color w:val="000000"/>
          <w:sz w:val="24"/>
          <w:szCs w:val="24"/>
        </w:rPr>
        <w:t>ão</w:t>
      </w:r>
      <w:r w:rsidRPr="00C704D6">
        <w:rPr>
          <w:rFonts w:ascii="Garamond" w:eastAsia="Verdana" w:hAnsi="Garamond"/>
          <w:color w:val="000000"/>
          <w:spacing w:val="-2"/>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er</w:t>
      </w:r>
      <w:r w:rsidRPr="00C704D6">
        <w:rPr>
          <w:rFonts w:ascii="Garamond" w:eastAsia="Verdana" w:hAnsi="Garamond"/>
          <w:color w:val="000000"/>
          <w:sz w:val="24"/>
          <w:szCs w:val="24"/>
        </w:rPr>
        <w:t>á</w:t>
      </w:r>
      <w:r w:rsidRPr="00C704D6">
        <w:rPr>
          <w:rFonts w:ascii="Garamond" w:eastAsia="Verdana" w:hAnsi="Garamond"/>
          <w:color w:val="000000"/>
          <w:spacing w:val="-1"/>
          <w:sz w:val="24"/>
          <w:szCs w:val="24"/>
        </w:rPr>
        <w:t xml:space="preserve"> 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 xml:space="preserve">a </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xml:space="preserve">s </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ca</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g</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4"/>
          <w:sz w:val="24"/>
          <w:szCs w:val="24"/>
        </w:rPr>
        <w:t xml:space="preserve"> </w:t>
      </w:r>
      <w:r w:rsidRPr="00C704D6">
        <w:rPr>
          <w:rFonts w:ascii="Garamond" w:eastAsia="Verdana" w:hAnsi="Garamond"/>
          <w:color w:val="000000"/>
          <w:sz w:val="24"/>
          <w:szCs w:val="24"/>
        </w:rPr>
        <w:t xml:space="preserve">e </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li</w:t>
      </w:r>
      <w:r w:rsidRPr="00C704D6">
        <w:rPr>
          <w:rFonts w:ascii="Garamond" w:eastAsia="Verdana" w:hAnsi="Garamond"/>
          <w:color w:val="000000"/>
          <w:spacing w:val="1"/>
          <w:sz w:val="24"/>
          <w:szCs w:val="24"/>
        </w:rPr>
        <w:t>z</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5"/>
          <w:sz w:val="24"/>
          <w:szCs w:val="24"/>
        </w:rPr>
        <w:t xml:space="preserve"> 30 (</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in</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a)</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di</w:t>
      </w:r>
      <w:r w:rsidRPr="00C704D6">
        <w:rPr>
          <w:rFonts w:ascii="Garamond" w:eastAsia="Verdana" w:hAnsi="Garamond"/>
          <w:color w:val="000000"/>
          <w:sz w:val="24"/>
          <w:szCs w:val="24"/>
        </w:rPr>
        <w:t>as</w:t>
      </w:r>
      <w:r w:rsidRPr="00C704D6">
        <w:rPr>
          <w:rFonts w:ascii="Garamond" w:eastAsia="Verdana" w:hAnsi="Garamond"/>
          <w:color w:val="000000"/>
          <w:spacing w:val="7"/>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g</w:t>
      </w:r>
      <w:r w:rsidRPr="00C704D6">
        <w:rPr>
          <w:rFonts w:ascii="Garamond" w:eastAsia="Verdana" w:hAnsi="Garamond"/>
          <w:color w:val="000000"/>
          <w:spacing w:val="2"/>
          <w:sz w:val="24"/>
          <w:szCs w:val="24"/>
        </w:rPr>
        <w:t>u</w:t>
      </w:r>
      <w:r w:rsidRPr="00C704D6">
        <w:rPr>
          <w:rFonts w:ascii="Garamond" w:eastAsia="Verdana" w:hAnsi="Garamond"/>
          <w:color w:val="000000"/>
          <w:spacing w:val="-1"/>
          <w:sz w:val="24"/>
          <w:szCs w:val="24"/>
        </w:rPr>
        <w:t>int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ao</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8"/>
          <w:sz w:val="24"/>
          <w:szCs w:val="24"/>
        </w:rPr>
        <w:t xml:space="preserve"> </w:t>
      </w:r>
      <w:r w:rsidRPr="00C704D6">
        <w:rPr>
          <w:rFonts w:ascii="Garamond" w:eastAsia="Verdana" w:hAnsi="Garamond"/>
          <w:color w:val="000000"/>
          <w:sz w:val="24"/>
          <w:szCs w:val="24"/>
        </w:rPr>
        <w:t>vacânc</w:t>
      </w:r>
      <w:r w:rsidRPr="00C704D6">
        <w:rPr>
          <w:rFonts w:ascii="Garamond" w:eastAsia="Verdana" w:hAnsi="Garamond"/>
          <w:color w:val="000000"/>
          <w:spacing w:val="-1"/>
          <w:sz w:val="24"/>
          <w:szCs w:val="24"/>
        </w:rPr>
        <w:t>i</w:t>
      </w:r>
      <w:r w:rsidRPr="00C704D6">
        <w:rPr>
          <w:rFonts w:ascii="Garamond" w:eastAsia="Verdana" w:hAnsi="Garamond"/>
          <w:color w:val="000000"/>
          <w:spacing w:val="2"/>
          <w:sz w:val="24"/>
          <w:szCs w:val="24"/>
        </w:rPr>
        <w:t>a</w:t>
      </w:r>
      <w:r w:rsidRPr="00C704D6">
        <w:rPr>
          <w:rFonts w:ascii="Garamond" w:eastAsia="Verdana" w:hAnsi="Garamond"/>
          <w:color w:val="000000"/>
          <w:sz w:val="24"/>
          <w:szCs w:val="24"/>
        </w:rPr>
        <w:t>, e</w:t>
      </w:r>
      <w:r w:rsidRPr="00C704D6">
        <w:rPr>
          <w:rFonts w:ascii="Garamond" w:eastAsia="Verdana" w:hAnsi="Garamond"/>
          <w:color w:val="000000"/>
          <w:spacing w:val="12"/>
          <w:sz w:val="24"/>
          <w:szCs w:val="24"/>
        </w:rPr>
        <w:t xml:space="preserve"> </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l</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it</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xml:space="preserve">s </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ão</w:t>
      </w:r>
      <w:r w:rsidRPr="00C704D6">
        <w:rPr>
          <w:rFonts w:ascii="Garamond" w:eastAsia="Verdana" w:hAnsi="Garamond"/>
          <w:color w:val="000000"/>
          <w:spacing w:val="72"/>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sse</w:t>
      </w:r>
      <w:r w:rsidRPr="00C704D6">
        <w:rPr>
          <w:rFonts w:ascii="Garamond" w:eastAsia="Verdana" w:hAnsi="Garamond"/>
          <w:color w:val="000000"/>
          <w:spacing w:val="77"/>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m</w:t>
      </w:r>
      <w:r w:rsidRPr="00C704D6">
        <w:rPr>
          <w:rFonts w:ascii="Garamond" w:eastAsia="Verdana" w:hAnsi="Garamond"/>
          <w:color w:val="000000"/>
          <w:spacing w:val="77"/>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ssão</w:t>
      </w:r>
      <w:r w:rsidRPr="00C704D6">
        <w:rPr>
          <w:rFonts w:ascii="Garamond" w:eastAsia="Verdana" w:hAnsi="Garamond"/>
          <w:color w:val="000000"/>
          <w:spacing w:val="73"/>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l</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e</w:t>
      </w:r>
      <w:r w:rsidRPr="00C704D6">
        <w:rPr>
          <w:rFonts w:ascii="Garamond" w:eastAsia="Verdana" w:hAnsi="Garamond"/>
          <w:color w:val="000000"/>
          <w:spacing w:val="75"/>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a</w:t>
      </w:r>
      <w:r w:rsidRPr="00C704D6">
        <w:rPr>
          <w:rFonts w:ascii="Garamond" w:eastAsia="Verdana" w:hAnsi="Garamond"/>
          <w:color w:val="000000"/>
          <w:spacing w:val="78"/>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a</w:t>
      </w:r>
      <w:r w:rsidRPr="00C704D6">
        <w:rPr>
          <w:rFonts w:ascii="Garamond" w:eastAsia="Verdana" w:hAnsi="Garamond"/>
          <w:color w:val="000000"/>
          <w:spacing w:val="77"/>
          <w:sz w:val="24"/>
          <w:szCs w:val="24"/>
        </w:rPr>
        <w:t xml:space="preserve"> </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c</w:t>
      </w:r>
      <w:r w:rsidRPr="00C704D6">
        <w:rPr>
          <w:rFonts w:ascii="Garamond" w:eastAsia="Verdana" w:hAnsi="Garamond"/>
          <w:color w:val="000000"/>
          <w:spacing w:val="2"/>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72"/>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el</w:t>
      </w:r>
      <w:r w:rsidRPr="00C704D6">
        <w:rPr>
          <w:rFonts w:ascii="Garamond" w:eastAsia="Verdana" w:hAnsi="Garamond"/>
          <w:color w:val="000000"/>
          <w:sz w:val="24"/>
          <w:szCs w:val="24"/>
        </w:rPr>
        <w:t>o</w:t>
      </w:r>
      <w:r w:rsidRPr="00C704D6">
        <w:rPr>
          <w:rFonts w:ascii="Garamond" w:eastAsia="Verdana" w:hAnsi="Garamond"/>
          <w:color w:val="000000"/>
          <w:spacing w:val="79"/>
          <w:sz w:val="24"/>
          <w:szCs w:val="24"/>
        </w:rPr>
        <w:t xml:space="preserve"> </w:t>
      </w:r>
      <w:r w:rsidRPr="00C704D6">
        <w:rPr>
          <w:rFonts w:ascii="Garamond" w:eastAsia="Verdana" w:hAnsi="Garamond"/>
          <w:color w:val="000000"/>
          <w:spacing w:val="1"/>
          <w:sz w:val="24"/>
          <w:szCs w:val="24"/>
        </w:rPr>
        <w:t>Tr</w:t>
      </w:r>
      <w:r w:rsidRPr="00C704D6">
        <w:rPr>
          <w:rFonts w:ascii="Garamond" w:eastAsia="Verdana" w:hAnsi="Garamond"/>
          <w:color w:val="000000"/>
          <w:spacing w:val="-1"/>
          <w:sz w:val="24"/>
          <w:szCs w:val="24"/>
        </w:rPr>
        <w:t>ibun</w:t>
      </w:r>
      <w:r w:rsidRPr="00C704D6">
        <w:rPr>
          <w:rFonts w:ascii="Garamond" w:eastAsia="Verdana" w:hAnsi="Garamond"/>
          <w:color w:val="000000"/>
          <w:sz w:val="24"/>
          <w:szCs w:val="24"/>
        </w:rPr>
        <w:t xml:space="preserve">al </w:t>
      </w:r>
      <w:r w:rsidRPr="00C704D6">
        <w:rPr>
          <w:rFonts w:ascii="Garamond" w:eastAsia="Verdana" w:hAnsi="Garamond"/>
          <w:color w:val="000000"/>
          <w:spacing w:val="-1"/>
          <w:sz w:val="24"/>
          <w:szCs w:val="24"/>
        </w:rPr>
        <w:t>Pl</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N</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ssa</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hi</w:t>
      </w:r>
      <w:r w:rsidRPr="00C704D6">
        <w:rPr>
          <w:rFonts w:ascii="Garamond" w:eastAsia="Verdana" w:hAnsi="Garamond"/>
          <w:color w:val="000000"/>
          <w:spacing w:val="2"/>
          <w:sz w:val="24"/>
          <w:szCs w:val="24"/>
        </w:rPr>
        <w:t>p</w:t>
      </w:r>
      <w:r w:rsidRPr="00C704D6">
        <w:rPr>
          <w:rFonts w:ascii="Garamond" w:eastAsia="Verdana" w:hAnsi="Garamond"/>
          <w:color w:val="000000"/>
          <w:spacing w:val="1"/>
          <w:sz w:val="24"/>
          <w:szCs w:val="24"/>
        </w:rPr>
        <w:t>ó</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 ca</w:t>
      </w:r>
      <w:r w:rsidRPr="00C704D6">
        <w:rPr>
          <w:rFonts w:ascii="Garamond" w:eastAsia="Verdana" w:hAnsi="Garamond"/>
          <w:color w:val="000000"/>
          <w:spacing w:val="-1"/>
          <w:sz w:val="24"/>
          <w:szCs w:val="24"/>
        </w:rPr>
        <w:t>b</w:t>
      </w:r>
      <w:r w:rsidRPr="00C704D6">
        <w:rPr>
          <w:rFonts w:ascii="Garamond" w:eastAsia="Verdana" w:hAnsi="Garamond"/>
          <w:color w:val="000000"/>
          <w:spacing w:val="1"/>
          <w:sz w:val="24"/>
          <w:szCs w:val="24"/>
        </w:rPr>
        <w:t>er</w:t>
      </w:r>
      <w:r w:rsidRPr="00C704D6">
        <w:rPr>
          <w:rFonts w:ascii="Garamond" w:eastAsia="Verdana" w:hAnsi="Garamond"/>
          <w:color w:val="000000"/>
          <w:sz w:val="24"/>
          <w:szCs w:val="24"/>
        </w:rPr>
        <w:t>á</w:t>
      </w:r>
      <w:r w:rsidRPr="00C704D6">
        <w:rPr>
          <w:rFonts w:ascii="Garamond" w:eastAsia="Verdana" w:hAnsi="Garamond"/>
          <w:color w:val="000000"/>
          <w:spacing w:val="82"/>
          <w:sz w:val="24"/>
          <w:szCs w:val="24"/>
        </w:rPr>
        <w:t xml:space="preserve"> </w:t>
      </w:r>
      <w:r w:rsidRPr="00C704D6">
        <w:rPr>
          <w:rFonts w:ascii="Garamond" w:eastAsia="Verdana" w:hAnsi="Garamond"/>
          <w:color w:val="000000"/>
          <w:spacing w:val="-3"/>
          <w:sz w:val="24"/>
          <w:szCs w:val="24"/>
        </w:rPr>
        <w:t>a</w:t>
      </w:r>
      <w:r w:rsidRPr="00C704D6">
        <w:rPr>
          <w:rFonts w:ascii="Garamond" w:eastAsia="Verdana" w:hAnsi="Garamond"/>
          <w:color w:val="000000"/>
          <w:sz w:val="24"/>
          <w:szCs w:val="24"/>
        </w:rPr>
        <w:t>o</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Vi</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id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e</w:t>
      </w:r>
      <w:r w:rsidRPr="00C704D6">
        <w:rPr>
          <w:rFonts w:ascii="Garamond" w:eastAsia="Verdana" w:hAnsi="Garamond"/>
          <w:color w:val="000000"/>
          <w:spacing w:val="75"/>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pacing w:val="-1"/>
          <w:sz w:val="24"/>
          <w:szCs w:val="24"/>
        </w:rPr>
        <w:t>g</w:t>
      </w:r>
      <w:r w:rsidRPr="00C704D6">
        <w:rPr>
          <w:rFonts w:ascii="Garamond" w:eastAsia="Verdana" w:hAnsi="Garamond"/>
          <w:color w:val="000000"/>
          <w:spacing w:val="1"/>
          <w:sz w:val="24"/>
          <w:szCs w:val="24"/>
        </w:rPr>
        <w:t>ê</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 xml:space="preserve">a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ro</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ór</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13"/>
          <w:sz w:val="24"/>
          <w:szCs w:val="24"/>
        </w:rPr>
        <w:t xml:space="preserve"> </w:t>
      </w:r>
      <w:r w:rsidRPr="00C704D6">
        <w:rPr>
          <w:rFonts w:ascii="Garamond" w:eastAsia="Verdana" w:hAnsi="Garamond"/>
          <w:color w:val="000000"/>
          <w:spacing w:val="1"/>
          <w:sz w:val="24"/>
          <w:szCs w:val="24"/>
        </w:rPr>
        <w:t>Tr</w:t>
      </w:r>
      <w:r w:rsidRPr="00C704D6">
        <w:rPr>
          <w:rFonts w:ascii="Garamond" w:eastAsia="Verdana" w:hAnsi="Garamond"/>
          <w:color w:val="000000"/>
          <w:spacing w:val="-1"/>
          <w:sz w:val="24"/>
          <w:szCs w:val="24"/>
        </w:rPr>
        <w:t>ibun</w:t>
      </w:r>
      <w:r w:rsidRPr="00C704D6">
        <w:rPr>
          <w:rFonts w:ascii="Garamond" w:eastAsia="Verdana" w:hAnsi="Garamond"/>
          <w:color w:val="000000"/>
          <w:sz w:val="24"/>
          <w:szCs w:val="24"/>
        </w:rPr>
        <w:t>al</w:t>
      </w:r>
      <w:r w:rsidRPr="00C704D6">
        <w:rPr>
          <w:rFonts w:ascii="Garamond" w:eastAsia="Verdana" w:hAnsi="Garamond"/>
          <w:color w:val="000000"/>
          <w:spacing w:val="8"/>
          <w:sz w:val="24"/>
          <w:szCs w:val="24"/>
        </w:rPr>
        <w:t xml:space="preserve"> </w:t>
      </w:r>
      <w:r w:rsidRPr="00C704D6">
        <w:rPr>
          <w:rFonts w:ascii="Garamond" w:eastAsia="Verdana" w:hAnsi="Garamond"/>
          <w:color w:val="000000"/>
          <w:sz w:val="24"/>
          <w:szCs w:val="24"/>
        </w:rPr>
        <w:t>e</w:t>
      </w:r>
      <w:r w:rsidRPr="00C704D6">
        <w:rPr>
          <w:rFonts w:ascii="Garamond" w:eastAsia="Verdana" w:hAnsi="Garamond"/>
          <w:color w:val="000000"/>
          <w:spacing w:val="13"/>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2"/>
          <w:sz w:val="24"/>
          <w:szCs w:val="24"/>
        </w:rPr>
        <w:t xml:space="preserve"> </w:t>
      </w:r>
      <w:r w:rsidRPr="00C704D6">
        <w:rPr>
          <w:rFonts w:ascii="Garamond" w:eastAsia="Verdana" w:hAnsi="Garamond"/>
          <w:color w:val="000000"/>
          <w:spacing w:val="-3"/>
          <w:sz w:val="24"/>
          <w:szCs w:val="24"/>
        </w:rPr>
        <w:t>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xml:space="preserve">cação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12"/>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ssão</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x</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or</w:t>
      </w:r>
      <w:r w:rsidRPr="00C704D6">
        <w:rPr>
          <w:rFonts w:ascii="Garamond" w:eastAsia="Verdana" w:hAnsi="Garamond"/>
          <w:color w:val="000000"/>
          <w:spacing w:val="-1"/>
          <w:sz w:val="24"/>
          <w:szCs w:val="24"/>
        </w:rPr>
        <w:t>din</w:t>
      </w:r>
      <w:r w:rsidRPr="00C704D6">
        <w:rPr>
          <w:rFonts w:ascii="Garamond" w:eastAsia="Verdana" w:hAnsi="Garamond"/>
          <w:color w:val="000000"/>
          <w:sz w:val="24"/>
          <w:szCs w:val="24"/>
        </w:rPr>
        <w:t>á</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 a</w:t>
      </w:r>
      <w:r w:rsidRPr="00C704D6">
        <w:rPr>
          <w:rFonts w:ascii="Garamond" w:eastAsia="Verdana" w:hAnsi="Garamond"/>
          <w:color w:val="000000"/>
          <w:spacing w:val="12"/>
          <w:sz w:val="24"/>
          <w:szCs w:val="24"/>
        </w:rPr>
        <w:t xml:space="preserve"> </w:t>
      </w:r>
      <w:r w:rsidRPr="00C704D6">
        <w:rPr>
          <w:rFonts w:ascii="Garamond" w:eastAsia="Verdana" w:hAnsi="Garamond"/>
          <w:color w:val="000000"/>
          <w:spacing w:val="-1"/>
          <w:sz w:val="24"/>
          <w:szCs w:val="24"/>
        </w:rPr>
        <w:t>qu</w:t>
      </w:r>
      <w:r w:rsidRPr="00C704D6">
        <w:rPr>
          <w:rFonts w:ascii="Garamond" w:eastAsia="Verdana" w:hAnsi="Garamond"/>
          <w:color w:val="000000"/>
          <w:sz w:val="24"/>
          <w:szCs w:val="24"/>
        </w:rPr>
        <w:t>e se</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e</w:t>
      </w:r>
      <w:r w:rsidRPr="00C704D6">
        <w:rPr>
          <w:rFonts w:ascii="Garamond" w:eastAsia="Verdana" w:hAnsi="Garamond"/>
          <w:color w:val="000000"/>
          <w:spacing w:val="-2"/>
          <w:sz w:val="24"/>
          <w:szCs w:val="24"/>
        </w:rPr>
        <w:t>r</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m</w:t>
      </w:r>
      <w:r w:rsidRPr="00C704D6">
        <w:rPr>
          <w:rFonts w:ascii="Garamond" w:eastAsia="Verdana" w:hAnsi="Garamond"/>
          <w:color w:val="000000"/>
          <w:spacing w:val="-11"/>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1"/>
          <w:sz w:val="24"/>
          <w:szCs w:val="24"/>
        </w:rPr>
        <w:t xml:space="preserve"> </w:t>
      </w:r>
      <w:r w:rsidRPr="00C704D6">
        <w:rPr>
          <w:rFonts w:ascii="Garamond" w:eastAsia="Verdana" w:hAnsi="Garamond"/>
          <w:i/>
          <w:color w:val="000000"/>
          <w:sz w:val="24"/>
          <w:szCs w:val="24"/>
        </w:rPr>
        <w:t>ca</w:t>
      </w:r>
      <w:r w:rsidRPr="00C704D6">
        <w:rPr>
          <w:rFonts w:ascii="Garamond" w:eastAsia="Verdana" w:hAnsi="Garamond"/>
          <w:i/>
          <w:color w:val="000000"/>
          <w:spacing w:val="-1"/>
          <w:sz w:val="24"/>
          <w:szCs w:val="24"/>
        </w:rPr>
        <w:t>pu</w:t>
      </w:r>
      <w:r w:rsidRPr="00C704D6">
        <w:rPr>
          <w:rFonts w:ascii="Garamond" w:eastAsia="Verdana" w:hAnsi="Garamond"/>
          <w:i/>
          <w:color w:val="000000"/>
          <w:sz w:val="24"/>
          <w:szCs w:val="24"/>
        </w:rPr>
        <w:t>t</w:t>
      </w:r>
      <w:r w:rsidR="00E45BDD" w:rsidRPr="00E45BDD">
        <w:rPr>
          <w:rFonts w:ascii="Garamond" w:eastAsia="Verdana" w:hAnsi="Garamond"/>
          <w:color w:val="000000"/>
          <w:spacing w:val="-6"/>
          <w:sz w:val="24"/>
          <w:szCs w:val="24"/>
        </w:rPr>
        <w:t xml:space="preserve"> </w:t>
      </w:r>
      <w:r w:rsidRPr="00C704D6">
        <w:rPr>
          <w:rFonts w:ascii="Garamond" w:eastAsia="Verdana" w:hAnsi="Garamond"/>
          <w:color w:val="000000"/>
          <w:sz w:val="24"/>
          <w:szCs w:val="24"/>
        </w:rPr>
        <w:t>e</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e</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á</w:t>
      </w:r>
      <w:r w:rsidRPr="00C704D6">
        <w:rPr>
          <w:rFonts w:ascii="Garamond" w:eastAsia="Verdana" w:hAnsi="Garamond"/>
          <w:color w:val="000000"/>
          <w:spacing w:val="-1"/>
          <w:sz w:val="24"/>
          <w:szCs w:val="24"/>
        </w:rPr>
        <w:t>g</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af</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w:t>
      </w:r>
    </w:p>
    <w:p w14:paraId="5EC0C868" w14:textId="77777777" w:rsidR="007246C1" w:rsidRPr="00C704D6" w:rsidRDefault="007246C1">
      <w:pPr>
        <w:jc w:val="both"/>
        <w:rPr>
          <w:rFonts w:ascii="Garamond" w:hAnsi="Garamond"/>
          <w:color w:val="000000"/>
          <w:sz w:val="24"/>
          <w:szCs w:val="24"/>
        </w:rPr>
      </w:pPr>
    </w:p>
    <w:p w14:paraId="24D51EF7" w14:textId="77777777" w:rsidR="007246C1" w:rsidRPr="00C704D6" w:rsidRDefault="00C07027">
      <w:pPr>
        <w:ind w:firstLine="1418"/>
        <w:jc w:val="both"/>
        <w:rPr>
          <w:rFonts w:ascii="Garamond" w:hAnsi="Garamond"/>
          <w:b/>
          <w:color w:val="000000"/>
          <w:sz w:val="24"/>
          <w:szCs w:val="24"/>
        </w:rPr>
      </w:pPr>
      <w:r w:rsidRPr="00C704D6">
        <w:rPr>
          <w:rFonts w:ascii="Garamond" w:eastAsia="Verdana" w:hAnsi="Garamond"/>
          <w:b/>
          <w:bCs/>
          <w:color w:val="000000"/>
          <w:sz w:val="24"/>
          <w:szCs w:val="24"/>
        </w:rPr>
        <w:t>§</w:t>
      </w:r>
      <w:r w:rsidRPr="00C704D6">
        <w:rPr>
          <w:rFonts w:ascii="Garamond" w:eastAsia="Verdana" w:hAnsi="Garamond"/>
          <w:b/>
          <w:bCs/>
          <w:color w:val="000000"/>
          <w:spacing w:val="20"/>
          <w:sz w:val="24"/>
          <w:szCs w:val="24"/>
        </w:rPr>
        <w:t xml:space="preserve"> </w:t>
      </w:r>
      <w:r w:rsidRPr="00C704D6">
        <w:rPr>
          <w:rFonts w:ascii="Garamond" w:eastAsia="Verdana" w:hAnsi="Garamond"/>
          <w:b/>
          <w:bCs/>
          <w:color w:val="000000"/>
          <w:sz w:val="24"/>
          <w:szCs w:val="24"/>
        </w:rPr>
        <w:t>5º</w:t>
      </w:r>
      <w:r w:rsidRPr="00C704D6">
        <w:rPr>
          <w:rFonts w:ascii="Garamond" w:eastAsia="Verdana" w:hAnsi="Garamond"/>
          <w:b/>
          <w:bCs/>
          <w:color w:val="000000"/>
          <w:spacing w:val="15"/>
          <w:sz w:val="24"/>
          <w:szCs w:val="24"/>
        </w:rPr>
        <w:t xml:space="preserve"> </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17"/>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n</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2"/>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 xml:space="preserve">s </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nd</w:t>
      </w:r>
      <w:r w:rsidRPr="00C704D6">
        <w:rPr>
          <w:rFonts w:ascii="Garamond" w:eastAsia="Verdana" w:hAnsi="Garamond"/>
          <w:color w:val="000000"/>
          <w:spacing w:val="2"/>
          <w:sz w:val="24"/>
          <w:szCs w:val="24"/>
        </w:rPr>
        <w:t>a</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3"/>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14"/>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13"/>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x</w:t>
      </w:r>
      <w:r w:rsidRPr="00C704D6">
        <w:rPr>
          <w:rFonts w:ascii="Garamond" w:eastAsia="Verdana" w:hAnsi="Garamond"/>
          <w:color w:val="000000"/>
          <w:spacing w:val="1"/>
          <w:sz w:val="24"/>
          <w:szCs w:val="24"/>
        </w:rPr>
        <w:t>er</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 xml:space="preserve">de </w:t>
      </w:r>
      <w:r w:rsidRPr="00C704D6">
        <w:rPr>
          <w:rFonts w:ascii="Garamond" w:eastAsia="Verdana" w:hAnsi="Garamond"/>
          <w:color w:val="000000"/>
          <w:sz w:val="24"/>
          <w:szCs w:val="24"/>
        </w:rPr>
        <w:t>ca</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g</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di</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ção</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x</w:t>
      </w:r>
      <w:r w:rsidRPr="00C704D6">
        <w:rPr>
          <w:rFonts w:ascii="Garamond" w:eastAsia="Verdana" w:hAnsi="Garamond"/>
          <w:color w:val="000000"/>
          <w:spacing w:val="-1"/>
          <w:sz w:val="24"/>
          <w:szCs w:val="24"/>
        </w:rPr>
        <w:t>ti</w:t>
      </w:r>
      <w:r w:rsidRPr="00C704D6">
        <w:rPr>
          <w:rFonts w:ascii="Garamond" w:eastAsia="Verdana" w:hAnsi="Garamond"/>
          <w:color w:val="000000"/>
          <w:spacing w:val="2"/>
          <w:sz w:val="24"/>
          <w:szCs w:val="24"/>
        </w:rPr>
        <w:t>n</w:t>
      </w:r>
      <w:r w:rsidRPr="00C704D6">
        <w:rPr>
          <w:rFonts w:ascii="Garamond" w:eastAsia="Verdana" w:hAnsi="Garamond"/>
          <w:color w:val="000000"/>
          <w:spacing w:val="-1"/>
          <w:sz w:val="24"/>
          <w:szCs w:val="24"/>
        </w:rPr>
        <w:t>gui</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w:t>
      </w:r>
      <w:r w:rsidRPr="00C704D6">
        <w:rPr>
          <w:rFonts w:ascii="Garamond" w:eastAsia="Verdana" w:hAnsi="Garamond"/>
          <w:color w:val="000000"/>
          <w:sz w:val="24"/>
          <w:szCs w:val="24"/>
        </w:rPr>
        <w:t>ão</w:t>
      </w:r>
      <w:r w:rsidRPr="00C704D6">
        <w:rPr>
          <w:rFonts w:ascii="Garamond" w:eastAsia="Verdana" w:hAnsi="Garamond"/>
          <w:color w:val="000000"/>
          <w:spacing w:val="-11"/>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a</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2"/>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a</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sse</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l</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it</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p>
    <w:p w14:paraId="1F11B3C3" w14:textId="77777777" w:rsidR="007246C1" w:rsidRPr="00C704D6" w:rsidRDefault="007246C1">
      <w:pPr>
        <w:jc w:val="both"/>
        <w:rPr>
          <w:rFonts w:ascii="Garamond" w:eastAsia="Verdana" w:hAnsi="Garamond"/>
          <w:b/>
          <w:bCs/>
          <w:spacing w:val="1"/>
          <w:sz w:val="24"/>
          <w:szCs w:val="24"/>
        </w:rPr>
      </w:pPr>
    </w:p>
    <w:p w14:paraId="052A0501" w14:textId="77777777" w:rsidR="007246C1" w:rsidRPr="00C704D6" w:rsidRDefault="00C07027">
      <w:pPr>
        <w:ind w:firstLine="1418"/>
        <w:jc w:val="both"/>
        <w:rPr>
          <w:rFonts w:ascii="Garamond" w:eastAsia="Verdana" w:hAnsi="Garamond"/>
          <w:sz w:val="24"/>
          <w:szCs w:val="24"/>
        </w:rPr>
      </w:pPr>
      <w:bookmarkStart w:id="97" w:name="_Toc26621144"/>
      <w:bookmarkStart w:id="98" w:name="_Toc26622030"/>
      <w:bookmarkEnd w:id="97"/>
      <w:bookmarkEnd w:id="98"/>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29"/>
          <w:sz w:val="24"/>
          <w:szCs w:val="24"/>
        </w:rPr>
        <w:t xml:space="preserve"> </w:t>
      </w:r>
      <w:r w:rsidRPr="00C704D6">
        <w:rPr>
          <w:rFonts w:ascii="Garamond" w:eastAsia="Verdana" w:hAnsi="Garamond"/>
          <w:b/>
          <w:bCs/>
          <w:sz w:val="24"/>
          <w:szCs w:val="24"/>
        </w:rPr>
        <w:t>34.</w:t>
      </w:r>
      <w:r w:rsidRPr="00C704D6">
        <w:rPr>
          <w:rFonts w:ascii="Garamond" w:eastAsia="Verdana" w:hAnsi="Garamond"/>
          <w:b/>
          <w:bCs/>
          <w:spacing w:val="28"/>
          <w:sz w:val="24"/>
          <w:szCs w:val="24"/>
        </w:rPr>
        <w:t xml:space="preserve"> </w:t>
      </w:r>
      <w:r w:rsidRPr="00C704D6">
        <w:rPr>
          <w:rFonts w:ascii="Garamond" w:eastAsia="Verdana" w:hAnsi="Garamond"/>
          <w:sz w:val="24"/>
          <w:szCs w:val="24"/>
        </w:rPr>
        <w:t>Na</w:t>
      </w:r>
      <w:r w:rsidRPr="00C704D6">
        <w:rPr>
          <w:rFonts w:ascii="Garamond" w:eastAsia="Verdana" w:hAnsi="Garamond"/>
          <w:spacing w:val="27"/>
          <w:sz w:val="24"/>
          <w:szCs w:val="24"/>
        </w:rPr>
        <w:t xml:space="preserve"> </w:t>
      </w:r>
      <w:r w:rsidRPr="00C704D6">
        <w:rPr>
          <w:rFonts w:ascii="Garamond" w:eastAsia="Verdana" w:hAnsi="Garamond"/>
          <w:spacing w:val="-1"/>
          <w:sz w:val="24"/>
          <w:szCs w:val="24"/>
        </w:rPr>
        <w:t>imp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s</w:t>
      </w:r>
      <w:r w:rsidRPr="00C704D6">
        <w:rPr>
          <w:rFonts w:ascii="Garamond" w:eastAsia="Verdana" w:hAnsi="Garamond"/>
          <w:spacing w:val="-1"/>
          <w:sz w:val="24"/>
          <w:szCs w:val="24"/>
        </w:rPr>
        <w:t>ib</w:t>
      </w:r>
      <w:r w:rsidRPr="00C704D6">
        <w:rPr>
          <w:rFonts w:ascii="Garamond" w:eastAsia="Verdana" w:hAnsi="Garamond"/>
          <w:spacing w:val="1"/>
          <w:sz w:val="24"/>
          <w:szCs w:val="24"/>
        </w:rPr>
        <w:t>i</w:t>
      </w:r>
      <w:r w:rsidRPr="00C704D6">
        <w:rPr>
          <w:rFonts w:ascii="Garamond" w:eastAsia="Verdana" w:hAnsi="Garamond"/>
          <w:spacing w:val="-1"/>
          <w:sz w:val="24"/>
          <w:szCs w:val="24"/>
        </w:rPr>
        <w:t>lid</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sse</w:t>
      </w:r>
      <w:r w:rsidRPr="00C704D6">
        <w:rPr>
          <w:rFonts w:ascii="Garamond" w:eastAsia="Verdana" w:hAnsi="Garamond"/>
          <w:spacing w:val="2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6"/>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1"/>
          <w:sz w:val="24"/>
          <w:szCs w:val="24"/>
        </w:rPr>
        <w:t>qu</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19"/>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4"/>
          <w:sz w:val="24"/>
          <w:szCs w:val="24"/>
        </w:rPr>
        <w:t xml:space="preserve"> </w:t>
      </w:r>
      <w:r w:rsidRPr="00C704D6">
        <w:rPr>
          <w:rFonts w:ascii="Garamond" w:eastAsia="Verdana" w:hAnsi="Garamond"/>
          <w:spacing w:val="1"/>
          <w:sz w:val="24"/>
          <w:szCs w:val="24"/>
        </w:rPr>
        <w:t>ele</w:t>
      </w:r>
      <w:r w:rsidRPr="00C704D6">
        <w:rPr>
          <w:rFonts w:ascii="Garamond" w:eastAsia="Verdana" w:hAnsi="Garamond"/>
          <w:spacing w:val="-1"/>
          <w:sz w:val="24"/>
          <w:szCs w:val="24"/>
        </w:rPr>
        <w:t>it</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2"/>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2"/>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9"/>
          <w:sz w:val="24"/>
          <w:szCs w:val="24"/>
        </w:rPr>
        <w:t xml:space="preserve"> </w:t>
      </w:r>
      <w:r w:rsidRPr="00C704D6">
        <w:rPr>
          <w:rFonts w:ascii="Garamond" w:eastAsia="Verdana" w:hAnsi="Garamond"/>
          <w:sz w:val="24"/>
          <w:szCs w:val="24"/>
        </w:rPr>
        <w:t>f</w:t>
      </w:r>
      <w:r w:rsidRPr="00C704D6">
        <w:rPr>
          <w:rFonts w:ascii="Garamond" w:eastAsia="Verdana" w:hAnsi="Garamond"/>
          <w:spacing w:val="2"/>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up</w:t>
      </w:r>
      <w:r w:rsidRPr="00C704D6">
        <w:rPr>
          <w:rFonts w:ascii="Garamond" w:eastAsia="Verdana" w:hAnsi="Garamond"/>
          <w:spacing w:val="1"/>
          <w:sz w:val="24"/>
          <w:szCs w:val="24"/>
        </w:rPr>
        <w:t>er</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ni</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à</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ei</w:t>
      </w:r>
      <w:r w:rsidRPr="00C704D6">
        <w:rPr>
          <w:rFonts w:ascii="Garamond" w:eastAsia="Verdana" w:hAnsi="Garamond"/>
          <w:sz w:val="24"/>
          <w:szCs w:val="24"/>
        </w:rPr>
        <w:t>çã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2"/>
          <w:sz w:val="24"/>
          <w:szCs w:val="24"/>
        </w:rPr>
        <w:t>b</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va</w:t>
      </w:r>
      <w:r w:rsidRPr="00C704D6">
        <w:rPr>
          <w:rFonts w:ascii="Garamond" w:eastAsia="Verdana" w:hAnsi="Garamond"/>
          <w:spacing w:val="1"/>
          <w:sz w:val="24"/>
          <w:szCs w:val="24"/>
        </w:rPr>
        <w:t>r</w:t>
      </w:r>
      <w:r w:rsidRPr="00C704D6">
        <w:rPr>
          <w:rFonts w:ascii="Garamond" w:eastAsia="Verdana" w:hAnsi="Garamond"/>
          <w:spacing w:val="-1"/>
          <w:sz w:val="24"/>
          <w:szCs w:val="24"/>
        </w:rPr>
        <w:t>-</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w:t>
      </w:r>
      <w:r w:rsidRPr="00C704D6">
        <w:rPr>
          <w:rFonts w:ascii="Garamond" w:eastAsia="Verdana" w:hAnsi="Garamond"/>
          <w:sz w:val="24"/>
          <w:szCs w:val="24"/>
        </w:rPr>
        <w:t>á o</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guint</w:t>
      </w:r>
      <w:r w:rsidRPr="00C704D6">
        <w:rPr>
          <w:rFonts w:ascii="Garamond" w:eastAsia="Verdana" w:hAnsi="Garamond"/>
          <w:spacing w:val="1"/>
          <w:sz w:val="24"/>
          <w:szCs w:val="24"/>
        </w:rPr>
        <w:t>e</w:t>
      </w:r>
      <w:r w:rsidRPr="00C704D6">
        <w:rPr>
          <w:rFonts w:ascii="Garamond" w:eastAsia="Verdana" w:hAnsi="Garamond"/>
          <w:sz w:val="24"/>
          <w:szCs w:val="24"/>
        </w:rPr>
        <w:t>:</w:t>
      </w:r>
    </w:p>
    <w:p w14:paraId="380E9D94"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w:t>
      </w:r>
      <w:r w:rsidRPr="00C704D6">
        <w:rPr>
          <w:rFonts w:ascii="Garamond" w:eastAsia="Verdana" w:hAnsi="Garamond"/>
          <w:spacing w:val="10"/>
          <w:sz w:val="24"/>
          <w:szCs w:val="24"/>
        </w:rPr>
        <w:t xml:space="preserve"> </w:t>
      </w:r>
      <w:r w:rsidRPr="00C704D6">
        <w:rPr>
          <w:rFonts w:ascii="Garamond" w:eastAsia="Verdana" w:hAnsi="Garamond"/>
          <w:b/>
          <w:bCs/>
          <w:sz w:val="24"/>
          <w:szCs w:val="24"/>
        </w:rPr>
        <w:t>-</w:t>
      </w:r>
      <w:r w:rsidRPr="00C704D6">
        <w:rPr>
          <w:rFonts w:ascii="Garamond" w:eastAsia="Verdana" w:hAnsi="Garamond"/>
          <w:b/>
          <w:bCs/>
          <w:spacing w:val="12"/>
          <w:sz w:val="24"/>
          <w:szCs w:val="24"/>
        </w:rPr>
        <w:t xml:space="preserve"> </w:t>
      </w:r>
      <w:r w:rsidRPr="00C704D6">
        <w:rPr>
          <w:rFonts w:ascii="Garamond" w:eastAsia="Verdana" w:hAnsi="Garamond"/>
          <w:sz w:val="24"/>
          <w:szCs w:val="24"/>
        </w:rPr>
        <w:t>se</w:t>
      </w:r>
      <w:r w:rsidRPr="00C704D6">
        <w:rPr>
          <w:rFonts w:ascii="Garamond" w:eastAsia="Verdana" w:hAnsi="Garamond"/>
          <w:spacing w:val="12"/>
          <w:sz w:val="24"/>
          <w:szCs w:val="24"/>
        </w:rPr>
        <w:t xml:space="preserve"> </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imp</w:t>
      </w:r>
      <w:r w:rsidRPr="00C704D6">
        <w:rPr>
          <w:rFonts w:ascii="Garamond" w:eastAsia="Verdana" w:hAnsi="Garamond"/>
          <w:spacing w:val="1"/>
          <w:sz w:val="24"/>
          <w:szCs w:val="24"/>
        </w:rPr>
        <w:t>o</w:t>
      </w:r>
      <w:r w:rsidRPr="00C704D6">
        <w:rPr>
          <w:rFonts w:ascii="Garamond" w:eastAsia="Verdana" w:hAnsi="Garamond"/>
          <w:sz w:val="24"/>
          <w:szCs w:val="24"/>
        </w:rPr>
        <w:t>ss</w:t>
      </w:r>
      <w:r w:rsidRPr="00C704D6">
        <w:rPr>
          <w:rFonts w:ascii="Garamond" w:eastAsia="Verdana" w:hAnsi="Garamond"/>
          <w:spacing w:val="-1"/>
          <w:sz w:val="24"/>
          <w:szCs w:val="24"/>
        </w:rPr>
        <w:t>ib</w:t>
      </w:r>
      <w:r w:rsidRPr="00C704D6">
        <w:rPr>
          <w:rFonts w:ascii="Garamond" w:eastAsia="Verdana" w:hAnsi="Garamond"/>
          <w:spacing w:val="1"/>
          <w:sz w:val="24"/>
          <w:szCs w:val="24"/>
        </w:rPr>
        <w:t>i</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1"/>
          <w:sz w:val="24"/>
          <w:szCs w:val="24"/>
        </w:rPr>
        <w:t>te</w:t>
      </w:r>
      <w:r w:rsidRPr="00C704D6">
        <w:rPr>
          <w:rFonts w:ascii="Garamond" w:eastAsia="Verdana" w:hAnsi="Garamond"/>
          <w:sz w:val="24"/>
          <w:szCs w:val="24"/>
        </w:rPr>
        <w:t>r</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mp</w:t>
      </w:r>
      <w:r w:rsidRPr="00C704D6">
        <w:rPr>
          <w:rFonts w:ascii="Garamond" w:eastAsia="Verdana" w:hAnsi="Garamond"/>
          <w:spacing w:val="1"/>
          <w:sz w:val="24"/>
          <w:szCs w:val="24"/>
        </w:rPr>
        <w:t>or</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w:t>
      </w:r>
      <w:r w:rsidRPr="00C704D6">
        <w:rPr>
          <w:rFonts w:ascii="Garamond" w:eastAsia="Verdana" w:hAnsi="Garamond"/>
          <w:sz w:val="24"/>
          <w:szCs w:val="24"/>
        </w:rPr>
        <w:t xml:space="preserve">á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ss</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2"/>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3"/>
          <w:sz w:val="24"/>
          <w:szCs w:val="24"/>
        </w:rPr>
        <w:t>r</w:t>
      </w:r>
      <w:r w:rsidRPr="00C704D6">
        <w:rPr>
          <w:rFonts w:ascii="Garamond" w:eastAsia="Verdana" w:hAnsi="Garamond"/>
          <w:sz w:val="24"/>
          <w:szCs w:val="24"/>
        </w:rPr>
        <w:t>ca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pacing w:val="2"/>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ele</w:t>
      </w:r>
      <w:r w:rsidRPr="00C704D6">
        <w:rPr>
          <w:rFonts w:ascii="Garamond" w:eastAsia="Verdana" w:hAnsi="Garamond"/>
          <w:spacing w:val="-1"/>
          <w:sz w:val="24"/>
          <w:szCs w:val="24"/>
        </w:rPr>
        <w:t>it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z w:val="24"/>
          <w:szCs w:val="24"/>
        </w:rPr>
        <w:t>ao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z w:val="24"/>
          <w:szCs w:val="24"/>
        </w:rPr>
        <w:t>sc</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 xml:space="preserve">m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p</w:t>
      </w:r>
      <w:r w:rsidRPr="00C704D6">
        <w:rPr>
          <w:rFonts w:ascii="Garamond" w:eastAsia="Verdana" w:hAnsi="Garamond"/>
          <w:spacing w:val="1"/>
          <w:sz w:val="24"/>
          <w:szCs w:val="24"/>
        </w:rPr>
        <w:t>or</w:t>
      </w:r>
      <w:r w:rsidRPr="00C704D6">
        <w:rPr>
          <w:rFonts w:ascii="Garamond" w:eastAsia="Verdana" w:hAnsi="Garamond"/>
          <w:spacing w:val="-1"/>
          <w:sz w:val="24"/>
          <w:szCs w:val="24"/>
        </w:rPr>
        <w:t>tun</w:t>
      </w:r>
      <w:r w:rsidRPr="00C704D6">
        <w:rPr>
          <w:rFonts w:ascii="Garamond" w:eastAsia="Verdana" w:hAnsi="Garamond"/>
          <w:spacing w:val="2"/>
          <w:sz w:val="24"/>
          <w:szCs w:val="24"/>
        </w:rPr>
        <w:t>a</w:t>
      </w:r>
      <w:r w:rsidRPr="00C704D6">
        <w:rPr>
          <w:rFonts w:ascii="Garamond" w:eastAsia="Verdana" w:hAnsi="Garamond"/>
          <w:sz w:val="24"/>
          <w:szCs w:val="24"/>
        </w:rPr>
        <w:t>;</w:t>
      </w:r>
      <w:r w:rsidRPr="00C704D6">
        <w:rPr>
          <w:rFonts w:ascii="Garamond" w:eastAsia="Verdana" w:hAnsi="Garamond"/>
          <w:spacing w:val="-11"/>
          <w:sz w:val="24"/>
          <w:szCs w:val="24"/>
        </w:rPr>
        <w:t xml:space="preserve"> </w:t>
      </w:r>
    </w:p>
    <w:p w14:paraId="23C002AC"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w:t>
      </w:r>
      <w:r w:rsidRPr="00C704D6">
        <w:rPr>
          <w:rFonts w:ascii="Garamond" w:eastAsia="Verdana" w:hAnsi="Garamond"/>
          <w:spacing w:val="5"/>
          <w:sz w:val="24"/>
          <w:szCs w:val="24"/>
        </w:rPr>
        <w:t xml:space="preserve"> </w:t>
      </w:r>
      <w:r w:rsidRPr="00C704D6">
        <w:rPr>
          <w:rFonts w:ascii="Garamond" w:eastAsia="Verdana" w:hAnsi="Garamond"/>
          <w:b/>
          <w:bCs/>
          <w:sz w:val="24"/>
          <w:szCs w:val="24"/>
        </w:rPr>
        <w:t>-</w:t>
      </w:r>
      <w:r w:rsidRPr="00C704D6">
        <w:rPr>
          <w:rFonts w:ascii="Garamond" w:eastAsia="Verdana" w:hAnsi="Garamond"/>
          <w:b/>
          <w:bCs/>
          <w:spacing w:val="9"/>
          <w:sz w:val="24"/>
          <w:szCs w:val="24"/>
        </w:rPr>
        <w:t xml:space="preserve"> </w:t>
      </w:r>
      <w:r w:rsidRPr="00C704D6">
        <w:rPr>
          <w:rFonts w:ascii="Garamond" w:eastAsia="Verdana" w:hAnsi="Garamond"/>
          <w:sz w:val="24"/>
          <w:szCs w:val="24"/>
        </w:rPr>
        <w:t>se</w:t>
      </w:r>
      <w:r w:rsidRPr="00C704D6">
        <w:rPr>
          <w:rFonts w:ascii="Garamond" w:eastAsia="Verdana" w:hAnsi="Garamond"/>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2"/>
          <w:sz w:val="24"/>
          <w:szCs w:val="24"/>
        </w:rPr>
        <w:t>m</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ss</w:t>
      </w:r>
      <w:r w:rsidRPr="00C704D6">
        <w:rPr>
          <w:rFonts w:ascii="Garamond" w:eastAsia="Verdana" w:hAnsi="Garamond"/>
          <w:spacing w:val="-1"/>
          <w:sz w:val="24"/>
          <w:szCs w:val="24"/>
        </w:rPr>
        <w:t>i</w:t>
      </w:r>
      <w:r w:rsidRPr="00C704D6">
        <w:rPr>
          <w:rFonts w:ascii="Garamond" w:eastAsia="Verdana" w:hAnsi="Garamond"/>
          <w:spacing w:val="2"/>
          <w:sz w:val="24"/>
          <w:szCs w:val="24"/>
        </w:rPr>
        <w:t>b</w:t>
      </w:r>
      <w:r w:rsidRPr="00C704D6">
        <w:rPr>
          <w:rFonts w:ascii="Garamond" w:eastAsia="Verdana" w:hAnsi="Garamond"/>
          <w:spacing w:val="-1"/>
          <w:sz w:val="24"/>
          <w:szCs w:val="24"/>
        </w:rPr>
        <w:t>i</w:t>
      </w:r>
      <w:r w:rsidRPr="00C704D6">
        <w:rPr>
          <w:rFonts w:ascii="Garamond" w:eastAsia="Verdana" w:hAnsi="Garamond"/>
          <w:spacing w:val="1"/>
          <w:sz w:val="24"/>
          <w:szCs w:val="24"/>
        </w:rPr>
        <w:t>li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2"/>
          <w:sz w:val="24"/>
          <w:szCs w:val="24"/>
        </w:rPr>
        <w:t>a</w:t>
      </w:r>
      <w:r w:rsidRPr="00C704D6">
        <w:rPr>
          <w:rFonts w:ascii="Garamond" w:eastAsia="Verdana" w:hAnsi="Garamond"/>
          <w:spacing w:val="-1"/>
          <w:sz w:val="24"/>
          <w:szCs w:val="24"/>
        </w:rPr>
        <w:t>tu</w:t>
      </w:r>
      <w:r w:rsidRPr="00C704D6">
        <w:rPr>
          <w:rFonts w:ascii="Garamond" w:eastAsia="Verdana" w:hAnsi="Garamond"/>
          <w:spacing w:val="1"/>
          <w:sz w:val="24"/>
          <w:szCs w:val="24"/>
        </w:rPr>
        <w:t>rez</w:t>
      </w:r>
      <w:r w:rsidRPr="00C704D6">
        <w:rPr>
          <w:rFonts w:ascii="Garamond" w:eastAsia="Verdana" w:hAnsi="Garamond"/>
          <w:sz w:val="24"/>
          <w:szCs w:val="24"/>
        </w:rPr>
        <w:t xml:space="preserve">a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pacing w:val="1"/>
          <w:sz w:val="24"/>
          <w:szCs w:val="24"/>
        </w:rPr>
        <w:t>t</w:t>
      </w:r>
      <w:r w:rsidRPr="00C704D6">
        <w:rPr>
          <w:rFonts w:ascii="Garamond" w:eastAsia="Verdana" w:hAnsi="Garamond"/>
          <w:spacing w:val="-1"/>
          <w:sz w:val="24"/>
          <w:szCs w:val="24"/>
        </w:rPr>
        <w:t>iv</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ele</w:t>
      </w:r>
      <w:r w:rsidRPr="00C704D6">
        <w:rPr>
          <w:rFonts w:ascii="Garamond" w:eastAsia="Verdana" w:hAnsi="Garamond"/>
          <w:spacing w:val="-1"/>
          <w:sz w:val="24"/>
          <w:szCs w:val="24"/>
        </w:rPr>
        <w:t>ito 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2"/>
          <w:sz w:val="24"/>
          <w:szCs w:val="24"/>
        </w:rPr>
        <w:t>d</w:t>
      </w:r>
      <w:r w:rsidRPr="00C704D6">
        <w:rPr>
          <w:rFonts w:ascii="Garamond" w:eastAsia="Verdana" w:hAnsi="Garamond"/>
          <w:spacing w:val="1"/>
          <w:sz w:val="24"/>
          <w:szCs w:val="24"/>
        </w:rPr>
        <w:t>er</w:t>
      </w:r>
      <w:r w:rsidRPr="00C704D6">
        <w:rPr>
          <w:rFonts w:ascii="Garamond" w:eastAsia="Verdana" w:hAnsi="Garamond"/>
          <w:spacing w:val="-1"/>
          <w:sz w:val="24"/>
          <w:szCs w:val="24"/>
        </w:rPr>
        <w:t>-</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w:t>
      </w:r>
      <w:r w:rsidRPr="00C704D6">
        <w:rPr>
          <w:rFonts w:ascii="Garamond" w:eastAsia="Verdana" w:hAnsi="Garamond"/>
          <w:sz w:val="24"/>
          <w:szCs w:val="24"/>
        </w:rPr>
        <w:t xml:space="preserve">á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va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3"/>
          <w:sz w:val="24"/>
          <w:szCs w:val="24"/>
        </w:rPr>
        <w:t>e</w:t>
      </w:r>
      <w:r w:rsidRPr="00C704D6">
        <w:rPr>
          <w:rFonts w:ascii="Garamond" w:eastAsia="Verdana" w:hAnsi="Garamond"/>
          <w:spacing w:val="-1"/>
          <w:sz w:val="24"/>
          <w:szCs w:val="24"/>
        </w:rPr>
        <w:t>i</w:t>
      </w:r>
      <w:r w:rsidRPr="00C704D6">
        <w:rPr>
          <w:rFonts w:ascii="Garamond" w:eastAsia="Verdana" w:hAnsi="Garamond"/>
          <w:sz w:val="24"/>
          <w:szCs w:val="24"/>
        </w:rPr>
        <w:t>ção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3"/>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di</w:t>
      </w:r>
      <w:r w:rsidRPr="00C704D6">
        <w:rPr>
          <w:rFonts w:ascii="Garamond" w:eastAsia="Verdana" w:hAnsi="Garamond"/>
          <w:spacing w:val="1"/>
          <w:sz w:val="24"/>
          <w:szCs w:val="24"/>
        </w:rPr>
        <w:t>re</w:t>
      </w:r>
      <w:r w:rsidRPr="00C704D6">
        <w:rPr>
          <w:rFonts w:ascii="Garamond" w:eastAsia="Verdana" w:hAnsi="Garamond"/>
          <w:sz w:val="24"/>
          <w:szCs w:val="24"/>
        </w:rPr>
        <w:t>çã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z w:val="24"/>
          <w:szCs w:val="24"/>
        </w:rPr>
        <w:t>se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 eleito</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Vi</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z w:val="24"/>
          <w:szCs w:val="24"/>
        </w:rPr>
        <w:t>ç</w:t>
      </w:r>
      <w:r w:rsidRPr="00C704D6">
        <w:rPr>
          <w:rFonts w:ascii="Garamond" w:eastAsia="Verdana" w:hAnsi="Garamond"/>
          <w:spacing w:val="2"/>
          <w:sz w:val="24"/>
          <w:szCs w:val="24"/>
        </w:rPr>
        <w:t>ã</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sse</w:t>
      </w:r>
      <w:r w:rsidRPr="00C704D6">
        <w:rPr>
          <w:rFonts w:ascii="Garamond" w:eastAsia="Verdana" w:hAnsi="Garamond"/>
          <w:spacing w:val="10"/>
          <w:sz w:val="24"/>
          <w:szCs w:val="24"/>
        </w:rPr>
        <w:t xml:space="preserve"> </w:t>
      </w:r>
      <w:r w:rsidRPr="00C704D6">
        <w:rPr>
          <w:rFonts w:ascii="Garamond" w:eastAsia="Verdana" w:hAnsi="Garamond"/>
          <w:sz w:val="24"/>
          <w:szCs w:val="24"/>
        </w:rPr>
        <w:t>c</w:t>
      </w:r>
      <w:r w:rsidRPr="00C704D6">
        <w:rPr>
          <w:rFonts w:ascii="Garamond" w:eastAsia="Verdana" w:hAnsi="Garamond"/>
          <w:spacing w:val="-3"/>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z w:val="24"/>
          <w:szCs w:val="24"/>
        </w:rPr>
        <w:t>e</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 o</w:t>
      </w:r>
      <w:r w:rsidRPr="00C704D6">
        <w:rPr>
          <w:rFonts w:ascii="Garamond" w:eastAsia="Verdana" w:hAnsi="Garamond"/>
          <w:spacing w:val="5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52"/>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or</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or</w:t>
      </w:r>
      <w:r w:rsidRPr="00C704D6">
        <w:rPr>
          <w:rFonts w:ascii="Garamond" w:eastAsia="Verdana" w:hAnsi="Garamond"/>
          <w:spacing w:val="-1"/>
          <w:sz w:val="24"/>
          <w:szCs w:val="24"/>
        </w:rPr>
        <w:t>-G</w:t>
      </w:r>
      <w:r w:rsidRPr="00C704D6">
        <w:rPr>
          <w:rFonts w:ascii="Garamond" w:eastAsia="Verdana" w:hAnsi="Garamond"/>
          <w:spacing w:val="1"/>
          <w:sz w:val="24"/>
          <w:szCs w:val="24"/>
        </w:rPr>
        <w:t>er</w:t>
      </w:r>
      <w:r w:rsidRPr="00C704D6">
        <w:rPr>
          <w:rFonts w:ascii="Garamond" w:eastAsia="Verdana" w:hAnsi="Garamond"/>
          <w:sz w:val="24"/>
          <w:szCs w:val="24"/>
        </w:rPr>
        <w:t>al</w:t>
      </w:r>
      <w:r w:rsidRPr="00C704D6">
        <w:rPr>
          <w:rFonts w:ascii="Garamond" w:eastAsia="Verdana" w:hAnsi="Garamond"/>
          <w:spacing w:val="4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51"/>
          <w:sz w:val="24"/>
          <w:szCs w:val="24"/>
        </w:rPr>
        <w:t xml:space="preserve"> </w:t>
      </w:r>
      <w:r w:rsidRPr="00C704D6">
        <w:rPr>
          <w:rFonts w:ascii="Garamond" w:eastAsia="Verdana" w:hAnsi="Garamond"/>
          <w:spacing w:val="-1"/>
          <w:sz w:val="24"/>
          <w:szCs w:val="24"/>
        </w:rPr>
        <w:t>Ju</w:t>
      </w:r>
      <w:r w:rsidRPr="00C704D6">
        <w:rPr>
          <w:rFonts w:ascii="Garamond" w:eastAsia="Verdana" w:hAnsi="Garamond"/>
          <w:sz w:val="24"/>
          <w:szCs w:val="24"/>
        </w:rPr>
        <w:t>s</w:t>
      </w:r>
      <w:r w:rsidRPr="00C704D6">
        <w:rPr>
          <w:rFonts w:ascii="Garamond" w:eastAsia="Verdana" w:hAnsi="Garamond"/>
          <w:spacing w:val="-1"/>
          <w:sz w:val="24"/>
          <w:szCs w:val="24"/>
        </w:rPr>
        <w:t>ti</w:t>
      </w:r>
      <w:r w:rsidRPr="00C704D6">
        <w:rPr>
          <w:rFonts w:ascii="Garamond" w:eastAsia="Verdana" w:hAnsi="Garamond"/>
          <w:sz w:val="24"/>
          <w:szCs w:val="24"/>
        </w:rPr>
        <w:t>ça</w:t>
      </w:r>
      <w:r w:rsidRPr="00C704D6">
        <w:rPr>
          <w:rFonts w:ascii="Garamond" w:eastAsia="Verdana" w:hAnsi="Garamond"/>
          <w:spacing w:val="4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54"/>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5"/>
          <w:sz w:val="24"/>
          <w:szCs w:val="24"/>
        </w:rPr>
        <w:t xml:space="preserve"> </w:t>
      </w:r>
      <w:r w:rsidRPr="00C704D6">
        <w:rPr>
          <w:rFonts w:ascii="Garamond" w:eastAsia="Verdana" w:hAnsi="Garamond"/>
          <w:sz w:val="24"/>
          <w:szCs w:val="24"/>
        </w:rPr>
        <w:t>se</w:t>
      </w:r>
      <w:r w:rsidRPr="00C704D6">
        <w:rPr>
          <w:rFonts w:ascii="Garamond" w:eastAsia="Verdana" w:hAnsi="Garamond"/>
          <w:spacing w:val="5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52"/>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3"/>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it</w:t>
      </w:r>
      <w:r w:rsidRPr="00C704D6">
        <w:rPr>
          <w:rFonts w:ascii="Garamond" w:eastAsia="Verdana" w:hAnsi="Garamond"/>
          <w:sz w:val="24"/>
          <w:szCs w:val="24"/>
        </w:rPr>
        <w:t>o</w:t>
      </w:r>
      <w:r w:rsidRPr="00C704D6">
        <w:rPr>
          <w:rFonts w:ascii="Garamond" w:eastAsia="Verdana" w:hAnsi="Garamond"/>
          <w:spacing w:val="49"/>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9"/>
          <w:sz w:val="24"/>
          <w:szCs w:val="24"/>
        </w:rPr>
        <w:t xml:space="preserve"> </w:t>
      </w:r>
      <w:r w:rsidRPr="00C704D6">
        <w:rPr>
          <w:rFonts w:ascii="Garamond" w:eastAsia="Verdana" w:hAnsi="Garamond"/>
          <w:sz w:val="24"/>
          <w:szCs w:val="24"/>
        </w:rPr>
        <w:t>a C</w:t>
      </w:r>
      <w:r w:rsidRPr="00C704D6">
        <w:rPr>
          <w:rFonts w:ascii="Garamond" w:eastAsia="Verdana" w:hAnsi="Garamond"/>
          <w:spacing w:val="1"/>
          <w:sz w:val="24"/>
          <w:szCs w:val="24"/>
        </w:rPr>
        <w:t>or</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z w:val="24"/>
          <w:szCs w:val="24"/>
        </w:rPr>
        <w:t>ção</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or</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or</w:t>
      </w:r>
      <w:r w:rsidRPr="00C704D6">
        <w:rPr>
          <w:rFonts w:ascii="Garamond" w:eastAsia="Verdana" w:hAnsi="Garamond"/>
          <w:spacing w:val="-1"/>
          <w:sz w:val="24"/>
          <w:szCs w:val="24"/>
        </w:rPr>
        <w:t>-</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2"/>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p>
    <w:p w14:paraId="1833340A" w14:textId="77777777" w:rsidR="007246C1" w:rsidRPr="00C704D6" w:rsidRDefault="007246C1">
      <w:pPr>
        <w:jc w:val="both"/>
        <w:rPr>
          <w:rFonts w:ascii="Garamond" w:eastAsia="Verdana" w:hAnsi="Garamond"/>
          <w:sz w:val="24"/>
          <w:szCs w:val="24"/>
        </w:rPr>
      </w:pPr>
    </w:p>
    <w:p w14:paraId="7F6015E8"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Art. 35.</w:t>
      </w:r>
      <w:r w:rsidRPr="00C704D6">
        <w:rPr>
          <w:rFonts w:ascii="Garamond" w:hAnsi="Garamond"/>
          <w:sz w:val="24"/>
          <w:szCs w:val="24"/>
        </w:rPr>
        <w:t xml:space="preserve"> Faculta-se ao Ministro impossibilitado de comparecer à sessão em que serão eleitos os novos exercentes de cargos de direção do Tribunal o envio de carta ao Presidente do Tribunal, acompanhada dos votos para Presidente, Vice-Presidente e Corregedor-Geral da Justiça do Trabalho, em invólucros lacrados e rubricados, individualizados por cargo de direção, para posterior depósito na urna na presença dos demais Ministros do Tribunal.</w:t>
      </w:r>
    </w:p>
    <w:p w14:paraId="243560EA" w14:textId="77777777" w:rsidR="007246C1" w:rsidRPr="00C704D6" w:rsidRDefault="007246C1">
      <w:pPr>
        <w:jc w:val="both"/>
        <w:rPr>
          <w:rFonts w:ascii="Garamond" w:hAnsi="Garamond"/>
          <w:sz w:val="24"/>
          <w:szCs w:val="24"/>
        </w:rPr>
      </w:pPr>
    </w:p>
    <w:p w14:paraId="2ED3BFC2" w14:textId="77777777" w:rsidR="007246C1" w:rsidRPr="00C704D6" w:rsidRDefault="00C07027">
      <w:pPr>
        <w:ind w:firstLine="1418"/>
        <w:jc w:val="both"/>
        <w:rPr>
          <w:rFonts w:ascii="Garamond" w:eastAsia="Verdana" w:hAnsi="Garamond"/>
          <w:bCs/>
          <w:spacing w:val="1"/>
          <w:sz w:val="24"/>
          <w:szCs w:val="24"/>
        </w:rPr>
      </w:pPr>
      <w:r w:rsidRPr="00C704D6">
        <w:rPr>
          <w:rFonts w:ascii="Garamond" w:eastAsia="Verdana" w:hAnsi="Garamond"/>
          <w:b/>
          <w:bCs/>
          <w:spacing w:val="1"/>
          <w:sz w:val="24"/>
          <w:szCs w:val="24"/>
        </w:rPr>
        <w:t>Art. 36.</w:t>
      </w:r>
      <w:r w:rsidRPr="00C704D6">
        <w:rPr>
          <w:rFonts w:ascii="Garamond" w:eastAsia="Verdana" w:hAnsi="Garamond"/>
          <w:bCs/>
          <w:spacing w:val="1"/>
          <w:sz w:val="24"/>
          <w:szCs w:val="24"/>
        </w:rPr>
        <w:t xml:space="preserve"> O </w:t>
      </w:r>
      <w:r w:rsidRPr="00C704D6">
        <w:rPr>
          <w:rFonts w:ascii="Garamond" w:eastAsia="Verdana" w:hAnsi="Garamond"/>
          <w:bCs/>
          <w:color w:val="000000"/>
          <w:spacing w:val="1"/>
          <w:sz w:val="24"/>
          <w:szCs w:val="24"/>
        </w:rPr>
        <w:t>Presidente, o Vice-Presidente e o Corregedor-Geral, ao concluírem seus mandatos, retornarão a uma das Turmas do Tribunal, observados os seguintes critérios, salvo ajuste entre os interessados</w:t>
      </w:r>
      <w:r w:rsidRPr="00C704D6">
        <w:rPr>
          <w:rFonts w:ascii="Garamond" w:eastAsia="Verdana" w:hAnsi="Garamond"/>
          <w:bCs/>
          <w:spacing w:val="1"/>
          <w:sz w:val="24"/>
          <w:szCs w:val="24"/>
        </w:rPr>
        <w:t>:</w:t>
      </w:r>
    </w:p>
    <w:p w14:paraId="0C704BA6" w14:textId="77777777" w:rsidR="007246C1" w:rsidRPr="00C704D6" w:rsidRDefault="00C07027">
      <w:pPr>
        <w:widowControl w:val="0"/>
        <w:ind w:firstLine="1418"/>
        <w:jc w:val="both"/>
        <w:rPr>
          <w:rFonts w:ascii="Garamond" w:eastAsia="Verdana" w:hAnsi="Garamond"/>
          <w:bCs/>
          <w:spacing w:val="1"/>
          <w:sz w:val="24"/>
          <w:szCs w:val="24"/>
        </w:rPr>
      </w:pPr>
      <w:r w:rsidRPr="00C704D6">
        <w:rPr>
          <w:rFonts w:ascii="Garamond" w:eastAsia="Verdana" w:hAnsi="Garamond"/>
          <w:bCs/>
          <w:spacing w:val="1"/>
          <w:sz w:val="24"/>
          <w:szCs w:val="24"/>
        </w:rPr>
        <w:t xml:space="preserve">I - o Presidente e o Corregedor-Geral deverão integrar as Turmas das quais saírem o novo Presidente do Tribunal e o novo Corregedor-Geral. Se o novo Presidente for o Vice-Presidente ou o Corregedor-Geral, o Presidente que deixar o cargo deverá compor a Turma da qual provier o novo Vice-Presidente ou o novo Corregedor-Geral; </w:t>
      </w:r>
    </w:p>
    <w:p w14:paraId="4B12CE6F" w14:textId="77777777" w:rsidR="007246C1" w:rsidRPr="00C704D6" w:rsidRDefault="00C07027">
      <w:pPr>
        <w:widowControl w:val="0"/>
        <w:ind w:firstLine="1418"/>
        <w:jc w:val="both"/>
        <w:rPr>
          <w:rFonts w:ascii="Garamond" w:eastAsia="Verdana" w:hAnsi="Garamond"/>
          <w:bCs/>
          <w:spacing w:val="1"/>
          <w:sz w:val="24"/>
          <w:szCs w:val="24"/>
        </w:rPr>
      </w:pPr>
      <w:r w:rsidRPr="00C704D6">
        <w:rPr>
          <w:rFonts w:ascii="Garamond" w:eastAsia="Verdana" w:hAnsi="Garamond"/>
          <w:bCs/>
          <w:color w:val="000000"/>
          <w:spacing w:val="1"/>
          <w:sz w:val="24"/>
          <w:szCs w:val="24"/>
        </w:rPr>
        <w:t>II - o Vice-Presidente, ao deixar o cargo, se não for ocupar o de Presidente do Tribunal, passará a integrar a Turma da qual sair o novo Vice-Presidente.</w:t>
      </w:r>
    </w:p>
    <w:p w14:paraId="2B865BD5" w14:textId="77777777" w:rsidR="007246C1" w:rsidRPr="00C704D6" w:rsidRDefault="007246C1">
      <w:pPr>
        <w:widowControl w:val="0"/>
        <w:ind w:hanging="51"/>
        <w:jc w:val="both"/>
        <w:rPr>
          <w:rFonts w:ascii="Garamond" w:eastAsia="Verdana" w:hAnsi="Garamond"/>
          <w:bCs/>
          <w:spacing w:val="1"/>
          <w:sz w:val="24"/>
          <w:szCs w:val="24"/>
        </w:rPr>
      </w:pPr>
    </w:p>
    <w:p w14:paraId="5C7DB63F" w14:textId="77777777" w:rsidR="007246C1" w:rsidRPr="00C704D6" w:rsidRDefault="00C07027">
      <w:pPr>
        <w:widowControl w:val="0"/>
        <w:ind w:firstLine="1418"/>
        <w:jc w:val="both"/>
        <w:rPr>
          <w:rFonts w:ascii="Garamond" w:eastAsia="Verdana" w:hAnsi="Garamond"/>
          <w:bCs/>
          <w:spacing w:val="1"/>
          <w:sz w:val="24"/>
          <w:szCs w:val="24"/>
        </w:rPr>
      </w:pPr>
      <w:r w:rsidRPr="00C704D6">
        <w:rPr>
          <w:rFonts w:ascii="Garamond" w:hAnsi="Garamond"/>
          <w:b/>
          <w:sz w:val="24"/>
          <w:szCs w:val="24"/>
        </w:rPr>
        <w:t>Art. 37</w:t>
      </w:r>
      <w:r w:rsidRPr="00C704D6">
        <w:rPr>
          <w:rFonts w:ascii="Garamond" w:hAnsi="Garamond"/>
          <w:sz w:val="24"/>
          <w:szCs w:val="24"/>
        </w:rPr>
        <w:t>. O Ministro que exerceu cargo de Presidente do Tribunal Superior do Trabalho não poderá desempenhar outro cargo ou função administrativa no âmbito do Tribunal ou da</w:t>
      </w:r>
      <w:r w:rsidRPr="00C704D6">
        <w:rPr>
          <w:rFonts w:ascii="Garamond" w:hAnsi="Garamond"/>
          <w:b/>
          <w:sz w:val="24"/>
          <w:szCs w:val="24"/>
        </w:rPr>
        <w:t xml:space="preserve"> </w:t>
      </w:r>
      <w:r w:rsidRPr="00C704D6">
        <w:rPr>
          <w:rFonts w:ascii="Garamond" w:hAnsi="Garamond"/>
          <w:sz w:val="24"/>
          <w:szCs w:val="24"/>
        </w:rPr>
        <w:t>Escola Nacional de Formação e Aperfeiçoamento de Magistrados do Trabalho (ENAMAT), salvo na Ouvidoria ou na Presidência de Turma</w:t>
      </w:r>
      <w:r w:rsidRPr="00C704D6">
        <w:rPr>
          <w:rFonts w:ascii="Garamond" w:eastAsia="Verdana" w:hAnsi="Garamond"/>
          <w:bCs/>
          <w:spacing w:val="1"/>
          <w:sz w:val="24"/>
          <w:szCs w:val="24"/>
        </w:rPr>
        <w:t>.</w:t>
      </w:r>
    </w:p>
    <w:p w14:paraId="5DC56DBF" w14:textId="77777777" w:rsidR="007246C1" w:rsidRPr="00C704D6" w:rsidRDefault="007246C1">
      <w:pPr>
        <w:widowControl w:val="0"/>
        <w:jc w:val="both"/>
        <w:rPr>
          <w:rFonts w:ascii="Garamond" w:eastAsia="Verdana" w:hAnsi="Garamond"/>
          <w:bCs/>
          <w:color w:val="000000"/>
          <w:spacing w:val="1"/>
          <w:sz w:val="24"/>
          <w:szCs w:val="24"/>
        </w:rPr>
      </w:pPr>
    </w:p>
    <w:p w14:paraId="7A101093" w14:textId="77777777" w:rsidR="007246C1" w:rsidRPr="00C704D6" w:rsidRDefault="00C07027">
      <w:pPr>
        <w:widowControl w:val="0"/>
        <w:ind w:firstLine="1418"/>
        <w:jc w:val="both"/>
        <w:rPr>
          <w:rFonts w:ascii="Garamond" w:eastAsia="Verdana" w:hAnsi="Garamond"/>
          <w:bCs/>
          <w:strike/>
          <w:spacing w:val="1"/>
          <w:sz w:val="24"/>
          <w:szCs w:val="24"/>
        </w:rPr>
      </w:pPr>
      <w:r w:rsidRPr="00C704D6">
        <w:rPr>
          <w:rFonts w:ascii="Garamond" w:eastAsia="Verdana" w:hAnsi="Garamond"/>
          <w:b/>
          <w:spacing w:val="-1"/>
          <w:sz w:val="24"/>
          <w:szCs w:val="24"/>
        </w:rPr>
        <w:t>Art. 38.</w:t>
      </w:r>
      <w:r w:rsidRPr="00C704D6">
        <w:rPr>
          <w:rFonts w:ascii="Garamond" w:eastAsia="Verdana" w:hAnsi="Garamond"/>
          <w:spacing w:val="-1"/>
          <w:sz w:val="24"/>
          <w:szCs w:val="24"/>
        </w:rPr>
        <w:t xml:space="preserve"> Os Ministros não poderão exercer mais de um cargo de direção cumulativamente, exceto nas hipóteses previstas no art. 15 deste Regimento e nos casos previstos em lei</w:t>
      </w:r>
      <w:r w:rsidRPr="00C704D6">
        <w:rPr>
          <w:rFonts w:ascii="Garamond" w:eastAsia="Verdana" w:hAnsi="Garamond"/>
          <w:bCs/>
          <w:spacing w:val="1"/>
          <w:sz w:val="24"/>
          <w:szCs w:val="24"/>
        </w:rPr>
        <w:t>.</w:t>
      </w:r>
    </w:p>
    <w:p w14:paraId="5558CF96" w14:textId="77777777" w:rsidR="007246C1" w:rsidRPr="00C704D6" w:rsidRDefault="007246C1">
      <w:pPr>
        <w:widowControl w:val="0"/>
        <w:jc w:val="both"/>
        <w:rPr>
          <w:rFonts w:ascii="Garamond" w:eastAsia="Verdana" w:hAnsi="Garamond"/>
          <w:color w:val="000000"/>
          <w:sz w:val="24"/>
          <w:szCs w:val="24"/>
        </w:rPr>
      </w:pPr>
    </w:p>
    <w:p w14:paraId="4B2094D1" w14:textId="77777777" w:rsidR="007246C1" w:rsidRPr="00C704D6" w:rsidRDefault="007246C1">
      <w:pPr>
        <w:jc w:val="both"/>
        <w:rPr>
          <w:rFonts w:ascii="Garamond" w:eastAsia="Verdana" w:hAnsi="Garamond"/>
          <w:bCs/>
          <w:spacing w:val="1"/>
          <w:sz w:val="24"/>
          <w:szCs w:val="24"/>
        </w:rPr>
      </w:pPr>
    </w:p>
    <w:p w14:paraId="3BFA0246" w14:textId="77777777" w:rsidR="007246C1" w:rsidRPr="00C704D6" w:rsidRDefault="00C07027" w:rsidP="00413367">
      <w:pPr>
        <w:pStyle w:val="Ttulo1"/>
      </w:pPr>
      <w:bookmarkStart w:id="99" w:name="_Toc511938859"/>
      <w:bookmarkStart w:id="100" w:name="_Toc511939115"/>
      <w:bookmarkStart w:id="101" w:name="_Toc114840537"/>
      <w:bookmarkEnd w:id="99"/>
      <w:bookmarkEnd w:id="100"/>
      <w:r w:rsidRPr="00C704D6">
        <w:t>CAPÍTULO II</w:t>
      </w:r>
      <w:bookmarkEnd w:id="101"/>
    </w:p>
    <w:p w14:paraId="013603F0" w14:textId="77777777" w:rsidR="007246C1" w:rsidRPr="00C704D6" w:rsidRDefault="00C07027" w:rsidP="005472EA">
      <w:pPr>
        <w:pStyle w:val="Ttulo2"/>
      </w:pPr>
      <w:bookmarkStart w:id="102" w:name="_Toc511938860"/>
      <w:bookmarkStart w:id="103" w:name="_Toc511939116"/>
      <w:bookmarkStart w:id="104" w:name="_Toc114840538"/>
      <w:bookmarkEnd w:id="102"/>
      <w:bookmarkEnd w:id="103"/>
      <w:r w:rsidRPr="00C704D6">
        <w:t>DA PRESIDÊNCIA E DA VICE-PRESIDÊNCIA</w:t>
      </w:r>
      <w:bookmarkEnd w:id="104"/>
    </w:p>
    <w:p w14:paraId="1041ACC3" w14:textId="77777777" w:rsidR="007246C1" w:rsidRPr="00C704D6" w:rsidRDefault="007246C1">
      <w:pPr>
        <w:widowControl w:val="0"/>
        <w:jc w:val="center"/>
        <w:outlineLvl w:val="0"/>
        <w:rPr>
          <w:rFonts w:ascii="Garamond" w:hAnsi="Garamond"/>
          <w:b/>
          <w:sz w:val="24"/>
          <w:szCs w:val="24"/>
        </w:rPr>
      </w:pPr>
    </w:p>
    <w:p w14:paraId="428D6C83" w14:textId="77777777" w:rsidR="007246C1" w:rsidRPr="00C704D6" w:rsidRDefault="00C07027" w:rsidP="00467114">
      <w:pPr>
        <w:pStyle w:val="Ttulo3"/>
      </w:pPr>
      <w:bookmarkStart w:id="105" w:name="_Toc511938861"/>
      <w:bookmarkStart w:id="106" w:name="_Toc511939117"/>
      <w:bookmarkStart w:id="107" w:name="_Toc114840539"/>
      <w:bookmarkEnd w:id="105"/>
      <w:bookmarkEnd w:id="106"/>
      <w:r w:rsidRPr="00C704D6">
        <w:t>Seção I</w:t>
      </w:r>
      <w:bookmarkEnd w:id="107"/>
    </w:p>
    <w:p w14:paraId="4688C15B" w14:textId="77777777" w:rsidR="007246C1" w:rsidRPr="00C704D6" w:rsidRDefault="00C07027" w:rsidP="002845DB">
      <w:pPr>
        <w:pStyle w:val="Ttulo4"/>
      </w:pPr>
      <w:bookmarkStart w:id="108" w:name="_Toc511938862"/>
      <w:bookmarkStart w:id="109" w:name="_Toc511939118"/>
      <w:bookmarkStart w:id="110" w:name="_Toc114840540"/>
      <w:bookmarkEnd w:id="108"/>
      <w:bookmarkEnd w:id="109"/>
      <w:r w:rsidRPr="00C704D6">
        <w:t>Das Disposições Gerais</w:t>
      </w:r>
      <w:bookmarkEnd w:id="110"/>
    </w:p>
    <w:p w14:paraId="076EA777" w14:textId="77777777" w:rsidR="007246C1" w:rsidRPr="00C704D6" w:rsidRDefault="007246C1" w:rsidP="00467114">
      <w:pPr>
        <w:pStyle w:val="Ttulo3"/>
      </w:pPr>
    </w:p>
    <w:p w14:paraId="3B1B26D2" w14:textId="77777777" w:rsidR="007246C1" w:rsidRPr="00C704D6" w:rsidRDefault="00C07027">
      <w:pPr>
        <w:widowControl w:val="0"/>
        <w:ind w:firstLine="1418"/>
        <w:jc w:val="both"/>
        <w:rPr>
          <w:rFonts w:ascii="Garamond" w:hAnsi="Garamond"/>
          <w:sz w:val="24"/>
          <w:szCs w:val="24"/>
        </w:rPr>
      </w:pPr>
      <w:r w:rsidRPr="00C704D6">
        <w:rPr>
          <w:rFonts w:ascii="Garamond" w:hAnsi="Garamond"/>
          <w:b/>
          <w:sz w:val="24"/>
          <w:szCs w:val="24"/>
        </w:rPr>
        <w:t>Art.</w:t>
      </w:r>
      <w:r w:rsidRPr="00C704D6">
        <w:rPr>
          <w:rFonts w:ascii="Garamond" w:hAnsi="Garamond"/>
          <w:b/>
          <w:color w:val="000000"/>
          <w:sz w:val="24"/>
          <w:szCs w:val="24"/>
        </w:rPr>
        <w:t xml:space="preserve"> 39.</w:t>
      </w:r>
      <w:r w:rsidRPr="00C704D6">
        <w:rPr>
          <w:rFonts w:ascii="Garamond" w:hAnsi="Garamond"/>
          <w:color w:val="000000"/>
          <w:sz w:val="24"/>
          <w:szCs w:val="24"/>
        </w:rPr>
        <w:t xml:space="preserve"> </w:t>
      </w:r>
      <w:r w:rsidRPr="00C704D6">
        <w:rPr>
          <w:rFonts w:ascii="Garamond" w:hAnsi="Garamond"/>
          <w:sz w:val="24"/>
          <w:szCs w:val="24"/>
        </w:rPr>
        <w:t>O Presidente do Tribunal desempenhará as atribuições do cargo com a colaboração do Vice-Presidente.</w:t>
      </w:r>
    </w:p>
    <w:p w14:paraId="1BAD0EAC" w14:textId="77777777" w:rsidR="007246C1" w:rsidRPr="00C704D6" w:rsidRDefault="007246C1">
      <w:pPr>
        <w:widowControl w:val="0"/>
        <w:jc w:val="both"/>
        <w:rPr>
          <w:rFonts w:ascii="Garamond" w:eastAsia="Verdana" w:hAnsi="Garamond"/>
          <w:sz w:val="24"/>
          <w:szCs w:val="24"/>
        </w:rPr>
      </w:pPr>
    </w:p>
    <w:p w14:paraId="5918A1CB" w14:textId="77777777" w:rsidR="007246C1" w:rsidRPr="00C704D6" w:rsidRDefault="007246C1">
      <w:pPr>
        <w:widowControl w:val="0"/>
        <w:jc w:val="both"/>
        <w:rPr>
          <w:rFonts w:ascii="Garamond" w:eastAsia="Verdana" w:hAnsi="Garamond"/>
          <w:sz w:val="24"/>
          <w:szCs w:val="24"/>
        </w:rPr>
      </w:pPr>
    </w:p>
    <w:p w14:paraId="2103C343" w14:textId="77777777" w:rsidR="007246C1" w:rsidRPr="00C704D6" w:rsidRDefault="00C07027" w:rsidP="00467114">
      <w:pPr>
        <w:pStyle w:val="Ttulo3"/>
      </w:pPr>
      <w:bookmarkStart w:id="111" w:name="_Toc511938863"/>
      <w:bookmarkStart w:id="112" w:name="_Toc511939119"/>
      <w:bookmarkStart w:id="113" w:name="_Toc114840541"/>
      <w:bookmarkEnd w:id="111"/>
      <w:bookmarkEnd w:id="112"/>
      <w:r w:rsidRPr="00C704D6">
        <w:t>Seção II</w:t>
      </w:r>
      <w:bookmarkEnd w:id="113"/>
    </w:p>
    <w:p w14:paraId="2866A500" w14:textId="77777777" w:rsidR="007246C1" w:rsidRPr="00C704D6" w:rsidRDefault="00C07027" w:rsidP="002845DB">
      <w:pPr>
        <w:pStyle w:val="Ttulo4"/>
      </w:pPr>
      <w:bookmarkStart w:id="114" w:name="_Toc511938864"/>
      <w:bookmarkStart w:id="115" w:name="_Toc511939120"/>
      <w:bookmarkStart w:id="116" w:name="_Toc114840542"/>
      <w:bookmarkEnd w:id="114"/>
      <w:bookmarkEnd w:id="115"/>
      <w:r w:rsidRPr="00C704D6">
        <w:t>Do Núcleo de Gerenciamento de Precedentes - NUGEP</w:t>
      </w:r>
      <w:bookmarkEnd w:id="116"/>
    </w:p>
    <w:p w14:paraId="04D4CBAB" w14:textId="77777777" w:rsidR="007246C1" w:rsidRPr="00C704D6" w:rsidRDefault="007246C1">
      <w:pPr>
        <w:widowControl w:val="0"/>
        <w:jc w:val="center"/>
        <w:rPr>
          <w:rFonts w:ascii="Garamond" w:hAnsi="Garamond"/>
          <w:b/>
          <w:sz w:val="24"/>
          <w:szCs w:val="24"/>
        </w:rPr>
      </w:pPr>
    </w:p>
    <w:p w14:paraId="72960A5A" w14:textId="77777777" w:rsidR="007246C1" w:rsidRPr="00C704D6" w:rsidRDefault="00C07027">
      <w:pPr>
        <w:widowControl w:val="0"/>
        <w:ind w:firstLine="1418"/>
        <w:jc w:val="both"/>
        <w:rPr>
          <w:rFonts w:ascii="Garamond" w:eastAsia="Verdana" w:hAnsi="Garamond"/>
          <w:spacing w:val="-1"/>
          <w:sz w:val="24"/>
          <w:szCs w:val="24"/>
        </w:rPr>
      </w:pPr>
      <w:r w:rsidRPr="00C704D6">
        <w:rPr>
          <w:rFonts w:ascii="Garamond" w:hAnsi="Garamond"/>
          <w:b/>
          <w:sz w:val="24"/>
          <w:szCs w:val="24"/>
        </w:rPr>
        <w:t>Art.</w:t>
      </w:r>
      <w:r w:rsidRPr="00C704D6">
        <w:rPr>
          <w:rFonts w:ascii="Garamond" w:eastAsia="Verdana" w:hAnsi="Garamond"/>
          <w:b/>
          <w:bCs/>
          <w:spacing w:val="1"/>
          <w:sz w:val="24"/>
          <w:szCs w:val="24"/>
        </w:rPr>
        <w:t xml:space="preserve"> 40.</w:t>
      </w:r>
      <w:r w:rsidRPr="00C704D6">
        <w:rPr>
          <w:rFonts w:ascii="Garamond" w:eastAsia="Verdana" w:hAnsi="Garamond"/>
          <w:spacing w:val="-1"/>
          <w:sz w:val="24"/>
          <w:szCs w:val="24"/>
        </w:rPr>
        <w:t xml:space="preserve"> O Núcleo de Gerenciamento de Precedentes (NUGEP) funcionará subordinado administrativamente à Presidência como unidade permanente, dividindo-se em:</w:t>
      </w:r>
    </w:p>
    <w:p w14:paraId="0118177C" w14:textId="77777777" w:rsidR="007246C1" w:rsidRPr="00C704D6" w:rsidRDefault="00C07027">
      <w:pPr>
        <w:widowControl w:val="0"/>
        <w:ind w:firstLine="1418"/>
        <w:jc w:val="both"/>
        <w:rPr>
          <w:rFonts w:ascii="Garamond" w:eastAsia="Verdana" w:hAnsi="Garamond"/>
          <w:spacing w:val="-1"/>
          <w:sz w:val="24"/>
          <w:szCs w:val="24"/>
        </w:rPr>
      </w:pPr>
      <w:r w:rsidRPr="00C704D6">
        <w:rPr>
          <w:rFonts w:ascii="Garamond" w:eastAsia="Verdana" w:hAnsi="Garamond"/>
          <w:spacing w:val="-1"/>
          <w:sz w:val="24"/>
          <w:szCs w:val="24"/>
        </w:rPr>
        <w:t>I - Seção de Gerenciamento de Recursos Repetitivos, coordenada pela Presidência do Tribunal Superior do Trabalho (NUGEP-SP);</w:t>
      </w:r>
    </w:p>
    <w:p w14:paraId="14499C08" w14:textId="77777777" w:rsidR="007246C1" w:rsidRPr="00C704D6" w:rsidRDefault="00C07027">
      <w:pPr>
        <w:widowControl w:val="0"/>
        <w:ind w:firstLine="1418"/>
        <w:jc w:val="both"/>
        <w:rPr>
          <w:rFonts w:ascii="Garamond" w:hAnsi="Garamond"/>
          <w:sz w:val="24"/>
          <w:szCs w:val="24"/>
        </w:rPr>
      </w:pPr>
      <w:r w:rsidRPr="00C704D6">
        <w:rPr>
          <w:rFonts w:ascii="Garamond" w:eastAsia="Verdana" w:hAnsi="Garamond"/>
          <w:spacing w:val="-1"/>
          <w:sz w:val="24"/>
          <w:szCs w:val="24"/>
        </w:rPr>
        <w:t>II - Seção de Gerenciamento de Recursos Extraordinários Trabalhistas em Repercussão Geral, coordenada pela Vice-Presidência do Tribunal Superior do Trabalho (NUGEP-SVP).</w:t>
      </w:r>
    </w:p>
    <w:p w14:paraId="66F3AA49" w14:textId="77777777" w:rsidR="007246C1" w:rsidRPr="00C704D6" w:rsidRDefault="007246C1">
      <w:pPr>
        <w:widowControl w:val="0"/>
        <w:jc w:val="both"/>
        <w:rPr>
          <w:rFonts w:ascii="Garamond" w:hAnsi="Garamond"/>
          <w:sz w:val="24"/>
          <w:szCs w:val="24"/>
          <w:u w:val="single"/>
        </w:rPr>
      </w:pPr>
    </w:p>
    <w:p w14:paraId="2CD88D85" w14:textId="77777777" w:rsidR="007246C1" w:rsidRPr="00C704D6" w:rsidRDefault="00C07027">
      <w:pPr>
        <w:widowControl w:val="0"/>
        <w:ind w:firstLine="1418"/>
        <w:jc w:val="both"/>
        <w:rPr>
          <w:rFonts w:ascii="Garamond" w:hAnsi="Garamond"/>
          <w:sz w:val="24"/>
          <w:szCs w:val="24"/>
          <w:u w:val="single"/>
        </w:rPr>
      </w:pPr>
      <w:r w:rsidRPr="00C704D6">
        <w:rPr>
          <w:rFonts w:ascii="Garamond" w:hAnsi="Garamond"/>
          <w:b/>
          <w:sz w:val="24"/>
          <w:szCs w:val="24"/>
        </w:rPr>
        <w:t xml:space="preserve">Parágrafo único. </w:t>
      </w:r>
      <w:r w:rsidRPr="00C704D6">
        <w:rPr>
          <w:rFonts w:ascii="Garamond" w:hAnsi="Garamond"/>
          <w:sz w:val="24"/>
          <w:szCs w:val="24"/>
        </w:rPr>
        <w:t>A competência, a composição e o funcionamento do Núcleo de Gerenciamento de Precedentes (NUGEP) serão disciplinados em Resolução Administrativa, editada nos termos deste Regimento.</w:t>
      </w:r>
    </w:p>
    <w:p w14:paraId="0ABA0521" w14:textId="77777777" w:rsidR="007246C1" w:rsidRPr="00C704D6" w:rsidRDefault="007246C1">
      <w:pPr>
        <w:jc w:val="both"/>
        <w:rPr>
          <w:rFonts w:ascii="Garamond" w:hAnsi="Garamond"/>
          <w:b/>
          <w:sz w:val="24"/>
          <w:szCs w:val="24"/>
        </w:rPr>
      </w:pPr>
    </w:p>
    <w:p w14:paraId="1D63865A" w14:textId="77777777" w:rsidR="007246C1" w:rsidRPr="00C704D6" w:rsidRDefault="007246C1">
      <w:pPr>
        <w:widowControl w:val="0"/>
        <w:ind w:firstLine="851"/>
        <w:jc w:val="both"/>
        <w:rPr>
          <w:rFonts w:ascii="Garamond" w:hAnsi="Garamond"/>
          <w:b/>
          <w:color w:val="000000"/>
          <w:sz w:val="24"/>
          <w:szCs w:val="24"/>
        </w:rPr>
      </w:pPr>
    </w:p>
    <w:p w14:paraId="0E25E97D" w14:textId="77777777" w:rsidR="007246C1" w:rsidRPr="00C704D6" w:rsidRDefault="00C07027" w:rsidP="00467114">
      <w:pPr>
        <w:pStyle w:val="Ttulo3"/>
      </w:pPr>
      <w:bookmarkStart w:id="117" w:name="_Toc511938865"/>
      <w:bookmarkStart w:id="118" w:name="_Toc511939121"/>
      <w:bookmarkStart w:id="119" w:name="_Toc114840543"/>
      <w:bookmarkEnd w:id="117"/>
      <w:bookmarkEnd w:id="118"/>
      <w:r w:rsidRPr="00C704D6">
        <w:t>Seção III</w:t>
      </w:r>
      <w:bookmarkEnd w:id="119"/>
    </w:p>
    <w:p w14:paraId="5F7B1C20" w14:textId="77777777" w:rsidR="007246C1" w:rsidRPr="00C704D6" w:rsidRDefault="00C07027" w:rsidP="002845DB">
      <w:pPr>
        <w:pStyle w:val="Ttulo4"/>
      </w:pPr>
      <w:bookmarkStart w:id="120" w:name="_Toc511938866"/>
      <w:bookmarkStart w:id="121" w:name="_Toc511939122"/>
      <w:bookmarkStart w:id="122" w:name="_Toc451960854"/>
      <w:bookmarkStart w:id="123" w:name="_Toc451958225"/>
      <w:bookmarkStart w:id="124" w:name="_Toc451957964"/>
      <w:bookmarkStart w:id="125" w:name="_Toc451957704"/>
      <w:bookmarkStart w:id="126" w:name="_Toc451957438"/>
      <w:bookmarkStart w:id="127" w:name="_Toc451956404"/>
      <w:bookmarkStart w:id="128" w:name="_Toc451956140"/>
      <w:bookmarkStart w:id="129" w:name="_Toc406518594"/>
      <w:bookmarkStart w:id="130" w:name="_Toc338194642"/>
      <w:bookmarkStart w:id="131" w:name="_Toc499858715"/>
      <w:bookmarkStart w:id="132" w:name="_Toc114840544"/>
      <w:bookmarkEnd w:id="120"/>
      <w:bookmarkEnd w:id="121"/>
      <w:bookmarkEnd w:id="122"/>
      <w:bookmarkEnd w:id="123"/>
      <w:bookmarkEnd w:id="124"/>
      <w:bookmarkEnd w:id="125"/>
      <w:bookmarkEnd w:id="126"/>
      <w:bookmarkEnd w:id="127"/>
      <w:bookmarkEnd w:id="128"/>
      <w:bookmarkEnd w:id="129"/>
      <w:bookmarkEnd w:id="130"/>
      <w:bookmarkEnd w:id="131"/>
      <w:r w:rsidRPr="00C704D6">
        <w:t>Das Atribuições do Presidente</w:t>
      </w:r>
      <w:bookmarkEnd w:id="132"/>
    </w:p>
    <w:p w14:paraId="10F2EEEA" w14:textId="77777777" w:rsidR="007246C1" w:rsidRPr="00C704D6" w:rsidRDefault="007246C1">
      <w:pPr>
        <w:widowControl w:val="0"/>
        <w:jc w:val="center"/>
        <w:outlineLvl w:val="2"/>
        <w:rPr>
          <w:rFonts w:ascii="Garamond" w:hAnsi="Garamond"/>
          <w:b/>
          <w:sz w:val="24"/>
          <w:szCs w:val="24"/>
        </w:rPr>
      </w:pPr>
    </w:p>
    <w:p w14:paraId="52C44114"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xml:space="preserve">Art. 41. </w:t>
      </w:r>
      <w:r w:rsidRPr="00C704D6">
        <w:rPr>
          <w:rFonts w:ascii="Garamond" w:hAnsi="Garamond"/>
          <w:sz w:val="24"/>
          <w:szCs w:val="24"/>
        </w:rPr>
        <w:t xml:space="preserve">Compete ao Presidente do Tribunal, além de outras atribuições previstas na Constituição </w:t>
      </w:r>
      <w:r w:rsidRPr="00C704D6">
        <w:rPr>
          <w:rFonts w:ascii="Garamond" w:eastAsia="Verdana" w:hAnsi="Garamond"/>
          <w:sz w:val="24"/>
          <w:szCs w:val="24"/>
        </w:rPr>
        <w:t>da República</w:t>
      </w:r>
      <w:r w:rsidRPr="00C704D6">
        <w:rPr>
          <w:rFonts w:ascii="Garamond" w:hAnsi="Garamond"/>
          <w:sz w:val="24"/>
          <w:szCs w:val="24"/>
        </w:rPr>
        <w:t>, em lei ou neste Regimento:</w:t>
      </w:r>
    </w:p>
    <w:p w14:paraId="4E016D56"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I - representar o Tribunal perante os Poderes Públicos e demais autoridades, incumbindo-lhe, no exercício da representação, observar fielmente as diretrizes estabelecidas pelo Órgão Especial;</w:t>
      </w:r>
    </w:p>
    <w:p w14:paraId="27CC6A9D"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II - corresponder-se, em nome do Tribunal, com quaisquer autoridades, observada a hierarquia de funções;</w:t>
      </w:r>
    </w:p>
    <w:p w14:paraId="6822D1DD"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III - encaminhar ao Presidente da República as listas para provimento de vaga de Ministro do Tribunal;</w:t>
      </w:r>
    </w:p>
    <w:p w14:paraId="1AD9FA68"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IV - enviar ao Congresso Nacional, após aprovação pelo Órgão Especial, projetos de lei de interesse da Justiça do Trabalho em matéria de sua competência constitucional;</w:t>
      </w:r>
    </w:p>
    <w:p w14:paraId="37682992"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V - submeter ao Tribunal de Contas da União, na forma da lei, a tomada de contas do Tribunal Superior do Trabalho;</w:t>
      </w:r>
    </w:p>
    <w:p w14:paraId="320F8BF3"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 xml:space="preserve">VI - solicitar aos órgãos fazendários a liberação do numerário correspondente às dotações orçamentárias da Justiça do Trabalho; </w:t>
      </w:r>
    </w:p>
    <w:p w14:paraId="1978AED0"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VII - editar, no início das atividades judiciárias de cada ano, o ato de composição do Tribunal e dos órgãos judicantes, cabendo-lhe, ainda, dar-lhe publicidade, quando renovada a direção da Corte ou alterada sua composição;</w:t>
      </w:r>
    </w:p>
    <w:p w14:paraId="45D72A9E"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VIII - apresentar ao Órgão Especial, anualmente, na segunda quinzena do mês seguinte ao término de cada ano de seu mandato, a resenha dos trabalhos realizados no ano anterior e, até 30 de junho, o Relatório Geral da Justiça do Trabalho;</w:t>
      </w:r>
    </w:p>
    <w:p w14:paraId="6A8ACD0E"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IX - dar publicidade, mensalmente, no órgão oficial, dos dados estatísticos relativos às atividades jurisdicionais do Tribunal e dos Ministros;</w:t>
      </w:r>
    </w:p>
    <w:p w14:paraId="69E9943C"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X - zelar pelas prerrogativas e pela imagem pública do Tribunal e dos Ministros e pelo bom funcionamento da Corte e dos órgãos da Justiça do Trabalho, expedindo atos, portarias, ordens e instruções, adotando as providências necessárias ao seu cumprimento;</w:t>
      </w:r>
    </w:p>
    <w:p w14:paraId="40E8AF31" w14:textId="19FCE8A9"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 xml:space="preserve">XI - praticar, </w:t>
      </w:r>
      <w:r w:rsidRPr="00C704D6">
        <w:rPr>
          <w:rFonts w:ascii="Garamond" w:hAnsi="Garamond"/>
          <w:i/>
          <w:sz w:val="24"/>
          <w:szCs w:val="24"/>
        </w:rPr>
        <w:t>ad</w:t>
      </w:r>
      <w:r w:rsidR="00E45BDD" w:rsidRPr="00E45BDD">
        <w:rPr>
          <w:rFonts w:ascii="Garamond" w:hAnsi="Garamond"/>
          <w:sz w:val="24"/>
          <w:szCs w:val="24"/>
        </w:rPr>
        <w:t xml:space="preserve"> </w:t>
      </w:r>
      <w:r w:rsidRPr="00C704D6">
        <w:rPr>
          <w:rFonts w:ascii="Garamond" w:hAnsi="Garamond"/>
          <w:i/>
          <w:sz w:val="24"/>
          <w:szCs w:val="24"/>
        </w:rPr>
        <w:t>referendum</w:t>
      </w:r>
      <w:r w:rsidRPr="00C704D6">
        <w:rPr>
          <w:rFonts w:ascii="Garamond" w:hAnsi="Garamond"/>
          <w:sz w:val="24"/>
          <w:szCs w:val="24"/>
        </w:rPr>
        <w:t xml:space="preserve"> do Tribunal Pleno ou do Órgão Especial, os atos reputados urgentes;</w:t>
      </w:r>
    </w:p>
    <w:p w14:paraId="3995CC22"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 xml:space="preserve"> XII - editar os atos indispensáveis à disciplina dos serviços e à polícia do Tribunal, determinando as providências atinentes ao resguardo da disciplina, da ordem e da integridade universal da Corte, na sede ou nas dependências, requisitando, quando necessário, o auxílio de outras autoridades;</w:t>
      </w:r>
    </w:p>
    <w:p w14:paraId="42C50C51"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XIII - manter a ordem nas sessões, podendo mandar retirar os que a perturbarem e os que faltarem com o devido respeito, e mandar prender os desobedientes, fazendo lavrar o respectivo auto;</w:t>
      </w:r>
    </w:p>
    <w:p w14:paraId="1C7662B5"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XIV - instaurar inquérito quando caracterizada infração de lei penal na sede ou nas dependências do Tribunal;</w:t>
      </w:r>
    </w:p>
    <w:p w14:paraId="04B58715"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XV - comunicar ao órgão competente do Ministério Público a ocorrência de desobediência a ordem emanada do Tribunal ou de seus Ministros, encaminhando os elementos de que dispuser para a propositura de ação penal;</w:t>
      </w:r>
    </w:p>
    <w:p w14:paraId="430BF57D"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 xml:space="preserve">XVI - impor aos servidores penas disciplinares de demissão, cassação de aposentadoria ou disponibilidade e decidir os recursos interpostos das penalidades que forem aplicadas pelo Diretor-Geral da Secretaria do Tribunal Superior do Trabalho; </w:t>
      </w:r>
    </w:p>
    <w:p w14:paraId="3CD5937A" w14:textId="77777777" w:rsidR="007246C1" w:rsidRPr="00C704D6" w:rsidRDefault="00C07027">
      <w:pPr>
        <w:ind w:firstLine="1418"/>
        <w:rPr>
          <w:rFonts w:ascii="Garamond" w:hAnsi="Garamond"/>
          <w:sz w:val="24"/>
          <w:szCs w:val="24"/>
        </w:rPr>
      </w:pPr>
      <w:r w:rsidRPr="00C704D6">
        <w:rPr>
          <w:rFonts w:ascii="Garamond" w:hAnsi="Garamond"/>
          <w:sz w:val="24"/>
          <w:szCs w:val="24"/>
        </w:rPr>
        <w:t>XVII - dar posse a Ministro durante as férias coletivas e feriado forense;</w:t>
      </w:r>
    </w:p>
    <w:p w14:paraId="68878BB4"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XVIII - dar posse ao Diretor-Geral da Secretaria do Tribunal Superior do Trabalho, ao Secretário-Geral Judiciário e ao Secretário-Geral da Presidência e designar seus respectivos substitutos;</w:t>
      </w:r>
    </w:p>
    <w:p w14:paraId="3307772C"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XIX - nomear os servidores para os cargos em comissão e designar os servidores para o exercício de funções comissionadas nos gabinetes de Ministro;</w:t>
      </w:r>
    </w:p>
    <w:p w14:paraId="40739359"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XX - conceder licença e férias ao Diretor-Geral da Secretaria do Tribunal Superior do Trabalho, ao Secretário-Geral da Presidência, ao Secretário-Geral Judiciário e aos servidores de seu gabinete;</w:t>
      </w:r>
    </w:p>
    <w:p w14:paraId="2CE8984C"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XXI - expedir atos concernentes às relações jurídico-funcionais dos Ministros e servidores e decidir seus requerimentos sobre assuntos de natureza administrativa, nos termos deste Regimento;</w:t>
      </w:r>
    </w:p>
    <w:p w14:paraId="722762B7"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XXII - movimentar os recursos orçamentários e financeiros à disposição do Tribunal, autorizar despesas e expedir ordens de pagamento, observadas as normas legais específicas;</w:t>
      </w:r>
    </w:p>
    <w:p w14:paraId="6C02EEC7"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XXIII - autorizar e homologar as licitações e ratificar as contratações por dispensa ou inexigibilidade de licitação de valor superior ao limite estipulado para o convite;</w:t>
      </w:r>
    </w:p>
    <w:p w14:paraId="478F4280"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XXIV - conceder diárias e ajuda de custo, observados os critérios estabelecidos pelo Órgão Especial;</w:t>
      </w:r>
    </w:p>
    <w:p w14:paraId="5DF70C3A"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 xml:space="preserve">XXV - determinar a distribuição dos processos, segundo as regras regimentais e resoluções administrativas, aos Ministros do Tribunal, e dirimir as controvérsias referentes à distribuição; </w:t>
      </w:r>
    </w:p>
    <w:p w14:paraId="699D0434"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XXVI - despachar as desistências dos recursos e das ações, quando se referirem a processo pendente de distribuição na Corte, bem como os demais incidentes processuais suscitados;</w:t>
      </w:r>
    </w:p>
    <w:p w14:paraId="47B737C0" w14:textId="77777777" w:rsidR="007246C1" w:rsidRPr="00C704D6" w:rsidRDefault="00C07027">
      <w:pPr>
        <w:ind w:firstLine="1418"/>
        <w:jc w:val="both"/>
        <w:rPr>
          <w:rFonts w:ascii="Garamond" w:hAnsi="Garamond"/>
          <w:sz w:val="24"/>
          <w:szCs w:val="24"/>
        </w:rPr>
      </w:pPr>
      <w:r w:rsidRPr="00C704D6">
        <w:rPr>
          <w:rFonts w:ascii="Garamond" w:hAnsi="Garamond"/>
          <w:sz w:val="24"/>
          <w:szCs w:val="24"/>
        </w:rPr>
        <w:t>XXVII - designar as sessões ordinárias e extraordinárias do Tribunal Pleno, do Órgão Especial e das Seções Especializadas, podendo convocar, durante as férias coletivas, com antecedência de 48 (quarenta e oito) horas, sessões extraordinárias para julgamento de dissídio coletivo, mandado de segurança e ação declaratória alusiva a greve ou a situação de relevante interesse público que requeiram apreciação urgente;</w:t>
      </w:r>
    </w:p>
    <w:p w14:paraId="5AE29A10"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XXVIII - dirigir os trabalhos do Tribunal e presidir as sessões do Tribunal Pleno, do Órgão Especial e das Seções Especializadas;</w:t>
      </w:r>
    </w:p>
    <w:p w14:paraId="423D456F"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XXIX - decidir sobre pedidos de efeito suspensivo, de suspensão de segurança e de suspensão de decisão proferida em tutelas provisórias, de que tratam os arts. 309 e 311 deste Regimento, bem assim expedir as cartas previstas em</w:t>
      </w:r>
      <w:r w:rsidRPr="00C704D6">
        <w:rPr>
          <w:rFonts w:ascii="Garamond" w:hAnsi="Garamond"/>
          <w:spacing w:val="-15"/>
          <w:sz w:val="24"/>
          <w:szCs w:val="24"/>
        </w:rPr>
        <w:t xml:space="preserve"> </w:t>
      </w:r>
      <w:r w:rsidRPr="00C704D6">
        <w:rPr>
          <w:rFonts w:ascii="Garamond" w:hAnsi="Garamond"/>
          <w:sz w:val="24"/>
          <w:szCs w:val="24"/>
        </w:rPr>
        <w:t>lei;</w:t>
      </w:r>
    </w:p>
    <w:p w14:paraId="439D8333"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XXX - decidir, durante o recesso forense, as férias coletivas e os feriados, os pedidos de liminar em mandado de segurança, em tutelas provisórias de urgência e outras medidas que reclamem</w:t>
      </w:r>
      <w:r w:rsidRPr="00C704D6">
        <w:rPr>
          <w:rFonts w:ascii="Garamond" w:hAnsi="Garamond"/>
          <w:spacing w:val="-14"/>
          <w:sz w:val="24"/>
          <w:szCs w:val="24"/>
        </w:rPr>
        <w:t xml:space="preserve"> </w:t>
      </w:r>
      <w:r w:rsidRPr="00C704D6">
        <w:rPr>
          <w:rFonts w:ascii="Garamond" w:hAnsi="Garamond"/>
          <w:sz w:val="24"/>
          <w:szCs w:val="24"/>
        </w:rPr>
        <w:t>urgência;</w:t>
      </w:r>
    </w:p>
    <w:p w14:paraId="0CBF0722"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XXXI - delegar ao Vice-Presidente, ao Corregedor-Geral da Justiça do Trabalho ou a Ministros da Corte atribuições as quais esteja impossibilitado de cumprir ou que a conveniência administrativa recomende a delegação;</w:t>
      </w:r>
    </w:p>
    <w:p w14:paraId="17816165"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XXXII - delegar ao Secretário-Geral da Presidência, ao Diretor-Geral da Secretaria e ao Secretário-Geral Judiciário, respeitado o disposto no inciso anterior, atribuições para a prática de atos judiciários e administrativos, quando a conveniência administrativa recomendar;</w:t>
      </w:r>
    </w:p>
    <w:p w14:paraId="59822274"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XXXIII - praticar os demais atos de gestão necessários ao funcionamento dos serviços, encaminhando ao Órgão Especial as questões de caráter relevante, que poderão ser relatadas pelo Presidente ou distribuídas por sorteio para relatoria de integrante do órgão colegiado;</w:t>
      </w:r>
    </w:p>
    <w:p w14:paraId="70708FE8"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 xml:space="preserve">XXXIV - nomear, promover, demitir, exonerar e conceder aposentadoria a servidores do Tribunal, bem como pensão aos beneficiários de Ministro ou servidor; </w:t>
      </w:r>
    </w:p>
    <w:p w14:paraId="294DBA55"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XXXV - decidir sobre cessão de servidores do Tribunal, observado o disposto em ato normativo do Órgão Especial, bem como sobre requisição de servidores de outros órgãos;</w:t>
      </w:r>
    </w:p>
    <w:p w14:paraId="25F21CE2"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XXXVI - excepcionalmente, convocar audiência pública, de ofício ou a requerimento de cada uma das Seções Especializadas ou de suas Subseções, pela maioria de seus integrantes, para ouvir o depoimento de pessoas com experiência e autoridade em determinada matéria, sempre que entender necessário o esclarecimento de questões ou circunstâncias de fato, subjacentes a dissídio de grande repercussão social ou econômica, pendente de julgamento no âmbito do Tribunal;</w:t>
      </w:r>
    </w:p>
    <w:p w14:paraId="544AC0F3"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XXXVII - decidir, de forma irrecorrível, sobre a manifestação de terceiros, subscrita por procurador habilitado, em audiências públicas, quando as convocar;</w:t>
      </w:r>
    </w:p>
    <w:p w14:paraId="52D9029E" w14:textId="77777777" w:rsidR="007246C1" w:rsidRPr="00C704D6" w:rsidRDefault="00C07027">
      <w:pPr>
        <w:ind w:firstLine="1418"/>
        <w:jc w:val="both"/>
        <w:rPr>
          <w:rFonts w:ascii="Garamond" w:hAnsi="Garamond"/>
          <w:sz w:val="24"/>
          <w:szCs w:val="24"/>
        </w:rPr>
      </w:pPr>
      <w:r w:rsidRPr="00C704D6">
        <w:rPr>
          <w:rFonts w:ascii="Garamond" w:hAnsi="Garamond"/>
          <w:sz w:val="24"/>
          <w:szCs w:val="24"/>
        </w:rPr>
        <w:t>XXXVIII -</w:t>
      </w:r>
      <w:r w:rsidRPr="00C704D6">
        <w:rPr>
          <w:rFonts w:ascii="Garamond" w:hAnsi="Garamond"/>
          <w:b/>
          <w:sz w:val="24"/>
          <w:szCs w:val="24"/>
        </w:rPr>
        <w:t xml:space="preserve"> </w:t>
      </w:r>
      <w:r w:rsidRPr="00C704D6">
        <w:rPr>
          <w:rFonts w:ascii="Garamond" w:hAnsi="Garamond"/>
          <w:sz w:val="24"/>
          <w:szCs w:val="24"/>
        </w:rPr>
        <w:t>submeter proposta de afetação de recurso de revista e de embargos repetitivos à Subseção I da Seção Especializada em Dissídios Individuais;</w:t>
      </w:r>
    </w:p>
    <w:p w14:paraId="6A464728"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 xml:space="preserve">XXXIX - oficiar aos Presidentes dos Tribunais Regionais do Trabalho para que suspendam os recursos interpostos em casos idênticos aos afetados como recursos repetitivos, até o pronunciamento definitivo do Tribunal Superior do Trabalho, quando houver determinação do relator nesse sentido; </w:t>
      </w:r>
    </w:p>
    <w:p w14:paraId="2524A89E" w14:textId="77777777" w:rsidR="007246C1" w:rsidRPr="00C704D6" w:rsidRDefault="00C07027">
      <w:pPr>
        <w:widowControl w:val="0"/>
        <w:ind w:firstLine="1418"/>
        <w:jc w:val="both"/>
        <w:rPr>
          <w:rFonts w:ascii="Garamond" w:hAnsi="Garamond"/>
          <w:strike/>
          <w:sz w:val="24"/>
          <w:szCs w:val="24"/>
        </w:rPr>
      </w:pPr>
      <w:r w:rsidRPr="00C704D6">
        <w:rPr>
          <w:rFonts w:ascii="Garamond" w:hAnsi="Garamond"/>
          <w:sz w:val="24"/>
          <w:szCs w:val="24"/>
        </w:rPr>
        <w:t>XL - realizar a admissibilidade prévia dos recursos de revista e agravos de instrumento, podendo denegar-lhes seguimento quando não impugnados especificamente os fundamentos da decisão recorrida e quando se tratar de hipóteses de intempestividade, deserção, falta de alçada, irregularidade da representação e descumprimento dos incisos do § 1º-A do art. 896 da CLT, enquanto não implantada em definitivo a distribuição pelo PJe.</w:t>
      </w:r>
    </w:p>
    <w:p w14:paraId="0A657C22" w14:textId="77777777" w:rsidR="007246C1" w:rsidRDefault="00C07027">
      <w:pPr>
        <w:widowControl w:val="0"/>
        <w:ind w:firstLine="1418"/>
        <w:jc w:val="both"/>
        <w:rPr>
          <w:rFonts w:ascii="Garamond" w:hAnsi="Garamond"/>
          <w:sz w:val="24"/>
          <w:szCs w:val="24"/>
        </w:rPr>
      </w:pPr>
      <w:r w:rsidRPr="00C704D6">
        <w:rPr>
          <w:rFonts w:ascii="Garamond" w:hAnsi="Garamond"/>
          <w:color w:val="000000"/>
          <w:sz w:val="24"/>
          <w:szCs w:val="24"/>
        </w:rPr>
        <w:t xml:space="preserve">XLI - </w:t>
      </w:r>
      <w:r w:rsidRPr="00C704D6">
        <w:rPr>
          <w:rFonts w:ascii="Garamond" w:hAnsi="Garamond"/>
          <w:sz w:val="24"/>
          <w:szCs w:val="24"/>
        </w:rPr>
        <w:t xml:space="preserve">determinar a devolução ao tribunal de origem dos recursos fundados em controvérsia idêntica àquela já submetida ao rito de julgamento de casos repetitivos para que o órgão que proferiu a decisão recorrida exerça o juízo de retratação. Se não houver a retratação, os autos serão remetidos, se for o caso, ao Tribunal Superior do Trabalho para a sua regular tramitação. </w:t>
      </w:r>
    </w:p>
    <w:p w14:paraId="6B299CC6" w14:textId="2D3B70DB" w:rsidR="00281B13" w:rsidRPr="00C704D6" w:rsidRDefault="00281B13" w:rsidP="006777F1">
      <w:pPr>
        <w:rPr>
          <w:rFonts w:ascii="Garamond" w:hAnsi="Garamond"/>
          <w:color w:val="000000"/>
          <w:sz w:val="24"/>
          <w:szCs w:val="24"/>
        </w:rPr>
      </w:pPr>
      <w:r w:rsidRPr="00281B13">
        <w:rPr>
          <w:rFonts w:ascii="Garamond" w:hAnsi="Garamond"/>
          <w:color w:val="000000"/>
          <w:sz w:val="24"/>
          <w:szCs w:val="24"/>
        </w:rPr>
        <w:t xml:space="preserve">XLII - </w:t>
      </w:r>
      <w:r w:rsidRPr="00875FCC">
        <w:rPr>
          <w:rFonts w:ascii="Garamond" w:hAnsi="Garamond"/>
          <w:color w:val="000000"/>
          <w:sz w:val="24"/>
          <w:szCs w:val="24"/>
        </w:rPr>
        <w:t xml:space="preserve">definir os procedimentos adotados nas secretarias do Tribunal Pleno, do Órgão Especial, das Seções Especializadas e das Turmas do Tribunal relativos à tramitação processual. </w:t>
      </w:r>
      <w:r w:rsidRPr="00875FCC">
        <w:rPr>
          <w:rFonts w:ascii="Garamond" w:hAnsi="Garamond"/>
          <w:sz w:val="24"/>
          <w:szCs w:val="24"/>
        </w:rPr>
        <w:t>(</w:t>
      </w:r>
      <w:hyperlink r:id="rId9" w:history="1">
        <w:r w:rsidRPr="00875FCC">
          <w:rPr>
            <w:rStyle w:val="Hyperlink"/>
            <w:rFonts w:ascii="Garamond" w:hAnsi="Garamond"/>
            <w:i/>
            <w:sz w:val="24"/>
            <w:szCs w:val="24"/>
          </w:rPr>
          <w:t>Incluído pelo Ato Regimental n. 1, de 26 de outubro de 2020</w:t>
        </w:r>
      </w:hyperlink>
      <w:r w:rsidRPr="00875FCC">
        <w:rPr>
          <w:rFonts w:ascii="Garamond" w:hAnsi="Garamond"/>
          <w:sz w:val="24"/>
          <w:szCs w:val="24"/>
        </w:rPr>
        <w:t>)</w:t>
      </w:r>
    </w:p>
    <w:p w14:paraId="7257E9CF" w14:textId="77777777" w:rsidR="007246C1" w:rsidRPr="00C704D6" w:rsidRDefault="007246C1">
      <w:pPr>
        <w:widowControl w:val="0"/>
        <w:ind w:firstLine="1418"/>
        <w:jc w:val="both"/>
        <w:rPr>
          <w:rFonts w:ascii="Garamond" w:hAnsi="Garamond"/>
          <w:sz w:val="24"/>
          <w:szCs w:val="24"/>
        </w:rPr>
      </w:pPr>
    </w:p>
    <w:p w14:paraId="31B192A7" w14:textId="77777777" w:rsidR="007246C1" w:rsidRPr="00C704D6" w:rsidRDefault="00C07027">
      <w:pPr>
        <w:widowControl w:val="0"/>
        <w:ind w:firstLine="1418"/>
        <w:jc w:val="both"/>
        <w:rPr>
          <w:rFonts w:ascii="Garamond" w:hAnsi="Garamond"/>
          <w:sz w:val="24"/>
          <w:szCs w:val="24"/>
        </w:rPr>
      </w:pPr>
      <w:r w:rsidRPr="00C704D6">
        <w:rPr>
          <w:rFonts w:ascii="Garamond" w:hAnsi="Garamond"/>
          <w:b/>
          <w:sz w:val="24"/>
          <w:szCs w:val="24"/>
        </w:rPr>
        <w:t xml:space="preserve">Parágrafo único. </w:t>
      </w:r>
      <w:r w:rsidRPr="00C704D6">
        <w:rPr>
          <w:rFonts w:ascii="Garamond" w:hAnsi="Garamond"/>
          <w:sz w:val="24"/>
          <w:szCs w:val="24"/>
        </w:rPr>
        <w:t>Para fim do que dispõe o inciso XXXIII, qualquer matéria deverá ser submetida ao exame do Órgão Especial, desde que o requeiram 10 (dez) dos Ministros que integram o Tribunal.</w:t>
      </w:r>
    </w:p>
    <w:p w14:paraId="0453CC3D" w14:textId="77777777" w:rsidR="007246C1" w:rsidRPr="00C704D6" w:rsidRDefault="007246C1">
      <w:pPr>
        <w:widowControl w:val="0"/>
        <w:ind w:firstLine="52"/>
        <w:jc w:val="both"/>
        <w:rPr>
          <w:rFonts w:ascii="Garamond" w:hAnsi="Garamond"/>
          <w:sz w:val="24"/>
          <w:szCs w:val="24"/>
        </w:rPr>
      </w:pPr>
    </w:p>
    <w:p w14:paraId="1DCF0326" w14:textId="77777777" w:rsidR="007246C1" w:rsidRPr="00C704D6" w:rsidRDefault="007246C1">
      <w:pPr>
        <w:widowControl w:val="0"/>
        <w:ind w:firstLine="851"/>
        <w:jc w:val="center"/>
        <w:rPr>
          <w:rFonts w:ascii="Garamond" w:hAnsi="Garamond"/>
          <w:b/>
          <w:color w:val="000000"/>
          <w:sz w:val="24"/>
          <w:szCs w:val="24"/>
        </w:rPr>
      </w:pPr>
      <w:bookmarkStart w:id="133" w:name="_Toc26622033"/>
      <w:bookmarkEnd w:id="133"/>
    </w:p>
    <w:p w14:paraId="29B88B1E" w14:textId="77777777" w:rsidR="007246C1" w:rsidRPr="00C704D6" w:rsidRDefault="00C07027" w:rsidP="00467114">
      <w:pPr>
        <w:pStyle w:val="Ttulo3"/>
      </w:pPr>
      <w:bookmarkStart w:id="134" w:name="_Toc511938867"/>
      <w:bookmarkStart w:id="135" w:name="_Toc511939123"/>
      <w:bookmarkStart w:id="136" w:name="_Toc114840545"/>
      <w:bookmarkEnd w:id="134"/>
      <w:bookmarkEnd w:id="135"/>
      <w:r w:rsidRPr="00C704D6">
        <w:t>Seção IV</w:t>
      </w:r>
      <w:bookmarkEnd w:id="136"/>
    </w:p>
    <w:p w14:paraId="27BDCE39" w14:textId="77777777" w:rsidR="007246C1" w:rsidRPr="00C704D6" w:rsidRDefault="00C07027" w:rsidP="002845DB">
      <w:pPr>
        <w:pStyle w:val="Ttulo4"/>
      </w:pPr>
      <w:bookmarkStart w:id="137" w:name="_Toc511938868"/>
      <w:bookmarkStart w:id="138" w:name="_Toc511939124"/>
      <w:bookmarkStart w:id="139" w:name="_Toc114840546"/>
      <w:bookmarkEnd w:id="137"/>
      <w:bookmarkEnd w:id="138"/>
      <w:r w:rsidRPr="00C704D6">
        <w:t>Da Vice-Presidência</w:t>
      </w:r>
      <w:bookmarkEnd w:id="139"/>
    </w:p>
    <w:p w14:paraId="379D2FC2" w14:textId="77777777" w:rsidR="007246C1" w:rsidRPr="00C704D6" w:rsidRDefault="007246C1">
      <w:pPr>
        <w:widowControl w:val="0"/>
        <w:jc w:val="center"/>
        <w:outlineLvl w:val="2"/>
        <w:rPr>
          <w:rFonts w:ascii="Garamond" w:hAnsi="Garamond"/>
          <w:b/>
          <w:sz w:val="24"/>
          <w:szCs w:val="24"/>
        </w:rPr>
      </w:pPr>
    </w:p>
    <w:p w14:paraId="243DF128" w14:textId="77777777" w:rsidR="007246C1" w:rsidRPr="00C704D6" w:rsidRDefault="00C07027">
      <w:pPr>
        <w:ind w:firstLine="1418"/>
        <w:jc w:val="both"/>
        <w:rPr>
          <w:rFonts w:ascii="Garamond" w:eastAsia="Verdana" w:hAnsi="Garamond"/>
          <w:sz w:val="24"/>
          <w:szCs w:val="24"/>
        </w:rPr>
      </w:pPr>
      <w:r w:rsidRPr="00C704D6">
        <w:rPr>
          <w:rFonts w:ascii="Garamond" w:hAnsi="Garamond"/>
          <w:b/>
          <w:sz w:val="24"/>
          <w:szCs w:val="24"/>
        </w:rPr>
        <w:t>Art.</w:t>
      </w:r>
      <w:r w:rsidRPr="00C704D6">
        <w:rPr>
          <w:rFonts w:ascii="Garamond" w:eastAsia="Verdana" w:hAnsi="Garamond"/>
          <w:b/>
          <w:bCs/>
          <w:spacing w:val="-1"/>
          <w:sz w:val="24"/>
          <w:szCs w:val="24"/>
        </w:rPr>
        <w:t xml:space="preserve"> </w:t>
      </w:r>
      <w:r w:rsidRPr="00C704D6">
        <w:rPr>
          <w:rFonts w:ascii="Garamond" w:eastAsia="Verdana" w:hAnsi="Garamond"/>
          <w:b/>
          <w:bCs/>
          <w:sz w:val="24"/>
          <w:szCs w:val="24"/>
        </w:rPr>
        <w:t>42.</w:t>
      </w:r>
      <w:r w:rsidRPr="00C704D6">
        <w:rPr>
          <w:rFonts w:ascii="Garamond" w:eastAsia="Verdana" w:hAnsi="Garamond"/>
          <w:b/>
          <w:bCs/>
          <w:spacing w:val="2"/>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z w:val="24"/>
          <w:szCs w:val="24"/>
        </w:rPr>
        <w:t>ao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Vi</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p>
    <w:p w14:paraId="7759508A"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w:t>
      </w:r>
      <w:r w:rsidRPr="00C704D6">
        <w:rPr>
          <w:rFonts w:ascii="Garamond" w:eastAsia="Verdana" w:hAnsi="Garamond"/>
          <w:spacing w:val="27"/>
          <w:sz w:val="24"/>
          <w:szCs w:val="24"/>
        </w:rPr>
        <w:t xml:space="preserve"> </w:t>
      </w:r>
      <w:r w:rsidRPr="00C704D6">
        <w:rPr>
          <w:rFonts w:ascii="Garamond" w:eastAsia="Verdana" w:hAnsi="Garamond"/>
          <w:sz w:val="24"/>
          <w:szCs w:val="24"/>
        </w:rPr>
        <w:t>-</w:t>
      </w:r>
      <w:r w:rsidRPr="00C704D6">
        <w:rPr>
          <w:rFonts w:ascii="Garamond" w:eastAsia="Verdana" w:hAnsi="Garamond"/>
          <w:spacing w:val="2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ub</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pacing w:val="-1"/>
          <w:sz w:val="24"/>
          <w:szCs w:val="24"/>
        </w:rPr>
        <w:t>tui</w:t>
      </w:r>
      <w:r w:rsidRPr="00C704D6">
        <w:rPr>
          <w:rFonts w:ascii="Garamond" w:eastAsia="Verdana" w:hAnsi="Garamond"/>
          <w:sz w:val="24"/>
          <w:szCs w:val="24"/>
        </w:rPr>
        <w:t>r</w:t>
      </w:r>
      <w:r w:rsidRPr="00C704D6">
        <w:rPr>
          <w:rFonts w:ascii="Garamond" w:eastAsia="Verdana" w:hAnsi="Garamond"/>
          <w:spacing w:val="22"/>
          <w:sz w:val="24"/>
          <w:szCs w:val="24"/>
        </w:rPr>
        <w:t xml:space="preserve"> </w:t>
      </w:r>
      <w:r w:rsidRPr="00C704D6">
        <w:rPr>
          <w:rFonts w:ascii="Garamond" w:eastAsia="Verdana" w:hAnsi="Garamond"/>
          <w:sz w:val="24"/>
          <w:szCs w:val="24"/>
        </w:rPr>
        <w:t>o</w:t>
      </w:r>
      <w:r w:rsidRPr="00C704D6">
        <w:rPr>
          <w:rFonts w:ascii="Garamond" w:eastAsia="Verdana" w:hAnsi="Garamond"/>
          <w:spacing w:val="2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pacing w:val="-3"/>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7"/>
          <w:sz w:val="24"/>
          <w:szCs w:val="24"/>
        </w:rPr>
        <w:t xml:space="preserve"> </w:t>
      </w:r>
      <w:r w:rsidRPr="00C704D6">
        <w:rPr>
          <w:rFonts w:ascii="Garamond" w:eastAsia="Verdana" w:hAnsi="Garamond"/>
          <w:sz w:val="24"/>
          <w:szCs w:val="24"/>
        </w:rPr>
        <w:t>e</w:t>
      </w:r>
      <w:r w:rsidRPr="00C704D6">
        <w:rPr>
          <w:rFonts w:ascii="Garamond" w:eastAsia="Verdana" w:hAnsi="Garamond"/>
          <w:spacing w:val="28"/>
          <w:sz w:val="24"/>
          <w:szCs w:val="24"/>
        </w:rPr>
        <w:t xml:space="preserve"> </w:t>
      </w:r>
      <w:r w:rsidRPr="00C704D6">
        <w:rPr>
          <w:rFonts w:ascii="Garamond" w:eastAsia="Verdana" w:hAnsi="Garamond"/>
          <w:sz w:val="24"/>
          <w:szCs w:val="24"/>
        </w:rPr>
        <w:t>o</w:t>
      </w:r>
      <w:r w:rsidRPr="00C704D6">
        <w:rPr>
          <w:rFonts w:ascii="Garamond" w:eastAsia="Verdana" w:hAnsi="Garamond"/>
          <w:spacing w:val="26"/>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2"/>
          <w:sz w:val="24"/>
          <w:szCs w:val="24"/>
        </w:rPr>
        <w:t>r</w:t>
      </w:r>
      <w:r w:rsidRPr="00C704D6">
        <w:rPr>
          <w:rFonts w:ascii="Garamond" w:eastAsia="Verdana" w:hAnsi="Garamond"/>
          <w:spacing w:val="1"/>
          <w:sz w:val="24"/>
          <w:szCs w:val="24"/>
        </w:rPr>
        <w:t>re</w:t>
      </w:r>
      <w:r w:rsidRPr="00C704D6">
        <w:rPr>
          <w:rFonts w:ascii="Garamond" w:eastAsia="Verdana" w:hAnsi="Garamond"/>
          <w:spacing w:val="-1"/>
          <w:sz w:val="24"/>
          <w:szCs w:val="24"/>
        </w:rPr>
        <w:t>ged</w:t>
      </w:r>
      <w:r w:rsidRPr="00C704D6">
        <w:rPr>
          <w:rFonts w:ascii="Garamond" w:eastAsia="Verdana" w:hAnsi="Garamond"/>
          <w:spacing w:val="1"/>
          <w:sz w:val="24"/>
          <w:szCs w:val="24"/>
        </w:rPr>
        <w:t>or</w:t>
      </w:r>
      <w:r w:rsidRPr="00C704D6">
        <w:rPr>
          <w:rFonts w:ascii="Garamond" w:eastAsia="Verdana" w:hAnsi="Garamond"/>
          <w:spacing w:val="-1"/>
          <w:sz w:val="24"/>
          <w:szCs w:val="24"/>
        </w:rPr>
        <w:t>-</w:t>
      </w:r>
      <w:r w:rsidRPr="00C704D6">
        <w:rPr>
          <w:rFonts w:ascii="Garamond" w:eastAsia="Verdana" w:hAnsi="Garamond"/>
          <w:spacing w:val="1"/>
          <w:sz w:val="24"/>
          <w:szCs w:val="24"/>
        </w:rPr>
        <w:t>Ger</w:t>
      </w:r>
      <w:r w:rsidRPr="00C704D6">
        <w:rPr>
          <w:rFonts w:ascii="Garamond" w:eastAsia="Verdana" w:hAnsi="Garamond"/>
          <w:sz w:val="24"/>
          <w:szCs w:val="24"/>
        </w:rPr>
        <w:t>al</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7"/>
          <w:sz w:val="24"/>
          <w:szCs w:val="24"/>
        </w:rPr>
        <w:t xml:space="preserve"> </w:t>
      </w:r>
      <w:r w:rsidRPr="00C704D6">
        <w:rPr>
          <w:rFonts w:ascii="Garamond" w:eastAsia="Verdana" w:hAnsi="Garamond"/>
          <w:spacing w:val="-1"/>
          <w:sz w:val="24"/>
          <w:szCs w:val="24"/>
        </w:rPr>
        <w:t>Ju</w:t>
      </w:r>
      <w:r w:rsidRPr="00C704D6">
        <w:rPr>
          <w:rFonts w:ascii="Garamond" w:eastAsia="Verdana" w:hAnsi="Garamond"/>
          <w:sz w:val="24"/>
          <w:szCs w:val="24"/>
        </w:rPr>
        <w:t>s</w:t>
      </w:r>
      <w:r w:rsidRPr="00C704D6">
        <w:rPr>
          <w:rFonts w:ascii="Garamond" w:eastAsia="Verdana" w:hAnsi="Garamond"/>
          <w:spacing w:val="-1"/>
          <w:sz w:val="24"/>
          <w:szCs w:val="24"/>
        </w:rPr>
        <w:t>ti</w:t>
      </w:r>
      <w:r w:rsidRPr="00C704D6">
        <w:rPr>
          <w:rFonts w:ascii="Garamond" w:eastAsia="Verdana" w:hAnsi="Garamond"/>
          <w:spacing w:val="2"/>
          <w:sz w:val="24"/>
          <w:szCs w:val="24"/>
        </w:rPr>
        <w:t>ç</w:t>
      </w:r>
      <w:r w:rsidRPr="00C704D6">
        <w:rPr>
          <w:rFonts w:ascii="Garamond" w:eastAsia="Verdana" w:hAnsi="Garamond"/>
          <w:sz w:val="24"/>
          <w:szCs w:val="24"/>
        </w:rPr>
        <w:t>a</w:t>
      </w:r>
      <w:r w:rsidRPr="00C704D6">
        <w:rPr>
          <w:rFonts w:ascii="Garamond" w:eastAsia="Verdana" w:hAnsi="Garamond"/>
          <w:spacing w:val="2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as</w:t>
      </w:r>
      <w:r w:rsidRPr="00C704D6">
        <w:rPr>
          <w:rFonts w:ascii="Garamond" w:eastAsia="Verdana" w:hAnsi="Garamond"/>
          <w:spacing w:val="-4"/>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as,</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as</w:t>
      </w:r>
      <w:r w:rsidRPr="00C704D6">
        <w:rPr>
          <w:rFonts w:ascii="Garamond" w:eastAsia="Verdana" w:hAnsi="Garamond"/>
          <w:spacing w:val="-10"/>
          <w:sz w:val="24"/>
          <w:szCs w:val="24"/>
        </w:rPr>
        <w:t xml:space="preserve"> </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imp</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i</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 xml:space="preserve">s; </w:t>
      </w:r>
    </w:p>
    <w:p w14:paraId="3873A323"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w:t>
      </w:r>
      <w:r w:rsidRPr="00C704D6">
        <w:rPr>
          <w:rFonts w:ascii="Garamond" w:eastAsia="Verdana" w:hAnsi="Garamond"/>
          <w:spacing w:val="-2"/>
          <w:sz w:val="24"/>
          <w:szCs w:val="24"/>
        </w:rPr>
        <w:t xml:space="preserve"> </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z w:val="24"/>
          <w:szCs w:val="24"/>
        </w:rPr>
        <w:t>c</w:t>
      </w:r>
      <w:r w:rsidRPr="00C704D6">
        <w:rPr>
          <w:rFonts w:ascii="Garamond" w:eastAsia="Verdana" w:hAnsi="Garamond"/>
          <w:spacing w:val="2"/>
          <w:sz w:val="24"/>
          <w:szCs w:val="24"/>
        </w:rPr>
        <w:t>u</w:t>
      </w:r>
      <w:r w:rsidRPr="00C704D6">
        <w:rPr>
          <w:rFonts w:ascii="Garamond" w:eastAsia="Verdana" w:hAnsi="Garamond"/>
          <w:spacing w:val="-1"/>
          <w:sz w:val="24"/>
          <w:szCs w:val="24"/>
        </w:rPr>
        <w:t>mp</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r</w:t>
      </w:r>
      <w:r w:rsidRPr="00C704D6">
        <w:rPr>
          <w:rFonts w:ascii="Garamond" w:eastAsia="Verdana" w:hAnsi="Garamond"/>
          <w:spacing w:val="-9"/>
          <w:sz w:val="24"/>
          <w:szCs w:val="24"/>
        </w:rPr>
        <w:t xml:space="preserve"> </w:t>
      </w:r>
      <w:r w:rsidRPr="00C704D6">
        <w:rPr>
          <w:rFonts w:ascii="Garamond" w:eastAsia="Verdana" w:hAnsi="Garamond"/>
          <w:sz w:val="24"/>
          <w:szCs w:val="24"/>
        </w:rPr>
        <w:t>as</w:t>
      </w:r>
      <w:r w:rsidRPr="00C704D6">
        <w:rPr>
          <w:rFonts w:ascii="Garamond" w:eastAsia="Verdana" w:hAnsi="Garamond"/>
          <w:spacing w:val="-1"/>
          <w:sz w:val="24"/>
          <w:szCs w:val="24"/>
        </w:rPr>
        <w:t xml:space="preserve"> d</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z w:val="24"/>
          <w:szCs w:val="24"/>
        </w:rPr>
        <w:t>aç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te</w:t>
      </w:r>
      <w:r w:rsidRPr="00C704D6">
        <w:rPr>
          <w:rFonts w:ascii="Garamond" w:eastAsia="Verdana" w:hAnsi="Garamond"/>
          <w:sz w:val="24"/>
          <w:szCs w:val="24"/>
        </w:rPr>
        <w:t>;</w:t>
      </w:r>
    </w:p>
    <w:p w14:paraId="474649DC"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III</w:t>
      </w:r>
      <w:r w:rsidRPr="00C704D6">
        <w:rPr>
          <w:rFonts w:ascii="Garamond" w:eastAsia="Verdana" w:hAnsi="Garamond"/>
          <w:spacing w:val="27"/>
          <w:sz w:val="24"/>
          <w:szCs w:val="24"/>
        </w:rPr>
        <w:t xml:space="preserve"> </w:t>
      </w:r>
      <w:r w:rsidRPr="00C704D6">
        <w:rPr>
          <w:rFonts w:ascii="Garamond" w:eastAsia="Verdana" w:hAnsi="Garamond"/>
          <w:sz w:val="24"/>
          <w:szCs w:val="24"/>
        </w:rPr>
        <w:t>-</w:t>
      </w:r>
      <w:r w:rsidRPr="00C704D6">
        <w:rPr>
          <w:rFonts w:ascii="Garamond" w:eastAsia="Verdana" w:hAnsi="Garamond"/>
          <w:spacing w:val="30"/>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pacing w:val="-1"/>
          <w:sz w:val="24"/>
          <w:szCs w:val="24"/>
        </w:rPr>
        <w:t>gn</w:t>
      </w:r>
      <w:r w:rsidRPr="00C704D6">
        <w:rPr>
          <w:rFonts w:ascii="Garamond" w:eastAsia="Verdana" w:hAnsi="Garamond"/>
          <w:sz w:val="24"/>
          <w:szCs w:val="24"/>
        </w:rPr>
        <w:t>ar</w:t>
      </w:r>
      <w:r w:rsidRPr="00C704D6">
        <w:rPr>
          <w:rFonts w:ascii="Garamond" w:eastAsia="Verdana" w:hAnsi="Garamond"/>
          <w:spacing w:val="27"/>
          <w:sz w:val="24"/>
          <w:szCs w:val="24"/>
        </w:rPr>
        <w:t xml:space="preserve"> </w:t>
      </w:r>
      <w:r w:rsidRPr="00C704D6">
        <w:rPr>
          <w:rFonts w:ascii="Garamond" w:eastAsia="Verdana" w:hAnsi="Garamond"/>
          <w:sz w:val="24"/>
          <w:szCs w:val="24"/>
        </w:rPr>
        <w:t>e</w:t>
      </w:r>
      <w:r w:rsidRPr="00C704D6">
        <w:rPr>
          <w:rFonts w:ascii="Garamond" w:eastAsia="Verdana" w:hAnsi="Garamond"/>
          <w:spacing w:val="3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3"/>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idi</w:t>
      </w:r>
      <w:r w:rsidRPr="00C704D6">
        <w:rPr>
          <w:rFonts w:ascii="Garamond" w:eastAsia="Verdana" w:hAnsi="Garamond"/>
          <w:sz w:val="24"/>
          <w:szCs w:val="24"/>
        </w:rPr>
        <w:t>r</w:t>
      </w:r>
      <w:r w:rsidRPr="00C704D6">
        <w:rPr>
          <w:rFonts w:ascii="Garamond" w:eastAsia="Verdana" w:hAnsi="Garamond"/>
          <w:spacing w:val="28"/>
          <w:sz w:val="24"/>
          <w:szCs w:val="24"/>
        </w:rPr>
        <w:t xml:space="preserve"> </w:t>
      </w:r>
      <w:r w:rsidRPr="00C704D6">
        <w:rPr>
          <w:rFonts w:ascii="Garamond" w:eastAsia="Verdana" w:hAnsi="Garamond"/>
          <w:spacing w:val="2"/>
          <w:sz w:val="24"/>
          <w:szCs w:val="24"/>
        </w:rPr>
        <w:t>a</w:t>
      </w:r>
      <w:r w:rsidRPr="00C704D6">
        <w:rPr>
          <w:rFonts w:ascii="Garamond" w:eastAsia="Verdana" w:hAnsi="Garamond"/>
          <w:spacing w:val="-1"/>
          <w:sz w:val="24"/>
          <w:szCs w:val="24"/>
        </w:rPr>
        <w:t>u</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as</w:t>
      </w:r>
      <w:r w:rsidRPr="00C704D6">
        <w:rPr>
          <w:rFonts w:ascii="Garamond" w:eastAsia="Verdana" w:hAnsi="Garamond"/>
          <w:spacing w:val="2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ação</w:t>
      </w:r>
      <w:r w:rsidRPr="00C704D6">
        <w:rPr>
          <w:rFonts w:ascii="Garamond" w:eastAsia="Verdana" w:hAnsi="Garamond"/>
          <w:spacing w:val="22"/>
          <w:sz w:val="24"/>
          <w:szCs w:val="24"/>
        </w:rPr>
        <w:t xml:space="preserve"> </w:t>
      </w:r>
      <w:r w:rsidRPr="00C704D6">
        <w:rPr>
          <w:rFonts w:ascii="Garamond" w:eastAsia="Verdana" w:hAnsi="Garamond"/>
          <w:sz w:val="24"/>
          <w:szCs w:val="24"/>
        </w:rPr>
        <w:t>e</w:t>
      </w:r>
      <w:r w:rsidRPr="00C704D6">
        <w:rPr>
          <w:rFonts w:ascii="Garamond" w:eastAsia="Verdana" w:hAnsi="Garamond"/>
          <w:spacing w:val="31"/>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2"/>
          <w:sz w:val="24"/>
          <w:szCs w:val="24"/>
        </w:rPr>
        <w:t>u</w:t>
      </w:r>
      <w:r w:rsidRPr="00C704D6">
        <w:rPr>
          <w:rFonts w:ascii="Garamond" w:eastAsia="Verdana" w:hAnsi="Garamond"/>
          <w:sz w:val="24"/>
          <w:szCs w:val="24"/>
        </w:rPr>
        <w:t xml:space="preserve">ção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ss</w:t>
      </w:r>
      <w:r w:rsidRPr="00C704D6">
        <w:rPr>
          <w:rFonts w:ascii="Garamond" w:eastAsia="Verdana" w:hAnsi="Garamond"/>
          <w:spacing w:val="1"/>
          <w:sz w:val="24"/>
          <w:szCs w:val="24"/>
        </w:rPr>
        <w:t>í</w:t>
      </w:r>
      <w:r w:rsidRPr="00C704D6">
        <w:rPr>
          <w:rFonts w:ascii="Garamond" w:eastAsia="Verdana" w:hAnsi="Garamond"/>
          <w:spacing w:val="-1"/>
          <w:sz w:val="24"/>
          <w:szCs w:val="24"/>
        </w:rPr>
        <w:t>di</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et</w:t>
      </w:r>
      <w:r w:rsidRPr="00C704D6">
        <w:rPr>
          <w:rFonts w:ascii="Garamond" w:eastAsia="Verdana" w:hAnsi="Garamond"/>
          <w:spacing w:val="-1"/>
          <w:sz w:val="24"/>
          <w:szCs w:val="24"/>
        </w:rPr>
        <w:t>i</w:t>
      </w:r>
      <w:r w:rsidRPr="00C704D6">
        <w:rPr>
          <w:rFonts w:ascii="Garamond" w:eastAsia="Verdana" w:hAnsi="Garamond"/>
          <w:sz w:val="24"/>
          <w:szCs w:val="24"/>
        </w:rPr>
        <w:t>vo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pacing w:val="2"/>
          <w:sz w:val="24"/>
          <w:szCs w:val="24"/>
        </w:rPr>
        <w:t>g</w:t>
      </w:r>
      <w:r w:rsidRPr="00C704D6">
        <w:rPr>
          <w:rFonts w:ascii="Garamond" w:eastAsia="Verdana" w:hAnsi="Garamond"/>
          <w:spacing w:val="-1"/>
          <w:sz w:val="24"/>
          <w:szCs w:val="24"/>
        </w:rPr>
        <w:t>in</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w:t>
      </w:r>
      <w:r w:rsidRPr="00C704D6">
        <w:rPr>
          <w:rFonts w:ascii="Garamond" w:eastAsia="Verdana" w:hAnsi="Garamond"/>
          <w:spacing w:val="2"/>
          <w:sz w:val="24"/>
          <w:szCs w:val="24"/>
        </w:rPr>
        <w:t>b</w:t>
      </w:r>
      <w:r w:rsidRPr="00C704D6">
        <w:rPr>
          <w:rFonts w:ascii="Garamond" w:eastAsia="Verdana" w:hAnsi="Garamond"/>
          <w:spacing w:val="-1"/>
          <w:sz w:val="24"/>
          <w:szCs w:val="24"/>
        </w:rPr>
        <w:t>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p>
    <w:p w14:paraId="6E8C5616"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 xml:space="preserve">IV -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 xml:space="preserve">r o </w:t>
      </w:r>
      <w:r w:rsidRPr="00C704D6">
        <w:rPr>
          <w:rFonts w:ascii="Garamond" w:eastAsia="Verdana" w:hAnsi="Garamond"/>
          <w:spacing w:val="-1"/>
          <w:sz w:val="24"/>
          <w:szCs w:val="24"/>
        </w:rPr>
        <w:t>juí</w:t>
      </w:r>
      <w:r w:rsidRPr="00C704D6">
        <w:rPr>
          <w:rFonts w:ascii="Garamond" w:eastAsia="Verdana" w:hAnsi="Garamond"/>
          <w:spacing w:val="1"/>
          <w:sz w:val="24"/>
          <w:szCs w:val="24"/>
        </w:rPr>
        <w:t>z</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z w:val="24"/>
          <w:szCs w:val="24"/>
        </w:rPr>
        <w:t>e a</w:t>
      </w:r>
      <w:r w:rsidRPr="00C704D6">
        <w:rPr>
          <w:rFonts w:ascii="Garamond" w:eastAsia="Verdana" w:hAnsi="Garamond"/>
          <w:spacing w:val="-1"/>
          <w:sz w:val="24"/>
          <w:szCs w:val="24"/>
        </w:rPr>
        <w:t>dmi</w:t>
      </w:r>
      <w:r w:rsidRPr="00C704D6">
        <w:rPr>
          <w:rFonts w:ascii="Garamond" w:eastAsia="Verdana" w:hAnsi="Garamond"/>
          <w:sz w:val="24"/>
          <w:szCs w:val="24"/>
        </w:rPr>
        <w:t>ss</w:t>
      </w:r>
      <w:r w:rsidRPr="00C704D6">
        <w:rPr>
          <w:rFonts w:ascii="Garamond" w:eastAsia="Verdana" w:hAnsi="Garamond"/>
          <w:spacing w:val="1"/>
          <w:sz w:val="24"/>
          <w:szCs w:val="24"/>
        </w:rPr>
        <w:t>i</w:t>
      </w:r>
      <w:r w:rsidRPr="00C704D6">
        <w:rPr>
          <w:rFonts w:ascii="Garamond" w:eastAsia="Verdana" w:hAnsi="Garamond"/>
          <w:spacing w:val="-1"/>
          <w:sz w:val="24"/>
          <w:szCs w:val="24"/>
        </w:rPr>
        <w:t>bi</w:t>
      </w:r>
      <w:r w:rsidRPr="00C704D6">
        <w:rPr>
          <w:rFonts w:ascii="Garamond" w:eastAsia="Verdana" w:hAnsi="Garamond"/>
          <w:spacing w:val="1"/>
          <w:sz w:val="24"/>
          <w:szCs w:val="24"/>
        </w:rPr>
        <w:t>l</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 r</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or</w:t>
      </w:r>
      <w:r w:rsidRPr="00C704D6">
        <w:rPr>
          <w:rFonts w:ascii="Garamond" w:eastAsia="Verdana" w:hAnsi="Garamond"/>
          <w:spacing w:val="-1"/>
          <w:sz w:val="24"/>
          <w:szCs w:val="24"/>
        </w:rPr>
        <w:t>din</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s;</w:t>
      </w:r>
    </w:p>
    <w:p w14:paraId="18CF69AE"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pacing w:val="-1"/>
          <w:sz w:val="24"/>
          <w:szCs w:val="24"/>
        </w:rPr>
        <w:t>V</w:t>
      </w:r>
      <w:r w:rsidRPr="00C704D6">
        <w:rPr>
          <w:rFonts w:ascii="Garamond" w:eastAsia="Verdana" w:hAnsi="Garamond"/>
          <w:spacing w:val="40"/>
          <w:sz w:val="24"/>
          <w:szCs w:val="24"/>
        </w:rPr>
        <w:t xml:space="preserve"> </w:t>
      </w:r>
      <w:r w:rsidRPr="00C704D6">
        <w:rPr>
          <w:rFonts w:ascii="Garamond" w:eastAsia="Verdana" w:hAnsi="Garamond"/>
          <w:sz w:val="24"/>
          <w:szCs w:val="24"/>
        </w:rPr>
        <w:t>-</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xa</w:t>
      </w:r>
      <w:r w:rsidRPr="00C704D6">
        <w:rPr>
          <w:rFonts w:ascii="Garamond" w:eastAsia="Verdana" w:hAnsi="Garamond"/>
          <w:spacing w:val="-1"/>
          <w:sz w:val="24"/>
          <w:szCs w:val="24"/>
        </w:rPr>
        <w:t>min</w:t>
      </w:r>
      <w:r w:rsidRPr="00C704D6">
        <w:rPr>
          <w:rFonts w:ascii="Garamond" w:eastAsia="Verdana" w:hAnsi="Garamond"/>
          <w:sz w:val="24"/>
          <w:szCs w:val="24"/>
        </w:rPr>
        <w:t>ar</w:t>
      </w:r>
      <w:r w:rsidRPr="00C704D6">
        <w:rPr>
          <w:rFonts w:ascii="Garamond" w:eastAsia="Verdana" w:hAnsi="Garamond"/>
          <w:spacing w:val="33"/>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35"/>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gid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1"/>
          <w:sz w:val="24"/>
          <w:szCs w:val="24"/>
        </w:rPr>
        <w:t>ó</w:t>
      </w:r>
      <w:r w:rsidRPr="00C704D6">
        <w:rPr>
          <w:rFonts w:ascii="Garamond" w:eastAsia="Verdana" w:hAnsi="Garamond"/>
          <w:sz w:val="24"/>
          <w:szCs w:val="24"/>
        </w:rPr>
        <w:t>s</w:t>
      </w:r>
      <w:r w:rsidRPr="00C704D6">
        <w:rPr>
          <w:rFonts w:ascii="Garamond" w:eastAsia="Verdana" w:hAnsi="Garamond"/>
          <w:spacing w:val="37"/>
          <w:sz w:val="24"/>
          <w:szCs w:val="24"/>
        </w:rPr>
        <w:t xml:space="preserve"> </w:t>
      </w:r>
      <w:r w:rsidRPr="00C704D6">
        <w:rPr>
          <w:rFonts w:ascii="Garamond" w:eastAsia="Verdana" w:hAnsi="Garamond"/>
          <w:sz w:val="24"/>
          <w:szCs w:val="24"/>
        </w:rPr>
        <w:t>a</w:t>
      </w:r>
      <w:r w:rsidRPr="00C704D6">
        <w:rPr>
          <w:rFonts w:ascii="Garamond" w:eastAsia="Verdana" w:hAnsi="Garamond"/>
          <w:spacing w:val="41"/>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z w:val="24"/>
          <w:szCs w:val="24"/>
        </w:rPr>
        <w:t>ção</w:t>
      </w:r>
      <w:r w:rsidRPr="00C704D6">
        <w:rPr>
          <w:rFonts w:ascii="Garamond" w:eastAsia="Verdana" w:hAnsi="Garamond"/>
          <w:spacing w:val="34"/>
          <w:sz w:val="24"/>
          <w:szCs w:val="24"/>
        </w:rPr>
        <w:t xml:space="preserve"> </w:t>
      </w:r>
      <w:r w:rsidRPr="00C704D6">
        <w:rPr>
          <w:rFonts w:ascii="Garamond" w:eastAsia="Verdana" w:hAnsi="Garamond"/>
          <w:spacing w:val="-1"/>
          <w:sz w:val="24"/>
          <w:szCs w:val="24"/>
        </w:rPr>
        <w:t xml:space="preserve">de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or</w:t>
      </w:r>
      <w:r w:rsidRPr="00C704D6">
        <w:rPr>
          <w:rFonts w:ascii="Garamond" w:eastAsia="Verdana" w:hAnsi="Garamond"/>
          <w:spacing w:val="-1"/>
          <w:sz w:val="24"/>
          <w:szCs w:val="24"/>
        </w:rPr>
        <w:t>din</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3"/>
          <w:sz w:val="24"/>
          <w:szCs w:val="24"/>
        </w:rPr>
        <w:t xml:space="preserve"> </w:t>
      </w:r>
    </w:p>
    <w:p w14:paraId="6815EA09" w14:textId="77777777" w:rsidR="007246C1" w:rsidRPr="00C704D6" w:rsidRDefault="00C07027">
      <w:pPr>
        <w:shd w:val="clear" w:color="auto" w:fill="FFFFFF"/>
        <w:ind w:firstLine="1418"/>
        <w:jc w:val="both"/>
        <w:rPr>
          <w:rFonts w:ascii="Garamond" w:eastAsia="Verdana" w:hAnsi="Garamond"/>
          <w:color w:val="000000"/>
          <w:spacing w:val="1"/>
          <w:sz w:val="24"/>
          <w:szCs w:val="24"/>
        </w:rPr>
      </w:pPr>
      <w:r w:rsidRPr="00C704D6">
        <w:rPr>
          <w:rFonts w:ascii="Garamond" w:eastAsia="Verdana" w:hAnsi="Garamond"/>
          <w:spacing w:val="-1"/>
          <w:sz w:val="24"/>
          <w:szCs w:val="24"/>
        </w:rPr>
        <w:t>V</w:t>
      </w:r>
      <w:r w:rsidRPr="00C704D6">
        <w:rPr>
          <w:rFonts w:ascii="Garamond" w:eastAsia="Verdana" w:hAnsi="Garamond"/>
          <w:sz w:val="24"/>
          <w:szCs w:val="24"/>
        </w:rPr>
        <w:t xml:space="preserve">I – </w:t>
      </w:r>
      <w:r w:rsidRPr="00C704D6">
        <w:rPr>
          <w:rFonts w:ascii="Garamond" w:hAnsi="Garamond"/>
          <w:color w:val="000000"/>
          <w:sz w:val="24"/>
          <w:szCs w:val="24"/>
        </w:rPr>
        <w:t xml:space="preserve">apreciar pedido de </w:t>
      </w:r>
      <w:r w:rsidRPr="00C704D6">
        <w:rPr>
          <w:rFonts w:ascii="Garamond" w:hAnsi="Garamond"/>
          <w:sz w:val="24"/>
          <w:szCs w:val="24"/>
        </w:rPr>
        <w:t xml:space="preserve">tutela provisória </w:t>
      </w:r>
      <w:r w:rsidRPr="00C704D6">
        <w:rPr>
          <w:rFonts w:ascii="Garamond" w:hAnsi="Garamond"/>
          <w:color w:val="000000"/>
          <w:sz w:val="24"/>
          <w:szCs w:val="24"/>
        </w:rPr>
        <w:t>incidental a recurso extraordinário</w:t>
      </w:r>
      <w:r w:rsidRPr="00C704D6">
        <w:rPr>
          <w:rFonts w:ascii="Garamond" w:eastAsia="Verdana" w:hAnsi="Garamond"/>
          <w:color w:val="000000"/>
          <w:spacing w:val="1"/>
          <w:sz w:val="24"/>
          <w:szCs w:val="24"/>
        </w:rPr>
        <w:t>;</w:t>
      </w:r>
    </w:p>
    <w:p w14:paraId="2BC05375" w14:textId="77777777" w:rsidR="007246C1" w:rsidRPr="00C704D6" w:rsidRDefault="00C07027">
      <w:pPr>
        <w:shd w:val="clear" w:color="auto" w:fill="FFFFFF"/>
        <w:ind w:firstLine="1418"/>
        <w:jc w:val="both"/>
        <w:rPr>
          <w:rFonts w:ascii="Garamond" w:hAnsi="Garamond"/>
          <w:sz w:val="24"/>
          <w:szCs w:val="24"/>
        </w:rPr>
      </w:pPr>
      <w:r w:rsidRPr="00C704D6">
        <w:rPr>
          <w:rFonts w:ascii="Garamond" w:hAnsi="Garamond"/>
          <w:sz w:val="24"/>
          <w:szCs w:val="24"/>
        </w:rPr>
        <w:t>VII - julgar os agravos internos interpostos contra decisões que denegam seguimento a recurso extraordinário por ausência de repercussão geral da questão constitucional debatida.</w:t>
      </w:r>
    </w:p>
    <w:p w14:paraId="0C4E7078" w14:textId="77777777" w:rsidR="007246C1" w:rsidRPr="00C704D6" w:rsidRDefault="007246C1">
      <w:pPr>
        <w:ind w:firstLine="1418"/>
        <w:jc w:val="both"/>
        <w:rPr>
          <w:rFonts w:ascii="Garamond" w:hAnsi="Garamond"/>
          <w:sz w:val="24"/>
          <w:szCs w:val="24"/>
        </w:rPr>
      </w:pPr>
    </w:p>
    <w:p w14:paraId="383D7194" w14:textId="77777777" w:rsidR="007246C1" w:rsidRPr="00C704D6" w:rsidRDefault="00C07027">
      <w:pPr>
        <w:widowControl w:val="0"/>
        <w:shd w:val="clear" w:color="auto" w:fill="FFFFFF"/>
        <w:ind w:firstLine="1418"/>
        <w:jc w:val="both"/>
        <w:rPr>
          <w:rFonts w:ascii="Garamond" w:eastAsia="Verdana" w:hAnsi="Garamond"/>
          <w:color w:val="000000"/>
          <w:sz w:val="24"/>
          <w:szCs w:val="24"/>
        </w:rPr>
      </w:pPr>
      <w:r w:rsidRPr="00C704D6">
        <w:rPr>
          <w:rFonts w:ascii="Garamond" w:eastAsia="Verdana" w:hAnsi="Garamond"/>
          <w:b/>
          <w:bCs/>
          <w:color w:val="000000"/>
          <w:spacing w:val="1"/>
          <w:sz w:val="24"/>
          <w:szCs w:val="24"/>
        </w:rPr>
        <w:t>Art</w:t>
      </w:r>
      <w:r w:rsidRPr="00C704D6">
        <w:rPr>
          <w:rFonts w:ascii="Garamond" w:eastAsia="Verdana" w:hAnsi="Garamond"/>
          <w:b/>
          <w:bCs/>
          <w:color w:val="000000"/>
          <w:sz w:val="24"/>
          <w:szCs w:val="24"/>
        </w:rPr>
        <w:t>.</w:t>
      </w:r>
      <w:r w:rsidRPr="00C704D6">
        <w:rPr>
          <w:rFonts w:ascii="Garamond" w:eastAsia="Verdana" w:hAnsi="Garamond"/>
          <w:b/>
          <w:bCs/>
          <w:color w:val="000000"/>
          <w:spacing w:val="46"/>
          <w:sz w:val="24"/>
          <w:szCs w:val="24"/>
        </w:rPr>
        <w:t xml:space="preserve"> </w:t>
      </w:r>
      <w:r w:rsidRPr="00C704D6">
        <w:rPr>
          <w:rFonts w:ascii="Garamond" w:eastAsia="Verdana" w:hAnsi="Garamond"/>
          <w:b/>
          <w:bCs/>
          <w:color w:val="000000"/>
          <w:sz w:val="24"/>
          <w:szCs w:val="24"/>
        </w:rPr>
        <w:t>43.</w:t>
      </w:r>
      <w:r w:rsidRPr="00C704D6">
        <w:rPr>
          <w:rFonts w:ascii="Garamond" w:eastAsia="Verdana" w:hAnsi="Garamond"/>
          <w:b/>
          <w:bCs/>
          <w:color w:val="000000"/>
          <w:spacing w:val="45"/>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45"/>
          <w:sz w:val="24"/>
          <w:szCs w:val="24"/>
        </w:rPr>
        <w:t xml:space="preserve"> </w:t>
      </w:r>
      <w:r w:rsidRPr="00C704D6">
        <w:rPr>
          <w:rFonts w:ascii="Garamond" w:eastAsia="Verdana" w:hAnsi="Garamond"/>
          <w:color w:val="000000"/>
          <w:spacing w:val="-1"/>
          <w:sz w:val="24"/>
          <w:szCs w:val="24"/>
        </w:rPr>
        <w:t>Vi</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id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e</w:t>
      </w:r>
      <w:r w:rsidRPr="00C704D6">
        <w:rPr>
          <w:rFonts w:ascii="Garamond" w:eastAsia="Verdana" w:hAnsi="Garamond"/>
          <w:color w:val="000000"/>
          <w:spacing w:val="38"/>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rt</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w:t>
      </w:r>
      <w:r w:rsidRPr="00C704D6">
        <w:rPr>
          <w:rFonts w:ascii="Garamond" w:eastAsia="Verdana" w:hAnsi="Garamond"/>
          <w:color w:val="000000"/>
          <w:spacing w:val="44"/>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as</w:t>
      </w:r>
      <w:r w:rsidRPr="00C704D6">
        <w:rPr>
          <w:rFonts w:ascii="Garamond" w:eastAsia="Verdana" w:hAnsi="Garamond"/>
          <w:color w:val="000000"/>
          <w:spacing w:val="43"/>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ss</w:t>
      </w:r>
      <w:r w:rsidRPr="00C704D6">
        <w:rPr>
          <w:rFonts w:ascii="Garamond" w:eastAsia="Verdana" w:hAnsi="Garamond"/>
          <w:color w:val="000000"/>
          <w:spacing w:val="1"/>
          <w:sz w:val="24"/>
          <w:szCs w:val="24"/>
        </w:rPr>
        <w:t>õe</w:t>
      </w:r>
      <w:r w:rsidRPr="00C704D6">
        <w:rPr>
          <w:rFonts w:ascii="Garamond" w:eastAsia="Verdana" w:hAnsi="Garamond"/>
          <w:color w:val="000000"/>
          <w:sz w:val="24"/>
          <w:szCs w:val="24"/>
        </w:rPr>
        <w:t>s</w:t>
      </w:r>
      <w:r w:rsidRPr="00C704D6">
        <w:rPr>
          <w:rFonts w:ascii="Garamond" w:eastAsia="Verdana" w:hAnsi="Garamond"/>
          <w:color w:val="000000"/>
          <w:spacing w:val="35"/>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42"/>
          <w:sz w:val="24"/>
          <w:szCs w:val="24"/>
        </w:rPr>
        <w:t xml:space="preserve"> </w:t>
      </w:r>
      <w:r w:rsidRPr="00C704D6">
        <w:rPr>
          <w:rFonts w:ascii="Garamond" w:eastAsia="Verdana" w:hAnsi="Garamond"/>
          <w:color w:val="000000"/>
          <w:spacing w:val="1"/>
          <w:sz w:val="24"/>
          <w:szCs w:val="24"/>
        </w:rPr>
        <w:t>ó</w:t>
      </w:r>
      <w:r w:rsidRPr="00C704D6">
        <w:rPr>
          <w:rFonts w:ascii="Garamond" w:eastAsia="Verdana" w:hAnsi="Garamond"/>
          <w:color w:val="000000"/>
          <w:spacing w:val="3"/>
          <w:sz w:val="24"/>
          <w:szCs w:val="24"/>
        </w:rPr>
        <w:t>r</w:t>
      </w:r>
      <w:r w:rsidRPr="00C704D6">
        <w:rPr>
          <w:rFonts w:ascii="Garamond" w:eastAsia="Verdana" w:hAnsi="Garamond"/>
          <w:color w:val="000000"/>
          <w:spacing w:val="-1"/>
          <w:sz w:val="24"/>
          <w:szCs w:val="24"/>
        </w:rPr>
        <w:t>g</w:t>
      </w:r>
      <w:r w:rsidRPr="00C704D6">
        <w:rPr>
          <w:rFonts w:ascii="Garamond" w:eastAsia="Verdana" w:hAnsi="Garamond"/>
          <w:color w:val="000000"/>
          <w:sz w:val="24"/>
          <w:szCs w:val="24"/>
        </w:rPr>
        <w:t>ã</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xml:space="preserve">s </w:t>
      </w:r>
      <w:r w:rsidRPr="00C704D6">
        <w:rPr>
          <w:rFonts w:ascii="Garamond" w:eastAsia="Verdana" w:hAnsi="Garamond"/>
          <w:color w:val="000000"/>
          <w:spacing w:val="-1"/>
          <w:sz w:val="24"/>
          <w:szCs w:val="24"/>
        </w:rPr>
        <w:t>jud</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ca</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11"/>
          <w:sz w:val="24"/>
          <w:szCs w:val="24"/>
        </w:rPr>
        <w:t xml:space="preserve"> </w:t>
      </w:r>
      <w:r w:rsidRPr="00C704D6">
        <w:rPr>
          <w:rFonts w:ascii="Garamond" w:eastAsia="Verdana" w:hAnsi="Garamond"/>
          <w:color w:val="000000"/>
          <w:spacing w:val="1"/>
          <w:sz w:val="24"/>
          <w:szCs w:val="24"/>
        </w:rPr>
        <w:t>Tri</w:t>
      </w:r>
      <w:r w:rsidRPr="00C704D6">
        <w:rPr>
          <w:rFonts w:ascii="Garamond" w:eastAsia="Verdana" w:hAnsi="Garamond"/>
          <w:color w:val="000000"/>
          <w:spacing w:val="-1"/>
          <w:sz w:val="24"/>
          <w:szCs w:val="24"/>
        </w:rPr>
        <w:t>bun</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xc</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o</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12"/>
          <w:sz w:val="24"/>
          <w:szCs w:val="24"/>
        </w:rPr>
        <w:t xml:space="preserve"> </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u</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ma</w:t>
      </w:r>
      <w:r w:rsidRPr="00C704D6">
        <w:rPr>
          <w:rFonts w:ascii="Garamond" w:eastAsia="Verdana" w:hAnsi="Garamond"/>
          <w:color w:val="000000"/>
          <w:sz w:val="24"/>
          <w:szCs w:val="24"/>
        </w:rPr>
        <w:t xml:space="preserve">, e não concorre à </w:t>
      </w:r>
      <w:r w:rsidRPr="00C704D6">
        <w:rPr>
          <w:rFonts w:ascii="Garamond" w:eastAsia="Verdana" w:hAnsi="Garamond"/>
          <w:color w:val="000000"/>
          <w:spacing w:val="-1"/>
          <w:sz w:val="24"/>
          <w:szCs w:val="24"/>
        </w:rPr>
        <w:t>di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ri</w:t>
      </w:r>
      <w:r w:rsidRPr="00C704D6">
        <w:rPr>
          <w:rFonts w:ascii="Garamond" w:eastAsia="Verdana" w:hAnsi="Garamond"/>
          <w:color w:val="000000"/>
          <w:spacing w:val="-1"/>
          <w:sz w:val="24"/>
          <w:szCs w:val="24"/>
        </w:rPr>
        <w:t>bu</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ção</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1"/>
          <w:sz w:val="24"/>
          <w:szCs w:val="24"/>
        </w:rPr>
        <w:t xml:space="preserve"> p</w:t>
      </w:r>
      <w:r w:rsidRPr="00C704D6">
        <w:rPr>
          <w:rFonts w:ascii="Garamond" w:eastAsia="Verdana" w:hAnsi="Garamond"/>
          <w:color w:val="000000"/>
          <w:spacing w:val="1"/>
          <w:sz w:val="24"/>
          <w:szCs w:val="24"/>
        </w:rPr>
        <w:t>ro</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ss</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p>
    <w:p w14:paraId="283B0745" w14:textId="77777777" w:rsidR="007246C1" w:rsidRPr="00C704D6" w:rsidRDefault="007246C1">
      <w:pPr>
        <w:widowControl w:val="0"/>
        <w:jc w:val="both"/>
        <w:rPr>
          <w:rFonts w:ascii="Garamond" w:eastAsia="Verdana" w:hAnsi="Garamond"/>
          <w:color w:val="000000"/>
          <w:sz w:val="24"/>
          <w:szCs w:val="24"/>
        </w:rPr>
      </w:pPr>
    </w:p>
    <w:p w14:paraId="7B92A6FF" w14:textId="77777777" w:rsidR="007246C1" w:rsidRPr="00C704D6" w:rsidRDefault="007246C1">
      <w:pPr>
        <w:widowControl w:val="0"/>
        <w:ind w:firstLine="851"/>
        <w:jc w:val="both"/>
        <w:rPr>
          <w:rFonts w:ascii="Garamond" w:hAnsi="Garamond"/>
          <w:color w:val="000000"/>
          <w:sz w:val="24"/>
          <w:szCs w:val="24"/>
        </w:rPr>
      </w:pPr>
    </w:p>
    <w:p w14:paraId="441D8909" w14:textId="77777777" w:rsidR="007246C1" w:rsidRPr="00C704D6" w:rsidRDefault="00C07027" w:rsidP="00413367">
      <w:pPr>
        <w:pStyle w:val="Ttulo1"/>
      </w:pPr>
      <w:bookmarkStart w:id="140" w:name="_Toc511938869"/>
      <w:bookmarkStart w:id="141" w:name="_Toc511939125"/>
      <w:bookmarkStart w:id="142" w:name="_Toc114840547"/>
      <w:bookmarkEnd w:id="140"/>
      <w:bookmarkEnd w:id="141"/>
      <w:r w:rsidRPr="00C704D6">
        <w:t>CAPÍTULO III</w:t>
      </w:r>
      <w:bookmarkEnd w:id="142"/>
    </w:p>
    <w:p w14:paraId="3C1EF69C" w14:textId="77777777" w:rsidR="007246C1" w:rsidRPr="00C704D6" w:rsidRDefault="00C07027" w:rsidP="005472EA">
      <w:pPr>
        <w:pStyle w:val="Ttulo2"/>
      </w:pPr>
      <w:bookmarkStart w:id="143" w:name="_Toc511938870"/>
      <w:bookmarkStart w:id="144" w:name="_Toc511939126"/>
      <w:bookmarkStart w:id="145" w:name="_Toc26622035"/>
      <w:bookmarkStart w:id="146" w:name="_Toc114840548"/>
      <w:bookmarkEnd w:id="143"/>
      <w:bookmarkEnd w:id="144"/>
      <w:bookmarkEnd w:id="145"/>
      <w:r w:rsidRPr="00C704D6">
        <w:t>DA CORREGEDORIA-GERAL DA JUSTIÇA DO TRABALHO</w:t>
      </w:r>
      <w:bookmarkEnd w:id="146"/>
    </w:p>
    <w:p w14:paraId="0AE79E6F" w14:textId="77777777" w:rsidR="007246C1" w:rsidRPr="00C704D6" w:rsidRDefault="007246C1">
      <w:pPr>
        <w:widowControl w:val="0"/>
        <w:ind w:firstLine="1418"/>
        <w:jc w:val="both"/>
        <w:rPr>
          <w:rFonts w:ascii="Garamond" w:hAnsi="Garamond"/>
          <w:b/>
          <w:sz w:val="24"/>
          <w:szCs w:val="24"/>
        </w:rPr>
      </w:pPr>
    </w:p>
    <w:p w14:paraId="72B5C10B" w14:textId="77777777" w:rsidR="007246C1" w:rsidRPr="00C704D6" w:rsidRDefault="00C07027" w:rsidP="00467114">
      <w:pPr>
        <w:pStyle w:val="Ttulo3"/>
      </w:pPr>
      <w:bookmarkStart w:id="147" w:name="_Toc511938871"/>
      <w:bookmarkStart w:id="148" w:name="_Toc511939127"/>
      <w:bookmarkStart w:id="149" w:name="_Toc114840549"/>
      <w:bookmarkEnd w:id="147"/>
      <w:bookmarkEnd w:id="148"/>
      <w:r w:rsidRPr="00C704D6">
        <w:t>Seção I</w:t>
      </w:r>
      <w:bookmarkEnd w:id="149"/>
    </w:p>
    <w:p w14:paraId="41BBB018" w14:textId="77777777" w:rsidR="007246C1" w:rsidRPr="00C704D6" w:rsidRDefault="00C07027" w:rsidP="002845DB">
      <w:pPr>
        <w:pStyle w:val="Ttulo4"/>
      </w:pPr>
      <w:bookmarkStart w:id="150" w:name="_Toc511938872"/>
      <w:bookmarkStart w:id="151" w:name="_Toc511939128"/>
      <w:bookmarkStart w:id="152" w:name="_Toc114840550"/>
      <w:bookmarkEnd w:id="150"/>
      <w:bookmarkEnd w:id="151"/>
      <w:r w:rsidRPr="00C704D6">
        <w:t>Das Disposições Gerais</w:t>
      </w:r>
      <w:bookmarkEnd w:id="152"/>
    </w:p>
    <w:p w14:paraId="585F4E2D" w14:textId="77777777" w:rsidR="007246C1" w:rsidRPr="00C704D6" w:rsidRDefault="007246C1">
      <w:pPr>
        <w:widowControl w:val="0"/>
        <w:ind w:firstLine="1418"/>
        <w:jc w:val="both"/>
        <w:rPr>
          <w:rFonts w:ascii="Garamond" w:hAnsi="Garamond"/>
          <w:b/>
          <w:sz w:val="24"/>
          <w:szCs w:val="24"/>
        </w:rPr>
      </w:pPr>
    </w:p>
    <w:p w14:paraId="5B46FCCC" w14:textId="77777777" w:rsidR="007246C1" w:rsidRPr="00C704D6" w:rsidRDefault="00C07027">
      <w:pPr>
        <w:widowControl w:val="0"/>
        <w:ind w:firstLine="1418"/>
        <w:jc w:val="both"/>
        <w:rPr>
          <w:rFonts w:ascii="Garamond" w:eastAsia="Verdana" w:hAnsi="Garamond"/>
          <w:color w:val="000000"/>
          <w:sz w:val="24"/>
          <w:szCs w:val="24"/>
        </w:rPr>
      </w:pPr>
      <w:r w:rsidRPr="00C704D6">
        <w:rPr>
          <w:rFonts w:ascii="Garamond" w:hAnsi="Garamond"/>
          <w:b/>
          <w:sz w:val="24"/>
          <w:szCs w:val="24"/>
        </w:rPr>
        <w:t>Art.</w:t>
      </w:r>
      <w:r w:rsidRPr="00C704D6">
        <w:rPr>
          <w:rFonts w:ascii="Garamond" w:eastAsia="Verdana" w:hAnsi="Garamond"/>
          <w:b/>
          <w:bCs/>
          <w:color w:val="000000"/>
          <w:spacing w:val="11"/>
          <w:sz w:val="24"/>
          <w:szCs w:val="24"/>
        </w:rPr>
        <w:t xml:space="preserve"> </w:t>
      </w:r>
      <w:r w:rsidRPr="00C704D6">
        <w:rPr>
          <w:rFonts w:ascii="Garamond" w:eastAsia="Verdana" w:hAnsi="Garamond"/>
          <w:b/>
          <w:bCs/>
          <w:color w:val="000000"/>
          <w:sz w:val="24"/>
          <w:szCs w:val="24"/>
        </w:rPr>
        <w:t>44.</w:t>
      </w:r>
      <w:r w:rsidRPr="00C704D6">
        <w:rPr>
          <w:rFonts w:ascii="Garamond" w:eastAsia="Verdana" w:hAnsi="Garamond"/>
          <w:b/>
          <w:bCs/>
          <w:color w:val="000000"/>
          <w:spacing w:val="12"/>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13"/>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or</w:t>
      </w:r>
      <w:r w:rsidRPr="00C704D6">
        <w:rPr>
          <w:rFonts w:ascii="Garamond" w:eastAsia="Verdana" w:hAnsi="Garamond"/>
          <w:color w:val="000000"/>
          <w:spacing w:val="-2"/>
          <w:sz w:val="24"/>
          <w:szCs w:val="24"/>
        </w:rPr>
        <w:t>r</w:t>
      </w:r>
      <w:r w:rsidRPr="00C704D6">
        <w:rPr>
          <w:rFonts w:ascii="Garamond" w:eastAsia="Verdana" w:hAnsi="Garamond"/>
          <w:color w:val="000000"/>
          <w:spacing w:val="-1"/>
          <w:sz w:val="24"/>
          <w:szCs w:val="24"/>
        </w:rPr>
        <w:t>eg</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or</w:t>
      </w:r>
      <w:r w:rsidRPr="00C704D6">
        <w:rPr>
          <w:rFonts w:ascii="Garamond" w:eastAsia="Verdana" w:hAnsi="Garamond"/>
          <w:color w:val="000000"/>
          <w:spacing w:val="-1"/>
          <w:sz w:val="24"/>
          <w:szCs w:val="24"/>
        </w:rPr>
        <w:t>-</w:t>
      </w:r>
      <w:r w:rsidRPr="00C704D6">
        <w:rPr>
          <w:rFonts w:ascii="Garamond" w:eastAsia="Verdana" w:hAnsi="Garamond"/>
          <w:color w:val="000000"/>
          <w:spacing w:val="1"/>
          <w:sz w:val="24"/>
          <w:szCs w:val="24"/>
        </w:rPr>
        <w:t>Ger</w:t>
      </w:r>
      <w:r w:rsidRPr="00C704D6">
        <w:rPr>
          <w:rFonts w:ascii="Garamond" w:eastAsia="Verdana" w:hAnsi="Garamond"/>
          <w:color w:val="000000"/>
          <w:sz w:val="24"/>
          <w:szCs w:val="24"/>
        </w:rPr>
        <w:t xml:space="preserve">al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11"/>
          <w:sz w:val="24"/>
          <w:szCs w:val="24"/>
        </w:rPr>
        <w:t xml:space="preserve"> </w:t>
      </w:r>
      <w:r w:rsidRPr="00C704D6">
        <w:rPr>
          <w:rFonts w:ascii="Garamond" w:eastAsia="Verdana" w:hAnsi="Garamond"/>
          <w:color w:val="000000"/>
          <w:spacing w:val="-1"/>
          <w:sz w:val="24"/>
          <w:szCs w:val="24"/>
        </w:rPr>
        <w:t>J</w:t>
      </w:r>
      <w:r w:rsidRPr="00C704D6">
        <w:rPr>
          <w:rFonts w:ascii="Garamond" w:eastAsia="Verdana" w:hAnsi="Garamond"/>
          <w:color w:val="000000"/>
          <w:spacing w:val="2"/>
          <w:sz w:val="24"/>
          <w:szCs w:val="24"/>
        </w:rPr>
        <w:t>u</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ti</w:t>
      </w:r>
      <w:r w:rsidRPr="00C704D6">
        <w:rPr>
          <w:rFonts w:ascii="Garamond" w:eastAsia="Verdana" w:hAnsi="Garamond"/>
          <w:color w:val="000000"/>
          <w:sz w:val="24"/>
          <w:szCs w:val="24"/>
        </w:rPr>
        <w:t>ça</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12"/>
          <w:sz w:val="24"/>
          <w:szCs w:val="24"/>
        </w:rPr>
        <w:t xml:space="preserve"> </w:t>
      </w:r>
      <w:r w:rsidRPr="00C704D6">
        <w:rPr>
          <w:rFonts w:ascii="Garamond" w:eastAsia="Verdana" w:hAnsi="Garamond"/>
          <w:color w:val="000000"/>
          <w:spacing w:val="1"/>
          <w:sz w:val="24"/>
          <w:szCs w:val="24"/>
        </w:rPr>
        <w:t>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b</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lh</w:t>
      </w:r>
      <w:r w:rsidRPr="00C704D6">
        <w:rPr>
          <w:rFonts w:ascii="Garamond" w:eastAsia="Verdana" w:hAnsi="Garamond"/>
          <w:color w:val="000000"/>
          <w:sz w:val="24"/>
          <w:szCs w:val="24"/>
        </w:rPr>
        <w:t>o</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ão 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orr</w:t>
      </w:r>
      <w:r w:rsidRPr="00C704D6">
        <w:rPr>
          <w:rFonts w:ascii="Garamond" w:eastAsia="Verdana" w:hAnsi="Garamond"/>
          <w:color w:val="000000"/>
          <w:sz w:val="24"/>
          <w:szCs w:val="24"/>
        </w:rPr>
        <w:t xml:space="preserve">e à </w:t>
      </w:r>
      <w:r w:rsidRPr="00C704D6">
        <w:rPr>
          <w:rFonts w:ascii="Garamond" w:eastAsia="Verdana" w:hAnsi="Garamond"/>
          <w:color w:val="000000"/>
          <w:spacing w:val="-1"/>
          <w:sz w:val="24"/>
          <w:szCs w:val="24"/>
        </w:rPr>
        <w:t>di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ibui</w:t>
      </w:r>
      <w:r w:rsidRPr="00C704D6">
        <w:rPr>
          <w:rFonts w:ascii="Garamond" w:eastAsia="Verdana" w:hAnsi="Garamond"/>
          <w:color w:val="000000"/>
          <w:sz w:val="24"/>
          <w:szCs w:val="24"/>
        </w:rPr>
        <w:t xml:space="preserve">ção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 xml:space="preserve">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ro</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ss</w:t>
      </w:r>
      <w:r w:rsidRPr="00C704D6">
        <w:rPr>
          <w:rFonts w:ascii="Garamond" w:eastAsia="Verdana" w:hAnsi="Garamond"/>
          <w:color w:val="000000"/>
          <w:spacing w:val="-2"/>
          <w:sz w:val="24"/>
          <w:szCs w:val="24"/>
        </w:rPr>
        <w:t>o</w:t>
      </w:r>
      <w:r w:rsidRPr="00C704D6">
        <w:rPr>
          <w:rFonts w:ascii="Garamond" w:eastAsia="Verdana" w:hAnsi="Garamond"/>
          <w:color w:val="000000"/>
          <w:sz w:val="24"/>
          <w:szCs w:val="24"/>
        </w:rPr>
        <w:t xml:space="preserve">s,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ti</w:t>
      </w:r>
      <w:r w:rsidRPr="00C704D6">
        <w:rPr>
          <w:rFonts w:ascii="Garamond" w:eastAsia="Verdana" w:hAnsi="Garamond"/>
          <w:color w:val="000000"/>
          <w:spacing w:val="2"/>
          <w:sz w:val="24"/>
          <w:szCs w:val="24"/>
        </w:rPr>
        <w:t>c</w:t>
      </w:r>
      <w:r w:rsidRPr="00C704D6">
        <w:rPr>
          <w:rFonts w:ascii="Garamond" w:eastAsia="Verdana" w:hAnsi="Garamond"/>
          <w:color w:val="000000"/>
          <w:spacing w:val="-1"/>
          <w:sz w:val="24"/>
          <w:szCs w:val="24"/>
        </w:rPr>
        <w:t>ip</w:t>
      </w:r>
      <w:r w:rsidRPr="00C704D6">
        <w:rPr>
          <w:rFonts w:ascii="Garamond" w:eastAsia="Verdana" w:hAnsi="Garamond"/>
          <w:color w:val="000000"/>
          <w:sz w:val="24"/>
          <w:szCs w:val="24"/>
        </w:rPr>
        <w:t>a</w:t>
      </w:r>
      <w:r w:rsidRPr="00C704D6">
        <w:rPr>
          <w:rFonts w:ascii="Garamond" w:eastAsia="Verdana" w:hAnsi="Garamond"/>
          <w:color w:val="000000"/>
          <w:spacing w:val="2"/>
          <w:sz w:val="24"/>
          <w:szCs w:val="24"/>
        </w:rPr>
        <w:t>n</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w:t>
      </w:r>
      <w:r w:rsidRPr="00C704D6">
        <w:rPr>
          <w:rFonts w:ascii="Garamond" w:eastAsia="Verdana" w:hAnsi="Garamond"/>
          <w:color w:val="000000"/>
          <w:spacing w:val="2"/>
          <w:sz w:val="24"/>
          <w:szCs w:val="24"/>
        </w:rPr>
        <w:t xml:space="preserve"> q</w:t>
      </w:r>
      <w:r w:rsidRPr="00C704D6">
        <w:rPr>
          <w:rFonts w:ascii="Garamond" w:eastAsia="Verdana" w:hAnsi="Garamond"/>
          <w:color w:val="000000"/>
          <w:spacing w:val="-1"/>
          <w:sz w:val="24"/>
          <w:szCs w:val="24"/>
        </w:rPr>
        <w:t>u</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nd</w:t>
      </w:r>
      <w:r w:rsidRPr="00C704D6">
        <w:rPr>
          <w:rFonts w:ascii="Garamond" w:eastAsia="Verdana" w:hAnsi="Garamond"/>
          <w:color w:val="000000"/>
          <w:sz w:val="24"/>
          <w:szCs w:val="24"/>
        </w:rPr>
        <w:t xml:space="preserve">o </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 xml:space="preserve">ão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ti</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r</w:t>
      </w:r>
      <w:r w:rsidRPr="00C704D6">
        <w:rPr>
          <w:rFonts w:ascii="Garamond" w:eastAsia="Verdana" w:hAnsi="Garamond"/>
          <w:color w:val="000000"/>
          <w:spacing w:val="10"/>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u</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e</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m</w:t>
      </w:r>
      <w:r w:rsidRPr="00C704D6">
        <w:rPr>
          <w:rFonts w:ascii="Garamond" w:eastAsia="Verdana" w:hAnsi="Garamond"/>
          <w:color w:val="000000"/>
          <w:spacing w:val="10"/>
          <w:sz w:val="24"/>
          <w:szCs w:val="24"/>
        </w:rPr>
        <w:t xml:space="preserve"> </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un</w:t>
      </w:r>
      <w:r w:rsidRPr="00C704D6">
        <w:rPr>
          <w:rFonts w:ascii="Garamond" w:eastAsia="Verdana" w:hAnsi="Garamond"/>
          <w:color w:val="000000"/>
          <w:sz w:val="24"/>
          <w:szCs w:val="24"/>
        </w:rPr>
        <w:t>ção</w:t>
      </w:r>
      <w:r w:rsidRPr="00C704D6">
        <w:rPr>
          <w:rFonts w:ascii="Garamond" w:eastAsia="Verdana" w:hAnsi="Garamond"/>
          <w:color w:val="000000"/>
          <w:spacing w:val="7"/>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orre</w:t>
      </w:r>
      <w:r w:rsidRPr="00C704D6">
        <w:rPr>
          <w:rFonts w:ascii="Garamond" w:eastAsia="Verdana" w:hAnsi="Garamond"/>
          <w:color w:val="000000"/>
          <w:spacing w:val="-1"/>
          <w:sz w:val="24"/>
          <w:szCs w:val="24"/>
        </w:rPr>
        <w:t>g</w:t>
      </w:r>
      <w:r w:rsidRPr="00C704D6">
        <w:rPr>
          <w:rFonts w:ascii="Garamond" w:eastAsia="Verdana" w:hAnsi="Garamond"/>
          <w:color w:val="000000"/>
          <w:spacing w:val="1"/>
          <w:sz w:val="24"/>
          <w:szCs w:val="24"/>
        </w:rPr>
        <w:t>e</w:t>
      </w:r>
      <w:r w:rsidRPr="00C704D6">
        <w:rPr>
          <w:rFonts w:ascii="Garamond" w:eastAsia="Verdana" w:hAnsi="Garamond"/>
          <w:color w:val="000000"/>
          <w:spacing w:val="-3"/>
          <w:sz w:val="24"/>
          <w:szCs w:val="24"/>
        </w:rPr>
        <w:t>d</w:t>
      </w:r>
      <w:r w:rsidRPr="00C704D6">
        <w:rPr>
          <w:rFonts w:ascii="Garamond" w:eastAsia="Verdana" w:hAnsi="Garamond"/>
          <w:color w:val="000000"/>
          <w:spacing w:val="1"/>
          <w:sz w:val="24"/>
          <w:szCs w:val="24"/>
        </w:rPr>
        <w:t>or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as</w:t>
      </w:r>
      <w:r w:rsidRPr="00C704D6">
        <w:rPr>
          <w:rFonts w:ascii="Garamond" w:eastAsia="Verdana" w:hAnsi="Garamond"/>
          <w:color w:val="000000"/>
          <w:spacing w:val="12"/>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ss</w:t>
      </w:r>
      <w:r w:rsidRPr="00C704D6">
        <w:rPr>
          <w:rFonts w:ascii="Garamond" w:eastAsia="Verdana" w:hAnsi="Garamond"/>
          <w:color w:val="000000"/>
          <w:spacing w:val="1"/>
          <w:sz w:val="24"/>
          <w:szCs w:val="24"/>
        </w:rPr>
        <w:t>õe</w:t>
      </w:r>
      <w:r w:rsidRPr="00C704D6">
        <w:rPr>
          <w:rFonts w:ascii="Garamond" w:eastAsia="Verdana" w:hAnsi="Garamond"/>
          <w:color w:val="000000"/>
          <w:sz w:val="24"/>
          <w:szCs w:val="24"/>
        </w:rPr>
        <w:t xml:space="preserve">s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12"/>
          <w:sz w:val="24"/>
          <w:szCs w:val="24"/>
        </w:rPr>
        <w:t xml:space="preserve"> </w:t>
      </w:r>
      <w:r w:rsidRPr="00C704D6">
        <w:rPr>
          <w:rFonts w:ascii="Garamond" w:eastAsia="Verdana" w:hAnsi="Garamond"/>
          <w:color w:val="000000"/>
          <w:spacing w:val="1"/>
          <w:sz w:val="24"/>
          <w:szCs w:val="24"/>
        </w:rPr>
        <w:t>ór</w:t>
      </w:r>
      <w:r w:rsidRPr="00C704D6">
        <w:rPr>
          <w:rFonts w:ascii="Garamond" w:eastAsia="Verdana" w:hAnsi="Garamond"/>
          <w:color w:val="000000"/>
          <w:spacing w:val="-1"/>
          <w:sz w:val="24"/>
          <w:szCs w:val="24"/>
        </w:rPr>
        <w:t>g</w:t>
      </w:r>
      <w:r w:rsidRPr="00C704D6">
        <w:rPr>
          <w:rFonts w:ascii="Garamond" w:eastAsia="Verdana" w:hAnsi="Garamond"/>
          <w:color w:val="000000"/>
          <w:sz w:val="24"/>
          <w:szCs w:val="24"/>
        </w:rPr>
        <w:t>ã</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xml:space="preserve">s </w:t>
      </w:r>
      <w:r w:rsidRPr="00C704D6">
        <w:rPr>
          <w:rFonts w:ascii="Garamond" w:eastAsia="Verdana" w:hAnsi="Garamond"/>
          <w:color w:val="000000"/>
          <w:spacing w:val="-1"/>
          <w:sz w:val="24"/>
          <w:szCs w:val="24"/>
        </w:rPr>
        <w:t>jud</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ca</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2"/>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or</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xc</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o</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u</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as,</w:t>
      </w:r>
      <w:r w:rsidRPr="00C704D6">
        <w:rPr>
          <w:rFonts w:ascii="Garamond" w:eastAsia="Verdana" w:hAnsi="Garamond"/>
          <w:color w:val="000000"/>
          <w:spacing w:val="-9"/>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m</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di</w:t>
      </w:r>
      <w:r w:rsidRPr="00C704D6">
        <w:rPr>
          <w:rFonts w:ascii="Garamond" w:eastAsia="Verdana" w:hAnsi="Garamond"/>
          <w:color w:val="000000"/>
          <w:spacing w:val="1"/>
          <w:sz w:val="24"/>
          <w:szCs w:val="24"/>
        </w:rPr>
        <w:t>re</w:t>
      </w:r>
      <w:r w:rsidRPr="00C704D6">
        <w:rPr>
          <w:rFonts w:ascii="Garamond" w:eastAsia="Verdana" w:hAnsi="Garamond"/>
          <w:color w:val="000000"/>
          <w:spacing w:val="-1"/>
          <w:sz w:val="24"/>
          <w:szCs w:val="24"/>
        </w:rPr>
        <w:t>it</w:t>
      </w:r>
      <w:r w:rsidRPr="00C704D6">
        <w:rPr>
          <w:rFonts w:ascii="Garamond" w:eastAsia="Verdana" w:hAnsi="Garamond"/>
          <w:color w:val="000000"/>
          <w:sz w:val="24"/>
          <w:szCs w:val="24"/>
        </w:rPr>
        <w:t>o</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t</w:t>
      </w:r>
      <w:r w:rsidRPr="00C704D6">
        <w:rPr>
          <w:rFonts w:ascii="Garamond" w:eastAsia="Verdana" w:hAnsi="Garamond"/>
          <w:color w:val="000000"/>
          <w:spacing w:val="3"/>
          <w:sz w:val="24"/>
          <w:szCs w:val="24"/>
        </w:rPr>
        <w:t>o</w:t>
      </w:r>
      <w:r w:rsidRPr="00C704D6">
        <w:rPr>
          <w:rFonts w:ascii="Garamond" w:eastAsia="Verdana" w:hAnsi="Garamond"/>
          <w:color w:val="000000"/>
          <w:sz w:val="24"/>
          <w:szCs w:val="24"/>
        </w:rPr>
        <w:t>.</w:t>
      </w:r>
    </w:p>
    <w:p w14:paraId="4D5CFFE4" w14:textId="77777777" w:rsidR="007246C1" w:rsidRPr="00C704D6" w:rsidRDefault="007246C1">
      <w:pPr>
        <w:ind w:firstLine="1418"/>
        <w:jc w:val="both"/>
        <w:rPr>
          <w:rFonts w:ascii="Garamond" w:hAnsi="Garamond"/>
          <w:b/>
          <w:sz w:val="24"/>
          <w:szCs w:val="24"/>
        </w:rPr>
      </w:pPr>
    </w:p>
    <w:p w14:paraId="03D1A93F" w14:textId="77777777" w:rsidR="00051272" w:rsidRPr="00C704D6" w:rsidRDefault="00051272">
      <w:pPr>
        <w:ind w:firstLine="1418"/>
        <w:jc w:val="both"/>
        <w:rPr>
          <w:rFonts w:ascii="Garamond" w:hAnsi="Garamond"/>
          <w:b/>
          <w:sz w:val="24"/>
          <w:szCs w:val="24"/>
        </w:rPr>
      </w:pPr>
    </w:p>
    <w:p w14:paraId="1D567A14" w14:textId="77777777" w:rsidR="007246C1" w:rsidRPr="00C704D6" w:rsidRDefault="00C07027" w:rsidP="00467114">
      <w:pPr>
        <w:pStyle w:val="Ttulo3"/>
      </w:pPr>
      <w:bookmarkStart w:id="153" w:name="_Toc511938873"/>
      <w:bookmarkStart w:id="154" w:name="_Toc511939129"/>
      <w:bookmarkStart w:id="155" w:name="_Toc114840551"/>
      <w:bookmarkEnd w:id="153"/>
      <w:bookmarkEnd w:id="154"/>
      <w:r w:rsidRPr="00C704D6">
        <w:t>Seção II</w:t>
      </w:r>
      <w:bookmarkEnd w:id="155"/>
    </w:p>
    <w:p w14:paraId="199620D8" w14:textId="77777777" w:rsidR="007246C1" w:rsidRPr="00C704D6" w:rsidRDefault="00C07027" w:rsidP="002845DB">
      <w:pPr>
        <w:pStyle w:val="Ttulo4"/>
      </w:pPr>
      <w:bookmarkStart w:id="156" w:name="_Toc511938874"/>
      <w:bookmarkStart w:id="157" w:name="_Toc511939130"/>
      <w:bookmarkStart w:id="158" w:name="_Toc114840552"/>
      <w:bookmarkEnd w:id="156"/>
      <w:bookmarkEnd w:id="157"/>
      <w:r w:rsidRPr="00C704D6">
        <w:t>Das Atribuições do Corregedor-Geral da Justiça do Trabalho</w:t>
      </w:r>
      <w:bookmarkEnd w:id="158"/>
    </w:p>
    <w:p w14:paraId="2F76AE33" w14:textId="77777777" w:rsidR="007246C1" w:rsidRPr="00C704D6" w:rsidRDefault="007246C1">
      <w:pPr>
        <w:ind w:firstLine="1418"/>
        <w:jc w:val="both"/>
        <w:rPr>
          <w:rFonts w:ascii="Garamond" w:hAnsi="Garamond"/>
          <w:b/>
          <w:sz w:val="24"/>
          <w:szCs w:val="24"/>
        </w:rPr>
      </w:pPr>
    </w:p>
    <w:p w14:paraId="7705A90D" w14:textId="77777777" w:rsidR="007246C1" w:rsidRPr="00C704D6" w:rsidRDefault="00C07027">
      <w:pPr>
        <w:ind w:firstLine="1418"/>
        <w:jc w:val="both"/>
        <w:rPr>
          <w:rFonts w:ascii="Garamond" w:eastAsia="Verdana" w:hAnsi="Garamond"/>
          <w:sz w:val="24"/>
          <w:szCs w:val="24"/>
        </w:rPr>
      </w:pPr>
      <w:r w:rsidRPr="00C704D6">
        <w:rPr>
          <w:rFonts w:ascii="Garamond" w:hAnsi="Garamond"/>
          <w:b/>
          <w:sz w:val="24"/>
          <w:szCs w:val="24"/>
        </w:rPr>
        <w:t>Art.</w:t>
      </w:r>
      <w:r w:rsidRPr="00C704D6">
        <w:rPr>
          <w:rFonts w:ascii="Garamond" w:eastAsia="Verdana" w:hAnsi="Garamond"/>
          <w:b/>
          <w:bCs/>
          <w:spacing w:val="14"/>
          <w:sz w:val="24"/>
          <w:szCs w:val="24"/>
        </w:rPr>
        <w:t xml:space="preserve"> </w:t>
      </w:r>
      <w:r w:rsidRPr="00C704D6">
        <w:rPr>
          <w:rFonts w:ascii="Garamond" w:eastAsia="Verdana" w:hAnsi="Garamond"/>
          <w:b/>
          <w:bCs/>
          <w:sz w:val="24"/>
          <w:szCs w:val="24"/>
        </w:rPr>
        <w:t>45.</w:t>
      </w:r>
      <w:r w:rsidRPr="00C704D6">
        <w:rPr>
          <w:rFonts w:ascii="Garamond" w:eastAsia="Verdana" w:hAnsi="Garamond"/>
          <w:b/>
          <w:bCs/>
          <w:spacing w:val="15"/>
          <w:sz w:val="24"/>
          <w:szCs w:val="24"/>
        </w:rPr>
        <w:t xml:space="preserve"> </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3"/>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or</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or</w:t>
      </w:r>
      <w:r w:rsidRPr="00C704D6">
        <w:rPr>
          <w:rFonts w:ascii="Garamond" w:eastAsia="Verdana" w:hAnsi="Garamond"/>
          <w:spacing w:val="-1"/>
          <w:sz w:val="24"/>
          <w:szCs w:val="24"/>
        </w:rPr>
        <w:t>-</w:t>
      </w:r>
      <w:r w:rsidRPr="00C704D6">
        <w:rPr>
          <w:rFonts w:ascii="Garamond" w:eastAsia="Verdana" w:hAnsi="Garamond"/>
          <w:spacing w:val="1"/>
          <w:sz w:val="24"/>
          <w:szCs w:val="24"/>
        </w:rPr>
        <w:t>Ger</w:t>
      </w:r>
      <w:r w:rsidRPr="00C704D6">
        <w:rPr>
          <w:rFonts w:ascii="Garamond" w:eastAsia="Verdana" w:hAnsi="Garamond"/>
          <w:sz w:val="24"/>
          <w:szCs w:val="24"/>
        </w:rPr>
        <w:t xml:space="preserve">al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Ju</w:t>
      </w:r>
      <w:r w:rsidRPr="00C704D6">
        <w:rPr>
          <w:rFonts w:ascii="Garamond" w:eastAsia="Verdana" w:hAnsi="Garamond"/>
          <w:sz w:val="24"/>
          <w:szCs w:val="24"/>
        </w:rPr>
        <w:t>s</w:t>
      </w:r>
      <w:r w:rsidRPr="00C704D6">
        <w:rPr>
          <w:rFonts w:ascii="Garamond" w:eastAsia="Verdana" w:hAnsi="Garamond"/>
          <w:spacing w:val="-1"/>
          <w:sz w:val="24"/>
          <w:szCs w:val="24"/>
        </w:rPr>
        <w:t>ti</w:t>
      </w:r>
      <w:r w:rsidRPr="00C704D6">
        <w:rPr>
          <w:rFonts w:ascii="Garamond" w:eastAsia="Verdana" w:hAnsi="Garamond"/>
          <w:sz w:val="24"/>
          <w:szCs w:val="24"/>
        </w:rPr>
        <w:t>ça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w:t>
      </w:r>
      <w:r w:rsidRPr="00C704D6">
        <w:rPr>
          <w:rFonts w:ascii="Garamond" w:eastAsia="Verdana" w:hAnsi="Garamond"/>
          <w:spacing w:val="3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37"/>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36"/>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4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34"/>
          <w:sz w:val="24"/>
          <w:szCs w:val="24"/>
        </w:rPr>
        <w:t xml:space="preserve"> </w:t>
      </w:r>
      <w:r w:rsidRPr="00C704D6">
        <w:rPr>
          <w:rFonts w:ascii="Garamond" w:eastAsia="Verdana" w:hAnsi="Garamond"/>
          <w:spacing w:val="2"/>
          <w:sz w:val="24"/>
          <w:szCs w:val="24"/>
        </w:rPr>
        <w:t>I</w:t>
      </w:r>
      <w:r w:rsidRPr="00C704D6">
        <w:rPr>
          <w:rFonts w:ascii="Garamond" w:eastAsia="Verdana" w:hAnsi="Garamond"/>
          <w:spacing w:val="-1"/>
          <w:sz w:val="24"/>
          <w:szCs w:val="24"/>
        </w:rPr>
        <w:t>nt</w:t>
      </w:r>
      <w:r w:rsidRPr="00C704D6">
        <w:rPr>
          <w:rFonts w:ascii="Garamond" w:eastAsia="Verdana" w:hAnsi="Garamond"/>
          <w:spacing w:val="1"/>
          <w:sz w:val="24"/>
          <w:szCs w:val="24"/>
        </w:rPr>
        <w:t>er</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3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40"/>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orre</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w:t>
      </w:r>
      <w:r w:rsidRPr="00C704D6">
        <w:rPr>
          <w:rFonts w:ascii="Garamond" w:eastAsia="Verdana" w:hAnsi="Garamond"/>
          <w:spacing w:val="1"/>
          <w:sz w:val="24"/>
          <w:szCs w:val="24"/>
        </w:rPr>
        <w:t>Ger</w:t>
      </w:r>
      <w:r w:rsidRPr="00C704D6">
        <w:rPr>
          <w:rFonts w:ascii="Garamond" w:eastAsia="Verdana" w:hAnsi="Garamond"/>
          <w:sz w:val="24"/>
          <w:szCs w:val="24"/>
        </w:rPr>
        <w:t xml:space="preserve">al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2"/>
          <w:sz w:val="24"/>
          <w:szCs w:val="24"/>
        </w:rPr>
        <w:t>s</w:t>
      </w:r>
      <w:r w:rsidRPr="00C704D6">
        <w:rPr>
          <w:rFonts w:ascii="Garamond" w:eastAsia="Verdana" w:hAnsi="Garamond"/>
          <w:spacing w:val="-1"/>
          <w:sz w:val="24"/>
          <w:szCs w:val="24"/>
        </w:rPr>
        <w:t>ti</w:t>
      </w:r>
      <w:r w:rsidRPr="00C704D6">
        <w:rPr>
          <w:rFonts w:ascii="Garamond" w:eastAsia="Verdana" w:hAnsi="Garamond"/>
          <w:sz w:val="24"/>
          <w:szCs w:val="24"/>
        </w:rPr>
        <w:t>ça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1"/>
          <w:sz w:val="24"/>
          <w:szCs w:val="24"/>
        </w:rPr>
        <w:t>h</w:t>
      </w:r>
      <w:r w:rsidRPr="00C704D6">
        <w:rPr>
          <w:rFonts w:ascii="Garamond" w:eastAsia="Verdana" w:hAnsi="Garamond"/>
          <w:spacing w:val="1"/>
          <w:sz w:val="24"/>
          <w:szCs w:val="24"/>
        </w:rPr>
        <w:t>o</w:t>
      </w:r>
      <w:r w:rsidRPr="00C704D6">
        <w:rPr>
          <w:rFonts w:ascii="Garamond" w:eastAsia="Verdana" w:hAnsi="Garamond"/>
          <w:sz w:val="24"/>
          <w:szCs w:val="24"/>
        </w:rPr>
        <w:t>.</w:t>
      </w:r>
    </w:p>
    <w:p w14:paraId="2F333F5A" w14:textId="77777777" w:rsidR="007246C1" w:rsidRPr="00C704D6" w:rsidRDefault="007246C1">
      <w:pPr>
        <w:jc w:val="both"/>
        <w:rPr>
          <w:rFonts w:ascii="Garamond" w:eastAsia="Verdana" w:hAnsi="Garamond"/>
          <w:sz w:val="24"/>
          <w:szCs w:val="24"/>
        </w:rPr>
      </w:pPr>
    </w:p>
    <w:p w14:paraId="5C121B43" w14:textId="77777777" w:rsidR="007246C1" w:rsidRPr="00C704D6" w:rsidRDefault="00C07027">
      <w:pPr>
        <w:widowControl w:val="0"/>
        <w:ind w:firstLine="1418"/>
        <w:jc w:val="both"/>
        <w:rPr>
          <w:rFonts w:ascii="Garamond" w:hAnsi="Garamond"/>
          <w:sz w:val="24"/>
          <w:szCs w:val="24"/>
        </w:rPr>
      </w:pPr>
      <w:r w:rsidRPr="00C704D6">
        <w:rPr>
          <w:rFonts w:ascii="Garamond" w:eastAsia="Verdana" w:hAnsi="Garamond"/>
          <w:b/>
          <w:bCs/>
          <w:color w:val="000000"/>
          <w:spacing w:val="1"/>
          <w:sz w:val="24"/>
          <w:szCs w:val="24"/>
        </w:rPr>
        <w:t>Art</w:t>
      </w:r>
      <w:r w:rsidRPr="00C704D6">
        <w:rPr>
          <w:rFonts w:ascii="Garamond" w:eastAsia="Verdana" w:hAnsi="Garamond"/>
          <w:b/>
          <w:bCs/>
          <w:color w:val="000000"/>
          <w:sz w:val="24"/>
          <w:szCs w:val="24"/>
        </w:rPr>
        <w:t>.</w:t>
      </w:r>
      <w:r w:rsidRPr="00C704D6">
        <w:rPr>
          <w:rFonts w:ascii="Garamond" w:eastAsia="Verdana" w:hAnsi="Garamond"/>
          <w:b/>
          <w:bCs/>
          <w:color w:val="000000"/>
          <w:spacing w:val="13"/>
          <w:sz w:val="24"/>
          <w:szCs w:val="24"/>
        </w:rPr>
        <w:t xml:space="preserve"> </w:t>
      </w:r>
      <w:r w:rsidRPr="00C704D6">
        <w:rPr>
          <w:rFonts w:ascii="Garamond" w:eastAsia="Verdana" w:hAnsi="Garamond"/>
          <w:b/>
          <w:bCs/>
          <w:color w:val="000000"/>
          <w:sz w:val="24"/>
          <w:szCs w:val="24"/>
        </w:rPr>
        <w:t>46.</w:t>
      </w:r>
      <w:r w:rsidRPr="00C704D6">
        <w:rPr>
          <w:rFonts w:ascii="Garamond" w:eastAsia="Verdana" w:hAnsi="Garamond"/>
          <w:b/>
          <w:bCs/>
          <w:color w:val="000000"/>
          <w:spacing w:val="14"/>
          <w:sz w:val="24"/>
          <w:szCs w:val="24"/>
        </w:rPr>
        <w:t xml:space="preserve"> </w:t>
      </w:r>
      <w:r w:rsidRPr="00C704D6">
        <w:rPr>
          <w:rFonts w:ascii="Garamond" w:eastAsia="Verdana" w:hAnsi="Garamond"/>
          <w:color w:val="000000"/>
          <w:sz w:val="24"/>
          <w:szCs w:val="24"/>
        </w:rPr>
        <w:t>Das</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õe</w:t>
      </w:r>
      <w:r w:rsidRPr="00C704D6">
        <w:rPr>
          <w:rFonts w:ascii="Garamond" w:eastAsia="Verdana" w:hAnsi="Garamond"/>
          <w:color w:val="000000"/>
          <w:sz w:val="24"/>
          <w:szCs w:val="24"/>
        </w:rPr>
        <w:t>s</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ro</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er</w:t>
      </w:r>
      <w:r w:rsidRPr="00C704D6">
        <w:rPr>
          <w:rFonts w:ascii="Garamond" w:eastAsia="Verdana" w:hAnsi="Garamond"/>
          <w:color w:val="000000"/>
          <w:spacing w:val="-1"/>
          <w:sz w:val="24"/>
          <w:szCs w:val="24"/>
        </w:rPr>
        <w:t>id</w:t>
      </w:r>
      <w:r w:rsidRPr="00C704D6">
        <w:rPr>
          <w:rFonts w:ascii="Garamond" w:eastAsia="Verdana" w:hAnsi="Garamond"/>
          <w:color w:val="000000"/>
          <w:sz w:val="24"/>
          <w:szCs w:val="24"/>
        </w:rPr>
        <w:t>as</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o</w:t>
      </w:r>
      <w:r w:rsidRPr="00C704D6">
        <w:rPr>
          <w:rFonts w:ascii="Garamond" w:eastAsia="Verdana" w:hAnsi="Garamond"/>
          <w:color w:val="000000"/>
          <w:spacing w:val="12"/>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or</w:t>
      </w:r>
      <w:r w:rsidRPr="00C704D6">
        <w:rPr>
          <w:rFonts w:ascii="Garamond" w:eastAsia="Verdana" w:hAnsi="Garamond"/>
          <w:color w:val="000000"/>
          <w:spacing w:val="-2"/>
          <w:sz w:val="24"/>
          <w:szCs w:val="24"/>
        </w:rPr>
        <w:t>r</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g</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or</w:t>
      </w:r>
      <w:r w:rsidRPr="00C704D6">
        <w:rPr>
          <w:rFonts w:ascii="Garamond" w:eastAsia="Verdana" w:hAnsi="Garamond"/>
          <w:color w:val="000000"/>
          <w:spacing w:val="-1"/>
          <w:sz w:val="24"/>
          <w:szCs w:val="24"/>
        </w:rPr>
        <w:t>-G</w:t>
      </w:r>
      <w:r w:rsidRPr="00C704D6">
        <w:rPr>
          <w:rFonts w:ascii="Garamond" w:eastAsia="Verdana" w:hAnsi="Garamond"/>
          <w:color w:val="000000"/>
          <w:spacing w:val="1"/>
          <w:sz w:val="24"/>
          <w:szCs w:val="24"/>
        </w:rPr>
        <w:t>er</w:t>
      </w:r>
      <w:r w:rsidRPr="00C704D6">
        <w:rPr>
          <w:rFonts w:ascii="Garamond" w:eastAsia="Verdana" w:hAnsi="Garamond"/>
          <w:color w:val="000000"/>
          <w:sz w:val="24"/>
          <w:szCs w:val="24"/>
        </w:rPr>
        <w:t xml:space="preserve">al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 xml:space="preserve">a </w:t>
      </w:r>
      <w:r w:rsidRPr="00C704D6">
        <w:rPr>
          <w:rFonts w:ascii="Garamond" w:eastAsia="Verdana" w:hAnsi="Garamond"/>
          <w:color w:val="000000"/>
          <w:spacing w:val="-1"/>
          <w:sz w:val="24"/>
          <w:szCs w:val="24"/>
        </w:rPr>
        <w:t>Ju</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ça</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b</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lh</w:t>
      </w:r>
      <w:r w:rsidRPr="00C704D6">
        <w:rPr>
          <w:rFonts w:ascii="Garamond" w:eastAsia="Verdana" w:hAnsi="Garamond"/>
          <w:color w:val="000000"/>
          <w:sz w:val="24"/>
          <w:szCs w:val="24"/>
        </w:rPr>
        <w:t>o</w:t>
      </w:r>
      <w:r w:rsidRPr="00C704D6">
        <w:rPr>
          <w:rFonts w:ascii="Garamond" w:eastAsia="Verdana" w:hAnsi="Garamond"/>
          <w:color w:val="000000"/>
          <w:spacing w:val="4"/>
          <w:sz w:val="24"/>
          <w:szCs w:val="24"/>
        </w:rPr>
        <w:t xml:space="preserve"> </w:t>
      </w:r>
      <w:r w:rsidRPr="00C704D6">
        <w:rPr>
          <w:rFonts w:ascii="Garamond" w:eastAsia="Verdana" w:hAnsi="Garamond"/>
          <w:color w:val="000000"/>
          <w:sz w:val="24"/>
          <w:szCs w:val="24"/>
        </w:rPr>
        <w:t>ca</w:t>
      </w:r>
      <w:r w:rsidRPr="00C704D6">
        <w:rPr>
          <w:rFonts w:ascii="Garamond" w:eastAsia="Verdana" w:hAnsi="Garamond"/>
          <w:color w:val="000000"/>
          <w:spacing w:val="-1"/>
          <w:sz w:val="24"/>
          <w:szCs w:val="24"/>
        </w:rPr>
        <w:t>b</w:t>
      </w:r>
      <w:r w:rsidRPr="00C704D6">
        <w:rPr>
          <w:rFonts w:ascii="Garamond" w:eastAsia="Verdana" w:hAnsi="Garamond"/>
          <w:color w:val="000000"/>
          <w:spacing w:val="1"/>
          <w:sz w:val="24"/>
          <w:szCs w:val="24"/>
        </w:rPr>
        <w:t>er</w:t>
      </w:r>
      <w:r w:rsidRPr="00C704D6">
        <w:rPr>
          <w:rFonts w:ascii="Garamond" w:eastAsia="Verdana" w:hAnsi="Garamond"/>
          <w:color w:val="000000"/>
          <w:sz w:val="24"/>
          <w:szCs w:val="24"/>
        </w:rPr>
        <w:t>á agravo interno</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4"/>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Ór</w:t>
      </w:r>
      <w:r w:rsidRPr="00C704D6">
        <w:rPr>
          <w:rFonts w:ascii="Garamond" w:eastAsia="Verdana" w:hAnsi="Garamond"/>
          <w:color w:val="000000"/>
          <w:spacing w:val="-1"/>
          <w:sz w:val="24"/>
          <w:szCs w:val="24"/>
        </w:rPr>
        <w:t>g</w:t>
      </w:r>
      <w:r w:rsidRPr="00C704D6">
        <w:rPr>
          <w:rFonts w:ascii="Garamond" w:eastAsia="Verdana" w:hAnsi="Garamond"/>
          <w:color w:val="000000"/>
          <w:spacing w:val="2"/>
          <w:sz w:val="24"/>
          <w:szCs w:val="24"/>
        </w:rPr>
        <w:t>ã</w:t>
      </w:r>
      <w:r w:rsidRPr="00C704D6">
        <w:rPr>
          <w:rFonts w:ascii="Garamond" w:eastAsia="Verdana" w:hAnsi="Garamond"/>
          <w:color w:val="000000"/>
          <w:sz w:val="24"/>
          <w:szCs w:val="24"/>
        </w:rPr>
        <w:t>o</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 xml:space="preserve">, </w:t>
      </w:r>
      <w:r w:rsidRPr="00C704D6">
        <w:rPr>
          <w:rFonts w:ascii="Garamond" w:eastAsia="Verdana" w:hAnsi="Garamond"/>
          <w:color w:val="000000"/>
          <w:spacing w:val="-1"/>
          <w:sz w:val="24"/>
          <w:szCs w:val="24"/>
        </w:rPr>
        <w:t>in</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u</w:t>
      </w:r>
      <w:r w:rsidRPr="00C704D6">
        <w:rPr>
          <w:rFonts w:ascii="Garamond" w:eastAsia="Verdana" w:hAnsi="Garamond"/>
          <w:color w:val="000000"/>
          <w:spacing w:val="2"/>
          <w:sz w:val="24"/>
          <w:szCs w:val="24"/>
        </w:rPr>
        <w:t>m</w:t>
      </w:r>
      <w:r w:rsidRPr="00C704D6">
        <w:rPr>
          <w:rFonts w:ascii="Garamond" w:eastAsia="Verdana" w:hAnsi="Garamond"/>
          <w:color w:val="000000"/>
          <w:spacing w:val="-1"/>
          <w:sz w:val="24"/>
          <w:szCs w:val="24"/>
        </w:rPr>
        <w:t>bi</w:t>
      </w:r>
      <w:r w:rsidRPr="00C704D6">
        <w:rPr>
          <w:rFonts w:ascii="Garamond" w:eastAsia="Verdana" w:hAnsi="Garamond"/>
          <w:color w:val="000000"/>
          <w:spacing w:val="2"/>
          <w:sz w:val="24"/>
          <w:szCs w:val="24"/>
        </w:rPr>
        <w:t>n</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w:t>
      </w:r>
      <w:r w:rsidRPr="00C704D6">
        <w:rPr>
          <w:rFonts w:ascii="Garamond" w:eastAsia="Verdana" w:hAnsi="Garamond"/>
          <w:color w:val="000000"/>
          <w:spacing w:val="1"/>
          <w:sz w:val="24"/>
          <w:szCs w:val="24"/>
        </w:rPr>
        <w:t>l</w:t>
      </w:r>
      <w:r w:rsidRPr="00C704D6">
        <w:rPr>
          <w:rFonts w:ascii="Garamond" w:eastAsia="Verdana" w:hAnsi="Garamond"/>
          <w:color w:val="000000"/>
          <w:spacing w:val="-1"/>
          <w:sz w:val="24"/>
          <w:szCs w:val="24"/>
        </w:rPr>
        <w:t>h</w:t>
      </w:r>
      <w:r w:rsidRPr="00C704D6">
        <w:rPr>
          <w:rFonts w:ascii="Garamond" w:eastAsia="Verdana" w:hAnsi="Garamond"/>
          <w:color w:val="000000"/>
          <w:sz w:val="24"/>
          <w:szCs w:val="24"/>
        </w:rPr>
        <w:t>e</w:t>
      </w:r>
      <w:r w:rsidRPr="00C704D6">
        <w:rPr>
          <w:rFonts w:ascii="Garamond" w:eastAsia="Verdana" w:hAnsi="Garamond"/>
          <w:color w:val="000000"/>
          <w:spacing w:val="-14"/>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eter</w:t>
      </w:r>
      <w:r w:rsidRPr="00C704D6">
        <w:rPr>
          <w:rFonts w:ascii="Garamond" w:eastAsia="Verdana" w:hAnsi="Garamond"/>
          <w:color w:val="000000"/>
          <w:spacing w:val="-1"/>
          <w:sz w:val="24"/>
          <w:szCs w:val="24"/>
        </w:rPr>
        <w:t>min</w:t>
      </w:r>
      <w:r w:rsidRPr="00C704D6">
        <w:rPr>
          <w:rFonts w:ascii="Garamond" w:eastAsia="Verdana" w:hAnsi="Garamond"/>
          <w:color w:val="000000"/>
          <w:sz w:val="24"/>
          <w:szCs w:val="24"/>
        </w:rPr>
        <w:t>ar</w:t>
      </w:r>
      <w:r w:rsidRPr="00C704D6">
        <w:rPr>
          <w:rFonts w:ascii="Garamond" w:eastAsia="Verdana" w:hAnsi="Garamond"/>
          <w:color w:val="000000"/>
          <w:spacing w:val="-9"/>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u</w:t>
      </w:r>
      <w:r w:rsidRPr="00C704D6">
        <w:rPr>
          <w:rFonts w:ascii="Garamond" w:eastAsia="Verdana" w:hAnsi="Garamond"/>
          <w:color w:val="000000"/>
          <w:sz w:val="24"/>
          <w:szCs w:val="24"/>
        </w:rPr>
        <w:t>a</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lu</w:t>
      </w:r>
      <w:r w:rsidRPr="00C704D6">
        <w:rPr>
          <w:rFonts w:ascii="Garamond" w:eastAsia="Verdana" w:hAnsi="Garamond"/>
          <w:color w:val="000000"/>
          <w:spacing w:val="2"/>
          <w:sz w:val="24"/>
          <w:szCs w:val="24"/>
        </w:rPr>
        <w:t>sã</w:t>
      </w:r>
      <w:r w:rsidRPr="00C704D6">
        <w:rPr>
          <w:rFonts w:ascii="Garamond" w:eastAsia="Verdana" w:hAnsi="Garamond"/>
          <w:color w:val="000000"/>
          <w:sz w:val="24"/>
          <w:szCs w:val="24"/>
        </w:rPr>
        <w:t>o</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m</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ut</w:t>
      </w:r>
      <w:r w:rsidRPr="00C704D6">
        <w:rPr>
          <w:rFonts w:ascii="Garamond" w:eastAsia="Verdana" w:hAnsi="Garamond"/>
          <w:color w:val="000000"/>
          <w:sz w:val="24"/>
          <w:szCs w:val="24"/>
        </w:rPr>
        <w:t>a.</w:t>
      </w:r>
    </w:p>
    <w:p w14:paraId="3DACC2B1" w14:textId="77777777" w:rsidR="007246C1" w:rsidRPr="00C704D6" w:rsidRDefault="007246C1">
      <w:pPr>
        <w:widowControl w:val="0"/>
        <w:ind w:firstLine="851"/>
        <w:jc w:val="both"/>
        <w:rPr>
          <w:rFonts w:ascii="Garamond" w:hAnsi="Garamond"/>
          <w:b/>
          <w:color w:val="000000"/>
          <w:sz w:val="24"/>
          <w:szCs w:val="24"/>
        </w:rPr>
      </w:pPr>
    </w:p>
    <w:p w14:paraId="27B5C29D"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0"/>
          <w:sz w:val="24"/>
          <w:szCs w:val="24"/>
        </w:rPr>
        <w:t xml:space="preserve"> </w:t>
      </w:r>
      <w:r w:rsidRPr="00C704D6">
        <w:rPr>
          <w:rFonts w:ascii="Garamond" w:eastAsia="Verdana" w:hAnsi="Garamond"/>
          <w:b/>
          <w:bCs/>
          <w:sz w:val="24"/>
          <w:szCs w:val="24"/>
        </w:rPr>
        <w:t>47.</w:t>
      </w:r>
      <w:r w:rsidRPr="00C704D6">
        <w:rPr>
          <w:rFonts w:ascii="Garamond" w:eastAsia="Verdana" w:hAnsi="Garamond"/>
          <w:b/>
          <w:bCs/>
          <w:spacing w:val="12"/>
          <w:sz w:val="24"/>
          <w:szCs w:val="24"/>
        </w:rPr>
        <w:t xml:space="preserve">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z w:val="24"/>
          <w:szCs w:val="24"/>
        </w:rPr>
        <w:t>C</w:t>
      </w:r>
      <w:r w:rsidRPr="00C704D6">
        <w:rPr>
          <w:rFonts w:ascii="Garamond" w:eastAsia="Verdana" w:hAnsi="Garamond"/>
          <w:spacing w:val="-2"/>
          <w:sz w:val="24"/>
          <w:szCs w:val="24"/>
        </w:rPr>
        <w:t>or</w:t>
      </w:r>
      <w:r w:rsidRPr="00C704D6">
        <w:rPr>
          <w:rFonts w:ascii="Garamond" w:eastAsia="Verdana" w:hAnsi="Garamond"/>
          <w:spacing w:val="1"/>
          <w:sz w:val="24"/>
          <w:szCs w:val="24"/>
        </w:rPr>
        <w:t>re</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or</w:t>
      </w:r>
      <w:r w:rsidRPr="00C704D6">
        <w:rPr>
          <w:rFonts w:ascii="Garamond" w:eastAsia="Verdana" w:hAnsi="Garamond"/>
          <w:spacing w:val="-1"/>
          <w:sz w:val="24"/>
          <w:szCs w:val="24"/>
        </w:rPr>
        <w:t>-G</w:t>
      </w:r>
      <w:r w:rsidRPr="00C704D6">
        <w:rPr>
          <w:rFonts w:ascii="Garamond" w:eastAsia="Verdana" w:hAnsi="Garamond"/>
          <w:spacing w:val="1"/>
          <w:sz w:val="24"/>
          <w:szCs w:val="24"/>
        </w:rPr>
        <w:t>er</w:t>
      </w:r>
      <w:r w:rsidRPr="00C704D6">
        <w:rPr>
          <w:rFonts w:ascii="Garamond" w:eastAsia="Verdana" w:hAnsi="Garamond"/>
          <w:sz w:val="24"/>
          <w:szCs w:val="24"/>
        </w:rPr>
        <w:t xml:space="preserve">al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Ju</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ça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 a</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 ao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úl</w:t>
      </w:r>
      <w:r w:rsidRPr="00C704D6">
        <w:rPr>
          <w:rFonts w:ascii="Garamond" w:eastAsia="Verdana" w:hAnsi="Garamond"/>
          <w:spacing w:val="1"/>
          <w:sz w:val="24"/>
          <w:szCs w:val="24"/>
        </w:rPr>
        <w:t>ti</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ssão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ê</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guint</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z w:val="24"/>
          <w:szCs w:val="24"/>
        </w:rPr>
        <w:t xml:space="preserve">ao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min</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bCs/>
          <w:sz w:val="24"/>
          <w:szCs w:val="24"/>
        </w:rPr>
        <w:t>,</w:t>
      </w:r>
      <w:r w:rsidRPr="00C704D6">
        <w:rPr>
          <w:rFonts w:ascii="Garamond" w:eastAsia="Verdana" w:hAnsi="Garamond"/>
          <w:b/>
          <w:bCs/>
          <w:spacing w:val="8"/>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ór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c</w:t>
      </w:r>
      <w:r w:rsidRPr="00C704D6">
        <w:rPr>
          <w:rFonts w:ascii="Garamond" w:eastAsia="Verdana" w:hAnsi="Garamond"/>
          <w:spacing w:val="-1"/>
          <w:sz w:val="24"/>
          <w:szCs w:val="24"/>
        </w:rPr>
        <w:t>un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2"/>
          <w:sz w:val="24"/>
          <w:szCs w:val="24"/>
        </w:rPr>
        <w:t>a</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pacing w:val="2"/>
          <w:sz w:val="24"/>
          <w:szCs w:val="24"/>
        </w:rPr>
        <w:t>a</w:t>
      </w:r>
      <w:r w:rsidRPr="00C704D6">
        <w:rPr>
          <w:rFonts w:ascii="Garamond" w:eastAsia="Verdana" w:hAnsi="Garamond"/>
          <w:sz w:val="24"/>
          <w:szCs w:val="24"/>
        </w:rPr>
        <w:t>s a</w:t>
      </w:r>
      <w:r w:rsidRPr="00C704D6">
        <w:rPr>
          <w:rFonts w:ascii="Garamond" w:eastAsia="Verdana" w:hAnsi="Garamond"/>
          <w:spacing w:val="-1"/>
          <w:sz w:val="24"/>
          <w:szCs w:val="24"/>
        </w:rPr>
        <w:t>ti</w:t>
      </w:r>
      <w:r w:rsidRPr="00C704D6">
        <w:rPr>
          <w:rFonts w:ascii="Garamond" w:eastAsia="Verdana" w:hAnsi="Garamond"/>
          <w:spacing w:val="2"/>
          <w:sz w:val="24"/>
          <w:szCs w:val="24"/>
        </w:rPr>
        <w:t>v</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orr</w:t>
      </w:r>
      <w:r w:rsidRPr="00C704D6">
        <w:rPr>
          <w:rFonts w:ascii="Garamond" w:eastAsia="Verdana" w:hAnsi="Garamond"/>
          <w:spacing w:val="-1"/>
          <w:sz w:val="24"/>
          <w:szCs w:val="24"/>
        </w:rPr>
        <w:t>eg</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w:t>
      </w:r>
      <w:r w:rsidRPr="00C704D6">
        <w:rPr>
          <w:rFonts w:ascii="Garamond" w:eastAsia="Verdana" w:hAnsi="Garamond"/>
          <w:spacing w:val="1"/>
          <w:sz w:val="24"/>
          <w:szCs w:val="24"/>
        </w:rPr>
        <w:t>Ger</w:t>
      </w:r>
      <w:r w:rsidRPr="00C704D6">
        <w:rPr>
          <w:rFonts w:ascii="Garamond" w:eastAsia="Verdana" w:hAnsi="Garamond"/>
          <w:sz w:val="24"/>
          <w:szCs w:val="24"/>
        </w:rPr>
        <w:t>al</w:t>
      </w:r>
      <w:r w:rsidRPr="00C704D6">
        <w:rPr>
          <w:rFonts w:ascii="Garamond" w:eastAsia="Verdana" w:hAnsi="Garamond"/>
          <w:spacing w:val="-19"/>
          <w:sz w:val="24"/>
          <w:szCs w:val="24"/>
        </w:rPr>
        <w:t xml:space="preserve"> </w:t>
      </w:r>
      <w:r w:rsidRPr="00C704D6">
        <w:rPr>
          <w:rFonts w:ascii="Garamond" w:eastAsia="Verdana" w:hAnsi="Garamond"/>
          <w:spacing w:val="-1"/>
          <w:sz w:val="24"/>
          <w:szCs w:val="24"/>
        </w:rPr>
        <w:t>du</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ind</w:t>
      </w:r>
      <w:r w:rsidRPr="00C704D6">
        <w:rPr>
          <w:rFonts w:ascii="Garamond" w:eastAsia="Verdana" w:hAnsi="Garamond"/>
          <w:spacing w:val="1"/>
          <w:sz w:val="24"/>
          <w:szCs w:val="24"/>
        </w:rPr>
        <w:t>o</w:t>
      </w:r>
      <w:r w:rsidRPr="00C704D6">
        <w:rPr>
          <w:rFonts w:ascii="Garamond" w:eastAsia="Verdana" w:hAnsi="Garamond"/>
          <w:sz w:val="24"/>
          <w:szCs w:val="24"/>
        </w:rPr>
        <w:t>.</w:t>
      </w:r>
    </w:p>
    <w:p w14:paraId="02F7D15D" w14:textId="77777777" w:rsidR="007246C1" w:rsidRPr="00C704D6" w:rsidRDefault="007246C1">
      <w:pPr>
        <w:widowControl w:val="0"/>
        <w:jc w:val="center"/>
        <w:outlineLvl w:val="0"/>
        <w:rPr>
          <w:rFonts w:ascii="Garamond" w:hAnsi="Garamond"/>
          <w:b/>
          <w:sz w:val="24"/>
          <w:szCs w:val="24"/>
        </w:rPr>
      </w:pPr>
      <w:bookmarkStart w:id="159" w:name="_Toc26621146"/>
      <w:bookmarkStart w:id="160" w:name="_Toc26622037"/>
      <w:bookmarkStart w:id="161" w:name="_Toc338192925"/>
      <w:bookmarkStart w:id="162" w:name="_Toc338194654"/>
      <w:bookmarkStart w:id="163" w:name="_Toc338195755"/>
      <w:bookmarkStart w:id="164" w:name="_Toc406518603"/>
      <w:bookmarkStart w:id="165" w:name="_Toc451956149"/>
      <w:bookmarkStart w:id="166" w:name="_Toc451956413"/>
      <w:bookmarkStart w:id="167" w:name="_Toc451957447"/>
      <w:bookmarkStart w:id="168" w:name="_Toc451957713"/>
      <w:bookmarkStart w:id="169" w:name="_Toc451957973"/>
      <w:bookmarkStart w:id="170" w:name="_Toc451958234"/>
      <w:bookmarkStart w:id="171" w:name="_Toc451960863"/>
      <w:bookmarkEnd w:id="159"/>
      <w:bookmarkEnd w:id="160"/>
      <w:bookmarkEnd w:id="161"/>
      <w:bookmarkEnd w:id="162"/>
      <w:bookmarkEnd w:id="163"/>
      <w:bookmarkEnd w:id="164"/>
      <w:bookmarkEnd w:id="165"/>
      <w:bookmarkEnd w:id="166"/>
      <w:bookmarkEnd w:id="167"/>
      <w:bookmarkEnd w:id="168"/>
      <w:bookmarkEnd w:id="169"/>
      <w:bookmarkEnd w:id="170"/>
      <w:bookmarkEnd w:id="171"/>
    </w:p>
    <w:p w14:paraId="78278578" w14:textId="77777777" w:rsidR="007246C1" w:rsidRPr="00C704D6" w:rsidRDefault="007246C1">
      <w:pPr>
        <w:widowControl w:val="0"/>
        <w:jc w:val="center"/>
        <w:outlineLvl w:val="0"/>
        <w:rPr>
          <w:rFonts w:ascii="Garamond" w:hAnsi="Garamond"/>
          <w:b/>
          <w:sz w:val="24"/>
          <w:szCs w:val="24"/>
        </w:rPr>
      </w:pPr>
    </w:p>
    <w:p w14:paraId="1F383EA4" w14:textId="77777777" w:rsidR="007246C1" w:rsidRPr="00C704D6" w:rsidRDefault="00C07027" w:rsidP="00413367">
      <w:pPr>
        <w:pStyle w:val="Ttulo1"/>
      </w:pPr>
      <w:bookmarkStart w:id="172" w:name="_Toc511938875"/>
      <w:bookmarkStart w:id="173" w:name="_Toc511939131"/>
      <w:bookmarkStart w:id="174" w:name="_Toc114840553"/>
      <w:bookmarkEnd w:id="172"/>
      <w:bookmarkEnd w:id="173"/>
      <w:r w:rsidRPr="00C704D6">
        <w:t>CAPÍTULO IV</w:t>
      </w:r>
      <w:bookmarkEnd w:id="174"/>
    </w:p>
    <w:p w14:paraId="4BC7CF4D" w14:textId="77777777" w:rsidR="007246C1" w:rsidRPr="00C704D6" w:rsidRDefault="00C07027" w:rsidP="005472EA">
      <w:pPr>
        <w:pStyle w:val="Ttulo2"/>
      </w:pPr>
      <w:bookmarkStart w:id="175" w:name="_Toc511938876"/>
      <w:bookmarkStart w:id="176" w:name="_Toc511939132"/>
      <w:bookmarkStart w:id="177" w:name="_Toc114840554"/>
      <w:bookmarkEnd w:id="175"/>
      <w:bookmarkEnd w:id="176"/>
      <w:r w:rsidRPr="00C704D6">
        <w:t>DA POLÍCIA DO TRIBUNAL</w:t>
      </w:r>
      <w:bookmarkEnd w:id="177"/>
    </w:p>
    <w:p w14:paraId="4B689FE1" w14:textId="77777777" w:rsidR="007246C1" w:rsidRPr="00C704D6" w:rsidRDefault="007246C1">
      <w:pPr>
        <w:widowControl w:val="0"/>
        <w:jc w:val="center"/>
        <w:outlineLvl w:val="1"/>
        <w:rPr>
          <w:rFonts w:ascii="Garamond" w:hAnsi="Garamond"/>
          <w:b/>
          <w:sz w:val="24"/>
          <w:szCs w:val="24"/>
        </w:rPr>
      </w:pPr>
    </w:p>
    <w:p w14:paraId="07CA4B97" w14:textId="77777777" w:rsidR="007246C1" w:rsidRPr="00C704D6" w:rsidRDefault="00C07027">
      <w:pPr>
        <w:ind w:firstLine="1418"/>
        <w:jc w:val="both"/>
        <w:rPr>
          <w:rFonts w:ascii="Garamond" w:eastAsia="Verdana" w:hAnsi="Garamond"/>
          <w:sz w:val="24"/>
          <w:szCs w:val="24"/>
        </w:rPr>
      </w:pPr>
      <w:r w:rsidRPr="00C704D6">
        <w:rPr>
          <w:rFonts w:ascii="Garamond" w:hAnsi="Garamond"/>
          <w:b/>
          <w:sz w:val="24"/>
          <w:szCs w:val="24"/>
        </w:rPr>
        <w:t>Art.</w:t>
      </w:r>
      <w:r w:rsidRPr="00C704D6">
        <w:rPr>
          <w:rFonts w:ascii="Garamond" w:eastAsia="Verdana" w:hAnsi="Garamond"/>
          <w:b/>
          <w:bCs/>
          <w:spacing w:val="22"/>
          <w:sz w:val="24"/>
          <w:szCs w:val="24"/>
        </w:rPr>
        <w:t xml:space="preserve"> </w:t>
      </w:r>
      <w:r w:rsidRPr="00C704D6">
        <w:rPr>
          <w:rFonts w:ascii="Garamond" w:eastAsia="Verdana" w:hAnsi="Garamond"/>
          <w:b/>
          <w:bCs/>
          <w:sz w:val="24"/>
          <w:szCs w:val="24"/>
        </w:rPr>
        <w:t>48.</w:t>
      </w:r>
      <w:r w:rsidRPr="00C704D6">
        <w:rPr>
          <w:rFonts w:ascii="Garamond" w:eastAsia="Verdana" w:hAnsi="Garamond"/>
          <w:b/>
          <w:bCs/>
          <w:spacing w:val="23"/>
          <w:sz w:val="24"/>
          <w:szCs w:val="24"/>
        </w:rPr>
        <w:t xml:space="preserve"> </w:t>
      </w:r>
      <w:r w:rsidRPr="00C704D6">
        <w:rPr>
          <w:rFonts w:ascii="Garamond" w:eastAsia="Verdana" w:hAnsi="Garamond"/>
          <w:sz w:val="24"/>
          <w:szCs w:val="24"/>
        </w:rPr>
        <w:t>O</w:t>
      </w:r>
      <w:r w:rsidRPr="00C704D6">
        <w:rPr>
          <w:rFonts w:ascii="Garamond" w:eastAsia="Verdana" w:hAnsi="Garamond"/>
          <w:spacing w:val="2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21"/>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er</w:t>
      </w:r>
      <w:r w:rsidRPr="00C704D6">
        <w:rPr>
          <w:rFonts w:ascii="Garamond" w:eastAsia="Verdana" w:hAnsi="Garamond"/>
          <w:sz w:val="24"/>
          <w:szCs w:val="24"/>
        </w:rPr>
        <w:t>c</w:t>
      </w:r>
      <w:r w:rsidRPr="00C704D6">
        <w:rPr>
          <w:rFonts w:ascii="Garamond" w:eastAsia="Verdana" w:hAnsi="Garamond"/>
          <w:spacing w:val="-1"/>
          <w:sz w:val="24"/>
          <w:szCs w:val="24"/>
        </w:rPr>
        <w:t>í</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19"/>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2"/>
          <w:sz w:val="24"/>
          <w:szCs w:val="24"/>
        </w:rPr>
        <w:t>a</w:t>
      </w:r>
      <w:r w:rsidRPr="00C704D6">
        <w:rPr>
          <w:rFonts w:ascii="Garamond" w:eastAsia="Verdana" w:hAnsi="Garamond"/>
          <w:sz w:val="24"/>
          <w:szCs w:val="24"/>
        </w:rPr>
        <w:t>s</w:t>
      </w:r>
      <w:r w:rsidRPr="00C704D6">
        <w:rPr>
          <w:rFonts w:ascii="Garamond" w:eastAsia="Verdana" w:hAnsi="Garamond"/>
          <w:spacing w:val="20"/>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2"/>
          <w:sz w:val="24"/>
          <w:szCs w:val="24"/>
        </w:rPr>
        <w:t>b</w:t>
      </w:r>
      <w:r w:rsidRPr="00C704D6">
        <w:rPr>
          <w:rFonts w:ascii="Garamond" w:eastAsia="Verdana" w:hAnsi="Garamond"/>
          <w:spacing w:val="-1"/>
          <w:sz w:val="24"/>
          <w:szCs w:val="24"/>
        </w:rPr>
        <w:t>ui</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f</w:t>
      </w:r>
      <w:r w:rsidRPr="00C704D6">
        <w:rPr>
          <w:rFonts w:ascii="Garamond" w:eastAsia="Verdana" w:hAnsi="Garamond"/>
          <w:spacing w:val="1"/>
          <w:sz w:val="24"/>
          <w:szCs w:val="24"/>
        </w:rPr>
        <w:t>er</w:t>
      </w:r>
      <w:r w:rsidRPr="00C704D6">
        <w:rPr>
          <w:rFonts w:ascii="Garamond" w:eastAsia="Verdana" w:hAnsi="Garamond"/>
          <w:spacing w:val="-1"/>
          <w:sz w:val="24"/>
          <w:szCs w:val="24"/>
        </w:rPr>
        <w:t>ent</w:t>
      </w:r>
      <w:r w:rsidRPr="00C704D6">
        <w:rPr>
          <w:rFonts w:ascii="Garamond" w:eastAsia="Verdana" w:hAnsi="Garamond"/>
          <w:spacing w:val="1"/>
          <w:sz w:val="24"/>
          <w:szCs w:val="24"/>
        </w:rPr>
        <w:t>e</w:t>
      </w:r>
      <w:r w:rsidRPr="00C704D6">
        <w:rPr>
          <w:rFonts w:ascii="Garamond" w:eastAsia="Verdana" w:hAnsi="Garamond"/>
          <w:sz w:val="24"/>
          <w:szCs w:val="24"/>
        </w:rPr>
        <w:t>s à</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lí</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w:t>
      </w:r>
      <w:r w:rsidRPr="00C704D6">
        <w:rPr>
          <w:rFonts w:ascii="Garamond" w:eastAsia="Verdana" w:hAnsi="Garamond"/>
          <w:spacing w:val="2"/>
          <w:sz w:val="24"/>
          <w:szCs w:val="24"/>
        </w:rPr>
        <w:t>u</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pacing w:val="-1"/>
          <w:sz w:val="24"/>
          <w:szCs w:val="24"/>
        </w:rPr>
        <w:t>min</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 as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v</w:t>
      </w:r>
      <w:r w:rsidRPr="00C704D6">
        <w:rPr>
          <w:rFonts w:ascii="Garamond" w:eastAsia="Verdana" w:hAnsi="Garamond"/>
          <w:spacing w:val="-1"/>
          <w:sz w:val="24"/>
          <w:szCs w:val="24"/>
        </w:rPr>
        <w:t>id</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as a</w:t>
      </w:r>
      <w:r w:rsidRPr="00C704D6">
        <w:rPr>
          <w:rFonts w:ascii="Garamond" w:eastAsia="Verdana" w:hAnsi="Garamond"/>
          <w:spacing w:val="2"/>
          <w:sz w:val="24"/>
          <w:szCs w:val="24"/>
        </w:rPr>
        <w:t>t</w:t>
      </w:r>
      <w:r w:rsidRPr="00C704D6">
        <w:rPr>
          <w:rFonts w:ascii="Garamond" w:eastAsia="Verdana" w:hAnsi="Garamond"/>
          <w:spacing w:val="-1"/>
          <w:sz w:val="24"/>
          <w:szCs w:val="24"/>
        </w:rPr>
        <w:t>in</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xml:space="preserve">s ao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gu</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7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sc</w:t>
      </w:r>
      <w:r w:rsidRPr="00C704D6">
        <w:rPr>
          <w:rFonts w:ascii="Garamond" w:eastAsia="Verdana" w:hAnsi="Garamond"/>
          <w:spacing w:val="1"/>
          <w:sz w:val="24"/>
          <w:szCs w:val="24"/>
        </w:rPr>
        <w:t>i</w:t>
      </w:r>
      <w:r w:rsidRPr="00C704D6">
        <w:rPr>
          <w:rFonts w:ascii="Garamond" w:eastAsia="Verdana" w:hAnsi="Garamond"/>
          <w:spacing w:val="-1"/>
          <w:sz w:val="24"/>
          <w:szCs w:val="24"/>
        </w:rPr>
        <w:t>pli</w:t>
      </w:r>
      <w:r w:rsidRPr="00C704D6">
        <w:rPr>
          <w:rFonts w:ascii="Garamond" w:eastAsia="Verdana" w:hAnsi="Garamond"/>
          <w:spacing w:val="2"/>
          <w:sz w:val="24"/>
          <w:szCs w:val="24"/>
        </w:rPr>
        <w:t>n</w:t>
      </w:r>
      <w:r w:rsidRPr="00C704D6">
        <w:rPr>
          <w:rFonts w:ascii="Garamond" w:eastAsia="Verdana" w:hAnsi="Garamond"/>
          <w:sz w:val="24"/>
          <w:szCs w:val="24"/>
        </w:rPr>
        <w:t xml:space="preserve">a, </w:t>
      </w:r>
      <w:r w:rsidRPr="00C704D6">
        <w:rPr>
          <w:rFonts w:ascii="Garamond" w:eastAsia="Verdana" w:hAnsi="Garamond"/>
          <w:spacing w:val="-1"/>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or</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 xml:space="preserve">m 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int</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ri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2"/>
          <w:sz w:val="24"/>
          <w:szCs w:val="24"/>
        </w:rPr>
        <w:t>u</w:t>
      </w:r>
      <w:r w:rsidRPr="00C704D6">
        <w:rPr>
          <w:rFonts w:ascii="Garamond" w:eastAsia="Verdana" w:hAnsi="Garamond"/>
          <w:spacing w:val="-1"/>
          <w:sz w:val="24"/>
          <w:szCs w:val="24"/>
        </w:rPr>
        <w:t>ni</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z w:val="24"/>
          <w:szCs w:val="24"/>
        </w:rPr>
        <w:t xml:space="preserve">sal </w:t>
      </w:r>
      <w:r w:rsidRPr="00C704D6">
        <w:rPr>
          <w:rFonts w:ascii="Garamond" w:eastAsia="Verdana" w:hAnsi="Garamond"/>
          <w:spacing w:val="-1"/>
          <w:sz w:val="24"/>
          <w:szCs w:val="24"/>
        </w:rPr>
        <w:t xml:space="preserve">da </w:t>
      </w:r>
      <w:r w:rsidRPr="00C704D6">
        <w:rPr>
          <w:rFonts w:ascii="Garamond" w:eastAsia="Verdana" w:hAnsi="Garamond"/>
          <w:sz w:val="24"/>
          <w:szCs w:val="24"/>
        </w:rPr>
        <w:t>C</w:t>
      </w:r>
      <w:r w:rsidRPr="00C704D6">
        <w:rPr>
          <w:rFonts w:ascii="Garamond" w:eastAsia="Verdana" w:hAnsi="Garamond"/>
          <w:spacing w:val="1"/>
          <w:sz w:val="24"/>
          <w:szCs w:val="24"/>
        </w:rPr>
        <w:t>or</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2"/>
          <w:sz w:val="24"/>
          <w:szCs w:val="24"/>
        </w:rPr>
        <w:t>s</w:t>
      </w:r>
      <w:r w:rsidRPr="00C704D6">
        <w:rPr>
          <w:rFonts w:ascii="Garamond" w:eastAsia="Verdana" w:hAnsi="Garamond"/>
          <w:sz w:val="24"/>
          <w:szCs w:val="24"/>
        </w:rPr>
        <w:t>.</w:t>
      </w:r>
    </w:p>
    <w:p w14:paraId="76C292F4" w14:textId="77777777" w:rsidR="007246C1" w:rsidRPr="00C704D6" w:rsidRDefault="007246C1">
      <w:pPr>
        <w:jc w:val="both"/>
        <w:rPr>
          <w:rFonts w:ascii="Garamond" w:eastAsia="Verdana" w:hAnsi="Garamond"/>
          <w:sz w:val="24"/>
          <w:szCs w:val="24"/>
        </w:rPr>
      </w:pPr>
    </w:p>
    <w:p w14:paraId="218C9633"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w:t>
      </w:r>
      <w:r w:rsidRPr="00C704D6">
        <w:rPr>
          <w:rFonts w:ascii="Garamond" w:eastAsia="Verdana" w:hAnsi="Garamond"/>
          <w:b/>
          <w:bCs/>
          <w:spacing w:val="6"/>
          <w:sz w:val="24"/>
          <w:szCs w:val="24"/>
        </w:rPr>
        <w:t xml:space="preserve"> </w:t>
      </w:r>
      <w:r w:rsidRPr="00C704D6">
        <w:rPr>
          <w:rFonts w:ascii="Garamond" w:eastAsia="Verdana" w:hAnsi="Garamond"/>
          <w:b/>
          <w:bCs/>
          <w:sz w:val="24"/>
          <w:szCs w:val="24"/>
        </w:rPr>
        <w:t>únic</w:t>
      </w:r>
      <w:r w:rsidRPr="00C704D6">
        <w:rPr>
          <w:rFonts w:ascii="Garamond" w:eastAsia="Verdana" w:hAnsi="Garamond"/>
          <w:b/>
          <w:bCs/>
          <w:spacing w:val="1"/>
          <w:sz w:val="24"/>
          <w:szCs w:val="24"/>
        </w:rPr>
        <w:t>o</w:t>
      </w:r>
      <w:r w:rsidRPr="00C704D6">
        <w:rPr>
          <w:rFonts w:ascii="Garamond" w:eastAsia="Verdana" w:hAnsi="Garamond"/>
          <w:b/>
          <w:bCs/>
          <w:sz w:val="24"/>
          <w:szCs w:val="24"/>
        </w:rPr>
        <w:t>.</w:t>
      </w:r>
      <w:r w:rsidRPr="00C704D6">
        <w:rPr>
          <w:rFonts w:ascii="Garamond" w:eastAsia="Verdana" w:hAnsi="Garamond"/>
          <w:b/>
          <w:bCs/>
          <w:spacing w:val="10"/>
          <w:sz w:val="24"/>
          <w:szCs w:val="24"/>
        </w:rPr>
        <w:t xml:space="preserve"> </w:t>
      </w:r>
      <w:r w:rsidRPr="00C704D6">
        <w:rPr>
          <w:rFonts w:ascii="Garamond" w:eastAsia="Verdana" w:hAnsi="Garamond"/>
          <w:sz w:val="24"/>
          <w:szCs w:val="24"/>
        </w:rPr>
        <w:t>No</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nh</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ssa</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2"/>
          <w:sz w:val="24"/>
          <w:szCs w:val="24"/>
        </w:rPr>
        <w:t>b</w:t>
      </w:r>
      <w:r w:rsidRPr="00C704D6">
        <w:rPr>
          <w:rFonts w:ascii="Garamond" w:eastAsia="Verdana" w:hAnsi="Garamond"/>
          <w:spacing w:val="-1"/>
          <w:sz w:val="24"/>
          <w:szCs w:val="24"/>
        </w:rPr>
        <w:t>ui</w:t>
      </w:r>
      <w:r w:rsidRPr="00C704D6">
        <w:rPr>
          <w:rFonts w:ascii="Garamond" w:eastAsia="Verdana" w:hAnsi="Garamond"/>
          <w:sz w:val="24"/>
          <w:szCs w:val="24"/>
        </w:rPr>
        <w:t>çã</w:t>
      </w:r>
      <w:r w:rsidRPr="00C704D6">
        <w:rPr>
          <w:rFonts w:ascii="Garamond" w:eastAsia="Verdana" w:hAnsi="Garamond"/>
          <w:spacing w:val="3"/>
          <w:sz w:val="24"/>
          <w:szCs w:val="24"/>
        </w:rPr>
        <w:t>o</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z w:val="24"/>
          <w:szCs w:val="24"/>
        </w:rPr>
        <w:t xml:space="preserve">o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imp</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ar</w:t>
      </w:r>
      <w:r w:rsidRPr="00C704D6">
        <w:rPr>
          <w:rFonts w:ascii="Garamond" w:eastAsia="Verdana" w:hAnsi="Garamond"/>
          <w:spacing w:val="6"/>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ro</w:t>
      </w:r>
      <w:r w:rsidRPr="00C704D6">
        <w:rPr>
          <w:rFonts w:ascii="Garamond" w:eastAsia="Verdana" w:hAnsi="Garamond"/>
          <w:spacing w:val="-1"/>
          <w:sz w:val="24"/>
          <w:szCs w:val="24"/>
        </w:rPr>
        <w:t>l</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 xml:space="preserve">de </w:t>
      </w:r>
      <w:r w:rsidRPr="00C704D6">
        <w:rPr>
          <w:rFonts w:ascii="Garamond" w:eastAsia="Verdana" w:hAnsi="Garamond"/>
          <w:sz w:val="24"/>
          <w:szCs w:val="24"/>
        </w:rPr>
        <w:t>ac</w:t>
      </w:r>
      <w:r w:rsidRPr="00C704D6">
        <w:rPr>
          <w:rFonts w:ascii="Garamond" w:eastAsia="Verdana" w:hAnsi="Garamond"/>
          <w:spacing w:val="1"/>
          <w:sz w:val="24"/>
          <w:szCs w:val="24"/>
        </w:rPr>
        <w:t>e</w:t>
      </w:r>
      <w:r w:rsidRPr="00C704D6">
        <w:rPr>
          <w:rFonts w:ascii="Garamond" w:eastAsia="Verdana" w:hAnsi="Garamond"/>
          <w:sz w:val="24"/>
          <w:szCs w:val="24"/>
        </w:rPr>
        <w:t>sso</w:t>
      </w:r>
      <w:r w:rsidRPr="00C704D6">
        <w:rPr>
          <w:rFonts w:ascii="Garamond" w:eastAsia="Verdana" w:hAnsi="Garamond"/>
          <w:spacing w:val="9"/>
          <w:sz w:val="24"/>
          <w:szCs w:val="24"/>
        </w:rPr>
        <w:t xml:space="preserve"> </w:t>
      </w:r>
      <w:r w:rsidRPr="00C704D6">
        <w:rPr>
          <w:rFonts w:ascii="Garamond" w:eastAsia="Verdana" w:hAnsi="Garamond"/>
          <w:sz w:val="24"/>
          <w:szCs w:val="24"/>
        </w:rPr>
        <w:t>às</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ndên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as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7"/>
          <w:sz w:val="24"/>
          <w:szCs w:val="24"/>
        </w:rPr>
        <w:t xml:space="preserve"> </w:t>
      </w:r>
      <w:r w:rsidRPr="00C704D6">
        <w:rPr>
          <w:rFonts w:ascii="Garamond" w:eastAsia="Verdana" w:hAnsi="Garamond"/>
          <w:sz w:val="24"/>
          <w:szCs w:val="24"/>
        </w:rPr>
        <w:t>e</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qui</w:t>
      </w:r>
      <w:r w:rsidRPr="00C704D6">
        <w:rPr>
          <w:rFonts w:ascii="Garamond" w:eastAsia="Verdana" w:hAnsi="Garamond"/>
          <w:sz w:val="24"/>
          <w:szCs w:val="24"/>
        </w:rPr>
        <w:t>s</w:t>
      </w:r>
      <w:r w:rsidRPr="00C704D6">
        <w:rPr>
          <w:rFonts w:ascii="Garamond" w:eastAsia="Verdana" w:hAnsi="Garamond"/>
          <w:spacing w:val="-1"/>
          <w:sz w:val="24"/>
          <w:szCs w:val="24"/>
        </w:rPr>
        <w:t>it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qu</w:t>
      </w:r>
      <w:r w:rsidRPr="00C704D6">
        <w:rPr>
          <w:rFonts w:ascii="Garamond" w:eastAsia="Verdana" w:hAnsi="Garamond"/>
          <w:spacing w:val="2"/>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 o</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w:t>
      </w:r>
      <w:r w:rsidRPr="00C704D6">
        <w:rPr>
          <w:rFonts w:ascii="Garamond" w:eastAsia="Verdana" w:hAnsi="Garamond"/>
          <w:sz w:val="24"/>
          <w:szCs w:val="24"/>
        </w:rPr>
        <w:t>x</w:t>
      </w:r>
      <w:r w:rsidRPr="00C704D6">
        <w:rPr>
          <w:rFonts w:ascii="Garamond" w:eastAsia="Verdana" w:hAnsi="Garamond"/>
          <w:spacing w:val="-1"/>
          <w:sz w:val="24"/>
          <w:szCs w:val="24"/>
        </w:rPr>
        <w:t>í</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ut</w:t>
      </w:r>
      <w:r w:rsidRPr="00C704D6">
        <w:rPr>
          <w:rFonts w:ascii="Garamond" w:eastAsia="Verdana" w:hAnsi="Garamond"/>
          <w:spacing w:val="1"/>
          <w:sz w:val="24"/>
          <w:szCs w:val="24"/>
        </w:rPr>
        <w:t>r</w:t>
      </w:r>
      <w:r w:rsidRPr="00C704D6">
        <w:rPr>
          <w:rFonts w:ascii="Garamond" w:eastAsia="Verdana" w:hAnsi="Garamond"/>
          <w:sz w:val="24"/>
          <w:szCs w:val="24"/>
        </w:rPr>
        <w:t>as</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or</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p>
    <w:p w14:paraId="296AEA3C" w14:textId="77777777" w:rsidR="007246C1" w:rsidRPr="00C704D6" w:rsidRDefault="007246C1">
      <w:pPr>
        <w:jc w:val="both"/>
        <w:rPr>
          <w:rFonts w:ascii="Garamond" w:hAnsi="Garamond"/>
          <w:sz w:val="24"/>
          <w:szCs w:val="24"/>
        </w:rPr>
      </w:pPr>
    </w:p>
    <w:p w14:paraId="05A8D31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8"/>
          <w:sz w:val="24"/>
          <w:szCs w:val="24"/>
        </w:rPr>
        <w:t xml:space="preserve"> </w:t>
      </w:r>
      <w:r w:rsidRPr="00C704D6">
        <w:rPr>
          <w:rFonts w:ascii="Garamond" w:eastAsia="Verdana" w:hAnsi="Garamond"/>
          <w:b/>
          <w:bCs/>
          <w:sz w:val="24"/>
          <w:szCs w:val="24"/>
        </w:rPr>
        <w:t>49.</w:t>
      </w:r>
      <w:r w:rsidRPr="00C704D6">
        <w:rPr>
          <w:rFonts w:ascii="Garamond" w:eastAsia="Verdana" w:hAnsi="Garamond"/>
          <w:b/>
          <w:bCs/>
          <w:spacing w:val="9"/>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c</w:t>
      </w:r>
      <w:r w:rsidRPr="00C704D6">
        <w:rPr>
          <w:rFonts w:ascii="Garamond" w:eastAsia="Verdana" w:hAnsi="Garamond"/>
          <w:spacing w:val="-2"/>
          <w:sz w:val="24"/>
          <w:szCs w:val="24"/>
        </w:rPr>
        <w:t>o</w:t>
      </w:r>
      <w:r w:rsidRPr="00C704D6">
        <w:rPr>
          <w:rFonts w:ascii="Garamond" w:eastAsia="Verdana" w:hAnsi="Garamond"/>
          <w:spacing w:val="1"/>
          <w:sz w:val="24"/>
          <w:szCs w:val="24"/>
        </w:rPr>
        <w:t>r</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 xml:space="preserve">o </w:t>
      </w:r>
      <w:r w:rsidRPr="00C704D6">
        <w:rPr>
          <w:rFonts w:ascii="Garamond" w:eastAsia="Verdana" w:hAnsi="Garamond"/>
          <w:spacing w:val="-1"/>
          <w:sz w:val="24"/>
          <w:szCs w:val="24"/>
        </w:rPr>
        <w:t>in</w:t>
      </w:r>
      <w:r w:rsidRPr="00C704D6">
        <w:rPr>
          <w:rFonts w:ascii="Garamond" w:eastAsia="Verdana" w:hAnsi="Garamond"/>
          <w:sz w:val="24"/>
          <w:szCs w:val="24"/>
        </w:rPr>
        <w:t>f</w:t>
      </w:r>
      <w:r w:rsidRPr="00C704D6">
        <w:rPr>
          <w:rFonts w:ascii="Garamond" w:eastAsia="Verdana" w:hAnsi="Garamond"/>
          <w:spacing w:val="1"/>
          <w:sz w:val="24"/>
          <w:szCs w:val="24"/>
        </w:rPr>
        <w:t>r</w:t>
      </w:r>
      <w:r w:rsidRPr="00C704D6">
        <w:rPr>
          <w:rFonts w:ascii="Garamond" w:eastAsia="Verdana" w:hAnsi="Garamond"/>
          <w:sz w:val="24"/>
          <w:szCs w:val="24"/>
        </w:rPr>
        <w:t>ação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i</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al</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 xml:space="preserve">as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Tri</w:t>
      </w:r>
      <w:r w:rsidRPr="00C704D6">
        <w:rPr>
          <w:rFonts w:ascii="Garamond" w:eastAsia="Verdana" w:hAnsi="Garamond"/>
          <w:spacing w:val="-1"/>
          <w:sz w:val="24"/>
          <w:szCs w:val="24"/>
        </w:rPr>
        <w:t>bun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2"/>
          <w:sz w:val="24"/>
          <w:szCs w:val="24"/>
        </w:rPr>
        <w:t>a</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 xml:space="preserve">á </w:t>
      </w:r>
      <w:r w:rsidRPr="00C704D6">
        <w:rPr>
          <w:rFonts w:ascii="Garamond" w:eastAsia="Verdana" w:hAnsi="Garamond"/>
          <w:spacing w:val="-1"/>
          <w:sz w:val="24"/>
          <w:szCs w:val="24"/>
        </w:rPr>
        <w:t>in</w:t>
      </w:r>
      <w:r w:rsidRPr="00C704D6">
        <w:rPr>
          <w:rFonts w:ascii="Garamond" w:eastAsia="Verdana" w:hAnsi="Garamond"/>
          <w:spacing w:val="2"/>
          <w:sz w:val="24"/>
          <w:szCs w:val="24"/>
        </w:rPr>
        <w:t>q</w:t>
      </w:r>
      <w:r w:rsidRPr="00C704D6">
        <w:rPr>
          <w:rFonts w:ascii="Garamond" w:eastAsia="Verdana" w:hAnsi="Garamond"/>
          <w:spacing w:val="-1"/>
          <w:sz w:val="24"/>
          <w:szCs w:val="24"/>
        </w:rPr>
        <w:t>u</w:t>
      </w:r>
      <w:r w:rsidRPr="00C704D6">
        <w:rPr>
          <w:rFonts w:ascii="Garamond" w:eastAsia="Verdana" w:hAnsi="Garamond"/>
          <w:spacing w:val="1"/>
          <w:sz w:val="24"/>
          <w:szCs w:val="24"/>
        </w:rPr>
        <w:t>ér</w:t>
      </w:r>
      <w:r w:rsidRPr="00C704D6">
        <w:rPr>
          <w:rFonts w:ascii="Garamond" w:eastAsia="Verdana" w:hAnsi="Garamond"/>
          <w:spacing w:val="-1"/>
          <w:sz w:val="24"/>
          <w:szCs w:val="24"/>
        </w:rPr>
        <w:t>it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ndo d</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z w:val="24"/>
          <w:szCs w:val="24"/>
        </w:rPr>
        <w:t>ar</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ssa</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ib</w:t>
      </w:r>
      <w:r w:rsidRPr="00C704D6">
        <w:rPr>
          <w:rFonts w:ascii="Garamond" w:eastAsia="Verdana" w:hAnsi="Garamond"/>
          <w:spacing w:val="2"/>
          <w:sz w:val="24"/>
          <w:szCs w:val="24"/>
        </w:rPr>
        <w:t>u</w:t>
      </w:r>
      <w:r w:rsidRPr="00C704D6">
        <w:rPr>
          <w:rFonts w:ascii="Garamond" w:eastAsia="Verdana" w:hAnsi="Garamond"/>
          <w:spacing w:val="1"/>
          <w:sz w:val="24"/>
          <w:szCs w:val="24"/>
        </w:rPr>
        <w:t>i</w:t>
      </w:r>
      <w:r w:rsidRPr="00C704D6">
        <w:rPr>
          <w:rFonts w:ascii="Garamond" w:eastAsia="Verdana" w:hAnsi="Garamond"/>
          <w:sz w:val="24"/>
          <w:szCs w:val="24"/>
        </w:rPr>
        <w:t>ção</w:t>
      </w:r>
      <w:r w:rsidRPr="00C704D6">
        <w:rPr>
          <w:rFonts w:ascii="Garamond" w:eastAsia="Verdana" w:hAnsi="Garamond"/>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Ministro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3"/>
          <w:sz w:val="24"/>
          <w:szCs w:val="24"/>
        </w:rPr>
        <w:t>C</w:t>
      </w:r>
      <w:r w:rsidRPr="00C704D6">
        <w:rPr>
          <w:rFonts w:ascii="Garamond" w:eastAsia="Verdana" w:hAnsi="Garamond"/>
          <w:spacing w:val="1"/>
          <w:sz w:val="24"/>
          <w:szCs w:val="24"/>
        </w:rPr>
        <w:t>or</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w:t>
      </w:r>
    </w:p>
    <w:p w14:paraId="38B7FF24" w14:textId="77777777" w:rsidR="007246C1" w:rsidRPr="00C704D6" w:rsidRDefault="007246C1">
      <w:pPr>
        <w:jc w:val="both"/>
        <w:rPr>
          <w:rFonts w:ascii="Garamond" w:hAnsi="Garamond"/>
          <w:sz w:val="24"/>
          <w:szCs w:val="24"/>
        </w:rPr>
      </w:pPr>
    </w:p>
    <w:p w14:paraId="05C3C85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 únic</w:t>
      </w:r>
      <w:r w:rsidRPr="00C704D6">
        <w:rPr>
          <w:rFonts w:ascii="Garamond" w:eastAsia="Verdana" w:hAnsi="Garamond"/>
          <w:b/>
          <w:bCs/>
          <w:spacing w:val="1"/>
          <w:sz w:val="24"/>
          <w:szCs w:val="24"/>
        </w:rPr>
        <w:t>o</w:t>
      </w:r>
      <w:r w:rsidRPr="00C704D6">
        <w:rPr>
          <w:rFonts w:ascii="Garamond" w:eastAsia="Verdana" w:hAnsi="Garamond"/>
          <w:b/>
          <w:bCs/>
          <w:sz w:val="24"/>
          <w:szCs w:val="24"/>
        </w:rPr>
        <w:t>.</w:t>
      </w:r>
      <w:r w:rsidRPr="00C704D6">
        <w:rPr>
          <w:rFonts w:ascii="Garamond" w:eastAsia="Verdana" w:hAnsi="Garamond"/>
          <w:b/>
          <w:bCs/>
          <w:spacing w:val="5"/>
          <w:sz w:val="24"/>
          <w:szCs w:val="24"/>
        </w:rPr>
        <w:t xml:space="preserve"> </w:t>
      </w:r>
      <w:r w:rsidRPr="00C704D6">
        <w:rPr>
          <w:rFonts w:ascii="Garamond" w:eastAsia="Verdana" w:hAnsi="Garamond"/>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z w:val="24"/>
          <w:szCs w:val="24"/>
        </w:rPr>
        <w:t>cas</w:t>
      </w:r>
      <w:r w:rsidRPr="00C704D6">
        <w:rPr>
          <w:rFonts w:ascii="Garamond" w:eastAsia="Verdana" w:hAnsi="Garamond"/>
          <w:spacing w:val="1"/>
          <w:sz w:val="24"/>
          <w:szCs w:val="24"/>
        </w:rPr>
        <w:t>o</w:t>
      </w:r>
      <w:r w:rsidRPr="00C704D6">
        <w:rPr>
          <w:rFonts w:ascii="Garamond" w:eastAsia="Verdana" w:hAnsi="Garamond"/>
          <w:sz w:val="24"/>
          <w:szCs w:val="24"/>
        </w:rPr>
        <w:t>s, 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 xml:space="preserve">á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ste</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tig</w:t>
      </w:r>
      <w:r w:rsidRPr="00C704D6">
        <w:rPr>
          <w:rFonts w:ascii="Garamond" w:eastAsia="Verdana" w:hAnsi="Garamond"/>
          <w:spacing w:val="1"/>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qui</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ar</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2"/>
          <w:sz w:val="24"/>
          <w:szCs w:val="24"/>
        </w:rPr>
        <w:t>a</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 xml:space="preserve">ação </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inqu</w:t>
      </w:r>
      <w:r w:rsidRPr="00C704D6">
        <w:rPr>
          <w:rFonts w:ascii="Garamond" w:eastAsia="Verdana" w:hAnsi="Garamond"/>
          <w:spacing w:val="1"/>
          <w:sz w:val="24"/>
          <w:szCs w:val="24"/>
        </w:rPr>
        <w:t>ér</w:t>
      </w:r>
      <w:r w:rsidRPr="00C704D6">
        <w:rPr>
          <w:rFonts w:ascii="Garamond" w:eastAsia="Verdana" w:hAnsi="Garamond"/>
          <w:spacing w:val="-1"/>
          <w:sz w:val="24"/>
          <w:szCs w:val="24"/>
        </w:rPr>
        <w:t>it</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z w:val="24"/>
          <w:szCs w:val="24"/>
        </w:rPr>
        <w:t>à</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or</w:t>
      </w:r>
      <w:r w:rsidRPr="00C704D6">
        <w:rPr>
          <w:rFonts w:ascii="Garamond" w:eastAsia="Verdana" w:hAnsi="Garamond"/>
          <w:spacing w:val="-1"/>
          <w:sz w:val="24"/>
          <w:szCs w:val="24"/>
        </w:rPr>
        <w:t>id</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p>
    <w:p w14:paraId="42EA9225" w14:textId="77777777" w:rsidR="007246C1" w:rsidRPr="00C704D6" w:rsidRDefault="00C07027">
      <w:pPr>
        <w:jc w:val="both"/>
        <w:rPr>
          <w:rFonts w:ascii="Garamond" w:hAnsi="Garamond"/>
          <w:sz w:val="24"/>
          <w:szCs w:val="24"/>
        </w:rPr>
      </w:pPr>
      <w:r w:rsidRPr="00C704D6">
        <w:rPr>
          <w:rFonts w:ascii="Garamond" w:hAnsi="Garamond"/>
          <w:sz w:val="24"/>
          <w:szCs w:val="24"/>
        </w:rPr>
        <w:t xml:space="preserve"> </w:t>
      </w:r>
    </w:p>
    <w:p w14:paraId="3BF560AC" w14:textId="77777777" w:rsidR="007246C1" w:rsidRPr="00C704D6" w:rsidRDefault="00C07027">
      <w:pPr>
        <w:widowControl w:val="0"/>
        <w:ind w:firstLine="1418"/>
        <w:jc w:val="both"/>
        <w:rPr>
          <w:rFonts w:ascii="Garamond" w:eastAsia="Verdana" w:hAnsi="Garamond"/>
          <w:color w:val="000000"/>
          <w:sz w:val="24"/>
          <w:szCs w:val="24"/>
        </w:rPr>
      </w:pPr>
      <w:r w:rsidRPr="00C704D6">
        <w:rPr>
          <w:rFonts w:ascii="Garamond" w:eastAsia="Verdana" w:hAnsi="Garamond"/>
          <w:b/>
          <w:bCs/>
          <w:color w:val="000000"/>
          <w:spacing w:val="1"/>
          <w:sz w:val="24"/>
          <w:szCs w:val="24"/>
        </w:rPr>
        <w:t>Art</w:t>
      </w:r>
      <w:r w:rsidRPr="00C704D6">
        <w:rPr>
          <w:rFonts w:ascii="Garamond" w:eastAsia="Verdana" w:hAnsi="Garamond"/>
          <w:b/>
          <w:bCs/>
          <w:color w:val="000000"/>
          <w:sz w:val="24"/>
          <w:szCs w:val="24"/>
        </w:rPr>
        <w:t>.</w:t>
      </w:r>
      <w:r w:rsidRPr="00C704D6">
        <w:rPr>
          <w:rFonts w:ascii="Garamond" w:eastAsia="Verdana" w:hAnsi="Garamond"/>
          <w:b/>
          <w:bCs/>
          <w:color w:val="000000"/>
          <w:spacing w:val="44"/>
          <w:sz w:val="24"/>
          <w:szCs w:val="24"/>
        </w:rPr>
        <w:t xml:space="preserve"> </w:t>
      </w:r>
      <w:r w:rsidRPr="00C704D6">
        <w:rPr>
          <w:rFonts w:ascii="Garamond" w:eastAsia="Verdana" w:hAnsi="Garamond"/>
          <w:b/>
          <w:bCs/>
          <w:color w:val="000000"/>
          <w:sz w:val="24"/>
          <w:szCs w:val="24"/>
        </w:rPr>
        <w:t>50.</w:t>
      </w:r>
      <w:r w:rsidRPr="00C704D6">
        <w:rPr>
          <w:rFonts w:ascii="Garamond" w:eastAsia="Verdana" w:hAnsi="Garamond"/>
          <w:b/>
          <w:bCs/>
          <w:color w:val="000000"/>
          <w:spacing w:val="47"/>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43"/>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lí</w:t>
      </w:r>
      <w:r w:rsidRPr="00C704D6">
        <w:rPr>
          <w:rFonts w:ascii="Garamond" w:eastAsia="Verdana" w:hAnsi="Garamond"/>
          <w:color w:val="000000"/>
          <w:spacing w:val="2"/>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w:t>
      </w:r>
      <w:r w:rsidRPr="00C704D6">
        <w:rPr>
          <w:rFonts w:ascii="Garamond" w:eastAsia="Verdana" w:hAnsi="Garamond"/>
          <w:color w:val="000000"/>
          <w:spacing w:val="43"/>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as</w:t>
      </w:r>
      <w:r w:rsidRPr="00C704D6">
        <w:rPr>
          <w:rFonts w:ascii="Garamond" w:eastAsia="Verdana" w:hAnsi="Garamond"/>
          <w:color w:val="000000"/>
          <w:spacing w:val="43"/>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ss</w:t>
      </w:r>
      <w:r w:rsidRPr="00C704D6">
        <w:rPr>
          <w:rFonts w:ascii="Garamond" w:eastAsia="Verdana" w:hAnsi="Garamond"/>
          <w:color w:val="000000"/>
          <w:spacing w:val="1"/>
          <w:sz w:val="24"/>
          <w:szCs w:val="24"/>
        </w:rPr>
        <w:t>õe</w:t>
      </w:r>
      <w:r w:rsidRPr="00C704D6">
        <w:rPr>
          <w:rFonts w:ascii="Garamond" w:eastAsia="Verdana" w:hAnsi="Garamond"/>
          <w:color w:val="000000"/>
          <w:sz w:val="24"/>
          <w:szCs w:val="24"/>
        </w:rPr>
        <w:t>s</w:t>
      </w:r>
      <w:r w:rsidRPr="00C704D6">
        <w:rPr>
          <w:rFonts w:ascii="Garamond" w:eastAsia="Verdana" w:hAnsi="Garamond"/>
          <w:color w:val="000000"/>
          <w:spacing w:val="35"/>
          <w:sz w:val="24"/>
          <w:szCs w:val="24"/>
        </w:rPr>
        <w:t xml:space="preserve"> </w:t>
      </w:r>
      <w:r w:rsidRPr="00C704D6">
        <w:rPr>
          <w:rFonts w:ascii="Garamond" w:eastAsia="Verdana" w:hAnsi="Garamond"/>
          <w:color w:val="000000"/>
          <w:sz w:val="24"/>
          <w:szCs w:val="24"/>
        </w:rPr>
        <w:t>e</w:t>
      </w:r>
      <w:r w:rsidRPr="00C704D6">
        <w:rPr>
          <w:rFonts w:ascii="Garamond" w:eastAsia="Verdana" w:hAnsi="Garamond"/>
          <w:color w:val="000000"/>
          <w:spacing w:val="45"/>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as</w:t>
      </w:r>
      <w:r w:rsidRPr="00C704D6">
        <w:rPr>
          <w:rFonts w:ascii="Garamond" w:eastAsia="Verdana" w:hAnsi="Garamond"/>
          <w:color w:val="000000"/>
          <w:spacing w:val="43"/>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udi</w:t>
      </w:r>
      <w:r w:rsidRPr="00C704D6">
        <w:rPr>
          <w:rFonts w:ascii="Garamond" w:eastAsia="Verdana" w:hAnsi="Garamond"/>
          <w:color w:val="000000"/>
          <w:spacing w:val="1"/>
          <w:sz w:val="24"/>
          <w:szCs w:val="24"/>
        </w:rPr>
        <w:t>ê</w:t>
      </w:r>
      <w:r w:rsidRPr="00C704D6">
        <w:rPr>
          <w:rFonts w:ascii="Garamond" w:eastAsia="Verdana" w:hAnsi="Garamond"/>
          <w:color w:val="000000"/>
          <w:spacing w:val="-1"/>
          <w:sz w:val="24"/>
          <w:szCs w:val="24"/>
        </w:rPr>
        <w:t>n</w:t>
      </w:r>
      <w:r w:rsidRPr="00C704D6">
        <w:rPr>
          <w:rFonts w:ascii="Garamond" w:eastAsia="Verdana" w:hAnsi="Garamond"/>
          <w:color w:val="000000"/>
          <w:spacing w:val="2"/>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as</w:t>
      </w:r>
      <w:r w:rsidRPr="00C704D6">
        <w:rPr>
          <w:rFonts w:ascii="Garamond" w:eastAsia="Verdana" w:hAnsi="Garamond"/>
          <w:color w:val="000000"/>
          <w:spacing w:val="36"/>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mp</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e</w:t>
      </w:r>
      <w:r w:rsidRPr="00C704D6">
        <w:rPr>
          <w:rFonts w:ascii="Garamond" w:eastAsia="Verdana" w:hAnsi="Garamond"/>
          <w:color w:val="000000"/>
          <w:spacing w:val="41"/>
          <w:sz w:val="24"/>
          <w:szCs w:val="24"/>
        </w:rPr>
        <w:t xml:space="preserve"> </w:t>
      </w:r>
      <w:r w:rsidRPr="00C704D6">
        <w:rPr>
          <w:rFonts w:ascii="Garamond" w:eastAsia="Verdana" w:hAnsi="Garamond"/>
          <w:color w:val="000000"/>
          <w:sz w:val="24"/>
          <w:szCs w:val="24"/>
        </w:rPr>
        <w:t>ao s</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u</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id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w:t>
      </w:r>
    </w:p>
    <w:p w14:paraId="4F8A680C" w14:textId="77777777" w:rsidR="007246C1" w:rsidRPr="00C704D6" w:rsidRDefault="007246C1">
      <w:pPr>
        <w:widowControl w:val="0"/>
        <w:jc w:val="both"/>
        <w:rPr>
          <w:rFonts w:ascii="Garamond" w:hAnsi="Garamond"/>
          <w:b/>
          <w:color w:val="000000"/>
          <w:sz w:val="24"/>
          <w:szCs w:val="24"/>
        </w:rPr>
      </w:pPr>
    </w:p>
    <w:p w14:paraId="0BC66BBB" w14:textId="77777777" w:rsidR="007246C1" w:rsidRPr="00C704D6" w:rsidRDefault="007246C1">
      <w:pPr>
        <w:widowControl w:val="0"/>
        <w:ind w:firstLine="851"/>
        <w:jc w:val="both"/>
        <w:rPr>
          <w:rFonts w:ascii="Garamond" w:hAnsi="Garamond"/>
          <w:b/>
          <w:color w:val="000000"/>
          <w:sz w:val="24"/>
          <w:szCs w:val="24"/>
        </w:rPr>
      </w:pPr>
    </w:p>
    <w:p w14:paraId="561F9077" w14:textId="77777777" w:rsidR="007246C1" w:rsidRPr="00C704D6" w:rsidRDefault="00C07027" w:rsidP="00413367">
      <w:pPr>
        <w:pStyle w:val="Ttulo1"/>
      </w:pPr>
      <w:bookmarkStart w:id="178" w:name="_Toc511938877"/>
      <w:bookmarkStart w:id="179" w:name="_Toc511939133"/>
      <w:bookmarkStart w:id="180" w:name="_Toc114840555"/>
      <w:bookmarkEnd w:id="178"/>
      <w:bookmarkEnd w:id="179"/>
      <w:r w:rsidRPr="00C704D6">
        <w:t>CAPÍTULO V</w:t>
      </w:r>
      <w:bookmarkEnd w:id="180"/>
    </w:p>
    <w:p w14:paraId="13F61387" w14:textId="77777777" w:rsidR="007246C1" w:rsidRPr="00C704D6" w:rsidRDefault="00C07027" w:rsidP="005472EA">
      <w:pPr>
        <w:pStyle w:val="Ttulo2"/>
      </w:pPr>
      <w:bookmarkStart w:id="181" w:name="_Toc511938878"/>
      <w:bookmarkStart w:id="182" w:name="_Toc511939134"/>
      <w:bookmarkStart w:id="183" w:name="_Toc114840556"/>
      <w:bookmarkEnd w:id="181"/>
      <w:bookmarkEnd w:id="182"/>
      <w:r w:rsidRPr="00C704D6">
        <w:t>DA REPRESENTAÇÃO POR DESOBEDIÊNCIA OU DESACATO</w:t>
      </w:r>
      <w:bookmarkEnd w:id="183"/>
    </w:p>
    <w:p w14:paraId="6257E3E7" w14:textId="77777777" w:rsidR="007246C1" w:rsidRPr="00C704D6" w:rsidRDefault="007246C1">
      <w:pPr>
        <w:widowControl w:val="0"/>
        <w:jc w:val="center"/>
        <w:outlineLvl w:val="1"/>
        <w:rPr>
          <w:rFonts w:ascii="Garamond" w:hAnsi="Garamond"/>
          <w:b/>
          <w:sz w:val="24"/>
          <w:szCs w:val="24"/>
        </w:rPr>
      </w:pPr>
    </w:p>
    <w:p w14:paraId="60CF0828" w14:textId="77777777" w:rsidR="007246C1" w:rsidRPr="00C704D6" w:rsidRDefault="00C07027">
      <w:pPr>
        <w:ind w:firstLine="1418"/>
        <w:jc w:val="both"/>
        <w:rPr>
          <w:rFonts w:ascii="Garamond" w:eastAsia="Verdana" w:hAnsi="Garamond"/>
          <w:sz w:val="24"/>
          <w:szCs w:val="24"/>
        </w:rPr>
      </w:pPr>
      <w:r w:rsidRPr="00C704D6">
        <w:rPr>
          <w:rFonts w:ascii="Garamond" w:hAnsi="Garamond"/>
          <w:b/>
          <w:sz w:val="24"/>
          <w:szCs w:val="24"/>
        </w:rPr>
        <w:t>Art.</w:t>
      </w:r>
      <w:r w:rsidRPr="00C704D6">
        <w:rPr>
          <w:rFonts w:ascii="Garamond" w:eastAsia="Verdana" w:hAnsi="Garamond"/>
          <w:b/>
          <w:bCs/>
          <w:spacing w:val="13"/>
          <w:sz w:val="24"/>
          <w:szCs w:val="24"/>
        </w:rPr>
        <w:t xml:space="preserve"> </w:t>
      </w:r>
      <w:r w:rsidRPr="00C704D6">
        <w:rPr>
          <w:rFonts w:ascii="Garamond" w:eastAsia="Verdana" w:hAnsi="Garamond"/>
          <w:b/>
          <w:bCs/>
          <w:sz w:val="24"/>
          <w:szCs w:val="24"/>
        </w:rPr>
        <w:t>51.</w:t>
      </w:r>
      <w:r w:rsidRPr="00C704D6">
        <w:rPr>
          <w:rFonts w:ascii="Garamond" w:eastAsia="Verdana" w:hAnsi="Garamond"/>
          <w:b/>
          <w:bCs/>
          <w:spacing w:val="12"/>
          <w:sz w:val="24"/>
          <w:szCs w:val="24"/>
        </w:rPr>
        <w:t xml:space="preserve"> </w:t>
      </w:r>
      <w:r w:rsidRPr="00C704D6">
        <w:rPr>
          <w:rFonts w:ascii="Garamond" w:eastAsia="Verdana" w:hAnsi="Garamond"/>
          <w:sz w:val="24"/>
          <w:szCs w:val="24"/>
        </w:rPr>
        <w:t>Na</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hip</w:t>
      </w:r>
      <w:r w:rsidRPr="00C704D6">
        <w:rPr>
          <w:rFonts w:ascii="Garamond" w:eastAsia="Verdana" w:hAnsi="Garamond"/>
          <w:spacing w:val="1"/>
          <w:sz w:val="24"/>
          <w:szCs w:val="24"/>
        </w:rPr>
        <w:t>ó</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3"/>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 a</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3"/>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 xml:space="preserve">do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s,</w:t>
      </w:r>
      <w:r w:rsidRPr="00C704D6">
        <w:rPr>
          <w:rFonts w:ascii="Garamond" w:eastAsia="Verdana" w:hAnsi="Garamond"/>
          <w:spacing w:val="-1"/>
          <w:sz w:val="24"/>
          <w:szCs w:val="24"/>
        </w:rPr>
        <w:t xml:space="preserve"> n</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er</w:t>
      </w:r>
      <w:r w:rsidRPr="00C704D6">
        <w:rPr>
          <w:rFonts w:ascii="Garamond" w:eastAsia="Verdana" w:hAnsi="Garamond"/>
          <w:sz w:val="24"/>
          <w:szCs w:val="24"/>
        </w:rPr>
        <w:t>c</w:t>
      </w:r>
      <w:r w:rsidRPr="00C704D6">
        <w:rPr>
          <w:rFonts w:ascii="Garamond" w:eastAsia="Verdana" w:hAnsi="Garamond"/>
          <w:spacing w:val="-1"/>
          <w:sz w:val="24"/>
          <w:szCs w:val="24"/>
        </w:rPr>
        <w:t>í</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z w:val="24"/>
          <w:szCs w:val="24"/>
        </w:rPr>
        <w:t>f</w:t>
      </w:r>
      <w:r w:rsidRPr="00C704D6">
        <w:rPr>
          <w:rFonts w:ascii="Garamond" w:eastAsia="Verdana" w:hAnsi="Garamond"/>
          <w:spacing w:val="2"/>
          <w:sz w:val="24"/>
          <w:szCs w:val="24"/>
        </w:rPr>
        <w:t>u</w:t>
      </w:r>
      <w:r w:rsidRPr="00C704D6">
        <w:rPr>
          <w:rFonts w:ascii="Garamond" w:eastAsia="Verdana" w:hAnsi="Garamond"/>
          <w:spacing w:val="-1"/>
          <w:sz w:val="24"/>
          <w:szCs w:val="24"/>
        </w:rPr>
        <w:t>n</w:t>
      </w:r>
      <w:r w:rsidRPr="00C704D6">
        <w:rPr>
          <w:rFonts w:ascii="Garamond" w:eastAsia="Verdana" w:hAnsi="Garamond"/>
          <w:sz w:val="24"/>
          <w:szCs w:val="24"/>
        </w:rPr>
        <w:t>çã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5"/>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saca</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 xml:space="preserve">ao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3"/>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mu</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ca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9"/>
          <w:sz w:val="24"/>
          <w:szCs w:val="24"/>
        </w:rPr>
        <w:t xml:space="preserve"> </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z w:val="24"/>
          <w:szCs w:val="24"/>
        </w:rPr>
        <w:t>f</w:t>
      </w:r>
      <w:r w:rsidRPr="00C704D6">
        <w:rPr>
          <w:rFonts w:ascii="Garamond" w:eastAsia="Verdana" w:hAnsi="Garamond"/>
          <w:spacing w:val="2"/>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ao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ão 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Mi</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Púb</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2"/>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pacing w:val="1"/>
          <w:sz w:val="24"/>
          <w:szCs w:val="24"/>
        </w:rPr>
        <w:t>o</w:t>
      </w:r>
      <w:r w:rsidRPr="00C704D6">
        <w:rPr>
          <w:rFonts w:ascii="Garamond" w:eastAsia="Verdana" w:hAnsi="Garamond"/>
          <w:spacing w:val="-1"/>
          <w:sz w:val="24"/>
          <w:szCs w:val="24"/>
        </w:rPr>
        <w:t>-</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que di</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2"/>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p</w:t>
      </w:r>
      <w:r w:rsidRPr="00C704D6">
        <w:rPr>
          <w:rFonts w:ascii="Garamond" w:eastAsia="Verdana" w:hAnsi="Garamond"/>
          <w:spacing w:val="1"/>
          <w:sz w:val="24"/>
          <w:szCs w:val="24"/>
        </w:rPr>
        <w:t>ro</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itu</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ação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3"/>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p>
    <w:p w14:paraId="0178CE50" w14:textId="77777777" w:rsidR="007246C1" w:rsidRPr="00C704D6" w:rsidRDefault="007246C1">
      <w:pPr>
        <w:widowControl w:val="0"/>
        <w:jc w:val="both"/>
        <w:rPr>
          <w:rFonts w:ascii="Garamond" w:hAnsi="Garamond"/>
          <w:b/>
          <w:color w:val="000000"/>
          <w:sz w:val="24"/>
          <w:szCs w:val="24"/>
        </w:rPr>
      </w:pPr>
    </w:p>
    <w:p w14:paraId="128F7622" w14:textId="77777777" w:rsidR="007246C1" w:rsidRPr="00C704D6" w:rsidRDefault="00C07027">
      <w:pPr>
        <w:widowControl w:val="0"/>
        <w:ind w:firstLine="1418"/>
        <w:jc w:val="both"/>
        <w:rPr>
          <w:rFonts w:ascii="Garamond" w:hAnsi="Garamond"/>
          <w:sz w:val="24"/>
          <w:szCs w:val="24"/>
        </w:rPr>
      </w:pPr>
      <w:r w:rsidRPr="00C704D6">
        <w:rPr>
          <w:rFonts w:ascii="Garamond" w:hAnsi="Garamond"/>
          <w:b/>
          <w:sz w:val="24"/>
          <w:szCs w:val="24"/>
        </w:rPr>
        <w:t xml:space="preserve">Parágrafo único. </w:t>
      </w:r>
      <w:r w:rsidRPr="00C704D6">
        <w:rPr>
          <w:rFonts w:ascii="Garamond" w:hAnsi="Garamond"/>
          <w:sz w:val="24"/>
          <w:szCs w:val="24"/>
        </w:rPr>
        <w:t>Decorrido o prazo de 30 (trinta) dias, sem que tenha sido instaurada a ação penal, o Presidente dará ciência ao Tribunal, em segredo de justiça, para as providências que julgar necessárias.</w:t>
      </w:r>
    </w:p>
    <w:p w14:paraId="24B3AA21" w14:textId="77777777" w:rsidR="007246C1" w:rsidRPr="00C704D6" w:rsidRDefault="007246C1">
      <w:pPr>
        <w:widowControl w:val="0"/>
        <w:ind w:firstLine="851"/>
        <w:jc w:val="both"/>
        <w:rPr>
          <w:rFonts w:ascii="Garamond" w:hAnsi="Garamond"/>
          <w:b/>
          <w:color w:val="000000"/>
          <w:sz w:val="24"/>
          <w:szCs w:val="24"/>
        </w:rPr>
      </w:pPr>
      <w:bookmarkStart w:id="184" w:name="_Toc26621148"/>
      <w:bookmarkStart w:id="185" w:name="_Toc26622039"/>
      <w:bookmarkEnd w:id="184"/>
      <w:bookmarkEnd w:id="185"/>
    </w:p>
    <w:p w14:paraId="1B9286AD" w14:textId="77777777" w:rsidR="007246C1" w:rsidRPr="00C704D6" w:rsidRDefault="007246C1">
      <w:pPr>
        <w:widowControl w:val="0"/>
        <w:ind w:firstLine="851"/>
        <w:jc w:val="both"/>
        <w:rPr>
          <w:rFonts w:ascii="Garamond" w:hAnsi="Garamond"/>
          <w:b/>
          <w:color w:val="000000"/>
          <w:sz w:val="24"/>
          <w:szCs w:val="24"/>
        </w:rPr>
      </w:pPr>
    </w:p>
    <w:p w14:paraId="5F454C09" w14:textId="77777777" w:rsidR="007246C1" w:rsidRPr="00C704D6" w:rsidRDefault="00C07027" w:rsidP="00413367">
      <w:pPr>
        <w:pStyle w:val="Ttulo1"/>
      </w:pPr>
      <w:bookmarkStart w:id="186" w:name="_Toc511938879"/>
      <w:bookmarkStart w:id="187" w:name="_Toc511939135"/>
      <w:bookmarkStart w:id="188" w:name="_Toc114840557"/>
      <w:bookmarkEnd w:id="186"/>
      <w:bookmarkEnd w:id="187"/>
      <w:r w:rsidRPr="00C704D6">
        <w:t>CAPÍTULO VI</w:t>
      </w:r>
      <w:bookmarkEnd w:id="188"/>
    </w:p>
    <w:p w14:paraId="0082EBC6" w14:textId="77777777" w:rsidR="007246C1" w:rsidRPr="00C704D6" w:rsidRDefault="00C07027" w:rsidP="005472EA">
      <w:pPr>
        <w:pStyle w:val="Ttulo2"/>
      </w:pPr>
      <w:bookmarkStart w:id="189" w:name="_Toc511938880"/>
      <w:bookmarkStart w:id="190" w:name="_Toc511939136"/>
      <w:bookmarkStart w:id="191" w:name="_Toc114840558"/>
      <w:bookmarkEnd w:id="189"/>
      <w:bookmarkEnd w:id="190"/>
      <w:r w:rsidRPr="00C704D6">
        <w:t>DA ORDEM DO MÉRITO JUDICIÁRIO DO TRABALHO</w:t>
      </w:r>
      <w:bookmarkEnd w:id="191"/>
    </w:p>
    <w:p w14:paraId="399BB557" w14:textId="77777777" w:rsidR="007246C1" w:rsidRPr="00C704D6" w:rsidRDefault="007246C1">
      <w:pPr>
        <w:widowControl w:val="0"/>
        <w:jc w:val="center"/>
        <w:outlineLvl w:val="1"/>
        <w:rPr>
          <w:rFonts w:ascii="Garamond" w:hAnsi="Garamond"/>
          <w:b/>
          <w:sz w:val="24"/>
          <w:szCs w:val="24"/>
        </w:rPr>
      </w:pPr>
    </w:p>
    <w:p w14:paraId="25889D1B" w14:textId="77777777" w:rsidR="007246C1" w:rsidRPr="00C704D6" w:rsidRDefault="00C07027">
      <w:pPr>
        <w:widowControl w:val="0"/>
        <w:ind w:firstLine="1418"/>
        <w:jc w:val="both"/>
        <w:rPr>
          <w:rFonts w:ascii="Garamond" w:hAnsi="Garamond"/>
          <w:color w:val="000000"/>
          <w:sz w:val="24"/>
          <w:szCs w:val="24"/>
        </w:rPr>
      </w:pPr>
      <w:bookmarkStart w:id="192" w:name="_Toc26621149"/>
      <w:bookmarkStart w:id="193" w:name="_Toc26622040"/>
      <w:bookmarkEnd w:id="192"/>
      <w:bookmarkEnd w:id="193"/>
      <w:r w:rsidRPr="00C704D6">
        <w:rPr>
          <w:rFonts w:ascii="Garamond" w:hAnsi="Garamond"/>
          <w:b/>
          <w:sz w:val="24"/>
          <w:szCs w:val="24"/>
        </w:rPr>
        <w:t>Art.</w:t>
      </w:r>
      <w:r w:rsidRPr="00C704D6">
        <w:rPr>
          <w:rFonts w:ascii="Garamond" w:eastAsia="Verdana" w:hAnsi="Garamond"/>
          <w:b/>
          <w:bCs/>
          <w:color w:val="000000"/>
          <w:spacing w:val="7"/>
          <w:sz w:val="24"/>
          <w:szCs w:val="24"/>
        </w:rPr>
        <w:t xml:space="preserve"> </w:t>
      </w:r>
      <w:r w:rsidRPr="00C704D6">
        <w:rPr>
          <w:rFonts w:ascii="Garamond" w:eastAsia="Verdana" w:hAnsi="Garamond"/>
          <w:b/>
          <w:bCs/>
          <w:color w:val="000000"/>
          <w:sz w:val="24"/>
          <w:szCs w:val="24"/>
        </w:rPr>
        <w:t>52.</w:t>
      </w:r>
      <w:r w:rsidRPr="00C704D6">
        <w:rPr>
          <w:rFonts w:ascii="Garamond" w:eastAsia="Verdana" w:hAnsi="Garamond"/>
          <w:b/>
          <w:bCs/>
          <w:color w:val="000000"/>
          <w:spacing w:val="8"/>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Or</w:t>
      </w:r>
      <w:r w:rsidRPr="00C704D6">
        <w:rPr>
          <w:rFonts w:ascii="Garamond" w:eastAsia="Verdana" w:hAnsi="Garamond"/>
          <w:color w:val="000000"/>
          <w:spacing w:val="2"/>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 xml:space="preserve">m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ér</w:t>
      </w:r>
      <w:r w:rsidRPr="00C704D6">
        <w:rPr>
          <w:rFonts w:ascii="Garamond" w:eastAsia="Verdana" w:hAnsi="Garamond"/>
          <w:color w:val="000000"/>
          <w:spacing w:val="-1"/>
          <w:sz w:val="24"/>
          <w:szCs w:val="24"/>
        </w:rPr>
        <w:t>it</w:t>
      </w:r>
      <w:r w:rsidRPr="00C704D6">
        <w:rPr>
          <w:rFonts w:ascii="Garamond" w:eastAsia="Verdana" w:hAnsi="Garamond"/>
          <w:color w:val="000000"/>
          <w:sz w:val="24"/>
          <w:szCs w:val="24"/>
        </w:rPr>
        <w:t>o</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J</w:t>
      </w:r>
      <w:r w:rsidRPr="00C704D6">
        <w:rPr>
          <w:rFonts w:ascii="Garamond" w:eastAsia="Verdana" w:hAnsi="Garamond"/>
          <w:color w:val="000000"/>
          <w:spacing w:val="-1"/>
          <w:sz w:val="24"/>
          <w:szCs w:val="24"/>
        </w:rPr>
        <w:t>udi</w:t>
      </w:r>
      <w:r w:rsidRPr="00C704D6">
        <w:rPr>
          <w:rFonts w:ascii="Garamond" w:eastAsia="Verdana" w:hAnsi="Garamond"/>
          <w:color w:val="000000"/>
          <w:spacing w:val="2"/>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á</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o</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Tr</w:t>
      </w:r>
      <w:r w:rsidRPr="00C704D6">
        <w:rPr>
          <w:rFonts w:ascii="Garamond" w:eastAsia="Verdana" w:hAnsi="Garamond"/>
          <w:color w:val="000000"/>
          <w:sz w:val="24"/>
          <w:szCs w:val="24"/>
        </w:rPr>
        <w:t>a</w:t>
      </w:r>
      <w:r w:rsidRPr="00C704D6">
        <w:rPr>
          <w:rFonts w:ascii="Garamond" w:eastAsia="Verdana" w:hAnsi="Garamond"/>
          <w:color w:val="000000"/>
          <w:spacing w:val="2"/>
          <w:sz w:val="24"/>
          <w:szCs w:val="24"/>
        </w:rPr>
        <w:t>b</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lh</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a</w:t>
      </w:r>
      <w:r w:rsidRPr="00C704D6">
        <w:rPr>
          <w:rFonts w:ascii="Garamond" w:eastAsia="Verdana" w:hAnsi="Garamond"/>
          <w:color w:val="000000"/>
          <w:spacing w:val="-1"/>
          <w:sz w:val="24"/>
          <w:szCs w:val="24"/>
        </w:rPr>
        <w:t>dmi</w:t>
      </w:r>
      <w:r w:rsidRPr="00C704D6">
        <w:rPr>
          <w:rFonts w:ascii="Garamond" w:eastAsia="Verdana" w:hAnsi="Garamond"/>
          <w:color w:val="000000"/>
          <w:spacing w:val="2"/>
          <w:sz w:val="24"/>
          <w:szCs w:val="24"/>
        </w:rPr>
        <w:t>n</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r</w:t>
      </w:r>
      <w:r w:rsidRPr="00C704D6">
        <w:rPr>
          <w:rFonts w:ascii="Garamond" w:eastAsia="Verdana" w:hAnsi="Garamond"/>
          <w:color w:val="000000"/>
          <w:spacing w:val="8"/>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u</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ti</w:t>
      </w:r>
      <w:r w:rsidRPr="00C704D6">
        <w:rPr>
          <w:rFonts w:ascii="Garamond" w:eastAsia="Verdana" w:hAnsi="Garamond"/>
          <w:color w:val="000000"/>
          <w:sz w:val="24"/>
          <w:szCs w:val="24"/>
        </w:rPr>
        <w:t>vo</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lh</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é</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pacing w:val="-1"/>
          <w:sz w:val="24"/>
          <w:szCs w:val="24"/>
        </w:rPr>
        <w:t>gid</w:t>
      </w:r>
      <w:r w:rsidRPr="00C704D6">
        <w:rPr>
          <w:rFonts w:ascii="Garamond" w:eastAsia="Verdana" w:hAnsi="Garamond"/>
          <w:color w:val="000000"/>
          <w:sz w:val="24"/>
          <w:szCs w:val="24"/>
        </w:rPr>
        <w:t>a</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r</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egul</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pacing w:val="2"/>
          <w:sz w:val="24"/>
          <w:szCs w:val="24"/>
        </w:rPr>
        <w:t>n</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 xml:space="preserve">o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ró</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w:t>
      </w:r>
      <w:r w:rsidRPr="00C704D6">
        <w:rPr>
          <w:rFonts w:ascii="Garamond" w:eastAsia="Verdana" w:hAnsi="Garamond"/>
          <w:color w:val="000000"/>
          <w:spacing w:val="3"/>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ro</w:t>
      </w:r>
      <w:r w:rsidRPr="00C704D6">
        <w:rPr>
          <w:rFonts w:ascii="Garamond" w:eastAsia="Verdana" w:hAnsi="Garamond"/>
          <w:color w:val="000000"/>
          <w:sz w:val="24"/>
          <w:szCs w:val="24"/>
        </w:rPr>
        <w:t>va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 xml:space="preserve">o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o</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Ór</w:t>
      </w:r>
      <w:r w:rsidRPr="00C704D6">
        <w:rPr>
          <w:rFonts w:ascii="Garamond" w:eastAsia="Verdana" w:hAnsi="Garamond"/>
          <w:color w:val="000000"/>
          <w:spacing w:val="-1"/>
          <w:sz w:val="24"/>
          <w:szCs w:val="24"/>
        </w:rPr>
        <w:t>g</w:t>
      </w:r>
      <w:r w:rsidRPr="00C704D6">
        <w:rPr>
          <w:rFonts w:ascii="Garamond" w:eastAsia="Verdana" w:hAnsi="Garamond"/>
          <w:color w:val="000000"/>
          <w:sz w:val="24"/>
          <w:szCs w:val="24"/>
        </w:rPr>
        <w:t>ão</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c</w:t>
      </w:r>
      <w:r w:rsidRPr="00C704D6">
        <w:rPr>
          <w:rFonts w:ascii="Garamond" w:eastAsia="Verdana" w:hAnsi="Garamond"/>
          <w:color w:val="000000"/>
          <w:spacing w:val="-3"/>
          <w:sz w:val="24"/>
          <w:szCs w:val="24"/>
        </w:rPr>
        <w:t>i</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o</w:t>
      </w:r>
      <w:r w:rsidRPr="00C704D6">
        <w:rPr>
          <w:rFonts w:ascii="Garamond" w:eastAsia="Verdana" w:hAnsi="Garamond"/>
          <w:color w:val="000000"/>
          <w:spacing w:val="11"/>
          <w:sz w:val="24"/>
          <w:szCs w:val="24"/>
        </w:rPr>
        <w:t xml:space="preserve"> </w:t>
      </w:r>
      <w:r w:rsidRPr="00C704D6">
        <w:rPr>
          <w:rFonts w:ascii="Garamond" w:eastAsia="Verdana" w:hAnsi="Garamond"/>
          <w:color w:val="000000"/>
          <w:spacing w:val="-1"/>
          <w:sz w:val="24"/>
          <w:szCs w:val="24"/>
        </w:rPr>
        <w:t>qu</w:t>
      </w:r>
      <w:r w:rsidRPr="00C704D6">
        <w:rPr>
          <w:rFonts w:ascii="Garamond" w:eastAsia="Verdana" w:hAnsi="Garamond"/>
          <w:color w:val="000000"/>
          <w:sz w:val="24"/>
          <w:szCs w:val="24"/>
        </w:rPr>
        <w:t>al</w:t>
      </w:r>
      <w:r w:rsidRPr="00C704D6">
        <w:rPr>
          <w:rFonts w:ascii="Garamond" w:eastAsia="Verdana" w:hAnsi="Garamond"/>
          <w:color w:val="000000"/>
          <w:spacing w:val="8"/>
          <w:sz w:val="24"/>
          <w:szCs w:val="24"/>
        </w:rPr>
        <w:t xml:space="preserve"> </w:t>
      </w:r>
      <w:r w:rsidRPr="00C704D6">
        <w:rPr>
          <w:rFonts w:ascii="Garamond" w:eastAsia="Verdana" w:hAnsi="Garamond"/>
          <w:color w:val="000000"/>
          <w:sz w:val="24"/>
          <w:szCs w:val="24"/>
        </w:rPr>
        <w:t>é</w:t>
      </w:r>
      <w:r w:rsidRPr="00C704D6">
        <w:rPr>
          <w:rFonts w:ascii="Garamond" w:eastAsia="Verdana" w:hAnsi="Garamond"/>
          <w:color w:val="000000"/>
          <w:spacing w:val="13"/>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inid</w:t>
      </w:r>
      <w:r w:rsidRPr="00C704D6">
        <w:rPr>
          <w:rFonts w:ascii="Garamond" w:eastAsia="Verdana" w:hAnsi="Garamond"/>
          <w:color w:val="000000"/>
          <w:sz w:val="24"/>
          <w:szCs w:val="24"/>
        </w:rPr>
        <w:t>a</w:t>
      </w:r>
      <w:r w:rsidRPr="00C704D6">
        <w:rPr>
          <w:rFonts w:ascii="Garamond" w:eastAsia="Verdana" w:hAnsi="Garamond"/>
          <w:color w:val="000000"/>
          <w:spacing w:val="7"/>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2"/>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2"/>
          <w:sz w:val="24"/>
          <w:szCs w:val="24"/>
        </w:rPr>
        <w:t>u</w:t>
      </w:r>
      <w:r w:rsidRPr="00C704D6">
        <w:rPr>
          <w:rFonts w:ascii="Garamond" w:eastAsia="Verdana" w:hAnsi="Garamond"/>
          <w:color w:val="000000"/>
          <w:sz w:val="24"/>
          <w:szCs w:val="24"/>
        </w:rPr>
        <w:t xml:space="preserve">a </w:t>
      </w:r>
      <w:r w:rsidRPr="00C704D6">
        <w:rPr>
          <w:rFonts w:ascii="Garamond" w:eastAsia="Verdana" w:hAnsi="Garamond"/>
          <w:color w:val="000000"/>
          <w:spacing w:val="1"/>
          <w:sz w:val="24"/>
          <w:szCs w:val="24"/>
        </w:rPr>
        <w:t>or</w:t>
      </w:r>
      <w:r w:rsidRPr="00C704D6">
        <w:rPr>
          <w:rFonts w:ascii="Garamond" w:eastAsia="Verdana" w:hAnsi="Garamond"/>
          <w:color w:val="000000"/>
          <w:spacing w:val="-1"/>
          <w:sz w:val="24"/>
          <w:szCs w:val="24"/>
        </w:rPr>
        <w:t>g</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ni</w:t>
      </w:r>
      <w:r w:rsidRPr="00C704D6">
        <w:rPr>
          <w:rFonts w:ascii="Garamond" w:eastAsia="Verdana" w:hAnsi="Garamond"/>
          <w:color w:val="000000"/>
          <w:spacing w:val="1"/>
          <w:sz w:val="24"/>
          <w:szCs w:val="24"/>
        </w:rPr>
        <w:t>z</w:t>
      </w:r>
      <w:r w:rsidRPr="00C704D6">
        <w:rPr>
          <w:rFonts w:ascii="Garamond" w:eastAsia="Verdana" w:hAnsi="Garamond"/>
          <w:color w:val="000000"/>
          <w:sz w:val="24"/>
          <w:szCs w:val="24"/>
        </w:rPr>
        <w:t>açã</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w:t>
      </w:r>
      <w:r w:rsidRPr="00C704D6">
        <w:rPr>
          <w:rFonts w:ascii="Garamond" w:eastAsia="Verdana" w:hAnsi="Garamond"/>
          <w:color w:val="000000"/>
          <w:spacing w:val="-13"/>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pacing w:val="2"/>
          <w:sz w:val="24"/>
          <w:szCs w:val="24"/>
        </w:rPr>
        <w:t>m</w:t>
      </w:r>
      <w:r w:rsidRPr="00C704D6">
        <w:rPr>
          <w:rFonts w:ascii="Garamond" w:eastAsia="Verdana" w:hAnsi="Garamond"/>
          <w:color w:val="000000"/>
          <w:spacing w:val="-1"/>
          <w:sz w:val="24"/>
          <w:szCs w:val="24"/>
        </w:rPr>
        <w:t>in</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ação</w:t>
      </w:r>
      <w:r w:rsidRPr="00C704D6">
        <w:rPr>
          <w:rFonts w:ascii="Garamond" w:eastAsia="Verdana" w:hAnsi="Garamond"/>
          <w:color w:val="000000"/>
          <w:spacing w:val="-13"/>
          <w:sz w:val="24"/>
          <w:szCs w:val="24"/>
        </w:rPr>
        <w:t xml:space="preserve"> </w:t>
      </w:r>
      <w:r w:rsidRPr="00C704D6">
        <w:rPr>
          <w:rFonts w:ascii="Garamond" w:eastAsia="Verdana" w:hAnsi="Garamond"/>
          <w:color w:val="000000"/>
          <w:sz w:val="24"/>
          <w:szCs w:val="24"/>
        </w:rPr>
        <w:t>e</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mp</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ç</w:t>
      </w:r>
      <w:r w:rsidRPr="00C704D6">
        <w:rPr>
          <w:rFonts w:ascii="Garamond" w:eastAsia="Verdana" w:hAnsi="Garamond"/>
          <w:color w:val="000000"/>
          <w:spacing w:val="2"/>
          <w:sz w:val="24"/>
          <w:szCs w:val="24"/>
        </w:rPr>
        <w:t>ã</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w:t>
      </w:r>
    </w:p>
    <w:p w14:paraId="04FFD33A" w14:textId="77777777" w:rsidR="007246C1" w:rsidRPr="00C704D6" w:rsidRDefault="007246C1">
      <w:pPr>
        <w:rPr>
          <w:rFonts w:ascii="Garamond" w:hAnsi="Garamond"/>
          <w:b/>
          <w:sz w:val="24"/>
          <w:szCs w:val="24"/>
        </w:rPr>
      </w:pPr>
      <w:bookmarkStart w:id="194" w:name="_Toc266211491"/>
      <w:bookmarkStart w:id="195" w:name="_Toc266220401"/>
      <w:bookmarkEnd w:id="194"/>
      <w:bookmarkEnd w:id="195"/>
    </w:p>
    <w:p w14:paraId="6557174F" w14:textId="77777777" w:rsidR="007246C1" w:rsidRPr="00C704D6" w:rsidRDefault="007246C1">
      <w:pPr>
        <w:rPr>
          <w:rFonts w:ascii="Garamond" w:hAnsi="Garamond"/>
          <w:b/>
          <w:sz w:val="24"/>
          <w:szCs w:val="24"/>
        </w:rPr>
      </w:pPr>
    </w:p>
    <w:p w14:paraId="2555EAA2" w14:textId="77777777" w:rsidR="007246C1" w:rsidRPr="00C704D6" w:rsidRDefault="00C07027" w:rsidP="00413367">
      <w:pPr>
        <w:pStyle w:val="Ttulo1"/>
      </w:pPr>
      <w:bookmarkStart w:id="196" w:name="_Toc511938881"/>
      <w:bookmarkStart w:id="197" w:name="_Toc511939137"/>
      <w:bookmarkStart w:id="198" w:name="_Toc114840559"/>
      <w:bookmarkEnd w:id="196"/>
      <w:bookmarkEnd w:id="197"/>
      <w:r w:rsidRPr="00C704D6">
        <w:t>CAPÍTULO VII</w:t>
      </w:r>
      <w:bookmarkEnd w:id="198"/>
    </w:p>
    <w:p w14:paraId="6C17052B" w14:textId="77777777" w:rsidR="007246C1" w:rsidRPr="00C704D6" w:rsidRDefault="00C07027" w:rsidP="005472EA">
      <w:pPr>
        <w:pStyle w:val="Ttulo2"/>
      </w:pPr>
      <w:bookmarkStart w:id="199" w:name="_Toc511938882"/>
      <w:bookmarkStart w:id="200" w:name="_Toc511939138"/>
      <w:bookmarkStart w:id="201" w:name="_Toc114840560"/>
      <w:bookmarkEnd w:id="199"/>
      <w:bookmarkEnd w:id="200"/>
      <w:r w:rsidRPr="00C704D6">
        <w:rPr>
          <w:rStyle w:val="Ttulo2Char"/>
          <w:b/>
        </w:rPr>
        <w:t>DAS COMISSÕES</w:t>
      </w:r>
      <w:bookmarkEnd w:id="201"/>
    </w:p>
    <w:p w14:paraId="4A2E24ED" w14:textId="77777777" w:rsidR="007246C1" w:rsidRPr="00C704D6" w:rsidRDefault="007246C1">
      <w:pPr>
        <w:widowControl w:val="0"/>
        <w:jc w:val="center"/>
        <w:rPr>
          <w:rFonts w:ascii="Garamond" w:hAnsi="Garamond"/>
          <w:b/>
          <w:caps/>
          <w:color w:val="000000"/>
          <w:sz w:val="24"/>
          <w:szCs w:val="24"/>
        </w:rPr>
      </w:pPr>
    </w:p>
    <w:p w14:paraId="674B7DEC" w14:textId="77777777" w:rsidR="007246C1" w:rsidRPr="00C704D6" w:rsidRDefault="00C07027" w:rsidP="00467114">
      <w:pPr>
        <w:pStyle w:val="Ttulo3"/>
      </w:pPr>
      <w:bookmarkStart w:id="202" w:name="_Toc511938883"/>
      <w:bookmarkStart w:id="203" w:name="_Toc511939139"/>
      <w:bookmarkStart w:id="204" w:name="_Toc114840561"/>
      <w:bookmarkEnd w:id="202"/>
      <w:bookmarkEnd w:id="203"/>
      <w:r w:rsidRPr="00C704D6">
        <w:t>Seção I</w:t>
      </w:r>
      <w:bookmarkEnd w:id="204"/>
    </w:p>
    <w:p w14:paraId="562AC12B" w14:textId="77777777" w:rsidR="007246C1" w:rsidRPr="00C704D6" w:rsidRDefault="00C07027" w:rsidP="002845DB">
      <w:pPr>
        <w:pStyle w:val="Ttulo4"/>
      </w:pPr>
      <w:bookmarkStart w:id="205" w:name="_Toc511938884"/>
      <w:bookmarkStart w:id="206" w:name="_Toc511939140"/>
      <w:bookmarkStart w:id="207" w:name="_Toc114840562"/>
      <w:bookmarkEnd w:id="205"/>
      <w:bookmarkEnd w:id="206"/>
      <w:r w:rsidRPr="00C704D6">
        <w:t>Das Disposições Gerais</w:t>
      </w:r>
      <w:bookmarkEnd w:id="207"/>
    </w:p>
    <w:p w14:paraId="414160D1" w14:textId="77777777" w:rsidR="007246C1" w:rsidRPr="00C704D6" w:rsidRDefault="007246C1" w:rsidP="00467114">
      <w:pPr>
        <w:pStyle w:val="Ttulo3"/>
      </w:pPr>
    </w:p>
    <w:p w14:paraId="042C15BC" w14:textId="77777777" w:rsidR="007246C1" w:rsidRPr="00C704D6" w:rsidRDefault="00C07027">
      <w:pPr>
        <w:ind w:firstLine="1418"/>
        <w:jc w:val="both"/>
        <w:rPr>
          <w:rFonts w:ascii="Garamond" w:eastAsia="Verdana" w:hAnsi="Garamond"/>
          <w:spacing w:val="-77"/>
          <w:sz w:val="24"/>
          <w:szCs w:val="24"/>
        </w:rPr>
      </w:pPr>
      <w:r w:rsidRPr="00C704D6">
        <w:rPr>
          <w:rFonts w:ascii="Garamond" w:hAnsi="Garamond"/>
          <w:b/>
          <w:sz w:val="24"/>
          <w:szCs w:val="24"/>
        </w:rPr>
        <w:t>Art.</w:t>
      </w:r>
      <w:r w:rsidRPr="00C704D6">
        <w:rPr>
          <w:rFonts w:ascii="Garamond" w:eastAsia="Verdana" w:hAnsi="Garamond"/>
          <w:b/>
          <w:bCs/>
          <w:spacing w:val="15"/>
          <w:sz w:val="24"/>
          <w:szCs w:val="24"/>
        </w:rPr>
        <w:t xml:space="preserve"> </w:t>
      </w:r>
      <w:r w:rsidRPr="00C704D6">
        <w:rPr>
          <w:rFonts w:ascii="Garamond" w:eastAsia="Verdana" w:hAnsi="Garamond"/>
          <w:b/>
          <w:bCs/>
          <w:sz w:val="24"/>
          <w:szCs w:val="24"/>
        </w:rPr>
        <w:t xml:space="preserve">53. </w:t>
      </w:r>
      <w:r w:rsidRPr="00C704D6">
        <w:rPr>
          <w:rFonts w:ascii="Garamond" w:eastAsia="Verdana" w:hAnsi="Garamond"/>
          <w:spacing w:val="-1"/>
          <w:sz w:val="24"/>
          <w:szCs w:val="24"/>
        </w:rPr>
        <w:t>A</w:t>
      </w:r>
      <w:r w:rsidRPr="00C704D6">
        <w:rPr>
          <w:rFonts w:ascii="Garamond" w:eastAsia="Verdana" w:hAnsi="Garamond"/>
          <w:sz w:val="24"/>
          <w:szCs w:val="24"/>
        </w:rPr>
        <w:t xml:space="preserve">s </w:t>
      </w:r>
      <w:r w:rsidRPr="00C704D6">
        <w:rPr>
          <w:rFonts w:ascii="Garamond" w:eastAsia="Verdana" w:hAnsi="Garamond"/>
          <w:spacing w:val="-3"/>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mi</w:t>
      </w:r>
      <w:r w:rsidRPr="00C704D6">
        <w:rPr>
          <w:rFonts w:ascii="Garamond" w:eastAsia="Verdana" w:hAnsi="Garamond"/>
          <w:sz w:val="24"/>
          <w:szCs w:val="24"/>
        </w:rPr>
        <w:t>ss</w:t>
      </w:r>
      <w:r w:rsidRPr="00C704D6">
        <w:rPr>
          <w:rFonts w:ascii="Garamond" w:eastAsia="Verdana" w:hAnsi="Garamond"/>
          <w:spacing w:val="1"/>
          <w:sz w:val="24"/>
          <w:szCs w:val="24"/>
        </w:rPr>
        <w:t>õe</w:t>
      </w:r>
      <w:r w:rsidRPr="00C704D6">
        <w:rPr>
          <w:rFonts w:ascii="Garamond" w:eastAsia="Verdana" w:hAnsi="Garamond"/>
          <w:sz w:val="24"/>
          <w:szCs w:val="24"/>
        </w:rPr>
        <w:t xml:space="preserve">s </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 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pacing w:val="1"/>
          <w:sz w:val="24"/>
          <w:szCs w:val="24"/>
        </w:rPr>
        <w:t>or</w:t>
      </w:r>
      <w:r w:rsidRPr="00C704D6">
        <w:rPr>
          <w:rFonts w:ascii="Garamond" w:eastAsia="Verdana" w:hAnsi="Garamond"/>
          <w:sz w:val="24"/>
          <w:szCs w:val="24"/>
        </w:rPr>
        <w:t>am</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nh</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ca</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6"/>
          <w:sz w:val="24"/>
          <w:szCs w:val="24"/>
        </w:rPr>
        <w:t xml:space="preserve"> </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z w:val="24"/>
          <w:szCs w:val="24"/>
        </w:rPr>
        <w:t>são</w:t>
      </w:r>
      <w:r w:rsidRPr="00C704D6">
        <w:rPr>
          <w:rFonts w:ascii="Garamond" w:eastAsia="Verdana" w:hAnsi="Garamond"/>
          <w:spacing w:val="8"/>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as</w:t>
      </w:r>
      <w:r w:rsidRPr="00C704D6">
        <w:rPr>
          <w:rFonts w:ascii="Garamond" w:eastAsia="Verdana" w:hAnsi="Garamond"/>
          <w:spacing w:val="-1"/>
          <w:sz w:val="24"/>
          <w:szCs w:val="24"/>
        </w:rPr>
        <w:t xml:space="preserve"> 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 xml:space="preserve">s </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it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28"/>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30"/>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al</w:t>
      </w:r>
      <w:r w:rsidRPr="00C704D6">
        <w:rPr>
          <w:rFonts w:ascii="Garamond" w:eastAsia="Verdana" w:hAnsi="Garamond"/>
          <w:spacing w:val="31"/>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3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im</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pacing w:val="3"/>
          <w:sz w:val="24"/>
          <w:szCs w:val="24"/>
        </w:rPr>
        <w:t>r</w:t>
      </w:r>
      <w:r w:rsidRPr="00C704D6">
        <w:rPr>
          <w:rFonts w:ascii="Garamond" w:eastAsia="Verdana" w:hAnsi="Garamond"/>
          <w:sz w:val="24"/>
          <w:szCs w:val="24"/>
        </w:rPr>
        <w:t>a</w:t>
      </w:r>
      <w:r w:rsidRPr="00C704D6">
        <w:rPr>
          <w:rFonts w:ascii="Garamond" w:eastAsia="Verdana" w:hAnsi="Garamond"/>
          <w:spacing w:val="2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ssão</w:t>
      </w:r>
      <w:r w:rsidRPr="00C704D6">
        <w:rPr>
          <w:rFonts w:ascii="Garamond" w:eastAsia="Verdana" w:hAnsi="Garamond"/>
          <w:spacing w:val="2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ub</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2"/>
          <w:sz w:val="24"/>
          <w:szCs w:val="24"/>
        </w:rPr>
        <w:t>q</w:t>
      </w:r>
      <w:r w:rsidRPr="00C704D6">
        <w:rPr>
          <w:rFonts w:ascii="Garamond" w:eastAsia="Verdana" w:hAnsi="Garamond"/>
          <w:spacing w:val="-1"/>
          <w:sz w:val="24"/>
          <w:szCs w:val="24"/>
        </w:rPr>
        <w:t>u</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21"/>
          <w:sz w:val="24"/>
          <w:szCs w:val="24"/>
        </w:rPr>
        <w:t xml:space="preserve"> </w:t>
      </w:r>
      <w:r w:rsidRPr="00C704D6">
        <w:rPr>
          <w:rFonts w:ascii="Garamond" w:eastAsia="Verdana" w:hAnsi="Garamond"/>
          <w:sz w:val="24"/>
          <w:szCs w:val="24"/>
        </w:rPr>
        <w:t>à</w:t>
      </w:r>
      <w:r w:rsidRPr="00C704D6">
        <w:rPr>
          <w:rFonts w:ascii="Garamond" w:eastAsia="Verdana" w:hAnsi="Garamond"/>
          <w:spacing w:val="3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 xml:space="preserve">sse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mb</w:t>
      </w:r>
      <w:r w:rsidRPr="00C704D6">
        <w:rPr>
          <w:rFonts w:ascii="Garamond" w:eastAsia="Verdana" w:hAnsi="Garamond"/>
          <w:spacing w:val="1"/>
          <w:sz w:val="24"/>
          <w:szCs w:val="24"/>
        </w:rPr>
        <w:t>ro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di</w:t>
      </w:r>
      <w:r w:rsidRPr="00C704D6">
        <w:rPr>
          <w:rFonts w:ascii="Garamond" w:eastAsia="Verdana" w:hAnsi="Garamond"/>
          <w:spacing w:val="3"/>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çã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7"/>
          <w:sz w:val="24"/>
          <w:szCs w:val="24"/>
        </w:rPr>
        <w:t xml:space="preserve"> </w:t>
      </w:r>
    </w:p>
    <w:p w14:paraId="2A4A7EAD" w14:textId="77777777" w:rsidR="007246C1" w:rsidRPr="00C704D6" w:rsidRDefault="007246C1">
      <w:pPr>
        <w:jc w:val="both"/>
        <w:rPr>
          <w:rFonts w:ascii="Garamond" w:eastAsia="Verdana" w:hAnsi="Garamond"/>
          <w:sz w:val="24"/>
          <w:szCs w:val="24"/>
        </w:rPr>
      </w:pPr>
    </w:p>
    <w:p w14:paraId="06EA813A"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w:t>
      </w:r>
      <w:r w:rsidRPr="00C704D6">
        <w:rPr>
          <w:rFonts w:ascii="Garamond" w:eastAsia="Verdana" w:hAnsi="Garamond"/>
          <w:b/>
          <w:bCs/>
          <w:spacing w:val="15"/>
          <w:sz w:val="24"/>
          <w:szCs w:val="24"/>
        </w:rPr>
        <w:t xml:space="preserve"> </w:t>
      </w:r>
      <w:r w:rsidRPr="00C704D6">
        <w:rPr>
          <w:rFonts w:ascii="Garamond" w:eastAsia="Verdana" w:hAnsi="Garamond"/>
          <w:b/>
          <w:bCs/>
          <w:sz w:val="24"/>
          <w:szCs w:val="24"/>
        </w:rPr>
        <w:t>1º</w:t>
      </w:r>
      <w:r w:rsidRPr="00C704D6">
        <w:rPr>
          <w:rFonts w:ascii="Garamond" w:eastAsia="Verdana" w:hAnsi="Garamond"/>
          <w:b/>
          <w:bCs/>
          <w:spacing w:val="16"/>
          <w:sz w:val="24"/>
          <w:szCs w:val="24"/>
        </w:rPr>
        <w:t xml:space="preserve"> </w:t>
      </w:r>
      <w:r w:rsidRPr="00C704D6">
        <w:rPr>
          <w:rFonts w:ascii="Garamond" w:eastAsia="Verdana" w:hAnsi="Garamond"/>
          <w:sz w:val="24"/>
          <w:szCs w:val="24"/>
        </w:rPr>
        <w:t>Não</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pacing w:val="2"/>
          <w:sz w:val="24"/>
          <w:szCs w:val="24"/>
        </w:rPr>
        <w:t>a</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mi</w:t>
      </w:r>
      <w:r w:rsidRPr="00C704D6">
        <w:rPr>
          <w:rFonts w:ascii="Garamond" w:eastAsia="Verdana" w:hAnsi="Garamond"/>
          <w:sz w:val="24"/>
          <w:szCs w:val="24"/>
        </w:rPr>
        <w:t>ss</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xml:space="preserve">s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 xml:space="preserve">s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er</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pacing w:val="1"/>
          <w:sz w:val="24"/>
          <w:szCs w:val="24"/>
        </w:rPr>
        <w:t>re</w:t>
      </w:r>
      <w:r w:rsidRPr="00C704D6">
        <w:rPr>
          <w:rFonts w:ascii="Garamond" w:eastAsia="Verdana" w:hAnsi="Garamond"/>
          <w:sz w:val="24"/>
          <w:szCs w:val="24"/>
        </w:rPr>
        <w:t>ção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pacing w:val="1"/>
          <w:sz w:val="24"/>
          <w:szCs w:val="24"/>
        </w:rPr>
        <w:t>re</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6"/>
          <w:sz w:val="24"/>
          <w:szCs w:val="24"/>
        </w:rPr>
        <w:t xml:space="preserve"> </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-D</w:t>
      </w:r>
      <w:r w:rsidRPr="00C704D6">
        <w:rPr>
          <w:rFonts w:ascii="Garamond" w:eastAsia="Verdana" w:hAnsi="Garamond"/>
          <w:spacing w:val="-1"/>
          <w:sz w:val="24"/>
          <w:szCs w:val="24"/>
        </w:rPr>
        <w:t>i</w:t>
      </w:r>
      <w:r w:rsidRPr="00C704D6">
        <w:rPr>
          <w:rFonts w:ascii="Garamond" w:eastAsia="Verdana" w:hAnsi="Garamond"/>
          <w:spacing w:val="1"/>
          <w:sz w:val="24"/>
          <w:szCs w:val="24"/>
        </w:rPr>
        <w:t>re</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4"/>
          <w:sz w:val="24"/>
          <w:szCs w:val="24"/>
        </w:rPr>
        <w:t xml:space="preserve"> </w:t>
      </w:r>
      <w:r w:rsidRPr="00C704D6">
        <w:rPr>
          <w:rFonts w:ascii="Garamond" w:eastAsia="Verdana" w:hAnsi="Garamond"/>
          <w:sz w:val="24"/>
          <w:szCs w:val="24"/>
        </w:rPr>
        <w:t>Nac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al</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F</w:t>
      </w:r>
      <w:r w:rsidRPr="00C704D6">
        <w:rPr>
          <w:rFonts w:ascii="Garamond" w:eastAsia="Verdana" w:hAnsi="Garamond"/>
          <w:spacing w:val="1"/>
          <w:sz w:val="24"/>
          <w:szCs w:val="24"/>
        </w:rPr>
        <w:t>o</w:t>
      </w:r>
      <w:r w:rsidRPr="00C704D6">
        <w:rPr>
          <w:rFonts w:ascii="Garamond" w:eastAsia="Verdana" w:hAnsi="Garamond"/>
          <w:spacing w:val="3"/>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ação</w:t>
      </w:r>
      <w:r w:rsidRPr="00C704D6">
        <w:rPr>
          <w:rFonts w:ascii="Garamond" w:eastAsia="Verdana" w:hAnsi="Garamond"/>
          <w:spacing w:val="5"/>
          <w:sz w:val="24"/>
          <w:szCs w:val="24"/>
        </w:rPr>
        <w:t xml:space="preserve"> </w:t>
      </w:r>
      <w:r w:rsidRPr="00C704D6">
        <w:rPr>
          <w:rFonts w:ascii="Garamond" w:eastAsia="Verdana" w:hAnsi="Garamond"/>
          <w:sz w:val="24"/>
          <w:szCs w:val="24"/>
        </w:rPr>
        <w:t>e</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Ap</w:t>
      </w:r>
      <w:r w:rsidRPr="00C704D6">
        <w:rPr>
          <w:rFonts w:ascii="Garamond" w:eastAsia="Verdana" w:hAnsi="Garamond"/>
          <w:spacing w:val="1"/>
          <w:sz w:val="24"/>
          <w:szCs w:val="24"/>
        </w:rPr>
        <w:t>er</w:t>
      </w:r>
      <w:r w:rsidRPr="00C704D6">
        <w:rPr>
          <w:rFonts w:ascii="Garamond" w:eastAsia="Verdana" w:hAnsi="Garamond"/>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z w:val="24"/>
          <w:szCs w:val="24"/>
        </w:rPr>
        <w:t>ç</w:t>
      </w:r>
      <w:r w:rsidRPr="00C704D6">
        <w:rPr>
          <w:rFonts w:ascii="Garamond" w:eastAsia="Verdana" w:hAnsi="Garamond"/>
          <w:spacing w:val="1"/>
          <w:sz w:val="24"/>
          <w:szCs w:val="24"/>
        </w:rPr>
        <w:t>o</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gi</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0"/>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w:t>
      </w:r>
      <w:r w:rsidRPr="00C704D6">
        <w:rPr>
          <w:rFonts w:ascii="Garamond" w:eastAsia="Verdana" w:hAnsi="Garamond"/>
          <w:spacing w:val="54"/>
          <w:sz w:val="24"/>
          <w:szCs w:val="24"/>
        </w:rPr>
        <w:t xml:space="preserve"> -</w:t>
      </w:r>
      <w:r w:rsidRPr="00C704D6">
        <w:rPr>
          <w:rFonts w:ascii="Garamond" w:eastAsia="Verdana" w:hAnsi="Garamond"/>
          <w:spacing w:val="61"/>
          <w:sz w:val="24"/>
          <w:szCs w:val="24"/>
        </w:rPr>
        <w:t xml:space="preserve"> </w:t>
      </w:r>
      <w:r w:rsidRPr="00C704D6">
        <w:rPr>
          <w:rFonts w:ascii="Garamond" w:eastAsia="Verdana" w:hAnsi="Garamond"/>
          <w:spacing w:val="-1"/>
          <w:sz w:val="24"/>
          <w:szCs w:val="24"/>
        </w:rPr>
        <w:t>ENAMAT</w:t>
      </w:r>
      <w:r w:rsidRPr="00C704D6">
        <w:rPr>
          <w:rFonts w:ascii="Garamond" w:eastAsia="Verdana" w:hAnsi="Garamond"/>
          <w:sz w:val="24"/>
          <w:szCs w:val="24"/>
        </w:rPr>
        <w:t>.</w:t>
      </w:r>
    </w:p>
    <w:p w14:paraId="6D6C4165" w14:textId="77777777" w:rsidR="007246C1" w:rsidRPr="00C704D6" w:rsidRDefault="007246C1">
      <w:pPr>
        <w:ind w:firstLine="1418"/>
        <w:jc w:val="both"/>
        <w:rPr>
          <w:rFonts w:ascii="Garamond" w:eastAsia="Verdana" w:hAnsi="Garamond"/>
          <w:sz w:val="24"/>
          <w:szCs w:val="24"/>
          <w:u w:val="single" w:color="0000FF"/>
        </w:rPr>
      </w:pPr>
    </w:p>
    <w:p w14:paraId="6D15A9CA"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w:t>
      </w:r>
      <w:r w:rsidRPr="00C704D6">
        <w:rPr>
          <w:rFonts w:ascii="Garamond" w:eastAsia="Verdana" w:hAnsi="Garamond"/>
          <w:b/>
          <w:bCs/>
          <w:spacing w:val="67"/>
          <w:sz w:val="24"/>
          <w:szCs w:val="24"/>
        </w:rPr>
        <w:t xml:space="preserve"> </w:t>
      </w:r>
      <w:r w:rsidRPr="00C704D6">
        <w:rPr>
          <w:rFonts w:ascii="Garamond" w:eastAsia="Verdana" w:hAnsi="Garamond"/>
          <w:b/>
          <w:bCs/>
          <w:sz w:val="24"/>
          <w:szCs w:val="24"/>
        </w:rPr>
        <w:t>2º</w:t>
      </w:r>
      <w:r w:rsidRPr="00C704D6">
        <w:rPr>
          <w:rFonts w:ascii="Garamond" w:eastAsia="Verdana" w:hAnsi="Garamond"/>
          <w:b/>
          <w:bCs/>
          <w:spacing w:val="66"/>
          <w:sz w:val="24"/>
          <w:szCs w:val="24"/>
        </w:rPr>
        <w:t xml:space="preserve"> </w:t>
      </w:r>
      <w:r w:rsidRPr="00C704D6">
        <w:rPr>
          <w:rFonts w:ascii="Garamond" w:eastAsia="Verdana" w:hAnsi="Garamond"/>
          <w:sz w:val="24"/>
          <w:szCs w:val="24"/>
        </w:rPr>
        <w:t>A</w:t>
      </w:r>
      <w:r w:rsidRPr="00C704D6">
        <w:rPr>
          <w:rFonts w:ascii="Garamond" w:eastAsia="Verdana" w:hAnsi="Garamond"/>
          <w:spacing w:val="6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pacing w:val="2"/>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6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67"/>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mi</w:t>
      </w:r>
      <w:r w:rsidRPr="00C704D6">
        <w:rPr>
          <w:rFonts w:ascii="Garamond" w:eastAsia="Verdana" w:hAnsi="Garamond"/>
          <w:sz w:val="24"/>
          <w:szCs w:val="24"/>
        </w:rPr>
        <w:t>ss</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55"/>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b</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60"/>
          <w:sz w:val="24"/>
          <w:szCs w:val="24"/>
        </w:rPr>
        <w:t xml:space="preserve"> </w:t>
      </w:r>
      <w:r w:rsidRPr="00C704D6">
        <w:rPr>
          <w:rFonts w:ascii="Garamond" w:eastAsia="Verdana" w:hAnsi="Garamond"/>
          <w:sz w:val="24"/>
          <w:szCs w:val="24"/>
        </w:rPr>
        <w:t xml:space="preserve">ao </w:t>
      </w:r>
      <w:r w:rsidRPr="00C704D6">
        <w:rPr>
          <w:rFonts w:ascii="Garamond" w:eastAsia="Verdana" w:hAnsi="Garamond"/>
          <w:spacing w:val="-1"/>
          <w:sz w:val="24"/>
          <w:szCs w:val="24"/>
        </w:rPr>
        <w:t>Ministro m</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ig</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z w:val="24"/>
          <w:szCs w:val="24"/>
        </w:rPr>
        <w:t>as</w:t>
      </w:r>
      <w:r w:rsidRPr="00C704D6">
        <w:rPr>
          <w:rFonts w:ascii="Garamond" w:eastAsia="Verdana" w:hAnsi="Garamond"/>
          <w:spacing w:val="-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2"/>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w:t>
      </w:r>
    </w:p>
    <w:p w14:paraId="731F8C03" w14:textId="77777777" w:rsidR="007246C1" w:rsidRPr="00C704D6" w:rsidRDefault="007246C1">
      <w:pPr>
        <w:ind w:firstLine="1418"/>
        <w:jc w:val="both"/>
        <w:rPr>
          <w:rFonts w:ascii="Garamond" w:eastAsia="Verdana" w:hAnsi="Garamond"/>
          <w:sz w:val="24"/>
          <w:szCs w:val="24"/>
        </w:rPr>
      </w:pPr>
    </w:p>
    <w:p w14:paraId="1C4B4302" w14:textId="77777777" w:rsidR="007246C1" w:rsidRPr="00C704D6" w:rsidRDefault="00C07027">
      <w:pPr>
        <w:ind w:firstLine="1418"/>
        <w:jc w:val="both"/>
        <w:rPr>
          <w:rFonts w:ascii="Garamond" w:eastAsia="Verdana" w:hAnsi="Garamond"/>
          <w:sz w:val="24"/>
          <w:szCs w:val="24"/>
          <w:u w:val="single"/>
        </w:rPr>
      </w:pPr>
      <w:r w:rsidRPr="00C704D6">
        <w:rPr>
          <w:rFonts w:ascii="Garamond" w:eastAsia="Verdana" w:hAnsi="Garamond"/>
          <w:b/>
          <w:bCs/>
          <w:sz w:val="24"/>
          <w:szCs w:val="24"/>
        </w:rPr>
        <w:t>§</w:t>
      </w:r>
      <w:r w:rsidRPr="00C704D6">
        <w:rPr>
          <w:rFonts w:ascii="Garamond" w:eastAsia="Verdana" w:hAnsi="Garamond"/>
          <w:b/>
          <w:bCs/>
          <w:spacing w:val="6"/>
          <w:sz w:val="24"/>
          <w:szCs w:val="24"/>
        </w:rPr>
        <w:t xml:space="preserve"> </w:t>
      </w:r>
      <w:r w:rsidRPr="00C704D6">
        <w:rPr>
          <w:rFonts w:ascii="Garamond" w:eastAsia="Verdana" w:hAnsi="Garamond"/>
          <w:b/>
          <w:bCs/>
          <w:sz w:val="24"/>
          <w:szCs w:val="24"/>
        </w:rPr>
        <w:t>3º</w:t>
      </w:r>
      <w:r w:rsidRPr="00C704D6">
        <w:rPr>
          <w:rFonts w:ascii="Garamond" w:eastAsia="Verdana" w:hAnsi="Garamond"/>
          <w:b/>
          <w:bCs/>
          <w:spacing w:val="11"/>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z w:val="24"/>
          <w:szCs w:val="24"/>
        </w:rPr>
        <w:t>va</w:t>
      </w:r>
      <w:r w:rsidRPr="00C704D6">
        <w:rPr>
          <w:rFonts w:ascii="Garamond" w:eastAsia="Verdana" w:hAnsi="Garamond"/>
          <w:spacing w:val="-1"/>
          <w:sz w:val="24"/>
          <w:szCs w:val="24"/>
        </w:rPr>
        <w:t>d</w:t>
      </w:r>
      <w:r w:rsidRPr="00C704D6">
        <w:rPr>
          <w:rFonts w:ascii="Garamond" w:eastAsia="Verdana" w:hAnsi="Garamond"/>
          <w:sz w:val="24"/>
          <w:szCs w:val="24"/>
        </w:rPr>
        <w:t>o 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1</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3"/>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tig</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5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59"/>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it</w:t>
      </w:r>
      <w:r w:rsidRPr="00C704D6">
        <w:rPr>
          <w:rFonts w:ascii="Garamond" w:eastAsia="Verdana" w:hAnsi="Garamond"/>
          <w:sz w:val="24"/>
          <w:szCs w:val="24"/>
        </w:rPr>
        <w:t>o</w:t>
      </w:r>
      <w:r w:rsidRPr="00C704D6">
        <w:rPr>
          <w:rFonts w:ascii="Garamond" w:eastAsia="Verdana" w:hAnsi="Garamond"/>
          <w:spacing w:val="58"/>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mb</w:t>
      </w:r>
      <w:r w:rsidRPr="00C704D6">
        <w:rPr>
          <w:rFonts w:ascii="Garamond" w:eastAsia="Verdana" w:hAnsi="Garamond"/>
          <w:spacing w:val="1"/>
          <w:sz w:val="24"/>
          <w:szCs w:val="24"/>
        </w:rPr>
        <w:t>r</w:t>
      </w:r>
      <w:r w:rsidRPr="00C704D6">
        <w:rPr>
          <w:rFonts w:ascii="Garamond" w:eastAsia="Verdana" w:hAnsi="Garamond"/>
          <w:sz w:val="24"/>
          <w:szCs w:val="24"/>
        </w:rPr>
        <w:t>o</w:t>
      </w:r>
      <w:r w:rsidRPr="00C704D6">
        <w:rPr>
          <w:rFonts w:ascii="Garamond" w:eastAsia="Verdana" w:hAnsi="Garamond"/>
          <w:spacing w:val="52"/>
          <w:sz w:val="24"/>
          <w:szCs w:val="24"/>
        </w:rPr>
        <w:t xml:space="preserve"> </w:t>
      </w:r>
      <w:r w:rsidRPr="00C704D6">
        <w:rPr>
          <w:rFonts w:ascii="Garamond" w:eastAsia="Verdana" w:hAnsi="Garamond"/>
          <w:spacing w:val="-1"/>
          <w:sz w:val="24"/>
          <w:szCs w:val="24"/>
        </w:rPr>
        <w:t>ti</w:t>
      </w:r>
      <w:r w:rsidRPr="00C704D6">
        <w:rPr>
          <w:rFonts w:ascii="Garamond" w:eastAsia="Verdana" w:hAnsi="Garamond"/>
          <w:spacing w:val="1"/>
          <w:sz w:val="24"/>
          <w:szCs w:val="24"/>
        </w:rPr>
        <w:t>t</w:t>
      </w:r>
      <w:r w:rsidRPr="00C704D6">
        <w:rPr>
          <w:rFonts w:ascii="Garamond" w:eastAsia="Verdana" w:hAnsi="Garamond"/>
          <w:spacing w:val="-1"/>
          <w:sz w:val="24"/>
          <w:szCs w:val="24"/>
        </w:rPr>
        <w:t>ul</w:t>
      </w:r>
      <w:r w:rsidRPr="00C704D6">
        <w:rPr>
          <w:rFonts w:ascii="Garamond" w:eastAsia="Verdana" w:hAnsi="Garamond"/>
          <w:sz w:val="24"/>
          <w:szCs w:val="24"/>
        </w:rPr>
        <w:t>ar</w:t>
      </w:r>
      <w:r w:rsidRPr="00C704D6">
        <w:rPr>
          <w:rFonts w:ascii="Garamond" w:eastAsia="Verdana" w:hAnsi="Garamond"/>
          <w:spacing w:val="6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62"/>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5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mi</w:t>
      </w:r>
      <w:r w:rsidRPr="00C704D6">
        <w:rPr>
          <w:rFonts w:ascii="Garamond" w:eastAsia="Verdana" w:hAnsi="Garamond"/>
          <w:spacing w:val="2"/>
          <w:sz w:val="24"/>
          <w:szCs w:val="24"/>
        </w:rPr>
        <w:t>s</w:t>
      </w:r>
      <w:r w:rsidRPr="00C704D6">
        <w:rPr>
          <w:rFonts w:ascii="Garamond" w:eastAsia="Verdana" w:hAnsi="Garamond"/>
          <w:sz w:val="24"/>
          <w:szCs w:val="24"/>
        </w:rPr>
        <w:t>são</w:t>
      </w:r>
      <w:r w:rsidRPr="00C704D6">
        <w:rPr>
          <w:rFonts w:ascii="Garamond" w:eastAsia="Verdana" w:hAnsi="Garamond"/>
          <w:spacing w:val="5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u</w:t>
      </w:r>
      <w:r w:rsidRPr="00C704D6">
        <w:rPr>
          <w:rFonts w:ascii="Garamond" w:eastAsia="Verdana" w:hAnsi="Garamond"/>
          <w:sz w:val="24"/>
          <w:szCs w:val="24"/>
        </w:rPr>
        <w:t>m</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pacing w:val="-1"/>
          <w:sz w:val="24"/>
          <w:szCs w:val="24"/>
        </w:rPr>
        <w:t>í</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dmi</w:t>
      </w:r>
      <w:r w:rsidRPr="00C704D6">
        <w:rPr>
          <w:rFonts w:ascii="Garamond" w:eastAsia="Verdana" w:hAnsi="Garamond"/>
          <w:spacing w:val="1"/>
          <w:sz w:val="24"/>
          <w:szCs w:val="24"/>
        </w:rPr>
        <w:t>t</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z w:val="24"/>
          <w:szCs w:val="24"/>
        </w:rPr>
        <w:t>s</w:t>
      </w:r>
      <w:r w:rsidRPr="00C704D6">
        <w:rPr>
          <w:rFonts w:ascii="Garamond" w:eastAsia="Verdana" w:hAnsi="Garamond"/>
          <w:spacing w:val="2"/>
          <w:sz w:val="24"/>
          <w:szCs w:val="24"/>
        </w:rPr>
        <w:t>u</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ree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z w:val="24"/>
          <w:szCs w:val="24"/>
        </w:rPr>
        <w:t xml:space="preserve">ção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 xml:space="preserve">o </w:t>
      </w:r>
      <w:r w:rsidRPr="00C704D6">
        <w:rPr>
          <w:rFonts w:ascii="Garamond" w:eastAsia="Verdana" w:hAnsi="Garamond"/>
          <w:spacing w:val="-1"/>
          <w:sz w:val="24"/>
          <w:szCs w:val="24"/>
        </w:rPr>
        <w:t>im</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pacing w:val="2"/>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2"/>
          <w:sz w:val="24"/>
          <w:szCs w:val="24"/>
        </w:rPr>
        <w:t>g</w:t>
      </w:r>
      <w:r w:rsidRPr="00C704D6">
        <w:rPr>
          <w:rFonts w:ascii="Garamond" w:eastAsia="Verdana" w:hAnsi="Garamond"/>
          <w:spacing w:val="-1"/>
          <w:sz w:val="24"/>
          <w:szCs w:val="24"/>
        </w:rPr>
        <w:t>uint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6"/>
          <w:sz w:val="24"/>
          <w:szCs w:val="24"/>
        </w:rPr>
        <w:t xml:space="preserve"> </w:t>
      </w:r>
    </w:p>
    <w:p w14:paraId="0E565735" w14:textId="77777777" w:rsidR="007246C1" w:rsidRPr="00C704D6" w:rsidRDefault="007246C1">
      <w:pPr>
        <w:ind w:firstLine="1418"/>
        <w:jc w:val="both"/>
        <w:rPr>
          <w:rFonts w:ascii="Garamond" w:hAnsi="Garamond"/>
          <w:sz w:val="24"/>
          <w:szCs w:val="24"/>
        </w:rPr>
      </w:pPr>
    </w:p>
    <w:p w14:paraId="215C3791"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8"/>
          <w:sz w:val="24"/>
          <w:szCs w:val="24"/>
        </w:rPr>
        <w:t xml:space="preserve"> </w:t>
      </w:r>
      <w:r w:rsidRPr="00C704D6">
        <w:rPr>
          <w:rFonts w:ascii="Garamond" w:eastAsia="Verdana" w:hAnsi="Garamond"/>
          <w:b/>
          <w:bCs/>
          <w:sz w:val="24"/>
          <w:szCs w:val="24"/>
        </w:rPr>
        <w:t>54.</w:t>
      </w:r>
      <w:r w:rsidRPr="00C704D6">
        <w:rPr>
          <w:rFonts w:ascii="Garamond" w:eastAsia="Verdana" w:hAnsi="Garamond"/>
          <w:b/>
          <w:bCs/>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in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1"/>
          <w:sz w:val="24"/>
          <w:szCs w:val="24"/>
        </w:rPr>
        <w:t>id</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í</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ca</w:t>
      </w:r>
      <w:r w:rsidRPr="00C704D6">
        <w:rPr>
          <w:rFonts w:ascii="Garamond" w:eastAsia="Verdana" w:hAnsi="Garamond"/>
          <w:spacing w:val="2"/>
          <w:sz w:val="24"/>
          <w:szCs w:val="24"/>
        </w:rPr>
        <w:t>s</w:t>
      </w:r>
      <w:r w:rsidRPr="00C704D6">
        <w:rPr>
          <w:rFonts w:ascii="Garamond" w:eastAsia="Verdana" w:hAnsi="Garamond"/>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 xml:space="preserve">r </w:t>
      </w:r>
      <w:r w:rsidRPr="00C704D6">
        <w:rPr>
          <w:rFonts w:ascii="Garamond" w:eastAsia="Verdana" w:hAnsi="Garamond"/>
          <w:spacing w:val="-1"/>
          <w:sz w:val="24"/>
          <w:szCs w:val="24"/>
        </w:rPr>
        <w:t>in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it</w:t>
      </w:r>
      <w:r w:rsidRPr="00C704D6">
        <w:rPr>
          <w:rFonts w:ascii="Garamond" w:eastAsia="Verdana" w:hAnsi="Garamond"/>
          <w:spacing w:val="2"/>
          <w:sz w:val="24"/>
          <w:szCs w:val="24"/>
        </w:rPr>
        <w:t>u</w:t>
      </w:r>
      <w:r w:rsidRPr="00C704D6">
        <w:rPr>
          <w:rFonts w:ascii="Garamond" w:eastAsia="Verdana" w:hAnsi="Garamond"/>
          <w:spacing w:val="-1"/>
          <w:sz w:val="24"/>
          <w:szCs w:val="24"/>
        </w:rPr>
        <w:t>íd</w:t>
      </w:r>
      <w:r w:rsidRPr="00C704D6">
        <w:rPr>
          <w:rFonts w:ascii="Garamond" w:eastAsia="Verdana" w:hAnsi="Garamond"/>
          <w:sz w:val="24"/>
          <w:szCs w:val="24"/>
        </w:rPr>
        <w:t>as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al</w:t>
      </w:r>
      <w:r w:rsidRPr="00C704D6">
        <w:rPr>
          <w:rFonts w:ascii="Garamond" w:eastAsia="Verdana" w:hAnsi="Garamond"/>
          <w:spacing w:val="1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2"/>
          <w:sz w:val="24"/>
          <w:szCs w:val="24"/>
        </w:rPr>
        <w:t>m</w:t>
      </w:r>
      <w:r w:rsidRPr="00C704D6">
        <w:rPr>
          <w:rFonts w:ascii="Garamond" w:eastAsia="Verdana" w:hAnsi="Garamond"/>
          <w:spacing w:val="-1"/>
          <w:sz w:val="24"/>
          <w:szCs w:val="24"/>
        </w:rPr>
        <w:t>i</w:t>
      </w:r>
      <w:r w:rsidRPr="00C704D6">
        <w:rPr>
          <w:rFonts w:ascii="Garamond" w:eastAsia="Verdana" w:hAnsi="Garamond"/>
          <w:spacing w:val="2"/>
          <w:sz w:val="24"/>
          <w:szCs w:val="24"/>
        </w:rPr>
        <w:t>s</w:t>
      </w:r>
      <w:r w:rsidRPr="00C704D6">
        <w:rPr>
          <w:rFonts w:ascii="Garamond" w:eastAsia="Verdana" w:hAnsi="Garamond"/>
          <w:sz w:val="24"/>
          <w:szCs w:val="24"/>
        </w:rPr>
        <w:t>s</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mp</w:t>
      </w:r>
      <w:r w:rsidRPr="00C704D6">
        <w:rPr>
          <w:rFonts w:ascii="Garamond" w:eastAsia="Verdana" w:hAnsi="Garamond"/>
          <w:spacing w:val="1"/>
          <w:sz w:val="24"/>
          <w:szCs w:val="24"/>
        </w:rPr>
        <w:t>or</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 xml:space="preserve">as,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 xml:space="preserve">ão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tint</w:t>
      </w:r>
      <w:r w:rsidRPr="00C704D6">
        <w:rPr>
          <w:rFonts w:ascii="Garamond" w:eastAsia="Verdana" w:hAnsi="Garamond"/>
          <w:sz w:val="24"/>
          <w:szCs w:val="24"/>
        </w:rPr>
        <w:t>as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qu</w:t>
      </w:r>
      <w:r w:rsidRPr="00C704D6">
        <w:rPr>
          <w:rFonts w:ascii="Garamond" w:eastAsia="Verdana" w:hAnsi="Garamond"/>
          <w:spacing w:val="2"/>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c</w:t>
      </w:r>
      <w:r w:rsidRPr="00C704D6">
        <w:rPr>
          <w:rFonts w:ascii="Garamond" w:eastAsia="Verdana" w:hAnsi="Garamond"/>
          <w:spacing w:val="2"/>
          <w:sz w:val="24"/>
          <w:szCs w:val="24"/>
        </w:rPr>
        <w:t>u</w:t>
      </w:r>
      <w:r w:rsidRPr="00C704D6">
        <w:rPr>
          <w:rFonts w:ascii="Garamond" w:eastAsia="Verdana" w:hAnsi="Garamond"/>
          <w:spacing w:val="-1"/>
          <w:sz w:val="24"/>
          <w:szCs w:val="24"/>
        </w:rPr>
        <w:t>mp</w:t>
      </w:r>
      <w:r w:rsidRPr="00C704D6">
        <w:rPr>
          <w:rFonts w:ascii="Garamond" w:eastAsia="Verdana" w:hAnsi="Garamond"/>
          <w:spacing w:val="1"/>
          <w:sz w:val="24"/>
          <w:szCs w:val="24"/>
        </w:rPr>
        <w:t>r</w:t>
      </w:r>
      <w:r w:rsidRPr="00C704D6">
        <w:rPr>
          <w:rFonts w:ascii="Garamond" w:eastAsia="Verdana" w:hAnsi="Garamond"/>
          <w:spacing w:val="-1"/>
          <w:sz w:val="24"/>
          <w:szCs w:val="24"/>
        </w:rPr>
        <w:t>id</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m</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q</w:t>
      </w:r>
      <w:r w:rsidRPr="00C704D6">
        <w:rPr>
          <w:rFonts w:ascii="Garamond" w:eastAsia="Verdana" w:hAnsi="Garamond"/>
          <w:spacing w:val="-1"/>
          <w:sz w:val="24"/>
          <w:szCs w:val="24"/>
        </w:rPr>
        <w:t>u</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z w:val="24"/>
          <w:szCs w:val="24"/>
        </w:rPr>
        <w:t>se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tin</w:t>
      </w:r>
      <w:r w:rsidRPr="00C704D6">
        <w:rPr>
          <w:rFonts w:ascii="Garamond" w:eastAsia="Verdana" w:hAnsi="Garamond"/>
          <w:sz w:val="24"/>
          <w:szCs w:val="24"/>
        </w:rPr>
        <w:t>av</w:t>
      </w:r>
      <w:r w:rsidRPr="00C704D6">
        <w:rPr>
          <w:rFonts w:ascii="Garamond" w:eastAsia="Verdana" w:hAnsi="Garamond"/>
          <w:spacing w:val="2"/>
          <w:sz w:val="24"/>
          <w:szCs w:val="24"/>
        </w:rPr>
        <w:t>a</w:t>
      </w:r>
      <w:r w:rsidRPr="00C704D6">
        <w:rPr>
          <w:rFonts w:ascii="Garamond" w:eastAsia="Verdana" w:hAnsi="Garamond"/>
          <w:spacing w:val="-1"/>
          <w:sz w:val="24"/>
          <w:szCs w:val="24"/>
        </w:rPr>
        <w:t>m.</w:t>
      </w:r>
    </w:p>
    <w:p w14:paraId="69CC68B3" w14:textId="77777777" w:rsidR="007246C1" w:rsidRPr="00C704D6" w:rsidRDefault="007246C1">
      <w:pPr>
        <w:ind w:firstLine="1418"/>
        <w:jc w:val="both"/>
        <w:rPr>
          <w:rFonts w:ascii="Garamond" w:eastAsia="Verdana" w:hAnsi="Garamond"/>
          <w:spacing w:val="-1"/>
          <w:sz w:val="24"/>
          <w:szCs w:val="24"/>
        </w:rPr>
      </w:pPr>
    </w:p>
    <w:p w14:paraId="61D98F9D"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
          <w:sz w:val="24"/>
          <w:szCs w:val="24"/>
        </w:rPr>
        <w:t xml:space="preserve"> </w:t>
      </w:r>
      <w:r w:rsidRPr="00C704D6">
        <w:rPr>
          <w:rFonts w:ascii="Garamond" w:eastAsia="Verdana" w:hAnsi="Garamond"/>
          <w:b/>
          <w:bCs/>
          <w:sz w:val="24"/>
          <w:szCs w:val="24"/>
        </w:rPr>
        <w:t xml:space="preserve">55. </w:t>
      </w:r>
      <w:r w:rsidRPr="00C704D6">
        <w:rPr>
          <w:rFonts w:ascii="Garamond" w:eastAsia="Verdana" w:hAnsi="Garamond"/>
          <w:spacing w:val="-1"/>
          <w:sz w:val="24"/>
          <w:szCs w:val="24"/>
        </w:rPr>
        <w:t>S</w:t>
      </w:r>
      <w:r w:rsidRPr="00C704D6">
        <w:rPr>
          <w:rFonts w:ascii="Garamond" w:eastAsia="Verdana" w:hAnsi="Garamond"/>
          <w:sz w:val="24"/>
          <w:szCs w:val="24"/>
        </w:rPr>
        <w:t>ão</w:t>
      </w:r>
      <w:r w:rsidRPr="00C704D6">
        <w:rPr>
          <w:rFonts w:ascii="Garamond" w:eastAsia="Verdana" w:hAnsi="Garamond"/>
          <w:spacing w:val="-5"/>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mi</w:t>
      </w:r>
      <w:r w:rsidRPr="00C704D6">
        <w:rPr>
          <w:rFonts w:ascii="Garamond" w:eastAsia="Verdana" w:hAnsi="Garamond"/>
          <w:sz w:val="24"/>
          <w:szCs w:val="24"/>
        </w:rPr>
        <w:t>s</w:t>
      </w:r>
      <w:r w:rsidRPr="00C704D6">
        <w:rPr>
          <w:rFonts w:ascii="Garamond" w:eastAsia="Verdana" w:hAnsi="Garamond"/>
          <w:spacing w:val="2"/>
          <w:sz w:val="24"/>
          <w:szCs w:val="24"/>
        </w:rPr>
        <w:t>s</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p>
    <w:p w14:paraId="72676C26"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w:t>
      </w:r>
      <w:r w:rsidRPr="00C704D6">
        <w:rPr>
          <w:rFonts w:ascii="Garamond" w:eastAsia="Verdana" w:hAnsi="Garamond"/>
          <w:spacing w:val="-1"/>
          <w:sz w:val="24"/>
          <w:szCs w:val="24"/>
        </w:rPr>
        <w:t xml:space="preserve"> </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mi</w:t>
      </w:r>
      <w:r w:rsidRPr="00C704D6">
        <w:rPr>
          <w:rFonts w:ascii="Garamond" w:eastAsia="Verdana" w:hAnsi="Garamond"/>
          <w:sz w:val="24"/>
          <w:szCs w:val="24"/>
        </w:rPr>
        <w:t>ssão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w:t>
      </w:r>
    </w:p>
    <w:p w14:paraId="04ACE026" w14:textId="77777777" w:rsidR="007246C1" w:rsidRDefault="00C07027">
      <w:pPr>
        <w:ind w:firstLine="1418"/>
        <w:jc w:val="both"/>
        <w:rPr>
          <w:rFonts w:ascii="Garamond" w:eastAsia="Verdana" w:hAnsi="Garamond"/>
          <w:sz w:val="24"/>
          <w:szCs w:val="24"/>
        </w:rPr>
      </w:pPr>
      <w:r w:rsidRPr="00C704D6">
        <w:rPr>
          <w:rFonts w:ascii="Garamond" w:eastAsia="Verdana" w:hAnsi="Garamond"/>
          <w:sz w:val="24"/>
          <w:szCs w:val="24"/>
        </w:rPr>
        <w:t>II</w:t>
      </w:r>
      <w:r w:rsidRPr="00C704D6">
        <w:rPr>
          <w:rFonts w:ascii="Garamond" w:eastAsia="Verdana" w:hAnsi="Garamond"/>
          <w:spacing w:val="-2"/>
          <w:sz w:val="24"/>
          <w:szCs w:val="24"/>
        </w:rPr>
        <w:t xml:space="preserve"> </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mi</w:t>
      </w:r>
      <w:r w:rsidRPr="00C704D6">
        <w:rPr>
          <w:rFonts w:ascii="Garamond" w:eastAsia="Verdana" w:hAnsi="Garamond"/>
          <w:sz w:val="24"/>
          <w:szCs w:val="24"/>
        </w:rPr>
        <w:t>ssão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3"/>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ud</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pacing w:val="2"/>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6"/>
          <w:sz w:val="24"/>
          <w:szCs w:val="24"/>
        </w:rPr>
        <w:t xml:space="preserve"> </w:t>
      </w:r>
      <w:r w:rsidRPr="00C704D6">
        <w:rPr>
          <w:rFonts w:ascii="Garamond" w:eastAsia="Verdana" w:hAnsi="Garamond"/>
          <w:sz w:val="24"/>
          <w:szCs w:val="24"/>
        </w:rPr>
        <w:t>e</w:t>
      </w:r>
      <w:r w:rsidRPr="00C704D6">
        <w:rPr>
          <w:rFonts w:ascii="Garamond" w:eastAsia="Verdana" w:hAnsi="Garamond"/>
          <w:spacing w:val="-1"/>
          <w:sz w:val="24"/>
          <w:szCs w:val="24"/>
        </w:rPr>
        <w:t xml:space="preserve"> 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5"/>
          <w:sz w:val="24"/>
          <w:szCs w:val="24"/>
        </w:rPr>
        <w:t xml:space="preserve"> </w:t>
      </w:r>
      <w:r w:rsidRPr="00C704D6">
        <w:rPr>
          <w:rFonts w:ascii="Garamond" w:eastAsia="Verdana" w:hAnsi="Garamond"/>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 xml:space="preserve">s; </w:t>
      </w:r>
    </w:p>
    <w:p w14:paraId="37C87D4E" w14:textId="217BF8A6" w:rsidR="00CF7C89" w:rsidRPr="00CF7C89" w:rsidRDefault="00CF7C89">
      <w:pPr>
        <w:ind w:firstLine="1418"/>
        <w:jc w:val="both"/>
        <w:rPr>
          <w:rFonts w:ascii="Garamond" w:eastAsia="Verdana" w:hAnsi="Garamond"/>
          <w:strike/>
          <w:sz w:val="24"/>
          <w:szCs w:val="24"/>
        </w:rPr>
      </w:pPr>
      <w:r w:rsidRPr="00CF7C89">
        <w:rPr>
          <w:rFonts w:ascii="Garamond" w:eastAsia="Verdana" w:hAnsi="Garamond"/>
          <w:strike/>
          <w:sz w:val="24"/>
          <w:szCs w:val="24"/>
        </w:rPr>
        <w:t>III</w:t>
      </w:r>
      <w:r w:rsidRPr="00CF7C89">
        <w:rPr>
          <w:rFonts w:ascii="Garamond" w:eastAsia="Verdana" w:hAnsi="Garamond"/>
          <w:strike/>
          <w:spacing w:val="-3"/>
          <w:sz w:val="24"/>
          <w:szCs w:val="24"/>
        </w:rPr>
        <w:t xml:space="preserve"> </w:t>
      </w:r>
      <w:r w:rsidRPr="00CF7C89">
        <w:rPr>
          <w:rFonts w:ascii="Garamond" w:eastAsia="Verdana" w:hAnsi="Garamond"/>
          <w:strike/>
          <w:sz w:val="24"/>
          <w:szCs w:val="24"/>
        </w:rPr>
        <w:t>-</w:t>
      </w:r>
      <w:r w:rsidRPr="00CF7C89">
        <w:rPr>
          <w:rFonts w:ascii="Garamond" w:eastAsia="Verdana" w:hAnsi="Garamond"/>
          <w:strike/>
          <w:spacing w:val="-4"/>
          <w:sz w:val="24"/>
          <w:szCs w:val="24"/>
        </w:rPr>
        <w:t xml:space="preserve"> </w:t>
      </w:r>
      <w:r w:rsidRPr="00CF7C89">
        <w:rPr>
          <w:rFonts w:ascii="Garamond" w:eastAsia="Verdana" w:hAnsi="Garamond"/>
          <w:strike/>
          <w:sz w:val="24"/>
          <w:szCs w:val="24"/>
        </w:rPr>
        <w:t>C</w:t>
      </w:r>
      <w:r w:rsidRPr="00CF7C89">
        <w:rPr>
          <w:rFonts w:ascii="Garamond" w:eastAsia="Verdana" w:hAnsi="Garamond"/>
          <w:strike/>
          <w:spacing w:val="1"/>
          <w:sz w:val="24"/>
          <w:szCs w:val="24"/>
        </w:rPr>
        <w:t>o</w:t>
      </w:r>
      <w:r w:rsidRPr="00CF7C89">
        <w:rPr>
          <w:rFonts w:ascii="Garamond" w:eastAsia="Verdana" w:hAnsi="Garamond"/>
          <w:strike/>
          <w:spacing w:val="-1"/>
          <w:sz w:val="24"/>
          <w:szCs w:val="24"/>
        </w:rPr>
        <w:t>mi</w:t>
      </w:r>
      <w:r w:rsidRPr="00CF7C89">
        <w:rPr>
          <w:rFonts w:ascii="Garamond" w:eastAsia="Verdana" w:hAnsi="Garamond"/>
          <w:strike/>
          <w:sz w:val="24"/>
          <w:szCs w:val="24"/>
        </w:rPr>
        <w:t>s</w:t>
      </w:r>
      <w:r w:rsidRPr="00CF7C89">
        <w:rPr>
          <w:rFonts w:ascii="Garamond" w:eastAsia="Verdana" w:hAnsi="Garamond"/>
          <w:strike/>
          <w:spacing w:val="2"/>
          <w:sz w:val="24"/>
          <w:szCs w:val="24"/>
        </w:rPr>
        <w:t>s</w:t>
      </w:r>
      <w:r w:rsidRPr="00CF7C89">
        <w:rPr>
          <w:rFonts w:ascii="Garamond" w:eastAsia="Verdana" w:hAnsi="Garamond"/>
          <w:strike/>
          <w:sz w:val="24"/>
          <w:szCs w:val="24"/>
        </w:rPr>
        <w:t>ão</w:t>
      </w:r>
      <w:r w:rsidRPr="00CF7C89">
        <w:rPr>
          <w:rFonts w:ascii="Garamond" w:eastAsia="Verdana" w:hAnsi="Garamond"/>
          <w:strike/>
          <w:spacing w:val="-9"/>
          <w:sz w:val="24"/>
          <w:szCs w:val="24"/>
        </w:rPr>
        <w:t xml:space="preserve"> </w:t>
      </w:r>
      <w:r w:rsidRPr="00CF7C89">
        <w:rPr>
          <w:rFonts w:ascii="Garamond" w:eastAsia="Verdana" w:hAnsi="Garamond"/>
          <w:strike/>
          <w:spacing w:val="-1"/>
          <w:sz w:val="24"/>
          <w:szCs w:val="24"/>
        </w:rPr>
        <w:t>d</w:t>
      </w:r>
      <w:r w:rsidRPr="00CF7C89">
        <w:rPr>
          <w:rFonts w:ascii="Garamond" w:eastAsia="Verdana" w:hAnsi="Garamond"/>
          <w:strike/>
          <w:sz w:val="24"/>
          <w:szCs w:val="24"/>
        </w:rPr>
        <w:t>e</w:t>
      </w:r>
      <w:r w:rsidRPr="00CF7C89">
        <w:rPr>
          <w:rFonts w:ascii="Garamond" w:eastAsia="Verdana" w:hAnsi="Garamond"/>
          <w:strike/>
          <w:spacing w:val="-1"/>
          <w:sz w:val="24"/>
          <w:szCs w:val="24"/>
        </w:rPr>
        <w:t xml:space="preserve"> </w:t>
      </w:r>
      <w:r w:rsidRPr="00CF7C89">
        <w:rPr>
          <w:rFonts w:ascii="Garamond" w:eastAsia="Verdana" w:hAnsi="Garamond"/>
          <w:strike/>
          <w:spacing w:val="2"/>
          <w:sz w:val="24"/>
          <w:szCs w:val="24"/>
        </w:rPr>
        <w:t>D</w:t>
      </w:r>
      <w:r w:rsidRPr="00CF7C89">
        <w:rPr>
          <w:rFonts w:ascii="Garamond" w:eastAsia="Verdana" w:hAnsi="Garamond"/>
          <w:strike/>
          <w:spacing w:val="1"/>
          <w:sz w:val="24"/>
          <w:szCs w:val="24"/>
        </w:rPr>
        <w:t>o</w:t>
      </w:r>
      <w:r w:rsidRPr="00CF7C89">
        <w:rPr>
          <w:rFonts w:ascii="Garamond" w:eastAsia="Verdana" w:hAnsi="Garamond"/>
          <w:strike/>
          <w:sz w:val="24"/>
          <w:szCs w:val="24"/>
        </w:rPr>
        <w:t>c</w:t>
      </w:r>
      <w:r w:rsidRPr="00CF7C89">
        <w:rPr>
          <w:rFonts w:ascii="Garamond" w:eastAsia="Verdana" w:hAnsi="Garamond"/>
          <w:strike/>
          <w:spacing w:val="-1"/>
          <w:sz w:val="24"/>
          <w:szCs w:val="24"/>
        </w:rPr>
        <w:t>um</w:t>
      </w:r>
      <w:r w:rsidRPr="00CF7C89">
        <w:rPr>
          <w:rFonts w:ascii="Garamond" w:eastAsia="Verdana" w:hAnsi="Garamond"/>
          <w:strike/>
          <w:spacing w:val="1"/>
          <w:sz w:val="24"/>
          <w:szCs w:val="24"/>
        </w:rPr>
        <w:t>e</w:t>
      </w:r>
      <w:r w:rsidRPr="00CF7C89">
        <w:rPr>
          <w:rFonts w:ascii="Garamond" w:eastAsia="Verdana" w:hAnsi="Garamond"/>
          <w:strike/>
          <w:spacing w:val="-1"/>
          <w:sz w:val="24"/>
          <w:szCs w:val="24"/>
        </w:rPr>
        <w:t>nt</w:t>
      </w:r>
      <w:r w:rsidRPr="00CF7C89">
        <w:rPr>
          <w:rFonts w:ascii="Garamond" w:eastAsia="Verdana" w:hAnsi="Garamond"/>
          <w:strike/>
          <w:sz w:val="24"/>
          <w:szCs w:val="24"/>
        </w:rPr>
        <w:t>açã</w:t>
      </w:r>
      <w:r w:rsidRPr="00CF7C89">
        <w:rPr>
          <w:rFonts w:ascii="Garamond" w:eastAsia="Verdana" w:hAnsi="Garamond"/>
          <w:strike/>
          <w:spacing w:val="1"/>
          <w:sz w:val="24"/>
          <w:szCs w:val="24"/>
        </w:rPr>
        <w:t>o</w:t>
      </w:r>
    </w:p>
    <w:p w14:paraId="7077AA0A" w14:textId="1CAFD8B6" w:rsidR="00CF7C89" w:rsidRPr="00875FCC" w:rsidRDefault="00C07027" w:rsidP="007F311B">
      <w:pPr>
        <w:pStyle w:val="BDTEXTOGERAL"/>
      </w:pPr>
      <w:r w:rsidRPr="00875FCC">
        <w:rPr>
          <w:rFonts w:eastAsia="Verdana"/>
          <w:szCs w:val="24"/>
        </w:rPr>
        <w:t>III</w:t>
      </w:r>
      <w:r w:rsidRPr="00875FCC">
        <w:rPr>
          <w:rFonts w:eastAsia="Verdana"/>
          <w:spacing w:val="-3"/>
          <w:szCs w:val="24"/>
        </w:rPr>
        <w:t xml:space="preserve"> </w:t>
      </w:r>
      <w:r w:rsidRPr="00875FCC">
        <w:rPr>
          <w:rFonts w:eastAsia="Verdana"/>
          <w:szCs w:val="24"/>
        </w:rPr>
        <w:t>-</w:t>
      </w:r>
      <w:r w:rsidRPr="00875FCC">
        <w:rPr>
          <w:rFonts w:eastAsia="Verdana"/>
          <w:spacing w:val="-4"/>
          <w:szCs w:val="24"/>
        </w:rPr>
        <w:t xml:space="preserve"> </w:t>
      </w:r>
      <w:r w:rsidRPr="00875FCC">
        <w:rPr>
          <w:rFonts w:eastAsia="Verdana"/>
          <w:szCs w:val="24"/>
        </w:rPr>
        <w:t>C</w:t>
      </w:r>
      <w:r w:rsidRPr="00875FCC">
        <w:rPr>
          <w:rFonts w:eastAsia="Verdana"/>
          <w:spacing w:val="1"/>
          <w:szCs w:val="24"/>
        </w:rPr>
        <w:t>o</w:t>
      </w:r>
      <w:r w:rsidRPr="00875FCC">
        <w:rPr>
          <w:rFonts w:eastAsia="Verdana"/>
          <w:spacing w:val="-1"/>
          <w:szCs w:val="24"/>
        </w:rPr>
        <w:t>mi</w:t>
      </w:r>
      <w:r w:rsidRPr="00875FCC">
        <w:rPr>
          <w:rFonts w:eastAsia="Verdana"/>
          <w:szCs w:val="24"/>
        </w:rPr>
        <w:t>s</w:t>
      </w:r>
      <w:r w:rsidRPr="00875FCC">
        <w:rPr>
          <w:rFonts w:eastAsia="Verdana"/>
          <w:spacing w:val="2"/>
          <w:szCs w:val="24"/>
        </w:rPr>
        <w:t>s</w:t>
      </w:r>
      <w:r w:rsidRPr="00875FCC">
        <w:rPr>
          <w:rFonts w:eastAsia="Verdana"/>
          <w:szCs w:val="24"/>
        </w:rPr>
        <w:t>ão</w:t>
      </w:r>
      <w:r w:rsidRPr="00875FCC">
        <w:rPr>
          <w:rFonts w:eastAsia="Verdana"/>
          <w:spacing w:val="-9"/>
          <w:szCs w:val="24"/>
        </w:rPr>
        <w:t xml:space="preserve"> </w:t>
      </w:r>
      <w:r w:rsidRPr="00875FCC">
        <w:rPr>
          <w:rFonts w:eastAsia="Verdana"/>
          <w:spacing w:val="-1"/>
          <w:szCs w:val="24"/>
        </w:rPr>
        <w:t>d</w:t>
      </w:r>
      <w:r w:rsidRPr="00875FCC">
        <w:rPr>
          <w:rFonts w:eastAsia="Verdana"/>
          <w:szCs w:val="24"/>
        </w:rPr>
        <w:t>e</w:t>
      </w:r>
      <w:r w:rsidRPr="00875FCC">
        <w:rPr>
          <w:rFonts w:eastAsia="Verdana"/>
          <w:spacing w:val="-1"/>
          <w:szCs w:val="24"/>
        </w:rPr>
        <w:t xml:space="preserve"> </w:t>
      </w:r>
      <w:r w:rsidRPr="00875FCC">
        <w:rPr>
          <w:rFonts w:eastAsia="Verdana"/>
          <w:spacing w:val="2"/>
          <w:szCs w:val="24"/>
        </w:rPr>
        <w:t>D</w:t>
      </w:r>
      <w:r w:rsidRPr="00875FCC">
        <w:rPr>
          <w:rFonts w:eastAsia="Verdana"/>
          <w:spacing w:val="1"/>
          <w:szCs w:val="24"/>
        </w:rPr>
        <w:t>o</w:t>
      </w:r>
      <w:r w:rsidRPr="00875FCC">
        <w:rPr>
          <w:rFonts w:eastAsia="Verdana"/>
          <w:szCs w:val="24"/>
        </w:rPr>
        <w:t>c</w:t>
      </w:r>
      <w:r w:rsidRPr="00875FCC">
        <w:rPr>
          <w:rFonts w:eastAsia="Verdana"/>
          <w:spacing w:val="-1"/>
          <w:szCs w:val="24"/>
        </w:rPr>
        <w:t>um</w:t>
      </w:r>
      <w:r w:rsidRPr="00875FCC">
        <w:rPr>
          <w:rFonts w:eastAsia="Verdana"/>
          <w:spacing w:val="1"/>
          <w:szCs w:val="24"/>
        </w:rPr>
        <w:t>e</w:t>
      </w:r>
      <w:r w:rsidRPr="00875FCC">
        <w:rPr>
          <w:rFonts w:eastAsia="Verdana"/>
          <w:spacing w:val="-1"/>
          <w:szCs w:val="24"/>
        </w:rPr>
        <w:t>nt</w:t>
      </w:r>
      <w:r w:rsidRPr="00875FCC">
        <w:rPr>
          <w:rFonts w:eastAsia="Verdana"/>
          <w:szCs w:val="24"/>
        </w:rPr>
        <w:t>açã</w:t>
      </w:r>
      <w:r w:rsidRPr="00875FCC">
        <w:rPr>
          <w:rFonts w:eastAsia="Verdana"/>
          <w:spacing w:val="1"/>
          <w:szCs w:val="24"/>
        </w:rPr>
        <w:t>o</w:t>
      </w:r>
      <w:r w:rsidR="00CF7C89" w:rsidRPr="00875FCC">
        <w:rPr>
          <w:rFonts w:eastAsia="Verdana"/>
          <w:spacing w:val="1"/>
          <w:szCs w:val="24"/>
        </w:rPr>
        <w:t xml:space="preserve"> e Memória</w:t>
      </w:r>
      <w:r w:rsidRPr="00875FCC">
        <w:rPr>
          <w:rFonts w:eastAsia="Verdana"/>
          <w:szCs w:val="24"/>
        </w:rPr>
        <w:t>.</w:t>
      </w:r>
      <w:r w:rsidR="00CF7C89" w:rsidRPr="00875FCC">
        <w:t xml:space="preserve"> (</w:t>
      </w:r>
      <w:hyperlink r:id="rId10" w:history="1">
        <w:r w:rsidR="00CF7C89" w:rsidRPr="00875FCC">
          <w:rPr>
            <w:rStyle w:val="Hyperlink"/>
            <w:i/>
          </w:rPr>
          <w:t>Redação dada pela Emenda Regimental n. 1, de 26 de outubro de 2020</w:t>
        </w:r>
      </w:hyperlink>
      <w:r w:rsidR="00CF7C89" w:rsidRPr="00875FCC">
        <w:t>)</w:t>
      </w:r>
    </w:p>
    <w:p w14:paraId="016E4827" w14:textId="2FA6F043" w:rsidR="00F50C90" w:rsidRDefault="00F50C90" w:rsidP="007F311B">
      <w:pPr>
        <w:pStyle w:val="BDTEXTOGERAL"/>
      </w:pPr>
      <w:r w:rsidRPr="00C928A4">
        <w:rPr>
          <w:strike/>
        </w:rPr>
        <w:t>IV - Comissão de Acessibilidade e Inclusão. (</w:t>
      </w:r>
      <w:hyperlink r:id="rId11" w:history="1">
        <w:r w:rsidR="00383FD5" w:rsidRPr="007F311B">
          <w:rPr>
            <w:rStyle w:val="Hyperlink"/>
            <w:i/>
            <w:strike/>
          </w:rPr>
          <w:t>Incluído</w:t>
        </w:r>
        <w:r w:rsidRPr="007F311B">
          <w:rPr>
            <w:rStyle w:val="Hyperlink"/>
            <w:i/>
            <w:strike/>
          </w:rPr>
          <w:t xml:space="preserve"> pelo Ato Regimental n. 2, de 19 de abril de 2021</w:t>
        </w:r>
      </w:hyperlink>
      <w:r w:rsidRPr="007F311B">
        <w:t>)</w:t>
      </w:r>
    </w:p>
    <w:p w14:paraId="6041A748" w14:textId="133E2E55" w:rsidR="007F311B" w:rsidRPr="007F311B" w:rsidRDefault="007F311B" w:rsidP="007F311B">
      <w:pPr>
        <w:pStyle w:val="BDTEXTOGERAL"/>
        <w:rPr>
          <w:szCs w:val="24"/>
        </w:rPr>
      </w:pPr>
      <w:r w:rsidRPr="007F311B">
        <w:t>IV - Comissão de Acessibilidade</w:t>
      </w:r>
      <w:r>
        <w:t>, Diversidade</w:t>
      </w:r>
      <w:r w:rsidRPr="007F311B">
        <w:t xml:space="preserve"> e Inclusão. (</w:t>
      </w:r>
      <w:hyperlink r:id="rId12" w:history="1">
        <w:r w:rsidRPr="007F311B">
          <w:rPr>
            <w:rStyle w:val="Hyperlink"/>
            <w:i/>
          </w:rPr>
          <w:t>Redação dada pela Emenda Regimental n. 4, de 16 de maio de 2022</w:t>
        </w:r>
      </w:hyperlink>
      <w:r w:rsidRPr="007F311B">
        <w:t>)</w:t>
      </w:r>
    </w:p>
    <w:p w14:paraId="1D0EEA5D" w14:textId="77777777" w:rsidR="007F311B" w:rsidRPr="007F311B" w:rsidRDefault="007F311B" w:rsidP="007F311B">
      <w:pPr>
        <w:pStyle w:val="BDTEXTOGERAL"/>
      </w:pPr>
    </w:p>
    <w:p w14:paraId="458C500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
          <w:sz w:val="24"/>
          <w:szCs w:val="24"/>
        </w:rPr>
        <w:t xml:space="preserve"> </w:t>
      </w:r>
      <w:r w:rsidRPr="00C704D6">
        <w:rPr>
          <w:rFonts w:ascii="Garamond" w:eastAsia="Verdana" w:hAnsi="Garamond"/>
          <w:b/>
          <w:bCs/>
          <w:sz w:val="24"/>
          <w:szCs w:val="24"/>
        </w:rPr>
        <w:t xml:space="preserve">56. </w:t>
      </w:r>
      <w:r w:rsidRPr="00C704D6">
        <w:rPr>
          <w:rFonts w:ascii="Garamond" w:eastAsia="Verdana" w:hAnsi="Garamond"/>
          <w:spacing w:val="-1"/>
          <w:sz w:val="24"/>
          <w:szCs w:val="24"/>
        </w:rPr>
        <w:t>A</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mi</w:t>
      </w:r>
      <w:r w:rsidRPr="00C704D6">
        <w:rPr>
          <w:rFonts w:ascii="Garamond" w:eastAsia="Verdana" w:hAnsi="Garamond"/>
          <w:sz w:val="24"/>
          <w:szCs w:val="24"/>
        </w:rPr>
        <w:t>ss</w:t>
      </w:r>
      <w:r w:rsidRPr="00C704D6">
        <w:rPr>
          <w:rFonts w:ascii="Garamond" w:eastAsia="Verdana" w:hAnsi="Garamond"/>
          <w:spacing w:val="3"/>
          <w:sz w:val="24"/>
          <w:szCs w:val="24"/>
        </w:rPr>
        <w:t>õ</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mp</w:t>
      </w:r>
      <w:r w:rsidRPr="00C704D6">
        <w:rPr>
          <w:rFonts w:ascii="Garamond" w:eastAsia="Verdana" w:hAnsi="Garamond"/>
          <w:spacing w:val="1"/>
          <w:sz w:val="24"/>
          <w:szCs w:val="24"/>
        </w:rPr>
        <w:t>or</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as,</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3"/>
          <w:sz w:val="24"/>
          <w:szCs w:val="24"/>
        </w:rPr>
        <w:t>r</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w:t>
      </w:r>
    </w:p>
    <w:p w14:paraId="32E82937"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w:t>
      </w:r>
      <w:r w:rsidRPr="00C704D6">
        <w:rPr>
          <w:rFonts w:ascii="Garamond" w:eastAsia="Verdana" w:hAnsi="Garamond"/>
          <w:spacing w:val="-1"/>
          <w:sz w:val="24"/>
          <w:szCs w:val="24"/>
        </w:rPr>
        <w:t xml:space="preserve"> </w:t>
      </w:r>
      <w:r w:rsidRPr="00C704D6">
        <w:rPr>
          <w:rFonts w:ascii="Garamond" w:eastAsia="Verdana" w:hAnsi="Garamond"/>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ug</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z w:val="24"/>
          <w:szCs w:val="24"/>
        </w:rPr>
        <w:t xml:space="preserve">r ao </w:t>
      </w:r>
      <w:r w:rsidRPr="00C704D6">
        <w:rPr>
          <w:rFonts w:ascii="Garamond" w:eastAsia="Verdana" w:hAnsi="Garamond"/>
          <w:spacing w:val="-1"/>
          <w:sz w:val="24"/>
          <w:szCs w:val="24"/>
        </w:rPr>
        <w:t>P</w:t>
      </w:r>
      <w:r w:rsidRPr="00C704D6">
        <w:rPr>
          <w:rFonts w:ascii="Garamond" w:eastAsia="Verdana" w:hAnsi="Garamond"/>
          <w:spacing w:val="3"/>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1"/>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w:t>
      </w:r>
      <w:r w:rsidRPr="00C704D6">
        <w:rPr>
          <w:rFonts w:ascii="Garamond" w:eastAsia="Verdana" w:hAnsi="Garamond"/>
          <w:spacing w:val="2"/>
          <w:sz w:val="24"/>
          <w:szCs w:val="24"/>
        </w:rPr>
        <w:t>u</w:t>
      </w:r>
      <w:r w:rsidRPr="00C704D6">
        <w:rPr>
          <w:rFonts w:ascii="Garamond" w:eastAsia="Verdana" w:hAnsi="Garamond"/>
          <w:spacing w:val="-1"/>
          <w:sz w:val="24"/>
          <w:szCs w:val="24"/>
        </w:rPr>
        <w:t>n</w:t>
      </w:r>
      <w:r w:rsidRPr="00C704D6">
        <w:rPr>
          <w:rFonts w:ascii="Garamond" w:eastAsia="Verdana" w:hAnsi="Garamond"/>
          <w:sz w:val="24"/>
          <w:szCs w:val="24"/>
        </w:rPr>
        <w:t xml:space="preserve">al </w:t>
      </w:r>
      <w:r w:rsidRPr="00C704D6">
        <w:rPr>
          <w:rFonts w:ascii="Garamond" w:eastAsia="Verdana" w:hAnsi="Garamond"/>
          <w:spacing w:val="-1"/>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 xml:space="preserve">as </w:t>
      </w:r>
      <w:r w:rsidRPr="00C704D6">
        <w:rPr>
          <w:rFonts w:ascii="Garamond" w:eastAsia="Verdana" w:hAnsi="Garamond"/>
          <w:spacing w:val="-1"/>
          <w:sz w:val="24"/>
          <w:szCs w:val="24"/>
        </w:rPr>
        <w:t>d</w:t>
      </w:r>
      <w:r w:rsidRPr="00C704D6">
        <w:rPr>
          <w:rFonts w:ascii="Garamond" w:eastAsia="Verdana" w:hAnsi="Garamond"/>
          <w:sz w:val="24"/>
          <w:szCs w:val="24"/>
        </w:rPr>
        <w:t>e s</w:t>
      </w:r>
      <w:r w:rsidRPr="00C704D6">
        <w:rPr>
          <w:rFonts w:ascii="Garamond" w:eastAsia="Verdana" w:hAnsi="Garamond"/>
          <w:spacing w:val="1"/>
          <w:sz w:val="24"/>
          <w:szCs w:val="24"/>
        </w:rPr>
        <w:t>er</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 xml:space="preserve">ço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ti</w:t>
      </w:r>
      <w:r w:rsidRPr="00C704D6">
        <w:rPr>
          <w:rFonts w:ascii="Garamond" w:eastAsia="Verdana" w:hAnsi="Garamond"/>
          <w:sz w:val="24"/>
          <w:szCs w:val="24"/>
        </w:rPr>
        <w:t>vas</w:t>
      </w:r>
      <w:r w:rsidRPr="00C704D6">
        <w:rPr>
          <w:rFonts w:ascii="Garamond" w:eastAsia="Verdana" w:hAnsi="Garamond"/>
          <w:spacing w:val="-9"/>
          <w:sz w:val="24"/>
          <w:szCs w:val="24"/>
        </w:rPr>
        <w:t xml:space="preserve"> </w:t>
      </w:r>
      <w:r w:rsidRPr="00C704D6">
        <w:rPr>
          <w:rFonts w:ascii="Garamond" w:eastAsia="Verdana" w:hAnsi="Garamond"/>
          <w:sz w:val="24"/>
          <w:szCs w:val="24"/>
        </w:rPr>
        <w:t>à</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a</w:t>
      </w:r>
      <w:r w:rsidRPr="00C704D6">
        <w:rPr>
          <w:rFonts w:ascii="Garamond" w:eastAsia="Verdana" w:hAnsi="Garamond"/>
          <w:sz w:val="24"/>
          <w:szCs w:val="24"/>
        </w:rPr>
        <w:t>;</w:t>
      </w:r>
      <w:r w:rsidRPr="00C704D6">
        <w:rPr>
          <w:rFonts w:ascii="Garamond" w:eastAsia="Verdana" w:hAnsi="Garamond"/>
          <w:spacing w:val="-12"/>
          <w:sz w:val="24"/>
          <w:szCs w:val="24"/>
        </w:rPr>
        <w:t xml:space="preserve"> </w:t>
      </w:r>
    </w:p>
    <w:p w14:paraId="0F81EDB0" w14:textId="77777777" w:rsidR="007246C1" w:rsidRDefault="00C07027">
      <w:pPr>
        <w:ind w:firstLine="1418"/>
        <w:jc w:val="both"/>
        <w:rPr>
          <w:rFonts w:ascii="Garamond" w:eastAsia="Verdana" w:hAnsi="Garamond"/>
          <w:sz w:val="24"/>
          <w:szCs w:val="24"/>
        </w:rPr>
      </w:pPr>
      <w:r w:rsidRPr="00C704D6">
        <w:rPr>
          <w:rFonts w:ascii="Garamond" w:eastAsia="Verdana" w:hAnsi="Garamond"/>
          <w:sz w:val="24"/>
          <w:szCs w:val="24"/>
        </w:rPr>
        <w:t>II</w:t>
      </w:r>
      <w:r w:rsidRPr="00C704D6">
        <w:rPr>
          <w:rFonts w:ascii="Garamond" w:eastAsia="Verdana" w:hAnsi="Garamond"/>
          <w:spacing w:val="11"/>
          <w:sz w:val="24"/>
          <w:szCs w:val="24"/>
        </w:rPr>
        <w:t xml:space="preserve"> </w:t>
      </w:r>
      <w:r w:rsidRPr="00C704D6">
        <w:rPr>
          <w:rFonts w:ascii="Garamond" w:eastAsia="Verdana" w:hAnsi="Garamond"/>
          <w:sz w:val="24"/>
          <w:szCs w:val="24"/>
        </w:rPr>
        <w:t>-</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pacing w:val="-1"/>
          <w:sz w:val="24"/>
          <w:szCs w:val="24"/>
        </w:rPr>
        <w:t>ndim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ut</w:t>
      </w:r>
      <w:r w:rsidRPr="00C704D6">
        <w:rPr>
          <w:rFonts w:ascii="Garamond" w:eastAsia="Verdana" w:hAnsi="Garamond"/>
          <w:spacing w:val="1"/>
          <w:sz w:val="24"/>
          <w:szCs w:val="24"/>
        </w:rPr>
        <w:t>r</w:t>
      </w:r>
      <w:r w:rsidRPr="00C704D6">
        <w:rPr>
          <w:rFonts w:ascii="Garamond" w:eastAsia="Verdana" w:hAnsi="Garamond"/>
          <w:sz w:val="24"/>
          <w:szCs w:val="24"/>
        </w:rPr>
        <w:t>as</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or</w:t>
      </w:r>
      <w:r w:rsidRPr="00C704D6">
        <w:rPr>
          <w:rFonts w:ascii="Garamond" w:eastAsia="Verdana" w:hAnsi="Garamond"/>
          <w:spacing w:val="-1"/>
          <w:sz w:val="24"/>
          <w:szCs w:val="24"/>
        </w:rPr>
        <w:t>id</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 xml:space="preserve">s </w:t>
      </w:r>
      <w:r w:rsidRPr="00C704D6">
        <w:rPr>
          <w:rFonts w:ascii="Garamond" w:eastAsia="Verdana" w:hAnsi="Garamond"/>
          <w:spacing w:val="1"/>
          <w:sz w:val="24"/>
          <w:szCs w:val="24"/>
        </w:rPr>
        <w:t>o</w:t>
      </w:r>
      <w:r w:rsidRPr="00C704D6">
        <w:rPr>
          <w:rFonts w:ascii="Garamond" w:eastAsia="Verdana" w:hAnsi="Garamond"/>
          <w:sz w:val="24"/>
          <w:szCs w:val="24"/>
        </w:rPr>
        <w:t xml:space="preserve">u </w:t>
      </w:r>
      <w:r w:rsidRPr="00C704D6">
        <w:rPr>
          <w:rFonts w:ascii="Garamond" w:eastAsia="Verdana" w:hAnsi="Garamond"/>
          <w:spacing w:val="-1"/>
          <w:sz w:val="24"/>
          <w:szCs w:val="24"/>
        </w:rPr>
        <w:t>in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it</w:t>
      </w:r>
      <w:r w:rsidRPr="00C704D6">
        <w:rPr>
          <w:rFonts w:ascii="Garamond" w:eastAsia="Verdana" w:hAnsi="Garamond"/>
          <w:spacing w:val="2"/>
          <w:sz w:val="24"/>
          <w:szCs w:val="24"/>
        </w:rPr>
        <w:t>u</w:t>
      </w:r>
      <w:r w:rsidRPr="00C704D6">
        <w:rPr>
          <w:rFonts w:ascii="Garamond" w:eastAsia="Verdana" w:hAnsi="Garamond"/>
          <w:spacing w:val="-1"/>
          <w:sz w:val="24"/>
          <w:szCs w:val="24"/>
        </w:rPr>
        <w:t>i</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2"/>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z w:val="24"/>
          <w:szCs w:val="24"/>
        </w:rPr>
        <w:t>a</w:t>
      </w:r>
      <w:r w:rsidRPr="00C704D6">
        <w:rPr>
          <w:rFonts w:ascii="Garamond" w:eastAsia="Verdana" w:hAnsi="Garamond"/>
          <w:spacing w:val="20"/>
          <w:sz w:val="24"/>
          <w:szCs w:val="24"/>
        </w:rPr>
        <w:t xml:space="preserve"> </w:t>
      </w:r>
      <w:r w:rsidRPr="00C704D6">
        <w:rPr>
          <w:rFonts w:ascii="Garamond" w:eastAsia="Verdana" w:hAnsi="Garamond"/>
          <w:sz w:val="24"/>
          <w:szCs w:val="24"/>
        </w:rPr>
        <w:t>ass</w:t>
      </w:r>
      <w:r w:rsidRPr="00C704D6">
        <w:rPr>
          <w:rFonts w:ascii="Garamond" w:eastAsia="Verdana" w:hAnsi="Garamond"/>
          <w:spacing w:val="-1"/>
          <w:sz w:val="24"/>
          <w:szCs w:val="24"/>
        </w:rPr>
        <w:t>u</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2"/>
          <w:sz w:val="24"/>
          <w:szCs w:val="24"/>
        </w:rPr>
        <w:t>d</w:t>
      </w:r>
      <w:r w:rsidRPr="00C704D6">
        <w:rPr>
          <w:rFonts w:ascii="Garamond" w:eastAsia="Verdana" w:hAnsi="Garamond"/>
          <w:sz w:val="24"/>
          <w:szCs w:val="24"/>
        </w:rPr>
        <w:t>e</w:t>
      </w:r>
      <w:r w:rsidRPr="00C704D6">
        <w:rPr>
          <w:rFonts w:ascii="Garamond" w:eastAsia="Verdana" w:hAnsi="Garamond"/>
          <w:spacing w:val="2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17"/>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z w:val="24"/>
          <w:szCs w:val="24"/>
        </w:rPr>
        <w:t>ação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pacing w:val="2"/>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p>
    <w:p w14:paraId="015A7BBB" w14:textId="77777777" w:rsidR="00467114" w:rsidRDefault="00467114">
      <w:pPr>
        <w:ind w:firstLine="1418"/>
        <w:jc w:val="both"/>
        <w:rPr>
          <w:rFonts w:ascii="Garamond" w:eastAsia="Verdana" w:hAnsi="Garamond"/>
          <w:sz w:val="24"/>
          <w:szCs w:val="24"/>
        </w:rPr>
      </w:pPr>
    </w:p>
    <w:p w14:paraId="342EB771" w14:textId="5030DD3D" w:rsidR="00154095" w:rsidRPr="00C704D6" w:rsidRDefault="00154095">
      <w:pPr>
        <w:ind w:firstLine="1418"/>
        <w:jc w:val="both"/>
        <w:rPr>
          <w:rFonts w:ascii="Garamond" w:eastAsia="Verdana" w:hAnsi="Garamond"/>
          <w:sz w:val="24"/>
          <w:szCs w:val="24"/>
        </w:rPr>
      </w:pPr>
      <w:r w:rsidRPr="00C41B61">
        <w:rPr>
          <w:rFonts w:ascii="Garamond" w:eastAsia="Verdana" w:hAnsi="Garamond"/>
          <w:b/>
          <w:sz w:val="24"/>
          <w:szCs w:val="24"/>
        </w:rPr>
        <w:t>Art. 56-A</w:t>
      </w:r>
      <w:r w:rsidR="00C41B61">
        <w:rPr>
          <w:rFonts w:ascii="Garamond" w:eastAsia="Verdana" w:hAnsi="Garamond"/>
          <w:b/>
          <w:sz w:val="24"/>
          <w:szCs w:val="24"/>
        </w:rPr>
        <w:t>.</w:t>
      </w:r>
      <w:r w:rsidRPr="00154095">
        <w:rPr>
          <w:rFonts w:ascii="Garamond" w:eastAsia="Verdana" w:hAnsi="Garamond"/>
          <w:sz w:val="24"/>
          <w:szCs w:val="24"/>
        </w:rPr>
        <w:t xml:space="preserve"> Em caso de afastamento definitivo de membro titular de comissão permanente, ocupará a vaga o respectivo suplente, durante o período remanescente do mandato do sucedido, procedendo-se à eleição de novo suplente</w:t>
      </w:r>
      <w:r w:rsidRPr="00875FCC">
        <w:rPr>
          <w:rFonts w:ascii="Garamond" w:eastAsia="Verdana" w:hAnsi="Garamond"/>
          <w:sz w:val="24"/>
          <w:szCs w:val="24"/>
        </w:rPr>
        <w:t>.</w:t>
      </w:r>
      <w:r w:rsidR="00C41B61" w:rsidRPr="00875FCC">
        <w:rPr>
          <w:rFonts w:ascii="Garamond" w:hAnsi="Garamond"/>
          <w:color w:val="000000"/>
          <w:sz w:val="24"/>
          <w:szCs w:val="24"/>
        </w:rPr>
        <w:t xml:space="preserve"> </w:t>
      </w:r>
      <w:r w:rsidR="00C41B61" w:rsidRPr="00875FCC">
        <w:rPr>
          <w:rFonts w:ascii="Garamond" w:hAnsi="Garamond"/>
          <w:sz w:val="24"/>
          <w:szCs w:val="24"/>
        </w:rPr>
        <w:t>(</w:t>
      </w:r>
      <w:hyperlink r:id="rId13" w:history="1">
        <w:r w:rsidR="00C41B61" w:rsidRPr="00875FCC">
          <w:rPr>
            <w:rStyle w:val="Hyperlink"/>
            <w:rFonts w:ascii="Garamond" w:hAnsi="Garamond"/>
            <w:i/>
            <w:sz w:val="24"/>
            <w:szCs w:val="24"/>
          </w:rPr>
          <w:t>Incluído pelo Ato Regimental n. 1, de 26 de outubro de 2020</w:t>
        </w:r>
      </w:hyperlink>
      <w:r w:rsidR="00C41B61" w:rsidRPr="00875FCC">
        <w:rPr>
          <w:rFonts w:ascii="Garamond" w:hAnsi="Garamond"/>
          <w:sz w:val="24"/>
          <w:szCs w:val="24"/>
        </w:rPr>
        <w:t>)</w:t>
      </w:r>
    </w:p>
    <w:p w14:paraId="06883017" w14:textId="77777777" w:rsidR="007246C1" w:rsidRPr="00C704D6" w:rsidRDefault="007246C1">
      <w:pPr>
        <w:widowControl w:val="0"/>
        <w:ind w:firstLine="851"/>
        <w:jc w:val="both"/>
        <w:rPr>
          <w:rFonts w:ascii="Garamond" w:hAnsi="Garamond"/>
          <w:color w:val="000000"/>
          <w:sz w:val="24"/>
          <w:szCs w:val="24"/>
        </w:rPr>
      </w:pPr>
    </w:p>
    <w:p w14:paraId="31A989D8" w14:textId="77777777" w:rsidR="007246C1" w:rsidRPr="00C704D6" w:rsidRDefault="007246C1">
      <w:pPr>
        <w:widowControl w:val="0"/>
        <w:ind w:firstLine="851"/>
        <w:jc w:val="both"/>
        <w:rPr>
          <w:rFonts w:ascii="Garamond" w:hAnsi="Garamond"/>
          <w:color w:val="000000"/>
          <w:sz w:val="24"/>
          <w:szCs w:val="24"/>
        </w:rPr>
      </w:pPr>
    </w:p>
    <w:p w14:paraId="5019F2BE" w14:textId="074956E1" w:rsidR="007246C1" w:rsidRPr="00C704D6" w:rsidRDefault="00C07027" w:rsidP="00467114">
      <w:pPr>
        <w:pStyle w:val="Ttulo3"/>
      </w:pPr>
      <w:bookmarkStart w:id="208" w:name="_Toc511938885"/>
      <w:bookmarkStart w:id="209" w:name="_Toc511939141"/>
      <w:bookmarkStart w:id="210" w:name="_Toc114840563"/>
      <w:bookmarkEnd w:id="208"/>
      <w:bookmarkEnd w:id="209"/>
      <w:r w:rsidRPr="00C704D6">
        <w:t>Seção II</w:t>
      </w:r>
      <w:bookmarkEnd w:id="210"/>
    </w:p>
    <w:p w14:paraId="0E82439C" w14:textId="77777777" w:rsidR="007246C1" w:rsidRPr="00C704D6" w:rsidRDefault="00C07027" w:rsidP="002845DB">
      <w:pPr>
        <w:pStyle w:val="Ttulo4"/>
      </w:pPr>
      <w:bookmarkStart w:id="211" w:name="_Toc511938886"/>
      <w:bookmarkStart w:id="212" w:name="_Toc511939142"/>
      <w:bookmarkStart w:id="213" w:name="_Toc499858735"/>
      <w:bookmarkStart w:id="214" w:name="_Toc114840564"/>
      <w:bookmarkEnd w:id="211"/>
      <w:bookmarkEnd w:id="212"/>
      <w:bookmarkEnd w:id="213"/>
      <w:r w:rsidRPr="00C704D6">
        <w:t>Da Comissão de Regimento Interno</w:t>
      </w:r>
      <w:bookmarkEnd w:id="214"/>
    </w:p>
    <w:p w14:paraId="36687052" w14:textId="77777777" w:rsidR="007246C1" w:rsidRPr="00C704D6" w:rsidRDefault="007246C1">
      <w:pPr>
        <w:widowControl w:val="0"/>
        <w:jc w:val="center"/>
        <w:outlineLvl w:val="2"/>
        <w:rPr>
          <w:rFonts w:ascii="Garamond" w:hAnsi="Garamond"/>
          <w:b/>
          <w:sz w:val="24"/>
          <w:szCs w:val="24"/>
        </w:rPr>
      </w:pPr>
    </w:p>
    <w:p w14:paraId="5FA9B98D" w14:textId="77777777" w:rsidR="007246C1" w:rsidRPr="00C704D6" w:rsidRDefault="00C07027">
      <w:pPr>
        <w:widowControl w:val="0"/>
        <w:ind w:firstLine="1418"/>
        <w:jc w:val="both"/>
        <w:rPr>
          <w:rFonts w:ascii="Garamond" w:hAnsi="Garamond"/>
          <w:sz w:val="24"/>
          <w:szCs w:val="24"/>
        </w:rPr>
      </w:pPr>
      <w:r w:rsidRPr="00C704D6">
        <w:rPr>
          <w:rFonts w:ascii="Garamond" w:hAnsi="Garamond"/>
          <w:b/>
          <w:sz w:val="24"/>
          <w:szCs w:val="24"/>
        </w:rPr>
        <w:t xml:space="preserve">Art. 57. </w:t>
      </w:r>
      <w:r w:rsidRPr="00C704D6">
        <w:rPr>
          <w:rFonts w:ascii="Garamond" w:hAnsi="Garamond"/>
          <w:sz w:val="24"/>
          <w:szCs w:val="24"/>
        </w:rPr>
        <w:t>A Comissão de Regimento Interno é formada por 3 (três) Ministros titulares e um suplente, designados pelo Órgão Especial, recaindo a escolha, preferencialmente, sobre os membros mais antigos da Corte, excluídos os que exercem cargo de direção do Tribunal, o Diretor e o Vice-Diretor da Escola Nacional de Formação e Aperfeiçoamento de Magistrados do Trabalho - ENAMAT.</w:t>
      </w:r>
    </w:p>
    <w:p w14:paraId="0D40462B" w14:textId="52F91B7A" w:rsidR="007246C1" w:rsidRPr="00C704D6" w:rsidRDefault="00E45BDD">
      <w:pPr>
        <w:widowControl w:val="0"/>
        <w:ind w:firstLine="851"/>
        <w:jc w:val="both"/>
        <w:rPr>
          <w:rFonts w:ascii="Garamond" w:hAnsi="Garamond"/>
          <w:sz w:val="24"/>
          <w:szCs w:val="24"/>
        </w:rPr>
      </w:pPr>
      <w:r w:rsidRPr="00E45BDD">
        <w:rPr>
          <w:rFonts w:ascii="Garamond" w:hAnsi="Garamond"/>
          <w:sz w:val="24"/>
          <w:szCs w:val="24"/>
        </w:rPr>
        <w:t xml:space="preserve"> </w:t>
      </w:r>
    </w:p>
    <w:p w14:paraId="75D0A155"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
          <w:sz w:val="24"/>
          <w:szCs w:val="24"/>
        </w:rPr>
        <w:t xml:space="preserve"> </w:t>
      </w:r>
      <w:r w:rsidRPr="00C704D6">
        <w:rPr>
          <w:rFonts w:ascii="Garamond" w:eastAsia="Verdana" w:hAnsi="Garamond"/>
          <w:b/>
          <w:bCs/>
          <w:sz w:val="24"/>
          <w:szCs w:val="24"/>
        </w:rPr>
        <w:t xml:space="preserve">58. </w:t>
      </w:r>
      <w:r w:rsidRPr="00C704D6">
        <w:rPr>
          <w:rFonts w:ascii="Garamond" w:eastAsia="Verdana" w:hAnsi="Garamond"/>
          <w:sz w:val="24"/>
          <w:szCs w:val="24"/>
        </w:rPr>
        <w:t>À</w:t>
      </w:r>
      <w:r w:rsidRPr="00C704D6">
        <w:rPr>
          <w:rFonts w:ascii="Garamond" w:eastAsia="Verdana" w:hAnsi="Garamond"/>
          <w:spacing w:val="-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mi</w:t>
      </w:r>
      <w:r w:rsidRPr="00C704D6">
        <w:rPr>
          <w:rFonts w:ascii="Garamond" w:eastAsia="Verdana" w:hAnsi="Garamond"/>
          <w:sz w:val="24"/>
          <w:szCs w:val="24"/>
        </w:rPr>
        <w:t>ss</w:t>
      </w:r>
      <w:r w:rsidRPr="00C704D6">
        <w:rPr>
          <w:rFonts w:ascii="Garamond" w:eastAsia="Verdana" w:hAnsi="Garamond"/>
          <w:spacing w:val="2"/>
          <w:sz w:val="24"/>
          <w:szCs w:val="24"/>
        </w:rPr>
        <w:t>ã</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I</w:t>
      </w:r>
      <w:r w:rsidRPr="00C704D6">
        <w:rPr>
          <w:rFonts w:ascii="Garamond" w:eastAsia="Verdana" w:hAnsi="Garamond"/>
          <w:spacing w:val="-1"/>
          <w:sz w:val="24"/>
          <w:szCs w:val="24"/>
        </w:rPr>
        <w:t>n</w:t>
      </w:r>
      <w:r w:rsidRPr="00C704D6">
        <w:rPr>
          <w:rFonts w:ascii="Garamond" w:eastAsia="Verdana" w:hAnsi="Garamond"/>
          <w:spacing w:val="1"/>
          <w:sz w:val="24"/>
          <w:szCs w:val="24"/>
        </w:rPr>
        <w:t>ter</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b</w:t>
      </w:r>
      <w:r w:rsidRPr="00C704D6">
        <w:rPr>
          <w:rFonts w:ascii="Garamond" w:eastAsia="Verdana" w:hAnsi="Garamond"/>
          <w:spacing w:val="1"/>
          <w:sz w:val="24"/>
          <w:szCs w:val="24"/>
        </w:rPr>
        <w:t>e</w:t>
      </w:r>
      <w:r w:rsidRPr="00C704D6">
        <w:rPr>
          <w:rFonts w:ascii="Garamond" w:eastAsia="Verdana" w:hAnsi="Garamond"/>
          <w:sz w:val="24"/>
          <w:szCs w:val="24"/>
        </w:rPr>
        <w:t>:</w:t>
      </w:r>
    </w:p>
    <w:p w14:paraId="5FCA1F2E"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w:t>
      </w:r>
      <w:r w:rsidRPr="00C704D6">
        <w:rPr>
          <w:rFonts w:ascii="Garamond" w:eastAsia="Verdana" w:hAnsi="Garamond"/>
          <w:spacing w:val="6"/>
          <w:sz w:val="24"/>
          <w:szCs w:val="24"/>
        </w:rPr>
        <w:t xml:space="preserve"> </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ze</w:t>
      </w:r>
      <w:r w:rsidRPr="00C704D6">
        <w:rPr>
          <w:rFonts w:ascii="Garamond" w:eastAsia="Verdana" w:hAnsi="Garamond"/>
          <w:spacing w:val="-1"/>
          <w:sz w:val="24"/>
          <w:szCs w:val="24"/>
        </w:rPr>
        <w:t>l</w:t>
      </w:r>
      <w:r w:rsidRPr="00C704D6">
        <w:rPr>
          <w:rFonts w:ascii="Garamond" w:eastAsia="Verdana" w:hAnsi="Garamond"/>
          <w:sz w:val="24"/>
          <w:szCs w:val="24"/>
        </w:rPr>
        <w:t>ar</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tu</w:t>
      </w:r>
      <w:r w:rsidRPr="00C704D6">
        <w:rPr>
          <w:rFonts w:ascii="Garamond" w:eastAsia="Verdana" w:hAnsi="Garamond"/>
          <w:sz w:val="24"/>
          <w:szCs w:val="24"/>
        </w:rPr>
        <w:t>a</w:t>
      </w:r>
      <w:r w:rsidRPr="00C704D6">
        <w:rPr>
          <w:rFonts w:ascii="Garamond" w:eastAsia="Verdana" w:hAnsi="Garamond"/>
          <w:spacing w:val="-1"/>
          <w:sz w:val="24"/>
          <w:szCs w:val="24"/>
        </w:rPr>
        <w:t>li</w:t>
      </w:r>
      <w:r w:rsidRPr="00C704D6">
        <w:rPr>
          <w:rFonts w:ascii="Garamond" w:eastAsia="Verdana" w:hAnsi="Garamond"/>
          <w:spacing w:val="1"/>
          <w:sz w:val="24"/>
          <w:szCs w:val="24"/>
        </w:rPr>
        <w:t>z</w:t>
      </w:r>
      <w:r w:rsidRPr="00C704D6">
        <w:rPr>
          <w:rFonts w:ascii="Garamond" w:eastAsia="Verdana" w:hAnsi="Garamond"/>
          <w:sz w:val="24"/>
          <w:szCs w:val="24"/>
        </w:rPr>
        <w:t>ação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as</w:t>
      </w:r>
      <w:r w:rsidRPr="00C704D6">
        <w:rPr>
          <w:rFonts w:ascii="Garamond" w:eastAsia="Verdana" w:hAnsi="Garamond"/>
          <w:spacing w:val="-5"/>
          <w:sz w:val="24"/>
          <w:szCs w:val="24"/>
        </w:rPr>
        <w:t xml:space="preserve"> </w:t>
      </w:r>
      <w:r w:rsidRPr="00C704D6">
        <w:rPr>
          <w:rFonts w:ascii="Garamond" w:eastAsia="Verdana" w:hAnsi="Garamond"/>
          <w:sz w:val="24"/>
          <w:szCs w:val="24"/>
        </w:rPr>
        <w:t xml:space="preserve">ao </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t</w:t>
      </w:r>
      <w:r w:rsidRPr="00C704D6">
        <w:rPr>
          <w:rFonts w:ascii="Garamond" w:eastAsia="Verdana" w:hAnsi="Garamond"/>
          <w:sz w:val="24"/>
          <w:szCs w:val="24"/>
        </w:rPr>
        <w:t xml:space="preserve">o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7"/>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ig</w:t>
      </w:r>
      <w:r w:rsidRPr="00C704D6">
        <w:rPr>
          <w:rFonts w:ascii="Garamond" w:eastAsia="Verdana" w:hAnsi="Garamond"/>
          <w:spacing w:val="1"/>
          <w:sz w:val="24"/>
          <w:szCs w:val="24"/>
        </w:rPr>
        <w:t>or, bem assim</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emi</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r</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z w:val="24"/>
          <w:szCs w:val="24"/>
        </w:rPr>
        <w:t>as propostas de iniciativa dos membros da Corte para alteração, criação ou cancelamento de artigos;</w:t>
      </w:r>
      <w:r w:rsidRPr="00C704D6">
        <w:rPr>
          <w:rFonts w:ascii="Garamond" w:eastAsia="Verdana" w:hAnsi="Garamond"/>
          <w:spacing w:val="-5"/>
          <w:sz w:val="24"/>
          <w:szCs w:val="24"/>
        </w:rPr>
        <w:t xml:space="preserve"> </w:t>
      </w:r>
    </w:p>
    <w:p w14:paraId="681B17BA"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w:t>
      </w:r>
      <w:r w:rsidRPr="00C704D6">
        <w:rPr>
          <w:rFonts w:ascii="Garamond" w:eastAsia="Verdana" w:hAnsi="Garamond"/>
          <w:spacing w:val="8"/>
          <w:sz w:val="24"/>
          <w:szCs w:val="24"/>
        </w:rPr>
        <w:t xml:space="preserve"> </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p</w:t>
      </w:r>
      <w:r w:rsidRPr="00C704D6">
        <w:rPr>
          <w:rFonts w:ascii="Garamond" w:eastAsia="Verdana" w:hAnsi="Garamond"/>
          <w:spacing w:val="1"/>
          <w:sz w:val="24"/>
          <w:szCs w:val="24"/>
        </w:rPr>
        <w:t>i</w:t>
      </w:r>
      <w:r w:rsidRPr="00C704D6">
        <w:rPr>
          <w:rFonts w:ascii="Garamond" w:eastAsia="Verdana" w:hAnsi="Garamond"/>
          <w:spacing w:val="-1"/>
          <w:sz w:val="24"/>
          <w:szCs w:val="24"/>
        </w:rPr>
        <w:t>n</w:t>
      </w:r>
      <w:r w:rsidRPr="00C704D6">
        <w:rPr>
          <w:rFonts w:ascii="Garamond" w:eastAsia="Verdana" w:hAnsi="Garamond"/>
          <w:sz w:val="24"/>
          <w:szCs w:val="24"/>
        </w:rPr>
        <w:t>ar</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 a</w:t>
      </w:r>
      <w:r w:rsidRPr="00C704D6">
        <w:rPr>
          <w:rFonts w:ascii="Garamond" w:eastAsia="Verdana" w:hAnsi="Garamond"/>
          <w:spacing w:val="-1"/>
          <w:sz w:val="24"/>
          <w:szCs w:val="24"/>
        </w:rPr>
        <w:t>dmi</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pacing w:val="2"/>
          <w:sz w:val="24"/>
          <w:szCs w:val="24"/>
        </w:rPr>
        <w:t>v</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z w:val="24"/>
          <w:szCs w:val="24"/>
        </w:rPr>
        <w:t>va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2"/>
          <w:sz w:val="24"/>
          <w:szCs w:val="24"/>
        </w:rPr>
        <w:t>a</w:t>
      </w:r>
      <w:r w:rsidRPr="00C704D6">
        <w:rPr>
          <w:rFonts w:ascii="Garamond" w:eastAsia="Verdana" w:hAnsi="Garamond"/>
          <w:spacing w:val="1"/>
          <w:sz w:val="24"/>
          <w:szCs w:val="24"/>
        </w:rPr>
        <w:t>tér</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re</w:t>
      </w:r>
      <w:r w:rsidRPr="00C704D6">
        <w:rPr>
          <w:rFonts w:ascii="Garamond" w:eastAsia="Verdana" w:hAnsi="Garamond"/>
          <w:spacing w:val="-1"/>
          <w:sz w:val="24"/>
          <w:szCs w:val="24"/>
        </w:rPr>
        <w:t>gim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6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7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li</w:t>
      </w:r>
      <w:r w:rsidRPr="00C704D6">
        <w:rPr>
          <w:rFonts w:ascii="Garamond" w:eastAsia="Verdana" w:hAnsi="Garamond"/>
          <w:sz w:val="24"/>
          <w:szCs w:val="24"/>
        </w:rPr>
        <w:t>c</w:t>
      </w:r>
      <w:r w:rsidRPr="00C704D6">
        <w:rPr>
          <w:rFonts w:ascii="Garamond" w:eastAsia="Verdana" w:hAnsi="Garamond"/>
          <w:spacing w:val="-1"/>
          <w:sz w:val="24"/>
          <w:szCs w:val="24"/>
        </w:rPr>
        <w:t>it</w:t>
      </w:r>
      <w:r w:rsidRPr="00C704D6">
        <w:rPr>
          <w:rFonts w:ascii="Garamond" w:eastAsia="Verdana" w:hAnsi="Garamond"/>
          <w:spacing w:val="2"/>
          <w:sz w:val="24"/>
          <w:szCs w:val="24"/>
        </w:rPr>
        <w:t>a</w:t>
      </w:r>
      <w:r w:rsidRPr="00C704D6">
        <w:rPr>
          <w:rFonts w:ascii="Garamond" w:eastAsia="Verdana" w:hAnsi="Garamond"/>
          <w:sz w:val="24"/>
          <w:szCs w:val="24"/>
        </w:rPr>
        <w:t>ção</w:t>
      </w:r>
      <w:r w:rsidRPr="00C704D6">
        <w:rPr>
          <w:rFonts w:ascii="Garamond" w:eastAsia="Verdana" w:hAnsi="Garamond"/>
          <w:spacing w:val="6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7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6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75"/>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68"/>
          <w:sz w:val="24"/>
          <w:szCs w:val="24"/>
        </w:rPr>
        <w:t xml:space="preserve"> </w:t>
      </w:r>
      <w:r w:rsidRPr="00C704D6">
        <w:rPr>
          <w:rFonts w:ascii="Garamond" w:eastAsia="Verdana" w:hAnsi="Garamond"/>
          <w:spacing w:val="2"/>
          <w:sz w:val="24"/>
          <w:szCs w:val="24"/>
        </w:rPr>
        <w:t>d</w:t>
      </w:r>
      <w:r w:rsidRPr="00C704D6">
        <w:rPr>
          <w:rFonts w:ascii="Garamond" w:eastAsia="Verdana" w:hAnsi="Garamond"/>
          <w:sz w:val="24"/>
          <w:szCs w:val="24"/>
        </w:rPr>
        <w:t>o</w:t>
      </w:r>
      <w:r w:rsidRPr="00C704D6">
        <w:rPr>
          <w:rFonts w:ascii="Garamond" w:eastAsia="Verdana" w:hAnsi="Garamond"/>
          <w:spacing w:val="76"/>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 xml:space="preserve">al </w:t>
      </w:r>
      <w:r w:rsidRPr="00C704D6">
        <w:rPr>
          <w:rFonts w:ascii="Garamond" w:eastAsia="Verdana" w:hAnsi="Garamond"/>
          <w:spacing w:val="-1"/>
          <w:sz w:val="24"/>
          <w:szCs w:val="24"/>
        </w:rPr>
        <w:t>Pl</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p>
    <w:p w14:paraId="4828E894" w14:textId="77777777" w:rsidR="00CF7C89" w:rsidRPr="00A75863" w:rsidRDefault="00C07027" w:rsidP="007F311B">
      <w:pPr>
        <w:pStyle w:val="BDTEXTOGERAL"/>
        <w:rPr>
          <w:strike/>
        </w:rPr>
      </w:pPr>
      <w:r w:rsidRPr="00A75863">
        <w:rPr>
          <w:rFonts w:eastAsia="Verdana"/>
          <w:strike/>
        </w:rPr>
        <w:t>III - opinar sobre propostas de edição de resoluções, instruções normativas e resoluções administrativas.</w:t>
      </w:r>
      <w:r w:rsidR="00CF7C89" w:rsidRPr="00A75863">
        <w:rPr>
          <w:strike/>
        </w:rPr>
        <w:t xml:space="preserve"> </w:t>
      </w:r>
    </w:p>
    <w:p w14:paraId="6E14F370" w14:textId="01E4F1DB" w:rsidR="00CF7C89" w:rsidRDefault="00CF7C89" w:rsidP="007F311B">
      <w:pPr>
        <w:pStyle w:val="BDTEXTOGERAL"/>
        <w:rPr>
          <w:szCs w:val="24"/>
        </w:rPr>
      </w:pPr>
      <w:r w:rsidRPr="00875FCC">
        <w:t>III - opinar, quando solicitado, sobre propostas de edição de resoluções, instruções normativas e resoluções administrativas. (</w:t>
      </w:r>
      <w:hyperlink r:id="rId14" w:history="1">
        <w:r w:rsidRPr="00875FCC">
          <w:rPr>
            <w:rStyle w:val="Hyperlink"/>
            <w:i/>
          </w:rPr>
          <w:t>Redação dada pela Emenda Regimental n. 1, de 26 de outubro de 2020</w:t>
        </w:r>
      </w:hyperlink>
      <w:r w:rsidRPr="00875FCC">
        <w:t>)</w:t>
      </w:r>
    </w:p>
    <w:p w14:paraId="6DCB4D37" w14:textId="02360971" w:rsidR="007246C1" w:rsidRPr="00C704D6" w:rsidRDefault="007246C1" w:rsidP="00CF7C89">
      <w:pPr>
        <w:ind w:firstLine="1418"/>
        <w:jc w:val="both"/>
        <w:rPr>
          <w:rFonts w:ascii="Garamond" w:eastAsia="Verdana" w:hAnsi="Garamond"/>
          <w:sz w:val="24"/>
          <w:szCs w:val="24"/>
        </w:rPr>
      </w:pPr>
    </w:p>
    <w:p w14:paraId="2B5E2773"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xml:space="preserve">Parágrafo único. </w:t>
      </w:r>
      <w:r w:rsidRPr="00C704D6">
        <w:rPr>
          <w:rFonts w:ascii="Garamond" w:hAnsi="Garamond"/>
          <w:sz w:val="24"/>
          <w:szCs w:val="24"/>
        </w:rPr>
        <w:t>O parecer sobre propostas de alteração, criação ou cancelamento de artigos do Regimento Interno e dos atos normativos a que se referem os incisos I e III deste artigo deverá ser encaminhado pela Comissão no prazo de 30 (trinta) dias ao Presidente, o qual a submeterá ao Tribunal Pleno.</w:t>
      </w:r>
    </w:p>
    <w:p w14:paraId="561C32FA" w14:textId="77777777" w:rsidR="007246C1" w:rsidRPr="00C704D6" w:rsidRDefault="007246C1">
      <w:pPr>
        <w:jc w:val="both"/>
        <w:rPr>
          <w:rFonts w:ascii="Garamond" w:hAnsi="Garamond"/>
          <w:sz w:val="24"/>
          <w:szCs w:val="24"/>
        </w:rPr>
      </w:pPr>
    </w:p>
    <w:p w14:paraId="12DC969C" w14:textId="77777777" w:rsidR="007246C1" w:rsidRPr="00C704D6" w:rsidRDefault="007246C1" w:rsidP="00467114">
      <w:pPr>
        <w:pStyle w:val="Ttulo3"/>
      </w:pPr>
      <w:bookmarkStart w:id="215" w:name="_Toc338194671"/>
      <w:bookmarkStart w:id="216" w:name="_Toc406518616"/>
      <w:bookmarkStart w:id="217" w:name="_Toc451956162"/>
      <w:bookmarkStart w:id="218" w:name="_Toc451956426"/>
      <w:bookmarkStart w:id="219" w:name="_Toc451957460"/>
      <w:bookmarkStart w:id="220" w:name="_Toc451957726"/>
      <w:bookmarkStart w:id="221" w:name="_Toc451957986"/>
      <w:bookmarkStart w:id="222" w:name="_Toc451958247"/>
      <w:bookmarkStart w:id="223" w:name="_Toc451960876"/>
      <w:bookmarkStart w:id="224" w:name="_Toc499858737"/>
      <w:bookmarkStart w:id="225" w:name="_Toc266220431"/>
      <w:bookmarkStart w:id="226" w:name="_Toc3381929311"/>
      <w:bookmarkStart w:id="227" w:name="_Toc3381946701"/>
      <w:bookmarkStart w:id="228" w:name="_Toc4065186151"/>
      <w:bookmarkStart w:id="229" w:name="_Toc4519561611"/>
      <w:bookmarkStart w:id="230" w:name="_Toc4519564251"/>
      <w:bookmarkStart w:id="231" w:name="_Toc4519574591"/>
      <w:bookmarkStart w:id="232" w:name="_Toc4519577251"/>
      <w:bookmarkStart w:id="233" w:name="_Toc4519579851"/>
      <w:bookmarkStart w:id="234" w:name="_Toc4519582461"/>
      <w:bookmarkStart w:id="235" w:name="_Toc4519608751"/>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p>
    <w:p w14:paraId="338AA6D4" w14:textId="77777777" w:rsidR="007246C1" w:rsidRPr="00C704D6" w:rsidRDefault="00C07027" w:rsidP="00467114">
      <w:pPr>
        <w:pStyle w:val="Ttulo3"/>
      </w:pPr>
      <w:bookmarkStart w:id="236" w:name="_Toc511938887"/>
      <w:bookmarkStart w:id="237" w:name="_Toc511939143"/>
      <w:bookmarkStart w:id="238" w:name="_Toc114840565"/>
      <w:bookmarkEnd w:id="236"/>
      <w:bookmarkEnd w:id="237"/>
      <w:r w:rsidRPr="00C704D6">
        <w:t>Seção III</w:t>
      </w:r>
      <w:bookmarkEnd w:id="238"/>
    </w:p>
    <w:p w14:paraId="692EE9C8" w14:textId="77777777" w:rsidR="007246C1" w:rsidRPr="00C704D6" w:rsidRDefault="00C07027" w:rsidP="002845DB">
      <w:pPr>
        <w:pStyle w:val="Ttulo4"/>
      </w:pPr>
      <w:bookmarkStart w:id="239" w:name="_Toc511938888"/>
      <w:bookmarkStart w:id="240" w:name="_Toc511939144"/>
      <w:bookmarkStart w:id="241" w:name="_Toc114840566"/>
      <w:bookmarkEnd w:id="239"/>
      <w:bookmarkEnd w:id="240"/>
      <w:r w:rsidRPr="00C704D6">
        <w:t>Da Comissão de Jurisprudência e de Precedentes Normativos</w:t>
      </w:r>
      <w:bookmarkEnd w:id="241"/>
    </w:p>
    <w:p w14:paraId="47CB8488" w14:textId="77777777" w:rsidR="007246C1" w:rsidRPr="00C704D6" w:rsidRDefault="007246C1">
      <w:pPr>
        <w:widowControl w:val="0"/>
        <w:jc w:val="center"/>
        <w:outlineLvl w:val="2"/>
        <w:rPr>
          <w:rFonts w:ascii="Garamond" w:hAnsi="Garamond"/>
          <w:b/>
          <w:sz w:val="24"/>
          <w:szCs w:val="24"/>
        </w:rPr>
      </w:pPr>
    </w:p>
    <w:p w14:paraId="65A83E4E"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xml:space="preserve">Art. 59. </w:t>
      </w:r>
      <w:r w:rsidRPr="00C704D6">
        <w:rPr>
          <w:rFonts w:ascii="Garamond" w:hAnsi="Garamond"/>
          <w:sz w:val="24"/>
          <w:szCs w:val="24"/>
        </w:rPr>
        <w:t xml:space="preserve">A Comissão de Jurisprudência e de Precedentes Normativos é composta por 3 (três) Ministros titulares e um suplente, designados pelo Órgão Especial, excluídos os titulares que integram outras comissões permanentes, os membros de direção do Tribunal, o Diretor e o Vice-Diretor da Escola Nacional de Formação e Aperfeiçoamento de Magistrados do Trabalho - ENAMAT. </w:t>
      </w:r>
    </w:p>
    <w:p w14:paraId="026B1B91" w14:textId="77777777" w:rsidR="007246C1" w:rsidRPr="00C704D6" w:rsidRDefault="007246C1">
      <w:pPr>
        <w:ind w:firstLine="1418"/>
        <w:jc w:val="both"/>
        <w:rPr>
          <w:rFonts w:ascii="Garamond" w:hAnsi="Garamond"/>
          <w:sz w:val="24"/>
          <w:szCs w:val="24"/>
        </w:rPr>
      </w:pPr>
    </w:p>
    <w:p w14:paraId="620D4C5C"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b/>
          <w:color w:val="000000"/>
          <w:sz w:val="24"/>
          <w:szCs w:val="24"/>
        </w:rPr>
        <w:t xml:space="preserve">Art. 60. </w:t>
      </w:r>
      <w:r w:rsidRPr="00C704D6">
        <w:rPr>
          <w:rFonts w:ascii="Garamond" w:hAnsi="Garamond"/>
          <w:color w:val="000000"/>
          <w:sz w:val="24"/>
          <w:szCs w:val="24"/>
        </w:rPr>
        <w:t>À Comissão de Jurisprudência e de Precedentes Normativos cabe:</w:t>
      </w:r>
    </w:p>
    <w:p w14:paraId="33375897"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I - zelar pela expansão, atualização e publicação da jurisprudência do Tribunal;</w:t>
      </w:r>
    </w:p>
    <w:p w14:paraId="6D4E6A4D"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II -</w:t>
      </w:r>
      <w:r w:rsidRPr="00C704D6">
        <w:rPr>
          <w:rFonts w:ascii="Garamond" w:hAnsi="Garamond"/>
          <w:b/>
          <w:color w:val="000000"/>
          <w:sz w:val="24"/>
          <w:szCs w:val="24"/>
        </w:rPr>
        <w:t xml:space="preserve"> </w:t>
      </w:r>
      <w:r w:rsidRPr="00C704D6">
        <w:rPr>
          <w:rFonts w:ascii="Garamond" w:hAnsi="Garamond"/>
          <w:color w:val="000000"/>
          <w:sz w:val="24"/>
          <w:szCs w:val="24"/>
        </w:rPr>
        <w:t>supervisionar o serviço de sistematização da jurisprudência do Tribunal, determinando medidas atinentes à seleção e ao registro dos temas para fim de pesquisa, bem como administrar a base de dados informatizada de jurisprudência, sugerindo ao Presidente as medidas necessárias ao seu aperfeiçoamento;</w:t>
      </w:r>
    </w:p>
    <w:p w14:paraId="7450F6D1"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III -</w:t>
      </w:r>
      <w:r w:rsidRPr="00C704D6">
        <w:rPr>
          <w:rFonts w:ascii="Garamond" w:hAnsi="Garamond"/>
          <w:b/>
          <w:color w:val="000000"/>
          <w:sz w:val="24"/>
          <w:szCs w:val="24"/>
        </w:rPr>
        <w:t xml:space="preserve"> </w:t>
      </w:r>
      <w:r w:rsidRPr="00C704D6">
        <w:rPr>
          <w:rFonts w:ascii="Garamond" w:hAnsi="Garamond"/>
          <w:color w:val="000000"/>
          <w:sz w:val="24"/>
          <w:szCs w:val="24"/>
        </w:rPr>
        <w:t>propor</w:t>
      </w:r>
      <w:r w:rsidRPr="00C704D6">
        <w:rPr>
          <w:rFonts w:ascii="Garamond" w:hAnsi="Garamond"/>
          <w:sz w:val="24"/>
          <w:szCs w:val="24"/>
        </w:rPr>
        <w:t xml:space="preserve"> a </w:t>
      </w:r>
      <w:r w:rsidRPr="00C704D6">
        <w:rPr>
          <w:rFonts w:ascii="Garamond" w:hAnsi="Garamond"/>
          <w:color w:val="000000"/>
          <w:sz w:val="24"/>
          <w:szCs w:val="24"/>
        </w:rPr>
        <w:t xml:space="preserve">edição, a revisão ou o cancelamento de </w:t>
      </w:r>
      <w:r w:rsidRPr="00C704D6">
        <w:rPr>
          <w:rFonts w:ascii="Garamond" w:eastAsia="Verdana" w:hAnsi="Garamond"/>
          <w:color w:val="000000"/>
          <w:spacing w:val="-1"/>
          <w:sz w:val="24"/>
          <w:szCs w:val="24"/>
        </w:rPr>
        <w:t>súmul</w:t>
      </w:r>
      <w:r w:rsidRPr="00C704D6">
        <w:rPr>
          <w:rFonts w:ascii="Garamond" w:eastAsia="Verdana" w:hAnsi="Garamond"/>
          <w:color w:val="000000"/>
          <w:spacing w:val="2"/>
          <w:sz w:val="24"/>
          <w:szCs w:val="24"/>
        </w:rPr>
        <w:t>a</w:t>
      </w:r>
      <w:r w:rsidRPr="00C704D6">
        <w:rPr>
          <w:rFonts w:ascii="Garamond" w:eastAsia="Verdana" w:hAnsi="Garamond"/>
          <w:color w:val="000000"/>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or</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 xml:space="preserve">ação </w:t>
      </w:r>
      <w:r w:rsidRPr="00C704D6">
        <w:rPr>
          <w:rFonts w:ascii="Garamond" w:eastAsia="Verdana" w:hAnsi="Garamond"/>
          <w:color w:val="000000"/>
          <w:spacing w:val="-1"/>
          <w:sz w:val="24"/>
          <w:szCs w:val="24"/>
        </w:rPr>
        <w:t>ju</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w:t>
      </w:r>
      <w:r w:rsidRPr="00C704D6">
        <w:rPr>
          <w:rFonts w:ascii="Garamond" w:eastAsia="Verdana" w:hAnsi="Garamond"/>
          <w:color w:val="000000"/>
          <w:spacing w:val="2"/>
          <w:sz w:val="24"/>
          <w:szCs w:val="24"/>
        </w:rPr>
        <w:t>u</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al</w:t>
      </w:r>
      <w:r w:rsidRPr="00C704D6">
        <w:rPr>
          <w:rFonts w:ascii="Garamond" w:eastAsia="Verdana" w:hAnsi="Garamond"/>
          <w:color w:val="000000"/>
          <w:spacing w:val="-3"/>
          <w:sz w:val="24"/>
          <w:szCs w:val="24"/>
        </w:rPr>
        <w:t xml:space="preserve"> </w:t>
      </w:r>
      <w:r w:rsidRPr="00C704D6">
        <w:rPr>
          <w:rFonts w:ascii="Garamond" w:eastAsia="Verdana" w:hAnsi="Garamond"/>
          <w:color w:val="000000"/>
          <w:sz w:val="24"/>
          <w:szCs w:val="24"/>
        </w:rPr>
        <w:t>e</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e</w:t>
      </w:r>
      <w:r w:rsidRPr="00C704D6">
        <w:rPr>
          <w:rFonts w:ascii="Garamond" w:eastAsia="Verdana" w:hAnsi="Garamond"/>
          <w:color w:val="000000"/>
          <w:spacing w:val="-5"/>
          <w:sz w:val="24"/>
          <w:szCs w:val="24"/>
        </w:rPr>
        <w:t xml:space="preserve"> </w:t>
      </w:r>
      <w:r w:rsidRPr="00C704D6">
        <w:rPr>
          <w:rFonts w:ascii="Garamond" w:eastAsia="Verdana" w:hAnsi="Garamond"/>
          <w:color w:val="000000"/>
          <w:sz w:val="24"/>
          <w:szCs w:val="24"/>
        </w:rPr>
        <w:t>n</w:t>
      </w:r>
      <w:r w:rsidRPr="00C704D6">
        <w:rPr>
          <w:rFonts w:ascii="Garamond" w:eastAsia="Verdana" w:hAnsi="Garamond"/>
          <w:color w:val="000000"/>
          <w:spacing w:val="1"/>
          <w:sz w:val="24"/>
          <w:szCs w:val="24"/>
        </w:rPr>
        <w:t>or</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w:t>
      </w:r>
      <w:r w:rsidRPr="00C704D6">
        <w:rPr>
          <w:rFonts w:ascii="Garamond" w:eastAsia="Verdana" w:hAnsi="Garamond"/>
          <w:color w:val="000000"/>
          <w:spacing w:val="-3"/>
          <w:sz w:val="24"/>
          <w:szCs w:val="24"/>
        </w:rPr>
        <w:t>t</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o</w:t>
      </w:r>
      <w:r w:rsidRPr="00C704D6">
        <w:rPr>
          <w:rFonts w:ascii="Garamond" w:hAnsi="Garamond"/>
          <w:color w:val="000000"/>
          <w:sz w:val="24"/>
          <w:szCs w:val="24"/>
        </w:rPr>
        <w:t>;</w:t>
      </w:r>
    </w:p>
    <w:p w14:paraId="6119B107"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 xml:space="preserve">IV - inserir as orientações jurisprudenciais das seções do Tribunal que retratem a jurisprudência pacificada da Corte, indicando os precedentes que a espelham; </w:t>
      </w:r>
    </w:p>
    <w:p w14:paraId="31A9322F" w14:textId="77777777" w:rsidR="007246C1" w:rsidRPr="00C704D6" w:rsidRDefault="00C07027">
      <w:pPr>
        <w:widowControl w:val="0"/>
        <w:ind w:firstLine="1418"/>
        <w:jc w:val="both"/>
        <w:rPr>
          <w:rFonts w:ascii="Garamond" w:hAnsi="Garamond"/>
          <w:sz w:val="24"/>
          <w:szCs w:val="24"/>
        </w:rPr>
      </w:pPr>
      <w:r w:rsidRPr="00C704D6">
        <w:rPr>
          <w:rFonts w:ascii="Garamond" w:hAnsi="Garamond"/>
          <w:color w:val="000000"/>
          <w:sz w:val="24"/>
          <w:szCs w:val="24"/>
        </w:rPr>
        <w:t>V -</w:t>
      </w:r>
      <w:r w:rsidRPr="00C704D6">
        <w:rPr>
          <w:rFonts w:ascii="Garamond" w:hAnsi="Garamond"/>
          <w:b/>
          <w:color w:val="000000"/>
          <w:sz w:val="24"/>
          <w:szCs w:val="24"/>
        </w:rPr>
        <w:t xml:space="preserve"> </w:t>
      </w:r>
      <w:r w:rsidRPr="00C704D6">
        <w:rPr>
          <w:rFonts w:ascii="Garamond" w:hAnsi="Garamond"/>
          <w:color w:val="000000"/>
          <w:sz w:val="24"/>
          <w:szCs w:val="24"/>
        </w:rPr>
        <w:t xml:space="preserve">manter a seleção dos repertórios idôneos de divulgação dos julgados da Justiça do </w:t>
      </w:r>
      <w:r w:rsidRPr="00C704D6">
        <w:rPr>
          <w:rFonts w:ascii="Garamond" w:hAnsi="Garamond"/>
          <w:sz w:val="24"/>
          <w:szCs w:val="24"/>
        </w:rPr>
        <w:t xml:space="preserve">Trabalho; </w:t>
      </w:r>
    </w:p>
    <w:p w14:paraId="42F70A58" w14:textId="3A66C6A3" w:rsidR="007246C1" w:rsidRPr="00C704D6" w:rsidRDefault="00C07027">
      <w:pPr>
        <w:widowControl w:val="0"/>
        <w:ind w:firstLine="1418"/>
        <w:jc w:val="both"/>
        <w:rPr>
          <w:rFonts w:ascii="Garamond" w:hAnsi="Garamond"/>
          <w:bCs/>
          <w:sz w:val="24"/>
          <w:szCs w:val="24"/>
        </w:rPr>
      </w:pPr>
      <w:r w:rsidRPr="00875FCC">
        <w:rPr>
          <w:rFonts w:ascii="Garamond" w:hAnsi="Garamond"/>
          <w:strike/>
          <w:sz w:val="24"/>
          <w:szCs w:val="24"/>
        </w:rPr>
        <w:t xml:space="preserve">VI - </w:t>
      </w:r>
      <w:r w:rsidRPr="00875FCC">
        <w:rPr>
          <w:rFonts w:ascii="Garamond" w:hAnsi="Garamond"/>
          <w:bCs/>
          <w:strike/>
          <w:sz w:val="24"/>
          <w:szCs w:val="24"/>
        </w:rPr>
        <w:t>organizar os registros do Banco Nacional de Jurisprudência Uniformizada (BANJUR);</w:t>
      </w:r>
      <w:r w:rsidR="004F5679" w:rsidRPr="00875FCC">
        <w:rPr>
          <w:rFonts w:ascii="Garamond" w:hAnsi="Garamond"/>
          <w:bCs/>
          <w:sz w:val="24"/>
          <w:szCs w:val="24"/>
        </w:rPr>
        <w:t xml:space="preserve"> (</w:t>
      </w:r>
      <w:hyperlink r:id="rId15" w:history="1">
        <w:r w:rsidR="004F5679" w:rsidRPr="00875FCC">
          <w:rPr>
            <w:rStyle w:val="Hyperlink"/>
            <w:rFonts w:ascii="Garamond" w:hAnsi="Garamond"/>
            <w:bCs/>
            <w:i/>
            <w:sz w:val="24"/>
            <w:szCs w:val="24"/>
          </w:rPr>
          <w:t>Revogado pelo Ato Regimental n. 2, de 19 de abril de 2021</w:t>
        </w:r>
      </w:hyperlink>
      <w:r w:rsidR="004F5679" w:rsidRPr="00875FCC">
        <w:rPr>
          <w:rFonts w:ascii="Garamond" w:hAnsi="Garamond"/>
          <w:bCs/>
          <w:sz w:val="24"/>
          <w:szCs w:val="24"/>
        </w:rPr>
        <w:t>)</w:t>
      </w:r>
    </w:p>
    <w:p w14:paraId="1A54A092"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bCs/>
          <w:sz w:val="24"/>
          <w:szCs w:val="24"/>
        </w:rPr>
        <w:t>VII</w:t>
      </w:r>
      <w:r w:rsidRPr="00C704D6">
        <w:rPr>
          <w:rFonts w:ascii="Garamond" w:hAnsi="Garamond"/>
          <w:color w:val="000000"/>
          <w:sz w:val="24"/>
          <w:szCs w:val="24"/>
        </w:rPr>
        <w:t xml:space="preserve"> - nos termos do art. 171 deste Regimento, receber as propostas de edição, revisão ou cancelamento de </w:t>
      </w:r>
      <w:r w:rsidRPr="00C704D6">
        <w:rPr>
          <w:rFonts w:ascii="Garamond" w:eastAsia="Verdana" w:hAnsi="Garamond"/>
          <w:color w:val="000000"/>
          <w:spacing w:val="-1"/>
          <w:sz w:val="24"/>
          <w:szCs w:val="24"/>
        </w:rPr>
        <w:t>súmul</w:t>
      </w:r>
      <w:r w:rsidRPr="00C704D6">
        <w:rPr>
          <w:rFonts w:ascii="Garamond" w:eastAsia="Verdana" w:hAnsi="Garamond"/>
          <w:color w:val="000000"/>
          <w:spacing w:val="2"/>
          <w:sz w:val="24"/>
          <w:szCs w:val="24"/>
        </w:rPr>
        <w:t>a</w:t>
      </w:r>
      <w:r w:rsidRPr="00C704D6">
        <w:rPr>
          <w:rFonts w:ascii="Garamond" w:eastAsia="Verdana" w:hAnsi="Garamond"/>
          <w:color w:val="000000"/>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or</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 xml:space="preserve">ação </w:t>
      </w:r>
      <w:r w:rsidRPr="00C704D6">
        <w:rPr>
          <w:rFonts w:ascii="Garamond" w:eastAsia="Verdana" w:hAnsi="Garamond"/>
          <w:color w:val="000000"/>
          <w:spacing w:val="-1"/>
          <w:sz w:val="24"/>
          <w:szCs w:val="24"/>
        </w:rPr>
        <w:t>ju</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w:t>
      </w:r>
      <w:r w:rsidRPr="00C704D6">
        <w:rPr>
          <w:rFonts w:ascii="Garamond" w:eastAsia="Verdana" w:hAnsi="Garamond"/>
          <w:color w:val="000000"/>
          <w:spacing w:val="2"/>
          <w:sz w:val="24"/>
          <w:szCs w:val="24"/>
        </w:rPr>
        <w:t>u</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al</w:t>
      </w:r>
      <w:r w:rsidRPr="00C704D6">
        <w:rPr>
          <w:rFonts w:ascii="Garamond" w:eastAsia="Verdana" w:hAnsi="Garamond"/>
          <w:color w:val="000000"/>
          <w:spacing w:val="-3"/>
          <w:sz w:val="24"/>
          <w:szCs w:val="24"/>
        </w:rPr>
        <w:t xml:space="preserve"> </w:t>
      </w:r>
      <w:r w:rsidRPr="00C704D6">
        <w:rPr>
          <w:rFonts w:ascii="Garamond" w:eastAsia="Verdana" w:hAnsi="Garamond"/>
          <w:color w:val="000000"/>
          <w:sz w:val="24"/>
          <w:szCs w:val="24"/>
        </w:rPr>
        <w:t>e</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e</w:t>
      </w:r>
      <w:r w:rsidRPr="00C704D6">
        <w:rPr>
          <w:rFonts w:ascii="Garamond" w:eastAsia="Verdana" w:hAnsi="Garamond"/>
          <w:color w:val="000000"/>
          <w:spacing w:val="-5"/>
          <w:sz w:val="24"/>
          <w:szCs w:val="24"/>
        </w:rPr>
        <w:t xml:space="preserve"> </w:t>
      </w:r>
      <w:r w:rsidRPr="00C704D6">
        <w:rPr>
          <w:rFonts w:ascii="Garamond" w:eastAsia="Verdana" w:hAnsi="Garamond"/>
          <w:color w:val="000000"/>
          <w:sz w:val="24"/>
          <w:szCs w:val="24"/>
        </w:rPr>
        <w:t>n</w:t>
      </w:r>
      <w:r w:rsidRPr="00C704D6">
        <w:rPr>
          <w:rFonts w:ascii="Garamond" w:eastAsia="Verdana" w:hAnsi="Garamond"/>
          <w:color w:val="000000"/>
          <w:spacing w:val="1"/>
          <w:sz w:val="24"/>
          <w:szCs w:val="24"/>
        </w:rPr>
        <w:t>or</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w:t>
      </w:r>
      <w:r w:rsidRPr="00C704D6">
        <w:rPr>
          <w:rFonts w:ascii="Garamond" w:eastAsia="Verdana" w:hAnsi="Garamond"/>
          <w:color w:val="000000"/>
          <w:spacing w:val="-3"/>
          <w:sz w:val="24"/>
          <w:szCs w:val="24"/>
        </w:rPr>
        <w:t>t</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o</w:t>
      </w:r>
      <w:r w:rsidRPr="00C704D6">
        <w:rPr>
          <w:rFonts w:ascii="Garamond" w:hAnsi="Garamond"/>
          <w:color w:val="000000"/>
          <w:sz w:val="24"/>
          <w:szCs w:val="24"/>
        </w:rPr>
        <w:t xml:space="preserve"> do Tribunal Superior do Trabalho e sobre elas emitir parecer no prazo de 30 (trinta) dias.</w:t>
      </w:r>
    </w:p>
    <w:p w14:paraId="3BA0C945" w14:textId="77777777" w:rsidR="007246C1" w:rsidRPr="00C704D6" w:rsidRDefault="007246C1">
      <w:pPr>
        <w:widowControl w:val="0"/>
        <w:ind w:firstLine="1418"/>
        <w:jc w:val="both"/>
        <w:rPr>
          <w:rFonts w:ascii="Garamond" w:hAnsi="Garamond"/>
          <w:color w:val="000000"/>
          <w:sz w:val="24"/>
          <w:szCs w:val="24"/>
        </w:rPr>
      </w:pPr>
    </w:p>
    <w:p w14:paraId="225639CE"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b/>
          <w:color w:val="000000"/>
          <w:sz w:val="24"/>
          <w:szCs w:val="24"/>
        </w:rPr>
        <w:t xml:space="preserve">Art. 61. </w:t>
      </w:r>
      <w:r w:rsidRPr="00C704D6">
        <w:rPr>
          <w:rFonts w:ascii="Garamond" w:hAnsi="Garamond"/>
          <w:color w:val="000000"/>
          <w:sz w:val="24"/>
          <w:szCs w:val="24"/>
        </w:rPr>
        <w:t xml:space="preserve">A Comissão de Jurisprudência e de Precedentes Normativos realizará reunião quinzenal ordinária, e extraordinária, quando necessário, para deliberar sobre propostas de edição, revisão ou cancelamento de </w:t>
      </w:r>
      <w:r w:rsidRPr="00C704D6">
        <w:rPr>
          <w:rFonts w:ascii="Garamond" w:eastAsia="Verdana" w:hAnsi="Garamond"/>
          <w:color w:val="000000"/>
          <w:spacing w:val="-1"/>
          <w:sz w:val="24"/>
          <w:szCs w:val="24"/>
        </w:rPr>
        <w:t>súmul</w:t>
      </w:r>
      <w:r w:rsidRPr="00C704D6">
        <w:rPr>
          <w:rFonts w:ascii="Garamond" w:eastAsia="Verdana" w:hAnsi="Garamond"/>
          <w:color w:val="000000"/>
          <w:spacing w:val="2"/>
          <w:sz w:val="24"/>
          <w:szCs w:val="24"/>
        </w:rPr>
        <w:t>a</w:t>
      </w:r>
      <w:r w:rsidRPr="00C704D6">
        <w:rPr>
          <w:rFonts w:ascii="Garamond" w:eastAsia="Verdana" w:hAnsi="Garamond"/>
          <w:color w:val="000000"/>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or</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 xml:space="preserve">ação </w:t>
      </w:r>
      <w:r w:rsidRPr="00C704D6">
        <w:rPr>
          <w:rFonts w:ascii="Garamond" w:eastAsia="Verdana" w:hAnsi="Garamond"/>
          <w:color w:val="000000"/>
          <w:spacing w:val="-1"/>
          <w:sz w:val="24"/>
          <w:szCs w:val="24"/>
        </w:rPr>
        <w:t>ju</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w:t>
      </w:r>
      <w:r w:rsidRPr="00C704D6">
        <w:rPr>
          <w:rFonts w:ascii="Garamond" w:eastAsia="Verdana" w:hAnsi="Garamond"/>
          <w:color w:val="000000"/>
          <w:spacing w:val="2"/>
          <w:sz w:val="24"/>
          <w:szCs w:val="24"/>
        </w:rPr>
        <w:t>u</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al</w:t>
      </w:r>
      <w:r w:rsidRPr="00C704D6">
        <w:rPr>
          <w:rFonts w:ascii="Garamond" w:eastAsia="Verdana" w:hAnsi="Garamond"/>
          <w:color w:val="000000"/>
          <w:spacing w:val="-3"/>
          <w:sz w:val="24"/>
          <w:szCs w:val="24"/>
        </w:rPr>
        <w:t xml:space="preserve"> </w:t>
      </w:r>
      <w:r w:rsidRPr="00C704D6">
        <w:rPr>
          <w:rFonts w:ascii="Garamond" w:eastAsia="Verdana" w:hAnsi="Garamond"/>
          <w:color w:val="000000"/>
          <w:sz w:val="24"/>
          <w:szCs w:val="24"/>
        </w:rPr>
        <w:t>e</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e</w:t>
      </w:r>
      <w:r w:rsidRPr="00C704D6">
        <w:rPr>
          <w:rFonts w:ascii="Garamond" w:eastAsia="Verdana" w:hAnsi="Garamond"/>
          <w:color w:val="000000"/>
          <w:spacing w:val="-5"/>
          <w:sz w:val="24"/>
          <w:szCs w:val="24"/>
        </w:rPr>
        <w:t xml:space="preserve"> </w:t>
      </w:r>
      <w:r w:rsidRPr="00C704D6">
        <w:rPr>
          <w:rFonts w:ascii="Garamond" w:eastAsia="Verdana" w:hAnsi="Garamond"/>
          <w:color w:val="000000"/>
          <w:sz w:val="24"/>
          <w:szCs w:val="24"/>
        </w:rPr>
        <w:t>n</w:t>
      </w:r>
      <w:r w:rsidRPr="00C704D6">
        <w:rPr>
          <w:rFonts w:ascii="Garamond" w:eastAsia="Verdana" w:hAnsi="Garamond"/>
          <w:color w:val="000000"/>
          <w:spacing w:val="1"/>
          <w:sz w:val="24"/>
          <w:szCs w:val="24"/>
        </w:rPr>
        <w:t>or</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w:t>
      </w:r>
      <w:r w:rsidRPr="00C704D6">
        <w:rPr>
          <w:rFonts w:ascii="Garamond" w:eastAsia="Verdana" w:hAnsi="Garamond"/>
          <w:color w:val="000000"/>
          <w:spacing w:val="-3"/>
          <w:sz w:val="24"/>
          <w:szCs w:val="24"/>
        </w:rPr>
        <w:t>t</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vo</w:t>
      </w:r>
      <w:bookmarkStart w:id="242" w:name="_Toc499858738"/>
      <w:bookmarkStart w:id="243" w:name="_Toc499863738"/>
      <w:bookmarkStart w:id="244" w:name="_Toc499864416"/>
      <w:bookmarkStart w:id="245" w:name="_Toc26622044"/>
      <w:bookmarkStart w:id="246" w:name="_Toc338192932"/>
      <w:bookmarkStart w:id="247" w:name="_Toc338194673"/>
      <w:bookmarkStart w:id="248" w:name="_Toc406518617"/>
      <w:bookmarkStart w:id="249" w:name="_Toc451956163"/>
      <w:bookmarkStart w:id="250" w:name="_Toc451956427"/>
      <w:bookmarkStart w:id="251" w:name="_Toc451957461"/>
      <w:bookmarkStart w:id="252" w:name="_Toc451957727"/>
      <w:bookmarkStart w:id="253" w:name="_Toc451957987"/>
      <w:bookmarkStart w:id="254" w:name="_Toc451958248"/>
      <w:bookmarkStart w:id="255" w:name="_Toc451960877"/>
      <w:bookmarkStart w:id="256" w:name="_Toc338194674"/>
      <w:bookmarkStart w:id="257" w:name="_Toc406518618"/>
      <w:bookmarkStart w:id="258" w:name="_Toc451956164"/>
      <w:bookmarkStart w:id="259" w:name="_Toc451956428"/>
      <w:bookmarkStart w:id="260" w:name="_Toc451957462"/>
      <w:bookmarkStart w:id="261" w:name="_Toc451957728"/>
      <w:bookmarkStart w:id="262" w:name="_Toc451957988"/>
      <w:bookmarkStart w:id="263" w:name="_Toc451958249"/>
      <w:bookmarkStart w:id="264" w:name="_Toc451960878"/>
      <w:bookmarkStart w:id="265" w:name="_Toc499858739"/>
      <w:r w:rsidRPr="00C704D6">
        <w:rPr>
          <w:rFonts w:ascii="Garamond" w:hAnsi="Garamond"/>
          <w:color w:val="000000"/>
          <w:sz w:val="24"/>
          <w:szCs w:val="24"/>
        </w:rPr>
        <w:t>.</w:t>
      </w:r>
    </w:p>
    <w:p w14:paraId="60F4503A" w14:textId="3E7035D6" w:rsidR="007246C1" w:rsidRPr="00C704D6" w:rsidRDefault="007246C1">
      <w:pPr>
        <w:widowControl w:val="0"/>
        <w:ind w:firstLine="1418"/>
        <w:jc w:val="both"/>
        <w:rPr>
          <w:rFonts w:ascii="Garamond" w:hAnsi="Garamond"/>
          <w:color w:val="000000"/>
          <w:sz w:val="24"/>
          <w:szCs w:val="24"/>
        </w:rPr>
      </w:pPr>
    </w:p>
    <w:p w14:paraId="17B6AA59" w14:textId="77777777" w:rsidR="007246C1" w:rsidRPr="00C704D6" w:rsidRDefault="007246C1" w:rsidP="00467114">
      <w:pPr>
        <w:pStyle w:val="Ttulo3"/>
      </w:pPr>
    </w:p>
    <w:p w14:paraId="55B1D3AD" w14:textId="77777777" w:rsidR="007246C1" w:rsidRPr="00467114" w:rsidRDefault="00C07027" w:rsidP="00467114">
      <w:pPr>
        <w:pStyle w:val="Ttulo3"/>
        <w:rPr>
          <w:strike/>
        </w:rPr>
      </w:pPr>
      <w:bookmarkStart w:id="266" w:name="_Toc511938889"/>
      <w:bookmarkStart w:id="267" w:name="_Toc511939145"/>
      <w:bookmarkStart w:id="268" w:name="_Toc114840567"/>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66"/>
      <w:bookmarkEnd w:id="267"/>
      <w:r w:rsidRPr="00467114">
        <w:rPr>
          <w:strike/>
        </w:rPr>
        <w:t>Seção IV</w:t>
      </w:r>
      <w:bookmarkEnd w:id="268"/>
    </w:p>
    <w:p w14:paraId="2212684B" w14:textId="77777777" w:rsidR="007246C1" w:rsidRDefault="00C07027" w:rsidP="002845DB">
      <w:pPr>
        <w:pStyle w:val="Ttulo4"/>
        <w:rPr>
          <w:strike/>
        </w:rPr>
      </w:pPr>
      <w:bookmarkStart w:id="269" w:name="_Toc511938890"/>
      <w:bookmarkStart w:id="270" w:name="_Toc511939146"/>
      <w:bookmarkStart w:id="271" w:name="_Toc114840568"/>
      <w:bookmarkEnd w:id="256"/>
      <w:bookmarkEnd w:id="257"/>
      <w:bookmarkEnd w:id="258"/>
      <w:bookmarkEnd w:id="259"/>
      <w:bookmarkEnd w:id="260"/>
      <w:bookmarkEnd w:id="261"/>
      <w:bookmarkEnd w:id="262"/>
      <w:bookmarkEnd w:id="263"/>
      <w:bookmarkEnd w:id="264"/>
      <w:bookmarkEnd w:id="265"/>
      <w:bookmarkEnd w:id="269"/>
      <w:bookmarkEnd w:id="270"/>
      <w:r w:rsidRPr="002845DB">
        <w:rPr>
          <w:strike/>
        </w:rPr>
        <w:t>Da Comissão de Documentação</w:t>
      </w:r>
      <w:bookmarkEnd w:id="271"/>
    </w:p>
    <w:p w14:paraId="3B63E604" w14:textId="77777777" w:rsidR="00AE5824" w:rsidRPr="00AE5824" w:rsidRDefault="00AE5824" w:rsidP="00AE5824"/>
    <w:p w14:paraId="0992A4AD" w14:textId="54C24C39" w:rsidR="00467114" w:rsidRPr="00467114" w:rsidRDefault="00467114" w:rsidP="00467114">
      <w:pPr>
        <w:pStyle w:val="Ttulo3"/>
      </w:pPr>
      <w:bookmarkStart w:id="272" w:name="_Toc114840569"/>
      <w:r w:rsidRPr="00467114">
        <w:t>Seção IV</w:t>
      </w:r>
      <w:bookmarkEnd w:id="272"/>
    </w:p>
    <w:p w14:paraId="72A2F1B9" w14:textId="788BC813" w:rsidR="002845DB" w:rsidRDefault="002845DB" w:rsidP="002845DB">
      <w:pPr>
        <w:pStyle w:val="Ttulo4"/>
      </w:pPr>
      <w:bookmarkStart w:id="273" w:name="_Toc114840570"/>
      <w:r w:rsidRPr="002845DB">
        <w:t>Da Comissão de Documentação e Memória</w:t>
      </w:r>
      <w:bookmarkEnd w:id="273"/>
      <w:r>
        <w:t xml:space="preserve"> </w:t>
      </w:r>
    </w:p>
    <w:p w14:paraId="5584DD32" w14:textId="6526BAC7" w:rsidR="00467114" w:rsidRPr="00467114" w:rsidRDefault="00467114" w:rsidP="00467114">
      <w:pPr>
        <w:jc w:val="center"/>
        <w:rPr>
          <w:rFonts w:ascii="Garamond" w:hAnsi="Garamond"/>
          <w:sz w:val="24"/>
          <w:szCs w:val="24"/>
        </w:rPr>
      </w:pPr>
      <w:r w:rsidRPr="00467114">
        <w:rPr>
          <w:rFonts w:ascii="Garamond" w:hAnsi="Garamond"/>
          <w:sz w:val="24"/>
          <w:szCs w:val="24"/>
        </w:rPr>
        <w:t>(</w:t>
      </w:r>
      <w:hyperlink r:id="rId16" w:history="1">
        <w:r w:rsidRPr="00467114">
          <w:rPr>
            <w:rStyle w:val="Hyperlink"/>
            <w:rFonts w:ascii="Garamond" w:hAnsi="Garamond"/>
            <w:i/>
            <w:sz w:val="24"/>
            <w:szCs w:val="24"/>
          </w:rPr>
          <w:t>Redação dada pela Emenda Regimental n. 1, de 26 de outubro de 2020</w:t>
        </w:r>
      </w:hyperlink>
      <w:r w:rsidRPr="00467114">
        <w:rPr>
          <w:rFonts w:ascii="Garamond" w:hAnsi="Garamond"/>
          <w:sz w:val="24"/>
          <w:szCs w:val="24"/>
        </w:rPr>
        <w:t>)</w:t>
      </w:r>
    </w:p>
    <w:p w14:paraId="3737D3EC" w14:textId="77777777" w:rsidR="007246C1" w:rsidRPr="00C704D6" w:rsidRDefault="007246C1">
      <w:pPr>
        <w:widowControl w:val="0"/>
        <w:jc w:val="center"/>
        <w:outlineLvl w:val="2"/>
        <w:rPr>
          <w:rFonts w:ascii="Garamond" w:hAnsi="Garamond"/>
          <w:b/>
          <w:sz w:val="24"/>
          <w:szCs w:val="24"/>
        </w:rPr>
      </w:pPr>
    </w:p>
    <w:p w14:paraId="73C9D3EE" w14:textId="77777777" w:rsidR="007246C1" w:rsidRPr="00CF7C89" w:rsidRDefault="00C07027">
      <w:pPr>
        <w:ind w:firstLine="1418"/>
        <w:jc w:val="both"/>
        <w:rPr>
          <w:rFonts w:ascii="Garamond" w:hAnsi="Garamond"/>
          <w:strike/>
          <w:sz w:val="24"/>
          <w:szCs w:val="24"/>
        </w:rPr>
      </w:pPr>
      <w:bookmarkStart w:id="274" w:name="_Toc26620413"/>
      <w:bookmarkStart w:id="275" w:name="_Toc26620581"/>
      <w:bookmarkStart w:id="276" w:name="_Toc26621150"/>
      <w:bookmarkStart w:id="277" w:name="_Toc26622045"/>
      <w:bookmarkEnd w:id="274"/>
      <w:bookmarkEnd w:id="275"/>
      <w:bookmarkEnd w:id="276"/>
      <w:bookmarkEnd w:id="277"/>
      <w:r w:rsidRPr="00CF7C89">
        <w:rPr>
          <w:rFonts w:ascii="Garamond" w:hAnsi="Garamond"/>
          <w:b/>
          <w:strike/>
          <w:sz w:val="24"/>
          <w:szCs w:val="24"/>
        </w:rPr>
        <w:t xml:space="preserve">Art. 62. </w:t>
      </w:r>
      <w:r w:rsidRPr="00CF7C89">
        <w:rPr>
          <w:rFonts w:ascii="Garamond" w:hAnsi="Garamond"/>
          <w:strike/>
          <w:sz w:val="24"/>
          <w:szCs w:val="24"/>
        </w:rPr>
        <w:t>A Comissão de Documentação é constituída de 3 (três) Ministros titulares e um suplente, designados pelo Órgão Especial, excluídos os titulares das demais comissões, os membros de direção do Tribunal, o Diretor e o Vice-Diretor da Escola Nacional de Formação e Aperfeiçoamento de Magistrados do Trabalho - ENAMAT.</w:t>
      </w:r>
    </w:p>
    <w:p w14:paraId="2C1D8744" w14:textId="77777777" w:rsidR="00CF7C89" w:rsidRDefault="00CF7C89">
      <w:pPr>
        <w:ind w:firstLine="1418"/>
        <w:jc w:val="both"/>
        <w:rPr>
          <w:rFonts w:ascii="Garamond" w:hAnsi="Garamond"/>
          <w:sz w:val="24"/>
          <w:szCs w:val="24"/>
        </w:rPr>
      </w:pPr>
    </w:p>
    <w:p w14:paraId="0EBC0B88" w14:textId="0396D17B" w:rsidR="00CF7C89" w:rsidRDefault="00CF7C89" w:rsidP="007F311B">
      <w:pPr>
        <w:pStyle w:val="BDTEXTOGERAL"/>
      </w:pPr>
      <w:r w:rsidRPr="00875FCC">
        <w:rPr>
          <w:b/>
        </w:rPr>
        <w:t>Art. 62.</w:t>
      </w:r>
      <w:r w:rsidRPr="00875FCC">
        <w:t xml:space="preserve"> A Comissão de Documentação e Memória é constituída de 3 (três) Ministros titulares e um suplente, designados pelo Órgão Especial, excluídos os titulares das demais comissões, os membros de direção do Tribunal, o Diretor e o Vice-Diretor da Escola Nacional de Formação e Aperfeiçoamento de Magistrados do Trabalho ENAMAT. (</w:t>
      </w:r>
      <w:hyperlink r:id="rId17" w:history="1">
        <w:r w:rsidRPr="00875FCC">
          <w:rPr>
            <w:rStyle w:val="Hyperlink"/>
            <w:i/>
          </w:rPr>
          <w:t>Redação dada pela Emenda Regimental n. 1, de 26 de outubro de 2020</w:t>
        </w:r>
      </w:hyperlink>
      <w:r w:rsidRPr="00875FCC">
        <w:t>)</w:t>
      </w:r>
    </w:p>
    <w:p w14:paraId="67C2CDA1" w14:textId="77777777" w:rsidR="00CF7C89" w:rsidRDefault="00CF7C89">
      <w:pPr>
        <w:ind w:firstLine="1418"/>
        <w:jc w:val="both"/>
        <w:rPr>
          <w:rFonts w:ascii="Garamond" w:hAnsi="Garamond"/>
          <w:sz w:val="24"/>
          <w:szCs w:val="24"/>
        </w:rPr>
      </w:pPr>
    </w:p>
    <w:p w14:paraId="0C4518D2" w14:textId="77777777" w:rsidR="007246C1" w:rsidRDefault="00C07027">
      <w:pPr>
        <w:widowControl w:val="0"/>
        <w:ind w:firstLine="1418"/>
        <w:jc w:val="both"/>
        <w:rPr>
          <w:rFonts w:ascii="Garamond" w:hAnsi="Garamond"/>
          <w:strike/>
          <w:color w:val="000000"/>
          <w:sz w:val="24"/>
          <w:szCs w:val="24"/>
        </w:rPr>
      </w:pPr>
      <w:r w:rsidRPr="00954E52">
        <w:rPr>
          <w:rFonts w:ascii="Garamond" w:hAnsi="Garamond"/>
          <w:b/>
          <w:strike/>
          <w:color w:val="000000"/>
          <w:sz w:val="24"/>
          <w:szCs w:val="24"/>
        </w:rPr>
        <w:t xml:space="preserve">Art. 63. </w:t>
      </w:r>
      <w:r w:rsidRPr="00954E52">
        <w:rPr>
          <w:rFonts w:ascii="Garamond" w:hAnsi="Garamond"/>
          <w:strike/>
          <w:color w:val="000000"/>
          <w:sz w:val="24"/>
          <w:szCs w:val="24"/>
        </w:rPr>
        <w:t>À Comissão de Documentação cabe:</w:t>
      </w:r>
    </w:p>
    <w:p w14:paraId="67874D66" w14:textId="77777777" w:rsidR="00467114" w:rsidRPr="00954E52" w:rsidRDefault="00467114">
      <w:pPr>
        <w:widowControl w:val="0"/>
        <w:ind w:firstLine="1418"/>
        <w:jc w:val="both"/>
        <w:rPr>
          <w:rFonts w:ascii="Garamond" w:hAnsi="Garamond"/>
          <w:strike/>
          <w:color w:val="000000"/>
          <w:sz w:val="24"/>
          <w:szCs w:val="24"/>
        </w:rPr>
      </w:pPr>
    </w:p>
    <w:p w14:paraId="081A48AD" w14:textId="1DFB7522" w:rsidR="00954E52" w:rsidRDefault="00954E52" w:rsidP="007F311B">
      <w:pPr>
        <w:pStyle w:val="BDTEXTOGERAL"/>
        <w:rPr>
          <w:szCs w:val="24"/>
        </w:rPr>
      </w:pPr>
      <w:r w:rsidRPr="00875FCC">
        <w:rPr>
          <w:b/>
          <w:szCs w:val="24"/>
        </w:rPr>
        <w:t>Art. 63.</w:t>
      </w:r>
      <w:r w:rsidRPr="00875FCC">
        <w:rPr>
          <w:szCs w:val="24"/>
        </w:rPr>
        <w:t xml:space="preserve"> À Comissão de Documentação e Memória cabe:</w:t>
      </w:r>
      <w:r w:rsidRPr="00875FCC">
        <w:t xml:space="preserve"> (</w:t>
      </w:r>
      <w:hyperlink r:id="rId18" w:history="1">
        <w:r w:rsidRPr="00875FCC">
          <w:rPr>
            <w:rStyle w:val="Hyperlink"/>
            <w:i/>
          </w:rPr>
          <w:t>Redação dada pela Emenda Regimental n. 1, de 26 de outubro de 2020</w:t>
        </w:r>
      </w:hyperlink>
      <w:r w:rsidRPr="00875FCC">
        <w:t>)</w:t>
      </w:r>
    </w:p>
    <w:p w14:paraId="51D5EFAD"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I -</w:t>
      </w:r>
      <w:r w:rsidRPr="00C704D6">
        <w:rPr>
          <w:rFonts w:ascii="Garamond" w:hAnsi="Garamond"/>
          <w:b/>
          <w:color w:val="000000"/>
          <w:sz w:val="24"/>
          <w:szCs w:val="24"/>
        </w:rPr>
        <w:t xml:space="preserve"> </w:t>
      </w:r>
      <w:r w:rsidRPr="00C704D6">
        <w:rPr>
          <w:rFonts w:ascii="Garamond" w:hAnsi="Garamond"/>
          <w:color w:val="000000"/>
          <w:sz w:val="24"/>
          <w:szCs w:val="24"/>
        </w:rPr>
        <w:t>publicar a Revista do Tribunal, destinada à divulgação de trabalhos doutrinários e jurisprudenciais e ao registro de atos públicos de interesse da Justiça do Trabalho;</w:t>
      </w:r>
    </w:p>
    <w:p w14:paraId="1758B351" w14:textId="77777777" w:rsidR="007246C1" w:rsidRPr="00C704D6" w:rsidRDefault="00C07027">
      <w:pPr>
        <w:widowControl w:val="0"/>
        <w:ind w:firstLine="1418"/>
        <w:jc w:val="both"/>
        <w:rPr>
          <w:rFonts w:ascii="Garamond" w:hAnsi="Garamond"/>
          <w:sz w:val="24"/>
          <w:szCs w:val="24"/>
        </w:rPr>
      </w:pPr>
      <w:r w:rsidRPr="00C704D6">
        <w:rPr>
          <w:rFonts w:ascii="Garamond" w:hAnsi="Garamond"/>
          <w:color w:val="000000"/>
          <w:sz w:val="24"/>
          <w:szCs w:val="24"/>
        </w:rPr>
        <w:t>II -</w:t>
      </w:r>
      <w:r w:rsidRPr="00C704D6">
        <w:rPr>
          <w:rFonts w:ascii="Garamond" w:hAnsi="Garamond"/>
          <w:b/>
          <w:color w:val="000000"/>
          <w:sz w:val="24"/>
          <w:szCs w:val="24"/>
        </w:rPr>
        <w:t xml:space="preserve"> </w:t>
      </w:r>
      <w:r w:rsidRPr="00C704D6">
        <w:rPr>
          <w:rFonts w:ascii="Garamond" w:hAnsi="Garamond"/>
          <w:sz w:val="24"/>
          <w:szCs w:val="24"/>
        </w:rPr>
        <w:t>supervisionar a administração da biblioteca do Tribunal, sugerindo ao Presidente as medidas necessárias ao seu aperfeiçoamento, bem como opinar sobre a aquisição de livros;</w:t>
      </w:r>
    </w:p>
    <w:p w14:paraId="40E3DA61" w14:textId="77777777" w:rsidR="007246C1" w:rsidRPr="00C704D6" w:rsidRDefault="00C07027">
      <w:pPr>
        <w:widowControl w:val="0"/>
        <w:ind w:firstLine="1418"/>
        <w:jc w:val="both"/>
        <w:rPr>
          <w:rFonts w:ascii="Garamond" w:hAnsi="Garamond"/>
          <w:b/>
          <w:color w:val="000000"/>
          <w:sz w:val="24"/>
          <w:szCs w:val="24"/>
        </w:rPr>
      </w:pPr>
      <w:r w:rsidRPr="00C704D6">
        <w:rPr>
          <w:rFonts w:ascii="Garamond" w:hAnsi="Garamond"/>
          <w:sz w:val="24"/>
          <w:szCs w:val="24"/>
        </w:rPr>
        <w:t>III -</w:t>
      </w:r>
      <w:r w:rsidRPr="00C704D6">
        <w:rPr>
          <w:rFonts w:ascii="Garamond" w:hAnsi="Garamond"/>
          <w:b/>
          <w:sz w:val="24"/>
          <w:szCs w:val="24"/>
        </w:rPr>
        <w:t xml:space="preserve"> </w:t>
      </w:r>
      <w:r w:rsidRPr="00C704D6">
        <w:rPr>
          <w:rFonts w:ascii="Garamond" w:hAnsi="Garamond"/>
          <w:sz w:val="24"/>
          <w:szCs w:val="24"/>
        </w:rPr>
        <w:t xml:space="preserve">supervisionar o “Memorial da Justiça do Trabalho e do TST” existente no Tribunal, sugerindo ao Presidente as medidas necessárias ao seu aperfeiçoamento e manutenção, com inserção de documentos, peças e objetos reputados de especial valor histórico; </w:t>
      </w:r>
    </w:p>
    <w:p w14:paraId="003D9EAC"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IV -</w:t>
      </w:r>
      <w:r w:rsidRPr="00C704D6">
        <w:rPr>
          <w:rFonts w:ascii="Garamond" w:hAnsi="Garamond"/>
          <w:b/>
          <w:color w:val="000000"/>
          <w:sz w:val="24"/>
          <w:szCs w:val="24"/>
        </w:rPr>
        <w:t xml:space="preserve"> </w:t>
      </w:r>
      <w:r w:rsidRPr="00C704D6">
        <w:rPr>
          <w:rFonts w:ascii="Garamond" w:hAnsi="Garamond"/>
          <w:color w:val="000000"/>
          <w:sz w:val="24"/>
          <w:szCs w:val="24"/>
        </w:rPr>
        <w:t>propor a política de gestão documental do Tribunal, opinando sobre a manutenção do acervo, modernização e automatização da Coordenadoria de Gestão Documental e Memória;</w:t>
      </w:r>
    </w:p>
    <w:p w14:paraId="56FCE162"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V - propor alterações na Tabela de Temporalidade e no Plano de Classificação dos processos judiciais e documentos;</w:t>
      </w:r>
    </w:p>
    <w:p w14:paraId="3E5F4F95" w14:textId="77777777" w:rsidR="007246C1" w:rsidRPr="00C704D6" w:rsidRDefault="00C07027">
      <w:pPr>
        <w:widowControl w:val="0"/>
        <w:ind w:firstLine="1418"/>
        <w:jc w:val="both"/>
        <w:rPr>
          <w:rFonts w:ascii="Garamond" w:hAnsi="Garamond"/>
          <w:sz w:val="24"/>
          <w:szCs w:val="24"/>
        </w:rPr>
      </w:pPr>
      <w:r w:rsidRPr="00C704D6">
        <w:rPr>
          <w:rFonts w:ascii="Garamond" w:hAnsi="Garamond"/>
          <w:color w:val="000000"/>
          <w:sz w:val="24"/>
          <w:szCs w:val="24"/>
        </w:rPr>
        <w:t xml:space="preserve">VI - manifestar-se, anualmente, sobre o Termo de Eliminação dos processos judiciais encaminhado pela Coordenadoria de Gestão Documental e Memória, determinando a </w:t>
      </w:r>
      <w:r w:rsidRPr="00C704D6">
        <w:rPr>
          <w:rFonts w:ascii="Garamond" w:hAnsi="Garamond"/>
          <w:sz w:val="24"/>
          <w:szCs w:val="24"/>
        </w:rPr>
        <w:t>publicação do documento na Imprensa Oficial, caso aprovado;</w:t>
      </w:r>
    </w:p>
    <w:p w14:paraId="697CED54"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VII - acompanhar os procedimentos de eliminação dos documentos constantes do Termo aludido no inciso VI deste artigo;</w:t>
      </w:r>
    </w:p>
    <w:p w14:paraId="78A9A66C" w14:textId="77777777" w:rsidR="007246C1" w:rsidRPr="00C704D6" w:rsidRDefault="00C07027">
      <w:pPr>
        <w:widowControl w:val="0"/>
        <w:ind w:firstLine="1418"/>
        <w:jc w:val="both"/>
        <w:rPr>
          <w:rFonts w:ascii="Garamond" w:eastAsia="Verdana" w:hAnsi="Garamond"/>
          <w:bCs/>
          <w:spacing w:val="1"/>
          <w:sz w:val="24"/>
          <w:szCs w:val="24"/>
        </w:rPr>
      </w:pPr>
      <w:r w:rsidRPr="00C704D6">
        <w:rPr>
          <w:rFonts w:ascii="Garamond" w:hAnsi="Garamond"/>
          <w:color w:val="000000"/>
          <w:sz w:val="24"/>
          <w:szCs w:val="24"/>
        </w:rPr>
        <w:t>VIII -</w:t>
      </w:r>
      <w:r w:rsidRPr="00C704D6">
        <w:rPr>
          <w:rFonts w:ascii="Garamond" w:hAnsi="Garamond"/>
          <w:b/>
          <w:color w:val="000000"/>
          <w:sz w:val="24"/>
          <w:szCs w:val="24"/>
        </w:rPr>
        <w:t xml:space="preserve"> </w:t>
      </w:r>
      <w:r w:rsidRPr="00C704D6">
        <w:rPr>
          <w:rFonts w:ascii="Garamond" w:eastAsia="Verdana" w:hAnsi="Garamond"/>
          <w:bCs/>
          <w:spacing w:val="1"/>
          <w:sz w:val="24"/>
          <w:szCs w:val="24"/>
        </w:rPr>
        <w:t xml:space="preserve">manter, na Coordenadoria de Gestão Documental e Memória, serviço de documentação para recolher elementos que sirvam de subsídio à história do Tribunal e da Justiça do Trabalho e organizar e disponibilizar dados biográficos dos Ministros do TST; </w:t>
      </w:r>
    </w:p>
    <w:p w14:paraId="1F62878E"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IX -</w:t>
      </w:r>
      <w:r w:rsidRPr="00C704D6">
        <w:rPr>
          <w:rFonts w:ascii="Garamond" w:hAnsi="Garamond"/>
          <w:b/>
          <w:color w:val="000000"/>
          <w:sz w:val="24"/>
          <w:szCs w:val="24"/>
        </w:rPr>
        <w:t xml:space="preserve"> </w:t>
      </w:r>
      <w:r w:rsidRPr="00C704D6">
        <w:rPr>
          <w:rFonts w:ascii="Garamond" w:hAnsi="Garamond"/>
          <w:color w:val="000000"/>
          <w:sz w:val="24"/>
          <w:szCs w:val="24"/>
        </w:rPr>
        <w:t>orientar a biblioteca na divulgação, para os Ministros e seus gabinetes, do acervo bibliográfico, e na atualização legislativa e jurisprudencial de interesse da Justiça do Trabalho;</w:t>
      </w:r>
    </w:p>
    <w:p w14:paraId="21F7120D"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 xml:space="preserve">X - efetivar o registro e o controle dos repositórios autorizados à publicação da jurisprudência da Corte, previstos no parágrafo único </w:t>
      </w:r>
      <w:r w:rsidRPr="00C704D6">
        <w:rPr>
          <w:rFonts w:ascii="Garamond" w:hAnsi="Garamond"/>
          <w:sz w:val="24"/>
          <w:szCs w:val="24"/>
        </w:rPr>
        <w:t xml:space="preserve">do art. 183; </w:t>
      </w:r>
    </w:p>
    <w:p w14:paraId="1E7C50CB" w14:textId="49A2B02B"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XI -</w:t>
      </w:r>
      <w:r w:rsidRPr="00C704D6">
        <w:rPr>
          <w:rFonts w:ascii="Garamond" w:hAnsi="Garamond"/>
          <w:b/>
          <w:color w:val="000000"/>
          <w:sz w:val="24"/>
          <w:szCs w:val="24"/>
        </w:rPr>
        <w:t xml:space="preserve"> </w:t>
      </w:r>
      <w:r w:rsidRPr="00C704D6">
        <w:rPr>
          <w:rFonts w:ascii="Garamond" w:hAnsi="Garamond"/>
          <w:color w:val="000000"/>
          <w:sz w:val="24"/>
          <w:szCs w:val="24"/>
        </w:rPr>
        <w:t>supervisionar a documentação publicada pelo Tribunal na rede mundial de computadores e providenciar a renovação dos conteúdos do sítio</w:t>
      </w:r>
      <w:r w:rsidR="00E45BDD" w:rsidRPr="00E45BDD">
        <w:rPr>
          <w:rFonts w:ascii="Garamond" w:hAnsi="Garamond"/>
          <w:color w:val="000000"/>
          <w:sz w:val="24"/>
          <w:szCs w:val="24"/>
        </w:rPr>
        <w:t xml:space="preserve"> </w:t>
      </w:r>
      <w:r w:rsidRPr="00C704D6">
        <w:rPr>
          <w:rFonts w:ascii="Garamond" w:hAnsi="Garamond"/>
          <w:color w:val="000000"/>
          <w:sz w:val="24"/>
          <w:szCs w:val="24"/>
        </w:rPr>
        <w:t>do Tribunal;</w:t>
      </w:r>
    </w:p>
    <w:p w14:paraId="22344DF2"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 xml:space="preserve">XII - selecionar os acórdãos a serem encaminhados para publicação nas revistas do Tribunal e demais periódicos autorizados, inclusive entre aqueles eventualmente encaminhados pelos gabinetes; </w:t>
      </w:r>
    </w:p>
    <w:p w14:paraId="4B9EFA5B" w14:textId="77777777" w:rsidR="007246C1" w:rsidRPr="00C704D6" w:rsidRDefault="00C07027">
      <w:pPr>
        <w:widowControl w:val="0"/>
        <w:ind w:firstLine="1418"/>
        <w:jc w:val="both"/>
        <w:rPr>
          <w:rFonts w:ascii="Garamond" w:hAnsi="Garamond"/>
          <w:bCs/>
          <w:color w:val="000000"/>
          <w:spacing w:val="1"/>
          <w:sz w:val="24"/>
          <w:szCs w:val="24"/>
        </w:rPr>
      </w:pPr>
      <w:r w:rsidRPr="00C704D6">
        <w:rPr>
          <w:rFonts w:ascii="Garamond" w:hAnsi="Garamond"/>
          <w:bCs/>
          <w:color w:val="000000"/>
          <w:spacing w:val="1"/>
          <w:sz w:val="24"/>
          <w:szCs w:val="24"/>
        </w:rPr>
        <w:t>XIII - manter na biblioteca pastas individuais contendo dados da produção bibliográfica dos Ministros do TST.</w:t>
      </w:r>
    </w:p>
    <w:p w14:paraId="2CF74CCD" w14:textId="77777777" w:rsidR="007246C1" w:rsidRPr="00C704D6" w:rsidRDefault="007246C1">
      <w:pPr>
        <w:widowControl w:val="0"/>
        <w:ind w:firstLine="851"/>
        <w:jc w:val="both"/>
        <w:rPr>
          <w:rFonts w:ascii="Garamond" w:hAnsi="Garamond"/>
          <w:color w:val="000000"/>
          <w:sz w:val="24"/>
          <w:szCs w:val="24"/>
        </w:rPr>
      </w:pPr>
    </w:p>
    <w:p w14:paraId="264A22D9" w14:textId="77777777" w:rsidR="007246C1" w:rsidRDefault="007246C1">
      <w:pPr>
        <w:widowControl w:val="0"/>
        <w:ind w:firstLine="851"/>
        <w:jc w:val="both"/>
        <w:rPr>
          <w:rFonts w:ascii="Garamond" w:hAnsi="Garamond"/>
          <w:color w:val="000000"/>
          <w:sz w:val="24"/>
          <w:szCs w:val="24"/>
        </w:rPr>
      </w:pPr>
    </w:p>
    <w:p w14:paraId="30C8A7BA" w14:textId="5E368A9C" w:rsidR="00F44E8C" w:rsidRPr="00035B89" w:rsidRDefault="00F44E8C" w:rsidP="00F44E8C">
      <w:pPr>
        <w:pStyle w:val="Ttulo3"/>
        <w:rPr>
          <w:strike/>
        </w:rPr>
      </w:pPr>
      <w:bookmarkStart w:id="278" w:name="_Toc114840571"/>
      <w:r w:rsidRPr="00035B89">
        <w:rPr>
          <w:strike/>
        </w:rPr>
        <w:t>Seção V</w:t>
      </w:r>
      <w:bookmarkEnd w:id="278"/>
    </w:p>
    <w:p w14:paraId="1CD75307" w14:textId="2EE31ADC" w:rsidR="00F44E8C" w:rsidRPr="00035B89" w:rsidRDefault="00F44E8C" w:rsidP="00F44E8C">
      <w:pPr>
        <w:pStyle w:val="Ttulo4"/>
        <w:rPr>
          <w:strike/>
        </w:rPr>
      </w:pPr>
      <w:bookmarkStart w:id="279" w:name="_Toc114840572"/>
      <w:r w:rsidRPr="00035B89">
        <w:rPr>
          <w:strike/>
        </w:rPr>
        <w:t>Da Comissão de Acessibilidade e Inclusão</w:t>
      </w:r>
      <w:bookmarkEnd w:id="279"/>
    </w:p>
    <w:p w14:paraId="0881676B" w14:textId="4640370E" w:rsidR="00F44E8C" w:rsidRDefault="00F44E8C" w:rsidP="00F44E8C">
      <w:pPr>
        <w:widowControl w:val="0"/>
        <w:jc w:val="center"/>
        <w:rPr>
          <w:rFonts w:ascii="Garamond" w:hAnsi="Garamond"/>
          <w:strike/>
          <w:sz w:val="24"/>
          <w:szCs w:val="24"/>
        </w:rPr>
      </w:pPr>
      <w:r w:rsidRPr="00035B89">
        <w:rPr>
          <w:rFonts w:ascii="Garamond" w:hAnsi="Garamond"/>
          <w:strike/>
          <w:sz w:val="24"/>
          <w:szCs w:val="24"/>
        </w:rPr>
        <w:t>(</w:t>
      </w:r>
      <w:hyperlink r:id="rId19" w:history="1">
        <w:r w:rsidRPr="00035B89">
          <w:rPr>
            <w:rStyle w:val="Hyperlink"/>
            <w:rFonts w:ascii="Garamond" w:hAnsi="Garamond"/>
            <w:i/>
            <w:strike/>
            <w:sz w:val="24"/>
            <w:szCs w:val="24"/>
          </w:rPr>
          <w:t>Incluída pelo Ato Regimental n. 2, de 19 de abril de 2021</w:t>
        </w:r>
      </w:hyperlink>
      <w:r w:rsidRPr="00035B89">
        <w:rPr>
          <w:rFonts w:ascii="Garamond" w:hAnsi="Garamond"/>
          <w:strike/>
          <w:sz w:val="24"/>
          <w:szCs w:val="24"/>
        </w:rPr>
        <w:t>)</w:t>
      </w:r>
    </w:p>
    <w:p w14:paraId="3516811C" w14:textId="77777777" w:rsidR="00AE5824" w:rsidRDefault="00AE5824" w:rsidP="00F44E8C">
      <w:pPr>
        <w:widowControl w:val="0"/>
        <w:jc w:val="center"/>
        <w:rPr>
          <w:rFonts w:ascii="Garamond" w:hAnsi="Garamond"/>
          <w:sz w:val="24"/>
          <w:szCs w:val="24"/>
        </w:rPr>
      </w:pPr>
    </w:p>
    <w:p w14:paraId="40CFCBAD" w14:textId="77777777" w:rsidR="00035B89" w:rsidRPr="00035B89" w:rsidRDefault="00035B89" w:rsidP="00AE5824">
      <w:pPr>
        <w:pStyle w:val="Ttulo3"/>
      </w:pPr>
      <w:bookmarkStart w:id="280" w:name="_Toc114840573"/>
      <w:r w:rsidRPr="00035B89">
        <w:t>Seção V</w:t>
      </w:r>
      <w:bookmarkEnd w:id="280"/>
    </w:p>
    <w:p w14:paraId="7EC59079" w14:textId="77777777" w:rsidR="00035B89" w:rsidRDefault="00035B89" w:rsidP="00AE5824">
      <w:pPr>
        <w:pStyle w:val="Ttulo4"/>
      </w:pPr>
      <w:bookmarkStart w:id="281" w:name="_Toc114840574"/>
      <w:r w:rsidRPr="00035B89">
        <w:t>Da Comissão de Acessibilidade, Diversidade e Inclusão</w:t>
      </w:r>
      <w:bookmarkEnd w:id="281"/>
    </w:p>
    <w:p w14:paraId="1DE04BFC" w14:textId="7D89935D" w:rsidR="00035B89" w:rsidRDefault="00035B89" w:rsidP="00035B89">
      <w:pPr>
        <w:widowControl w:val="0"/>
        <w:jc w:val="center"/>
        <w:rPr>
          <w:rFonts w:ascii="Garamond" w:hAnsi="Garamond"/>
          <w:color w:val="000000"/>
          <w:sz w:val="24"/>
          <w:szCs w:val="24"/>
        </w:rPr>
      </w:pPr>
      <w:r w:rsidRPr="00467114">
        <w:rPr>
          <w:rFonts w:ascii="Garamond" w:hAnsi="Garamond"/>
          <w:sz w:val="24"/>
          <w:szCs w:val="24"/>
        </w:rPr>
        <w:t>(</w:t>
      </w:r>
      <w:hyperlink r:id="rId20" w:history="1">
        <w:r>
          <w:rPr>
            <w:rStyle w:val="Hyperlink"/>
            <w:rFonts w:ascii="Garamond" w:hAnsi="Garamond"/>
            <w:i/>
            <w:sz w:val="24"/>
            <w:szCs w:val="24"/>
          </w:rPr>
          <w:t>Redação dada pela Emenda Regimental n. 4, de 16 de maio de 2022</w:t>
        </w:r>
      </w:hyperlink>
      <w:r w:rsidRPr="00467114">
        <w:rPr>
          <w:rFonts w:ascii="Garamond" w:hAnsi="Garamond"/>
          <w:sz w:val="24"/>
          <w:szCs w:val="24"/>
        </w:rPr>
        <w:t>)</w:t>
      </w:r>
    </w:p>
    <w:p w14:paraId="67692147" w14:textId="77777777" w:rsidR="00F44E8C" w:rsidRDefault="00F44E8C">
      <w:pPr>
        <w:widowControl w:val="0"/>
        <w:ind w:firstLine="851"/>
        <w:jc w:val="both"/>
        <w:rPr>
          <w:rFonts w:ascii="Garamond" w:hAnsi="Garamond"/>
          <w:color w:val="000000"/>
          <w:sz w:val="24"/>
          <w:szCs w:val="24"/>
        </w:rPr>
      </w:pPr>
    </w:p>
    <w:p w14:paraId="7E6E7522" w14:textId="729626BB" w:rsidR="00F44E8C" w:rsidRPr="00035B89" w:rsidRDefault="00F44E8C" w:rsidP="00F44E8C">
      <w:pPr>
        <w:widowControl w:val="0"/>
        <w:ind w:firstLine="851"/>
        <w:jc w:val="both"/>
        <w:rPr>
          <w:rFonts w:ascii="Garamond" w:hAnsi="Garamond"/>
          <w:strike/>
          <w:sz w:val="24"/>
          <w:szCs w:val="24"/>
        </w:rPr>
      </w:pPr>
      <w:r w:rsidRPr="00035B89">
        <w:rPr>
          <w:rFonts w:ascii="Garamond" w:hAnsi="Garamond"/>
          <w:strike/>
          <w:color w:val="000000"/>
          <w:sz w:val="24"/>
          <w:szCs w:val="24"/>
        </w:rPr>
        <w:t xml:space="preserve">Art. 63-A. A Comissão de Acessibilidade e Inclusão será presidida por 1 (um) Ministro titular, designado pelo Órgão Especial, e a sua composição será disciplinada por Resolução Administrativa, editada nos termos deste Regimento. </w:t>
      </w:r>
      <w:r w:rsidRPr="00035B89">
        <w:rPr>
          <w:rFonts w:ascii="Garamond" w:hAnsi="Garamond"/>
          <w:strike/>
          <w:sz w:val="24"/>
          <w:szCs w:val="24"/>
        </w:rPr>
        <w:t>(</w:t>
      </w:r>
      <w:hyperlink r:id="rId21" w:history="1">
        <w:r w:rsidRPr="00035B89">
          <w:rPr>
            <w:rStyle w:val="Hyperlink"/>
            <w:rFonts w:ascii="Garamond" w:hAnsi="Garamond"/>
            <w:i/>
            <w:strike/>
            <w:sz w:val="24"/>
            <w:szCs w:val="24"/>
          </w:rPr>
          <w:t>Incluído pelo Ato Regimental n. 2, de 19 de abril de 2021</w:t>
        </w:r>
      </w:hyperlink>
      <w:r w:rsidRPr="00035B89">
        <w:rPr>
          <w:rFonts w:ascii="Garamond" w:hAnsi="Garamond"/>
          <w:strike/>
          <w:sz w:val="24"/>
          <w:szCs w:val="24"/>
        </w:rPr>
        <w:t>)</w:t>
      </w:r>
    </w:p>
    <w:p w14:paraId="2191A860" w14:textId="77777777" w:rsidR="00035B89" w:rsidRDefault="00035B89" w:rsidP="00F44E8C">
      <w:pPr>
        <w:widowControl w:val="0"/>
        <w:ind w:firstLine="851"/>
        <w:jc w:val="both"/>
        <w:rPr>
          <w:rFonts w:ascii="Garamond" w:hAnsi="Garamond"/>
          <w:sz w:val="24"/>
          <w:szCs w:val="24"/>
        </w:rPr>
      </w:pPr>
    </w:p>
    <w:p w14:paraId="6BF52923" w14:textId="0644C8DB" w:rsidR="00035B89" w:rsidRPr="00875FCC" w:rsidRDefault="00035B89" w:rsidP="00F44E8C">
      <w:pPr>
        <w:widowControl w:val="0"/>
        <w:ind w:firstLine="851"/>
        <w:jc w:val="both"/>
        <w:rPr>
          <w:rFonts w:ascii="Garamond" w:hAnsi="Garamond"/>
          <w:color w:val="000000"/>
          <w:sz w:val="24"/>
          <w:szCs w:val="24"/>
        </w:rPr>
      </w:pPr>
      <w:r w:rsidRPr="0040724F">
        <w:rPr>
          <w:rFonts w:ascii="Garamond" w:hAnsi="Garamond"/>
          <w:color w:val="000000"/>
          <w:sz w:val="24"/>
          <w:szCs w:val="24"/>
        </w:rPr>
        <w:t>Art. 63-A. A Comissão de Acessibilidade, Diversidade e Inclusão será presidida por</w:t>
      </w:r>
      <w:r>
        <w:rPr>
          <w:rFonts w:ascii="Garamond" w:hAnsi="Garamond"/>
          <w:color w:val="000000"/>
          <w:sz w:val="24"/>
          <w:szCs w:val="24"/>
        </w:rPr>
        <w:t xml:space="preserve"> </w:t>
      </w:r>
      <w:r w:rsidRPr="0040724F">
        <w:rPr>
          <w:rFonts w:ascii="Garamond" w:hAnsi="Garamond"/>
          <w:color w:val="000000"/>
          <w:sz w:val="24"/>
          <w:szCs w:val="24"/>
        </w:rPr>
        <w:t>1 (um) Ministro titular, designado pelo Órgão Especial, e a sua composição será disciplinada por</w:t>
      </w:r>
      <w:r>
        <w:rPr>
          <w:rFonts w:ascii="Garamond" w:hAnsi="Garamond"/>
          <w:color w:val="000000"/>
          <w:sz w:val="24"/>
          <w:szCs w:val="24"/>
        </w:rPr>
        <w:t xml:space="preserve"> </w:t>
      </w:r>
      <w:r w:rsidRPr="0040724F">
        <w:rPr>
          <w:rFonts w:ascii="Garamond" w:hAnsi="Garamond"/>
          <w:color w:val="000000"/>
          <w:sz w:val="24"/>
          <w:szCs w:val="24"/>
        </w:rPr>
        <w:t>Resolução Administrativa, editada nos termos deste Regimento.</w:t>
      </w:r>
      <w:r>
        <w:rPr>
          <w:rFonts w:ascii="Garamond" w:hAnsi="Garamond"/>
          <w:color w:val="000000"/>
          <w:sz w:val="24"/>
          <w:szCs w:val="24"/>
        </w:rPr>
        <w:t xml:space="preserve"> </w:t>
      </w:r>
      <w:r w:rsidRPr="00467114">
        <w:rPr>
          <w:rFonts w:ascii="Garamond" w:hAnsi="Garamond"/>
          <w:sz w:val="24"/>
          <w:szCs w:val="24"/>
        </w:rPr>
        <w:t>(</w:t>
      </w:r>
      <w:hyperlink r:id="rId22" w:history="1">
        <w:r>
          <w:rPr>
            <w:rStyle w:val="Hyperlink"/>
            <w:rFonts w:ascii="Garamond" w:hAnsi="Garamond"/>
            <w:i/>
            <w:sz w:val="24"/>
            <w:szCs w:val="24"/>
          </w:rPr>
          <w:t>Redação dada pela Emenda Regimental n. 4, de 16 de maio de 2022</w:t>
        </w:r>
      </w:hyperlink>
      <w:r w:rsidRPr="00467114">
        <w:rPr>
          <w:rFonts w:ascii="Garamond" w:hAnsi="Garamond"/>
          <w:sz w:val="24"/>
          <w:szCs w:val="24"/>
        </w:rPr>
        <w:t>)</w:t>
      </w:r>
    </w:p>
    <w:p w14:paraId="3E063B3F" w14:textId="77777777" w:rsidR="00F44E8C" w:rsidRPr="00875FCC" w:rsidRDefault="00F44E8C" w:rsidP="00F44E8C">
      <w:pPr>
        <w:widowControl w:val="0"/>
        <w:ind w:firstLine="851"/>
        <w:jc w:val="both"/>
        <w:rPr>
          <w:rFonts w:ascii="Garamond" w:hAnsi="Garamond"/>
          <w:color w:val="000000"/>
          <w:sz w:val="24"/>
          <w:szCs w:val="24"/>
        </w:rPr>
      </w:pPr>
    </w:p>
    <w:p w14:paraId="472E7D7B" w14:textId="615A7FC0" w:rsidR="00F44E8C" w:rsidRPr="00035B89" w:rsidRDefault="00F44E8C" w:rsidP="00F44E8C">
      <w:pPr>
        <w:widowControl w:val="0"/>
        <w:ind w:firstLine="851"/>
        <w:jc w:val="both"/>
        <w:rPr>
          <w:rFonts w:ascii="Garamond" w:hAnsi="Garamond"/>
          <w:strike/>
          <w:sz w:val="24"/>
          <w:szCs w:val="24"/>
        </w:rPr>
      </w:pPr>
      <w:r w:rsidRPr="00035B89">
        <w:rPr>
          <w:rFonts w:ascii="Garamond" w:hAnsi="Garamond"/>
          <w:strike/>
          <w:color w:val="000000"/>
          <w:sz w:val="24"/>
          <w:szCs w:val="24"/>
        </w:rPr>
        <w:t xml:space="preserve">Art. 63-B. A competência e o funcionamento da Comissão de Acessibilidade e Inclusão serão disciplinados em Resolução Administrativa. </w:t>
      </w:r>
      <w:r w:rsidRPr="00035B89">
        <w:rPr>
          <w:rFonts w:ascii="Garamond" w:hAnsi="Garamond"/>
          <w:strike/>
          <w:sz w:val="24"/>
          <w:szCs w:val="24"/>
        </w:rPr>
        <w:t>(</w:t>
      </w:r>
      <w:hyperlink r:id="rId23" w:history="1">
        <w:r w:rsidRPr="00035B89">
          <w:rPr>
            <w:rStyle w:val="Hyperlink"/>
            <w:rFonts w:ascii="Garamond" w:hAnsi="Garamond"/>
            <w:i/>
            <w:strike/>
            <w:sz w:val="24"/>
            <w:szCs w:val="24"/>
          </w:rPr>
          <w:t>Incluído pelo Ato Regimental n. 2, de 19 de abril de 2021</w:t>
        </w:r>
      </w:hyperlink>
      <w:r w:rsidRPr="00035B89">
        <w:rPr>
          <w:rFonts w:ascii="Garamond" w:hAnsi="Garamond"/>
          <w:strike/>
          <w:sz w:val="24"/>
          <w:szCs w:val="24"/>
        </w:rPr>
        <w:t>)</w:t>
      </w:r>
    </w:p>
    <w:p w14:paraId="4C5A0DEA" w14:textId="77777777" w:rsidR="00035B89" w:rsidRDefault="00035B89" w:rsidP="00F44E8C">
      <w:pPr>
        <w:widowControl w:val="0"/>
        <w:ind w:firstLine="851"/>
        <w:jc w:val="both"/>
        <w:rPr>
          <w:rFonts w:ascii="Garamond" w:hAnsi="Garamond"/>
          <w:sz w:val="24"/>
          <w:szCs w:val="24"/>
        </w:rPr>
      </w:pPr>
    </w:p>
    <w:p w14:paraId="35D49B15" w14:textId="34083603" w:rsidR="00035B89" w:rsidRDefault="00035B89" w:rsidP="00035B89">
      <w:pPr>
        <w:widowControl w:val="0"/>
        <w:ind w:firstLine="851"/>
        <w:jc w:val="both"/>
        <w:rPr>
          <w:rFonts w:ascii="Garamond" w:hAnsi="Garamond"/>
          <w:sz w:val="24"/>
          <w:szCs w:val="24"/>
        </w:rPr>
      </w:pPr>
      <w:r w:rsidRPr="0040724F">
        <w:rPr>
          <w:rFonts w:ascii="Garamond" w:hAnsi="Garamond"/>
          <w:color w:val="000000"/>
          <w:sz w:val="24"/>
          <w:szCs w:val="24"/>
        </w:rPr>
        <w:t>Art. 63-B. A competência e o funcionamento da Comissão de Acessibilidade,</w:t>
      </w:r>
      <w:r>
        <w:rPr>
          <w:rFonts w:ascii="Garamond" w:hAnsi="Garamond"/>
          <w:color w:val="000000"/>
          <w:sz w:val="24"/>
          <w:szCs w:val="24"/>
        </w:rPr>
        <w:t xml:space="preserve"> </w:t>
      </w:r>
      <w:r w:rsidRPr="0040724F">
        <w:rPr>
          <w:rFonts w:ascii="Garamond" w:hAnsi="Garamond"/>
          <w:color w:val="000000"/>
          <w:sz w:val="24"/>
          <w:szCs w:val="24"/>
        </w:rPr>
        <w:t>Diversidade e Inclusão serão disciplinados em Resolução Administrativa.</w:t>
      </w:r>
      <w:r>
        <w:rPr>
          <w:rFonts w:ascii="Garamond" w:hAnsi="Garamond"/>
          <w:color w:val="000000"/>
          <w:sz w:val="24"/>
          <w:szCs w:val="24"/>
        </w:rPr>
        <w:t xml:space="preserve"> </w:t>
      </w:r>
      <w:r w:rsidRPr="00467114">
        <w:rPr>
          <w:rFonts w:ascii="Garamond" w:hAnsi="Garamond"/>
          <w:sz w:val="24"/>
          <w:szCs w:val="24"/>
        </w:rPr>
        <w:t>(</w:t>
      </w:r>
      <w:hyperlink r:id="rId24" w:history="1">
        <w:r>
          <w:rPr>
            <w:rStyle w:val="Hyperlink"/>
            <w:rFonts w:ascii="Garamond" w:hAnsi="Garamond"/>
            <w:i/>
            <w:sz w:val="24"/>
            <w:szCs w:val="24"/>
          </w:rPr>
          <w:t>Redação dada pela Emenda Regimental n. 4, de 16 de maio de 2022</w:t>
        </w:r>
      </w:hyperlink>
      <w:r w:rsidRPr="00467114">
        <w:rPr>
          <w:rFonts w:ascii="Garamond" w:hAnsi="Garamond"/>
          <w:sz w:val="24"/>
          <w:szCs w:val="24"/>
        </w:rPr>
        <w:t>)</w:t>
      </w:r>
    </w:p>
    <w:p w14:paraId="538430EB" w14:textId="77777777" w:rsidR="007F311B" w:rsidRDefault="007F311B" w:rsidP="00035B89">
      <w:pPr>
        <w:widowControl w:val="0"/>
        <w:ind w:firstLine="851"/>
        <w:jc w:val="both"/>
        <w:rPr>
          <w:rFonts w:ascii="Garamond" w:hAnsi="Garamond"/>
          <w:sz w:val="24"/>
          <w:szCs w:val="24"/>
        </w:rPr>
      </w:pPr>
    </w:p>
    <w:p w14:paraId="49E69B42" w14:textId="77777777" w:rsidR="007F311B" w:rsidRDefault="007F311B" w:rsidP="00035B89">
      <w:pPr>
        <w:widowControl w:val="0"/>
        <w:ind w:firstLine="851"/>
        <w:jc w:val="both"/>
        <w:rPr>
          <w:rFonts w:ascii="Garamond" w:hAnsi="Garamond"/>
          <w:sz w:val="24"/>
          <w:szCs w:val="24"/>
        </w:rPr>
      </w:pPr>
    </w:p>
    <w:p w14:paraId="5FDEB06A" w14:textId="47F75A9B" w:rsidR="007246C1" w:rsidRPr="00C704D6" w:rsidRDefault="00C07027" w:rsidP="00413367">
      <w:pPr>
        <w:pStyle w:val="Ttulo1"/>
      </w:pPr>
      <w:bookmarkStart w:id="282" w:name="_Toc114840575"/>
      <w:r w:rsidRPr="00C704D6">
        <w:t>TÍTULO III</w:t>
      </w:r>
      <w:bookmarkEnd w:id="282"/>
    </w:p>
    <w:p w14:paraId="7D22B423" w14:textId="77777777" w:rsidR="007246C1" w:rsidRPr="00C704D6" w:rsidRDefault="00C07027" w:rsidP="005472EA">
      <w:pPr>
        <w:pStyle w:val="Ttulo2"/>
      </w:pPr>
      <w:bookmarkStart w:id="283" w:name="_Toc511938892"/>
      <w:bookmarkStart w:id="284" w:name="_Toc511939148"/>
      <w:bookmarkStart w:id="285" w:name="_Toc114840576"/>
      <w:bookmarkEnd w:id="283"/>
      <w:bookmarkEnd w:id="284"/>
      <w:r w:rsidRPr="00C704D6">
        <w:t>DA ORGANIZAÇÃO E DA COMPETÊNCIA</w:t>
      </w:r>
      <w:bookmarkEnd w:id="285"/>
    </w:p>
    <w:p w14:paraId="3765968E" w14:textId="77777777" w:rsidR="007246C1" w:rsidRPr="00C704D6" w:rsidRDefault="007246C1">
      <w:pPr>
        <w:widowControl w:val="0"/>
        <w:jc w:val="center"/>
        <w:rPr>
          <w:rFonts w:ascii="Garamond" w:hAnsi="Garamond"/>
          <w:b/>
          <w:caps/>
          <w:color w:val="000000"/>
          <w:sz w:val="24"/>
          <w:szCs w:val="24"/>
        </w:rPr>
      </w:pPr>
    </w:p>
    <w:p w14:paraId="4F4D9888" w14:textId="77777777" w:rsidR="007246C1" w:rsidRPr="00C704D6" w:rsidRDefault="00C07027" w:rsidP="00413367">
      <w:pPr>
        <w:pStyle w:val="Ttulo1"/>
      </w:pPr>
      <w:bookmarkStart w:id="286" w:name="_Toc511938893"/>
      <w:bookmarkStart w:id="287" w:name="_Toc511939149"/>
      <w:bookmarkStart w:id="288" w:name="_Toc114840577"/>
      <w:bookmarkEnd w:id="286"/>
      <w:bookmarkEnd w:id="287"/>
      <w:r w:rsidRPr="00C704D6">
        <w:t>CAPÍTULO I</w:t>
      </w:r>
      <w:bookmarkEnd w:id="288"/>
    </w:p>
    <w:p w14:paraId="6EE1762A" w14:textId="77777777" w:rsidR="007246C1" w:rsidRPr="00C704D6" w:rsidRDefault="00C07027" w:rsidP="005472EA">
      <w:pPr>
        <w:pStyle w:val="Ttulo2"/>
      </w:pPr>
      <w:bookmarkStart w:id="289" w:name="_Toc511938894"/>
      <w:bookmarkStart w:id="290" w:name="_Toc511939150"/>
      <w:bookmarkStart w:id="291" w:name="_Toc114840578"/>
      <w:bookmarkEnd w:id="289"/>
      <w:bookmarkEnd w:id="290"/>
      <w:r w:rsidRPr="00C704D6">
        <w:t>DA ORGANIZAÇÃO</w:t>
      </w:r>
      <w:bookmarkEnd w:id="291"/>
    </w:p>
    <w:p w14:paraId="5A7F2483" w14:textId="77777777" w:rsidR="007246C1" w:rsidRPr="00C704D6" w:rsidRDefault="007246C1">
      <w:pPr>
        <w:widowControl w:val="0"/>
        <w:jc w:val="center"/>
        <w:outlineLvl w:val="1"/>
        <w:rPr>
          <w:rFonts w:ascii="Garamond" w:hAnsi="Garamond"/>
          <w:b/>
          <w:sz w:val="24"/>
          <w:szCs w:val="24"/>
        </w:rPr>
      </w:pPr>
    </w:p>
    <w:p w14:paraId="5AA8AE26" w14:textId="77777777" w:rsidR="007246C1" w:rsidRPr="00C704D6" w:rsidRDefault="00C07027">
      <w:pPr>
        <w:ind w:firstLine="1418"/>
        <w:jc w:val="both"/>
        <w:rPr>
          <w:rFonts w:ascii="Garamond" w:eastAsia="Verdana" w:hAnsi="Garamond"/>
          <w:sz w:val="24"/>
          <w:szCs w:val="24"/>
        </w:rPr>
      </w:pPr>
      <w:r w:rsidRPr="00C704D6">
        <w:rPr>
          <w:rFonts w:ascii="Garamond" w:hAnsi="Garamond"/>
          <w:b/>
          <w:sz w:val="24"/>
          <w:szCs w:val="24"/>
        </w:rPr>
        <w:t>Art.</w:t>
      </w:r>
      <w:r w:rsidRPr="00C704D6">
        <w:rPr>
          <w:rFonts w:ascii="Garamond" w:eastAsia="Verdana" w:hAnsi="Garamond"/>
          <w:b/>
          <w:bCs/>
          <w:spacing w:val="17"/>
          <w:sz w:val="24"/>
          <w:szCs w:val="24"/>
        </w:rPr>
        <w:t xml:space="preserve"> </w:t>
      </w:r>
      <w:r w:rsidRPr="00C704D6">
        <w:rPr>
          <w:rFonts w:ascii="Garamond" w:eastAsia="Verdana" w:hAnsi="Garamond"/>
          <w:b/>
          <w:bCs/>
          <w:sz w:val="24"/>
          <w:szCs w:val="24"/>
        </w:rPr>
        <w:t>64.</w:t>
      </w:r>
      <w:r w:rsidRPr="00C704D6">
        <w:rPr>
          <w:rFonts w:ascii="Garamond" w:eastAsia="Verdana" w:hAnsi="Garamond"/>
          <w:b/>
          <w:bCs/>
          <w:spacing w:val="16"/>
          <w:sz w:val="24"/>
          <w:szCs w:val="24"/>
        </w:rPr>
        <w:t xml:space="preserve"> </w:t>
      </w:r>
      <w:r w:rsidRPr="00C704D6">
        <w:rPr>
          <w:rFonts w:ascii="Garamond" w:eastAsia="Verdana" w:hAnsi="Garamond"/>
          <w:sz w:val="24"/>
          <w:szCs w:val="24"/>
        </w:rPr>
        <w:t>O</w:t>
      </w:r>
      <w:r w:rsidRPr="00C704D6">
        <w:rPr>
          <w:rFonts w:ascii="Garamond" w:eastAsia="Verdana" w:hAnsi="Garamond"/>
          <w:spacing w:val="17"/>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11"/>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un</w:t>
      </w:r>
      <w:r w:rsidRPr="00C704D6">
        <w:rPr>
          <w:rFonts w:ascii="Garamond" w:eastAsia="Verdana" w:hAnsi="Garamond"/>
          <w:spacing w:val="2"/>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sua composição plena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5"/>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pacing w:val="-1"/>
          <w:sz w:val="24"/>
          <w:szCs w:val="24"/>
        </w:rPr>
        <w:t>did</w:t>
      </w:r>
      <w:r w:rsidRPr="00C704D6">
        <w:rPr>
          <w:rFonts w:ascii="Garamond" w:eastAsia="Verdana" w:hAnsi="Garamond"/>
          <w:sz w:val="24"/>
          <w:szCs w:val="24"/>
        </w:rPr>
        <w:t>o</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 xml:space="preserve">m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1"/>
          <w:sz w:val="24"/>
          <w:szCs w:val="24"/>
        </w:rPr>
        <w:t xml:space="preserve"> S</w:t>
      </w:r>
      <w:r w:rsidRPr="00C704D6">
        <w:rPr>
          <w:rFonts w:ascii="Garamond" w:eastAsia="Verdana" w:hAnsi="Garamond"/>
          <w:spacing w:val="1"/>
          <w:sz w:val="24"/>
          <w:szCs w:val="24"/>
        </w:rPr>
        <w:t>e</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1"/>
          <w:sz w:val="24"/>
          <w:szCs w:val="24"/>
        </w:rPr>
        <w:t xml:space="preserve"> Sub</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5"/>
          <w:sz w:val="24"/>
          <w:szCs w:val="24"/>
        </w:rPr>
        <w:t xml:space="preserve"> </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as.</w:t>
      </w:r>
    </w:p>
    <w:p w14:paraId="142DCB9D" w14:textId="77777777" w:rsidR="007246C1" w:rsidRPr="00C704D6" w:rsidRDefault="007246C1">
      <w:pPr>
        <w:ind w:firstLine="1418"/>
        <w:jc w:val="both"/>
        <w:rPr>
          <w:rFonts w:ascii="Garamond" w:hAnsi="Garamond"/>
          <w:b/>
          <w:sz w:val="24"/>
          <w:szCs w:val="24"/>
        </w:rPr>
      </w:pPr>
    </w:p>
    <w:p w14:paraId="3BE8F76A"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b/>
          <w:color w:val="000000"/>
          <w:sz w:val="24"/>
          <w:szCs w:val="24"/>
        </w:rPr>
        <w:t xml:space="preserve">Art. 65. </w:t>
      </w:r>
      <w:r w:rsidRPr="00C704D6">
        <w:rPr>
          <w:rFonts w:ascii="Garamond" w:hAnsi="Garamond"/>
          <w:color w:val="000000"/>
          <w:sz w:val="24"/>
          <w:szCs w:val="24"/>
        </w:rPr>
        <w:t>São órgãos do Tribunal Superior do Trabalho:</w:t>
      </w:r>
    </w:p>
    <w:p w14:paraId="73686BE1"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I -</w:t>
      </w:r>
      <w:r w:rsidRPr="00C704D6">
        <w:rPr>
          <w:rFonts w:ascii="Garamond" w:hAnsi="Garamond"/>
          <w:b/>
          <w:color w:val="000000"/>
          <w:sz w:val="24"/>
          <w:szCs w:val="24"/>
        </w:rPr>
        <w:t xml:space="preserve"> </w:t>
      </w:r>
      <w:r w:rsidRPr="00C704D6">
        <w:rPr>
          <w:rFonts w:ascii="Garamond" w:hAnsi="Garamond"/>
          <w:color w:val="000000"/>
          <w:sz w:val="24"/>
          <w:szCs w:val="24"/>
        </w:rPr>
        <w:t>Tribunal Pleno;</w:t>
      </w:r>
    </w:p>
    <w:p w14:paraId="07FF96CB" w14:textId="77777777" w:rsidR="007246C1" w:rsidRPr="00C704D6" w:rsidRDefault="00C07027">
      <w:pPr>
        <w:widowControl w:val="0"/>
        <w:ind w:firstLine="1418"/>
        <w:jc w:val="both"/>
        <w:rPr>
          <w:rFonts w:ascii="Garamond" w:hAnsi="Garamond"/>
          <w:b/>
          <w:color w:val="000000"/>
          <w:sz w:val="24"/>
          <w:szCs w:val="24"/>
        </w:rPr>
      </w:pPr>
      <w:r w:rsidRPr="00C704D6">
        <w:rPr>
          <w:rFonts w:ascii="Garamond" w:hAnsi="Garamond"/>
          <w:color w:val="000000"/>
          <w:sz w:val="24"/>
          <w:szCs w:val="24"/>
        </w:rPr>
        <w:t>II -</w:t>
      </w:r>
      <w:r w:rsidRPr="00C704D6">
        <w:rPr>
          <w:rFonts w:ascii="Garamond" w:hAnsi="Garamond"/>
          <w:b/>
          <w:color w:val="000000"/>
          <w:sz w:val="24"/>
          <w:szCs w:val="24"/>
        </w:rPr>
        <w:t xml:space="preserve"> </w:t>
      </w:r>
      <w:r w:rsidRPr="00C704D6">
        <w:rPr>
          <w:rFonts w:ascii="Garamond" w:hAnsi="Garamond"/>
          <w:color w:val="000000"/>
          <w:sz w:val="24"/>
          <w:szCs w:val="24"/>
        </w:rPr>
        <w:t>Órgão Especial;</w:t>
      </w:r>
      <w:r w:rsidRPr="00C704D6">
        <w:rPr>
          <w:rFonts w:ascii="Garamond" w:hAnsi="Garamond"/>
          <w:b/>
          <w:color w:val="000000"/>
          <w:sz w:val="24"/>
          <w:szCs w:val="24"/>
        </w:rPr>
        <w:t xml:space="preserve"> </w:t>
      </w:r>
    </w:p>
    <w:p w14:paraId="7348AD8E"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III -</w:t>
      </w:r>
      <w:r w:rsidRPr="00C704D6">
        <w:rPr>
          <w:rFonts w:ascii="Garamond" w:hAnsi="Garamond"/>
          <w:b/>
          <w:color w:val="000000"/>
          <w:sz w:val="24"/>
          <w:szCs w:val="24"/>
        </w:rPr>
        <w:t xml:space="preserve"> </w:t>
      </w:r>
      <w:r w:rsidRPr="00C704D6">
        <w:rPr>
          <w:rFonts w:ascii="Garamond" w:hAnsi="Garamond"/>
          <w:color w:val="000000"/>
          <w:sz w:val="24"/>
          <w:szCs w:val="24"/>
        </w:rPr>
        <w:t>Seção Especializada em Dissídios Coletivos;</w:t>
      </w:r>
    </w:p>
    <w:p w14:paraId="46370930"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IV -</w:t>
      </w:r>
      <w:r w:rsidRPr="00C704D6">
        <w:rPr>
          <w:rFonts w:ascii="Garamond" w:hAnsi="Garamond"/>
          <w:b/>
          <w:color w:val="000000"/>
          <w:sz w:val="24"/>
          <w:szCs w:val="24"/>
        </w:rPr>
        <w:t xml:space="preserve"> </w:t>
      </w:r>
      <w:r w:rsidRPr="00C704D6">
        <w:rPr>
          <w:rFonts w:ascii="Garamond" w:hAnsi="Garamond"/>
          <w:color w:val="000000"/>
          <w:sz w:val="24"/>
          <w:szCs w:val="24"/>
        </w:rPr>
        <w:t xml:space="preserve">Seção Especializada em Dissídios Individuais, dividida em duas subseções; </w:t>
      </w:r>
    </w:p>
    <w:p w14:paraId="48683FCB"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V -</w:t>
      </w:r>
      <w:r w:rsidRPr="00C704D6">
        <w:rPr>
          <w:rFonts w:ascii="Garamond" w:hAnsi="Garamond"/>
          <w:b/>
          <w:color w:val="000000"/>
          <w:sz w:val="24"/>
          <w:szCs w:val="24"/>
        </w:rPr>
        <w:t xml:space="preserve"> </w:t>
      </w:r>
      <w:r w:rsidRPr="00C704D6">
        <w:rPr>
          <w:rFonts w:ascii="Garamond" w:hAnsi="Garamond"/>
          <w:color w:val="000000"/>
          <w:sz w:val="24"/>
          <w:szCs w:val="24"/>
        </w:rPr>
        <w:t>Turmas.</w:t>
      </w:r>
    </w:p>
    <w:p w14:paraId="626421EA" w14:textId="77777777" w:rsidR="007246C1" w:rsidRPr="00C704D6" w:rsidRDefault="007246C1">
      <w:pPr>
        <w:widowControl w:val="0"/>
        <w:ind w:firstLine="1418"/>
        <w:jc w:val="both"/>
        <w:rPr>
          <w:rFonts w:ascii="Garamond" w:hAnsi="Garamond"/>
          <w:b/>
          <w:color w:val="000000"/>
          <w:sz w:val="24"/>
          <w:szCs w:val="24"/>
        </w:rPr>
      </w:pPr>
    </w:p>
    <w:p w14:paraId="3675FFAD"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b/>
          <w:color w:val="000000"/>
          <w:sz w:val="24"/>
          <w:szCs w:val="24"/>
        </w:rPr>
        <w:t>Parágrafo único</w:t>
      </w:r>
      <w:r w:rsidRPr="00C704D6">
        <w:rPr>
          <w:rFonts w:ascii="Garamond" w:hAnsi="Garamond"/>
          <w:color w:val="000000"/>
          <w:sz w:val="24"/>
          <w:szCs w:val="24"/>
        </w:rPr>
        <w:t>. São órgãos que funcionam junto ao Tribunal Superior do Trabalho:</w:t>
      </w:r>
    </w:p>
    <w:p w14:paraId="67DE5860" w14:textId="77777777" w:rsidR="007246C1" w:rsidRPr="00C704D6" w:rsidRDefault="00C07027">
      <w:pPr>
        <w:widowControl w:val="0"/>
        <w:ind w:firstLine="1418"/>
        <w:jc w:val="both"/>
        <w:rPr>
          <w:rFonts w:ascii="Garamond" w:hAnsi="Garamond"/>
          <w:sz w:val="24"/>
          <w:szCs w:val="24"/>
        </w:rPr>
      </w:pPr>
      <w:r w:rsidRPr="00C704D6">
        <w:rPr>
          <w:rFonts w:ascii="Garamond" w:hAnsi="Garamond"/>
          <w:color w:val="000000"/>
          <w:sz w:val="24"/>
          <w:szCs w:val="24"/>
        </w:rPr>
        <w:t xml:space="preserve">I - </w:t>
      </w:r>
      <w:r w:rsidRPr="00C704D6">
        <w:rPr>
          <w:rFonts w:ascii="Garamond" w:hAnsi="Garamond"/>
          <w:sz w:val="24"/>
          <w:szCs w:val="24"/>
        </w:rPr>
        <w:t xml:space="preserve">Escola Nacional de Formação e Aperfeiçoamento de Magistrados do Trabalho (ENAMAT); </w:t>
      </w:r>
    </w:p>
    <w:p w14:paraId="57F1547C"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II - Conselho Superior da Justiça do Trabalho (CSJT);</w:t>
      </w:r>
    </w:p>
    <w:p w14:paraId="6042EB51"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III - Centro de Formação e Aperfeiçoamento de Assessores e Servidores do Tribunal Superior do Trabalho (CEFAST);</w:t>
      </w:r>
    </w:p>
    <w:p w14:paraId="024A6D34"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sz w:val="24"/>
          <w:szCs w:val="24"/>
        </w:rPr>
        <w:t xml:space="preserve">IV - </w:t>
      </w:r>
      <w:r w:rsidRPr="00C704D6">
        <w:rPr>
          <w:rFonts w:ascii="Garamond" w:hAnsi="Garamond"/>
          <w:color w:val="000000"/>
          <w:sz w:val="24"/>
          <w:szCs w:val="24"/>
        </w:rPr>
        <w:t>Ouvidoria.</w:t>
      </w:r>
    </w:p>
    <w:p w14:paraId="7C4C1125" w14:textId="77777777" w:rsidR="007246C1" w:rsidRPr="00C704D6" w:rsidRDefault="007246C1">
      <w:pPr>
        <w:widowControl w:val="0"/>
        <w:ind w:firstLine="1418"/>
        <w:jc w:val="both"/>
        <w:rPr>
          <w:rFonts w:ascii="Garamond" w:hAnsi="Garamond"/>
          <w:color w:val="000000"/>
          <w:sz w:val="24"/>
          <w:szCs w:val="24"/>
        </w:rPr>
      </w:pPr>
    </w:p>
    <w:p w14:paraId="0D3AAD8F"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b/>
          <w:color w:val="000000"/>
          <w:sz w:val="24"/>
          <w:szCs w:val="24"/>
        </w:rPr>
        <w:t xml:space="preserve">Art. 66. </w:t>
      </w:r>
      <w:r w:rsidRPr="00C704D6">
        <w:rPr>
          <w:rFonts w:ascii="Garamond" w:hAnsi="Garamond"/>
          <w:color w:val="000000"/>
          <w:sz w:val="24"/>
          <w:szCs w:val="24"/>
        </w:rPr>
        <w:t xml:space="preserve">Para a composição dos órgãos judicantes do Tribunal, respeitados os critérios de antiguidade e os estabelecidos neste capítulo, os Ministros poderão escolher a Seção Especializada e a Turma que desejarem integrar, podendo exercer o direito de permuta, salvo os Presidentes de Turma, que, para fazê-lo, deverão previamente renunciar à Presidência do órgão colegiado. </w:t>
      </w:r>
    </w:p>
    <w:p w14:paraId="1F210DC2" w14:textId="77777777" w:rsidR="007246C1" w:rsidRPr="00C704D6" w:rsidRDefault="007246C1">
      <w:pPr>
        <w:widowControl w:val="0"/>
        <w:ind w:firstLine="1418"/>
        <w:jc w:val="both"/>
        <w:rPr>
          <w:rFonts w:ascii="Garamond" w:hAnsi="Garamond"/>
          <w:color w:val="000000"/>
          <w:sz w:val="24"/>
          <w:szCs w:val="24"/>
        </w:rPr>
      </w:pPr>
    </w:p>
    <w:p w14:paraId="521997E7"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b/>
          <w:color w:val="000000"/>
          <w:sz w:val="24"/>
          <w:szCs w:val="24"/>
        </w:rPr>
        <w:t>Parágrafo único.</w:t>
      </w:r>
      <w:r w:rsidRPr="00C704D6">
        <w:rPr>
          <w:rFonts w:ascii="Garamond" w:hAnsi="Garamond"/>
          <w:color w:val="000000"/>
          <w:sz w:val="24"/>
          <w:szCs w:val="24"/>
        </w:rPr>
        <w:t xml:space="preserve"> Cada Ministro comporá apenas uma Seção Especializada.</w:t>
      </w:r>
    </w:p>
    <w:p w14:paraId="3AE55D3F" w14:textId="77777777" w:rsidR="007246C1" w:rsidRPr="00C704D6" w:rsidRDefault="007246C1">
      <w:pPr>
        <w:widowControl w:val="0"/>
        <w:ind w:firstLine="1418"/>
        <w:jc w:val="both"/>
        <w:rPr>
          <w:rFonts w:ascii="Garamond" w:hAnsi="Garamond"/>
          <w:color w:val="000000"/>
          <w:sz w:val="24"/>
          <w:szCs w:val="24"/>
        </w:rPr>
      </w:pPr>
    </w:p>
    <w:p w14:paraId="0C371C0C" w14:textId="77777777" w:rsidR="007246C1" w:rsidRPr="00C704D6" w:rsidRDefault="00C07027">
      <w:pPr>
        <w:widowControl w:val="0"/>
        <w:shd w:val="clear" w:color="auto" w:fill="FFFFFF"/>
        <w:ind w:firstLine="1418"/>
        <w:jc w:val="both"/>
        <w:rPr>
          <w:rFonts w:ascii="Garamond" w:hAnsi="Garamond"/>
          <w:color w:val="000000"/>
          <w:sz w:val="24"/>
          <w:szCs w:val="24"/>
        </w:rPr>
      </w:pPr>
      <w:r w:rsidRPr="00C704D6">
        <w:rPr>
          <w:rFonts w:ascii="Garamond" w:hAnsi="Garamond"/>
          <w:b/>
          <w:color w:val="000000"/>
          <w:sz w:val="24"/>
          <w:szCs w:val="24"/>
        </w:rPr>
        <w:t xml:space="preserve">Art. 67. </w:t>
      </w:r>
      <w:r w:rsidRPr="00C704D6">
        <w:rPr>
          <w:rFonts w:ascii="Garamond" w:hAnsi="Garamond"/>
          <w:color w:val="000000"/>
          <w:sz w:val="24"/>
          <w:szCs w:val="24"/>
        </w:rPr>
        <w:t xml:space="preserve">O </w:t>
      </w:r>
      <w:r w:rsidRPr="00C704D6">
        <w:rPr>
          <w:rFonts w:ascii="Garamond" w:hAnsi="Garamond"/>
          <w:color w:val="000000"/>
          <w:spacing w:val="-1"/>
          <w:sz w:val="24"/>
          <w:szCs w:val="24"/>
        </w:rPr>
        <w:t>Ministro</w:t>
      </w:r>
      <w:r w:rsidRPr="00C704D6">
        <w:rPr>
          <w:rFonts w:ascii="Garamond" w:hAnsi="Garamond"/>
          <w:color w:val="000000"/>
          <w:sz w:val="24"/>
          <w:szCs w:val="24"/>
        </w:rPr>
        <w:t xml:space="preserve"> </w:t>
      </w:r>
      <w:r w:rsidRPr="00C704D6">
        <w:rPr>
          <w:rFonts w:ascii="Garamond" w:hAnsi="Garamond"/>
          <w:color w:val="000000"/>
          <w:spacing w:val="1"/>
          <w:sz w:val="24"/>
          <w:szCs w:val="24"/>
        </w:rPr>
        <w:t>e</w:t>
      </w:r>
      <w:r w:rsidRPr="00C704D6">
        <w:rPr>
          <w:rFonts w:ascii="Garamond" w:hAnsi="Garamond"/>
          <w:color w:val="000000"/>
          <w:spacing w:val="-1"/>
          <w:sz w:val="24"/>
          <w:szCs w:val="24"/>
        </w:rPr>
        <w:t>mp</w:t>
      </w:r>
      <w:r w:rsidRPr="00C704D6">
        <w:rPr>
          <w:rFonts w:ascii="Garamond" w:hAnsi="Garamond"/>
          <w:color w:val="000000"/>
          <w:spacing w:val="1"/>
          <w:sz w:val="24"/>
          <w:szCs w:val="24"/>
        </w:rPr>
        <w:t>o</w:t>
      </w:r>
      <w:r w:rsidRPr="00C704D6">
        <w:rPr>
          <w:rFonts w:ascii="Garamond" w:hAnsi="Garamond"/>
          <w:color w:val="000000"/>
          <w:sz w:val="24"/>
          <w:szCs w:val="24"/>
        </w:rPr>
        <w:t>ssa</w:t>
      </w:r>
      <w:r w:rsidRPr="00C704D6">
        <w:rPr>
          <w:rFonts w:ascii="Garamond" w:hAnsi="Garamond"/>
          <w:color w:val="000000"/>
          <w:spacing w:val="-1"/>
          <w:sz w:val="24"/>
          <w:szCs w:val="24"/>
        </w:rPr>
        <w:t>d</w:t>
      </w:r>
      <w:r w:rsidRPr="00C704D6">
        <w:rPr>
          <w:rFonts w:ascii="Garamond" w:hAnsi="Garamond"/>
          <w:color w:val="000000"/>
          <w:sz w:val="24"/>
          <w:szCs w:val="24"/>
        </w:rPr>
        <w:t xml:space="preserve">o </w:t>
      </w:r>
      <w:r w:rsidRPr="00C704D6">
        <w:rPr>
          <w:rFonts w:ascii="Garamond" w:hAnsi="Garamond"/>
          <w:color w:val="000000"/>
          <w:spacing w:val="-1"/>
          <w:sz w:val="24"/>
          <w:szCs w:val="24"/>
        </w:rPr>
        <w:t>in</w:t>
      </w:r>
      <w:r w:rsidRPr="00C704D6">
        <w:rPr>
          <w:rFonts w:ascii="Garamond" w:hAnsi="Garamond"/>
          <w:color w:val="000000"/>
          <w:spacing w:val="1"/>
          <w:sz w:val="24"/>
          <w:szCs w:val="24"/>
        </w:rPr>
        <w:t>te</w:t>
      </w:r>
      <w:r w:rsidRPr="00C704D6">
        <w:rPr>
          <w:rFonts w:ascii="Garamond" w:hAnsi="Garamond"/>
          <w:color w:val="000000"/>
          <w:spacing w:val="-1"/>
          <w:sz w:val="24"/>
          <w:szCs w:val="24"/>
        </w:rPr>
        <w:t>g</w:t>
      </w:r>
      <w:r w:rsidRPr="00C704D6">
        <w:rPr>
          <w:rFonts w:ascii="Garamond" w:hAnsi="Garamond"/>
          <w:color w:val="000000"/>
          <w:spacing w:val="1"/>
          <w:sz w:val="24"/>
          <w:szCs w:val="24"/>
        </w:rPr>
        <w:t>r</w:t>
      </w:r>
      <w:r w:rsidRPr="00C704D6">
        <w:rPr>
          <w:rFonts w:ascii="Garamond" w:hAnsi="Garamond"/>
          <w:color w:val="000000"/>
          <w:sz w:val="24"/>
          <w:szCs w:val="24"/>
        </w:rPr>
        <w:t>a</w:t>
      </w:r>
      <w:r w:rsidRPr="00C704D6">
        <w:rPr>
          <w:rFonts w:ascii="Garamond" w:hAnsi="Garamond"/>
          <w:color w:val="000000"/>
          <w:spacing w:val="1"/>
          <w:sz w:val="24"/>
          <w:szCs w:val="24"/>
        </w:rPr>
        <w:t>r</w:t>
      </w:r>
      <w:r w:rsidRPr="00C704D6">
        <w:rPr>
          <w:rFonts w:ascii="Garamond" w:hAnsi="Garamond"/>
          <w:color w:val="000000"/>
          <w:sz w:val="24"/>
          <w:szCs w:val="24"/>
        </w:rPr>
        <w:t xml:space="preserve">á </w:t>
      </w:r>
      <w:r w:rsidRPr="00C704D6">
        <w:rPr>
          <w:rFonts w:ascii="Garamond" w:hAnsi="Garamond"/>
          <w:color w:val="000000"/>
          <w:spacing w:val="1"/>
          <w:sz w:val="24"/>
          <w:szCs w:val="24"/>
        </w:rPr>
        <w:t>o</w:t>
      </w:r>
      <w:r w:rsidRPr="00C704D6">
        <w:rPr>
          <w:rFonts w:ascii="Garamond" w:hAnsi="Garamond"/>
          <w:color w:val="000000"/>
          <w:sz w:val="24"/>
          <w:szCs w:val="24"/>
        </w:rPr>
        <w:t>s</w:t>
      </w:r>
      <w:r w:rsidRPr="00C704D6">
        <w:rPr>
          <w:rFonts w:ascii="Garamond" w:hAnsi="Garamond"/>
          <w:color w:val="000000"/>
          <w:spacing w:val="42"/>
          <w:sz w:val="24"/>
          <w:szCs w:val="24"/>
        </w:rPr>
        <w:t xml:space="preserve"> </w:t>
      </w:r>
      <w:r w:rsidRPr="00C704D6">
        <w:rPr>
          <w:rFonts w:ascii="Garamond" w:hAnsi="Garamond"/>
          <w:color w:val="000000"/>
          <w:spacing w:val="-2"/>
          <w:sz w:val="24"/>
          <w:szCs w:val="24"/>
        </w:rPr>
        <w:t>ó</w:t>
      </w:r>
      <w:r w:rsidRPr="00C704D6">
        <w:rPr>
          <w:rFonts w:ascii="Garamond" w:hAnsi="Garamond"/>
          <w:color w:val="000000"/>
          <w:spacing w:val="1"/>
          <w:sz w:val="24"/>
          <w:szCs w:val="24"/>
        </w:rPr>
        <w:t>r</w:t>
      </w:r>
      <w:r w:rsidRPr="00C704D6">
        <w:rPr>
          <w:rFonts w:ascii="Garamond" w:hAnsi="Garamond"/>
          <w:color w:val="000000"/>
          <w:spacing w:val="-1"/>
          <w:sz w:val="24"/>
          <w:szCs w:val="24"/>
        </w:rPr>
        <w:t>g</w:t>
      </w:r>
      <w:r w:rsidRPr="00C704D6">
        <w:rPr>
          <w:rFonts w:ascii="Garamond" w:hAnsi="Garamond"/>
          <w:color w:val="000000"/>
          <w:sz w:val="24"/>
          <w:szCs w:val="24"/>
        </w:rPr>
        <w:t>ã</w:t>
      </w:r>
      <w:r w:rsidRPr="00C704D6">
        <w:rPr>
          <w:rFonts w:ascii="Garamond" w:hAnsi="Garamond"/>
          <w:color w:val="000000"/>
          <w:spacing w:val="1"/>
          <w:sz w:val="24"/>
          <w:szCs w:val="24"/>
        </w:rPr>
        <w:t>o</w:t>
      </w:r>
      <w:r w:rsidRPr="00C704D6">
        <w:rPr>
          <w:rFonts w:ascii="Garamond" w:hAnsi="Garamond"/>
          <w:color w:val="000000"/>
          <w:sz w:val="24"/>
          <w:szCs w:val="24"/>
        </w:rPr>
        <w:t>s</w:t>
      </w:r>
      <w:r w:rsidRPr="00C704D6">
        <w:rPr>
          <w:rFonts w:ascii="Garamond" w:hAnsi="Garamond"/>
          <w:color w:val="000000"/>
          <w:spacing w:val="35"/>
          <w:sz w:val="24"/>
          <w:szCs w:val="24"/>
        </w:rPr>
        <w:t xml:space="preserve"> </w:t>
      </w:r>
      <w:r w:rsidRPr="00C704D6">
        <w:rPr>
          <w:rFonts w:ascii="Garamond" w:hAnsi="Garamond"/>
          <w:color w:val="000000"/>
          <w:spacing w:val="-1"/>
          <w:sz w:val="24"/>
          <w:szCs w:val="24"/>
        </w:rPr>
        <w:t>d</w:t>
      </w:r>
      <w:r w:rsidRPr="00C704D6">
        <w:rPr>
          <w:rFonts w:ascii="Garamond" w:hAnsi="Garamond"/>
          <w:color w:val="000000"/>
          <w:sz w:val="24"/>
          <w:szCs w:val="24"/>
        </w:rPr>
        <w:t xml:space="preserve">o </w:t>
      </w:r>
      <w:r w:rsidRPr="00C704D6">
        <w:rPr>
          <w:rFonts w:ascii="Garamond" w:hAnsi="Garamond"/>
          <w:color w:val="000000"/>
          <w:spacing w:val="1"/>
          <w:sz w:val="24"/>
          <w:szCs w:val="24"/>
        </w:rPr>
        <w:t>Tr</w:t>
      </w:r>
      <w:r w:rsidRPr="00C704D6">
        <w:rPr>
          <w:rFonts w:ascii="Garamond" w:hAnsi="Garamond"/>
          <w:color w:val="000000"/>
          <w:spacing w:val="-1"/>
          <w:sz w:val="24"/>
          <w:szCs w:val="24"/>
        </w:rPr>
        <w:t>ibun</w:t>
      </w:r>
      <w:r w:rsidRPr="00C704D6">
        <w:rPr>
          <w:rFonts w:ascii="Garamond" w:hAnsi="Garamond"/>
          <w:color w:val="000000"/>
          <w:sz w:val="24"/>
          <w:szCs w:val="24"/>
        </w:rPr>
        <w:t>al</w:t>
      </w:r>
      <w:r w:rsidRPr="00C704D6">
        <w:rPr>
          <w:rFonts w:ascii="Garamond" w:hAnsi="Garamond"/>
          <w:color w:val="000000"/>
          <w:spacing w:val="2"/>
          <w:sz w:val="24"/>
          <w:szCs w:val="24"/>
        </w:rPr>
        <w:t xml:space="preserve"> </w:t>
      </w:r>
      <w:r w:rsidRPr="00C704D6">
        <w:rPr>
          <w:rFonts w:ascii="Garamond" w:hAnsi="Garamond"/>
          <w:color w:val="000000"/>
          <w:spacing w:val="1"/>
          <w:sz w:val="24"/>
          <w:szCs w:val="24"/>
        </w:rPr>
        <w:t>o</w:t>
      </w:r>
      <w:r w:rsidRPr="00C704D6">
        <w:rPr>
          <w:rFonts w:ascii="Garamond" w:hAnsi="Garamond"/>
          <w:color w:val="000000"/>
          <w:spacing w:val="-1"/>
          <w:sz w:val="24"/>
          <w:szCs w:val="24"/>
        </w:rPr>
        <w:t>nd</w:t>
      </w:r>
      <w:r w:rsidRPr="00C704D6">
        <w:rPr>
          <w:rFonts w:ascii="Garamond" w:hAnsi="Garamond"/>
          <w:color w:val="000000"/>
          <w:sz w:val="24"/>
          <w:szCs w:val="24"/>
        </w:rPr>
        <w:t>e</w:t>
      </w:r>
      <w:r w:rsidRPr="00C704D6">
        <w:rPr>
          <w:rFonts w:ascii="Garamond" w:hAnsi="Garamond"/>
          <w:color w:val="000000"/>
          <w:spacing w:val="5"/>
          <w:sz w:val="24"/>
          <w:szCs w:val="24"/>
        </w:rPr>
        <w:t xml:space="preserve"> </w:t>
      </w:r>
      <w:r w:rsidRPr="00C704D6">
        <w:rPr>
          <w:rFonts w:ascii="Garamond" w:hAnsi="Garamond"/>
          <w:color w:val="000000"/>
          <w:sz w:val="24"/>
          <w:szCs w:val="24"/>
        </w:rPr>
        <w:t>ocorreu</w:t>
      </w:r>
      <w:r w:rsidRPr="00C704D6">
        <w:rPr>
          <w:rFonts w:ascii="Garamond" w:hAnsi="Garamond"/>
          <w:color w:val="000000"/>
          <w:spacing w:val="4"/>
          <w:sz w:val="24"/>
          <w:szCs w:val="24"/>
        </w:rPr>
        <w:t xml:space="preserve"> </w:t>
      </w:r>
      <w:r w:rsidRPr="00C704D6">
        <w:rPr>
          <w:rFonts w:ascii="Garamond" w:hAnsi="Garamond"/>
          <w:color w:val="000000"/>
          <w:sz w:val="24"/>
          <w:szCs w:val="24"/>
        </w:rPr>
        <w:t>a</w:t>
      </w:r>
      <w:r w:rsidRPr="00C704D6">
        <w:rPr>
          <w:rFonts w:ascii="Garamond" w:hAnsi="Garamond"/>
          <w:color w:val="000000"/>
          <w:spacing w:val="8"/>
          <w:sz w:val="24"/>
          <w:szCs w:val="24"/>
        </w:rPr>
        <w:t xml:space="preserve"> </w:t>
      </w:r>
      <w:r w:rsidRPr="00C704D6">
        <w:rPr>
          <w:rFonts w:ascii="Garamond" w:hAnsi="Garamond"/>
          <w:color w:val="000000"/>
          <w:sz w:val="24"/>
          <w:szCs w:val="24"/>
        </w:rPr>
        <w:t>v</w:t>
      </w:r>
      <w:r w:rsidRPr="00C704D6">
        <w:rPr>
          <w:rFonts w:ascii="Garamond" w:hAnsi="Garamond"/>
          <w:color w:val="000000"/>
          <w:spacing w:val="2"/>
          <w:sz w:val="24"/>
          <w:szCs w:val="24"/>
        </w:rPr>
        <w:t>a</w:t>
      </w:r>
      <w:r w:rsidRPr="00C704D6">
        <w:rPr>
          <w:rFonts w:ascii="Garamond" w:hAnsi="Garamond"/>
          <w:color w:val="000000"/>
          <w:spacing w:val="-1"/>
          <w:sz w:val="24"/>
          <w:szCs w:val="24"/>
        </w:rPr>
        <w:t>g</w:t>
      </w:r>
      <w:r w:rsidRPr="00C704D6">
        <w:rPr>
          <w:rFonts w:ascii="Garamond" w:hAnsi="Garamond"/>
          <w:color w:val="000000"/>
          <w:sz w:val="24"/>
          <w:szCs w:val="24"/>
        </w:rPr>
        <w:t>a</w:t>
      </w:r>
      <w:r w:rsidRPr="00C704D6">
        <w:rPr>
          <w:rFonts w:ascii="Garamond" w:hAnsi="Garamond"/>
          <w:color w:val="000000"/>
          <w:spacing w:val="4"/>
          <w:sz w:val="24"/>
          <w:szCs w:val="24"/>
        </w:rPr>
        <w:t xml:space="preserve"> </w:t>
      </w:r>
      <w:r w:rsidRPr="00C704D6">
        <w:rPr>
          <w:rFonts w:ascii="Garamond" w:hAnsi="Garamond"/>
          <w:color w:val="000000"/>
          <w:spacing w:val="1"/>
          <w:sz w:val="24"/>
          <w:szCs w:val="24"/>
        </w:rPr>
        <w:t>o</w:t>
      </w:r>
      <w:r w:rsidRPr="00C704D6">
        <w:rPr>
          <w:rFonts w:ascii="Garamond" w:hAnsi="Garamond"/>
          <w:color w:val="000000"/>
          <w:sz w:val="24"/>
          <w:szCs w:val="24"/>
        </w:rPr>
        <w:t>u</w:t>
      </w:r>
      <w:r w:rsidRPr="00C704D6">
        <w:rPr>
          <w:rFonts w:ascii="Garamond" w:hAnsi="Garamond"/>
          <w:color w:val="000000"/>
          <w:spacing w:val="9"/>
          <w:sz w:val="24"/>
          <w:szCs w:val="24"/>
        </w:rPr>
        <w:t xml:space="preserve"> </w:t>
      </w:r>
      <w:r w:rsidRPr="00C704D6">
        <w:rPr>
          <w:rFonts w:ascii="Garamond" w:hAnsi="Garamond"/>
          <w:color w:val="000000"/>
          <w:spacing w:val="1"/>
          <w:sz w:val="24"/>
          <w:szCs w:val="24"/>
        </w:rPr>
        <w:t>o</w:t>
      </w:r>
      <w:r w:rsidRPr="00C704D6">
        <w:rPr>
          <w:rFonts w:ascii="Garamond" w:hAnsi="Garamond"/>
          <w:color w:val="000000"/>
          <w:sz w:val="24"/>
          <w:szCs w:val="24"/>
        </w:rPr>
        <w:t>c</w:t>
      </w:r>
      <w:r w:rsidRPr="00C704D6">
        <w:rPr>
          <w:rFonts w:ascii="Garamond" w:hAnsi="Garamond"/>
          <w:color w:val="000000"/>
          <w:spacing w:val="-1"/>
          <w:sz w:val="24"/>
          <w:szCs w:val="24"/>
        </w:rPr>
        <w:t>up</w:t>
      </w:r>
      <w:r w:rsidRPr="00C704D6">
        <w:rPr>
          <w:rFonts w:ascii="Garamond" w:hAnsi="Garamond"/>
          <w:color w:val="000000"/>
          <w:sz w:val="24"/>
          <w:szCs w:val="24"/>
        </w:rPr>
        <w:t>a</w:t>
      </w:r>
      <w:r w:rsidRPr="00C704D6">
        <w:rPr>
          <w:rFonts w:ascii="Garamond" w:hAnsi="Garamond"/>
          <w:color w:val="000000"/>
          <w:spacing w:val="1"/>
          <w:sz w:val="24"/>
          <w:szCs w:val="24"/>
        </w:rPr>
        <w:t>r</w:t>
      </w:r>
      <w:r w:rsidRPr="00C704D6">
        <w:rPr>
          <w:rFonts w:ascii="Garamond" w:hAnsi="Garamond"/>
          <w:color w:val="000000"/>
          <w:sz w:val="24"/>
          <w:szCs w:val="24"/>
        </w:rPr>
        <w:t>á a</w:t>
      </w:r>
      <w:r w:rsidRPr="00C704D6">
        <w:rPr>
          <w:rFonts w:ascii="Garamond" w:hAnsi="Garamond"/>
          <w:color w:val="000000"/>
          <w:spacing w:val="2"/>
          <w:sz w:val="24"/>
          <w:szCs w:val="24"/>
        </w:rPr>
        <w:t>q</w:t>
      </w:r>
      <w:r w:rsidRPr="00C704D6">
        <w:rPr>
          <w:rFonts w:ascii="Garamond" w:hAnsi="Garamond"/>
          <w:color w:val="000000"/>
          <w:spacing w:val="-1"/>
          <w:sz w:val="24"/>
          <w:szCs w:val="24"/>
        </w:rPr>
        <w:t>u</w:t>
      </w:r>
      <w:r w:rsidRPr="00C704D6">
        <w:rPr>
          <w:rFonts w:ascii="Garamond" w:hAnsi="Garamond"/>
          <w:color w:val="000000"/>
          <w:spacing w:val="1"/>
          <w:sz w:val="24"/>
          <w:szCs w:val="24"/>
        </w:rPr>
        <w:t>e</w:t>
      </w:r>
      <w:r w:rsidRPr="00C704D6">
        <w:rPr>
          <w:rFonts w:ascii="Garamond" w:hAnsi="Garamond"/>
          <w:color w:val="000000"/>
          <w:spacing w:val="-1"/>
          <w:sz w:val="24"/>
          <w:szCs w:val="24"/>
        </w:rPr>
        <w:t>l</w:t>
      </w:r>
      <w:r w:rsidRPr="00C704D6">
        <w:rPr>
          <w:rFonts w:ascii="Garamond" w:hAnsi="Garamond"/>
          <w:color w:val="000000"/>
          <w:sz w:val="24"/>
          <w:szCs w:val="24"/>
        </w:rPr>
        <w:t>a</w:t>
      </w:r>
      <w:r w:rsidRPr="00C704D6">
        <w:rPr>
          <w:rFonts w:ascii="Garamond" w:hAnsi="Garamond"/>
          <w:color w:val="000000"/>
          <w:spacing w:val="4"/>
          <w:sz w:val="24"/>
          <w:szCs w:val="24"/>
        </w:rPr>
        <w:t xml:space="preserve"> </w:t>
      </w:r>
      <w:r w:rsidRPr="00C704D6">
        <w:rPr>
          <w:rFonts w:ascii="Garamond" w:hAnsi="Garamond"/>
          <w:color w:val="000000"/>
          <w:spacing w:val="1"/>
          <w:sz w:val="24"/>
          <w:szCs w:val="24"/>
        </w:rPr>
        <w:t>re</w:t>
      </w:r>
      <w:r w:rsidRPr="00C704D6">
        <w:rPr>
          <w:rFonts w:ascii="Garamond" w:hAnsi="Garamond"/>
          <w:color w:val="000000"/>
          <w:sz w:val="24"/>
          <w:szCs w:val="24"/>
        </w:rPr>
        <w:t>s</w:t>
      </w:r>
      <w:r w:rsidRPr="00C704D6">
        <w:rPr>
          <w:rFonts w:ascii="Garamond" w:hAnsi="Garamond"/>
          <w:color w:val="000000"/>
          <w:spacing w:val="-1"/>
          <w:sz w:val="24"/>
          <w:szCs w:val="24"/>
        </w:rPr>
        <w:t>ult</w:t>
      </w:r>
      <w:r w:rsidRPr="00C704D6">
        <w:rPr>
          <w:rFonts w:ascii="Garamond" w:hAnsi="Garamond"/>
          <w:color w:val="000000"/>
          <w:sz w:val="24"/>
          <w:szCs w:val="24"/>
        </w:rPr>
        <w:t>a</w:t>
      </w:r>
      <w:r w:rsidRPr="00C704D6">
        <w:rPr>
          <w:rFonts w:ascii="Garamond" w:hAnsi="Garamond"/>
          <w:color w:val="000000"/>
          <w:spacing w:val="2"/>
          <w:sz w:val="24"/>
          <w:szCs w:val="24"/>
        </w:rPr>
        <w:t>n</w:t>
      </w:r>
      <w:r w:rsidRPr="00C704D6">
        <w:rPr>
          <w:rFonts w:ascii="Garamond" w:hAnsi="Garamond"/>
          <w:color w:val="000000"/>
          <w:spacing w:val="-1"/>
          <w:sz w:val="24"/>
          <w:szCs w:val="24"/>
        </w:rPr>
        <w:t>t</w:t>
      </w:r>
      <w:r w:rsidRPr="00C704D6">
        <w:rPr>
          <w:rFonts w:ascii="Garamond" w:hAnsi="Garamond"/>
          <w:color w:val="000000"/>
          <w:sz w:val="24"/>
          <w:szCs w:val="24"/>
        </w:rPr>
        <w:t>e</w:t>
      </w:r>
      <w:r w:rsidRPr="00C704D6">
        <w:rPr>
          <w:rFonts w:ascii="Garamond" w:hAnsi="Garamond"/>
          <w:color w:val="000000"/>
          <w:spacing w:val="3"/>
          <w:sz w:val="24"/>
          <w:szCs w:val="24"/>
        </w:rPr>
        <w:t xml:space="preserve"> </w:t>
      </w:r>
      <w:r w:rsidRPr="00C704D6">
        <w:rPr>
          <w:rFonts w:ascii="Garamond" w:hAnsi="Garamond"/>
          <w:color w:val="000000"/>
          <w:spacing w:val="2"/>
          <w:sz w:val="24"/>
          <w:szCs w:val="24"/>
        </w:rPr>
        <w:t>d</w:t>
      </w:r>
      <w:r w:rsidRPr="00C704D6">
        <w:rPr>
          <w:rFonts w:ascii="Garamond" w:hAnsi="Garamond"/>
          <w:color w:val="000000"/>
          <w:sz w:val="24"/>
          <w:szCs w:val="24"/>
        </w:rPr>
        <w:t xml:space="preserve">a </w:t>
      </w:r>
      <w:r w:rsidRPr="00C704D6">
        <w:rPr>
          <w:rFonts w:ascii="Garamond" w:hAnsi="Garamond"/>
          <w:color w:val="000000"/>
          <w:spacing w:val="-1"/>
          <w:sz w:val="24"/>
          <w:szCs w:val="24"/>
        </w:rPr>
        <w:t>t</w:t>
      </w:r>
      <w:r w:rsidRPr="00C704D6">
        <w:rPr>
          <w:rFonts w:ascii="Garamond" w:hAnsi="Garamond"/>
          <w:color w:val="000000"/>
          <w:spacing w:val="1"/>
          <w:sz w:val="24"/>
          <w:szCs w:val="24"/>
        </w:rPr>
        <w:t>r</w:t>
      </w:r>
      <w:r w:rsidRPr="00C704D6">
        <w:rPr>
          <w:rFonts w:ascii="Garamond" w:hAnsi="Garamond"/>
          <w:color w:val="000000"/>
          <w:sz w:val="24"/>
          <w:szCs w:val="24"/>
        </w:rPr>
        <w:t>a</w:t>
      </w:r>
      <w:r w:rsidRPr="00C704D6">
        <w:rPr>
          <w:rFonts w:ascii="Garamond" w:hAnsi="Garamond"/>
          <w:color w:val="000000"/>
          <w:spacing w:val="-1"/>
          <w:sz w:val="24"/>
          <w:szCs w:val="24"/>
        </w:rPr>
        <w:t>n</w:t>
      </w:r>
      <w:r w:rsidRPr="00C704D6">
        <w:rPr>
          <w:rFonts w:ascii="Garamond" w:hAnsi="Garamond"/>
          <w:color w:val="000000"/>
          <w:sz w:val="24"/>
          <w:szCs w:val="24"/>
        </w:rPr>
        <w:t>sf</w:t>
      </w:r>
      <w:r w:rsidRPr="00C704D6">
        <w:rPr>
          <w:rFonts w:ascii="Garamond" w:hAnsi="Garamond"/>
          <w:color w:val="000000"/>
          <w:spacing w:val="1"/>
          <w:sz w:val="24"/>
          <w:szCs w:val="24"/>
        </w:rPr>
        <w:t>erê</w:t>
      </w:r>
      <w:r w:rsidRPr="00C704D6">
        <w:rPr>
          <w:rFonts w:ascii="Garamond" w:hAnsi="Garamond"/>
          <w:color w:val="000000"/>
          <w:spacing w:val="-1"/>
          <w:sz w:val="24"/>
          <w:szCs w:val="24"/>
        </w:rPr>
        <w:t>n</w:t>
      </w:r>
      <w:r w:rsidRPr="00C704D6">
        <w:rPr>
          <w:rFonts w:ascii="Garamond" w:hAnsi="Garamond"/>
          <w:color w:val="000000"/>
          <w:sz w:val="24"/>
          <w:szCs w:val="24"/>
        </w:rPr>
        <w:t>c</w:t>
      </w:r>
      <w:r w:rsidRPr="00C704D6">
        <w:rPr>
          <w:rFonts w:ascii="Garamond" w:hAnsi="Garamond"/>
          <w:color w:val="000000"/>
          <w:spacing w:val="-1"/>
          <w:sz w:val="24"/>
          <w:szCs w:val="24"/>
        </w:rPr>
        <w:t>i</w:t>
      </w:r>
      <w:r w:rsidRPr="00C704D6">
        <w:rPr>
          <w:rFonts w:ascii="Garamond" w:hAnsi="Garamond"/>
          <w:color w:val="000000"/>
          <w:sz w:val="24"/>
          <w:szCs w:val="24"/>
        </w:rPr>
        <w:t>a</w:t>
      </w:r>
      <w:r w:rsidRPr="00C704D6">
        <w:rPr>
          <w:rFonts w:ascii="Garamond" w:hAnsi="Garamond"/>
          <w:color w:val="000000"/>
          <w:spacing w:val="-14"/>
          <w:sz w:val="24"/>
          <w:szCs w:val="24"/>
        </w:rPr>
        <w:t xml:space="preserve"> </w:t>
      </w:r>
      <w:r w:rsidRPr="00C704D6">
        <w:rPr>
          <w:rFonts w:ascii="Garamond" w:hAnsi="Garamond"/>
          <w:color w:val="000000"/>
          <w:spacing w:val="-1"/>
          <w:sz w:val="24"/>
          <w:szCs w:val="24"/>
        </w:rPr>
        <w:t>d</w:t>
      </w:r>
      <w:r w:rsidRPr="00C704D6">
        <w:rPr>
          <w:rFonts w:ascii="Garamond" w:hAnsi="Garamond"/>
          <w:color w:val="000000"/>
          <w:sz w:val="24"/>
          <w:szCs w:val="24"/>
        </w:rPr>
        <w:t>e</w:t>
      </w:r>
      <w:r w:rsidRPr="00C704D6">
        <w:rPr>
          <w:rFonts w:ascii="Garamond" w:hAnsi="Garamond"/>
          <w:color w:val="000000"/>
          <w:spacing w:val="-1"/>
          <w:sz w:val="24"/>
          <w:szCs w:val="24"/>
        </w:rPr>
        <w:t xml:space="preserve"> Ministro</w:t>
      </w:r>
      <w:r w:rsidRPr="00C704D6">
        <w:rPr>
          <w:rFonts w:ascii="Garamond" w:hAnsi="Garamond"/>
          <w:color w:val="000000"/>
          <w:sz w:val="24"/>
          <w:szCs w:val="24"/>
        </w:rPr>
        <w:t>,</w:t>
      </w:r>
      <w:r w:rsidRPr="00C704D6">
        <w:rPr>
          <w:rFonts w:ascii="Garamond" w:hAnsi="Garamond"/>
          <w:color w:val="000000"/>
          <w:spacing w:val="-9"/>
          <w:sz w:val="24"/>
          <w:szCs w:val="24"/>
        </w:rPr>
        <w:t xml:space="preserve"> </w:t>
      </w:r>
      <w:r w:rsidRPr="00C704D6">
        <w:rPr>
          <w:rFonts w:ascii="Garamond" w:hAnsi="Garamond"/>
          <w:color w:val="000000"/>
          <w:spacing w:val="2"/>
          <w:sz w:val="24"/>
          <w:szCs w:val="24"/>
        </w:rPr>
        <w:t>a</w:t>
      </w:r>
      <w:r w:rsidRPr="00C704D6">
        <w:rPr>
          <w:rFonts w:ascii="Garamond" w:hAnsi="Garamond"/>
          <w:color w:val="000000"/>
          <w:spacing w:val="-1"/>
          <w:sz w:val="24"/>
          <w:szCs w:val="24"/>
        </w:rPr>
        <w:t>ut</w:t>
      </w:r>
      <w:r w:rsidRPr="00C704D6">
        <w:rPr>
          <w:rFonts w:ascii="Garamond" w:hAnsi="Garamond"/>
          <w:color w:val="000000"/>
          <w:spacing w:val="1"/>
          <w:sz w:val="24"/>
          <w:szCs w:val="24"/>
        </w:rPr>
        <w:t>or</w:t>
      </w:r>
      <w:r w:rsidRPr="00C704D6">
        <w:rPr>
          <w:rFonts w:ascii="Garamond" w:hAnsi="Garamond"/>
          <w:color w:val="000000"/>
          <w:spacing w:val="-1"/>
          <w:sz w:val="24"/>
          <w:szCs w:val="24"/>
        </w:rPr>
        <w:t>i</w:t>
      </w:r>
      <w:r w:rsidRPr="00C704D6">
        <w:rPr>
          <w:rFonts w:ascii="Garamond" w:hAnsi="Garamond"/>
          <w:color w:val="000000"/>
          <w:spacing w:val="1"/>
          <w:sz w:val="24"/>
          <w:szCs w:val="24"/>
        </w:rPr>
        <w:t>z</w:t>
      </w:r>
      <w:r w:rsidRPr="00C704D6">
        <w:rPr>
          <w:rFonts w:ascii="Garamond" w:hAnsi="Garamond"/>
          <w:color w:val="000000"/>
          <w:sz w:val="24"/>
          <w:szCs w:val="24"/>
        </w:rPr>
        <w:t>a</w:t>
      </w:r>
      <w:r w:rsidRPr="00C704D6">
        <w:rPr>
          <w:rFonts w:ascii="Garamond" w:hAnsi="Garamond"/>
          <w:color w:val="000000"/>
          <w:spacing w:val="-1"/>
          <w:sz w:val="24"/>
          <w:szCs w:val="24"/>
        </w:rPr>
        <w:t>d</w:t>
      </w:r>
      <w:r w:rsidRPr="00C704D6">
        <w:rPr>
          <w:rFonts w:ascii="Garamond" w:hAnsi="Garamond"/>
          <w:color w:val="000000"/>
          <w:sz w:val="24"/>
          <w:szCs w:val="24"/>
        </w:rPr>
        <w:t>a</w:t>
      </w:r>
      <w:r w:rsidRPr="00C704D6">
        <w:rPr>
          <w:rFonts w:ascii="Garamond" w:hAnsi="Garamond"/>
          <w:color w:val="000000"/>
          <w:spacing w:val="-9"/>
          <w:sz w:val="24"/>
          <w:szCs w:val="24"/>
        </w:rPr>
        <w:t xml:space="preserve"> </w:t>
      </w:r>
      <w:r w:rsidRPr="00C704D6">
        <w:rPr>
          <w:rFonts w:ascii="Garamond" w:hAnsi="Garamond"/>
          <w:color w:val="000000"/>
          <w:spacing w:val="2"/>
          <w:sz w:val="24"/>
          <w:szCs w:val="24"/>
        </w:rPr>
        <w:t>p</w:t>
      </w:r>
      <w:r w:rsidRPr="00C704D6">
        <w:rPr>
          <w:rFonts w:ascii="Garamond" w:hAnsi="Garamond"/>
          <w:color w:val="000000"/>
          <w:spacing w:val="1"/>
          <w:sz w:val="24"/>
          <w:szCs w:val="24"/>
        </w:rPr>
        <w:t>e</w:t>
      </w:r>
      <w:r w:rsidRPr="00C704D6">
        <w:rPr>
          <w:rFonts w:ascii="Garamond" w:hAnsi="Garamond"/>
          <w:color w:val="000000"/>
          <w:spacing w:val="-1"/>
          <w:sz w:val="24"/>
          <w:szCs w:val="24"/>
        </w:rPr>
        <w:t>l</w:t>
      </w:r>
      <w:r w:rsidRPr="00C704D6">
        <w:rPr>
          <w:rFonts w:ascii="Garamond" w:hAnsi="Garamond"/>
          <w:color w:val="000000"/>
          <w:sz w:val="24"/>
          <w:szCs w:val="24"/>
        </w:rPr>
        <w:t>o</w:t>
      </w:r>
      <w:r w:rsidRPr="00C704D6">
        <w:rPr>
          <w:rFonts w:ascii="Garamond" w:hAnsi="Garamond"/>
          <w:color w:val="000000"/>
          <w:spacing w:val="-1"/>
          <w:sz w:val="24"/>
          <w:szCs w:val="24"/>
        </w:rPr>
        <w:t xml:space="preserve"> </w:t>
      </w:r>
      <w:r w:rsidRPr="00C704D6">
        <w:rPr>
          <w:rFonts w:ascii="Garamond" w:hAnsi="Garamond"/>
          <w:color w:val="000000"/>
          <w:sz w:val="24"/>
          <w:szCs w:val="24"/>
        </w:rPr>
        <w:t>a</w:t>
      </w:r>
      <w:r w:rsidRPr="00C704D6">
        <w:rPr>
          <w:rFonts w:ascii="Garamond" w:hAnsi="Garamond"/>
          <w:color w:val="000000"/>
          <w:spacing w:val="1"/>
          <w:sz w:val="24"/>
          <w:szCs w:val="24"/>
        </w:rPr>
        <w:t>r</w:t>
      </w:r>
      <w:r w:rsidRPr="00C704D6">
        <w:rPr>
          <w:rFonts w:ascii="Garamond" w:hAnsi="Garamond"/>
          <w:color w:val="000000"/>
          <w:spacing w:val="-1"/>
          <w:sz w:val="24"/>
          <w:szCs w:val="24"/>
        </w:rPr>
        <w:t>t</w:t>
      </w:r>
      <w:r w:rsidRPr="00C704D6">
        <w:rPr>
          <w:rFonts w:ascii="Garamond" w:hAnsi="Garamond"/>
          <w:color w:val="000000"/>
          <w:sz w:val="24"/>
          <w:szCs w:val="24"/>
        </w:rPr>
        <w:t>.</w:t>
      </w:r>
      <w:r w:rsidRPr="00C704D6">
        <w:rPr>
          <w:rFonts w:ascii="Garamond" w:hAnsi="Garamond"/>
          <w:color w:val="000000"/>
          <w:spacing w:val="-5"/>
          <w:sz w:val="24"/>
          <w:szCs w:val="24"/>
        </w:rPr>
        <w:t xml:space="preserve"> </w:t>
      </w:r>
      <w:r w:rsidRPr="00C704D6">
        <w:rPr>
          <w:rFonts w:ascii="Garamond" w:hAnsi="Garamond"/>
          <w:color w:val="000000"/>
          <w:spacing w:val="1"/>
          <w:sz w:val="24"/>
          <w:szCs w:val="24"/>
        </w:rPr>
        <w:t>66 deste Regimento</w:t>
      </w:r>
      <w:r w:rsidRPr="00C704D6">
        <w:rPr>
          <w:rFonts w:ascii="Garamond" w:hAnsi="Garamond"/>
          <w:color w:val="000000"/>
          <w:sz w:val="24"/>
          <w:szCs w:val="24"/>
        </w:rPr>
        <w:t>.</w:t>
      </w:r>
    </w:p>
    <w:p w14:paraId="393BA9E3" w14:textId="77777777" w:rsidR="007246C1" w:rsidRPr="00C704D6" w:rsidRDefault="007246C1">
      <w:pPr>
        <w:widowControl w:val="0"/>
        <w:ind w:firstLine="1418"/>
        <w:jc w:val="both"/>
        <w:rPr>
          <w:rFonts w:ascii="Garamond" w:hAnsi="Garamond"/>
          <w:color w:val="000000"/>
          <w:sz w:val="24"/>
          <w:szCs w:val="24"/>
        </w:rPr>
      </w:pPr>
    </w:p>
    <w:p w14:paraId="6638A182" w14:textId="554D545D" w:rsidR="007246C1" w:rsidRPr="00C704D6" w:rsidRDefault="00C07027" w:rsidP="000D56A5">
      <w:pPr>
        <w:widowControl w:val="0"/>
        <w:ind w:firstLine="1418"/>
        <w:jc w:val="both"/>
        <w:rPr>
          <w:rFonts w:ascii="Garamond" w:hAnsi="Garamond"/>
          <w:sz w:val="24"/>
          <w:szCs w:val="24"/>
        </w:rPr>
      </w:pPr>
      <w:r w:rsidRPr="00C704D6">
        <w:rPr>
          <w:rFonts w:ascii="Garamond" w:hAnsi="Garamond"/>
          <w:b/>
          <w:color w:val="000000"/>
          <w:sz w:val="24"/>
          <w:szCs w:val="24"/>
        </w:rPr>
        <w:t xml:space="preserve">Art. 68. </w:t>
      </w:r>
      <w:r w:rsidRPr="00C704D6">
        <w:rPr>
          <w:rFonts w:ascii="Garamond" w:hAnsi="Garamond"/>
          <w:color w:val="000000"/>
          <w:sz w:val="24"/>
          <w:szCs w:val="24"/>
        </w:rPr>
        <w:t>O Tribunal Pleno é constituído pela totalidade dos Ministros que integram a Corte.</w:t>
      </w:r>
      <w:r w:rsidR="000D56A5">
        <w:rPr>
          <w:rFonts w:ascii="Garamond" w:hAnsi="Garamond"/>
          <w:color w:val="000000"/>
          <w:sz w:val="24"/>
          <w:szCs w:val="24"/>
        </w:rPr>
        <w:t>tr</w:t>
      </w:r>
      <w:r w:rsidRPr="00C704D6">
        <w:rPr>
          <w:rFonts w:ascii="Garamond" w:hAnsi="Garamond"/>
          <w:b/>
          <w:color w:val="000000"/>
          <w:sz w:val="24"/>
          <w:szCs w:val="24"/>
        </w:rPr>
        <w:t xml:space="preserve">§ 1º </w:t>
      </w:r>
      <w:r w:rsidRPr="00C704D6">
        <w:rPr>
          <w:rFonts w:ascii="Garamond" w:hAnsi="Garamond"/>
          <w:sz w:val="24"/>
          <w:szCs w:val="24"/>
        </w:rPr>
        <w:t>Para o funcionamento do Tribunal Pleno é exigida a presença de, no mínimo, 14 (quatorze) Ministros, sendo necessária a maioria absoluta para deliberar sobre:</w:t>
      </w:r>
    </w:p>
    <w:p w14:paraId="2598D2D2" w14:textId="77777777" w:rsidR="007246C1" w:rsidRPr="00C704D6" w:rsidRDefault="00C07027">
      <w:pPr>
        <w:ind w:firstLine="1418"/>
        <w:jc w:val="both"/>
        <w:rPr>
          <w:rFonts w:ascii="Garamond" w:hAnsi="Garamond"/>
          <w:b/>
          <w:color w:val="000000"/>
          <w:sz w:val="24"/>
          <w:szCs w:val="24"/>
        </w:rPr>
      </w:pPr>
      <w:r w:rsidRPr="00C704D6">
        <w:rPr>
          <w:rFonts w:ascii="Garamond" w:hAnsi="Garamond"/>
          <w:sz w:val="24"/>
          <w:szCs w:val="24"/>
        </w:rPr>
        <w:t>I - escolha dos nomes que integrarão a lista tríplice destinada à vaga de Ministro do Tribunal, observado o disposto no art. 4º, § 2º, II, deste Regimento</w:t>
      </w:r>
      <w:r w:rsidRPr="00C704D6">
        <w:rPr>
          <w:rFonts w:ascii="Garamond" w:hAnsi="Garamond"/>
          <w:color w:val="000000"/>
          <w:sz w:val="24"/>
          <w:szCs w:val="24"/>
        </w:rPr>
        <w:t>;</w:t>
      </w:r>
    </w:p>
    <w:p w14:paraId="72DC7D8E"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II - aprovação de Emenda Regimental;</w:t>
      </w:r>
    </w:p>
    <w:p w14:paraId="0FC9A46E"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III - eleição dos Ministros para os cargos de direção do Tribunal;</w:t>
      </w:r>
    </w:p>
    <w:p w14:paraId="45B5BC8B"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 xml:space="preserve">IV - edição, revisão ou cancelamento de </w:t>
      </w:r>
      <w:r w:rsidRPr="00C704D6">
        <w:rPr>
          <w:rFonts w:ascii="Garamond" w:eastAsia="Verdana" w:hAnsi="Garamond"/>
          <w:color w:val="000000"/>
          <w:spacing w:val="-1"/>
          <w:sz w:val="24"/>
          <w:szCs w:val="24"/>
        </w:rPr>
        <w:t>súmul</w:t>
      </w:r>
      <w:r w:rsidRPr="00C704D6">
        <w:rPr>
          <w:rFonts w:ascii="Garamond" w:eastAsia="Verdana" w:hAnsi="Garamond"/>
          <w:color w:val="000000"/>
          <w:spacing w:val="2"/>
          <w:sz w:val="24"/>
          <w:szCs w:val="24"/>
        </w:rPr>
        <w:t>a</w:t>
      </w:r>
      <w:r w:rsidRPr="00C704D6">
        <w:rPr>
          <w:rFonts w:ascii="Garamond" w:eastAsia="Verdana" w:hAnsi="Garamond"/>
          <w:color w:val="000000"/>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or</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 xml:space="preserve">ação </w:t>
      </w:r>
      <w:r w:rsidRPr="00C704D6">
        <w:rPr>
          <w:rFonts w:ascii="Garamond" w:eastAsia="Verdana" w:hAnsi="Garamond"/>
          <w:color w:val="000000"/>
          <w:spacing w:val="-1"/>
          <w:sz w:val="24"/>
          <w:szCs w:val="24"/>
        </w:rPr>
        <w:t>ju</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w:t>
      </w:r>
      <w:r w:rsidRPr="00C704D6">
        <w:rPr>
          <w:rFonts w:ascii="Garamond" w:eastAsia="Verdana" w:hAnsi="Garamond"/>
          <w:color w:val="000000"/>
          <w:spacing w:val="2"/>
          <w:sz w:val="24"/>
          <w:szCs w:val="24"/>
        </w:rPr>
        <w:t>u</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al</w:t>
      </w:r>
      <w:r w:rsidRPr="00C704D6">
        <w:rPr>
          <w:rFonts w:ascii="Garamond" w:eastAsia="Verdana" w:hAnsi="Garamond"/>
          <w:color w:val="000000"/>
          <w:spacing w:val="-3"/>
          <w:sz w:val="24"/>
          <w:szCs w:val="24"/>
        </w:rPr>
        <w:t xml:space="preserve"> </w:t>
      </w:r>
      <w:r w:rsidRPr="00C704D6">
        <w:rPr>
          <w:rFonts w:ascii="Garamond" w:eastAsia="Verdana" w:hAnsi="Garamond"/>
          <w:color w:val="000000"/>
          <w:sz w:val="24"/>
          <w:szCs w:val="24"/>
        </w:rPr>
        <w:t>e</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e</w:t>
      </w:r>
      <w:r w:rsidRPr="00C704D6">
        <w:rPr>
          <w:rFonts w:ascii="Garamond" w:eastAsia="Verdana" w:hAnsi="Garamond"/>
          <w:color w:val="000000"/>
          <w:spacing w:val="-5"/>
          <w:sz w:val="24"/>
          <w:szCs w:val="24"/>
        </w:rPr>
        <w:t xml:space="preserve"> </w:t>
      </w:r>
      <w:r w:rsidRPr="00C704D6">
        <w:rPr>
          <w:rFonts w:ascii="Garamond" w:eastAsia="Verdana" w:hAnsi="Garamond"/>
          <w:color w:val="000000"/>
          <w:sz w:val="24"/>
          <w:szCs w:val="24"/>
        </w:rPr>
        <w:t>n</w:t>
      </w:r>
      <w:r w:rsidRPr="00C704D6">
        <w:rPr>
          <w:rFonts w:ascii="Garamond" w:eastAsia="Verdana" w:hAnsi="Garamond"/>
          <w:color w:val="000000"/>
          <w:spacing w:val="1"/>
          <w:sz w:val="24"/>
          <w:szCs w:val="24"/>
        </w:rPr>
        <w:t>or</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w:t>
      </w:r>
      <w:r w:rsidRPr="00C704D6">
        <w:rPr>
          <w:rFonts w:ascii="Garamond" w:eastAsia="Verdana" w:hAnsi="Garamond"/>
          <w:color w:val="000000"/>
          <w:spacing w:val="-3"/>
          <w:sz w:val="24"/>
          <w:szCs w:val="24"/>
        </w:rPr>
        <w:t>t</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vo</w:t>
      </w:r>
      <w:r w:rsidRPr="00C704D6">
        <w:rPr>
          <w:rFonts w:ascii="Garamond" w:hAnsi="Garamond"/>
          <w:color w:val="000000"/>
          <w:sz w:val="24"/>
          <w:szCs w:val="24"/>
        </w:rPr>
        <w:t>;</w:t>
      </w:r>
    </w:p>
    <w:p w14:paraId="680EFD41"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V - declaração de inconstitucionalidade de lei ou de ato normativo do Poder Público.</w:t>
      </w:r>
    </w:p>
    <w:p w14:paraId="2216A1DF" w14:textId="77777777" w:rsidR="007246C1" w:rsidRPr="00C704D6" w:rsidRDefault="007246C1">
      <w:pPr>
        <w:widowControl w:val="0"/>
        <w:ind w:firstLine="1418"/>
        <w:jc w:val="both"/>
        <w:rPr>
          <w:rFonts w:ascii="Garamond" w:hAnsi="Garamond"/>
          <w:b/>
          <w:color w:val="000000"/>
          <w:sz w:val="24"/>
          <w:szCs w:val="24"/>
        </w:rPr>
      </w:pPr>
    </w:p>
    <w:p w14:paraId="594CBA22" w14:textId="77777777" w:rsidR="007246C1" w:rsidRPr="00C704D6" w:rsidRDefault="00C07027">
      <w:pPr>
        <w:widowControl w:val="0"/>
        <w:ind w:firstLine="1418"/>
        <w:jc w:val="both"/>
        <w:rPr>
          <w:rFonts w:ascii="Garamond" w:hAnsi="Garamond"/>
          <w:sz w:val="24"/>
          <w:szCs w:val="24"/>
        </w:rPr>
      </w:pPr>
      <w:r w:rsidRPr="00C704D6">
        <w:rPr>
          <w:rFonts w:ascii="Garamond" w:hAnsi="Garamond"/>
          <w:b/>
          <w:color w:val="000000"/>
          <w:sz w:val="24"/>
          <w:szCs w:val="24"/>
        </w:rPr>
        <w:t xml:space="preserve">§ 2º </w:t>
      </w:r>
      <w:r w:rsidRPr="00C704D6">
        <w:rPr>
          <w:rFonts w:ascii="Garamond" w:hAnsi="Garamond"/>
          <w:sz w:val="24"/>
          <w:szCs w:val="24"/>
        </w:rPr>
        <w:t>Será tomada por 2/3 (dois terços) dos votos dos Ministros que compõem o Tribunal Pleno a deliberação preliminar referente à existência de relevante interesse público que fundamenta a proposta de edição, revisão ou cancelamento de súmula, orientação jurisprudencial e precedente normativo, observado o § 3º do art. 702 da CLT.</w:t>
      </w:r>
    </w:p>
    <w:p w14:paraId="6F8D872F" w14:textId="77777777" w:rsidR="007246C1" w:rsidRPr="00C704D6" w:rsidRDefault="007246C1">
      <w:pPr>
        <w:widowControl w:val="0"/>
        <w:ind w:firstLine="1418"/>
        <w:jc w:val="both"/>
        <w:rPr>
          <w:rFonts w:ascii="Garamond" w:hAnsi="Garamond"/>
          <w:sz w:val="24"/>
          <w:szCs w:val="24"/>
        </w:rPr>
      </w:pPr>
    </w:p>
    <w:p w14:paraId="2388184D" w14:textId="77777777" w:rsidR="007246C1" w:rsidRPr="00C704D6" w:rsidRDefault="00C07027">
      <w:pPr>
        <w:widowControl w:val="0"/>
        <w:ind w:firstLine="1418"/>
        <w:jc w:val="both"/>
        <w:rPr>
          <w:rFonts w:ascii="Garamond" w:hAnsi="Garamond"/>
          <w:sz w:val="24"/>
          <w:szCs w:val="24"/>
        </w:rPr>
      </w:pPr>
      <w:r w:rsidRPr="00C704D6">
        <w:rPr>
          <w:rFonts w:ascii="Garamond" w:hAnsi="Garamond"/>
          <w:b/>
          <w:sz w:val="24"/>
          <w:szCs w:val="24"/>
        </w:rPr>
        <w:t xml:space="preserve">Art. 69. </w:t>
      </w:r>
      <w:r w:rsidRPr="00C704D6">
        <w:rPr>
          <w:rFonts w:ascii="Garamond" w:hAnsi="Garamond"/>
          <w:sz w:val="24"/>
          <w:szCs w:val="24"/>
        </w:rPr>
        <w:t>O</w:t>
      </w:r>
      <w:r w:rsidRPr="00C704D6">
        <w:rPr>
          <w:rFonts w:ascii="Garamond" w:hAnsi="Garamond"/>
          <w:spacing w:val="11"/>
          <w:sz w:val="24"/>
          <w:szCs w:val="24"/>
        </w:rPr>
        <w:t xml:space="preserve"> </w:t>
      </w:r>
      <w:r w:rsidRPr="00C704D6">
        <w:rPr>
          <w:rFonts w:ascii="Garamond" w:hAnsi="Garamond"/>
          <w:spacing w:val="1"/>
          <w:sz w:val="24"/>
          <w:szCs w:val="24"/>
        </w:rPr>
        <w:t>Ór</w:t>
      </w:r>
      <w:r w:rsidRPr="00C704D6">
        <w:rPr>
          <w:rFonts w:ascii="Garamond" w:hAnsi="Garamond"/>
          <w:spacing w:val="-1"/>
          <w:sz w:val="24"/>
          <w:szCs w:val="24"/>
        </w:rPr>
        <w:t>g</w:t>
      </w:r>
      <w:r w:rsidRPr="00C704D6">
        <w:rPr>
          <w:rFonts w:ascii="Garamond" w:hAnsi="Garamond"/>
          <w:sz w:val="24"/>
          <w:szCs w:val="24"/>
        </w:rPr>
        <w:t>ão</w:t>
      </w:r>
      <w:r w:rsidRPr="00C704D6">
        <w:rPr>
          <w:rFonts w:ascii="Garamond" w:hAnsi="Garamond"/>
          <w:spacing w:val="5"/>
          <w:sz w:val="24"/>
          <w:szCs w:val="24"/>
        </w:rPr>
        <w:t xml:space="preserve"> </w:t>
      </w:r>
      <w:r w:rsidRPr="00C704D6">
        <w:rPr>
          <w:rFonts w:ascii="Garamond" w:hAnsi="Garamond"/>
          <w:spacing w:val="-1"/>
          <w:sz w:val="24"/>
          <w:szCs w:val="24"/>
        </w:rPr>
        <w:t>E</w:t>
      </w:r>
      <w:r w:rsidRPr="00C704D6">
        <w:rPr>
          <w:rFonts w:ascii="Garamond" w:hAnsi="Garamond"/>
          <w:sz w:val="24"/>
          <w:szCs w:val="24"/>
        </w:rPr>
        <w:t>s</w:t>
      </w:r>
      <w:r w:rsidRPr="00C704D6">
        <w:rPr>
          <w:rFonts w:ascii="Garamond" w:hAnsi="Garamond"/>
          <w:spacing w:val="-1"/>
          <w:sz w:val="24"/>
          <w:szCs w:val="24"/>
        </w:rPr>
        <w:t>p</w:t>
      </w:r>
      <w:r w:rsidRPr="00C704D6">
        <w:rPr>
          <w:rFonts w:ascii="Garamond" w:hAnsi="Garamond"/>
          <w:spacing w:val="1"/>
          <w:sz w:val="24"/>
          <w:szCs w:val="24"/>
        </w:rPr>
        <w:t>e</w:t>
      </w:r>
      <w:r w:rsidRPr="00C704D6">
        <w:rPr>
          <w:rFonts w:ascii="Garamond" w:hAnsi="Garamond"/>
          <w:sz w:val="24"/>
          <w:szCs w:val="24"/>
        </w:rPr>
        <w:t>c</w:t>
      </w:r>
      <w:r w:rsidRPr="00C704D6">
        <w:rPr>
          <w:rFonts w:ascii="Garamond" w:hAnsi="Garamond"/>
          <w:spacing w:val="-1"/>
          <w:sz w:val="24"/>
          <w:szCs w:val="24"/>
        </w:rPr>
        <w:t>i</w:t>
      </w:r>
      <w:r w:rsidRPr="00C704D6">
        <w:rPr>
          <w:rFonts w:ascii="Garamond" w:hAnsi="Garamond"/>
          <w:sz w:val="24"/>
          <w:szCs w:val="24"/>
        </w:rPr>
        <w:t>al</w:t>
      </w:r>
      <w:r w:rsidRPr="00C704D6">
        <w:rPr>
          <w:rFonts w:ascii="Garamond" w:hAnsi="Garamond"/>
          <w:spacing w:val="6"/>
          <w:sz w:val="24"/>
          <w:szCs w:val="24"/>
        </w:rPr>
        <w:t xml:space="preserve"> </w:t>
      </w:r>
      <w:r w:rsidRPr="00C704D6">
        <w:rPr>
          <w:rFonts w:ascii="Garamond" w:hAnsi="Garamond"/>
          <w:sz w:val="24"/>
          <w:szCs w:val="24"/>
        </w:rPr>
        <w:t xml:space="preserve">é composto por 14 (quatorze) membros, sendo 7 (sete) por antiguidade e 7 (sete) por eleição, e 3 (três) suplentes. </w:t>
      </w:r>
    </w:p>
    <w:p w14:paraId="37191020" w14:textId="77777777" w:rsidR="007246C1" w:rsidRPr="00C704D6" w:rsidRDefault="007246C1">
      <w:pPr>
        <w:widowControl w:val="0"/>
        <w:shd w:val="clear" w:color="auto" w:fill="FFFFFF"/>
        <w:tabs>
          <w:tab w:val="left" w:pos="3181"/>
        </w:tabs>
        <w:ind w:firstLine="1418"/>
        <w:jc w:val="both"/>
        <w:rPr>
          <w:rFonts w:ascii="Garamond" w:hAnsi="Garamond"/>
          <w:sz w:val="24"/>
          <w:szCs w:val="24"/>
        </w:rPr>
      </w:pPr>
    </w:p>
    <w:p w14:paraId="578C6068" w14:textId="77777777" w:rsidR="007246C1" w:rsidRPr="00C704D6" w:rsidRDefault="00C07027">
      <w:pPr>
        <w:widowControl w:val="0"/>
        <w:ind w:firstLine="1418"/>
        <w:jc w:val="both"/>
        <w:rPr>
          <w:rFonts w:ascii="Garamond" w:hAnsi="Garamond"/>
          <w:sz w:val="24"/>
          <w:szCs w:val="24"/>
        </w:rPr>
      </w:pPr>
      <w:r w:rsidRPr="00C704D6">
        <w:rPr>
          <w:rFonts w:ascii="Garamond" w:hAnsi="Garamond"/>
          <w:b/>
          <w:sz w:val="24"/>
          <w:szCs w:val="24"/>
        </w:rPr>
        <w:t xml:space="preserve">§ 1º </w:t>
      </w:r>
      <w:r w:rsidRPr="00C704D6">
        <w:rPr>
          <w:rFonts w:ascii="Garamond" w:hAnsi="Garamond"/>
          <w:sz w:val="24"/>
          <w:szCs w:val="24"/>
        </w:rPr>
        <w:t>Integram o Órgão Especial o Presidente e o Vice-Presidente do Tribunal, o Corregedor-Geral da Justiça do Trabalho, juntamente com os demais Ministros mais antigos e eleitos.</w:t>
      </w:r>
    </w:p>
    <w:p w14:paraId="3F5B6C3E" w14:textId="77777777" w:rsidR="007246C1" w:rsidRPr="00C704D6" w:rsidRDefault="007246C1">
      <w:pPr>
        <w:widowControl w:val="0"/>
        <w:ind w:firstLine="1418"/>
        <w:jc w:val="both"/>
        <w:rPr>
          <w:rFonts w:ascii="Garamond" w:hAnsi="Garamond"/>
          <w:b/>
          <w:sz w:val="24"/>
          <w:szCs w:val="24"/>
        </w:rPr>
      </w:pPr>
    </w:p>
    <w:p w14:paraId="31546708" w14:textId="0A36F7D2" w:rsidR="007246C1" w:rsidRPr="00C704D6" w:rsidRDefault="00C07027">
      <w:pPr>
        <w:widowControl w:val="0"/>
        <w:ind w:firstLine="1418"/>
        <w:jc w:val="both"/>
        <w:rPr>
          <w:rFonts w:ascii="Garamond" w:hAnsi="Garamond"/>
          <w:sz w:val="24"/>
          <w:szCs w:val="24"/>
        </w:rPr>
      </w:pPr>
      <w:r w:rsidRPr="00C704D6">
        <w:rPr>
          <w:rFonts w:ascii="Garamond" w:hAnsi="Garamond"/>
          <w:b/>
          <w:sz w:val="24"/>
          <w:szCs w:val="24"/>
        </w:rPr>
        <w:t xml:space="preserve">§ 2º </w:t>
      </w:r>
      <w:r w:rsidRPr="00C704D6">
        <w:rPr>
          <w:rFonts w:ascii="Garamond" w:hAnsi="Garamond"/>
          <w:sz w:val="24"/>
          <w:szCs w:val="24"/>
        </w:rPr>
        <w:t xml:space="preserve">Caso seja eleito para cargo de direção do Tribunal Ministro que não figure dentre os 7 (sete) mais antigos aptos a integrar o Órgão Especial, será ele considerado eleito para integrá-lo, promovendo-se a eleição prevista no </w:t>
      </w:r>
      <w:r w:rsidRPr="00C704D6">
        <w:rPr>
          <w:rFonts w:ascii="Garamond" w:hAnsi="Garamond"/>
          <w:i/>
          <w:sz w:val="24"/>
          <w:szCs w:val="24"/>
        </w:rPr>
        <w:t>caput</w:t>
      </w:r>
      <w:r w:rsidR="00E45BDD" w:rsidRPr="00E45BDD">
        <w:rPr>
          <w:rFonts w:ascii="Garamond" w:hAnsi="Garamond"/>
          <w:sz w:val="24"/>
          <w:szCs w:val="24"/>
        </w:rPr>
        <w:t xml:space="preserve"> </w:t>
      </w:r>
      <w:r w:rsidRPr="00C704D6">
        <w:rPr>
          <w:rFonts w:ascii="Garamond" w:hAnsi="Garamond"/>
          <w:sz w:val="24"/>
          <w:szCs w:val="24"/>
        </w:rPr>
        <w:t>deste artigo, por escrutínio secreto, apenas para os cargos remanescentes.</w:t>
      </w:r>
    </w:p>
    <w:p w14:paraId="0E0175F3" w14:textId="77777777" w:rsidR="007246C1" w:rsidRPr="00C704D6" w:rsidRDefault="007246C1">
      <w:pPr>
        <w:widowControl w:val="0"/>
        <w:ind w:firstLine="1418"/>
        <w:jc w:val="both"/>
        <w:rPr>
          <w:rFonts w:ascii="Garamond" w:hAnsi="Garamond"/>
          <w:sz w:val="24"/>
          <w:szCs w:val="24"/>
        </w:rPr>
      </w:pPr>
    </w:p>
    <w:p w14:paraId="6916AF29" w14:textId="6A51936D" w:rsidR="007246C1" w:rsidRPr="00C704D6" w:rsidRDefault="00C07027">
      <w:pPr>
        <w:shd w:val="clear" w:color="auto" w:fill="FFFFFF"/>
        <w:ind w:firstLine="1418"/>
        <w:jc w:val="both"/>
        <w:rPr>
          <w:rFonts w:ascii="Garamond" w:hAnsi="Garamond"/>
          <w:sz w:val="24"/>
          <w:szCs w:val="24"/>
        </w:rPr>
      </w:pPr>
      <w:r w:rsidRPr="00C704D6">
        <w:rPr>
          <w:rFonts w:ascii="Garamond" w:hAnsi="Garamond"/>
          <w:b/>
          <w:sz w:val="24"/>
          <w:szCs w:val="24"/>
        </w:rPr>
        <w:t xml:space="preserve">§ 3º </w:t>
      </w:r>
      <w:r w:rsidRPr="00C704D6">
        <w:rPr>
          <w:rFonts w:ascii="Garamond" w:eastAsia="Verdana" w:hAnsi="Garamond"/>
          <w:sz w:val="24"/>
          <w:szCs w:val="24"/>
        </w:rPr>
        <w:t>O</w:t>
      </w:r>
      <w:r w:rsidRPr="00C704D6">
        <w:rPr>
          <w:rFonts w:ascii="Garamond" w:eastAsia="Verdana" w:hAnsi="Garamond"/>
          <w:spacing w:val="17"/>
          <w:sz w:val="24"/>
          <w:szCs w:val="24"/>
        </w:rPr>
        <w:t xml:space="preserve"> </w:t>
      </w:r>
      <w:r w:rsidRPr="00C704D6">
        <w:rPr>
          <w:rFonts w:ascii="Garamond" w:eastAsia="Verdana" w:hAnsi="Garamond"/>
          <w:i/>
          <w:spacing w:val="-1"/>
          <w:sz w:val="24"/>
          <w:szCs w:val="24"/>
        </w:rPr>
        <w:t>qu</w:t>
      </w:r>
      <w:r w:rsidRPr="00C704D6">
        <w:rPr>
          <w:rFonts w:ascii="Garamond" w:eastAsia="Verdana" w:hAnsi="Garamond"/>
          <w:i/>
          <w:spacing w:val="1"/>
          <w:sz w:val="24"/>
          <w:szCs w:val="24"/>
        </w:rPr>
        <w:t>or</w:t>
      </w:r>
      <w:r w:rsidRPr="00C704D6">
        <w:rPr>
          <w:rFonts w:ascii="Garamond" w:eastAsia="Verdana" w:hAnsi="Garamond"/>
          <w:i/>
          <w:spacing w:val="-1"/>
          <w:sz w:val="24"/>
          <w:szCs w:val="24"/>
        </w:rPr>
        <w:t>u</w:t>
      </w:r>
      <w:r w:rsidRPr="00C704D6">
        <w:rPr>
          <w:rFonts w:ascii="Garamond" w:eastAsia="Verdana" w:hAnsi="Garamond"/>
          <w:i/>
          <w:sz w:val="24"/>
          <w:szCs w:val="24"/>
        </w:rPr>
        <w:t>m</w:t>
      </w:r>
      <w:r w:rsidR="00E45BDD" w:rsidRPr="00E45BDD">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z w:val="24"/>
          <w:szCs w:val="24"/>
        </w:rPr>
        <w:t>f</w:t>
      </w:r>
      <w:r w:rsidRPr="00C704D6">
        <w:rPr>
          <w:rFonts w:ascii="Garamond" w:eastAsia="Verdana" w:hAnsi="Garamond"/>
          <w:spacing w:val="-3"/>
          <w:sz w:val="24"/>
          <w:szCs w:val="24"/>
        </w:rPr>
        <w:t>u</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 xml:space="preserve">ão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al é </w:t>
      </w:r>
      <w:r w:rsidRPr="00C704D6">
        <w:rPr>
          <w:rFonts w:ascii="Garamond" w:eastAsia="Verdana" w:hAnsi="Garamond"/>
          <w:spacing w:val="-1"/>
          <w:sz w:val="24"/>
          <w:szCs w:val="24"/>
        </w:rPr>
        <w:t>d</w:t>
      </w:r>
      <w:r w:rsidRPr="00C704D6">
        <w:rPr>
          <w:rFonts w:ascii="Garamond" w:eastAsia="Verdana" w:hAnsi="Garamond"/>
          <w:sz w:val="24"/>
          <w:szCs w:val="24"/>
        </w:rPr>
        <w:t>e 8 (</w:t>
      </w:r>
      <w:r w:rsidRPr="00C704D6">
        <w:rPr>
          <w:rFonts w:ascii="Garamond" w:eastAsia="Verdana" w:hAnsi="Garamond"/>
          <w:spacing w:val="1"/>
          <w:sz w:val="24"/>
          <w:szCs w:val="24"/>
        </w:rPr>
        <w:t>o</w:t>
      </w:r>
      <w:r w:rsidRPr="00C704D6">
        <w:rPr>
          <w:rFonts w:ascii="Garamond" w:eastAsia="Verdana" w:hAnsi="Garamond"/>
          <w:spacing w:val="-1"/>
          <w:sz w:val="24"/>
          <w:szCs w:val="24"/>
        </w:rPr>
        <w:t>it</w:t>
      </w:r>
      <w:r w:rsidRPr="00C704D6">
        <w:rPr>
          <w:rFonts w:ascii="Garamond" w:eastAsia="Verdana" w:hAnsi="Garamond"/>
          <w:sz w:val="24"/>
          <w:szCs w:val="24"/>
        </w:rPr>
        <w:t xml:space="preserve">o) </w:t>
      </w:r>
      <w:r w:rsidRPr="00C704D6">
        <w:rPr>
          <w:rFonts w:ascii="Garamond" w:eastAsia="Verdana" w:hAnsi="Garamond"/>
          <w:spacing w:val="-1"/>
          <w:sz w:val="24"/>
          <w:szCs w:val="24"/>
        </w:rPr>
        <w:t>Ministro</w:t>
      </w:r>
      <w:r w:rsidRPr="00C704D6">
        <w:rPr>
          <w:rFonts w:ascii="Garamond" w:eastAsia="Verdana" w:hAnsi="Garamond"/>
          <w:sz w:val="24"/>
          <w:szCs w:val="24"/>
        </w:rPr>
        <w:t xml:space="preserve">s, mas, para deliberar sobre </w:t>
      </w:r>
      <w:r w:rsidRPr="00C704D6">
        <w:rPr>
          <w:rFonts w:ascii="Garamond" w:eastAsia="Verdana" w:hAnsi="Garamond"/>
          <w:spacing w:val="-1"/>
          <w:sz w:val="24"/>
          <w:szCs w:val="24"/>
        </w:rPr>
        <w:t>di</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2"/>
          <w:sz w:val="24"/>
          <w:szCs w:val="24"/>
        </w:rPr>
        <w:t>n</w:t>
      </w:r>
      <w:r w:rsidRPr="00C704D6">
        <w:rPr>
          <w:rFonts w:ascii="Garamond" w:eastAsia="Verdana" w:hAnsi="Garamond"/>
          <w:spacing w:val="-1"/>
          <w:sz w:val="24"/>
          <w:szCs w:val="24"/>
        </w:rPr>
        <w:t>ib</w:t>
      </w:r>
      <w:r w:rsidRPr="00C704D6">
        <w:rPr>
          <w:rFonts w:ascii="Garamond" w:eastAsia="Verdana" w:hAnsi="Garamond"/>
          <w:spacing w:val="1"/>
          <w:sz w:val="24"/>
          <w:szCs w:val="24"/>
        </w:rPr>
        <w:t>i</w:t>
      </w:r>
      <w:r w:rsidRPr="00C704D6">
        <w:rPr>
          <w:rFonts w:ascii="Garamond" w:eastAsia="Verdana" w:hAnsi="Garamond"/>
          <w:spacing w:val="-1"/>
          <w:sz w:val="24"/>
          <w:szCs w:val="24"/>
        </w:rPr>
        <w:t>lid</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30"/>
          <w:sz w:val="24"/>
          <w:szCs w:val="24"/>
        </w:rPr>
        <w:t xml:space="preserve"> </w:t>
      </w:r>
      <w:r w:rsidRPr="00C704D6">
        <w:rPr>
          <w:rFonts w:ascii="Garamond" w:eastAsia="Verdana" w:hAnsi="Garamond"/>
          <w:spacing w:val="-1"/>
          <w:sz w:val="24"/>
          <w:szCs w:val="24"/>
        </w:rPr>
        <w:t>de M</w:t>
      </w:r>
      <w:r w:rsidRPr="00C704D6">
        <w:rPr>
          <w:rFonts w:ascii="Garamond" w:eastAsia="Verdana" w:hAnsi="Garamond"/>
          <w:sz w:val="24"/>
          <w:szCs w:val="24"/>
        </w:rPr>
        <w:t>a</w:t>
      </w:r>
      <w:r w:rsidRPr="00C704D6">
        <w:rPr>
          <w:rFonts w:ascii="Garamond" w:eastAsia="Verdana" w:hAnsi="Garamond"/>
          <w:spacing w:val="-1"/>
          <w:sz w:val="24"/>
          <w:szCs w:val="24"/>
        </w:rPr>
        <w:t>gi</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exige-se a presença e votação convergente da ma</w:t>
      </w:r>
      <w:r w:rsidRPr="00C704D6">
        <w:rPr>
          <w:rFonts w:ascii="Garamond" w:eastAsia="Verdana" w:hAnsi="Garamond"/>
          <w:spacing w:val="-1"/>
          <w:sz w:val="24"/>
          <w:szCs w:val="24"/>
        </w:rPr>
        <w:t>i</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z w:val="24"/>
          <w:szCs w:val="24"/>
        </w:rPr>
        <w:t>a a</w:t>
      </w:r>
      <w:r w:rsidRPr="00C704D6">
        <w:rPr>
          <w:rFonts w:ascii="Garamond" w:eastAsia="Verdana" w:hAnsi="Garamond"/>
          <w:spacing w:val="-1"/>
          <w:sz w:val="24"/>
          <w:szCs w:val="24"/>
        </w:rPr>
        <w:t>b</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lut</w:t>
      </w:r>
      <w:r w:rsidRPr="00C704D6">
        <w:rPr>
          <w:rFonts w:ascii="Garamond" w:eastAsia="Verdana" w:hAnsi="Garamond"/>
          <w:sz w:val="24"/>
          <w:szCs w:val="24"/>
        </w:rPr>
        <w:t>a.</w:t>
      </w:r>
    </w:p>
    <w:p w14:paraId="264AA777" w14:textId="77777777" w:rsidR="007246C1" w:rsidRPr="00C704D6" w:rsidRDefault="007246C1">
      <w:pPr>
        <w:shd w:val="clear" w:color="auto" w:fill="FFFFFF"/>
        <w:ind w:firstLine="1418"/>
        <w:jc w:val="both"/>
        <w:rPr>
          <w:rFonts w:ascii="Garamond" w:hAnsi="Garamond"/>
          <w:b/>
          <w:sz w:val="24"/>
          <w:szCs w:val="24"/>
        </w:rPr>
      </w:pPr>
    </w:p>
    <w:p w14:paraId="19074578" w14:textId="2F63DD63" w:rsidR="007246C1" w:rsidRPr="00C704D6" w:rsidRDefault="00C07027">
      <w:pPr>
        <w:shd w:val="clear" w:color="auto" w:fill="FFFFFF"/>
        <w:ind w:firstLine="1418"/>
        <w:jc w:val="both"/>
        <w:rPr>
          <w:rFonts w:ascii="Garamond" w:hAnsi="Garamond"/>
          <w:sz w:val="24"/>
          <w:szCs w:val="24"/>
        </w:rPr>
      </w:pPr>
      <w:r w:rsidRPr="00C704D6">
        <w:rPr>
          <w:rFonts w:ascii="Garamond" w:hAnsi="Garamond"/>
          <w:b/>
          <w:sz w:val="24"/>
          <w:szCs w:val="24"/>
        </w:rPr>
        <w:t>§ 4º</w:t>
      </w:r>
      <w:r w:rsidRPr="00C704D6">
        <w:rPr>
          <w:rFonts w:ascii="Garamond" w:hAnsi="Garamond"/>
          <w:sz w:val="24"/>
          <w:szCs w:val="24"/>
        </w:rPr>
        <w:t xml:space="preserve"> Para recompor o </w:t>
      </w:r>
      <w:r w:rsidRPr="00C704D6">
        <w:rPr>
          <w:rFonts w:ascii="Garamond" w:hAnsi="Garamond"/>
          <w:i/>
          <w:sz w:val="24"/>
          <w:szCs w:val="24"/>
        </w:rPr>
        <w:t>quorum</w:t>
      </w:r>
      <w:r w:rsidR="00E45BDD" w:rsidRPr="00E45BDD">
        <w:rPr>
          <w:rFonts w:ascii="Garamond" w:hAnsi="Garamond"/>
          <w:sz w:val="24"/>
          <w:szCs w:val="24"/>
        </w:rPr>
        <w:t xml:space="preserve"> </w:t>
      </w:r>
      <w:r w:rsidRPr="00C704D6">
        <w:rPr>
          <w:rFonts w:ascii="Garamond" w:hAnsi="Garamond"/>
          <w:sz w:val="24"/>
          <w:szCs w:val="24"/>
        </w:rPr>
        <w:t>em virtude da ausência de Ministro integrante da metade mais antiga, será convocado o Ministro que o suceder na ordem de antiguidade. No caso de não comparecimento de Ministro que compõe a metade eleita, a convocação recairá sobre qualquer dos suplentes.</w:t>
      </w:r>
    </w:p>
    <w:p w14:paraId="4700B9C7" w14:textId="77777777" w:rsidR="007246C1" w:rsidRPr="00C704D6" w:rsidRDefault="007246C1">
      <w:pPr>
        <w:shd w:val="clear" w:color="auto" w:fill="FFFFFF"/>
        <w:ind w:firstLine="1418"/>
        <w:jc w:val="both"/>
        <w:rPr>
          <w:rFonts w:ascii="Garamond" w:hAnsi="Garamond"/>
          <w:sz w:val="24"/>
          <w:szCs w:val="24"/>
        </w:rPr>
      </w:pPr>
    </w:p>
    <w:p w14:paraId="01E3CF14" w14:textId="77777777" w:rsidR="007246C1" w:rsidRPr="00C704D6" w:rsidRDefault="00C07027">
      <w:pPr>
        <w:ind w:firstLine="1418"/>
        <w:jc w:val="both"/>
        <w:rPr>
          <w:rFonts w:ascii="Garamond"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70. </w:t>
      </w:r>
      <w:r w:rsidRPr="00C704D6">
        <w:rPr>
          <w:rFonts w:ascii="Garamond" w:eastAsia="Verdana" w:hAnsi="Garamond"/>
          <w:sz w:val="24"/>
          <w:szCs w:val="24"/>
        </w:rPr>
        <w:t>I</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 xml:space="preserve">am a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 xml:space="preserve">ção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73"/>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72"/>
          <w:sz w:val="24"/>
          <w:szCs w:val="24"/>
        </w:rPr>
        <w:t xml:space="preserve"> </w:t>
      </w:r>
      <w:r w:rsidRPr="00C704D6">
        <w:rPr>
          <w:rFonts w:ascii="Garamond" w:eastAsia="Verdana" w:hAnsi="Garamond"/>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2"/>
          <w:sz w:val="24"/>
          <w:szCs w:val="24"/>
        </w:rPr>
        <w:t>s</w:t>
      </w:r>
      <w:r w:rsidRPr="00C704D6">
        <w:rPr>
          <w:rFonts w:ascii="Garamond" w:eastAsia="Verdana" w:hAnsi="Garamond"/>
          <w:spacing w:val="-1"/>
          <w:sz w:val="24"/>
          <w:szCs w:val="24"/>
        </w:rPr>
        <w:t>ídi</w:t>
      </w:r>
      <w:r w:rsidRPr="00C704D6">
        <w:rPr>
          <w:rFonts w:ascii="Garamond" w:eastAsia="Verdana" w:hAnsi="Garamond"/>
          <w:spacing w:val="1"/>
          <w:sz w:val="24"/>
          <w:szCs w:val="24"/>
        </w:rPr>
        <w:t>o</w:t>
      </w:r>
      <w:r w:rsidRPr="00C704D6">
        <w:rPr>
          <w:rFonts w:ascii="Garamond" w:eastAsia="Verdana" w:hAnsi="Garamond"/>
          <w:sz w:val="24"/>
          <w:szCs w:val="24"/>
        </w:rPr>
        <w:t>s 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tiv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ident</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Vi</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orre</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2"/>
          <w:sz w:val="24"/>
          <w:szCs w:val="24"/>
        </w:rPr>
        <w:t>o</w:t>
      </w:r>
      <w:r w:rsidRPr="00C704D6">
        <w:rPr>
          <w:rFonts w:ascii="Garamond" w:eastAsia="Verdana" w:hAnsi="Garamond"/>
          <w:spacing w:val="1"/>
          <w:sz w:val="24"/>
          <w:szCs w:val="24"/>
        </w:rPr>
        <w:t>r</w:t>
      </w:r>
      <w:r w:rsidRPr="00C704D6">
        <w:rPr>
          <w:rFonts w:ascii="Garamond" w:eastAsia="Verdana" w:hAnsi="Garamond"/>
          <w:sz w:val="24"/>
          <w:szCs w:val="24"/>
        </w:rPr>
        <w:t>-G</w:t>
      </w:r>
      <w:r w:rsidRPr="00C704D6">
        <w:rPr>
          <w:rFonts w:ascii="Garamond" w:eastAsia="Verdana" w:hAnsi="Garamond"/>
          <w:spacing w:val="1"/>
          <w:sz w:val="24"/>
          <w:szCs w:val="24"/>
        </w:rPr>
        <w:t>er</w:t>
      </w:r>
      <w:r w:rsidRPr="00C704D6">
        <w:rPr>
          <w:rFonts w:ascii="Garamond" w:eastAsia="Verdana" w:hAnsi="Garamond"/>
          <w:sz w:val="24"/>
          <w:szCs w:val="24"/>
        </w:rPr>
        <w:t>al</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Ju</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ça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z w:val="24"/>
          <w:szCs w:val="24"/>
        </w:rPr>
        <w:t>e</w:t>
      </w:r>
      <w:r w:rsidRPr="00C704D6">
        <w:rPr>
          <w:rFonts w:ascii="Garamond" w:eastAsia="Verdana" w:hAnsi="Garamond"/>
          <w:spacing w:val="-1"/>
          <w:sz w:val="24"/>
          <w:szCs w:val="24"/>
        </w:rPr>
        <w:t xml:space="preserve"> m</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4"/>
          <w:sz w:val="24"/>
          <w:szCs w:val="24"/>
        </w:rPr>
        <w:t xml:space="preserve"> 6 (</w:t>
      </w:r>
      <w:r w:rsidRPr="00C704D6">
        <w:rPr>
          <w:rFonts w:ascii="Garamond" w:eastAsia="Verdana" w:hAnsi="Garamond"/>
          <w:sz w:val="24"/>
          <w:szCs w:val="24"/>
        </w:rPr>
        <w:t>s</w:t>
      </w:r>
      <w:r w:rsidRPr="00C704D6">
        <w:rPr>
          <w:rFonts w:ascii="Garamond" w:eastAsia="Verdana" w:hAnsi="Garamond"/>
          <w:spacing w:val="1"/>
          <w:sz w:val="24"/>
          <w:szCs w:val="24"/>
        </w:rPr>
        <w:t>ei</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Mi</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ro</w:t>
      </w:r>
      <w:r w:rsidRPr="00C704D6">
        <w:rPr>
          <w:rFonts w:ascii="Garamond" w:eastAsia="Verdana" w:hAnsi="Garamond"/>
          <w:sz w:val="24"/>
          <w:szCs w:val="24"/>
        </w:rPr>
        <w:t>s</w:t>
      </w:r>
      <w:r w:rsidRPr="00C704D6">
        <w:rPr>
          <w:rFonts w:ascii="Garamond" w:hAnsi="Garamond"/>
          <w:sz w:val="24"/>
          <w:szCs w:val="24"/>
        </w:rPr>
        <w:t>.</w:t>
      </w:r>
    </w:p>
    <w:p w14:paraId="1B8BE632" w14:textId="77777777" w:rsidR="007246C1" w:rsidRPr="00C704D6" w:rsidRDefault="007246C1">
      <w:pPr>
        <w:ind w:firstLine="1418"/>
        <w:jc w:val="both"/>
        <w:rPr>
          <w:rFonts w:ascii="Garamond" w:hAnsi="Garamond"/>
          <w:sz w:val="24"/>
          <w:szCs w:val="24"/>
        </w:rPr>
      </w:pPr>
    </w:p>
    <w:p w14:paraId="610ABAEC" w14:textId="62CB883F"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w:t>
      </w:r>
      <w:r w:rsidRPr="00C704D6">
        <w:rPr>
          <w:rFonts w:ascii="Garamond" w:eastAsia="Verdana" w:hAnsi="Garamond"/>
          <w:b/>
          <w:bCs/>
          <w:spacing w:val="20"/>
          <w:sz w:val="24"/>
          <w:szCs w:val="24"/>
        </w:rPr>
        <w:t xml:space="preserve"> </w:t>
      </w:r>
      <w:r w:rsidRPr="00C704D6">
        <w:rPr>
          <w:rFonts w:ascii="Garamond" w:eastAsia="Verdana" w:hAnsi="Garamond"/>
          <w:b/>
          <w:bCs/>
          <w:sz w:val="24"/>
          <w:szCs w:val="24"/>
        </w:rPr>
        <w:t>únic</w:t>
      </w:r>
      <w:r w:rsidRPr="00C704D6">
        <w:rPr>
          <w:rFonts w:ascii="Garamond" w:eastAsia="Verdana" w:hAnsi="Garamond"/>
          <w:b/>
          <w:bCs/>
          <w:spacing w:val="1"/>
          <w:sz w:val="24"/>
          <w:szCs w:val="24"/>
        </w:rPr>
        <w:t>o</w:t>
      </w:r>
      <w:r w:rsidRPr="00C704D6">
        <w:rPr>
          <w:rFonts w:ascii="Garamond" w:eastAsia="Verdana" w:hAnsi="Garamond"/>
          <w:b/>
          <w:bCs/>
          <w:sz w:val="24"/>
          <w:szCs w:val="24"/>
        </w:rPr>
        <w:t>.</w:t>
      </w:r>
      <w:r w:rsidRPr="00C704D6">
        <w:rPr>
          <w:rFonts w:ascii="Garamond" w:eastAsia="Verdana" w:hAnsi="Garamond"/>
          <w:b/>
          <w:bCs/>
          <w:spacing w:val="24"/>
          <w:sz w:val="24"/>
          <w:szCs w:val="24"/>
        </w:rPr>
        <w:t xml:space="preserve"> </w:t>
      </w:r>
      <w:r w:rsidRPr="00C704D6">
        <w:rPr>
          <w:rFonts w:ascii="Garamond" w:eastAsia="Verdana" w:hAnsi="Garamond"/>
          <w:sz w:val="24"/>
          <w:szCs w:val="24"/>
        </w:rPr>
        <w:t>O</w:t>
      </w:r>
      <w:r w:rsidRPr="00C704D6">
        <w:rPr>
          <w:rFonts w:ascii="Garamond" w:eastAsia="Verdana" w:hAnsi="Garamond"/>
          <w:spacing w:val="29"/>
          <w:sz w:val="24"/>
          <w:szCs w:val="24"/>
        </w:rPr>
        <w:t xml:space="preserve"> </w:t>
      </w:r>
      <w:r w:rsidRPr="00C704D6">
        <w:rPr>
          <w:rFonts w:ascii="Garamond" w:eastAsia="Verdana" w:hAnsi="Garamond"/>
          <w:i/>
          <w:spacing w:val="-1"/>
          <w:sz w:val="24"/>
          <w:szCs w:val="24"/>
        </w:rPr>
        <w:t>qu</w:t>
      </w:r>
      <w:r w:rsidRPr="00C704D6">
        <w:rPr>
          <w:rFonts w:ascii="Garamond" w:eastAsia="Verdana" w:hAnsi="Garamond"/>
          <w:i/>
          <w:spacing w:val="1"/>
          <w:sz w:val="24"/>
          <w:szCs w:val="24"/>
        </w:rPr>
        <w:t>or</w:t>
      </w:r>
      <w:r w:rsidRPr="00C704D6">
        <w:rPr>
          <w:rFonts w:ascii="Garamond" w:eastAsia="Verdana" w:hAnsi="Garamond"/>
          <w:i/>
          <w:spacing w:val="-1"/>
          <w:sz w:val="24"/>
          <w:szCs w:val="24"/>
        </w:rPr>
        <w:t>u</w:t>
      </w:r>
      <w:r w:rsidRPr="00C704D6">
        <w:rPr>
          <w:rFonts w:ascii="Garamond" w:eastAsia="Verdana" w:hAnsi="Garamond"/>
          <w:i/>
          <w:sz w:val="24"/>
          <w:szCs w:val="24"/>
        </w:rPr>
        <w:t>m</w:t>
      </w:r>
      <w:r w:rsidR="00E45BDD" w:rsidRPr="00E45BDD">
        <w:rPr>
          <w:rFonts w:ascii="Garamond" w:eastAsia="Verdana" w:hAnsi="Garamond"/>
          <w:spacing w:val="19"/>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23"/>
          <w:sz w:val="24"/>
          <w:szCs w:val="24"/>
        </w:rPr>
        <w:t xml:space="preserve"> </w:t>
      </w:r>
      <w:r w:rsidRPr="00C704D6">
        <w:rPr>
          <w:rFonts w:ascii="Garamond" w:eastAsia="Verdana" w:hAnsi="Garamond"/>
          <w:sz w:val="24"/>
          <w:szCs w:val="24"/>
        </w:rPr>
        <w:t>o</w:t>
      </w:r>
      <w:r w:rsidRPr="00C704D6">
        <w:rPr>
          <w:rFonts w:ascii="Garamond" w:eastAsia="Verdana" w:hAnsi="Garamond"/>
          <w:spacing w:val="28"/>
          <w:sz w:val="24"/>
          <w:szCs w:val="24"/>
        </w:rPr>
        <w:t xml:space="preserve"> </w:t>
      </w:r>
      <w:r w:rsidRPr="00C704D6">
        <w:rPr>
          <w:rFonts w:ascii="Garamond" w:eastAsia="Verdana" w:hAnsi="Garamond"/>
          <w:spacing w:val="-3"/>
          <w:sz w:val="24"/>
          <w:szCs w:val="24"/>
        </w:rPr>
        <w:t>f</w:t>
      </w:r>
      <w:r w:rsidRPr="00C704D6">
        <w:rPr>
          <w:rFonts w:ascii="Garamond" w:eastAsia="Verdana" w:hAnsi="Garamond"/>
          <w:spacing w:val="-1"/>
          <w:sz w:val="24"/>
          <w:szCs w:val="24"/>
        </w:rPr>
        <w:t>un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5"/>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 xml:space="preserve">ção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ss</w:t>
      </w:r>
      <w:r w:rsidRPr="00C704D6">
        <w:rPr>
          <w:rFonts w:ascii="Garamond" w:eastAsia="Verdana" w:hAnsi="Garamond"/>
          <w:spacing w:val="-1"/>
          <w:sz w:val="24"/>
          <w:szCs w:val="24"/>
        </w:rPr>
        <w:t>ídi</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et</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z w:val="24"/>
          <w:szCs w:val="24"/>
        </w:rPr>
        <w:t>é</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5 (</w:t>
      </w:r>
      <w:r w:rsidRPr="00C704D6">
        <w:rPr>
          <w:rFonts w:ascii="Garamond" w:eastAsia="Verdana" w:hAnsi="Garamond"/>
          <w:sz w:val="24"/>
          <w:szCs w:val="24"/>
        </w:rPr>
        <w:t>c</w:t>
      </w:r>
      <w:r w:rsidRPr="00C704D6">
        <w:rPr>
          <w:rFonts w:ascii="Garamond" w:eastAsia="Verdana" w:hAnsi="Garamond"/>
          <w:spacing w:val="-1"/>
          <w:sz w:val="24"/>
          <w:szCs w:val="24"/>
        </w:rPr>
        <w:t>in</w:t>
      </w:r>
      <w:r w:rsidRPr="00C704D6">
        <w:rPr>
          <w:rFonts w:ascii="Garamond" w:eastAsia="Verdana" w:hAnsi="Garamond"/>
          <w:sz w:val="24"/>
          <w:szCs w:val="24"/>
        </w:rPr>
        <w:t>co)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i</w:t>
      </w:r>
      <w:r w:rsidRPr="00C704D6">
        <w:rPr>
          <w:rFonts w:ascii="Garamond" w:eastAsia="Verdana" w:hAnsi="Garamond"/>
          <w:spacing w:val="-1"/>
          <w:sz w:val="24"/>
          <w:szCs w:val="24"/>
        </w:rPr>
        <w:t>ni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ro</w:t>
      </w:r>
      <w:r w:rsidRPr="00C704D6">
        <w:rPr>
          <w:rFonts w:ascii="Garamond" w:eastAsia="Verdana" w:hAnsi="Garamond"/>
          <w:sz w:val="24"/>
          <w:szCs w:val="24"/>
        </w:rPr>
        <w:t xml:space="preserve">s, </w:t>
      </w:r>
      <w:r w:rsidRPr="00C704D6">
        <w:rPr>
          <w:rFonts w:ascii="Garamond" w:hAnsi="Garamond"/>
          <w:sz w:val="24"/>
          <w:szCs w:val="24"/>
        </w:rPr>
        <w:t xml:space="preserve">sendo que, na falta de </w:t>
      </w:r>
      <w:r w:rsidRPr="00C704D6">
        <w:rPr>
          <w:rFonts w:ascii="Garamond" w:eastAsia="Verdana" w:hAnsi="Garamond"/>
          <w:i/>
          <w:spacing w:val="-1"/>
          <w:sz w:val="24"/>
          <w:szCs w:val="24"/>
        </w:rPr>
        <w:t>qu</w:t>
      </w:r>
      <w:r w:rsidRPr="00C704D6">
        <w:rPr>
          <w:rFonts w:ascii="Garamond" w:eastAsia="Verdana" w:hAnsi="Garamond"/>
          <w:i/>
          <w:spacing w:val="1"/>
          <w:sz w:val="24"/>
          <w:szCs w:val="24"/>
        </w:rPr>
        <w:t>or</w:t>
      </w:r>
      <w:r w:rsidRPr="00C704D6">
        <w:rPr>
          <w:rFonts w:ascii="Garamond" w:eastAsia="Verdana" w:hAnsi="Garamond"/>
          <w:i/>
          <w:spacing w:val="-1"/>
          <w:sz w:val="24"/>
          <w:szCs w:val="24"/>
        </w:rPr>
        <w:t>u</w:t>
      </w:r>
      <w:r w:rsidRPr="00C704D6">
        <w:rPr>
          <w:rFonts w:ascii="Garamond" w:eastAsia="Verdana" w:hAnsi="Garamond"/>
          <w:i/>
          <w:sz w:val="24"/>
          <w:szCs w:val="24"/>
        </w:rPr>
        <w:t>m</w:t>
      </w:r>
      <w:r w:rsidRPr="00C704D6">
        <w:rPr>
          <w:rFonts w:ascii="Garamond" w:eastAsia="Verdana" w:hAnsi="Garamond"/>
          <w:sz w:val="24"/>
          <w:szCs w:val="24"/>
        </w:rPr>
        <w:t>,</w:t>
      </w:r>
      <w:r w:rsidRPr="00C704D6">
        <w:rPr>
          <w:rFonts w:ascii="Garamond" w:hAnsi="Garamond"/>
          <w:sz w:val="24"/>
          <w:szCs w:val="24"/>
        </w:rPr>
        <w:t xml:space="preserve"> deve ser convocado Ministro para substituir o ausente, preferencialmente da sua mesma Turma</w:t>
      </w:r>
      <w:r w:rsidRPr="00C704D6">
        <w:rPr>
          <w:rFonts w:ascii="Garamond" w:eastAsia="Verdana" w:hAnsi="Garamond"/>
          <w:sz w:val="24"/>
          <w:szCs w:val="24"/>
        </w:rPr>
        <w:t>.</w:t>
      </w:r>
    </w:p>
    <w:p w14:paraId="73B1C766" w14:textId="77777777" w:rsidR="007246C1" w:rsidRPr="00C704D6" w:rsidRDefault="007246C1">
      <w:pPr>
        <w:ind w:firstLine="1418"/>
        <w:jc w:val="both"/>
        <w:rPr>
          <w:rFonts w:ascii="Garamond" w:eastAsia="Verdana" w:hAnsi="Garamond"/>
          <w:b/>
          <w:bCs/>
          <w:spacing w:val="1"/>
          <w:sz w:val="24"/>
          <w:szCs w:val="24"/>
        </w:rPr>
      </w:pPr>
    </w:p>
    <w:p w14:paraId="063B81D4"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8"/>
          <w:sz w:val="24"/>
          <w:szCs w:val="24"/>
        </w:rPr>
        <w:t xml:space="preserve"> </w:t>
      </w:r>
      <w:r w:rsidRPr="00C704D6">
        <w:rPr>
          <w:rFonts w:ascii="Garamond" w:eastAsia="Verdana" w:hAnsi="Garamond"/>
          <w:b/>
          <w:bCs/>
          <w:sz w:val="24"/>
          <w:szCs w:val="24"/>
        </w:rPr>
        <w:t>71.</w:t>
      </w:r>
      <w:r w:rsidRPr="00C704D6">
        <w:rPr>
          <w:rFonts w:ascii="Garamond" w:eastAsia="Verdana" w:hAnsi="Garamond"/>
          <w:b/>
          <w:bCs/>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 xml:space="preserve">ção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ss</w:t>
      </w:r>
      <w:r w:rsidRPr="00C704D6">
        <w:rPr>
          <w:rFonts w:ascii="Garamond" w:eastAsia="Verdana" w:hAnsi="Garamond"/>
          <w:spacing w:val="-1"/>
          <w:sz w:val="24"/>
          <w:szCs w:val="24"/>
        </w:rPr>
        <w:t>í</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z w:val="24"/>
          <w:szCs w:val="24"/>
        </w:rPr>
        <w:t>I</w:t>
      </w:r>
      <w:r w:rsidRPr="00C704D6">
        <w:rPr>
          <w:rFonts w:ascii="Garamond" w:eastAsia="Verdana" w:hAnsi="Garamond"/>
          <w:spacing w:val="-1"/>
          <w:sz w:val="24"/>
          <w:szCs w:val="24"/>
        </w:rPr>
        <w:t>nd</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pacing w:val="2"/>
          <w:sz w:val="24"/>
          <w:szCs w:val="24"/>
        </w:rPr>
        <w:t>du</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z w:val="24"/>
          <w:szCs w:val="24"/>
        </w:rPr>
        <w:t>é 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 xml:space="preserve">a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21 (</w:t>
      </w:r>
      <w:r w:rsidRPr="00C704D6">
        <w:rPr>
          <w:rFonts w:ascii="Garamond" w:eastAsia="Verdana" w:hAnsi="Garamond"/>
          <w:sz w:val="24"/>
          <w:szCs w:val="24"/>
        </w:rPr>
        <w:t>v</w:t>
      </w:r>
      <w:r w:rsidRPr="00C704D6">
        <w:rPr>
          <w:rFonts w:ascii="Garamond" w:eastAsia="Verdana" w:hAnsi="Garamond"/>
          <w:spacing w:val="-1"/>
          <w:sz w:val="24"/>
          <w:szCs w:val="24"/>
        </w:rPr>
        <w:t>int</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u</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Mini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pacing w:val="1"/>
          <w:sz w:val="24"/>
          <w:szCs w:val="24"/>
        </w:rPr>
        <w:t>o</w:t>
      </w:r>
      <w:r w:rsidRPr="00C704D6">
        <w:rPr>
          <w:rFonts w:ascii="Garamond" w:eastAsia="Verdana" w:hAnsi="Garamond"/>
          <w:spacing w:val="3"/>
          <w:sz w:val="24"/>
          <w:szCs w:val="24"/>
        </w:rPr>
        <w:t xml:space="preserve"> </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 e</w:t>
      </w:r>
      <w:r w:rsidRPr="00C704D6">
        <w:rPr>
          <w:rFonts w:ascii="Garamond" w:eastAsia="Verdana" w:hAnsi="Garamond"/>
          <w:spacing w:val="11"/>
          <w:sz w:val="24"/>
          <w:szCs w:val="24"/>
        </w:rPr>
        <w:t xml:space="preserve"> </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Vi</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z w:val="24"/>
          <w:szCs w:val="24"/>
        </w:rPr>
        <w:t>o</w:t>
      </w:r>
      <w:r w:rsidRPr="00C704D6">
        <w:rPr>
          <w:rFonts w:ascii="Garamond" w:eastAsia="Verdana" w:hAnsi="Garamond"/>
          <w:spacing w:val="1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orre</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or</w:t>
      </w:r>
      <w:r w:rsidRPr="00C704D6">
        <w:rPr>
          <w:rFonts w:ascii="Garamond" w:eastAsia="Verdana" w:hAnsi="Garamond"/>
          <w:spacing w:val="-3"/>
          <w:sz w:val="24"/>
          <w:szCs w:val="24"/>
        </w:rPr>
        <w:t>-</w:t>
      </w:r>
      <w:r w:rsidRPr="00C704D6">
        <w:rPr>
          <w:rFonts w:ascii="Garamond" w:eastAsia="Verdana" w:hAnsi="Garamond"/>
          <w:spacing w:val="1"/>
          <w:sz w:val="24"/>
          <w:szCs w:val="24"/>
        </w:rPr>
        <w:t>Ger</w:t>
      </w:r>
      <w:r w:rsidRPr="00C704D6">
        <w:rPr>
          <w:rFonts w:ascii="Garamond" w:eastAsia="Verdana" w:hAnsi="Garamond"/>
          <w:sz w:val="24"/>
          <w:szCs w:val="24"/>
        </w:rPr>
        <w:t xml:space="preserve">al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Ju</w:t>
      </w:r>
      <w:r w:rsidRPr="00C704D6">
        <w:rPr>
          <w:rFonts w:ascii="Garamond" w:eastAsia="Verdana" w:hAnsi="Garamond"/>
          <w:sz w:val="24"/>
          <w:szCs w:val="24"/>
        </w:rPr>
        <w:t>s</w:t>
      </w:r>
      <w:r w:rsidRPr="00C704D6">
        <w:rPr>
          <w:rFonts w:ascii="Garamond" w:eastAsia="Verdana" w:hAnsi="Garamond"/>
          <w:spacing w:val="-1"/>
          <w:sz w:val="24"/>
          <w:szCs w:val="24"/>
        </w:rPr>
        <w:t>ti</w:t>
      </w:r>
      <w:r w:rsidRPr="00C704D6">
        <w:rPr>
          <w:rFonts w:ascii="Garamond" w:eastAsia="Verdana" w:hAnsi="Garamond"/>
          <w:sz w:val="24"/>
          <w:szCs w:val="24"/>
        </w:rPr>
        <w:t>ça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7"/>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z w:val="24"/>
          <w:szCs w:val="24"/>
        </w:rPr>
        <w:t xml:space="preserve">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9"/>
          <w:sz w:val="24"/>
          <w:szCs w:val="24"/>
        </w:rPr>
        <w:t xml:space="preserve"> 18 (</w:t>
      </w:r>
      <w:r w:rsidRPr="00C704D6">
        <w:rPr>
          <w:rFonts w:ascii="Garamond" w:eastAsia="Verdana" w:hAnsi="Garamond"/>
          <w:spacing w:val="-1"/>
          <w:sz w:val="24"/>
          <w:szCs w:val="24"/>
        </w:rPr>
        <w:t>d</w:t>
      </w:r>
      <w:r w:rsidRPr="00C704D6">
        <w:rPr>
          <w:rFonts w:ascii="Garamond" w:eastAsia="Verdana" w:hAnsi="Garamond"/>
          <w:spacing w:val="1"/>
          <w:sz w:val="24"/>
          <w:szCs w:val="24"/>
        </w:rPr>
        <w:t>ezo</w:t>
      </w:r>
      <w:r w:rsidRPr="00C704D6">
        <w:rPr>
          <w:rFonts w:ascii="Garamond" w:eastAsia="Verdana" w:hAnsi="Garamond"/>
          <w:spacing w:val="-1"/>
          <w:sz w:val="24"/>
          <w:szCs w:val="24"/>
        </w:rPr>
        <w:t>it</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Min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tro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un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9"/>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z w:val="24"/>
          <w:szCs w:val="24"/>
        </w:rPr>
        <w:t xml:space="preserve">ção </w:t>
      </w:r>
      <w:r w:rsidRPr="00C704D6">
        <w:rPr>
          <w:rFonts w:ascii="Garamond" w:eastAsia="Verdana" w:hAnsi="Garamond"/>
          <w:spacing w:val="-1"/>
          <w:sz w:val="24"/>
          <w:szCs w:val="24"/>
        </w:rPr>
        <w:t>pl</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pacing w:val="2"/>
          <w:sz w:val="24"/>
          <w:szCs w:val="24"/>
        </w:rPr>
        <w:t>d</w:t>
      </w:r>
      <w:r w:rsidRPr="00C704D6">
        <w:rPr>
          <w:rFonts w:ascii="Garamond" w:eastAsia="Verdana" w:hAnsi="Garamond"/>
          <w:spacing w:val="-1"/>
          <w:sz w:val="24"/>
          <w:szCs w:val="24"/>
        </w:rPr>
        <w:t xml:space="preserve">ida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du</w:t>
      </w:r>
      <w:r w:rsidRPr="00C704D6">
        <w:rPr>
          <w:rFonts w:ascii="Garamond" w:eastAsia="Verdana" w:hAnsi="Garamond"/>
          <w:sz w:val="24"/>
          <w:szCs w:val="24"/>
        </w:rPr>
        <w:t>as</w:t>
      </w:r>
      <w:r w:rsidRPr="00C704D6">
        <w:rPr>
          <w:rFonts w:ascii="Garamond" w:eastAsia="Verdana" w:hAnsi="Garamond"/>
          <w:spacing w:val="9"/>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ub</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ç</w:t>
      </w:r>
      <w:r w:rsidRPr="00C704D6">
        <w:rPr>
          <w:rFonts w:ascii="Garamond" w:eastAsia="Verdana" w:hAnsi="Garamond"/>
          <w:spacing w:val="3"/>
          <w:sz w:val="24"/>
          <w:szCs w:val="24"/>
        </w:rPr>
        <w:t>õ</w:t>
      </w:r>
      <w:r w:rsidRPr="00C704D6">
        <w:rPr>
          <w:rFonts w:ascii="Garamond" w:eastAsia="Verdana" w:hAnsi="Garamond"/>
          <w:spacing w:val="1"/>
          <w:sz w:val="24"/>
          <w:szCs w:val="24"/>
        </w:rPr>
        <w:t>e</w:t>
      </w:r>
      <w:r w:rsidRPr="00C704D6">
        <w:rPr>
          <w:rFonts w:ascii="Garamond" w:eastAsia="Verdana" w:hAnsi="Garamond"/>
          <w:sz w:val="24"/>
          <w:szCs w:val="24"/>
        </w:rPr>
        <w:t xml:space="preserve">s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j</w:t>
      </w:r>
      <w:r w:rsidRPr="00C704D6">
        <w:rPr>
          <w:rFonts w:ascii="Garamond" w:eastAsia="Verdana" w:hAnsi="Garamond"/>
          <w:spacing w:val="2"/>
          <w:sz w:val="24"/>
          <w:szCs w:val="24"/>
        </w:rPr>
        <w:t>u</w:t>
      </w:r>
      <w:r w:rsidRPr="00C704D6">
        <w:rPr>
          <w:rFonts w:ascii="Garamond" w:eastAsia="Verdana" w:hAnsi="Garamond"/>
          <w:spacing w:val="-1"/>
          <w:sz w:val="24"/>
          <w:szCs w:val="24"/>
        </w:rPr>
        <w:t>lg</w:t>
      </w:r>
      <w:r w:rsidRPr="00C704D6">
        <w:rPr>
          <w:rFonts w:ascii="Garamond" w:eastAsia="Verdana" w:hAnsi="Garamond"/>
          <w:spacing w:val="2"/>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 xml:space="preserve">ua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p>
    <w:p w14:paraId="33F0598A" w14:textId="77777777" w:rsidR="007246C1" w:rsidRPr="00C704D6" w:rsidRDefault="007246C1">
      <w:pPr>
        <w:ind w:firstLine="1418"/>
        <w:jc w:val="both"/>
        <w:rPr>
          <w:rFonts w:ascii="Garamond" w:eastAsia="Verdana" w:hAnsi="Garamond"/>
          <w:b/>
          <w:bCs/>
          <w:sz w:val="24"/>
          <w:szCs w:val="24"/>
        </w:rPr>
      </w:pPr>
    </w:p>
    <w:p w14:paraId="26A7CD77" w14:textId="12E5A808"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w:t>
      </w:r>
      <w:r w:rsidRPr="00C704D6">
        <w:rPr>
          <w:rFonts w:ascii="Garamond" w:eastAsia="Verdana" w:hAnsi="Garamond"/>
          <w:b/>
          <w:bCs/>
          <w:spacing w:val="45"/>
          <w:sz w:val="24"/>
          <w:szCs w:val="24"/>
        </w:rPr>
        <w:t xml:space="preserve"> </w:t>
      </w:r>
      <w:r w:rsidRPr="00C704D6">
        <w:rPr>
          <w:rFonts w:ascii="Garamond" w:eastAsia="Verdana" w:hAnsi="Garamond"/>
          <w:b/>
          <w:bCs/>
          <w:sz w:val="24"/>
          <w:szCs w:val="24"/>
        </w:rPr>
        <w:t>1º</w:t>
      </w:r>
      <w:r w:rsidRPr="00C704D6">
        <w:rPr>
          <w:rFonts w:ascii="Garamond" w:eastAsia="Verdana" w:hAnsi="Garamond"/>
          <w:b/>
          <w:bCs/>
          <w:spacing w:val="46"/>
          <w:sz w:val="24"/>
          <w:szCs w:val="24"/>
        </w:rPr>
        <w:t xml:space="preserve"> </w:t>
      </w:r>
      <w:r w:rsidRPr="00C704D6">
        <w:rPr>
          <w:rFonts w:ascii="Garamond" w:eastAsia="Verdana" w:hAnsi="Garamond"/>
          <w:sz w:val="24"/>
          <w:szCs w:val="24"/>
        </w:rPr>
        <w:t>O</w:t>
      </w:r>
      <w:r w:rsidRPr="00C704D6">
        <w:rPr>
          <w:rFonts w:ascii="Garamond" w:eastAsia="Verdana" w:hAnsi="Garamond"/>
          <w:spacing w:val="48"/>
          <w:sz w:val="24"/>
          <w:szCs w:val="24"/>
        </w:rPr>
        <w:t xml:space="preserve"> </w:t>
      </w:r>
      <w:r w:rsidRPr="00C704D6">
        <w:rPr>
          <w:rFonts w:ascii="Garamond" w:eastAsia="Verdana" w:hAnsi="Garamond"/>
          <w:i/>
          <w:spacing w:val="-1"/>
          <w:sz w:val="24"/>
          <w:szCs w:val="24"/>
        </w:rPr>
        <w:t>qu</w:t>
      </w:r>
      <w:r w:rsidRPr="00C704D6">
        <w:rPr>
          <w:rFonts w:ascii="Garamond" w:eastAsia="Verdana" w:hAnsi="Garamond"/>
          <w:i/>
          <w:spacing w:val="1"/>
          <w:sz w:val="24"/>
          <w:szCs w:val="24"/>
        </w:rPr>
        <w:t>or</w:t>
      </w:r>
      <w:r w:rsidRPr="00C704D6">
        <w:rPr>
          <w:rFonts w:ascii="Garamond" w:eastAsia="Verdana" w:hAnsi="Garamond"/>
          <w:i/>
          <w:spacing w:val="-1"/>
          <w:sz w:val="24"/>
          <w:szCs w:val="24"/>
        </w:rPr>
        <w:t>u</w:t>
      </w:r>
      <w:r w:rsidRPr="00C704D6">
        <w:rPr>
          <w:rFonts w:ascii="Garamond" w:eastAsia="Verdana" w:hAnsi="Garamond"/>
          <w:i/>
          <w:sz w:val="24"/>
          <w:szCs w:val="24"/>
        </w:rPr>
        <w:t>m</w:t>
      </w:r>
      <w:r w:rsidR="00E45BDD" w:rsidRPr="00E45BDD">
        <w:rPr>
          <w:rFonts w:ascii="Garamond" w:eastAsia="Verdana" w:hAnsi="Garamond"/>
          <w:spacing w:val="37"/>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ig</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2"/>
          <w:sz w:val="24"/>
          <w:szCs w:val="24"/>
        </w:rPr>
        <w:t xml:space="preserve"> </w:t>
      </w:r>
      <w:r w:rsidRPr="00C704D6">
        <w:rPr>
          <w:rFonts w:ascii="Garamond" w:eastAsia="Verdana" w:hAnsi="Garamond"/>
          <w:sz w:val="24"/>
          <w:szCs w:val="24"/>
        </w:rPr>
        <w:t>o</w:t>
      </w:r>
      <w:r w:rsidRPr="00C704D6">
        <w:rPr>
          <w:rFonts w:ascii="Garamond" w:eastAsia="Verdana" w:hAnsi="Garamond"/>
          <w:spacing w:val="47"/>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un</w:t>
      </w:r>
      <w:r w:rsidRPr="00C704D6">
        <w:rPr>
          <w:rFonts w:ascii="Garamond" w:eastAsia="Verdana" w:hAnsi="Garamond"/>
          <w:sz w:val="24"/>
          <w:szCs w:val="24"/>
        </w:rPr>
        <w:t>c</w:t>
      </w:r>
      <w:r w:rsidRPr="00C704D6">
        <w:rPr>
          <w:rFonts w:ascii="Garamond" w:eastAsia="Verdana" w:hAnsi="Garamond"/>
          <w:spacing w:val="1"/>
          <w:sz w:val="24"/>
          <w:szCs w:val="24"/>
        </w:rPr>
        <w:t>io</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3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45"/>
          <w:sz w:val="24"/>
          <w:szCs w:val="24"/>
        </w:rPr>
        <w:t xml:space="preserve"> </w:t>
      </w:r>
      <w:r w:rsidRPr="00C704D6">
        <w:rPr>
          <w:rFonts w:ascii="Garamond" w:eastAsia="Verdana" w:hAnsi="Garamond"/>
          <w:spacing w:val="8"/>
          <w:sz w:val="24"/>
          <w:szCs w:val="24"/>
        </w:rPr>
        <w:t xml:space="preserve">Seção </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ss</w:t>
      </w:r>
      <w:r w:rsidRPr="00C704D6">
        <w:rPr>
          <w:rFonts w:ascii="Garamond" w:eastAsia="Verdana" w:hAnsi="Garamond"/>
          <w:spacing w:val="1"/>
          <w:sz w:val="24"/>
          <w:szCs w:val="24"/>
        </w:rPr>
        <w:t>í</w:t>
      </w:r>
      <w:r w:rsidRPr="00C704D6">
        <w:rPr>
          <w:rFonts w:ascii="Garamond" w:eastAsia="Verdana" w:hAnsi="Garamond"/>
          <w:spacing w:val="-1"/>
          <w:sz w:val="24"/>
          <w:szCs w:val="24"/>
        </w:rPr>
        <w:t>di</w:t>
      </w:r>
      <w:r w:rsidRPr="00C704D6">
        <w:rPr>
          <w:rFonts w:ascii="Garamond" w:eastAsia="Verdana" w:hAnsi="Garamond"/>
          <w:spacing w:val="1"/>
          <w:sz w:val="24"/>
          <w:szCs w:val="24"/>
        </w:rPr>
        <w:t>o</w:t>
      </w:r>
      <w:r w:rsidRPr="00C704D6">
        <w:rPr>
          <w:rFonts w:ascii="Garamond" w:eastAsia="Verdana" w:hAnsi="Garamond"/>
          <w:sz w:val="24"/>
          <w:szCs w:val="24"/>
        </w:rPr>
        <w:t>s I</w:t>
      </w:r>
      <w:r w:rsidRPr="00C704D6">
        <w:rPr>
          <w:rFonts w:ascii="Garamond" w:eastAsia="Verdana" w:hAnsi="Garamond"/>
          <w:spacing w:val="-1"/>
          <w:sz w:val="24"/>
          <w:szCs w:val="24"/>
        </w:rPr>
        <w:t>ndi</w:t>
      </w:r>
      <w:r w:rsidRPr="00C704D6">
        <w:rPr>
          <w:rFonts w:ascii="Garamond" w:eastAsia="Verdana" w:hAnsi="Garamond"/>
          <w:spacing w:val="2"/>
          <w:sz w:val="24"/>
          <w:szCs w:val="24"/>
        </w:rPr>
        <w:t>v</w:t>
      </w:r>
      <w:r w:rsidRPr="00C704D6">
        <w:rPr>
          <w:rFonts w:ascii="Garamond" w:eastAsia="Verdana" w:hAnsi="Garamond"/>
          <w:spacing w:val="-1"/>
          <w:sz w:val="24"/>
          <w:szCs w:val="24"/>
        </w:rPr>
        <w:t>idu</w:t>
      </w:r>
      <w:r w:rsidRPr="00C704D6">
        <w:rPr>
          <w:rFonts w:ascii="Garamond" w:eastAsia="Verdana" w:hAnsi="Garamond"/>
          <w:spacing w:val="2"/>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22"/>
          <w:sz w:val="24"/>
          <w:szCs w:val="24"/>
        </w:rPr>
        <w:t xml:space="preserve"> </w:t>
      </w:r>
      <w:r w:rsidRPr="00C704D6">
        <w:rPr>
          <w:rFonts w:ascii="Garamond" w:eastAsia="Verdana" w:hAnsi="Garamond"/>
          <w:spacing w:val="-1"/>
          <w:sz w:val="24"/>
          <w:szCs w:val="24"/>
        </w:rPr>
        <w:t>pl</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27"/>
          <w:sz w:val="24"/>
          <w:szCs w:val="24"/>
        </w:rPr>
        <w:t xml:space="preserve"> </w:t>
      </w:r>
      <w:r w:rsidRPr="00C704D6">
        <w:rPr>
          <w:rFonts w:ascii="Garamond" w:eastAsia="Verdana" w:hAnsi="Garamond"/>
          <w:sz w:val="24"/>
          <w:szCs w:val="24"/>
        </w:rPr>
        <w:t>é</w:t>
      </w:r>
      <w:r w:rsidRPr="00C704D6">
        <w:rPr>
          <w:rFonts w:ascii="Garamond" w:eastAsia="Verdana" w:hAnsi="Garamond"/>
          <w:spacing w:val="3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1"/>
          <w:sz w:val="24"/>
          <w:szCs w:val="24"/>
        </w:rPr>
        <w:t xml:space="preserve"> 11 (</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1"/>
          <w:sz w:val="24"/>
          <w:szCs w:val="24"/>
        </w:rPr>
        <w:t>z</w:t>
      </w:r>
      <w:r w:rsidRPr="00C704D6">
        <w:rPr>
          <w:rFonts w:ascii="Garamond" w:eastAsia="Verdana" w:hAnsi="Garamond"/>
          <w:sz w:val="24"/>
          <w:szCs w:val="24"/>
        </w:rPr>
        <w:t>e)</w:t>
      </w:r>
      <w:r w:rsidRPr="00C704D6">
        <w:rPr>
          <w:rFonts w:ascii="Garamond" w:eastAsia="Verdana" w:hAnsi="Garamond"/>
          <w:spacing w:val="28"/>
          <w:sz w:val="24"/>
          <w:szCs w:val="24"/>
        </w:rPr>
        <w:t xml:space="preserve"> </w:t>
      </w:r>
      <w:r w:rsidRPr="00C704D6">
        <w:rPr>
          <w:rFonts w:ascii="Garamond" w:eastAsia="Verdana" w:hAnsi="Garamond"/>
          <w:spacing w:val="-1"/>
          <w:sz w:val="24"/>
          <w:szCs w:val="24"/>
        </w:rPr>
        <w:t>Min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ro</w:t>
      </w:r>
      <w:r w:rsidRPr="00C704D6">
        <w:rPr>
          <w:rFonts w:ascii="Garamond" w:eastAsia="Verdana" w:hAnsi="Garamond"/>
          <w:sz w:val="24"/>
          <w:szCs w:val="24"/>
        </w:rPr>
        <w:t>s,</w:t>
      </w:r>
      <w:r w:rsidRPr="00C704D6">
        <w:rPr>
          <w:rFonts w:ascii="Garamond" w:eastAsia="Verdana" w:hAnsi="Garamond"/>
          <w:spacing w:val="22"/>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2"/>
          <w:sz w:val="24"/>
          <w:szCs w:val="24"/>
        </w:rPr>
        <w:t>a</w:t>
      </w:r>
      <w:r w:rsidRPr="00C704D6">
        <w:rPr>
          <w:rFonts w:ascii="Garamond" w:eastAsia="Verdana" w:hAnsi="Garamond"/>
          <w:sz w:val="24"/>
          <w:szCs w:val="24"/>
        </w:rPr>
        <w:t>s</w:t>
      </w:r>
      <w:r w:rsidRPr="00C704D6">
        <w:rPr>
          <w:rFonts w:ascii="Garamond" w:eastAsia="Verdana" w:hAnsi="Garamond"/>
          <w:spacing w:val="25"/>
          <w:sz w:val="24"/>
          <w:szCs w:val="24"/>
        </w:rPr>
        <w:t xml:space="preserve"> </w:t>
      </w:r>
      <w:r w:rsidRPr="00C704D6">
        <w:rPr>
          <w:rFonts w:ascii="Garamond" w:eastAsia="Verdana" w:hAnsi="Garamond"/>
          <w:sz w:val="24"/>
          <w:szCs w:val="24"/>
        </w:rPr>
        <w:t>as</w:t>
      </w:r>
      <w:r w:rsidRPr="00C704D6">
        <w:rPr>
          <w:rFonts w:ascii="Garamond" w:eastAsia="Verdana" w:hAnsi="Garamond"/>
          <w:spacing w:val="30"/>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lib</w:t>
      </w:r>
      <w:r w:rsidRPr="00C704D6">
        <w:rPr>
          <w:rFonts w:ascii="Garamond" w:eastAsia="Verdana" w:hAnsi="Garamond"/>
          <w:spacing w:val="1"/>
          <w:sz w:val="24"/>
          <w:szCs w:val="24"/>
        </w:rPr>
        <w:t>er</w:t>
      </w:r>
      <w:r w:rsidRPr="00C704D6">
        <w:rPr>
          <w:rFonts w:ascii="Garamond" w:eastAsia="Verdana" w:hAnsi="Garamond"/>
          <w:sz w:val="24"/>
          <w:szCs w:val="24"/>
        </w:rPr>
        <w:t>aç</w:t>
      </w:r>
      <w:r w:rsidRPr="00C704D6">
        <w:rPr>
          <w:rFonts w:ascii="Garamond" w:eastAsia="Verdana" w:hAnsi="Garamond"/>
          <w:spacing w:val="1"/>
          <w:sz w:val="24"/>
          <w:szCs w:val="24"/>
        </w:rPr>
        <w:t>õe</w:t>
      </w:r>
      <w:r w:rsidRPr="00C704D6">
        <w:rPr>
          <w:rFonts w:ascii="Garamond" w:eastAsia="Verdana" w:hAnsi="Garamond"/>
          <w:sz w:val="24"/>
          <w:szCs w:val="24"/>
        </w:rPr>
        <w:t>s só</w:t>
      </w:r>
      <w:r w:rsidRPr="00C704D6">
        <w:rPr>
          <w:rFonts w:ascii="Garamond" w:eastAsia="Verdana" w:hAnsi="Garamond"/>
          <w:spacing w:val="1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2"/>
          <w:sz w:val="24"/>
          <w:szCs w:val="24"/>
        </w:rPr>
        <w:t>r</w:t>
      </w:r>
      <w:r w:rsidRPr="00C704D6">
        <w:rPr>
          <w:rFonts w:ascii="Garamond" w:eastAsia="Verdana" w:hAnsi="Garamond"/>
          <w:spacing w:val="1"/>
          <w:sz w:val="24"/>
          <w:szCs w:val="24"/>
        </w:rPr>
        <w:t>re</w:t>
      </w:r>
      <w:r w:rsidRPr="00C704D6">
        <w:rPr>
          <w:rFonts w:ascii="Garamond" w:eastAsia="Verdana" w:hAnsi="Garamond"/>
          <w:sz w:val="24"/>
          <w:szCs w:val="24"/>
        </w:rPr>
        <w:t>r</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19"/>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1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0"/>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2"/>
          <w:sz w:val="24"/>
          <w:szCs w:val="24"/>
        </w:rPr>
        <w:t>a</w:t>
      </w:r>
      <w:r w:rsidRPr="00C704D6">
        <w:rPr>
          <w:rFonts w:ascii="Garamond" w:eastAsia="Verdana" w:hAnsi="Garamond"/>
          <w:spacing w:val="-1"/>
          <w:sz w:val="24"/>
          <w:szCs w:val="24"/>
        </w:rPr>
        <w:t>i</w:t>
      </w:r>
      <w:r w:rsidRPr="00C704D6">
        <w:rPr>
          <w:rFonts w:ascii="Garamond" w:eastAsia="Verdana" w:hAnsi="Garamond"/>
          <w:spacing w:val="1"/>
          <w:sz w:val="24"/>
          <w:szCs w:val="24"/>
        </w:rPr>
        <w:t>ori</w:t>
      </w:r>
      <w:r w:rsidRPr="00C704D6">
        <w:rPr>
          <w:rFonts w:ascii="Garamond" w:eastAsia="Verdana" w:hAnsi="Garamond"/>
          <w:sz w:val="24"/>
          <w:szCs w:val="24"/>
        </w:rPr>
        <w:t>a</w:t>
      </w:r>
      <w:r w:rsidRPr="00C704D6">
        <w:rPr>
          <w:rFonts w:ascii="Garamond" w:eastAsia="Verdana" w:hAnsi="Garamond"/>
          <w:spacing w:val="1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2"/>
          <w:sz w:val="24"/>
          <w:szCs w:val="24"/>
        </w:rPr>
        <w:t>u</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0"/>
          <w:sz w:val="24"/>
          <w:szCs w:val="24"/>
        </w:rPr>
        <w:t xml:space="preserve"> </w:t>
      </w:r>
      <w:r w:rsidRPr="00C704D6">
        <w:rPr>
          <w:rFonts w:ascii="Garamond" w:eastAsia="Verdana" w:hAnsi="Garamond"/>
          <w:spacing w:val="-1"/>
          <w:sz w:val="24"/>
          <w:szCs w:val="24"/>
        </w:rPr>
        <w:t>int</w:t>
      </w:r>
      <w:r w:rsidRPr="00C704D6">
        <w:rPr>
          <w:rFonts w:ascii="Garamond" w:eastAsia="Verdana" w:hAnsi="Garamond"/>
          <w:spacing w:val="3"/>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çã</w:t>
      </w:r>
      <w:r w:rsidRPr="00C704D6">
        <w:rPr>
          <w:rFonts w:ascii="Garamond" w:eastAsia="Verdana" w:hAnsi="Garamond"/>
          <w:spacing w:val="1"/>
          <w:sz w:val="24"/>
          <w:szCs w:val="24"/>
        </w:rPr>
        <w:t>o</w:t>
      </w:r>
      <w:r w:rsidRPr="00C704D6">
        <w:rPr>
          <w:rFonts w:ascii="Garamond" w:eastAsia="Verdana" w:hAnsi="Garamond"/>
          <w:sz w:val="24"/>
          <w:szCs w:val="24"/>
        </w:rPr>
        <w:t>.</w:t>
      </w:r>
    </w:p>
    <w:p w14:paraId="0E8208E7" w14:textId="77777777" w:rsidR="007246C1" w:rsidRPr="00C704D6" w:rsidRDefault="007246C1">
      <w:pPr>
        <w:ind w:firstLine="1418"/>
        <w:jc w:val="both"/>
        <w:rPr>
          <w:rFonts w:ascii="Garamond" w:eastAsia="Verdana" w:hAnsi="Garamond"/>
          <w:b/>
          <w:bCs/>
          <w:sz w:val="24"/>
          <w:szCs w:val="24"/>
        </w:rPr>
      </w:pPr>
    </w:p>
    <w:p w14:paraId="2D9C4203"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w:t>
      </w:r>
      <w:r w:rsidRPr="00C704D6">
        <w:rPr>
          <w:rFonts w:ascii="Garamond" w:eastAsia="Verdana" w:hAnsi="Garamond"/>
          <w:b/>
          <w:bCs/>
          <w:spacing w:val="7"/>
          <w:sz w:val="24"/>
          <w:szCs w:val="24"/>
        </w:rPr>
        <w:t xml:space="preserve"> </w:t>
      </w:r>
      <w:r w:rsidRPr="00C704D6">
        <w:rPr>
          <w:rFonts w:ascii="Garamond" w:eastAsia="Verdana" w:hAnsi="Garamond"/>
          <w:b/>
          <w:bCs/>
          <w:sz w:val="24"/>
          <w:szCs w:val="24"/>
        </w:rPr>
        <w:t>2º</w:t>
      </w:r>
      <w:r w:rsidRPr="00C704D6">
        <w:rPr>
          <w:rFonts w:ascii="Garamond" w:eastAsia="Verdana" w:hAnsi="Garamond"/>
          <w:b/>
          <w:bCs/>
          <w:spacing w:val="6"/>
          <w:sz w:val="24"/>
          <w:szCs w:val="24"/>
        </w:rPr>
        <w:t xml:space="preserve"> </w:t>
      </w:r>
      <w:r w:rsidRPr="00C704D6">
        <w:rPr>
          <w:rFonts w:ascii="Garamond" w:eastAsia="Verdana" w:hAnsi="Garamond"/>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am 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Su</w:t>
      </w:r>
      <w:r w:rsidRPr="00C704D6">
        <w:rPr>
          <w:rFonts w:ascii="Garamond" w:eastAsia="Verdana" w:hAnsi="Garamond"/>
          <w:spacing w:val="2"/>
          <w:sz w:val="24"/>
          <w:szCs w:val="24"/>
        </w:rPr>
        <w:t>b</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ção I da</w:t>
      </w:r>
      <w:r w:rsidRPr="00C704D6">
        <w:rPr>
          <w:rFonts w:ascii="Garamond" w:eastAsia="Verdana" w:hAnsi="Garamond"/>
          <w:spacing w:val="8"/>
          <w:sz w:val="24"/>
          <w:szCs w:val="24"/>
        </w:rPr>
        <w:t xml:space="preserve"> Seção </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ss</w:t>
      </w:r>
      <w:r w:rsidRPr="00C704D6">
        <w:rPr>
          <w:rFonts w:ascii="Garamond" w:eastAsia="Verdana" w:hAnsi="Garamond"/>
          <w:spacing w:val="1"/>
          <w:sz w:val="24"/>
          <w:szCs w:val="24"/>
        </w:rPr>
        <w:t>í</w:t>
      </w:r>
      <w:r w:rsidRPr="00C704D6">
        <w:rPr>
          <w:rFonts w:ascii="Garamond" w:eastAsia="Verdana" w:hAnsi="Garamond"/>
          <w:spacing w:val="-1"/>
          <w:sz w:val="24"/>
          <w:szCs w:val="24"/>
        </w:rPr>
        <w:t>di</w:t>
      </w:r>
      <w:r w:rsidRPr="00C704D6">
        <w:rPr>
          <w:rFonts w:ascii="Garamond" w:eastAsia="Verdana" w:hAnsi="Garamond"/>
          <w:spacing w:val="1"/>
          <w:sz w:val="24"/>
          <w:szCs w:val="24"/>
        </w:rPr>
        <w:t>o</w:t>
      </w:r>
      <w:r w:rsidRPr="00C704D6">
        <w:rPr>
          <w:rFonts w:ascii="Garamond" w:eastAsia="Verdana" w:hAnsi="Garamond"/>
          <w:sz w:val="24"/>
          <w:szCs w:val="24"/>
        </w:rPr>
        <w:t>s I</w:t>
      </w:r>
      <w:r w:rsidRPr="00C704D6">
        <w:rPr>
          <w:rFonts w:ascii="Garamond" w:eastAsia="Verdana" w:hAnsi="Garamond"/>
          <w:spacing w:val="-1"/>
          <w:sz w:val="24"/>
          <w:szCs w:val="24"/>
        </w:rPr>
        <w:t>ndi</w:t>
      </w:r>
      <w:r w:rsidRPr="00C704D6">
        <w:rPr>
          <w:rFonts w:ascii="Garamond" w:eastAsia="Verdana" w:hAnsi="Garamond"/>
          <w:spacing w:val="2"/>
          <w:sz w:val="24"/>
          <w:szCs w:val="24"/>
        </w:rPr>
        <w:t>v</w:t>
      </w:r>
      <w:r w:rsidRPr="00C704D6">
        <w:rPr>
          <w:rFonts w:ascii="Garamond" w:eastAsia="Verdana" w:hAnsi="Garamond"/>
          <w:spacing w:val="-1"/>
          <w:sz w:val="24"/>
          <w:szCs w:val="24"/>
        </w:rPr>
        <w:t>idu</w:t>
      </w:r>
      <w:r w:rsidRPr="00C704D6">
        <w:rPr>
          <w:rFonts w:ascii="Garamond" w:eastAsia="Verdana" w:hAnsi="Garamond"/>
          <w:spacing w:val="2"/>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 14 (quatorze)</w:t>
      </w:r>
      <w:r w:rsidRPr="00C704D6">
        <w:rPr>
          <w:rFonts w:ascii="Garamond" w:eastAsia="Verdana" w:hAnsi="Garamond"/>
          <w:spacing w:val="46"/>
          <w:sz w:val="24"/>
          <w:szCs w:val="24"/>
        </w:rPr>
        <w:t xml:space="preserve"> </w:t>
      </w:r>
      <w:r w:rsidRPr="00C704D6">
        <w:rPr>
          <w:rFonts w:ascii="Garamond" w:eastAsia="Verdana" w:hAnsi="Garamond"/>
          <w:spacing w:val="-1"/>
          <w:sz w:val="24"/>
          <w:szCs w:val="24"/>
        </w:rPr>
        <w:t>Mini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ro</w:t>
      </w:r>
      <w:r w:rsidRPr="00C704D6">
        <w:rPr>
          <w:rFonts w:ascii="Garamond" w:eastAsia="Verdana" w:hAnsi="Garamond"/>
          <w:sz w:val="24"/>
          <w:szCs w:val="24"/>
        </w:rPr>
        <w:t>s, sendo</w:t>
      </w:r>
      <w:r w:rsidRPr="00C704D6">
        <w:rPr>
          <w:rFonts w:ascii="Garamond" w:eastAsia="Verdana" w:hAnsi="Garamond"/>
          <w:spacing w:val="45"/>
          <w:sz w:val="24"/>
          <w:szCs w:val="24"/>
        </w:rPr>
        <w:t xml:space="preserve"> </w:t>
      </w:r>
      <w:r w:rsidRPr="00C704D6">
        <w:rPr>
          <w:rFonts w:ascii="Garamond" w:eastAsia="Verdana" w:hAnsi="Garamond"/>
          <w:sz w:val="24"/>
          <w:szCs w:val="24"/>
        </w:rPr>
        <w:t>o</w:t>
      </w:r>
      <w:r w:rsidRPr="00C704D6">
        <w:rPr>
          <w:rFonts w:ascii="Garamond" w:eastAsia="Verdana" w:hAnsi="Garamond"/>
          <w:spacing w:val="5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pacing w:val="-3"/>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44"/>
          <w:sz w:val="24"/>
          <w:szCs w:val="24"/>
        </w:rPr>
        <w:t xml:space="preserve"> </w:t>
      </w:r>
      <w:r w:rsidRPr="00C704D6">
        <w:rPr>
          <w:rFonts w:ascii="Garamond" w:eastAsia="Verdana" w:hAnsi="Garamond"/>
          <w:sz w:val="24"/>
          <w:szCs w:val="24"/>
        </w:rPr>
        <w:t>e</w:t>
      </w:r>
      <w:r w:rsidRPr="00C704D6">
        <w:rPr>
          <w:rFonts w:ascii="Garamond" w:eastAsia="Verdana" w:hAnsi="Garamond"/>
          <w:spacing w:val="52"/>
          <w:sz w:val="24"/>
          <w:szCs w:val="24"/>
        </w:rPr>
        <w:t xml:space="preserve"> </w:t>
      </w:r>
      <w:r w:rsidRPr="00C704D6">
        <w:rPr>
          <w:rFonts w:ascii="Garamond" w:eastAsia="Verdana" w:hAnsi="Garamond"/>
          <w:sz w:val="24"/>
          <w:szCs w:val="24"/>
        </w:rPr>
        <w:t>o</w:t>
      </w:r>
      <w:r w:rsidRPr="00C704D6">
        <w:rPr>
          <w:rFonts w:ascii="Garamond" w:eastAsia="Verdana" w:hAnsi="Garamond"/>
          <w:spacing w:val="49"/>
          <w:sz w:val="24"/>
          <w:szCs w:val="24"/>
        </w:rPr>
        <w:t xml:space="preserve"> </w:t>
      </w:r>
      <w:r w:rsidRPr="00C704D6">
        <w:rPr>
          <w:rFonts w:ascii="Garamond" w:eastAsia="Verdana" w:hAnsi="Garamond"/>
          <w:spacing w:val="-1"/>
          <w:sz w:val="24"/>
          <w:szCs w:val="24"/>
        </w:rPr>
        <w:t>Vi</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40"/>
          <w:sz w:val="24"/>
          <w:szCs w:val="24"/>
        </w:rPr>
        <w:t xml:space="preserve"> </w:t>
      </w:r>
      <w:r w:rsidRPr="00C704D6">
        <w:rPr>
          <w:rFonts w:ascii="Garamond" w:eastAsia="Verdana" w:hAnsi="Garamond"/>
          <w:spacing w:val="-1"/>
          <w:sz w:val="24"/>
          <w:szCs w:val="24"/>
        </w:rPr>
        <w:t xml:space="preserve">do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orre</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or</w:t>
      </w:r>
      <w:r w:rsidRPr="00C704D6">
        <w:rPr>
          <w:rFonts w:ascii="Garamond" w:eastAsia="Verdana" w:hAnsi="Garamond"/>
          <w:spacing w:val="-1"/>
          <w:sz w:val="24"/>
          <w:szCs w:val="24"/>
        </w:rPr>
        <w:t>-</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z w:val="24"/>
          <w:szCs w:val="24"/>
        </w:rPr>
        <w:t xml:space="preserve">al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ça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1"/>
          <w:sz w:val="24"/>
          <w:szCs w:val="24"/>
        </w:rPr>
        <w:t>h</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z w:val="24"/>
          <w:szCs w:val="24"/>
        </w:rPr>
        <w:t>e</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0"/>
          <w:sz w:val="24"/>
          <w:szCs w:val="24"/>
        </w:rPr>
        <w:t xml:space="preserve"> 11 (</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1"/>
          <w:sz w:val="24"/>
          <w:szCs w:val="24"/>
        </w:rPr>
        <w:t>z</w:t>
      </w:r>
      <w:r w:rsidRPr="00C704D6">
        <w:rPr>
          <w:rFonts w:ascii="Garamond" w:eastAsia="Verdana" w:hAnsi="Garamond"/>
          <w:sz w:val="24"/>
          <w:szCs w:val="24"/>
        </w:rPr>
        <w:t xml:space="preserve">e) </w:t>
      </w:r>
      <w:r w:rsidRPr="00C704D6">
        <w:rPr>
          <w:rFonts w:ascii="Garamond" w:eastAsia="Verdana" w:hAnsi="Garamond"/>
          <w:spacing w:val="-1"/>
          <w:sz w:val="24"/>
          <w:szCs w:val="24"/>
        </w:rPr>
        <w:t>Min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ro</w:t>
      </w:r>
      <w:r w:rsidRPr="00C704D6">
        <w:rPr>
          <w:rFonts w:ascii="Garamond" w:eastAsia="Verdana" w:hAnsi="Garamond"/>
          <w:sz w:val="24"/>
          <w:szCs w:val="24"/>
        </w:rPr>
        <w:t>s,</w:t>
      </w:r>
      <w:r w:rsidRPr="00C704D6">
        <w:rPr>
          <w:rFonts w:ascii="Garamond" w:eastAsia="Verdana" w:hAnsi="Garamond"/>
          <w:spacing w:val="1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f</w:t>
      </w:r>
      <w:r w:rsidRPr="00C704D6">
        <w:rPr>
          <w:rFonts w:ascii="Garamond" w:eastAsia="Verdana" w:hAnsi="Garamond"/>
          <w:spacing w:val="1"/>
          <w:sz w:val="24"/>
          <w:szCs w:val="24"/>
        </w:rPr>
        <w:t>ere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2"/>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igi</w:t>
      </w:r>
      <w:r w:rsidRPr="00C704D6">
        <w:rPr>
          <w:rFonts w:ascii="Garamond" w:eastAsia="Verdana" w:hAnsi="Garamond"/>
          <w:spacing w:val="2"/>
          <w:sz w:val="24"/>
          <w:szCs w:val="24"/>
        </w:rPr>
        <w:t>d</w:t>
      </w:r>
      <w:r w:rsidRPr="00C704D6">
        <w:rPr>
          <w:rFonts w:ascii="Garamond" w:eastAsia="Verdana" w:hAnsi="Garamond"/>
          <w:sz w:val="24"/>
          <w:szCs w:val="24"/>
        </w:rPr>
        <w:t>a a</w:t>
      </w:r>
      <w:r w:rsidRPr="00C704D6">
        <w:rPr>
          <w:rFonts w:ascii="Garamond" w:eastAsia="Verdana" w:hAnsi="Garamond"/>
          <w:spacing w:val="-1"/>
          <w:sz w:val="24"/>
          <w:szCs w:val="24"/>
        </w:rPr>
        <w:t xml:space="preserve"> 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ça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 xml:space="preserve">o </w:t>
      </w:r>
      <w:r w:rsidRPr="00C704D6">
        <w:rPr>
          <w:rFonts w:ascii="Garamond" w:eastAsia="Verdana" w:hAnsi="Garamond"/>
          <w:spacing w:val="-1"/>
          <w:sz w:val="24"/>
          <w:szCs w:val="24"/>
        </w:rPr>
        <w:t>mín</w:t>
      </w:r>
      <w:r w:rsidRPr="00C704D6">
        <w:rPr>
          <w:rFonts w:ascii="Garamond" w:eastAsia="Verdana" w:hAnsi="Garamond"/>
          <w:spacing w:val="1"/>
          <w:sz w:val="24"/>
          <w:szCs w:val="24"/>
        </w:rPr>
        <w:t>i</w:t>
      </w:r>
      <w:r w:rsidRPr="00C704D6">
        <w:rPr>
          <w:rFonts w:ascii="Garamond" w:eastAsia="Verdana" w:hAnsi="Garamond"/>
          <w:spacing w:val="-1"/>
          <w:sz w:val="24"/>
          <w:szCs w:val="24"/>
        </w:rPr>
        <w:t>m</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6"/>
          <w:sz w:val="24"/>
          <w:szCs w:val="24"/>
        </w:rPr>
        <w:t xml:space="preserve"> 8 (</w:t>
      </w:r>
      <w:r w:rsidRPr="00C704D6">
        <w:rPr>
          <w:rFonts w:ascii="Garamond" w:eastAsia="Verdana" w:hAnsi="Garamond"/>
          <w:spacing w:val="1"/>
          <w:sz w:val="24"/>
          <w:szCs w:val="24"/>
        </w:rPr>
        <w:t>oi</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Mi</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3"/>
          <w:sz w:val="24"/>
          <w:szCs w:val="24"/>
        </w:rPr>
        <w:t>r</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u</w:t>
      </w:r>
      <w:r w:rsidRPr="00C704D6">
        <w:rPr>
          <w:rFonts w:ascii="Garamond" w:eastAsia="Verdana" w:hAnsi="Garamond"/>
          <w:spacing w:val="-5"/>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un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3"/>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 xml:space="preserve">o, </w:t>
      </w:r>
      <w:r w:rsidRPr="00C704D6">
        <w:rPr>
          <w:rFonts w:ascii="Garamond" w:hAnsi="Garamond"/>
          <w:sz w:val="24"/>
          <w:szCs w:val="24"/>
        </w:rPr>
        <w:t xml:space="preserve">sendo que, na falta de </w:t>
      </w:r>
      <w:r w:rsidRPr="00C704D6">
        <w:rPr>
          <w:rFonts w:ascii="Garamond" w:hAnsi="Garamond"/>
          <w:i/>
          <w:sz w:val="24"/>
          <w:szCs w:val="24"/>
        </w:rPr>
        <w:t>quorum</w:t>
      </w:r>
      <w:r w:rsidRPr="00C704D6">
        <w:rPr>
          <w:rFonts w:ascii="Garamond" w:hAnsi="Garamond"/>
          <w:sz w:val="24"/>
          <w:szCs w:val="24"/>
        </w:rPr>
        <w:t>, deve ser convocado Ministro para substituir o ausente, preferencialmente da sua mesma Turma</w:t>
      </w:r>
      <w:r w:rsidRPr="00C704D6">
        <w:rPr>
          <w:rFonts w:ascii="Garamond" w:eastAsia="Verdana" w:hAnsi="Garamond"/>
          <w:sz w:val="24"/>
          <w:szCs w:val="24"/>
        </w:rPr>
        <w:t>.</w:t>
      </w:r>
    </w:p>
    <w:p w14:paraId="5E9D3A7D" w14:textId="77777777" w:rsidR="007246C1" w:rsidRPr="00C704D6" w:rsidRDefault="007246C1">
      <w:pPr>
        <w:ind w:firstLine="1418"/>
        <w:jc w:val="both"/>
        <w:rPr>
          <w:rFonts w:ascii="Garamond" w:hAnsi="Garamond"/>
          <w:sz w:val="24"/>
          <w:szCs w:val="24"/>
        </w:rPr>
      </w:pPr>
    </w:p>
    <w:p w14:paraId="50D9BF9A"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w:t>
      </w:r>
      <w:r w:rsidRPr="00C704D6">
        <w:rPr>
          <w:rFonts w:ascii="Garamond" w:eastAsia="Verdana" w:hAnsi="Garamond"/>
          <w:b/>
          <w:bCs/>
          <w:spacing w:val="4"/>
          <w:sz w:val="24"/>
          <w:szCs w:val="24"/>
        </w:rPr>
        <w:t xml:space="preserve"> </w:t>
      </w:r>
      <w:r w:rsidRPr="00C704D6">
        <w:rPr>
          <w:rFonts w:ascii="Garamond" w:eastAsia="Verdana" w:hAnsi="Garamond"/>
          <w:b/>
          <w:bCs/>
          <w:sz w:val="24"/>
          <w:szCs w:val="24"/>
        </w:rPr>
        <w:t>3º</w:t>
      </w:r>
      <w:r w:rsidRPr="00C704D6">
        <w:rPr>
          <w:rFonts w:ascii="Garamond" w:eastAsia="Verdana" w:hAnsi="Garamond"/>
          <w:b/>
          <w:bCs/>
          <w:spacing w:val="3"/>
          <w:sz w:val="24"/>
          <w:szCs w:val="24"/>
        </w:rPr>
        <w:t xml:space="preserve"> </w:t>
      </w:r>
      <w:r w:rsidRPr="00C704D6">
        <w:rPr>
          <w:rFonts w:ascii="Garamond" w:eastAsia="Verdana" w:hAnsi="Garamond"/>
          <w:sz w:val="24"/>
          <w:szCs w:val="24"/>
        </w:rPr>
        <w:t>Hav</w:t>
      </w:r>
      <w:r w:rsidRPr="00C704D6">
        <w:rPr>
          <w:rFonts w:ascii="Garamond" w:eastAsia="Verdana" w:hAnsi="Garamond"/>
          <w:spacing w:val="1"/>
          <w:sz w:val="24"/>
          <w:szCs w:val="24"/>
        </w:rPr>
        <w:t>er</w:t>
      </w:r>
      <w:r w:rsidRPr="00C704D6">
        <w:rPr>
          <w:rFonts w:ascii="Garamond" w:eastAsia="Verdana" w:hAnsi="Garamond"/>
          <w:sz w:val="24"/>
          <w:szCs w:val="24"/>
        </w:rPr>
        <w:t xml:space="preserve">á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1"/>
          <w:sz w:val="24"/>
          <w:szCs w:val="24"/>
        </w:rPr>
        <w:t xml:space="preserve"> m</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1 (</w:t>
      </w:r>
      <w:r w:rsidRPr="00C704D6">
        <w:rPr>
          <w:rFonts w:ascii="Garamond" w:eastAsia="Verdana" w:hAnsi="Garamond"/>
          <w:spacing w:val="-1"/>
          <w:sz w:val="24"/>
          <w:szCs w:val="24"/>
        </w:rPr>
        <w:t>u</w:t>
      </w:r>
      <w:r w:rsidRPr="00C704D6">
        <w:rPr>
          <w:rFonts w:ascii="Garamond" w:eastAsia="Verdana" w:hAnsi="Garamond"/>
          <w:sz w:val="24"/>
          <w:szCs w:val="24"/>
        </w:rPr>
        <w:t>m)</w:t>
      </w:r>
      <w:r w:rsidRPr="00C704D6">
        <w:rPr>
          <w:rFonts w:ascii="Garamond" w:eastAsia="Verdana" w:hAnsi="Garamond"/>
          <w:spacing w:val="2"/>
          <w:sz w:val="24"/>
          <w:szCs w:val="24"/>
        </w:rPr>
        <w:t xml:space="preserve"> </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2"/>
          <w:sz w:val="24"/>
          <w:szCs w:val="24"/>
        </w:rPr>
        <w:t>á</w:t>
      </w:r>
      <w:r w:rsidRPr="00C704D6">
        <w:rPr>
          <w:rFonts w:ascii="Garamond" w:eastAsia="Verdana" w:hAnsi="Garamond"/>
          <w:sz w:val="24"/>
          <w:szCs w:val="24"/>
        </w:rPr>
        <w:t>x</w:t>
      </w:r>
      <w:r w:rsidRPr="00C704D6">
        <w:rPr>
          <w:rFonts w:ascii="Garamond" w:eastAsia="Verdana" w:hAnsi="Garamond"/>
          <w:spacing w:val="-1"/>
          <w:sz w:val="24"/>
          <w:szCs w:val="24"/>
        </w:rPr>
        <w:t>im</w:t>
      </w:r>
      <w:r w:rsidRPr="00C704D6">
        <w:rPr>
          <w:rFonts w:ascii="Garamond" w:eastAsia="Verdana" w:hAnsi="Garamond"/>
          <w:sz w:val="24"/>
          <w:szCs w:val="24"/>
        </w:rPr>
        <w:t>o</w:t>
      </w:r>
      <w:r w:rsidRPr="00C704D6">
        <w:rPr>
          <w:rFonts w:ascii="Garamond" w:eastAsia="Verdana" w:hAnsi="Garamond"/>
          <w:spacing w:val="-1"/>
          <w:sz w:val="24"/>
          <w:szCs w:val="24"/>
        </w:rPr>
        <w:t xml:space="preserve"> 2 (d</w:t>
      </w:r>
      <w:r w:rsidRPr="00C704D6">
        <w:rPr>
          <w:rFonts w:ascii="Garamond" w:eastAsia="Verdana" w:hAnsi="Garamond"/>
          <w:spacing w:val="1"/>
          <w:sz w:val="24"/>
          <w:szCs w:val="24"/>
        </w:rPr>
        <w:t>o</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pacing w:val="1"/>
          <w:sz w:val="24"/>
          <w:szCs w:val="24"/>
        </w:rPr>
        <w:t>te</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 xml:space="preserve">de </w:t>
      </w:r>
      <w:r w:rsidRPr="00C704D6">
        <w:rPr>
          <w:rFonts w:ascii="Garamond" w:eastAsia="Verdana" w:hAnsi="Garamond"/>
          <w:sz w:val="24"/>
          <w:szCs w:val="24"/>
        </w:rPr>
        <w:t>ca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2"/>
          <w:sz w:val="24"/>
          <w:szCs w:val="24"/>
        </w:rPr>
        <w:t>m</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z w:val="24"/>
          <w:szCs w:val="24"/>
        </w:rPr>
        <w:t xml:space="preserve">ção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ub</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ç</w:t>
      </w:r>
      <w:r w:rsidRPr="00C704D6">
        <w:rPr>
          <w:rFonts w:ascii="Garamond" w:eastAsia="Verdana" w:hAnsi="Garamond"/>
          <w:spacing w:val="2"/>
          <w:sz w:val="24"/>
          <w:szCs w:val="24"/>
        </w:rPr>
        <w:t>ã</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I</w:t>
      </w:r>
      <w:r w:rsidRPr="00C704D6">
        <w:rPr>
          <w:rFonts w:ascii="Garamond" w:eastAsia="Verdana" w:hAnsi="Garamond"/>
          <w:spacing w:val="9"/>
          <w:sz w:val="24"/>
          <w:szCs w:val="24"/>
        </w:rPr>
        <w:t xml:space="preserve"> da Seção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3"/>
          <w:sz w:val="24"/>
          <w:szCs w:val="24"/>
        </w:rPr>
        <w:t>e</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2"/>
          <w:sz w:val="24"/>
          <w:szCs w:val="24"/>
        </w:rPr>
        <w:t>s</w:t>
      </w:r>
      <w:r w:rsidRPr="00C704D6">
        <w:rPr>
          <w:rFonts w:ascii="Garamond" w:eastAsia="Verdana" w:hAnsi="Garamond"/>
          <w:spacing w:val="-1"/>
          <w:sz w:val="24"/>
          <w:szCs w:val="24"/>
        </w:rPr>
        <w:t>ídi</w:t>
      </w:r>
      <w:r w:rsidRPr="00C704D6">
        <w:rPr>
          <w:rFonts w:ascii="Garamond" w:eastAsia="Verdana" w:hAnsi="Garamond"/>
          <w:spacing w:val="1"/>
          <w:sz w:val="24"/>
          <w:szCs w:val="24"/>
        </w:rPr>
        <w:t>o</w:t>
      </w:r>
      <w:r w:rsidRPr="00C704D6">
        <w:rPr>
          <w:rFonts w:ascii="Garamond" w:eastAsia="Verdana" w:hAnsi="Garamond"/>
          <w:sz w:val="24"/>
          <w:szCs w:val="24"/>
        </w:rPr>
        <w:t>s I</w:t>
      </w:r>
      <w:r w:rsidRPr="00C704D6">
        <w:rPr>
          <w:rFonts w:ascii="Garamond" w:eastAsia="Verdana" w:hAnsi="Garamond"/>
          <w:spacing w:val="-1"/>
          <w:sz w:val="24"/>
          <w:szCs w:val="24"/>
        </w:rPr>
        <w:t>ndi</w:t>
      </w:r>
      <w:r w:rsidRPr="00C704D6">
        <w:rPr>
          <w:rFonts w:ascii="Garamond" w:eastAsia="Verdana" w:hAnsi="Garamond"/>
          <w:spacing w:val="2"/>
          <w:sz w:val="24"/>
          <w:szCs w:val="24"/>
        </w:rPr>
        <w:t>v</w:t>
      </w:r>
      <w:r w:rsidRPr="00C704D6">
        <w:rPr>
          <w:rFonts w:ascii="Garamond" w:eastAsia="Verdana" w:hAnsi="Garamond"/>
          <w:spacing w:val="-1"/>
          <w:sz w:val="24"/>
          <w:szCs w:val="24"/>
        </w:rPr>
        <w:t>idu</w:t>
      </w:r>
      <w:r w:rsidRPr="00C704D6">
        <w:rPr>
          <w:rFonts w:ascii="Garamond" w:eastAsia="Verdana" w:hAnsi="Garamond"/>
          <w:spacing w:val="2"/>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p>
    <w:p w14:paraId="4C9849E4" w14:textId="77777777" w:rsidR="007246C1" w:rsidRPr="00C704D6" w:rsidRDefault="007246C1">
      <w:pPr>
        <w:ind w:firstLine="1418"/>
        <w:jc w:val="both"/>
        <w:rPr>
          <w:rFonts w:ascii="Garamond" w:hAnsi="Garamond"/>
          <w:sz w:val="24"/>
          <w:szCs w:val="24"/>
        </w:rPr>
      </w:pPr>
    </w:p>
    <w:p w14:paraId="09578C98"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w:t>
      </w:r>
      <w:r w:rsidRPr="00C704D6">
        <w:rPr>
          <w:rFonts w:ascii="Garamond" w:eastAsia="Verdana" w:hAnsi="Garamond"/>
          <w:b/>
          <w:bCs/>
          <w:spacing w:val="8"/>
          <w:sz w:val="24"/>
          <w:szCs w:val="24"/>
        </w:rPr>
        <w:t xml:space="preserve"> </w:t>
      </w:r>
      <w:r w:rsidRPr="00C704D6">
        <w:rPr>
          <w:rFonts w:ascii="Garamond" w:eastAsia="Verdana" w:hAnsi="Garamond"/>
          <w:b/>
          <w:bCs/>
          <w:sz w:val="24"/>
          <w:szCs w:val="24"/>
        </w:rPr>
        <w:t>4º</w:t>
      </w:r>
      <w:r w:rsidRPr="00C704D6">
        <w:rPr>
          <w:rFonts w:ascii="Garamond" w:eastAsia="Verdana" w:hAnsi="Garamond"/>
          <w:b/>
          <w:bCs/>
          <w:spacing w:val="7"/>
          <w:sz w:val="24"/>
          <w:szCs w:val="24"/>
        </w:rPr>
        <w:t xml:space="preserve"> </w:t>
      </w:r>
      <w:r w:rsidRPr="00C704D6">
        <w:rPr>
          <w:rFonts w:ascii="Garamond" w:eastAsia="Verdana" w:hAnsi="Garamond"/>
          <w:sz w:val="24"/>
          <w:szCs w:val="24"/>
        </w:rPr>
        <w:t>I</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am 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Sub</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ção II</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ção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2"/>
          <w:sz w:val="24"/>
          <w:szCs w:val="24"/>
        </w:rPr>
        <w:t>d</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 D</w:t>
      </w:r>
      <w:r w:rsidRPr="00C704D6">
        <w:rPr>
          <w:rFonts w:ascii="Garamond" w:eastAsia="Verdana" w:hAnsi="Garamond"/>
          <w:spacing w:val="-1"/>
          <w:sz w:val="24"/>
          <w:szCs w:val="24"/>
        </w:rPr>
        <w:t>i</w:t>
      </w:r>
      <w:r w:rsidRPr="00C704D6">
        <w:rPr>
          <w:rFonts w:ascii="Garamond" w:eastAsia="Verdana" w:hAnsi="Garamond"/>
          <w:sz w:val="24"/>
          <w:szCs w:val="24"/>
        </w:rPr>
        <w:t>ss</w:t>
      </w:r>
      <w:r w:rsidRPr="00C704D6">
        <w:rPr>
          <w:rFonts w:ascii="Garamond" w:eastAsia="Verdana" w:hAnsi="Garamond"/>
          <w:spacing w:val="-1"/>
          <w:sz w:val="24"/>
          <w:szCs w:val="24"/>
        </w:rPr>
        <w:t>í</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di</w:t>
      </w:r>
      <w:r w:rsidRPr="00C704D6">
        <w:rPr>
          <w:rFonts w:ascii="Garamond" w:eastAsia="Verdana" w:hAnsi="Garamond"/>
          <w:spacing w:val="2"/>
          <w:sz w:val="24"/>
          <w:szCs w:val="24"/>
        </w:rPr>
        <w:t>v</w:t>
      </w:r>
      <w:r w:rsidRPr="00C704D6">
        <w:rPr>
          <w:rFonts w:ascii="Garamond" w:eastAsia="Verdana" w:hAnsi="Garamond"/>
          <w:spacing w:val="-1"/>
          <w:sz w:val="24"/>
          <w:szCs w:val="24"/>
        </w:rPr>
        <w:t>idu</w:t>
      </w:r>
      <w:r w:rsidRPr="00C704D6">
        <w:rPr>
          <w:rFonts w:ascii="Garamond" w:eastAsia="Verdana" w:hAnsi="Garamond"/>
          <w:spacing w:val="2"/>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 10 (dez) Ministros, sendo</w:t>
      </w:r>
      <w:r w:rsidRPr="00C704D6">
        <w:rPr>
          <w:rFonts w:ascii="Garamond" w:eastAsia="Verdana" w:hAnsi="Garamond"/>
          <w:spacing w:val="5"/>
          <w:sz w:val="24"/>
          <w:szCs w:val="24"/>
        </w:rPr>
        <w:t xml:space="preserve"> </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Vi</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z w:val="24"/>
          <w:szCs w:val="24"/>
        </w:rPr>
        <w:t>o C</w:t>
      </w:r>
      <w:r w:rsidRPr="00C704D6">
        <w:rPr>
          <w:rFonts w:ascii="Garamond" w:eastAsia="Verdana" w:hAnsi="Garamond"/>
          <w:spacing w:val="1"/>
          <w:sz w:val="24"/>
          <w:szCs w:val="24"/>
        </w:rPr>
        <w:t>or</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or</w:t>
      </w:r>
      <w:r w:rsidRPr="00C704D6">
        <w:rPr>
          <w:rFonts w:ascii="Garamond" w:eastAsia="Verdana" w:hAnsi="Garamond"/>
          <w:spacing w:val="-1"/>
          <w:sz w:val="24"/>
          <w:szCs w:val="24"/>
        </w:rPr>
        <w:t>-</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z w:val="24"/>
          <w:szCs w:val="24"/>
        </w:rPr>
        <w:t>al</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2"/>
          <w:sz w:val="24"/>
          <w:szCs w:val="24"/>
        </w:rPr>
        <w:t>s</w:t>
      </w:r>
      <w:r w:rsidRPr="00C704D6">
        <w:rPr>
          <w:rFonts w:ascii="Garamond" w:eastAsia="Verdana" w:hAnsi="Garamond"/>
          <w:spacing w:val="-1"/>
          <w:sz w:val="24"/>
          <w:szCs w:val="24"/>
        </w:rPr>
        <w:t>ti</w:t>
      </w:r>
      <w:r w:rsidRPr="00C704D6">
        <w:rPr>
          <w:rFonts w:ascii="Garamond" w:eastAsia="Verdana" w:hAnsi="Garamond"/>
          <w:sz w:val="24"/>
          <w:szCs w:val="24"/>
        </w:rPr>
        <w:t>ça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2"/>
          <w:sz w:val="24"/>
          <w:szCs w:val="24"/>
        </w:rPr>
        <w:t>h</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5"/>
          <w:sz w:val="24"/>
          <w:szCs w:val="24"/>
        </w:rPr>
        <w:t xml:space="preserve"> 7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2"/>
          <w:sz w:val="24"/>
          <w:szCs w:val="24"/>
        </w:rPr>
        <w:t>M</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tro</w:t>
      </w:r>
      <w:r w:rsidRPr="00C704D6">
        <w:rPr>
          <w:rFonts w:ascii="Garamond" w:eastAsia="Verdana" w:hAnsi="Garamond"/>
          <w:sz w:val="24"/>
          <w:szCs w:val="24"/>
        </w:rPr>
        <w:t xml:space="preserve">s,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igid</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 xml:space="preserve">ça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mí</w:t>
      </w:r>
      <w:r w:rsidRPr="00C704D6">
        <w:rPr>
          <w:rFonts w:ascii="Garamond" w:eastAsia="Verdana" w:hAnsi="Garamond"/>
          <w:spacing w:val="2"/>
          <w:sz w:val="24"/>
          <w:szCs w:val="24"/>
        </w:rPr>
        <w:t>n</w:t>
      </w:r>
      <w:r w:rsidRPr="00C704D6">
        <w:rPr>
          <w:rFonts w:ascii="Garamond" w:eastAsia="Verdana" w:hAnsi="Garamond"/>
          <w:spacing w:val="-1"/>
          <w:sz w:val="24"/>
          <w:szCs w:val="24"/>
        </w:rPr>
        <w:t>im</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6"/>
          <w:sz w:val="24"/>
          <w:szCs w:val="24"/>
        </w:rPr>
        <w:t xml:space="preserve"> 6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Mi</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u f</w:t>
      </w:r>
      <w:r w:rsidRPr="00C704D6">
        <w:rPr>
          <w:rFonts w:ascii="Garamond" w:eastAsia="Verdana" w:hAnsi="Garamond"/>
          <w:spacing w:val="-1"/>
          <w:sz w:val="24"/>
          <w:szCs w:val="24"/>
        </w:rPr>
        <w:t>un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2"/>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 xml:space="preserve">o, </w:t>
      </w:r>
      <w:r w:rsidRPr="00C704D6">
        <w:rPr>
          <w:rFonts w:ascii="Garamond" w:hAnsi="Garamond"/>
          <w:sz w:val="24"/>
          <w:szCs w:val="24"/>
        </w:rPr>
        <w:t xml:space="preserve">sendo que, na falta de </w:t>
      </w:r>
      <w:r w:rsidRPr="00C704D6">
        <w:rPr>
          <w:rFonts w:ascii="Garamond" w:hAnsi="Garamond"/>
          <w:i/>
          <w:sz w:val="24"/>
          <w:szCs w:val="24"/>
        </w:rPr>
        <w:t>quorum</w:t>
      </w:r>
      <w:r w:rsidRPr="00C704D6">
        <w:rPr>
          <w:rFonts w:ascii="Garamond" w:hAnsi="Garamond"/>
          <w:sz w:val="24"/>
          <w:szCs w:val="24"/>
        </w:rPr>
        <w:t>, deve ser convocado Ministro para substituir o ausente, preferencialmente da sua mesma Turma</w:t>
      </w:r>
      <w:r w:rsidRPr="00C704D6">
        <w:rPr>
          <w:rFonts w:ascii="Garamond" w:eastAsia="Verdana" w:hAnsi="Garamond"/>
          <w:sz w:val="24"/>
          <w:szCs w:val="24"/>
        </w:rPr>
        <w:t>.</w:t>
      </w:r>
    </w:p>
    <w:p w14:paraId="7EB951BF" w14:textId="77777777" w:rsidR="007246C1" w:rsidRPr="00C704D6" w:rsidRDefault="007246C1">
      <w:pPr>
        <w:ind w:firstLine="1418"/>
        <w:jc w:val="both"/>
        <w:rPr>
          <w:rFonts w:ascii="Garamond" w:hAnsi="Garamond"/>
          <w:sz w:val="24"/>
          <w:szCs w:val="24"/>
        </w:rPr>
      </w:pPr>
    </w:p>
    <w:p w14:paraId="268204E0"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b/>
          <w:color w:val="000000"/>
          <w:sz w:val="24"/>
          <w:szCs w:val="24"/>
        </w:rPr>
        <w:t xml:space="preserve">Art. 72. </w:t>
      </w:r>
      <w:r w:rsidRPr="00C704D6">
        <w:rPr>
          <w:rFonts w:ascii="Garamond" w:hAnsi="Garamond"/>
          <w:color w:val="000000"/>
          <w:sz w:val="24"/>
          <w:szCs w:val="24"/>
        </w:rPr>
        <w:t xml:space="preserve">As decisões do Órgão Especial, das Seções e Subseções Especializadas que se inclinarem por contrariar </w:t>
      </w:r>
      <w:r w:rsidRPr="00C704D6">
        <w:rPr>
          <w:rFonts w:ascii="Garamond" w:eastAsia="Verdana" w:hAnsi="Garamond"/>
          <w:color w:val="000000"/>
          <w:spacing w:val="-1"/>
          <w:sz w:val="24"/>
          <w:szCs w:val="24"/>
        </w:rPr>
        <w:t>súmul</w:t>
      </w:r>
      <w:r w:rsidRPr="00C704D6">
        <w:rPr>
          <w:rFonts w:ascii="Garamond" w:eastAsia="Verdana" w:hAnsi="Garamond"/>
          <w:color w:val="000000"/>
          <w:spacing w:val="2"/>
          <w:sz w:val="24"/>
          <w:szCs w:val="24"/>
        </w:rPr>
        <w:t>a</w:t>
      </w:r>
      <w:r w:rsidRPr="00C704D6">
        <w:rPr>
          <w:rFonts w:ascii="Garamond" w:eastAsia="Verdana" w:hAnsi="Garamond"/>
          <w:color w:val="000000"/>
          <w:sz w:val="24"/>
          <w:szCs w:val="24"/>
        </w:rPr>
        <w:t xml:space="preserve">, </w:t>
      </w:r>
      <w:r w:rsidRPr="00C704D6">
        <w:rPr>
          <w:rFonts w:ascii="Garamond" w:eastAsia="Verdana" w:hAnsi="Garamond"/>
          <w:color w:val="000000"/>
          <w:spacing w:val="1"/>
          <w:sz w:val="24"/>
          <w:szCs w:val="24"/>
        </w:rPr>
        <w:t>or</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 xml:space="preserve">ação </w:t>
      </w:r>
      <w:r w:rsidRPr="00C704D6">
        <w:rPr>
          <w:rFonts w:ascii="Garamond" w:eastAsia="Verdana" w:hAnsi="Garamond"/>
          <w:color w:val="000000"/>
          <w:spacing w:val="-1"/>
          <w:sz w:val="24"/>
          <w:szCs w:val="24"/>
        </w:rPr>
        <w:t>ju</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w:t>
      </w:r>
      <w:r w:rsidRPr="00C704D6">
        <w:rPr>
          <w:rFonts w:ascii="Garamond" w:eastAsia="Verdana" w:hAnsi="Garamond"/>
          <w:color w:val="000000"/>
          <w:spacing w:val="2"/>
          <w:sz w:val="24"/>
          <w:szCs w:val="24"/>
        </w:rPr>
        <w:t>u</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al</w:t>
      </w:r>
      <w:r w:rsidRPr="00C704D6">
        <w:rPr>
          <w:rFonts w:ascii="Garamond" w:eastAsia="Verdana" w:hAnsi="Garamond"/>
          <w:color w:val="000000"/>
          <w:spacing w:val="-3"/>
          <w:sz w:val="24"/>
          <w:szCs w:val="24"/>
        </w:rPr>
        <w:t xml:space="preserve"> </w:t>
      </w:r>
      <w:r w:rsidRPr="00C704D6">
        <w:rPr>
          <w:rFonts w:ascii="Garamond" w:eastAsia="Verdana" w:hAnsi="Garamond"/>
          <w:color w:val="000000"/>
          <w:sz w:val="24"/>
          <w:szCs w:val="24"/>
        </w:rPr>
        <w:t>e</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e</w:t>
      </w:r>
      <w:r w:rsidRPr="00C704D6">
        <w:rPr>
          <w:rFonts w:ascii="Garamond" w:eastAsia="Verdana" w:hAnsi="Garamond"/>
          <w:color w:val="000000"/>
          <w:spacing w:val="-5"/>
          <w:sz w:val="24"/>
          <w:szCs w:val="24"/>
        </w:rPr>
        <w:t xml:space="preserve"> </w:t>
      </w:r>
      <w:r w:rsidRPr="00C704D6">
        <w:rPr>
          <w:rFonts w:ascii="Garamond" w:eastAsia="Verdana" w:hAnsi="Garamond"/>
          <w:color w:val="000000"/>
          <w:sz w:val="24"/>
          <w:szCs w:val="24"/>
        </w:rPr>
        <w:t>n</w:t>
      </w:r>
      <w:r w:rsidRPr="00C704D6">
        <w:rPr>
          <w:rFonts w:ascii="Garamond" w:eastAsia="Verdana" w:hAnsi="Garamond"/>
          <w:color w:val="000000"/>
          <w:spacing w:val="1"/>
          <w:sz w:val="24"/>
          <w:szCs w:val="24"/>
        </w:rPr>
        <w:t>or</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w:t>
      </w:r>
      <w:r w:rsidRPr="00C704D6">
        <w:rPr>
          <w:rFonts w:ascii="Garamond" w:eastAsia="Verdana" w:hAnsi="Garamond"/>
          <w:color w:val="000000"/>
          <w:spacing w:val="-3"/>
          <w:sz w:val="24"/>
          <w:szCs w:val="24"/>
        </w:rPr>
        <w:t>t</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vo</w:t>
      </w:r>
      <w:r w:rsidRPr="00C704D6">
        <w:rPr>
          <w:rFonts w:ascii="Garamond" w:hAnsi="Garamond"/>
          <w:color w:val="000000"/>
          <w:sz w:val="24"/>
          <w:szCs w:val="24"/>
        </w:rPr>
        <w:t xml:space="preserve"> ou decisões reiteradas de 5 (cinco) ou mais Turmas do Tribunal sobre tema de natureza material ou processual serão suspensas, sem proclamação do resultado, e os autos encaminhados ao Tribunal Pleno, para deliberação sobre a questão controvertida, mantido o relator de sorteio no órgão fracionário.</w:t>
      </w:r>
    </w:p>
    <w:p w14:paraId="6501BBD9" w14:textId="77777777" w:rsidR="007246C1" w:rsidRPr="00C704D6" w:rsidRDefault="007246C1">
      <w:pPr>
        <w:widowControl w:val="0"/>
        <w:ind w:firstLine="1418"/>
        <w:jc w:val="both"/>
        <w:rPr>
          <w:rFonts w:ascii="Garamond" w:hAnsi="Garamond"/>
          <w:b/>
          <w:color w:val="000000"/>
          <w:sz w:val="24"/>
          <w:szCs w:val="24"/>
        </w:rPr>
      </w:pPr>
    </w:p>
    <w:p w14:paraId="0E904FB3" w14:textId="77777777" w:rsidR="007246C1" w:rsidRPr="00C704D6" w:rsidRDefault="00C07027">
      <w:pPr>
        <w:widowControl w:val="0"/>
        <w:ind w:firstLine="1418"/>
        <w:jc w:val="both"/>
        <w:rPr>
          <w:rFonts w:ascii="Garamond" w:eastAsia="Verdana" w:hAnsi="Garamond"/>
          <w:spacing w:val="-1"/>
          <w:sz w:val="24"/>
          <w:szCs w:val="24"/>
        </w:rPr>
      </w:pPr>
      <w:bookmarkStart w:id="292" w:name="_Toc26621152"/>
      <w:bookmarkStart w:id="293" w:name="_Toc26622047"/>
      <w:bookmarkEnd w:id="292"/>
      <w:bookmarkEnd w:id="293"/>
      <w:r w:rsidRPr="00C704D6">
        <w:rPr>
          <w:rFonts w:ascii="Garamond" w:eastAsia="Verdana" w:hAnsi="Garamond"/>
          <w:b/>
          <w:spacing w:val="-1"/>
          <w:sz w:val="24"/>
          <w:szCs w:val="24"/>
        </w:rPr>
        <w:t>Art. 73</w:t>
      </w:r>
      <w:r w:rsidRPr="00C704D6">
        <w:rPr>
          <w:rFonts w:ascii="Garamond" w:eastAsia="Verdana" w:hAnsi="Garamond"/>
          <w:spacing w:val="-1"/>
          <w:sz w:val="24"/>
          <w:szCs w:val="24"/>
        </w:rPr>
        <w:t>. As Turmas são constituídas, cada uma, por 3 (três) Ministros, sendo presididas de acordo com os critérios estabelecidos pelos arts. 91 e 92 deste Regimento.</w:t>
      </w:r>
    </w:p>
    <w:p w14:paraId="514E2DAA" w14:textId="77777777" w:rsidR="007246C1" w:rsidRPr="00C704D6" w:rsidRDefault="007246C1">
      <w:pPr>
        <w:widowControl w:val="0"/>
        <w:ind w:firstLine="1418"/>
        <w:jc w:val="both"/>
        <w:rPr>
          <w:rFonts w:ascii="Garamond" w:eastAsia="Verdana" w:hAnsi="Garamond"/>
          <w:spacing w:val="-1"/>
          <w:sz w:val="24"/>
          <w:szCs w:val="24"/>
        </w:rPr>
      </w:pPr>
    </w:p>
    <w:p w14:paraId="3F3AAFF8" w14:textId="77777777" w:rsidR="007246C1" w:rsidRPr="00C704D6" w:rsidRDefault="00C07027">
      <w:pPr>
        <w:widowControl w:val="0"/>
        <w:ind w:firstLine="1418"/>
        <w:jc w:val="both"/>
        <w:rPr>
          <w:rFonts w:ascii="Garamond" w:hAnsi="Garamond"/>
          <w:sz w:val="24"/>
          <w:szCs w:val="24"/>
        </w:rPr>
      </w:pPr>
      <w:r w:rsidRPr="00C704D6">
        <w:rPr>
          <w:rFonts w:ascii="Garamond" w:eastAsia="Verdana" w:hAnsi="Garamond"/>
          <w:b/>
          <w:spacing w:val="-1"/>
          <w:sz w:val="24"/>
          <w:szCs w:val="24"/>
        </w:rPr>
        <w:t>Parágrafo único</w:t>
      </w:r>
      <w:r w:rsidRPr="00C704D6">
        <w:rPr>
          <w:rFonts w:ascii="Garamond" w:eastAsia="Verdana" w:hAnsi="Garamond"/>
          <w:spacing w:val="-1"/>
          <w:sz w:val="24"/>
          <w:szCs w:val="24"/>
        </w:rPr>
        <w:t>. Para os julgamentos nas Turmas é necessária a presença de 3 (três) Magistrados.</w:t>
      </w:r>
      <w:r w:rsidRPr="00C704D6">
        <w:rPr>
          <w:rFonts w:ascii="Garamond" w:hAnsi="Garamond"/>
          <w:sz w:val="24"/>
          <w:szCs w:val="24"/>
        </w:rPr>
        <w:t xml:space="preserve"> </w:t>
      </w:r>
    </w:p>
    <w:p w14:paraId="497D956F" w14:textId="77777777" w:rsidR="007246C1" w:rsidRDefault="007246C1">
      <w:pPr>
        <w:widowControl w:val="0"/>
        <w:jc w:val="both"/>
        <w:rPr>
          <w:rFonts w:ascii="Garamond" w:hAnsi="Garamond"/>
          <w:sz w:val="24"/>
          <w:szCs w:val="24"/>
        </w:rPr>
      </w:pPr>
    </w:p>
    <w:p w14:paraId="7B02E1BB" w14:textId="77777777" w:rsidR="0040724F" w:rsidRPr="00C704D6" w:rsidRDefault="0040724F">
      <w:pPr>
        <w:widowControl w:val="0"/>
        <w:jc w:val="both"/>
        <w:rPr>
          <w:rFonts w:ascii="Garamond" w:hAnsi="Garamond"/>
          <w:sz w:val="24"/>
          <w:szCs w:val="24"/>
        </w:rPr>
      </w:pPr>
    </w:p>
    <w:p w14:paraId="6BAF3BB6" w14:textId="41B6AB81" w:rsidR="007246C1" w:rsidRPr="00C704D6" w:rsidRDefault="00C07027" w:rsidP="00413367">
      <w:pPr>
        <w:pStyle w:val="Ttulo1"/>
      </w:pPr>
      <w:bookmarkStart w:id="294" w:name="_Toc511938895"/>
      <w:bookmarkStart w:id="295" w:name="_Toc511939151"/>
      <w:bookmarkStart w:id="296" w:name="_Toc114840579"/>
      <w:bookmarkEnd w:id="294"/>
      <w:bookmarkEnd w:id="295"/>
      <w:r w:rsidRPr="00C704D6">
        <w:t>CAPÍTULO II</w:t>
      </w:r>
      <w:bookmarkEnd w:id="296"/>
    </w:p>
    <w:p w14:paraId="3C92A24A" w14:textId="77777777" w:rsidR="007246C1" w:rsidRPr="00C704D6" w:rsidRDefault="00C07027" w:rsidP="005472EA">
      <w:pPr>
        <w:pStyle w:val="Ttulo2"/>
      </w:pPr>
      <w:bookmarkStart w:id="297" w:name="_Toc511938896"/>
      <w:bookmarkStart w:id="298" w:name="_Toc511939152"/>
      <w:bookmarkStart w:id="299" w:name="_Toc114840580"/>
      <w:bookmarkEnd w:id="297"/>
      <w:bookmarkEnd w:id="298"/>
      <w:r w:rsidRPr="00C704D6">
        <w:t>DA COMPETÊNCIA</w:t>
      </w:r>
      <w:bookmarkEnd w:id="299"/>
    </w:p>
    <w:p w14:paraId="6068BD62" w14:textId="77777777" w:rsidR="007246C1" w:rsidRPr="00C704D6" w:rsidRDefault="007246C1">
      <w:pPr>
        <w:spacing w:line="235" w:lineRule="auto"/>
        <w:ind w:firstLine="1418"/>
        <w:jc w:val="both"/>
        <w:rPr>
          <w:rFonts w:ascii="Garamond" w:hAnsi="Garamond"/>
          <w:b/>
          <w:sz w:val="24"/>
          <w:szCs w:val="24"/>
        </w:rPr>
      </w:pPr>
      <w:bookmarkStart w:id="300" w:name="_Toc338194691"/>
      <w:bookmarkStart w:id="301" w:name="_Toc406518626"/>
      <w:bookmarkStart w:id="302" w:name="_Toc451956172"/>
      <w:bookmarkStart w:id="303" w:name="_Toc451956436"/>
      <w:bookmarkStart w:id="304" w:name="_Toc451957470"/>
      <w:bookmarkStart w:id="305" w:name="_Toc451957736"/>
      <w:bookmarkStart w:id="306" w:name="_Toc451957996"/>
      <w:bookmarkStart w:id="307" w:name="_Toc451958257"/>
      <w:bookmarkStart w:id="308" w:name="_Toc451960886"/>
      <w:bookmarkStart w:id="309" w:name="_Toc499858747"/>
      <w:bookmarkStart w:id="310" w:name="_Toc26622049"/>
      <w:bookmarkEnd w:id="300"/>
      <w:bookmarkEnd w:id="301"/>
      <w:bookmarkEnd w:id="302"/>
      <w:bookmarkEnd w:id="303"/>
      <w:bookmarkEnd w:id="304"/>
      <w:bookmarkEnd w:id="305"/>
      <w:bookmarkEnd w:id="306"/>
      <w:bookmarkEnd w:id="307"/>
      <w:bookmarkEnd w:id="308"/>
      <w:bookmarkEnd w:id="309"/>
      <w:bookmarkEnd w:id="310"/>
    </w:p>
    <w:p w14:paraId="2D3643E6" w14:textId="77777777" w:rsidR="007246C1" w:rsidRPr="00C704D6" w:rsidRDefault="00C07027" w:rsidP="00467114">
      <w:pPr>
        <w:pStyle w:val="Ttulo3"/>
      </w:pPr>
      <w:bookmarkStart w:id="311" w:name="_Toc511939153"/>
      <w:bookmarkStart w:id="312" w:name="_Toc114840581"/>
      <w:bookmarkEnd w:id="311"/>
      <w:r w:rsidRPr="00C704D6">
        <w:t>Seção I</w:t>
      </w:r>
      <w:bookmarkEnd w:id="312"/>
    </w:p>
    <w:p w14:paraId="15D7AC98" w14:textId="77777777" w:rsidR="007246C1" w:rsidRPr="00C704D6" w:rsidRDefault="00C07027" w:rsidP="002845DB">
      <w:pPr>
        <w:pStyle w:val="Ttulo4"/>
      </w:pPr>
      <w:bookmarkStart w:id="313" w:name="_Toc511939154"/>
      <w:bookmarkStart w:id="314" w:name="_Toc114840582"/>
      <w:bookmarkEnd w:id="313"/>
      <w:r w:rsidRPr="00C704D6">
        <w:t>Das Disposições Gerais</w:t>
      </w:r>
      <w:bookmarkEnd w:id="314"/>
    </w:p>
    <w:p w14:paraId="0E04F520" w14:textId="77777777" w:rsidR="007246C1" w:rsidRPr="00C704D6" w:rsidRDefault="007246C1">
      <w:pPr>
        <w:spacing w:line="235" w:lineRule="auto"/>
        <w:ind w:firstLine="1418"/>
        <w:jc w:val="both"/>
        <w:rPr>
          <w:rFonts w:ascii="Garamond" w:hAnsi="Garamond"/>
          <w:b/>
          <w:sz w:val="24"/>
          <w:szCs w:val="24"/>
        </w:rPr>
      </w:pPr>
    </w:p>
    <w:p w14:paraId="6F3C7F0D" w14:textId="77777777" w:rsidR="007246C1" w:rsidRPr="00C704D6" w:rsidRDefault="00C07027">
      <w:pPr>
        <w:spacing w:line="235" w:lineRule="auto"/>
        <w:ind w:firstLine="1418"/>
        <w:jc w:val="both"/>
        <w:rPr>
          <w:rFonts w:ascii="Garamond" w:eastAsia="Verdana" w:hAnsi="Garamond"/>
          <w:sz w:val="24"/>
          <w:szCs w:val="24"/>
        </w:rPr>
      </w:pPr>
      <w:r w:rsidRPr="00C704D6">
        <w:rPr>
          <w:rFonts w:ascii="Garamond" w:hAnsi="Garamond"/>
          <w:b/>
          <w:sz w:val="24"/>
          <w:szCs w:val="24"/>
        </w:rPr>
        <w:t>Art.</w:t>
      </w:r>
      <w:r w:rsidRPr="00C704D6">
        <w:rPr>
          <w:rFonts w:ascii="Garamond" w:eastAsia="Verdana" w:hAnsi="Garamond"/>
          <w:b/>
          <w:bCs/>
          <w:spacing w:val="5"/>
          <w:sz w:val="24"/>
          <w:szCs w:val="24"/>
        </w:rPr>
        <w:t xml:space="preserve"> </w:t>
      </w:r>
      <w:r w:rsidRPr="00C704D6">
        <w:rPr>
          <w:rFonts w:ascii="Garamond" w:eastAsia="Verdana" w:hAnsi="Garamond"/>
          <w:b/>
          <w:bCs/>
          <w:sz w:val="24"/>
          <w:szCs w:val="24"/>
        </w:rPr>
        <w:t>74.</w:t>
      </w:r>
      <w:r w:rsidRPr="00C704D6">
        <w:rPr>
          <w:rFonts w:ascii="Garamond" w:eastAsia="Verdana" w:hAnsi="Garamond"/>
          <w:b/>
          <w:bCs/>
          <w:spacing w:val="6"/>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pacing w:val="-3"/>
          <w:sz w:val="24"/>
          <w:szCs w:val="24"/>
        </w:rPr>
        <w:t>a</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Sup</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 xml:space="preserve">r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 xml:space="preserve">o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3"/>
          <w:sz w:val="24"/>
          <w:szCs w:val="24"/>
        </w:rPr>
        <w:t>s</w:t>
      </w:r>
      <w:r w:rsidRPr="00C704D6">
        <w:rPr>
          <w:rFonts w:ascii="Garamond" w:eastAsia="Verdana" w:hAnsi="Garamond"/>
          <w:sz w:val="24"/>
          <w:szCs w:val="24"/>
        </w:rPr>
        <w:t>a</w:t>
      </w:r>
      <w:r w:rsidRPr="00C704D6">
        <w:rPr>
          <w:rFonts w:ascii="Garamond" w:eastAsia="Verdana" w:hAnsi="Garamond"/>
          <w:spacing w:val="1"/>
          <w:sz w:val="24"/>
          <w:szCs w:val="24"/>
        </w:rPr>
        <w:t xml:space="preserve">r,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ar 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julg</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 xml:space="preserve">a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au</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igin</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 xml:space="preserve">sal </w:t>
      </w:r>
      <w:r w:rsidRPr="00C704D6">
        <w:rPr>
          <w:rFonts w:ascii="Garamond" w:eastAsia="Verdana" w:hAnsi="Garamond"/>
          <w:spacing w:val="1"/>
          <w:sz w:val="24"/>
          <w:szCs w:val="24"/>
        </w:rPr>
        <w:t>or</w:t>
      </w:r>
      <w:r w:rsidRPr="00C704D6">
        <w:rPr>
          <w:rFonts w:ascii="Garamond" w:eastAsia="Verdana" w:hAnsi="Garamond"/>
          <w:spacing w:val="-1"/>
          <w:sz w:val="24"/>
          <w:szCs w:val="24"/>
        </w:rPr>
        <w:t>din</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2"/>
          <w:sz w:val="24"/>
          <w:szCs w:val="24"/>
        </w:rPr>
        <w:t>o</w:t>
      </w:r>
      <w:r w:rsidRPr="00C704D6">
        <w:rPr>
          <w:rFonts w:ascii="Garamond" w:eastAsia="Verdana" w:hAnsi="Garamond"/>
          <w:spacing w:val="1"/>
          <w:sz w:val="24"/>
          <w:szCs w:val="24"/>
        </w:rPr>
        <w:t>r</w:t>
      </w:r>
      <w:r w:rsidRPr="00C704D6">
        <w:rPr>
          <w:rFonts w:ascii="Garamond" w:eastAsia="Verdana" w:hAnsi="Garamond"/>
          <w:spacing w:val="-1"/>
          <w:sz w:val="24"/>
          <w:szCs w:val="24"/>
        </w:rPr>
        <w:t>din</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 as</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2"/>
          <w:sz w:val="24"/>
          <w:szCs w:val="24"/>
        </w:rPr>
        <w:t>n</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in</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pacing w:val="-1"/>
          <w:sz w:val="24"/>
          <w:szCs w:val="24"/>
        </w:rPr>
        <w:t>du</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z w:val="24"/>
          <w:szCs w:val="24"/>
        </w:rPr>
        <w:t>e</w:t>
      </w:r>
      <w:r w:rsidRPr="00C704D6">
        <w:rPr>
          <w:rFonts w:ascii="Garamond" w:eastAsia="Verdana" w:hAnsi="Garamond"/>
          <w:spacing w:val="15"/>
          <w:sz w:val="24"/>
          <w:szCs w:val="24"/>
        </w:rPr>
        <w:t xml:space="preserve"> </w:t>
      </w:r>
      <w:r w:rsidRPr="00C704D6">
        <w:rPr>
          <w:rFonts w:ascii="Garamond" w:eastAsia="Verdana" w:hAnsi="Garamond"/>
          <w:spacing w:val="-2"/>
          <w:sz w:val="24"/>
          <w:szCs w:val="24"/>
        </w:rPr>
        <w:t>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ss</w:t>
      </w:r>
      <w:r w:rsidRPr="00C704D6">
        <w:rPr>
          <w:rFonts w:ascii="Garamond" w:eastAsia="Verdana" w:hAnsi="Garamond"/>
          <w:spacing w:val="1"/>
          <w:sz w:val="24"/>
          <w:szCs w:val="24"/>
        </w:rPr>
        <w:t>í</w:t>
      </w:r>
      <w:r w:rsidRPr="00C704D6">
        <w:rPr>
          <w:rFonts w:ascii="Garamond" w:eastAsia="Verdana" w:hAnsi="Garamond"/>
          <w:spacing w:val="-1"/>
          <w:sz w:val="24"/>
          <w:szCs w:val="24"/>
        </w:rPr>
        <w:t>di</w:t>
      </w:r>
      <w:r w:rsidRPr="00C704D6">
        <w:rPr>
          <w:rFonts w:ascii="Garamond" w:eastAsia="Verdana" w:hAnsi="Garamond"/>
          <w:spacing w:val="3"/>
          <w:sz w:val="24"/>
          <w:szCs w:val="24"/>
        </w:rPr>
        <w:t>o</w:t>
      </w:r>
      <w:r w:rsidRPr="00C704D6">
        <w:rPr>
          <w:rFonts w:ascii="Garamond" w:eastAsia="Verdana" w:hAnsi="Garamond"/>
          <w:sz w:val="24"/>
          <w:szCs w:val="24"/>
        </w:rPr>
        <w:t>s 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xc</w:t>
      </w:r>
      <w:r w:rsidRPr="00C704D6">
        <w:rPr>
          <w:rFonts w:ascii="Garamond" w:eastAsia="Verdana" w:hAnsi="Garamond"/>
          <w:spacing w:val="-1"/>
          <w:sz w:val="24"/>
          <w:szCs w:val="24"/>
        </w:rPr>
        <w:t>ed</w:t>
      </w:r>
      <w:r w:rsidRPr="00C704D6">
        <w:rPr>
          <w:rFonts w:ascii="Garamond" w:eastAsia="Verdana" w:hAnsi="Garamond"/>
          <w:sz w:val="24"/>
          <w:szCs w:val="24"/>
        </w:rPr>
        <w:t>am 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ção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 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f</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di</w:t>
      </w:r>
      <w:r w:rsidRPr="00C704D6">
        <w:rPr>
          <w:rFonts w:ascii="Garamond" w:eastAsia="Verdana" w:hAnsi="Garamond"/>
          <w:spacing w:val="1"/>
          <w:sz w:val="24"/>
          <w:szCs w:val="24"/>
        </w:rPr>
        <w:t>re</w:t>
      </w:r>
      <w:r w:rsidRPr="00C704D6">
        <w:rPr>
          <w:rFonts w:ascii="Garamond" w:eastAsia="Verdana" w:hAnsi="Garamond"/>
          <w:spacing w:val="-1"/>
          <w:sz w:val="24"/>
          <w:szCs w:val="24"/>
        </w:rPr>
        <w:t>it</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indi</w:t>
      </w:r>
      <w:r w:rsidRPr="00C704D6">
        <w:rPr>
          <w:rFonts w:ascii="Garamond" w:eastAsia="Verdana" w:hAnsi="Garamond"/>
          <w:sz w:val="24"/>
          <w:szCs w:val="24"/>
        </w:rPr>
        <w:t>c</w:t>
      </w:r>
      <w:r w:rsidRPr="00C704D6">
        <w:rPr>
          <w:rFonts w:ascii="Garamond" w:eastAsia="Verdana" w:hAnsi="Garamond"/>
          <w:spacing w:val="2"/>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z w:val="24"/>
          <w:szCs w:val="24"/>
        </w:rPr>
        <w:t>ass</w:t>
      </w:r>
      <w:r w:rsidRPr="00C704D6">
        <w:rPr>
          <w:rFonts w:ascii="Garamond" w:eastAsia="Verdana" w:hAnsi="Garamond"/>
          <w:spacing w:val="1"/>
          <w:sz w:val="24"/>
          <w:szCs w:val="24"/>
        </w:rPr>
        <w:t>i</w:t>
      </w:r>
      <w:r w:rsidRPr="00C704D6">
        <w:rPr>
          <w:rFonts w:ascii="Garamond" w:eastAsia="Verdana" w:hAnsi="Garamond"/>
          <w:sz w:val="24"/>
          <w:szCs w:val="24"/>
        </w:rPr>
        <w:t>m</w:t>
      </w:r>
      <w:r w:rsidRPr="00C704D6">
        <w:rPr>
          <w:rFonts w:ascii="Garamond" w:eastAsia="Verdana" w:hAnsi="Garamond"/>
          <w:spacing w:val="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ut</w:t>
      </w:r>
      <w:r w:rsidRPr="00C704D6">
        <w:rPr>
          <w:rFonts w:ascii="Garamond" w:eastAsia="Verdana" w:hAnsi="Garamond"/>
          <w:spacing w:val="1"/>
          <w:sz w:val="24"/>
          <w:szCs w:val="24"/>
        </w:rPr>
        <w:t>r</w:t>
      </w:r>
      <w:r w:rsidRPr="00C704D6">
        <w:rPr>
          <w:rFonts w:ascii="Garamond" w:eastAsia="Verdana" w:hAnsi="Garamond"/>
          <w:sz w:val="24"/>
          <w:szCs w:val="24"/>
        </w:rPr>
        <w:t>as</w:t>
      </w:r>
      <w:r w:rsidRPr="00C704D6">
        <w:rPr>
          <w:rFonts w:ascii="Garamond" w:eastAsia="Verdana" w:hAnsi="Garamond"/>
          <w:spacing w:val="1"/>
          <w:sz w:val="24"/>
          <w:szCs w:val="24"/>
        </w:rPr>
        <w:t xml:space="preserve"> </w:t>
      </w:r>
      <w:r w:rsidRPr="00C704D6">
        <w:rPr>
          <w:rFonts w:ascii="Garamond" w:eastAsia="Verdana" w:hAnsi="Garamond"/>
          <w:sz w:val="24"/>
          <w:szCs w:val="24"/>
        </w:rPr>
        <w:t>c</w:t>
      </w:r>
      <w:r w:rsidRPr="00C704D6">
        <w:rPr>
          <w:rFonts w:ascii="Garamond" w:eastAsia="Verdana" w:hAnsi="Garamond"/>
          <w:spacing w:val="-2"/>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ro</w:t>
      </w:r>
      <w:r w:rsidRPr="00C704D6">
        <w:rPr>
          <w:rFonts w:ascii="Garamond" w:eastAsia="Verdana" w:hAnsi="Garamond"/>
          <w:sz w:val="24"/>
          <w:szCs w:val="24"/>
        </w:rPr>
        <w:t>v</w:t>
      </w:r>
      <w:r w:rsidRPr="00C704D6">
        <w:rPr>
          <w:rFonts w:ascii="Garamond" w:eastAsia="Verdana" w:hAnsi="Garamond"/>
          <w:spacing w:val="1"/>
          <w:sz w:val="24"/>
          <w:szCs w:val="24"/>
        </w:rPr>
        <w:t>ér</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z w:val="24"/>
          <w:szCs w:val="24"/>
        </w:rPr>
        <w:t xml:space="preserve">as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orre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el</w:t>
      </w:r>
      <w:r w:rsidRPr="00C704D6">
        <w:rPr>
          <w:rFonts w:ascii="Garamond" w:eastAsia="Verdana" w:hAnsi="Garamond"/>
          <w:sz w:val="24"/>
          <w:szCs w:val="24"/>
        </w:rPr>
        <w:t>ação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lití</w:t>
      </w:r>
      <w:r w:rsidRPr="00C704D6">
        <w:rPr>
          <w:rFonts w:ascii="Garamond" w:eastAsia="Verdana" w:hAnsi="Garamond"/>
          <w:spacing w:val="1"/>
          <w:sz w:val="24"/>
          <w:szCs w:val="24"/>
        </w:rPr>
        <w:t>g</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tiv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z w:val="24"/>
          <w:szCs w:val="24"/>
        </w:rPr>
        <w:t>ao c</w:t>
      </w:r>
      <w:r w:rsidRPr="00C704D6">
        <w:rPr>
          <w:rFonts w:ascii="Garamond" w:eastAsia="Verdana" w:hAnsi="Garamond"/>
          <w:spacing w:val="-1"/>
          <w:sz w:val="24"/>
          <w:szCs w:val="24"/>
        </w:rPr>
        <w:t>ump</w:t>
      </w:r>
      <w:r w:rsidRPr="00C704D6">
        <w:rPr>
          <w:rFonts w:ascii="Garamond" w:eastAsia="Verdana" w:hAnsi="Garamond"/>
          <w:spacing w:val="1"/>
          <w:sz w:val="24"/>
          <w:szCs w:val="24"/>
        </w:rPr>
        <w:t>r</w:t>
      </w:r>
      <w:r w:rsidRPr="00C704D6">
        <w:rPr>
          <w:rFonts w:ascii="Garamond" w:eastAsia="Verdana" w:hAnsi="Garamond"/>
          <w:spacing w:val="-1"/>
          <w:sz w:val="24"/>
          <w:szCs w:val="24"/>
        </w:rPr>
        <w:t>im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as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ró</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s</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ud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3"/>
          <w:sz w:val="24"/>
          <w:szCs w:val="24"/>
        </w:rPr>
        <w:t>r</w:t>
      </w:r>
      <w:r w:rsidRPr="00C704D6">
        <w:rPr>
          <w:rFonts w:ascii="Garamond" w:eastAsia="Verdana" w:hAnsi="Garamond"/>
          <w:spacing w:val="-1"/>
          <w:sz w:val="24"/>
          <w:szCs w:val="24"/>
        </w:rPr>
        <w:t>bit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 xml:space="preserve">de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14"/>
          <w:sz w:val="24"/>
          <w:szCs w:val="24"/>
        </w:rPr>
        <w:t xml:space="preserve"> </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ac</w:t>
      </w:r>
      <w:r w:rsidRPr="00C704D6">
        <w:rPr>
          <w:rFonts w:ascii="Garamond" w:eastAsia="Verdana" w:hAnsi="Garamond"/>
          <w:spacing w:val="1"/>
          <w:sz w:val="24"/>
          <w:szCs w:val="24"/>
        </w:rPr>
        <w:t>or</w:t>
      </w:r>
      <w:r w:rsidRPr="00C704D6">
        <w:rPr>
          <w:rFonts w:ascii="Garamond" w:eastAsia="Verdana" w:hAnsi="Garamond"/>
          <w:spacing w:val="-3"/>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s.</w:t>
      </w:r>
    </w:p>
    <w:p w14:paraId="7EE2F8ED" w14:textId="77777777" w:rsidR="007246C1" w:rsidRPr="00C704D6" w:rsidRDefault="007246C1">
      <w:pPr>
        <w:spacing w:line="235" w:lineRule="auto"/>
        <w:ind w:firstLine="1418"/>
        <w:jc w:val="both"/>
        <w:rPr>
          <w:rFonts w:ascii="Garamond" w:eastAsia="Verdana" w:hAnsi="Garamond"/>
          <w:sz w:val="24"/>
          <w:szCs w:val="24"/>
        </w:rPr>
      </w:pPr>
    </w:p>
    <w:p w14:paraId="647488D1" w14:textId="77777777" w:rsidR="007246C1" w:rsidRPr="00C704D6" w:rsidRDefault="007246C1">
      <w:pPr>
        <w:spacing w:line="235" w:lineRule="auto"/>
        <w:ind w:firstLine="1418"/>
        <w:jc w:val="both"/>
        <w:rPr>
          <w:rFonts w:ascii="Garamond" w:eastAsia="Verdana" w:hAnsi="Garamond"/>
          <w:sz w:val="24"/>
          <w:szCs w:val="24"/>
        </w:rPr>
      </w:pPr>
    </w:p>
    <w:p w14:paraId="3FAAAC33" w14:textId="77777777" w:rsidR="007F311B" w:rsidRDefault="007F311B">
      <w:pPr>
        <w:rPr>
          <w:rFonts w:ascii="Garamond" w:eastAsia="Verdana" w:hAnsi="Garamond"/>
          <w:b/>
          <w:sz w:val="24"/>
          <w:szCs w:val="24"/>
        </w:rPr>
      </w:pPr>
      <w:bookmarkStart w:id="315" w:name="_Toc511938899"/>
      <w:bookmarkStart w:id="316" w:name="_Toc511939155"/>
      <w:bookmarkEnd w:id="315"/>
      <w:bookmarkEnd w:id="316"/>
      <w:r>
        <w:br w:type="page"/>
      </w:r>
    </w:p>
    <w:p w14:paraId="65B1A958" w14:textId="2EDF180E" w:rsidR="007246C1" w:rsidRPr="00C704D6" w:rsidRDefault="00C07027" w:rsidP="00467114">
      <w:pPr>
        <w:pStyle w:val="Ttulo3"/>
      </w:pPr>
      <w:bookmarkStart w:id="317" w:name="_Toc114840583"/>
      <w:r w:rsidRPr="00C704D6">
        <w:t>Seção II</w:t>
      </w:r>
      <w:bookmarkEnd w:id="317"/>
    </w:p>
    <w:p w14:paraId="6BBA72A0" w14:textId="77777777" w:rsidR="007246C1" w:rsidRPr="00C704D6" w:rsidRDefault="00C07027" w:rsidP="002845DB">
      <w:pPr>
        <w:pStyle w:val="Ttulo4"/>
      </w:pPr>
      <w:bookmarkStart w:id="318" w:name="_Toc511938900"/>
      <w:bookmarkStart w:id="319" w:name="_Toc511939156"/>
      <w:bookmarkStart w:id="320" w:name="_Toc114840584"/>
      <w:bookmarkEnd w:id="318"/>
      <w:bookmarkEnd w:id="319"/>
      <w:r w:rsidRPr="00C704D6">
        <w:t>Da Competência do Tribunal Pleno</w:t>
      </w:r>
      <w:bookmarkEnd w:id="320"/>
    </w:p>
    <w:p w14:paraId="6ACC6646" w14:textId="77777777" w:rsidR="007246C1" w:rsidRPr="00C704D6" w:rsidRDefault="007246C1">
      <w:pPr>
        <w:widowControl w:val="0"/>
        <w:jc w:val="center"/>
        <w:outlineLvl w:val="2"/>
        <w:rPr>
          <w:rFonts w:ascii="Garamond" w:hAnsi="Garamond"/>
          <w:b/>
          <w:sz w:val="24"/>
          <w:szCs w:val="24"/>
        </w:rPr>
      </w:pPr>
    </w:p>
    <w:p w14:paraId="3E7C78E6" w14:textId="77777777" w:rsidR="007246C1" w:rsidRPr="00C704D6" w:rsidRDefault="00C07027">
      <w:pPr>
        <w:widowControl w:val="0"/>
        <w:ind w:firstLine="1418"/>
        <w:jc w:val="both"/>
        <w:rPr>
          <w:rFonts w:ascii="Garamond" w:hAnsi="Garamond"/>
          <w:sz w:val="24"/>
          <w:szCs w:val="24"/>
        </w:rPr>
      </w:pPr>
      <w:bookmarkStart w:id="321" w:name="_Toc26622050"/>
      <w:bookmarkStart w:id="322" w:name="_Toc338192938"/>
      <w:bookmarkStart w:id="323" w:name="_Toc338194694"/>
      <w:bookmarkStart w:id="324" w:name="_Toc406518629"/>
      <w:bookmarkEnd w:id="321"/>
      <w:bookmarkEnd w:id="322"/>
      <w:bookmarkEnd w:id="323"/>
      <w:bookmarkEnd w:id="324"/>
      <w:r w:rsidRPr="00C704D6">
        <w:rPr>
          <w:rFonts w:ascii="Garamond" w:hAnsi="Garamond"/>
          <w:b/>
          <w:sz w:val="24"/>
          <w:szCs w:val="24"/>
        </w:rPr>
        <w:t>Art. 75.</w:t>
      </w:r>
      <w:r w:rsidRPr="00C704D6">
        <w:rPr>
          <w:rFonts w:ascii="Garamond" w:hAnsi="Garamond"/>
          <w:sz w:val="24"/>
          <w:szCs w:val="24"/>
        </w:rPr>
        <w:t xml:space="preserve"> Compete ao Tribunal Pleno:</w:t>
      </w:r>
    </w:p>
    <w:p w14:paraId="4836F7EE"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 xml:space="preserve">I - eleger, por escrutínio secreto, o Presidente e o Vice-Presidente do Tribunal Superior do Trabalho, o Corregedor-Geral da Justiça do Trabalho, os 7 (sete) Ministros para integrar o Órgão Especial, o Diretor, o Vice-Diretor e os membros do Conselho Consultivo da Escola Nacional de Formação e Aperfeiçoamento de Magistrados do Trabalho (ENAMAT), o diretor e os membros do </w:t>
      </w:r>
      <w:r w:rsidRPr="00C704D6">
        <w:rPr>
          <w:rFonts w:ascii="Garamond" w:hAnsi="Garamond"/>
          <w:spacing w:val="1"/>
          <w:sz w:val="24"/>
          <w:szCs w:val="24"/>
        </w:rPr>
        <w:t>Centro de Formação e Aperfeiçoamento de Assessores e Servidores do Tribunal Superior do Trabalho (CEFAST)</w:t>
      </w:r>
      <w:r w:rsidRPr="00C704D6">
        <w:rPr>
          <w:rFonts w:ascii="Garamond" w:hAnsi="Garamond"/>
          <w:sz w:val="24"/>
          <w:szCs w:val="24"/>
        </w:rPr>
        <w:t>; os Ministros membros do Conselho Superior da Justiça do Trabalho (CSJT) e respectivos suplentes, os membros do Conselho Nacional de Justiça (CNJ) e o Ministro Ouvidor e seu substituto;</w:t>
      </w:r>
    </w:p>
    <w:p w14:paraId="7FD24045"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 xml:space="preserve">II - dar posse aos membros eleitos para os cargos de direção do Tribunal Superior do Trabalho, aos Ministros nomeados para o Tribunal, aos membros da direção e do Conselho Consultivo da Escola Nacional de Formação e Aperfeiçoamento de Magistrados do Trabalho (ENAMAT) </w:t>
      </w:r>
      <w:r w:rsidRPr="00C704D6">
        <w:rPr>
          <w:rFonts w:ascii="Garamond" w:hAnsi="Garamond"/>
          <w:spacing w:val="1"/>
          <w:sz w:val="24"/>
          <w:szCs w:val="24"/>
        </w:rPr>
        <w:t>e do Centro de Formação e Aperfeiçoamento de Assessores e Servidores do Tribunal Superior do Trabalho (CEFAST)</w:t>
      </w:r>
      <w:r w:rsidRPr="00C704D6">
        <w:rPr>
          <w:rFonts w:ascii="Garamond" w:hAnsi="Garamond"/>
          <w:sz w:val="24"/>
          <w:szCs w:val="24"/>
        </w:rPr>
        <w:t>;</w:t>
      </w:r>
    </w:p>
    <w:p w14:paraId="3FF89CF7"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III - escolher os integrantes das listas para provimento das vagas de Ministro do Tribunal;</w:t>
      </w:r>
    </w:p>
    <w:p w14:paraId="3FAA79FC"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IV - deliberar sobre prorrogação do prazo para a posse no cargo de Ministro do Tribunal Superior do Trabalho e o início do exercício;</w:t>
      </w:r>
    </w:p>
    <w:p w14:paraId="0A16929D"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V - determinar a disponibilidade ou a aposentadoria de Ministro do Tribunal;</w:t>
      </w:r>
    </w:p>
    <w:p w14:paraId="1F035140"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VI - opinar sobre propostas de alterações da legislação trabalhista, inclusive processual, quando entender que deve manifestar-se oficialmente;</w:t>
      </w:r>
    </w:p>
    <w:p w14:paraId="5D50D146" w14:textId="77777777" w:rsidR="007246C1" w:rsidRPr="00C704D6" w:rsidRDefault="00C07027">
      <w:pPr>
        <w:ind w:firstLine="1418"/>
        <w:jc w:val="both"/>
        <w:rPr>
          <w:rFonts w:ascii="Garamond" w:hAnsi="Garamond"/>
          <w:bCs/>
          <w:sz w:val="24"/>
          <w:szCs w:val="24"/>
        </w:rPr>
      </w:pPr>
      <w:r w:rsidRPr="00C704D6">
        <w:rPr>
          <w:rFonts w:ascii="Garamond" w:hAnsi="Garamond"/>
          <w:sz w:val="24"/>
          <w:szCs w:val="24"/>
        </w:rPr>
        <w:t xml:space="preserve">VII - </w:t>
      </w:r>
      <w:r w:rsidRPr="00C704D6">
        <w:rPr>
          <w:rFonts w:ascii="Garamond" w:hAnsi="Garamond"/>
          <w:bCs/>
          <w:sz w:val="24"/>
          <w:szCs w:val="24"/>
        </w:rPr>
        <w:t xml:space="preserve">estabelecer ou alterar súmulas e outros enunciados de jurisprudência uniforme, pelo voto de pelo menos 2/3 (dois terços) de seus membros, caso a mesma matéria já tenha sido decidida de forma idêntica por unanimidade em, no mínimo, 2/3 (dois terços) das turmas, em pelo menos 10 (dez) sessões diferentes em cada uma delas, podendo, ainda, por maioria de 2/3 (dois terços) de seus membros, restringir os efeitos daquela declaração ou decidir que ela só tenha eficácia a partir de sua publicação no Diário Oficial; </w:t>
      </w:r>
    </w:p>
    <w:p w14:paraId="00796025" w14:textId="77777777" w:rsidR="007246C1" w:rsidRPr="00C704D6" w:rsidRDefault="00C07027">
      <w:pPr>
        <w:ind w:firstLine="1418"/>
        <w:jc w:val="both"/>
        <w:rPr>
          <w:rFonts w:ascii="Garamond" w:hAnsi="Garamond"/>
          <w:sz w:val="24"/>
          <w:szCs w:val="24"/>
        </w:rPr>
      </w:pPr>
      <w:r w:rsidRPr="00C704D6">
        <w:rPr>
          <w:rFonts w:ascii="Garamond" w:hAnsi="Garamond"/>
          <w:sz w:val="24"/>
          <w:szCs w:val="24"/>
        </w:rPr>
        <w:t>VIII - julgar os incidentes de assunção de competência e os incidentes de recursos repetitivos, afetados ao órgão;</w:t>
      </w:r>
    </w:p>
    <w:p w14:paraId="4B6A2CA1"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 xml:space="preserve">IX - decidir sobre a declaração de inconstitucionalidade de lei ou ato normativo do Poder Público, quando aprovada a arguição pelas Seções Especializadas ou Turmas; </w:t>
      </w:r>
    </w:p>
    <w:p w14:paraId="433EF761"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X - aprovar e emendar o Regimento Interno do Tribunal Superior do Trabalho;</w:t>
      </w:r>
    </w:p>
    <w:p w14:paraId="61A50FD7"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 xml:space="preserve">XI - processar e julgar as reclamações destinadas à preservação de sua competência e à garantia da autoridade de suas decisões e à observância obrigatória </w:t>
      </w:r>
      <w:r w:rsidRPr="00C704D6">
        <w:rPr>
          <w:rFonts w:ascii="Garamond" w:eastAsia="Verdana" w:hAnsi="Garamond"/>
          <w:bCs/>
          <w:spacing w:val="1"/>
          <w:sz w:val="24"/>
          <w:szCs w:val="24"/>
        </w:rPr>
        <w:t>de tese jurídica firmada em</w:t>
      </w:r>
      <w:r w:rsidRPr="00C704D6">
        <w:rPr>
          <w:rFonts w:ascii="Garamond" w:hAnsi="Garamond"/>
          <w:sz w:val="24"/>
          <w:szCs w:val="24"/>
        </w:rPr>
        <w:t xml:space="preserve"> decisão com eficácia de precedente judicial de cumprimento obrigatório, por ele proferida.</w:t>
      </w:r>
    </w:p>
    <w:p w14:paraId="145D8F83" w14:textId="77777777" w:rsidR="007246C1" w:rsidRPr="00C704D6" w:rsidRDefault="007246C1">
      <w:pPr>
        <w:widowControl w:val="0"/>
        <w:ind w:firstLine="1418"/>
        <w:jc w:val="both"/>
        <w:rPr>
          <w:rFonts w:ascii="Garamond" w:hAnsi="Garamond"/>
          <w:color w:val="000000"/>
          <w:sz w:val="24"/>
          <w:szCs w:val="24"/>
        </w:rPr>
      </w:pPr>
    </w:p>
    <w:p w14:paraId="64575759" w14:textId="77777777" w:rsidR="007246C1" w:rsidRPr="00C704D6" w:rsidRDefault="007246C1">
      <w:pPr>
        <w:widowControl w:val="0"/>
        <w:ind w:firstLine="851"/>
        <w:jc w:val="both"/>
        <w:rPr>
          <w:rFonts w:ascii="Garamond" w:hAnsi="Garamond"/>
          <w:color w:val="000000"/>
          <w:sz w:val="24"/>
          <w:szCs w:val="24"/>
        </w:rPr>
      </w:pPr>
    </w:p>
    <w:p w14:paraId="4D85C219" w14:textId="77777777" w:rsidR="007F311B" w:rsidRDefault="007F311B">
      <w:pPr>
        <w:rPr>
          <w:rFonts w:ascii="Garamond" w:eastAsia="Verdana" w:hAnsi="Garamond"/>
          <w:b/>
          <w:sz w:val="24"/>
          <w:szCs w:val="24"/>
        </w:rPr>
      </w:pPr>
      <w:bookmarkStart w:id="325" w:name="_Toc511938901"/>
      <w:bookmarkStart w:id="326" w:name="_Toc511939157"/>
      <w:bookmarkEnd w:id="325"/>
      <w:bookmarkEnd w:id="326"/>
      <w:r>
        <w:br w:type="page"/>
      </w:r>
    </w:p>
    <w:p w14:paraId="05BEEB78" w14:textId="119CF593" w:rsidR="007246C1" w:rsidRPr="00C704D6" w:rsidRDefault="00C07027" w:rsidP="00467114">
      <w:pPr>
        <w:pStyle w:val="Ttulo3"/>
      </w:pPr>
      <w:bookmarkStart w:id="327" w:name="_Toc114840585"/>
      <w:r w:rsidRPr="00C704D6">
        <w:t>Seção III</w:t>
      </w:r>
      <w:bookmarkEnd w:id="327"/>
    </w:p>
    <w:p w14:paraId="085C10EC" w14:textId="77777777" w:rsidR="007246C1" w:rsidRPr="00C704D6" w:rsidRDefault="00C07027" w:rsidP="002845DB">
      <w:pPr>
        <w:pStyle w:val="Ttulo4"/>
      </w:pPr>
      <w:bookmarkStart w:id="328" w:name="_Toc511938902"/>
      <w:bookmarkStart w:id="329" w:name="_Toc511939158"/>
      <w:bookmarkStart w:id="330" w:name="_Toc114840586"/>
      <w:bookmarkEnd w:id="328"/>
      <w:bookmarkEnd w:id="329"/>
      <w:r w:rsidRPr="00C704D6">
        <w:t>Da Competência do Órgão Especial</w:t>
      </w:r>
      <w:bookmarkEnd w:id="330"/>
    </w:p>
    <w:p w14:paraId="4F01D54C" w14:textId="77777777" w:rsidR="007246C1" w:rsidRPr="00C704D6" w:rsidRDefault="007246C1">
      <w:pPr>
        <w:widowControl w:val="0"/>
        <w:jc w:val="center"/>
        <w:outlineLvl w:val="2"/>
        <w:rPr>
          <w:rFonts w:ascii="Garamond" w:hAnsi="Garamond"/>
          <w:b/>
          <w:sz w:val="24"/>
          <w:szCs w:val="24"/>
        </w:rPr>
      </w:pPr>
    </w:p>
    <w:p w14:paraId="14609ADB" w14:textId="77777777" w:rsidR="007246C1" w:rsidRPr="00C704D6" w:rsidRDefault="00C07027">
      <w:pPr>
        <w:widowControl w:val="0"/>
        <w:tabs>
          <w:tab w:val="left" w:pos="52"/>
        </w:tabs>
        <w:ind w:firstLine="1418"/>
        <w:jc w:val="both"/>
        <w:rPr>
          <w:rFonts w:ascii="Garamond" w:hAnsi="Garamond"/>
          <w:sz w:val="24"/>
          <w:szCs w:val="24"/>
        </w:rPr>
      </w:pPr>
      <w:bookmarkStart w:id="331" w:name="_Toc26622051"/>
      <w:bookmarkEnd w:id="331"/>
      <w:r w:rsidRPr="00C704D6">
        <w:rPr>
          <w:rFonts w:ascii="Garamond" w:hAnsi="Garamond"/>
          <w:b/>
          <w:sz w:val="24"/>
          <w:szCs w:val="24"/>
        </w:rPr>
        <w:t xml:space="preserve">Art. 76. </w:t>
      </w:r>
      <w:r w:rsidRPr="00C704D6">
        <w:rPr>
          <w:rFonts w:ascii="Garamond" w:hAnsi="Garamond"/>
          <w:sz w:val="24"/>
          <w:szCs w:val="24"/>
        </w:rPr>
        <w:t>Compete ao Órgão Especial:</w:t>
      </w:r>
    </w:p>
    <w:p w14:paraId="592179A8"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I - em matéria judiciária:</w:t>
      </w:r>
    </w:p>
    <w:p w14:paraId="74450169"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 xml:space="preserve">a) processar e julgar as reclamações destinadas à preservação de sua competência, à garantia da autoridade de suas decisões e à observância obrigatória </w:t>
      </w:r>
      <w:r w:rsidRPr="00C704D6">
        <w:rPr>
          <w:rFonts w:ascii="Garamond" w:eastAsia="Verdana" w:hAnsi="Garamond"/>
          <w:bCs/>
          <w:spacing w:val="1"/>
          <w:sz w:val="24"/>
          <w:szCs w:val="24"/>
        </w:rPr>
        <w:t>de tese jurídica firmada em</w:t>
      </w:r>
      <w:r w:rsidRPr="00C704D6">
        <w:rPr>
          <w:rFonts w:ascii="Garamond" w:hAnsi="Garamond"/>
          <w:sz w:val="24"/>
          <w:szCs w:val="24"/>
        </w:rPr>
        <w:t xml:space="preserve"> decisão com eficácia de precedente judicial de cumprimento obrigatório, por ele proferida;</w:t>
      </w:r>
    </w:p>
    <w:p w14:paraId="1654221E"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 xml:space="preserve">b) julgar mandado de segurança impetrado contra atos do Presidente ou de qualquer Ministro do Tribunal, ressalvada a competência das Seções Especializadas; </w:t>
      </w:r>
    </w:p>
    <w:p w14:paraId="34AD8DE0"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c) julgar os recursos interpostos contra decisões dos Tribunais Regionais do Trabalho em mandado de segurança de interesse de magistrados e servidores da Justiça do Trabalho;</w:t>
      </w:r>
    </w:p>
    <w:p w14:paraId="01288DF7"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d) julgar os recursos interpostos contra decisão em matéria de concurso para a Magistratura do Trabalho;</w:t>
      </w:r>
    </w:p>
    <w:p w14:paraId="0BDAEA11"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e) julgar os recursos ordinários em agravos internos interpostos contra decisões proferidas em reclamações correicionais ou em pedidos de providências que envolvam impugnação de cálculos de precatórios;</w:t>
      </w:r>
    </w:p>
    <w:p w14:paraId="68523D88"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 xml:space="preserve">f) julgar os recursos ordinários interpostos contra decisões proferidas em mandado de segurança impetrado contra ato do Presidente de Tribunal Regional em precatório; </w:t>
      </w:r>
    </w:p>
    <w:p w14:paraId="360F67F5"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g) julgar os recursos ordinários interpostos contra decisões proferidas em reclamações quando a competência para julgamento do recurso do processo principal for a ele atribuída;</w:t>
      </w:r>
    </w:p>
    <w:p w14:paraId="0813E033"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 xml:space="preserve">h) julgar os agravos internos interpostos contra decisões proferidas pelo Corregedor-Geral da Justiça do Trabalho; </w:t>
      </w:r>
    </w:p>
    <w:p w14:paraId="7D8CAEDC"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i) julgar os agravos internos interpostos contra decisões que denegam seguimento a recurso extraordinário por ausência de repercussão geral da questão constitucional debatida;</w:t>
      </w:r>
    </w:p>
    <w:p w14:paraId="191D1FD1"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j) deliberar sobre as demais matérias jurisdicionais não incluídas na competência dos outros órgãos do Tribunal.</w:t>
      </w:r>
    </w:p>
    <w:p w14:paraId="0D5A4C00" w14:textId="77777777" w:rsidR="007246C1" w:rsidRPr="00C704D6" w:rsidRDefault="007246C1">
      <w:pPr>
        <w:widowControl w:val="0"/>
        <w:ind w:firstLine="1418"/>
        <w:jc w:val="both"/>
        <w:rPr>
          <w:rFonts w:ascii="Garamond" w:hAnsi="Garamond"/>
          <w:sz w:val="24"/>
          <w:szCs w:val="24"/>
        </w:rPr>
      </w:pPr>
    </w:p>
    <w:p w14:paraId="5C2262E1"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II - em matéria administrativa:</w:t>
      </w:r>
    </w:p>
    <w:p w14:paraId="2E384B80"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a) proceder à abertura e ao encerramento do semestre judiciário;</w:t>
      </w:r>
    </w:p>
    <w:p w14:paraId="40B52758"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b) eleger os membros do Conselho da Ordem do Mérito Judiciário do Trabalho e os das Comissões previstas neste Regimento, com observância, neste último caso, do disposto nos §§ 1º e 3º de seu art. 53;</w:t>
      </w:r>
    </w:p>
    <w:p w14:paraId="00B33D81"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 xml:space="preserve">c) aprovar e emendar o Regulamento Geral da Secretaria do Tribunal Superior do Trabalho, o Regimento da Corregedoria-Geral da Justiça do Trabalho, o Regulamento da Ordem do Mérito Judiciário do Trabalho, os Estatutos da Escola Nacional de Formação e Aperfeiçoamento de Magistrados do Trabalho (ENAMAT) e do Centro de Formação e Aperfeiçoamento de Assessores e Servidores do </w:t>
      </w:r>
      <w:r w:rsidRPr="00C704D6">
        <w:rPr>
          <w:rFonts w:ascii="Garamond" w:hAnsi="Garamond"/>
          <w:spacing w:val="1"/>
          <w:sz w:val="24"/>
          <w:szCs w:val="24"/>
        </w:rPr>
        <w:t>Tribunal Superior do Trabalho</w:t>
      </w:r>
      <w:r w:rsidRPr="00C704D6">
        <w:rPr>
          <w:rFonts w:ascii="Garamond" w:hAnsi="Garamond"/>
          <w:sz w:val="24"/>
          <w:szCs w:val="24"/>
        </w:rPr>
        <w:t xml:space="preserve"> (CEFAST), e o Regimento</w:t>
      </w:r>
      <w:r w:rsidRPr="00C704D6">
        <w:rPr>
          <w:rFonts w:ascii="Garamond" w:hAnsi="Garamond"/>
          <w:spacing w:val="57"/>
          <w:sz w:val="24"/>
          <w:szCs w:val="24"/>
        </w:rPr>
        <w:t xml:space="preserve"> </w:t>
      </w:r>
      <w:r w:rsidRPr="00C704D6">
        <w:rPr>
          <w:rFonts w:ascii="Garamond" w:hAnsi="Garamond"/>
          <w:sz w:val="24"/>
          <w:szCs w:val="24"/>
        </w:rPr>
        <w:t>Interno</w:t>
      </w:r>
      <w:r w:rsidRPr="00C704D6">
        <w:rPr>
          <w:rFonts w:ascii="Garamond" w:hAnsi="Garamond"/>
          <w:spacing w:val="57"/>
          <w:sz w:val="24"/>
          <w:szCs w:val="24"/>
        </w:rPr>
        <w:t xml:space="preserve"> </w:t>
      </w:r>
      <w:r w:rsidRPr="00C704D6">
        <w:rPr>
          <w:rFonts w:ascii="Garamond" w:hAnsi="Garamond"/>
          <w:sz w:val="24"/>
          <w:szCs w:val="24"/>
        </w:rPr>
        <w:t>do</w:t>
      </w:r>
      <w:r w:rsidRPr="00C704D6">
        <w:rPr>
          <w:rFonts w:ascii="Garamond" w:hAnsi="Garamond"/>
          <w:spacing w:val="57"/>
          <w:sz w:val="24"/>
          <w:szCs w:val="24"/>
        </w:rPr>
        <w:t xml:space="preserve"> </w:t>
      </w:r>
      <w:r w:rsidRPr="00C704D6">
        <w:rPr>
          <w:rFonts w:ascii="Garamond" w:hAnsi="Garamond"/>
          <w:sz w:val="24"/>
          <w:szCs w:val="24"/>
        </w:rPr>
        <w:t>Conselho</w:t>
      </w:r>
      <w:r w:rsidRPr="00C704D6">
        <w:rPr>
          <w:rFonts w:ascii="Garamond" w:hAnsi="Garamond"/>
          <w:spacing w:val="57"/>
          <w:sz w:val="24"/>
          <w:szCs w:val="24"/>
        </w:rPr>
        <w:t xml:space="preserve"> </w:t>
      </w:r>
      <w:r w:rsidRPr="00C704D6">
        <w:rPr>
          <w:rFonts w:ascii="Garamond" w:hAnsi="Garamond"/>
          <w:sz w:val="24"/>
          <w:szCs w:val="24"/>
        </w:rPr>
        <w:t>Superior</w:t>
      </w:r>
      <w:r w:rsidRPr="00C704D6">
        <w:rPr>
          <w:rFonts w:ascii="Garamond" w:hAnsi="Garamond"/>
          <w:spacing w:val="57"/>
          <w:sz w:val="24"/>
          <w:szCs w:val="24"/>
        </w:rPr>
        <w:t xml:space="preserve"> </w:t>
      </w:r>
      <w:r w:rsidRPr="00C704D6">
        <w:rPr>
          <w:rFonts w:ascii="Garamond" w:hAnsi="Garamond"/>
          <w:sz w:val="24"/>
          <w:szCs w:val="24"/>
        </w:rPr>
        <w:t>da</w:t>
      </w:r>
      <w:r w:rsidRPr="00C704D6">
        <w:rPr>
          <w:rFonts w:ascii="Garamond" w:hAnsi="Garamond"/>
          <w:spacing w:val="56"/>
          <w:sz w:val="24"/>
          <w:szCs w:val="24"/>
        </w:rPr>
        <w:t xml:space="preserve"> </w:t>
      </w:r>
      <w:r w:rsidRPr="00C704D6">
        <w:rPr>
          <w:rFonts w:ascii="Garamond" w:hAnsi="Garamond"/>
          <w:sz w:val="24"/>
          <w:szCs w:val="24"/>
        </w:rPr>
        <w:t>Justiça</w:t>
      </w:r>
      <w:r w:rsidRPr="00C704D6">
        <w:rPr>
          <w:rFonts w:ascii="Garamond" w:hAnsi="Garamond"/>
          <w:spacing w:val="56"/>
          <w:sz w:val="24"/>
          <w:szCs w:val="24"/>
        </w:rPr>
        <w:t xml:space="preserve"> </w:t>
      </w:r>
      <w:r w:rsidRPr="00C704D6">
        <w:rPr>
          <w:rFonts w:ascii="Garamond" w:hAnsi="Garamond"/>
          <w:sz w:val="24"/>
          <w:szCs w:val="24"/>
        </w:rPr>
        <w:t>do</w:t>
      </w:r>
      <w:r w:rsidRPr="00C704D6">
        <w:rPr>
          <w:rFonts w:ascii="Garamond" w:hAnsi="Garamond"/>
          <w:spacing w:val="59"/>
          <w:sz w:val="24"/>
          <w:szCs w:val="24"/>
        </w:rPr>
        <w:t xml:space="preserve"> </w:t>
      </w:r>
      <w:r w:rsidRPr="00C704D6">
        <w:rPr>
          <w:rFonts w:ascii="Garamond" w:hAnsi="Garamond"/>
          <w:sz w:val="24"/>
          <w:szCs w:val="24"/>
        </w:rPr>
        <w:t>Trabalho (CSJT);</w:t>
      </w:r>
    </w:p>
    <w:p w14:paraId="774B2BDE"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d) propor ao Poder Legislativo, após a deliberação do Conselho Superior da Justiça do Trabalho (CSJT), a criação, extinção ou modificação de Tribunais Regionais do Trabalho e Varas do Trabalho, assim como a alteração de jurisdição e de sede destes;</w:t>
      </w:r>
    </w:p>
    <w:p w14:paraId="19DED1B9"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e) propor ao Poder Legislativo a criação, a extinção e a transformação de cargos e funções públicas e a fixação dos respectivos vencimentos ou gratificações;</w:t>
      </w:r>
    </w:p>
    <w:p w14:paraId="14205EC8"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f) escolher, mediante escrutínio secreto e pelo voto da maioria absoluta dos seus membros, Desembargador de Tribunal Regional do Trabalho para substituir temporariamente Ministro do Tribunal Superior do Trabalho;</w:t>
      </w:r>
    </w:p>
    <w:p w14:paraId="38E0D774"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g) aprovar a lista dos admitidos na Ordem do Mérito Judiciário do Trabalho;</w:t>
      </w:r>
    </w:p>
    <w:p w14:paraId="24B64AD8"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h) aprovar a lotação das funções comissionadas do Quadro de Pessoal do Tribunal;</w:t>
      </w:r>
    </w:p>
    <w:p w14:paraId="006201CF"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i) conceder licença, férias e outros afastamentos aos membros do Tribunal;</w:t>
      </w:r>
    </w:p>
    <w:p w14:paraId="4AEC24A9"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j) fixar e rever as diárias e as ajudas de custo do Presidente, dos Ministros e servidores do Tribunal;</w:t>
      </w:r>
    </w:p>
    <w:p w14:paraId="604745A7"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l) designar as comissões temporárias para exame e elaboração de estudo sobre matéria relevante, respeitada a competência das comissões permanentes;</w:t>
      </w:r>
    </w:p>
    <w:p w14:paraId="2948133A"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m) aprovar as instruções de concurso para provimento dos cargos de Juiz do Trabalho Substituto;</w:t>
      </w:r>
    </w:p>
    <w:p w14:paraId="4D165FB4"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n) aprovar as instruções dos concursos para provimento dos cargos do Quadro de Pessoal do Tribunal e homologar seu resultado final;</w:t>
      </w:r>
    </w:p>
    <w:p w14:paraId="6E6248BD" w14:textId="77777777" w:rsidR="007246C1" w:rsidRPr="00C704D6" w:rsidRDefault="00C07027">
      <w:pPr>
        <w:widowControl w:val="0"/>
        <w:ind w:firstLine="1418"/>
        <w:jc w:val="both"/>
        <w:rPr>
          <w:rFonts w:ascii="Garamond" w:hAnsi="Garamond"/>
          <w:i/>
          <w:sz w:val="24"/>
          <w:szCs w:val="24"/>
        </w:rPr>
      </w:pPr>
      <w:r w:rsidRPr="00C704D6">
        <w:rPr>
          <w:rFonts w:ascii="Garamond" w:hAnsi="Garamond"/>
          <w:sz w:val="24"/>
          <w:szCs w:val="24"/>
        </w:rPr>
        <w:t xml:space="preserve">o) julgar os recursos de decisões ou atos do Presidente do Tribunal em matéria administrativa; </w:t>
      </w:r>
    </w:p>
    <w:p w14:paraId="4B8D7E62"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 xml:space="preserve">p) julgar os recursos interpostos contra decisões dos Tribunais Regionais do Trabalho em processo administrativo disciplinar envolvendo Magistrado, estritamente para controle da legalidade; </w:t>
      </w:r>
    </w:p>
    <w:p w14:paraId="0E365C08"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q) examinar as matérias encaminhadas pelo Conselho Superior da Justiça do Trabalho (CSJT);</w:t>
      </w:r>
    </w:p>
    <w:p w14:paraId="56755DFF"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 xml:space="preserve">r) aprovar a proposta orçamentária da Justiça do Trabalho; </w:t>
      </w:r>
    </w:p>
    <w:p w14:paraId="6FA3D73A"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 xml:space="preserve">s) julgar os recursos ordinários interpostos contra agravos internos em que tenha sido apreciada decisão de Presidente de Tribunal Regional em precatório; </w:t>
      </w:r>
    </w:p>
    <w:p w14:paraId="7B84B2DE"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t) deliberar sobre as questões relevantes e atos normativos a que alude o art. 41, XXXIII e parágrafo único, deste Regimento.</w:t>
      </w:r>
    </w:p>
    <w:p w14:paraId="2CCEF6F2" w14:textId="77777777" w:rsidR="007246C1" w:rsidRPr="00C704D6" w:rsidRDefault="007246C1">
      <w:pPr>
        <w:widowControl w:val="0"/>
        <w:tabs>
          <w:tab w:val="left" w:pos="52"/>
          <w:tab w:val="left" w:pos="1137"/>
          <w:tab w:val="left" w:pos="1355"/>
        </w:tabs>
        <w:jc w:val="both"/>
        <w:rPr>
          <w:rFonts w:ascii="Garamond" w:hAnsi="Garamond"/>
          <w:b/>
          <w:sz w:val="24"/>
          <w:szCs w:val="24"/>
        </w:rPr>
      </w:pPr>
    </w:p>
    <w:p w14:paraId="1AE464FA" w14:textId="77777777" w:rsidR="007246C1" w:rsidRPr="00C704D6" w:rsidRDefault="007246C1">
      <w:pPr>
        <w:widowControl w:val="0"/>
        <w:tabs>
          <w:tab w:val="left" w:pos="52"/>
          <w:tab w:val="left" w:pos="1137"/>
          <w:tab w:val="left" w:pos="1355"/>
        </w:tabs>
        <w:jc w:val="both"/>
        <w:rPr>
          <w:rFonts w:ascii="Garamond" w:hAnsi="Garamond"/>
          <w:b/>
          <w:sz w:val="24"/>
          <w:szCs w:val="24"/>
        </w:rPr>
      </w:pPr>
    </w:p>
    <w:p w14:paraId="4702941A" w14:textId="77777777" w:rsidR="007246C1" w:rsidRPr="00C704D6" w:rsidRDefault="00C07027" w:rsidP="00467114">
      <w:pPr>
        <w:pStyle w:val="Ttulo3"/>
      </w:pPr>
      <w:bookmarkStart w:id="332" w:name="_Toc511938903"/>
      <w:bookmarkStart w:id="333" w:name="_Toc511939159"/>
      <w:bookmarkStart w:id="334" w:name="_Toc114840587"/>
      <w:bookmarkEnd w:id="332"/>
      <w:bookmarkEnd w:id="333"/>
      <w:r w:rsidRPr="00C704D6">
        <w:t>Seção IV</w:t>
      </w:r>
      <w:bookmarkEnd w:id="334"/>
    </w:p>
    <w:p w14:paraId="48F875A6" w14:textId="77777777" w:rsidR="007246C1" w:rsidRPr="00C704D6" w:rsidRDefault="00C07027" w:rsidP="002845DB">
      <w:pPr>
        <w:pStyle w:val="Ttulo4"/>
      </w:pPr>
      <w:bookmarkStart w:id="335" w:name="_Toc511938904"/>
      <w:bookmarkStart w:id="336" w:name="_Toc511939160"/>
      <w:bookmarkStart w:id="337" w:name="_Toc114840588"/>
      <w:bookmarkEnd w:id="335"/>
      <w:bookmarkEnd w:id="336"/>
      <w:r w:rsidRPr="00C704D6">
        <w:t>Da Competência da Seção Especializada em Dissídios Coletivos (SDC)</w:t>
      </w:r>
      <w:bookmarkEnd w:id="337"/>
    </w:p>
    <w:p w14:paraId="7EC630BA" w14:textId="77777777" w:rsidR="007246C1" w:rsidRPr="00C704D6" w:rsidRDefault="007246C1" w:rsidP="00467114">
      <w:pPr>
        <w:pStyle w:val="Ttulo3"/>
      </w:pPr>
    </w:p>
    <w:p w14:paraId="14483E18" w14:textId="77777777" w:rsidR="007246C1" w:rsidRPr="00C704D6" w:rsidRDefault="00C07027">
      <w:pPr>
        <w:widowControl w:val="0"/>
        <w:ind w:firstLine="1418"/>
        <w:jc w:val="both"/>
        <w:rPr>
          <w:rFonts w:ascii="Garamond" w:hAnsi="Garamond"/>
          <w:sz w:val="24"/>
          <w:szCs w:val="24"/>
        </w:rPr>
      </w:pPr>
      <w:r w:rsidRPr="00C704D6">
        <w:rPr>
          <w:rFonts w:ascii="Garamond" w:hAnsi="Garamond"/>
          <w:b/>
          <w:sz w:val="24"/>
          <w:szCs w:val="24"/>
        </w:rPr>
        <w:t xml:space="preserve">Art. 77. </w:t>
      </w:r>
      <w:r w:rsidRPr="00C704D6">
        <w:rPr>
          <w:rFonts w:ascii="Garamond" w:hAnsi="Garamond"/>
          <w:sz w:val="24"/>
          <w:szCs w:val="24"/>
        </w:rPr>
        <w:t>À Seção Especializada em Dissídios Coletivos compete:</w:t>
      </w:r>
    </w:p>
    <w:p w14:paraId="5F539F02" w14:textId="23F70DE0" w:rsidR="007246C1" w:rsidRPr="00C704D6" w:rsidRDefault="00C07027">
      <w:pPr>
        <w:widowControl w:val="0"/>
        <w:ind w:firstLine="1418"/>
        <w:jc w:val="both"/>
        <w:rPr>
          <w:rFonts w:ascii="Garamond" w:hAnsi="Garamond"/>
          <w:b/>
          <w:sz w:val="24"/>
          <w:szCs w:val="24"/>
        </w:rPr>
      </w:pPr>
      <w:r w:rsidRPr="00C704D6">
        <w:rPr>
          <w:rFonts w:ascii="Garamond" w:hAnsi="Garamond"/>
          <w:sz w:val="24"/>
          <w:szCs w:val="24"/>
        </w:rPr>
        <w:t xml:space="preserve">I - </w:t>
      </w:r>
      <w:r w:rsidRPr="00C704D6">
        <w:rPr>
          <w:rFonts w:ascii="Garamond" w:hAnsi="Garamond"/>
          <w:b/>
          <w:sz w:val="24"/>
          <w:szCs w:val="24"/>
        </w:rPr>
        <w:t>originariamente:</w:t>
      </w:r>
    </w:p>
    <w:p w14:paraId="2607F482"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a) julgar os dissídios coletivos de natureza econômica e jurídica, de sua competência, ou rever suas próprias sentenças normativas, nos casos previstos em lei;</w:t>
      </w:r>
    </w:p>
    <w:p w14:paraId="1A3BDE78"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b) homologar as conciliações firmadas nos dissídios coletivos;</w:t>
      </w:r>
    </w:p>
    <w:p w14:paraId="05D260C3"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c) julgar as ações anulatórias de acordos e convenções coletivas;</w:t>
      </w:r>
    </w:p>
    <w:p w14:paraId="72D6D109"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d) julgar as ações rescisórias propostas contra suas sentenças normativas;</w:t>
      </w:r>
    </w:p>
    <w:p w14:paraId="361E28F3" w14:textId="77777777" w:rsidR="007246C1" w:rsidRPr="00C704D6" w:rsidRDefault="00C07027">
      <w:pPr>
        <w:widowControl w:val="0"/>
        <w:shd w:val="clear" w:color="auto" w:fill="FFFFFF"/>
        <w:ind w:firstLine="1418"/>
        <w:jc w:val="both"/>
        <w:rPr>
          <w:rFonts w:ascii="Garamond" w:hAnsi="Garamond"/>
          <w:sz w:val="24"/>
          <w:szCs w:val="24"/>
        </w:rPr>
      </w:pPr>
      <w:r w:rsidRPr="00C704D6">
        <w:rPr>
          <w:rFonts w:ascii="Garamond" w:hAnsi="Garamond"/>
          <w:sz w:val="24"/>
          <w:szCs w:val="24"/>
        </w:rPr>
        <w:t>e) julgar os agravos internos contra decisões não definitivas, proferidas pelo Presidente do Tribunal, ou por qualquer dos Ministros integrantes da Seção Especializada em Dissídios Coletivos;</w:t>
      </w:r>
    </w:p>
    <w:p w14:paraId="3E15D4A9"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f) julgar os conflitos de competência entre Tribunais Regionais do Trabalho em processos de dissídio coletivo;</w:t>
      </w:r>
    </w:p>
    <w:p w14:paraId="668C1DD3"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 xml:space="preserve">g) processar e julgar as tutelas provisórias antecedentes ou incidentes nos processos de dissídio coletivo; </w:t>
      </w:r>
    </w:p>
    <w:p w14:paraId="28611DF7"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h) processar e julgar as ações em matéria de greve, quando o conflito exceder a jurisdição de Tribunal Regional do Trabalho;</w:t>
      </w:r>
    </w:p>
    <w:p w14:paraId="30C75F4D"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i) processar e julgar as reclamações destinadas à preservação de sua competência e à garantia da autoridade de suas decisões.</w:t>
      </w:r>
    </w:p>
    <w:p w14:paraId="6B9FED41" w14:textId="77777777" w:rsidR="007246C1" w:rsidRPr="00C704D6" w:rsidRDefault="007246C1">
      <w:pPr>
        <w:widowControl w:val="0"/>
        <w:ind w:firstLine="1418"/>
        <w:jc w:val="both"/>
        <w:rPr>
          <w:rFonts w:ascii="Garamond" w:hAnsi="Garamond"/>
          <w:sz w:val="24"/>
          <w:szCs w:val="24"/>
        </w:rPr>
      </w:pPr>
    </w:p>
    <w:p w14:paraId="715DC01C"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 xml:space="preserve">II - </w:t>
      </w:r>
      <w:r w:rsidRPr="00C704D6">
        <w:rPr>
          <w:rFonts w:ascii="Garamond" w:hAnsi="Garamond"/>
          <w:b/>
          <w:sz w:val="24"/>
          <w:szCs w:val="24"/>
        </w:rPr>
        <w:t>em última instância, julgar</w:t>
      </w:r>
      <w:r w:rsidRPr="00C704D6">
        <w:rPr>
          <w:rFonts w:ascii="Garamond" w:hAnsi="Garamond"/>
          <w:sz w:val="24"/>
          <w:szCs w:val="24"/>
        </w:rPr>
        <w:t>:</w:t>
      </w:r>
    </w:p>
    <w:p w14:paraId="349FE8C9"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a) os recursos ordinários interpostos contra as decisões proferidas pelos Tribunais Regionais do Trabalho em dissídios coletivos de natureza econômica ou jurídica;</w:t>
      </w:r>
    </w:p>
    <w:p w14:paraId="75B22F2C"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b) os recursos ordinários interpostos contra decisões proferidas pelos Tribunais Regionais do Trabalho em ações rescisórias, reclamações e mandados de segurança pertinentes a dissídios coletivos e em ações anulatórias de acordos e convenções coletivas;</w:t>
      </w:r>
    </w:p>
    <w:p w14:paraId="4FC8A81D"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 xml:space="preserve">c) os embargos infringentes interpostos contra decisão não unânime proferida em processo de dissídio coletivo de sua competência originária, salvo se a decisão embargada estiver em consonância com precedente normativo do Tribunal Superior do Trabalho ou com súmula de sua jurisprudência predominante; </w:t>
      </w:r>
    </w:p>
    <w:p w14:paraId="5FE6478F" w14:textId="77777777" w:rsidR="007246C1" w:rsidRPr="00C704D6" w:rsidRDefault="00C07027">
      <w:pPr>
        <w:widowControl w:val="0"/>
        <w:ind w:firstLine="1418"/>
        <w:jc w:val="both"/>
        <w:rPr>
          <w:rFonts w:ascii="Garamond" w:hAnsi="Garamond"/>
          <w:b/>
          <w:sz w:val="24"/>
          <w:szCs w:val="24"/>
        </w:rPr>
      </w:pPr>
      <w:r w:rsidRPr="00C704D6">
        <w:rPr>
          <w:rFonts w:ascii="Garamond" w:hAnsi="Garamond"/>
          <w:sz w:val="24"/>
          <w:szCs w:val="24"/>
        </w:rPr>
        <w:t>d) os agravos de instrumento interpostos contra decisão denegatória de recurso ordinário nos processos de sua competência.</w:t>
      </w:r>
    </w:p>
    <w:p w14:paraId="20542FCA" w14:textId="77777777" w:rsidR="007246C1" w:rsidRPr="00C704D6" w:rsidRDefault="007246C1">
      <w:pPr>
        <w:ind w:firstLine="708"/>
        <w:jc w:val="both"/>
        <w:rPr>
          <w:rFonts w:ascii="Garamond" w:hAnsi="Garamond"/>
          <w:sz w:val="24"/>
          <w:szCs w:val="24"/>
        </w:rPr>
      </w:pPr>
    </w:p>
    <w:p w14:paraId="58BA0F01" w14:textId="77777777" w:rsidR="007246C1" w:rsidRPr="00C704D6" w:rsidRDefault="007246C1">
      <w:pPr>
        <w:ind w:firstLine="708"/>
        <w:jc w:val="both"/>
        <w:rPr>
          <w:rFonts w:ascii="Garamond" w:hAnsi="Garamond"/>
          <w:sz w:val="24"/>
          <w:szCs w:val="24"/>
        </w:rPr>
      </w:pPr>
    </w:p>
    <w:p w14:paraId="74DE8329" w14:textId="649138EF" w:rsidR="007246C1" w:rsidRPr="00C704D6" w:rsidRDefault="00C07027" w:rsidP="00467114">
      <w:pPr>
        <w:pStyle w:val="Ttulo3"/>
      </w:pPr>
      <w:bookmarkStart w:id="338" w:name="_Toc511938905"/>
      <w:bookmarkStart w:id="339" w:name="_Toc511939161"/>
      <w:bookmarkStart w:id="340" w:name="_Toc114840589"/>
      <w:bookmarkEnd w:id="338"/>
      <w:bookmarkEnd w:id="339"/>
      <w:r w:rsidRPr="00C704D6">
        <w:t>Seção V</w:t>
      </w:r>
      <w:bookmarkEnd w:id="340"/>
    </w:p>
    <w:p w14:paraId="175AA805" w14:textId="77777777" w:rsidR="007246C1" w:rsidRPr="00C704D6" w:rsidRDefault="00C07027" w:rsidP="002845DB">
      <w:pPr>
        <w:pStyle w:val="Ttulo4"/>
      </w:pPr>
      <w:bookmarkStart w:id="341" w:name="_Toc511938906"/>
      <w:bookmarkStart w:id="342" w:name="_Toc511939162"/>
      <w:bookmarkStart w:id="343" w:name="_Toc114840590"/>
      <w:bookmarkEnd w:id="341"/>
      <w:bookmarkEnd w:id="342"/>
      <w:r w:rsidRPr="00C704D6">
        <w:t>Da Competência da Seção Especializada em Dissídios Individuais</w:t>
      </w:r>
      <w:bookmarkEnd w:id="343"/>
    </w:p>
    <w:p w14:paraId="0BEC7F7E" w14:textId="77777777" w:rsidR="007246C1" w:rsidRPr="00C704D6" w:rsidRDefault="007246C1" w:rsidP="00467114">
      <w:pPr>
        <w:pStyle w:val="Ttulo3"/>
      </w:pPr>
    </w:p>
    <w:p w14:paraId="0AE3B6AE" w14:textId="77777777" w:rsidR="007246C1" w:rsidRPr="00C704D6" w:rsidRDefault="00C07027">
      <w:pPr>
        <w:ind w:firstLine="1418"/>
        <w:jc w:val="both"/>
        <w:rPr>
          <w:rFonts w:ascii="Garamond" w:eastAsia="Verdana" w:hAnsi="Garamond"/>
          <w:b/>
          <w:bCs/>
          <w:sz w:val="24"/>
          <w:szCs w:val="24"/>
        </w:rPr>
      </w:pPr>
      <w:r w:rsidRPr="00C704D6">
        <w:rPr>
          <w:rFonts w:ascii="Garamond" w:hAnsi="Garamond"/>
          <w:b/>
          <w:sz w:val="24"/>
          <w:szCs w:val="24"/>
        </w:rPr>
        <w:t>Art.</w:t>
      </w:r>
      <w:r w:rsidRPr="00C704D6">
        <w:rPr>
          <w:rFonts w:ascii="Garamond" w:eastAsia="Verdana" w:hAnsi="Garamond"/>
          <w:b/>
          <w:bCs/>
          <w:spacing w:val="44"/>
          <w:sz w:val="24"/>
          <w:szCs w:val="24"/>
        </w:rPr>
        <w:t xml:space="preserve"> </w:t>
      </w:r>
      <w:r w:rsidRPr="00C704D6">
        <w:rPr>
          <w:rFonts w:ascii="Garamond" w:eastAsia="Verdana" w:hAnsi="Garamond"/>
          <w:b/>
          <w:bCs/>
          <w:sz w:val="24"/>
          <w:szCs w:val="24"/>
        </w:rPr>
        <w:t>78.</w:t>
      </w:r>
      <w:r w:rsidRPr="00C704D6">
        <w:rPr>
          <w:rFonts w:ascii="Garamond" w:eastAsia="Verdana" w:hAnsi="Garamond"/>
          <w:b/>
          <w:bCs/>
          <w:spacing w:val="45"/>
          <w:sz w:val="24"/>
          <w:szCs w:val="24"/>
        </w:rPr>
        <w:t xml:space="preserve"> </w:t>
      </w:r>
      <w:r w:rsidRPr="00C704D6">
        <w:rPr>
          <w:rFonts w:ascii="Garamond" w:hAnsi="Garamond"/>
          <w:sz w:val="24"/>
          <w:szCs w:val="24"/>
        </w:rPr>
        <w:t>À Seção Especializada em Dissídios Individuais, em composição plena ou dividida em duas Subseções, compete</w:t>
      </w:r>
      <w:r w:rsidRPr="00C704D6">
        <w:rPr>
          <w:rFonts w:ascii="Garamond" w:eastAsia="Verdana" w:hAnsi="Garamond"/>
          <w:bCs/>
          <w:sz w:val="24"/>
          <w:szCs w:val="24"/>
        </w:rPr>
        <w:t>:</w:t>
      </w:r>
    </w:p>
    <w:p w14:paraId="2DA0C76C" w14:textId="57DBFE4D" w:rsidR="007246C1" w:rsidRPr="00C704D6" w:rsidRDefault="00C07027">
      <w:pPr>
        <w:ind w:firstLine="1418"/>
        <w:jc w:val="both"/>
        <w:rPr>
          <w:rFonts w:ascii="Garamond" w:hAnsi="Garamond"/>
          <w:sz w:val="24"/>
          <w:szCs w:val="24"/>
        </w:rPr>
      </w:pPr>
      <w:r w:rsidRPr="00C704D6">
        <w:rPr>
          <w:rFonts w:ascii="Garamond" w:hAnsi="Garamond"/>
          <w:sz w:val="24"/>
          <w:szCs w:val="24"/>
        </w:rPr>
        <w:t xml:space="preserve">I – </w:t>
      </w:r>
      <w:r w:rsidRPr="00C704D6">
        <w:rPr>
          <w:rFonts w:ascii="Garamond" w:hAnsi="Garamond"/>
          <w:b/>
          <w:sz w:val="24"/>
          <w:szCs w:val="24"/>
        </w:rPr>
        <w:t>em composição plena</w:t>
      </w:r>
      <w:r w:rsidRPr="00C704D6">
        <w:rPr>
          <w:rFonts w:ascii="Garamond" w:hAnsi="Garamond"/>
          <w:sz w:val="24"/>
          <w:szCs w:val="24"/>
        </w:rPr>
        <w:t>:</w:t>
      </w:r>
    </w:p>
    <w:p w14:paraId="0C0F4098" w14:textId="77777777" w:rsidR="007246C1" w:rsidRPr="00C704D6" w:rsidRDefault="00C07027">
      <w:pPr>
        <w:ind w:firstLine="1418"/>
        <w:jc w:val="both"/>
        <w:rPr>
          <w:rFonts w:ascii="Garamond" w:hAnsi="Garamond"/>
          <w:sz w:val="24"/>
          <w:szCs w:val="24"/>
        </w:rPr>
      </w:pPr>
      <w:r w:rsidRPr="00C704D6">
        <w:rPr>
          <w:rFonts w:ascii="Garamond" w:hAnsi="Garamond"/>
          <w:sz w:val="24"/>
          <w:szCs w:val="24"/>
        </w:rPr>
        <w:t>a</w:t>
      </w:r>
      <w:r w:rsidRPr="00447242">
        <w:rPr>
          <w:rFonts w:ascii="Garamond" w:hAnsi="Garamond"/>
          <w:sz w:val="24"/>
          <w:szCs w:val="24"/>
        </w:rPr>
        <w:t>)</w:t>
      </w:r>
      <w:r w:rsidRPr="00C704D6">
        <w:rPr>
          <w:rFonts w:ascii="Garamond" w:hAnsi="Garamond"/>
          <w:b/>
          <w:sz w:val="24"/>
          <w:szCs w:val="24"/>
        </w:rPr>
        <w:t xml:space="preserve"> </w:t>
      </w:r>
      <w:r w:rsidRPr="00C704D6">
        <w:rPr>
          <w:rFonts w:ascii="Garamond" w:hAnsi="Garamond"/>
          <w:sz w:val="24"/>
          <w:szCs w:val="24"/>
        </w:rPr>
        <w:t xml:space="preserve">julgar, em caráter de urgência e com preferência na pauta, os processos nos quais tenha sido estabelecida, na votação, divergência entre as Subseções I e II da Seção Especializada em Dissídios Individuais, quanto à aplicação de dispositivo de lei federal ou da Constituição da República; </w:t>
      </w:r>
    </w:p>
    <w:p w14:paraId="402DD033" w14:textId="77777777" w:rsidR="007246C1" w:rsidRPr="00C704D6" w:rsidRDefault="00C07027">
      <w:pPr>
        <w:ind w:firstLine="1418"/>
        <w:jc w:val="both"/>
        <w:rPr>
          <w:rFonts w:ascii="Garamond" w:eastAsia="Verdana" w:hAnsi="Garamond"/>
          <w:sz w:val="24"/>
          <w:szCs w:val="24"/>
        </w:rPr>
      </w:pPr>
      <w:r w:rsidRPr="00C704D6">
        <w:rPr>
          <w:rFonts w:ascii="Garamond" w:hAnsi="Garamond"/>
          <w:sz w:val="24"/>
          <w:szCs w:val="24"/>
        </w:rPr>
        <w:t>b)</w:t>
      </w:r>
      <w:r w:rsidRPr="00C704D6">
        <w:rPr>
          <w:rFonts w:ascii="Garamond" w:hAnsi="Garamond"/>
          <w:b/>
          <w:sz w:val="24"/>
          <w:szCs w:val="24"/>
        </w:rPr>
        <w:t xml:space="preserve"> </w:t>
      </w:r>
      <w:r w:rsidRPr="00C704D6">
        <w:rPr>
          <w:rFonts w:ascii="Garamond" w:hAnsi="Garamond"/>
          <w:sz w:val="24"/>
          <w:szCs w:val="24"/>
        </w:rPr>
        <w:t xml:space="preserve">processar e julgar as reclamações destinadas à preservação de sua competência, à garantia da autoridade de suas decisões e à observância obrigatória </w:t>
      </w:r>
      <w:r w:rsidRPr="00C704D6">
        <w:rPr>
          <w:rFonts w:ascii="Garamond" w:eastAsia="Verdana" w:hAnsi="Garamond"/>
          <w:bCs/>
          <w:spacing w:val="1"/>
          <w:sz w:val="24"/>
          <w:szCs w:val="24"/>
        </w:rPr>
        <w:t>de tese jurídica firmada em</w:t>
      </w:r>
      <w:r w:rsidRPr="00C704D6">
        <w:rPr>
          <w:rFonts w:ascii="Garamond" w:hAnsi="Garamond"/>
          <w:sz w:val="24"/>
          <w:szCs w:val="24"/>
        </w:rPr>
        <w:t xml:space="preserve"> decisão com eficácia de precedente judicial de cumprimento obrigatório, por ela proferida.</w:t>
      </w:r>
    </w:p>
    <w:p w14:paraId="38990B38" w14:textId="77777777" w:rsidR="007246C1" w:rsidRPr="00C704D6" w:rsidRDefault="007246C1">
      <w:pPr>
        <w:ind w:firstLine="1418"/>
        <w:jc w:val="both"/>
        <w:rPr>
          <w:rFonts w:ascii="Garamond" w:eastAsia="Verdana" w:hAnsi="Garamond"/>
          <w:b/>
          <w:sz w:val="24"/>
          <w:szCs w:val="24"/>
        </w:rPr>
      </w:pPr>
    </w:p>
    <w:p w14:paraId="62504340"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w:t>
      </w:r>
      <w:r w:rsidRPr="00C704D6">
        <w:rPr>
          <w:rFonts w:ascii="Garamond" w:eastAsia="Verdana" w:hAnsi="Garamond"/>
          <w:spacing w:val="-2"/>
          <w:sz w:val="24"/>
          <w:szCs w:val="24"/>
        </w:rPr>
        <w:t xml:space="preserve"> </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b/>
          <w:sz w:val="24"/>
          <w:szCs w:val="24"/>
        </w:rPr>
        <w:t>à</w:t>
      </w:r>
      <w:r w:rsidRPr="00C704D6">
        <w:rPr>
          <w:rFonts w:ascii="Garamond" w:eastAsia="Verdana" w:hAnsi="Garamond"/>
          <w:b/>
          <w:spacing w:val="-1"/>
          <w:sz w:val="24"/>
          <w:szCs w:val="24"/>
        </w:rPr>
        <w:t xml:space="preserve"> Sub</w:t>
      </w:r>
      <w:r w:rsidRPr="00C704D6">
        <w:rPr>
          <w:rFonts w:ascii="Garamond" w:eastAsia="Verdana" w:hAnsi="Garamond"/>
          <w:b/>
          <w:sz w:val="24"/>
          <w:szCs w:val="24"/>
        </w:rPr>
        <w:t>s</w:t>
      </w:r>
      <w:r w:rsidRPr="00C704D6">
        <w:rPr>
          <w:rFonts w:ascii="Garamond" w:eastAsia="Verdana" w:hAnsi="Garamond"/>
          <w:b/>
          <w:spacing w:val="1"/>
          <w:sz w:val="24"/>
          <w:szCs w:val="24"/>
        </w:rPr>
        <w:t>e</w:t>
      </w:r>
      <w:r w:rsidRPr="00C704D6">
        <w:rPr>
          <w:rFonts w:ascii="Garamond" w:eastAsia="Verdana" w:hAnsi="Garamond"/>
          <w:b/>
          <w:sz w:val="24"/>
          <w:szCs w:val="24"/>
        </w:rPr>
        <w:t>ção</w:t>
      </w:r>
      <w:r w:rsidRPr="00C704D6">
        <w:rPr>
          <w:rFonts w:ascii="Garamond" w:eastAsia="Verdana" w:hAnsi="Garamond"/>
          <w:b/>
          <w:spacing w:val="-10"/>
          <w:sz w:val="24"/>
          <w:szCs w:val="24"/>
        </w:rPr>
        <w:t xml:space="preserve"> </w:t>
      </w:r>
      <w:r w:rsidRPr="00C704D6">
        <w:rPr>
          <w:rFonts w:ascii="Garamond" w:eastAsia="Verdana" w:hAnsi="Garamond"/>
          <w:b/>
          <w:sz w:val="24"/>
          <w:szCs w:val="24"/>
        </w:rPr>
        <w:t>I</w:t>
      </w:r>
      <w:r w:rsidRPr="00C704D6">
        <w:rPr>
          <w:rFonts w:ascii="Garamond" w:eastAsia="Verdana" w:hAnsi="Garamond"/>
          <w:sz w:val="24"/>
          <w:szCs w:val="24"/>
        </w:rPr>
        <w:t>:</w:t>
      </w:r>
    </w:p>
    <w:p w14:paraId="3C30DB45" w14:textId="77777777" w:rsidR="007246C1" w:rsidRPr="00C704D6" w:rsidRDefault="00C07027">
      <w:pPr>
        <w:ind w:firstLine="1418"/>
        <w:jc w:val="both"/>
        <w:rPr>
          <w:rFonts w:ascii="Garamond" w:eastAsia="Verdana" w:hAnsi="Garamond"/>
          <w:spacing w:val="-6"/>
          <w:sz w:val="24"/>
          <w:szCs w:val="24"/>
        </w:rPr>
      </w:pPr>
      <w:r w:rsidRPr="00C704D6">
        <w:rPr>
          <w:rFonts w:ascii="Garamond" w:eastAsia="Verdana" w:hAnsi="Garamond"/>
          <w:sz w:val="24"/>
          <w:szCs w:val="24"/>
        </w:rPr>
        <w:t xml:space="preserve">a) </w:t>
      </w:r>
      <w:r w:rsidRPr="00C704D6">
        <w:rPr>
          <w:rFonts w:ascii="Garamond" w:eastAsia="Verdana" w:hAnsi="Garamond"/>
          <w:spacing w:val="-1"/>
          <w:sz w:val="24"/>
          <w:szCs w:val="24"/>
        </w:rPr>
        <w:t>ju</w:t>
      </w:r>
      <w:r w:rsidRPr="00C704D6">
        <w:rPr>
          <w:rFonts w:ascii="Garamond" w:eastAsia="Verdana" w:hAnsi="Garamond"/>
          <w:spacing w:val="1"/>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ar</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mb</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int</w:t>
      </w:r>
      <w:r w:rsidRPr="00C704D6">
        <w:rPr>
          <w:rFonts w:ascii="Garamond" w:eastAsia="Verdana" w:hAnsi="Garamond"/>
          <w:spacing w:val="1"/>
          <w:sz w:val="24"/>
          <w:szCs w:val="24"/>
        </w:rPr>
        <w:t>er</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 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 xml:space="preserve">as,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pacing w:val="3"/>
          <w:sz w:val="24"/>
          <w:szCs w:val="24"/>
        </w:rPr>
        <w:t>r</w:t>
      </w:r>
      <w:r w:rsidRPr="00C704D6">
        <w:rPr>
          <w:rFonts w:ascii="Garamond" w:eastAsia="Verdana" w:hAnsi="Garamond"/>
          <w:spacing w:val="-1"/>
          <w:sz w:val="24"/>
          <w:szCs w:val="24"/>
        </w:rPr>
        <w:t>j</w:t>
      </w:r>
      <w:r w:rsidRPr="00C704D6">
        <w:rPr>
          <w:rFonts w:ascii="Garamond" w:eastAsia="Verdana" w:hAnsi="Garamond"/>
          <w:sz w:val="24"/>
          <w:szCs w:val="24"/>
        </w:rPr>
        <w:t>am</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ção</w:t>
      </w:r>
      <w:r w:rsidRPr="00C704D6">
        <w:rPr>
          <w:rFonts w:ascii="Garamond" w:eastAsia="Verdana" w:hAnsi="Garamond"/>
          <w:spacing w:val="3"/>
          <w:sz w:val="24"/>
          <w:szCs w:val="24"/>
        </w:rPr>
        <w:t xml:space="preserve"> </w:t>
      </w:r>
      <w:r w:rsidRPr="00C704D6">
        <w:rPr>
          <w:rFonts w:ascii="Garamond" w:eastAsia="Verdana" w:hAnsi="Garamond"/>
          <w:spacing w:val="2"/>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ss</w:t>
      </w:r>
      <w:r w:rsidRPr="00C704D6">
        <w:rPr>
          <w:rFonts w:ascii="Garamond" w:eastAsia="Verdana" w:hAnsi="Garamond"/>
          <w:spacing w:val="-1"/>
          <w:sz w:val="24"/>
          <w:szCs w:val="24"/>
        </w:rPr>
        <w:t>í</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s I</w:t>
      </w:r>
      <w:r w:rsidRPr="00C704D6">
        <w:rPr>
          <w:rFonts w:ascii="Garamond" w:eastAsia="Verdana" w:hAnsi="Garamond"/>
          <w:spacing w:val="-1"/>
          <w:sz w:val="24"/>
          <w:szCs w:val="24"/>
        </w:rPr>
        <w:t>ndi</w:t>
      </w:r>
      <w:r w:rsidRPr="00C704D6">
        <w:rPr>
          <w:rFonts w:ascii="Garamond" w:eastAsia="Verdana" w:hAnsi="Garamond"/>
          <w:spacing w:val="2"/>
          <w:sz w:val="24"/>
          <w:szCs w:val="24"/>
        </w:rPr>
        <w:t>v</w:t>
      </w:r>
      <w:r w:rsidRPr="00C704D6">
        <w:rPr>
          <w:rFonts w:ascii="Garamond" w:eastAsia="Verdana" w:hAnsi="Garamond"/>
          <w:spacing w:val="-1"/>
          <w:sz w:val="24"/>
          <w:szCs w:val="24"/>
        </w:rPr>
        <w:t>idu</w:t>
      </w:r>
      <w:r w:rsidRPr="00C704D6">
        <w:rPr>
          <w:rFonts w:ascii="Garamond" w:eastAsia="Verdana" w:hAnsi="Garamond"/>
          <w:spacing w:val="2"/>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 súmula ou de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ação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j</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ud</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2"/>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al;</w:t>
      </w:r>
      <w:r w:rsidRPr="00C704D6">
        <w:rPr>
          <w:rFonts w:ascii="Garamond" w:eastAsia="Verdana" w:hAnsi="Garamond"/>
          <w:spacing w:val="-6"/>
          <w:sz w:val="24"/>
          <w:szCs w:val="24"/>
        </w:rPr>
        <w:t xml:space="preserve"> </w:t>
      </w:r>
    </w:p>
    <w:p w14:paraId="3958CAEC" w14:textId="77777777" w:rsidR="007246C1" w:rsidRPr="00C704D6" w:rsidRDefault="00C07027">
      <w:pPr>
        <w:ind w:firstLine="1418"/>
        <w:jc w:val="both"/>
        <w:rPr>
          <w:rFonts w:ascii="Garamond" w:hAnsi="Garamond"/>
          <w:sz w:val="24"/>
          <w:szCs w:val="24"/>
        </w:rPr>
      </w:pPr>
      <w:r w:rsidRPr="00C704D6">
        <w:rPr>
          <w:rFonts w:ascii="Garamond" w:hAnsi="Garamond"/>
          <w:sz w:val="24"/>
          <w:szCs w:val="24"/>
        </w:rPr>
        <w:t xml:space="preserve">b) processar e julgar as reclamações destinadas à preservação de sua competência, à garantia da autoridade de suas decisões e à observância obrigatória </w:t>
      </w:r>
      <w:r w:rsidRPr="00C704D6">
        <w:rPr>
          <w:rFonts w:ascii="Garamond" w:eastAsia="Verdana" w:hAnsi="Garamond"/>
          <w:bCs/>
          <w:spacing w:val="1"/>
          <w:sz w:val="24"/>
          <w:szCs w:val="24"/>
        </w:rPr>
        <w:t>de tese jurídica firmada em</w:t>
      </w:r>
      <w:r w:rsidRPr="00C704D6">
        <w:rPr>
          <w:rFonts w:ascii="Garamond" w:hAnsi="Garamond"/>
          <w:sz w:val="24"/>
          <w:szCs w:val="24"/>
        </w:rPr>
        <w:t xml:space="preserve"> decisão com eficácia de precedente judicial de cumprimento obrigatório, por ela proferida;</w:t>
      </w:r>
    </w:p>
    <w:p w14:paraId="1E6D85F2"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pacing w:val="-1"/>
          <w:sz w:val="24"/>
          <w:szCs w:val="24"/>
        </w:rPr>
        <w:t>c</w:t>
      </w:r>
      <w:r w:rsidRPr="00C704D6">
        <w:rPr>
          <w:rFonts w:ascii="Garamond" w:eastAsia="Verdana" w:hAnsi="Garamond"/>
          <w:sz w:val="24"/>
          <w:szCs w:val="24"/>
        </w:rPr>
        <w:t>)</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j</w:t>
      </w:r>
      <w:r w:rsidRPr="00C704D6">
        <w:rPr>
          <w:rFonts w:ascii="Garamond" w:eastAsia="Verdana" w:hAnsi="Garamond"/>
          <w:spacing w:val="-1"/>
          <w:sz w:val="24"/>
          <w:szCs w:val="24"/>
        </w:rPr>
        <w:t>ulg</w:t>
      </w:r>
      <w:r w:rsidRPr="00C704D6">
        <w:rPr>
          <w:rFonts w:ascii="Garamond" w:eastAsia="Verdana" w:hAnsi="Garamond"/>
          <w:sz w:val="24"/>
          <w:szCs w:val="24"/>
        </w:rPr>
        <w:t>ar</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2"/>
          <w:sz w:val="24"/>
          <w:szCs w:val="24"/>
        </w:rPr>
        <w:t>a</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z w:val="24"/>
          <w:szCs w:val="24"/>
        </w:rPr>
        <w:t>internos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 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 xml:space="preserve">a </w:t>
      </w:r>
      <w:r w:rsidRPr="00C704D6">
        <w:rPr>
          <w:rFonts w:ascii="Garamond" w:eastAsia="Verdana" w:hAnsi="Garamond"/>
          <w:spacing w:val="-7"/>
          <w:sz w:val="24"/>
          <w:szCs w:val="24"/>
        </w:rPr>
        <w:t xml:space="preserve">decisão monocrática </w:t>
      </w:r>
      <w:r w:rsidRPr="00C704D6">
        <w:rPr>
          <w:rFonts w:ascii="Garamond" w:eastAsia="Verdana" w:hAnsi="Garamond"/>
          <w:spacing w:val="1"/>
          <w:sz w:val="24"/>
          <w:szCs w:val="24"/>
        </w:rPr>
        <w:t>e</w:t>
      </w:r>
      <w:r w:rsidRPr="00C704D6">
        <w:rPr>
          <w:rFonts w:ascii="Garamond" w:eastAsia="Verdana" w:hAnsi="Garamond"/>
          <w:spacing w:val="2"/>
          <w:sz w:val="24"/>
          <w:szCs w:val="24"/>
        </w:rPr>
        <w:t>x</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pacing w:val="2"/>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 ou decorrentes do juízo de admissibilidade da Presidência de Turmas do Tribunal;</w:t>
      </w:r>
    </w:p>
    <w:p w14:paraId="6AB84FF5" w14:textId="77777777" w:rsidR="007246C1" w:rsidRPr="00C704D6" w:rsidRDefault="00C07027">
      <w:pPr>
        <w:ind w:firstLine="1418"/>
        <w:jc w:val="both"/>
        <w:rPr>
          <w:rFonts w:ascii="Garamond" w:hAnsi="Garamond"/>
          <w:sz w:val="24"/>
          <w:szCs w:val="24"/>
        </w:rPr>
      </w:pPr>
      <w:r w:rsidRPr="00C704D6">
        <w:rPr>
          <w:rFonts w:ascii="Garamond" w:hAnsi="Garamond"/>
          <w:sz w:val="24"/>
          <w:szCs w:val="24"/>
        </w:rPr>
        <w:t>d) processar e julgar os incidentes de recursos repetitivos que lhe forem afetados;</w:t>
      </w:r>
    </w:p>
    <w:p w14:paraId="3BE048F0" w14:textId="77777777" w:rsidR="007246C1" w:rsidRPr="00C704D6" w:rsidRDefault="007246C1">
      <w:pPr>
        <w:ind w:firstLine="1418"/>
        <w:jc w:val="both"/>
        <w:rPr>
          <w:rFonts w:ascii="Garamond" w:eastAsia="Verdana" w:hAnsi="Garamond"/>
          <w:sz w:val="24"/>
          <w:szCs w:val="24"/>
        </w:rPr>
      </w:pPr>
    </w:p>
    <w:p w14:paraId="265AFE59"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III</w:t>
      </w:r>
      <w:r w:rsidRPr="00C704D6">
        <w:rPr>
          <w:rFonts w:ascii="Garamond" w:eastAsia="Verdana" w:hAnsi="Garamond"/>
          <w:spacing w:val="-3"/>
          <w:sz w:val="24"/>
          <w:szCs w:val="24"/>
        </w:rPr>
        <w:t xml:space="preserve"> </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b/>
          <w:sz w:val="24"/>
          <w:szCs w:val="24"/>
        </w:rPr>
        <w:t>à</w:t>
      </w:r>
      <w:r w:rsidRPr="00C704D6">
        <w:rPr>
          <w:rFonts w:ascii="Garamond" w:eastAsia="Verdana" w:hAnsi="Garamond"/>
          <w:b/>
          <w:spacing w:val="1"/>
          <w:sz w:val="24"/>
          <w:szCs w:val="24"/>
        </w:rPr>
        <w:t xml:space="preserve"> </w:t>
      </w:r>
      <w:r w:rsidRPr="00C704D6">
        <w:rPr>
          <w:rFonts w:ascii="Garamond" w:eastAsia="Verdana" w:hAnsi="Garamond"/>
          <w:b/>
          <w:spacing w:val="-1"/>
          <w:sz w:val="24"/>
          <w:szCs w:val="24"/>
        </w:rPr>
        <w:t>Sub</w:t>
      </w:r>
      <w:r w:rsidRPr="00C704D6">
        <w:rPr>
          <w:rFonts w:ascii="Garamond" w:eastAsia="Verdana" w:hAnsi="Garamond"/>
          <w:b/>
          <w:sz w:val="24"/>
          <w:szCs w:val="24"/>
        </w:rPr>
        <w:t>s</w:t>
      </w:r>
      <w:r w:rsidRPr="00C704D6">
        <w:rPr>
          <w:rFonts w:ascii="Garamond" w:eastAsia="Verdana" w:hAnsi="Garamond"/>
          <w:b/>
          <w:spacing w:val="1"/>
          <w:sz w:val="24"/>
          <w:szCs w:val="24"/>
        </w:rPr>
        <w:t>e</w:t>
      </w:r>
      <w:r w:rsidRPr="00C704D6">
        <w:rPr>
          <w:rFonts w:ascii="Garamond" w:eastAsia="Verdana" w:hAnsi="Garamond"/>
          <w:b/>
          <w:sz w:val="24"/>
          <w:szCs w:val="24"/>
        </w:rPr>
        <w:t>ção</w:t>
      </w:r>
      <w:r w:rsidRPr="00C704D6">
        <w:rPr>
          <w:rFonts w:ascii="Garamond" w:eastAsia="Verdana" w:hAnsi="Garamond"/>
          <w:b/>
          <w:spacing w:val="-10"/>
          <w:sz w:val="24"/>
          <w:szCs w:val="24"/>
        </w:rPr>
        <w:t xml:space="preserve"> </w:t>
      </w:r>
      <w:r w:rsidRPr="00C704D6">
        <w:rPr>
          <w:rFonts w:ascii="Garamond" w:eastAsia="Verdana" w:hAnsi="Garamond"/>
          <w:b/>
          <w:sz w:val="24"/>
          <w:szCs w:val="24"/>
        </w:rPr>
        <w:t>II</w:t>
      </w:r>
      <w:r w:rsidRPr="00C704D6">
        <w:rPr>
          <w:rFonts w:ascii="Garamond" w:eastAsia="Verdana" w:hAnsi="Garamond"/>
          <w:sz w:val="24"/>
          <w:szCs w:val="24"/>
        </w:rPr>
        <w:t>:</w:t>
      </w:r>
    </w:p>
    <w:p w14:paraId="0BDC6A09"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a)</w:t>
      </w:r>
      <w:r w:rsidRPr="00C704D6">
        <w:rPr>
          <w:rFonts w:ascii="Garamond" w:eastAsia="Verdana" w:hAnsi="Garamond"/>
          <w:spacing w:val="20"/>
          <w:sz w:val="24"/>
          <w:szCs w:val="24"/>
        </w:rPr>
        <w:t xml:space="preserve"> </w:t>
      </w:r>
      <w:r w:rsidRPr="00C704D6">
        <w:rPr>
          <w:rFonts w:ascii="Garamond" w:eastAsia="Verdana" w:hAnsi="Garamond"/>
          <w:b/>
          <w:bCs/>
          <w:spacing w:val="1"/>
          <w:sz w:val="24"/>
          <w:szCs w:val="24"/>
        </w:rPr>
        <w:t>or</w:t>
      </w:r>
      <w:r w:rsidRPr="00C704D6">
        <w:rPr>
          <w:rFonts w:ascii="Garamond" w:eastAsia="Verdana" w:hAnsi="Garamond"/>
          <w:b/>
          <w:bCs/>
          <w:sz w:val="24"/>
          <w:szCs w:val="24"/>
        </w:rPr>
        <w:t>igina</w:t>
      </w:r>
      <w:r w:rsidRPr="00C704D6">
        <w:rPr>
          <w:rFonts w:ascii="Garamond" w:eastAsia="Verdana" w:hAnsi="Garamond"/>
          <w:b/>
          <w:bCs/>
          <w:spacing w:val="1"/>
          <w:sz w:val="24"/>
          <w:szCs w:val="24"/>
        </w:rPr>
        <w:t>r</w:t>
      </w:r>
      <w:r w:rsidRPr="00C704D6">
        <w:rPr>
          <w:rFonts w:ascii="Garamond" w:eastAsia="Verdana" w:hAnsi="Garamond"/>
          <w:b/>
          <w:bCs/>
          <w:sz w:val="24"/>
          <w:szCs w:val="24"/>
        </w:rPr>
        <w:t>i</w:t>
      </w:r>
      <w:r w:rsidRPr="00C704D6">
        <w:rPr>
          <w:rFonts w:ascii="Garamond" w:eastAsia="Verdana" w:hAnsi="Garamond"/>
          <w:b/>
          <w:bCs/>
          <w:spacing w:val="1"/>
          <w:sz w:val="24"/>
          <w:szCs w:val="24"/>
        </w:rPr>
        <w:t>a</w:t>
      </w:r>
      <w:r w:rsidRPr="00C704D6">
        <w:rPr>
          <w:rFonts w:ascii="Garamond" w:eastAsia="Verdana" w:hAnsi="Garamond"/>
          <w:b/>
          <w:bCs/>
          <w:sz w:val="24"/>
          <w:szCs w:val="24"/>
        </w:rPr>
        <w:t>m</w:t>
      </w:r>
      <w:r w:rsidRPr="00C704D6">
        <w:rPr>
          <w:rFonts w:ascii="Garamond" w:eastAsia="Verdana" w:hAnsi="Garamond"/>
          <w:b/>
          <w:bCs/>
          <w:spacing w:val="-1"/>
          <w:sz w:val="24"/>
          <w:szCs w:val="24"/>
        </w:rPr>
        <w:t>en</w:t>
      </w:r>
      <w:r w:rsidRPr="00C704D6">
        <w:rPr>
          <w:rFonts w:ascii="Garamond" w:eastAsia="Verdana" w:hAnsi="Garamond"/>
          <w:b/>
          <w:bCs/>
          <w:spacing w:val="1"/>
          <w:sz w:val="24"/>
          <w:szCs w:val="24"/>
        </w:rPr>
        <w:t>t</w:t>
      </w:r>
      <w:r w:rsidRPr="00C704D6">
        <w:rPr>
          <w:rFonts w:ascii="Garamond" w:eastAsia="Verdana" w:hAnsi="Garamond"/>
          <w:b/>
          <w:bCs/>
          <w:spacing w:val="-1"/>
          <w:sz w:val="24"/>
          <w:szCs w:val="24"/>
        </w:rPr>
        <w:t>e</w:t>
      </w:r>
      <w:r w:rsidRPr="00C704D6">
        <w:rPr>
          <w:rFonts w:ascii="Garamond" w:eastAsia="Verdana" w:hAnsi="Garamond"/>
          <w:sz w:val="24"/>
          <w:szCs w:val="24"/>
        </w:rPr>
        <w:t>:</w:t>
      </w:r>
    </w:p>
    <w:p w14:paraId="21DC9C9C"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w:t>
      </w:r>
      <w:r w:rsidRPr="00C704D6">
        <w:rPr>
          <w:rFonts w:ascii="Garamond" w:eastAsia="Verdana" w:hAnsi="Garamond"/>
          <w:spacing w:val="8"/>
          <w:sz w:val="24"/>
          <w:szCs w:val="24"/>
        </w:rPr>
        <w:t xml:space="preserve"> </w:t>
      </w:r>
      <w:r w:rsidRPr="00C704D6">
        <w:rPr>
          <w:rFonts w:ascii="Garamond" w:eastAsia="Verdana" w:hAnsi="Garamond"/>
          <w:sz w:val="24"/>
          <w:szCs w:val="24"/>
        </w:rPr>
        <w:t>-</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julg</w:t>
      </w:r>
      <w:r w:rsidRPr="00C704D6">
        <w:rPr>
          <w:rFonts w:ascii="Garamond" w:eastAsia="Verdana" w:hAnsi="Garamond"/>
          <w:sz w:val="24"/>
          <w:szCs w:val="24"/>
        </w:rPr>
        <w:t>ar</w:t>
      </w:r>
      <w:r w:rsidRPr="00C704D6">
        <w:rPr>
          <w:rFonts w:ascii="Garamond" w:eastAsia="Verdana" w:hAnsi="Garamond"/>
          <w:spacing w:val="6"/>
          <w:sz w:val="24"/>
          <w:szCs w:val="24"/>
        </w:rPr>
        <w:t xml:space="preserve"> </w:t>
      </w:r>
      <w:r w:rsidRPr="00C704D6">
        <w:rPr>
          <w:rFonts w:ascii="Garamond" w:eastAsia="Verdana" w:hAnsi="Garamond"/>
          <w:sz w:val="24"/>
          <w:szCs w:val="24"/>
        </w:rPr>
        <w:t>as</w:t>
      </w:r>
      <w:r w:rsidRPr="00C704D6">
        <w:rPr>
          <w:rFonts w:ascii="Garamond" w:eastAsia="Verdana" w:hAnsi="Garamond"/>
          <w:spacing w:val="6"/>
          <w:sz w:val="24"/>
          <w:szCs w:val="24"/>
        </w:rPr>
        <w:t xml:space="preserve"> </w:t>
      </w:r>
      <w:r w:rsidRPr="00C704D6">
        <w:rPr>
          <w:rFonts w:ascii="Garamond" w:eastAsia="Verdana" w:hAnsi="Garamond"/>
          <w:sz w:val="24"/>
          <w:szCs w:val="24"/>
        </w:rPr>
        <w:t>aç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sc</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ór</w:t>
      </w:r>
      <w:r w:rsidRPr="00C704D6">
        <w:rPr>
          <w:rFonts w:ascii="Garamond" w:eastAsia="Verdana" w:hAnsi="Garamond"/>
          <w:spacing w:val="-1"/>
          <w:sz w:val="24"/>
          <w:szCs w:val="24"/>
        </w:rPr>
        <w:t>i</w:t>
      </w:r>
      <w:r w:rsidRPr="00C704D6">
        <w:rPr>
          <w:rFonts w:ascii="Garamond" w:eastAsia="Verdana" w:hAnsi="Garamond"/>
          <w:sz w:val="24"/>
          <w:szCs w:val="24"/>
        </w:rPr>
        <w:t xml:space="preserve">as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as</w:t>
      </w:r>
      <w:r w:rsidRPr="00C704D6">
        <w:rPr>
          <w:rFonts w:ascii="Garamond" w:eastAsia="Verdana" w:hAnsi="Garamond"/>
          <w:spacing w:val="2"/>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as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õe</w:t>
      </w:r>
      <w:r w:rsidRPr="00C704D6">
        <w:rPr>
          <w:rFonts w:ascii="Garamond" w:eastAsia="Verdana" w:hAnsi="Garamond"/>
          <w:sz w:val="24"/>
          <w:szCs w:val="24"/>
        </w:rPr>
        <w:t>s, as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ub</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ção</w:t>
      </w:r>
      <w:r w:rsidRPr="00C704D6">
        <w:rPr>
          <w:rFonts w:ascii="Garamond" w:eastAsia="Verdana" w:hAnsi="Garamond"/>
          <w:spacing w:val="-10"/>
          <w:sz w:val="24"/>
          <w:szCs w:val="24"/>
        </w:rPr>
        <w:t xml:space="preserve"> </w:t>
      </w:r>
      <w:r w:rsidRPr="00C704D6">
        <w:rPr>
          <w:rFonts w:ascii="Garamond" w:eastAsia="Verdana" w:hAnsi="Garamond"/>
          <w:sz w:val="24"/>
          <w:szCs w:val="24"/>
        </w:rPr>
        <w:t>I</w:t>
      </w:r>
      <w:r w:rsidRPr="00C704D6">
        <w:rPr>
          <w:rFonts w:ascii="Garamond" w:eastAsia="Verdana" w:hAnsi="Garamond"/>
          <w:spacing w:val="-1"/>
          <w:sz w:val="24"/>
          <w:szCs w:val="24"/>
        </w:rPr>
        <w:t xml:space="preserve"> </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z w:val="24"/>
          <w:szCs w:val="24"/>
        </w:rPr>
        <w:t>as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as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3"/>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ibun</w:t>
      </w:r>
      <w:r w:rsidRPr="00C704D6">
        <w:rPr>
          <w:rFonts w:ascii="Garamond" w:eastAsia="Verdana" w:hAnsi="Garamond"/>
          <w:spacing w:val="2"/>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p>
    <w:p w14:paraId="2770CF23"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w:t>
      </w:r>
      <w:r w:rsidRPr="00C704D6">
        <w:rPr>
          <w:rFonts w:ascii="Garamond" w:eastAsia="Verdana" w:hAnsi="Garamond"/>
          <w:spacing w:val="56"/>
          <w:sz w:val="24"/>
          <w:szCs w:val="24"/>
        </w:rPr>
        <w:t xml:space="preserve"> </w:t>
      </w:r>
      <w:r w:rsidRPr="00C704D6">
        <w:rPr>
          <w:rFonts w:ascii="Garamond" w:eastAsia="Verdana" w:hAnsi="Garamond"/>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1"/>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 xml:space="preserve">ar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6"/>
          <w:sz w:val="24"/>
          <w:szCs w:val="24"/>
        </w:rPr>
        <w:t xml:space="preserve"> </w:t>
      </w:r>
      <w:r w:rsidRPr="00C704D6">
        <w:rPr>
          <w:rFonts w:ascii="Garamond" w:eastAsia="Verdana" w:hAnsi="Garamond"/>
          <w:spacing w:val="2"/>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59"/>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2"/>
          <w:sz w:val="24"/>
          <w:szCs w:val="24"/>
        </w:rPr>
        <w:t>g</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z w:val="24"/>
          <w:szCs w:val="24"/>
        </w:rPr>
        <w:t>ça 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5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9"/>
          <w:sz w:val="24"/>
          <w:szCs w:val="24"/>
        </w:rPr>
        <w:t xml:space="preserve"> </w:t>
      </w:r>
      <w:r w:rsidRPr="00C704D6">
        <w:rPr>
          <w:rFonts w:ascii="Garamond" w:eastAsia="Verdana" w:hAnsi="Garamond"/>
          <w:spacing w:val="2"/>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ti</w:t>
      </w:r>
      <w:r w:rsidRPr="00C704D6">
        <w:rPr>
          <w:rFonts w:ascii="Garamond" w:eastAsia="Verdana" w:hAnsi="Garamond"/>
          <w:sz w:val="24"/>
          <w:szCs w:val="24"/>
        </w:rPr>
        <w:t>ca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1"/>
          <w:sz w:val="24"/>
          <w:szCs w:val="24"/>
        </w:rPr>
        <w:t>lqu</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2"/>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 xml:space="preserve">s </w:t>
      </w:r>
      <w:r w:rsidRPr="00C704D6">
        <w:rPr>
          <w:rFonts w:ascii="Garamond" w:eastAsia="Verdana" w:hAnsi="Garamond"/>
          <w:spacing w:val="-1"/>
          <w:sz w:val="24"/>
          <w:szCs w:val="24"/>
        </w:rPr>
        <w:t>int</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pacing w:val="2"/>
          <w:sz w:val="24"/>
          <w:szCs w:val="24"/>
        </w:rPr>
        <w:t>ç</w:t>
      </w:r>
      <w:r w:rsidRPr="00C704D6">
        <w:rPr>
          <w:rFonts w:ascii="Garamond" w:eastAsia="Verdana" w:hAnsi="Garamond"/>
          <w:sz w:val="24"/>
          <w:szCs w:val="24"/>
        </w:rPr>
        <w:t>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ss</w:t>
      </w:r>
      <w:r w:rsidRPr="00C704D6">
        <w:rPr>
          <w:rFonts w:ascii="Garamond" w:eastAsia="Verdana" w:hAnsi="Garamond"/>
          <w:spacing w:val="-1"/>
          <w:sz w:val="24"/>
          <w:szCs w:val="24"/>
        </w:rPr>
        <w:t>í</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z w:val="24"/>
          <w:szCs w:val="24"/>
        </w:rPr>
        <w:t>I</w:t>
      </w:r>
      <w:r w:rsidRPr="00C704D6">
        <w:rPr>
          <w:rFonts w:ascii="Garamond" w:eastAsia="Verdana" w:hAnsi="Garamond"/>
          <w:spacing w:val="-1"/>
          <w:sz w:val="24"/>
          <w:szCs w:val="24"/>
        </w:rPr>
        <w:t>n</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pacing w:val="-1"/>
          <w:sz w:val="24"/>
          <w:szCs w:val="24"/>
        </w:rPr>
        <w:t>du</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pacing w:val="2"/>
          <w:sz w:val="24"/>
          <w:szCs w:val="24"/>
        </w:rPr>
        <w:t>s</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p>
    <w:p w14:paraId="2DC7299D"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III</w:t>
      </w:r>
      <w:r w:rsidRPr="00C704D6">
        <w:rPr>
          <w:rFonts w:ascii="Garamond" w:eastAsia="Verdana" w:hAnsi="Garamond"/>
          <w:spacing w:val="-3"/>
          <w:sz w:val="24"/>
          <w:szCs w:val="24"/>
        </w:rPr>
        <w:t xml:space="preserve"> </w:t>
      </w:r>
      <w:r w:rsidRPr="00C704D6">
        <w:rPr>
          <w:rFonts w:ascii="Garamond" w:eastAsia="Verdana" w:hAnsi="Garamond"/>
          <w:sz w:val="24"/>
          <w:szCs w:val="24"/>
        </w:rPr>
        <w:t>-</w:t>
      </w:r>
      <w:r w:rsidRPr="00C704D6">
        <w:rPr>
          <w:rFonts w:ascii="Garamond" w:eastAsia="Verdana" w:hAnsi="Garamond"/>
          <w:spacing w:val="82"/>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1"/>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ar</w:t>
      </w:r>
      <w:r w:rsidRPr="00C704D6">
        <w:rPr>
          <w:rFonts w:ascii="Garamond" w:eastAsia="Verdana" w:hAnsi="Garamond"/>
          <w:spacing w:val="-4"/>
          <w:sz w:val="24"/>
          <w:szCs w:val="24"/>
        </w:rPr>
        <w:t xml:space="preserve"> os pedidos de concessão de </w:t>
      </w:r>
      <w:r w:rsidRPr="00C704D6">
        <w:rPr>
          <w:rFonts w:ascii="Garamond" w:eastAsia="Verdana" w:hAnsi="Garamond"/>
          <w:sz w:val="24"/>
          <w:szCs w:val="24"/>
        </w:rPr>
        <w:t>tutelas provisórias e demais medidas de urgência;</w:t>
      </w:r>
    </w:p>
    <w:p w14:paraId="4C9432D8" w14:textId="0294ACE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IV</w:t>
      </w:r>
      <w:r w:rsidRPr="00C704D6">
        <w:rPr>
          <w:rFonts w:ascii="Garamond" w:eastAsia="Verdana" w:hAnsi="Garamond"/>
          <w:spacing w:val="-4"/>
          <w:sz w:val="24"/>
          <w:szCs w:val="24"/>
        </w:rPr>
        <w:t xml:space="preserve"> </w:t>
      </w:r>
      <w:r w:rsidRPr="00C704D6">
        <w:rPr>
          <w:rFonts w:ascii="Garamond" w:eastAsia="Verdana" w:hAnsi="Garamond"/>
          <w:sz w:val="24"/>
          <w:szCs w:val="24"/>
        </w:rPr>
        <w:t xml:space="preserve">- </w:t>
      </w:r>
      <w:r w:rsidRPr="00C704D6">
        <w:rPr>
          <w:rFonts w:ascii="Garamond" w:eastAsia="Verdana" w:hAnsi="Garamond"/>
          <w:spacing w:val="-1"/>
          <w:sz w:val="24"/>
          <w:szCs w:val="24"/>
        </w:rPr>
        <w:t>j</w:t>
      </w:r>
      <w:r w:rsidRPr="00C704D6">
        <w:rPr>
          <w:rFonts w:ascii="Garamond" w:eastAsia="Verdana" w:hAnsi="Garamond"/>
          <w:spacing w:val="2"/>
          <w:sz w:val="24"/>
          <w:szCs w:val="24"/>
        </w:rPr>
        <w:t>u</w:t>
      </w:r>
      <w:r w:rsidRPr="00C704D6">
        <w:rPr>
          <w:rFonts w:ascii="Garamond" w:eastAsia="Verdana" w:hAnsi="Garamond"/>
          <w:spacing w:val="-1"/>
          <w:sz w:val="24"/>
          <w:szCs w:val="24"/>
        </w:rPr>
        <w:t>lg</w:t>
      </w:r>
      <w:r w:rsidRPr="00C704D6">
        <w:rPr>
          <w:rFonts w:ascii="Garamond" w:eastAsia="Verdana" w:hAnsi="Garamond"/>
          <w:sz w:val="24"/>
          <w:szCs w:val="24"/>
        </w:rPr>
        <w:t>ar</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i/>
          <w:spacing w:val="-1"/>
          <w:sz w:val="24"/>
          <w:szCs w:val="24"/>
        </w:rPr>
        <w:t>h</w:t>
      </w:r>
      <w:r w:rsidRPr="00C704D6">
        <w:rPr>
          <w:rFonts w:ascii="Garamond" w:eastAsia="Verdana" w:hAnsi="Garamond"/>
          <w:i/>
          <w:sz w:val="24"/>
          <w:szCs w:val="24"/>
        </w:rPr>
        <w:t>a</w:t>
      </w:r>
      <w:r w:rsidRPr="00C704D6">
        <w:rPr>
          <w:rFonts w:ascii="Garamond" w:eastAsia="Verdana" w:hAnsi="Garamond"/>
          <w:i/>
          <w:spacing w:val="-1"/>
          <w:sz w:val="24"/>
          <w:szCs w:val="24"/>
        </w:rPr>
        <w:t>b</w:t>
      </w:r>
      <w:r w:rsidRPr="00C704D6">
        <w:rPr>
          <w:rFonts w:ascii="Garamond" w:eastAsia="Verdana" w:hAnsi="Garamond"/>
          <w:i/>
          <w:spacing w:val="3"/>
          <w:sz w:val="24"/>
          <w:szCs w:val="24"/>
        </w:rPr>
        <w:t>e</w:t>
      </w:r>
      <w:r w:rsidRPr="00C704D6">
        <w:rPr>
          <w:rFonts w:ascii="Garamond" w:eastAsia="Verdana" w:hAnsi="Garamond"/>
          <w:i/>
          <w:sz w:val="24"/>
          <w:szCs w:val="24"/>
        </w:rPr>
        <w:t>as</w:t>
      </w:r>
      <w:r w:rsidR="00E45BDD" w:rsidRPr="00E45BDD">
        <w:rPr>
          <w:rFonts w:ascii="Garamond" w:eastAsia="Verdana" w:hAnsi="Garamond"/>
          <w:sz w:val="24"/>
          <w:szCs w:val="24"/>
        </w:rPr>
        <w:t xml:space="preserve"> </w:t>
      </w:r>
      <w:r w:rsidRPr="00C704D6">
        <w:rPr>
          <w:rFonts w:ascii="Garamond" w:eastAsia="Verdana" w:hAnsi="Garamond"/>
          <w:i/>
          <w:spacing w:val="-9"/>
          <w:sz w:val="24"/>
          <w:szCs w:val="24"/>
        </w:rPr>
        <w:t>c</w:t>
      </w:r>
      <w:r w:rsidRPr="00C704D6">
        <w:rPr>
          <w:rFonts w:ascii="Garamond" w:eastAsia="Verdana" w:hAnsi="Garamond"/>
          <w:i/>
          <w:spacing w:val="1"/>
          <w:sz w:val="24"/>
          <w:szCs w:val="24"/>
        </w:rPr>
        <w:t>or</w:t>
      </w:r>
      <w:r w:rsidRPr="00C704D6">
        <w:rPr>
          <w:rFonts w:ascii="Garamond" w:eastAsia="Verdana" w:hAnsi="Garamond"/>
          <w:i/>
          <w:spacing w:val="-1"/>
          <w:sz w:val="24"/>
          <w:szCs w:val="24"/>
        </w:rPr>
        <w:t>pu</w:t>
      </w:r>
      <w:r w:rsidRPr="00C704D6">
        <w:rPr>
          <w:rFonts w:ascii="Garamond" w:eastAsia="Verdana" w:hAnsi="Garamond"/>
          <w:i/>
          <w:sz w:val="24"/>
          <w:szCs w:val="24"/>
        </w:rPr>
        <w:t>s</w:t>
      </w:r>
      <w:r w:rsidRPr="00C704D6">
        <w:rPr>
          <w:rFonts w:ascii="Garamond" w:eastAsia="Verdana" w:hAnsi="Garamond"/>
          <w:sz w:val="24"/>
          <w:szCs w:val="24"/>
        </w:rPr>
        <w:t>;</w:t>
      </w:r>
    </w:p>
    <w:p w14:paraId="6C6F54E5" w14:textId="77777777" w:rsidR="007246C1" w:rsidRPr="00C704D6" w:rsidRDefault="00C07027">
      <w:pPr>
        <w:ind w:firstLine="1418"/>
        <w:jc w:val="both"/>
        <w:rPr>
          <w:rFonts w:ascii="Garamond" w:hAnsi="Garamond"/>
          <w:b/>
          <w:sz w:val="24"/>
          <w:szCs w:val="24"/>
        </w:rPr>
      </w:pPr>
      <w:r w:rsidRPr="00C704D6">
        <w:rPr>
          <w:rFonts w:ascii="Garamond" w:hAnsi="Garamond"/>
          <w:sz w:val="24"/>
          <w:szCs w:val="24"/>
        </w:rPr>
        <w:t>V - processar e julgar os Incidentes de Resolução de Demandas Repetitivas suscitados nos processos de sua competência originária;</w:t>
      </w:r>
    </w:p>
    <w:p w14:paraId="0618B986" w14:textId="77777777" w:rsidR="007246C1" w:rsidRPr="00C704D6" w:rsidRDefault="00C07027">
      <w:pPr>
        <w:ind w:firstLine="1418"/>
        <w:jc w:val="both"/>
        <w:rPr>
          <w:rFonts w:ascii="Garamond" w:hAnsi="Garamond"/>
          <w:sz w:val="24"/>
          <w:szCs w:val="24"/>
        </w:rPr>
      </w:pPr>
      <w:r w:rsidRPr="00C704D6">
        <w:rPr>
          <w:rFonts w:ascii="Garamond" w:hAnsi="Garamond"/>
          <w:sz w:val="24"/>
          <w:szCs w:val="24"/>
        </w:rPr>
        <w:t xml:space="preserve">VI - processar e julgar as reclamações destinadas à preservação de sua competência, à garantia da autoridade de suas decisões e à observância obrigatória </w:t>
      </w:r>
      <w:r w:rsidRPr="00C704D6">
        <w:rPr>
          <w:rFonts w:ascii="Garamond" w:eastAsia="Verdana" w:hAnsi="Garamond"/>
          <w:bCs/>
          <w:spacing w:val="1"/>
          <w:sz w:val="24"/>
          <w:szCs w:val="24"/>
        </w:rPr>
        <w:t>de tese jurídica firmada em</w:t>
      </w:r>
      <w:r w:rsidRPr="00C704D6">
        <w:rPr>
          <w:rFonts w:ascii="Garamond" w:hAnsi="Garamond"/>
          <w:sz w:val="24"/>
          <w:szCs w:val="24"/>
        </w:rPr>
        <w:t xml:space="preserve"> decisão com eficácia de precedente judicial de cumprimento obrigatório, por ela proferida.</w:t>
      </w:r>
    </w:p>
    <w:p w14:paraId="7D92058B" w14:textId="77777777" w:rsidR="007246C1" w:rsidRPr="00C704D6" w:rsidRDefault="007246C1">
      <w:pPr>
        <w:ind w:firstLine="1418"/>
        <w:jc w:val="both"/>
        <w:rPr>
          <w:rFonts w:ascii="Garamond" w:eastAsia="Verdana" w:hAnsi="Garamond"/>
          <w:b/>
          <w:sz w:val="24"/>
          <w:szCs w:val="24"/>
        </w:rPr>
      </w:pPr>
    </w:p>
    <w:p w14:paraId="65EBAAB7"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 xml:space="preserve"> </w:t>
      </w:r>
      <w:r w:rsidRPr="00C704D6">
        <w:rPr>
          <w:rFonts w:ascii="Garamond" w:eastAsia="Verdana" w:hAnsi="Garamond"/>
          <w:spacing w:val="-1"/>
          <w:sz w:val="24"/>
          <w:szCs w:val="24"/>
        </w:rPr>
        <w:t>b</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b/>
          <w:bCs/>
          <w:spacing w:val="-1"/>
          <w:sz w:val="24"/>
          <w:szCs w:val="24"/>
        </w:rPr>
        <w:t>e</w:t>
      </w:r>
      <w:r w:rsidRPr="00C704D6">
        <w:rPr>
          <w:rFonts w:ascii="Garamond" w:eastAsia="Verdana" w:hAnsi="Garamond"/>
          <w:b/>
          <w:bCs/>
          <w:sz w:val="24"/>
          <w:szCs w:val="24"/>
        </w:rPr>
        <w:t>m</w:t>
      </w:r>
      <w:r w:rsidRPr="00C704D6">
        <w:rPr>
          <w:rFonts w:ascii="Garamond" w:eastAsia="Verdana" w:hAnsi="Garamond"/>
          <w:b/>
          <w:bCs/>
          <w:spacing w:val="2"/>
          <w:sz w:val="24"/>
          <w:szCs w:val="24"/>
        </w:rPr>
        <w:t xml:space="preserve"> </w:t>
      </w:r>
      <w:r w:rsidRPr="00C704D6">
        <w:rPr>
          <w:rFonts w:ascii="Garamond" w:eastAsia="Verdana" w:hAnsi="Garamond"/>
          <w:b/>
          <w:bCs/>
          <w:sz w:val="24"/>
          <w:szCs w:val="24"/>
        </w:rPr>
        <w:t>única</w:t>
      </w:r>
      <w:r w:rsidRPr="00C704D6">
        <w:rPr>
          <w:rFonts w:ascii="Garamond" w:eastAsia="Verdana" w:hAnsi="Garamond"/>
          <w:b/>
          <w:bCs/>
          <w:spacing w:val="-2"/>
          <w:sz w:val="24"/>
          <w:szCs w:val="24"/>
        </w:rPr>
        <w:t xml:space="preserve"> </w:t>
      </w:r>
      <w:r w:rsidRPr="00C704D6">
        <w:rPr>
          <w:rFonts w:ascii="Garamond" w:eastAsia="Verdana" w:hAnsi="Garamond"/>
          <w:b/>
          <w:bCs/>
          <w:sz w:val="24"/>
          <w:szCs w:val="24"/>
        </w:rPr>
        <w:t>i</w:t>
      </w:r>
      <w:r w:rsidRPr="00C704D6">
        <w:rPr>
          <w:rFonts w:ascii="Garamond" w:eastAsia="Verdana" w:hAnsi="Garamond"/>
          <w:b/>
          <w:bCs/>
          <w:spacing w:val="2"/>
          <w:sz w:val="24"/>
          <w:szCs w:val="24"/>
        </w:rPr>
        <w:t>n</w:t>
      </w:r>
      <w:r w:rsidRPr="00C704D6">
        <w:rPr>
          <w:rFonts w:ascii="Garamond" w:eastAsia="Verdana" w:hAnsi="Garamond"/>
          <w:b/>
          <w:bCs/>
          <w:spacing w:val="-1"/>
          <w:sz w:val="24"/>
          <w:szCs w:val="24"/>
        </w:rPr>
        <w:t>s</w:t>
      </w:r>
      <w:r w:rsidRPr="00C704D6">
        <w:rPr>
          <w:rFonts w:ascii="Garamond" w:eastAsia="Verdana" w:hAnsi="Garamond"/>
          <w:b/>
          <w:bCs/>
          <w:spacing w:val="1"/>
          <w:sz w:val="24"/>
          <w:szCs w:val="24"/>
        </w:rPr>
        <w:t>t</w:t>
      </w:r>
      <w:r w:rsidRPr="00C704D6">
        <w:rPr>
          <w:rFonts w:ascii="Garamond" w:eastAsia="Verdana" w:hAnsi="Garamond"/>
          <w:b/>
          <w:bCs/>
          <w:sz w:val="24"/>
          <w:szCs w:val="24"/>
        </w:rPr>
        <w:t>ânci</w:t>
      </w:r>
      <w:r w:rsidRPr="00C704D6">
        <w:rPr>
          <w:rFonts w:ascii="Garamond" w:eastAsia="Verdana" w:hAnsi="Garamond"/>
          <w:b/>
          <w:bCs/>
          <w:spacing w:val="1"/>
          <w:sz w:val="24"/>
          <w:szCs w:val="24"/>
        </w:rPr>
        <w:t>a</w:t>
      </w:r>
      <w:r w:rsidRPr="00C704D6">
        <w:rPr>
          <w:rFonts w:ascii="Garamond" w:eastAsia="Verdana" w:hAnsi="Garamond"/>
          <w:sz w:val="24"/>
          <w:szCs w:val="24"/>
        </w:rPr>
        <w:t>:</w:t>
      </w:r>
    </w:p>
    <w:p w14:paraId="1D012D30"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 xml:space="preserve">I - </w:t>
      </w:r>
      <w:r w:rsidRPr="00C704D6">
        <w:rPr>
          <w:rFonts w:ascii="Garamond" w:eastAsia="Verdana" w:hAnsi="Garamond"/>
          <w:spacing w:val="-1"/>
          <w:sz w:val="24"/>
          <w:szCs w:val="24"/>
        </w:rPr>
        <w:t>ju</w:t>
      </w:r>
      <w:r w:rsidRPr="00C704D6">
        <w:rPr>
          <w:rFonts w:ascii="Garamond" w:eastAsia="Verdana" w:hAnsi="Garamond"/>
          <w:spacing w:val="1"/>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 xml:space="preserve">ar </w:t>
      </w:r>
      <w:r w:rsidRPr="00C704D6">
        <w:rPr>
          <w:rFonts w:ascii="Garamond" w:eastAsia="Verdana" w:hAnsi="Garamond"/>
          <w:spacing w:val="1"/>
          <w:sz w:val="24"/>
          <w:szCs w:val="24"/>
        </w:rPr>
        <w:t>o</w:t>
      </w:r>
      <w:r w:rsidRPr="00C704D6">
        <w:rPr>
          <w:rFonts w:ascii="Garamond" w:eastAsia="Verdana" w:hAnsi="Garamond"/>
          <w:sz w:val="24"/>
          <w:szCs w:val="24"/>
        </w:rPr>
        <w:t>s a</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1"/>
          <w:sz w:val="24"/>
          <w:szCs w:val="24"/>
        </w:rPr>
        <w:t xml:space="preserve"> </w:t>
      </w:r>
      <w:r w:rsidRPr="00C704D6">
        <w:rPr>
          <w:rFonts w:ascii="Garamond" w:eastAsia="Verdana" w:hAnsi="Garamond"/>
          <w:spacing w:val="-2"/>
          <w:sz w:val="24"/>
          <w:szCs w:val="24"/>
        </w:rPr>
        <w:t>internos</w:t>
      </w:r>
      <w:r w:rsidRPr="00C704D6">
        <w:rPr>
          <w:rFonts w:ascii="Garamond" w:eastAsia="Verdana" w:hAnsi="Garamond"/>
          <w:sz w:val="24"/>
          <w:szCs w:val="24"/>
        </w:rPr>
        <w:t xml:space="preserve"> </w:t>
      </w:r>
      <w:r w:rsidRPr="00C704D6">
        <w:rPr>
          <w:rFonts w:ascii="Garamond" w:eastAsia="Verdana" w:hAnsi="Garamond"/>
          <w:spacing w:val="-1"/>
          <w:sz w:val="24"/>
          <w:szCs w:val="24"/>
        </w:rPr>
        <w:t>int</w:t>
      </w:r>
      <w:r w:rsidRPr="00C704D6">
        <w:rPr>
          <w:rFonts w:ascii="Garamond" w:eastAsia="Verdana" w:hAnsi="Garamond"/>
          <w:spacing w:val="1"/>
          <w:sz w:val="24"/>
          <w:szCs w:val="24"/>
        </w:rPr>
        <w:t>er</w:t>
      </w:r>
      <w:r w:rsidRPr="00C704D6">
        <w:rPr>
          <w:rFonts w:ascii="Garamond" w:eastAsia="Verdana" w:hAnsi="Garamond"/>
          <w:spacing w:val="-1"/>
          <w:sz w:val="24"/>
          <w:szCs w:val="24"/>
        </w:rPr>
        <w:t>p</w:t>
      </w:r>
      <w:r w:rsidRPr="00C704D6">
        <w:rPr>
          <w:rFonts w:ascii="Garamond" w:eastAsia="Verdana" w:hAnsi="Garamond"/>
          <w:spacing w:val="3"/>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 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7"/>
          <w:sz w:val="24"/>
          <w:szCs w:val="24"/>
        </w:rPr>
        <w:t xml:space="preserve"> decisão monocrática </w:t>
      </w:r>
      <w:r w:rsidRPr="00C704D6">
        <w:rPr>
          <w:rFonts w:ascii="Garamond" w:eastAsia="Verdana" w:hAnsi="Garamond"/>
          <w:spacing w:val="1"/>
          <w:sz w:val="24"/>
          <w:szCs w:val="24"/>
        </w:rPr>
        <w:t>e</w:t>
      </w:r>
      <w:r w:rsidRPr="00C704D6">
        <w:rPr>
          <w:rFonts w:ascii="Garamond" w:eastAsia="Verdana" w:hAnsi="Garamond"/>
          <w:spacing w:val="2"/>
          <w:sz w:val="24"/>
          <w:szCs w:val="24"/>
        </w:rPr>
        <w:t>x</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pacing w:val="2"/>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5"/>
          <w:sz w:val="24"/>
          <w:szCs w:val="24"/>
        </w:rPr>
        <w:t xml:space="preserve"> </w:t>
      </w:r>
    </w:p>
    <w:p w14:paraId="512F43D5"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 -</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1"/>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ar</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f</w:t>
      </w:r>
      <w:r w:rsidRPr="00C704D6">
        <w:rPr>
          <w:rFonts w:ascii="Garamond" w:eastAsia="Verdana" w:hAnsi="Garamond"/>
          <w:spacing w:val="-1"/>
          <w:sz w:val="24"/>
          <w:szCs w:val="24"/>
        </w:rPr>
        <w:t>lit</w:t>
      </w:r>
      <w:r w:rsidRPr="00C704D6">
        <w:rPr>
          <w:rFonts w:ascii="Garamond" w:eastAsia="Verdana" w:hAnsi="Garamond"/>
          <w:spacing w:val="3"/>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 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ent</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 xml:space="preserve">s e </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qu</w:t>
      </w:r>
      <w:r w:rsidRPr="00C704D6">
        <w:rPr>
          <w:rFonts w:ascii="Garamond" w:eastAsia="Verdana" w:hAnsi="Garamond"/>
          <w:sz w:val="24"/>
          <w:szCs w:val="24"/>
        </w:rPr>
        <w:t xml:space="preserve">e </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z w:val="24"/>
          <w:szCs w:val="24"/>
        </w:rPr>
        <w:t>vam</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Desembargadores</w:t>
      </w:r>
      <w:r w:rsidRPr="00C704D6">
        <w:rPr>
          <w:rFonts w:ascii="Garamond" w:eastAsia="Verdana" w:hAnsi="Garamond"/>
          <w:sz w:val="24"/>
          <w:szCs w:val="24"/>
        </w:rPr>
        <w:t xml:space="preserve"> </w:t>
      </w:r>
      <w:r w:rsidRPr="00C704D6">
        <w:rPr>
          <w:rFonts w:ascii="Garamond" w:eastAsia="Verdana" w:hAnsi="Garamond"/>
          <w:spacing w:val="-1"/>
          <w:sz w:val="24"/>
          <w:szCs w:val="24"/>
        </w:rPr>
        <w:t>dos Tribunais de Justiça, quando in</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54"/>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 xml:space="preserve">ção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2"/>
          <w:sz w:val="24"/>
          <w:szCs w:val="24"/>
        </w:rPr>
        <w:t>h</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Juízes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di</w:t>
      </w:r>
      <w:r w:rsidRPr="00C704D6">
        <w:rPr>
          <w:rFonts w:ascii="Garamond" w:eastAsia="Verdana" w:hAnsi="Garamond"/>
          <w:sz w:val="24"/>
          <w:szCs w:val="24"/>
        </w:rPr>
        <w:t>ss</w:t>
      </w:r>
      <w:r w:rsidRPr="00C704D6">
        <w:rPr>
          <w:rFonts w:ascii="Garamond" w:eastAsia="Verdana" w:hAnsi="Garamond"/>
          <w:spacing w:val="1"/>
          <w:sz w:val="24"/>
          <w:szCs w:val="24"/>
        </w:rPr>
        <w:t>í</w:t>
      </w:r>
      <w:r w:rsidRPr="00C704D6">
        <w:rPr>
          <w:rFonts w:ascii="Garamond" w:eastAsia="Verdana" w:hAnsi="Garamond"/>
          <w:spacing w:val="-1"/>
          <w:sz w:val="24"/>
          <w:szCs w:val="24"/>
        </w:rPr>
        <w:t>di</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1"/>
          <w:sz w:val="24"/>
          <w:szCs w:val="24"/>
        </w:rPr>
        <w:t>ndi</w:t>
      </w:r>
      <w:r w:rsidRPr="00C704D6">
        <w:rPr>
          <w:rFonts w:ascii="Garamond" w:eastAsia="Verdana" w:hAnsi="Garamond"/>
          <w:spacing w:val="2"/>
          <w:sz w:val="24"/>
          <w:szCs w:val="24"/>
        </w:rPr>
        <w:t>v</w:t>
      </w:r>
      <w:r w:rsidRPr="00C704D6">
        <w:rPr>
          <w:rFonts w:ascii="Garamond" w:eastAsia="Verdana" w:hAnsi="Garamond"/>
          <w:spacing w:val="-1"/>
          <w:sz w:val="24"/>
          <w:szCs w:val="24"/>
        </w:rPr>
        <w:t>idu</w:t>
      </w:r>
      <w:r w:rsidRPr="00C704D6">
        <w:rPr>
          <w:rFonts w:ascii="Garamond" w:eastAsia="Verdana" w:hAnsi="Garamond"/>
          <w:spacing w:val="2"/>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 xml:space="preserve">s. </w:t>
      </w:r>
    </w:p>
    <w:p w14:paraId="1D4A2177" w14:textId="77777777" w:rsidR="007246C1" w:rsidRPr="00C704D6" w:rsidRDefault="007246C1">
      <w:pPr>
        <w:ind w:firstLine="1418"/>
        <w:jc w:val="both"/>
        <w:rPr>
          <w:rFonts w:ascii="Garamond" w:eastAsia="Verdana" w:hAnsi="Garamond"/>
          <w:sz w:val="24"/>
          <w:szCs w:val="24"/>
        </w:rPr>
      </w:pPr>
    </w:p>
    <w:p w14:paraId="3FF298F7"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c)</w:t>
      </w:r>
      <w:r w:rsidRPr="00C704D6">
        <w:rPr>
          <w:rFonts w:ascii="Garamond" w:eastAsia="Verdana" w:hAnsi="Garamond"/>
          <w:spacing w:val="-2"/>
          <w:sz w:val="24"/>
          <w:szCs w:val="24"/>
        </w:rPr>
        <w:t xml:space="preserve"> </w:t>
      </w:r>
      <w:r w:rsidRPr="00C704D6">
        <w:rPr>
          <w:rFonts w:ascii="Garamond" w:eastAsia="Verdana" w:hAnsi="Garamond"/>
          <w:b/>
          <w:bCs/>
          <w:spacing w:val="-1"/>
          <w:sz w:val="24"/>
          <w:szCs w:val="24"/>
        </w:rPr>
        <w:t>e</w:t>
      </w:r>
      <w:r w:rsidRPr="00C704D6">
        <w:rPr>
          <w:rFonts w:ascii="Garamond" w:eastAsia="Verdana" w:hAnsi="Garamond"/>
          <w:b/>
          <w:bCs/>
          <w:sz w:val="24"/>
          <w:szCs w:val="24"/>
        </w:rPr>
        <w:t xml:space="preserve">m </w:t>
      </w:r>
      <w:r w:rsidRPr="00C704D6">
        <w:rPr>
          <w:rFonts w:ascii="Garamond" w:eastAsia="Verdana" w:hAnsi="Garamond"/>
          <w:b/>
          <w:bCs/>
          <w:spacing w:val="2"/>
          <w:sz w:val="24"/>
          <w:szCs w:val="24"/>
        </w:rPr>
        <w:t>ú</w:t>
      </w:r>
      <w:r w:rsidRPr="00C704D6">
        <w:rPr>
          <w:rFonts w:ascii="Garamond" w:eastAsia="Verdana" w:hAnsi="Garamond"/>
          <w:b/>
          <w:bCs/>
          <w:sz w:val="24"/>
          <w:szCs w:val="24"/>
        </w:rPr>
        <w:t>l</w:t>
      </w:r>
      <w:r w:rsidRPr="00C704D6">
        <w:rPr>
          <w:rFonts w:ascii="Garamond" w:eastAsia="Verdana" w:hAnsi="Garamond"/>
          <w:b/>
          <w:bCs/>
          <w:spacing w:val="1"/>
          <w:sz w:val="24"/>
          <w:szCs w:val="24"/>
        </w:rPr>
        <w:t>t</w:t>
      </w:r>
      <w:r w:rsidRPr="00C704D6">
        <w:rPr>
          <w:rFonts w:ascii="Garamond" w:eastAsia="Verdana" w:hAnsi="Garamond"/>
          <w:b/>
          <w:bCs/>
          <w:sz w:val="24"/>
          <w:szCs w:val="24"/>
        </w:rPr>
        <w:t>i</w:t>
      </w:r>
      <w:r w:rsidRPr="00C704D6">
        <w:rPr>
          <w:rFonts w:ascii="Garamond" w:eastAsia="Verdana" w:hAnsi="Garamond"/>
          <w:b/>
          <w:bCs/>
          <w:spacing w:val="1"/>
          <w:sz w:val="24"/>
          <w:szCs w:val="24"/>
        </w:rPr>
        <w:t>m</w:t>
      </w:r>
      <w:r w:rsidRPr="00C704D6">
        <w:rPr>
          <w:rFonts w:ascii="Garamond" w:eastAsia="Verdana" w:hAnsi="Garamond"/>
          <w:b/>
          <w:bCs/>
          <w:sz w:val="24"/>
          <w:szCs w:val="24"/>
        </w:rPr>
        <w:t>a</w:t>
      </w:r>
      <w:r w:rsidRPr="00C704D6">
        <w:rPr>
          <w:rFonts w:ascii="Garamond" w:eastAsia="Verdana" w:hAnsi="Garamond"/>
          <w:b/>
          <w:bCs/>
          <w:spacing w:val="-7"/>
          <w:sz w:val="24"/>
          <w:szCs w:val="24"/>
        </w:rPr>
        <w:t xml:space="preserve"> </w:t>
      </w:r>
      <w:r w:rsidRPr="00C704D6">
        <w:rPr>
          <w:rFonts w:ascii="Garamond" w:eastAsia="Verdana" w:hAnsi="Garamond"/>
          <w:b/>
          <w:bCs/>
          <w:sz w:val="24"/>
          <w:szCs w:val="24"/>
        </w:rPr>
        <w:t>in</w:t>
      </w:r>
      <w:r w:rsidRPr="00C704D6">
        <w:rPr>
          <w:rFonts w:ascii="Garamond" w:eastAsia="Verdana" w:hAnsi="Garamond"/>
          <w:b/>
          <w:bCs/>
          <w:spacing w:val="-1"/>
          <w:sz w:val="24"/>
          <w:szCs w:val="24"/>
        </w:rPr>
        <w:t>s</w:t>
      </w:r>
      <w:r w:rsidRPr="00C704D6">
        <w:rPr>
          <w:rFonts w:ascii="Garamond" w:eastAsia="Verdana" w:hAnsi="Garamond"/>
          <w:b/>
          <w:bCs/>
          <w:spacing w:val="1"/>
          <w:sz w:val="24"/>
          <w:szCs w:val="24"/>
        </w:rPr>
        <w:t>t</w:t>
      </w:r>
      <w:r w:rsidRPr="00C704D6">
        <w:rPr>
          <w:rFonts w:ascii="Garamond" w:eastAsia="Verdana" w:hAnsi="Garamond"/>
          <w:b/>
          <w:bCs/>
          <w:sz w:val="24"/>
          <w:szCs w:val="24"/>
        </w:rPr>
        <w:t>ânci</w:t>
      </w:r>
      <w:r w:rsidRPr="00C704D6">
        <w:rPr>
          <w:rFonts w:ascii="Garamond" w:eastAsia="Verdana" w:hAnsi="Garamond"/>
          <w:b/>
          <w:bCs/>
          <w:spacing w:val="1"/>
          <w:sz w:val="24"/>
          <w:szCs w:val="24"/>
        </w:rPr>
        <w:t>a</w:t>
      </w:r>
      <w:r w:rsidRPr="00C704D6">
        <w:rPr>
          <w:rFonts w:ascii="Garamond" w:eastAsia="Verdana" w:hAnsi="Garamond"/>
          <w:sz w:val="24"/>
          <w:szCs w:val="24"/>
        </w:rPr>
        <w:t>:</w:t>
      </w:r>
    </w:p>
    <w:p w14:paraId="58E30130"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w:t>
      </w:r>
      <w:r w:rsidRPr="00C704D6">
        <w:rPr>
          <w:rFonts w:ascii="Garamond" w:eastAsia="Verdana" w:hAnsi="Garamond"/>
          <w:spacing w:val="55"/>
          <w:sz w:val="24"/>
          <w:szCs w:val="24"/>
        </w:rPr>
        <w:t xml:space="preserve"> </w:t>
      </w:r>
      <w:r w:rsidRPr="00C704D6">
        <w:rPr>
          <w:rFonts w:ascii="Garamond" w:eastAsia="Verdana" w:hAnsi="Garamond"/>
          <w:sz w:val="24"/>
          <w:szCs w:val="24"/>
        </w:rPr>
        <w:t>-</w:t>
      </w:r>
      <w:r w:rsidRPr="00C704D6">
        <w:rPr>
          <w:rFonts w:ascii="Garamond" w:eastAsia="Verdana" w:hAnsi="Garamond"/>
          <w:spacing w:val="56"/>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1"/>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ar</w:t>
      </w:r>
      <w:r w:rsidRPr="00C704D6">
        <w:rPr>
          <w:rFonts w:ascii="Garamond" w:eastAsia="Verdana" w:hAnsi="Garamond"/>
          <w:spacing w:val="53"/>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4"/>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2"/>
          <w:sz w:val="24"/>
          <w:szCs w:val="24"/>
        </w:rPr>
        <w:t>r</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6"/>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din</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7"/>
          <w:sz w:val="24"/>
          <w:szCs w:val="24"/>
        </w:rPr>
        <w:t xml:space="preserve"> </w:t>
      </w:r>
      <w:r w:rsidRPr="00C704D6">
        <w:rPr>
          <w:rFonts w:ascii="Garamond" w:eastAsia="Verdana" w:hAnsi="Garamond"/>
          <w:spacing w:val="-1"/>
          <w:sz w:val="24"/>
          <w:szCs w:val="24"/>
        </w:rPr>
        <w:t>int</w:t>
      </w:r>
      <w:r w:rsidRPr="00C704D6">
        <w:rPr>
          <w:rFonts w:ascii="Garamond" w:eastAsia="Verdana" w:hAnsi="Garamond"/>
          <w:spacing w:val="1"/>
          <w:sz w:val="24"/>
          <w:szCs w:val="24"/>
        </w:rPr>
        <w:t>er</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6"/>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51"/>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s</w:t>
      </w:r>
      <w:r w:rsidRPr="00C704D6">
        <w:rPr>
          <w:rFonts w:ascii="Garamond" w:eastAsia="Verdana" w:hAnsi="Garamond"/>
          <w:spacing w:val="1"/>
          <w:sz w:val="24"/>
          <w:szCs w:val="24"/>
        </w:rPr>
        <w:t>õe</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5"/>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4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w:t>
      </w:r>
      <w:r w:rsidRPr="00C704D6">
        <w:rPr>
          <w:rFonts w:ascii="Garamond" w:eastAsia="Verdana" w:hAnsi="Garamond"/>
          <w:spacing w:val="1"/>
          <w:sz w:val="24"/>
          <w:szCs w:val="24"/>
        </w:rPr>
        <w:t>io</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4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8"/>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ss</w:t>
      </w:r>
      <w:r w:rsidRPr="00C704D6">
        <w:rPr>
          <w:rFonts w:ascii="Garamond" w:eastAsia="Verdana" w:hAnsi="Garamond"/>
          <w:spacing w:val="1"/>
          <w:sz w:val="24"/>
          <w:szCs w:val="24"/>
        </w:rPr>
        <w:t>í</w:t>
      </w:r>
      <w:r w:rsidRPr="00C704D6">
        <w:rPr>
          <w:rFonts w:ascii="Garamond" w:eastAsia="Verdana" w:hAnsi="Garamond"/>
          <w:spacing w:val="-1"/>
          <w:sz w:val="24"/>
          <w:szCs w:val="24"/>
        </w:rPr>
        <w:t>di</w:t>
      </w:r>
      <w:r w:rsidRPr="00C704D6">
        <w:rPr>
          <w:rFonts w:ascii="Garamond" w:eastAsia="Verdana" w:hAnsi="Garamond"/>
          <w:sz w:val="24"/>
          <w:szCs w:val="24"/>
        </w:rPr>
        <w:t>o</w:t>
      </w:r>
      <w:r w:rsidRPr="00C704D6">
        <w:rPr>
          <w:rFonts w:ascii="Garamond" w:eastAsia="Verdana" w:hAnsi="Garamond"/>
          <w:spacing w:val="47"/>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di</w:t>
      </w:r>
      <w:r w:rsidRPr="00C704D6">
        <w:rPr>
          <w:rFonts w:ascii="Garamond" w:eastAsia="Verdana" w:hAnsi="Garamond"/>
          <w:spacing w:val="2"/>
          <w:sz w:val="24"/>
          <w:szCs w:val="24"/>
        </w:rPr>
        <w:t>v</w:t>
      </w:r>
      <w:r w:rsidRPr="00C704D6">
        <w:rPr>
          <w:rFonts w:ascii="Garamond" w:eastAsia="Verdana" w:hAnsi="Garamond"/>
          <w:spacing w:val="1"/>
          <w:sz w:val="24"/>
          <w:szCs w:val="24"/>
        </w:rPr>
        <w:t>i</w:t>
      </w:r>
      <w:r w:rsidRPr="00C704D6">
        <w:rPr>
          <w:rFonts w:ascii="Garamond" w:eastAsia="Verdana" w:hAnsi="Garamond"/>
          <w:spacing w:val="-1"/>
          <w:sz w:val="24"/>
          <w:szCs w:val="24"/>
        </w:rPr>
        <w:t>du</w:t>
      </w:r>
      <w:r w:rsidRPr="00C704D6">
        <w:rPr>
          <w:rFonts w:ascii="Garamond" w:eastAsia="Verdana" w:hAnsi="Garamond"/>
          <w:sz w:val="24"/>
          <w:szCs w:val="24"/>
        </w:rPr>
        <w:t>al</w:t>
      </w:r>
      <w:r w:rsidRPr="00C704D6">
        <w:rPr>
          <w:rFonts w:ascii="Garamond" w:eastAsia="Verdana" w:hAnsi="Garamond"/>
          <w:spacing w:val="4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8"/>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 xml:space="preserve">ua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pacing w:val="2"/>
          <w:sz w:val="24"/>
          <w:szCs w:val="24"/>
        </w:rPr>
        <w:t>g</w:t>
      </w:r>
      <w:r w:rsidRPr="00C704D6">
        <w:rPr>
          <w:rFonts w:ascii="Garamond" w:eastAsia="Verdana" w:hAnsi="Garamond"/>
          <w:spacing w:val="-1"/>
          <w:sz w:val="24"/>
          <w:szCs w:val="24"/>
        </w:rPr>
        <w:t>in</w:t>
      </w:r>
      <w:r w:rsidRPr="00C704D6">
        <w:rPr>
          <w:rFonts w:ascii="Garamond" w:eastAsia="Verdana" w:hAnsi="Garamond"/>
          <w:spacing w:val="2"/>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6"/>
          <w:sz w:val="24"/>
          <w:szCs w:val="24"/>
        </w:rPr>
        <w:t xml:space="preserve"> </w:t>
      </w:r>
    </w:p>
    <w:p w14:paraId="17B176E4" w14:textId="77777777" w:rsidR="007246C1" w:rsidRPr="00C704D6" w:rsidRDefault="00C07027">
      <w:pPr>
        <w:ind w:firstLine="1418"/>
        <w:jc w:val="both"/>
        <w:rPr>
          <w:rFonts w:ascii="Garamond" w:eastAsia="Verdana" w:hAnsi="Garamond"/>
          <w:b/>
          <w:sz w:val="24"/>
          <w:szCs w:val="24"/>
        </w:rPr>
      </w:pPr>
      <w:r w:rsidRPr="00C704D6">
        <w:rPr>
          <w:rFonts w:ascii="Garamond" w:eastAsia="Verdana" w:hAnsi="Garamond"/>
          <w:sz w:val="24"/>
          <w:szCs w:val="24"/>
        </w:rPr>
        <w:t>II</w:t>
      </w:r>
      <w:r w:rsidRPr="00C704D6">
        <w:rPr>
          <w:rFonts w:ascii="Garamond" w:eastAsia="Verdana" w:hAnsi="Garamond"/>
          <w:spacing w:val="10"/>
          <w:sz w:val="24"/>
          <w:szCs w:val="24"/>
        </w:rPr>
        <w:t xml:space="preserve"> </w:t>
      </w:r>
      <w:r w:rsidRPr="00C704D6">
        <w:rPr>
          <w:rFonts w:ascii="Garamond" w:eastAsia="Verdana" w:hAnsi="Garamond"/>
          <w:sz w:val="24"/>
          <w:szCs w:val="24"/>
        </w:rPr>
        <w:t>-</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j</w:t>
      </w:r>
      <w:r w:rsidRPr="00C704D6">
        <w:rPr>
          <w:rFonts w:ascii="Garamond" w:eastAsia="Verdana" w:hAnsi="Garamond"/>
          <w:spacing w:val="2"/>
          <w:sz w:val="24"/>
          <w:szCs w:val="24"/>
        </w:rPr>
        <w:t>u</w:t>
      </w:r>
      <w:r w:rsidRPr="00C704D6">
        <w:rPr>
          <w:rFonts w:ascii="Garamond" w:eastAsia="Verdana" w:hAnsi="Garamond"/>
          <w:spacing w:val="-1"/>
          <w:sz w:val="24"/>
          <w:szCs w:val="24"/>
        </w:rPr>
        <w:t>lg</w:t>
      </w:r>
      <w:r w:rsidRPr="00C704D6">
        <w:rPr>
          <w:rFonts w:ascii="Garamond" w:eastAsia="Verdana" w:hAnsi="Garamond"/>
          <w:sz w:val="24"/>
          <w:szCs w:val="24"/>
        </w:rPr>
        <w:t>ar</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2"/>
          <w:sz w:val="24"/>
          <w:szCs w:val="24"/>
        </w:rPr>
        <w:t>a</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av</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hAnsi="Garamond"/>
          <w:sz w:val="24"/>
          <w:szCs w:val="24"/>
        </w:rPr>
        <w:t>de instrumento</w:t>
      </w:r>
      <w:r w:rsidRPr="00C704D6">
        <w:rPr>
          <w:rFonts w:ascii="Garamond" w:eastAsia="Verdana" w:hAnsi="Garamond"/>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1"/>
          <w:sz w:val="24"/>
          <w:szCs w:val="24"/>
        </w:rPr>
        <w:t>nt</w:t>
      </w:r>
      <w:r w:rsidRPr="00C704D6">
        <w:rPr>
          <w:rFonts w:ascii="Garamond" w:eastAsia="Verdana" w:hAnsi="Garamond"/>
          <w:spacing w:val="1"/>
          <w:sz w:val="24"/>
          <w:szCs w:val="24"/>
        </w:rPr>
        <w:t>er</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 c</w:t>
      </w:r>
      <w:r w:rsidRPr="00C704D6">
        <w:rPr>
          <w:rFonts w:ascii="Garamond" w:eastAsia="Verdana" w:hAnsi="Garamond"/>
          <w:spacing w:val="3"/>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 xml:space="preserve">a </w:t>
      </w:r>
      <w:r w:rsidRPr="00C704D6">
        <w:rPr>
          <w:rFonts w:ascii="Garamond" w:hAnsi="Garamond"/>
          <w:sz w:val="24"/>
          <w:szCs w:val="24"/>
        </w:rPr>
        <w:t>decisão denegatória</w:t>
      </w:r>
      <w:r w:rsidRPr="00C704D6">
        <w:rPr>
          <w:rFonts w:ascii="Garamond" w:eastAsia="Verdana" w:hAnsi="Garamond"/>
          <w:spacing w:val="-1"/>
          <w:sz w:val="24"/>
          <w:szCs w:val="24"/>
        </w:rPr>
        <w:t xml:space="preserve"> d</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3"/>
          <w:sz w:val="24"/>
          <w:szCs w:val="24"/>
        </w:rPr>
        <w:t>s</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3"/>
          <w:sz w:val="24"/>
          <w:szCs w:val="24"/>
        </w:rPr>
        <w:t>d</w:t>
      </w:r>
      <w:r w:rsidRPr="00C704D6">
        <w:rPr>
          <w:rFonts w:ascii="Garamond" w:eastAsia="Verdana" w:hAnsi="Garamond"/>
          <w:spacing w:val="-1"/>
          <w:sz w:val="24"/>
          <w:szCs w:val="24"/>
        </w:rPr>
        <w:t>in</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a 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 </w:t>
      </w:r>
    </w:p>
    <w:p w14:paraId="0E2AC440" w14:textId="77777777" w:rsidR="007246C1" w:rsidRDefault="007246C1">
      <w:pPr>
        <w:widowControl w:val="0"/>
        <w:ind w:firstLine="851"/>
        <w:jc w:val="both"/>
        <w:rPr>
          <w:rFonts w:ascii="Garamond" w:hAnsi="Garamond"/>
          <w:sz w:val="24"/>
          <w:szCs w:val="24"/>
        </w:rPr>
      </w:pPr>
    </w:p>
    <w:p w14:paraId="31722F35" w14:textId="77777777" w:rsidR="00E373B0" w:rsidRPr="00C704D6" w:rsidRDefault="00E373B0">
      <w:pPr>
        <w:widowControl w:val="0"/>
        <w:ind w:firstLine="851"/>
        <w:jc w:val="both"/>
        <w:rPr>
          <w:rFonts w:ascii="Garamond" w:hAnsi="Garamond"/>
          <w:sz w:val="24"/>
          <w:szCs w:val="24"/>
        </w:rPr>
      </w:pPr>
    </w:p>
    <w:p w14:paraId="19B7804D" w14:textId="77777777" w:rsidR="007246C1" w:rsidRPr="00C704D6" w:rsidRDefault="00C07027" w:rsidP="00467114">
      <w:pPr>
        <w:pStyle w:val="Ttulo3"/>
        <w:rPr>
          <w:rStyle w:val="ListLabel13"/>
          <w:rFonts w:cs="Times New Roman"/>
          <w:b/>
          <w:sz w:val="24"/>
        </w:rPr>
      </w:pPr>
      <w:bookmarkStart w:id="344" w:name="_Toc511938907"/>
      <w:bookmarkStart w:id="345" w:name="_Toc511939163"/>
      <w:bookmarkStart w:id="346" w:name="_Toc114840591"/>
      <w:bookmarkEnd w:id="344"/>
      <w:bookmarkEnd w:id="345"/>
      <w:r w:rsidRPr="00C704D6">
        <w:rPr>
          <w:rStyle w:val="ListLabel13"/>
          <w:rFonts w:cs="Times New Roman"/>
          <w:b/>
          <w:sz w:val="24"/>
        </w:rPr>
        <w:t>Seção VI</w:t>
      </w:r>
      <w:bookmarkEnd w:id="346"/>
    </w:p>
    <w:p w14:paraId="2FC1D487" w14:textId="77777777" w:rsidR="007246C1" w:rsidRPr="00C704D6" w:rsidRDefault="00C07027" w:rsidP="002845DB">
      <w:pPr>
        <w:pStyle w:val="Ttulo4"/>
      </w:pPr>
      <w:bookmarkStart w:id="347" w:name="_Toc511938908"/>
      <w:bookmarkStart w:id="348" w:name="_Toc511939164"/>
      <w:bookmarkStart w:id="349" w:name="_Toc114840592"/>
      <w:bookmarkEnd w:id="347"/>
      <w:bookmarkEnd w:id="348"/>
      <w:r w:rsidRPr="00C704D6">
        <w:t>Da Competência das Turmas</w:t>
      </w:r>
      <w:bookmarkEnd w:id="349"/>
    </w:p>
    <w:p w14:paraId="3A030E9E" w14:textId="77777777" w:rsidR="007246C1" w:rsidRPr="00C704D6" w:rsidRDefault="007246C1">
      <w:pPr>
        <w:widowControl w:val="0"/>
        <w:jc w:val="center"/>
        <w:outlineLvl w:val="2"/>
        <w:rPr>
          <w:rFonts w:ascii="Garamond" w:hAnsi="Garamond"/>
          <w:b/>
          <w:sz w:val="24"/>
          <w:szCs w:val="24"/>
        </w:rPr>
      </w:pPr>
    </w:p>
    <w:p w14:paraId="2254997E" w14:textId="77777777" w:rsidR="007246C1" w:rsidRPr="00C704D6" w:rsidRDefault="00C07027">
      <w:pPr>
        <w:widowControl w:val="0"/>
        <w:ind w:firstLine="1418"/>
        <w:jc w:val="both"/>
        <w:rPr>
          <w:rFonts w:ascii="Garamond" w:hAnsi="Garamond"/>
          <w:sz w:val="24"/>
          <w:szCs w:val="24"/>
        </w:rPr>
      </w:pPr>
      <w:r w:rsidRPr="00C704D6">
        <w:rPr>
          <w:rFonts w:ascii="Garamond" w:hAnsi="Garamond"/>
          <w:b/>
          <w:sz w:val="24"/>
          <w:szCs w:val="24"/>
        </w:rPr>
        <w:t xml:space="preserve">Art. 79. </w:t>
      </w:r>
      <w:r w:rsidRPr="00C704D6">
        <w:rPr>
          <w:rFonts w:ascii="Garamond" w:hAnsi="Garamond"/>
          <w:sz w:val="24"/>
          <w:szCs w:val="24"/>
        </w:rPr>
        <w:t>Compete a cada uma das Turmas julgar:</w:t>
      </w:r>
    </w:p>
    <w:p w14:paraId="2291454D"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I - as reclamações destinadas à preservação da sua competência e à garantia da autoridade de suas decisões;</w:t>
      </w:r>
    </w:p>
    <w:p w14:paraId="3A1C5C3C"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II - os recursos de revista interpostos contra decisão dos Tribunais Regionais do Trabalho, nos casos previstos em lei;</w:t>
      </w:r>
    </w:p>
    <w:p w14:paraId="6D0B4BA7"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 xml:space="preserve">III - os agravos de instrumento das decisões de Presidente de Tribunal Regional que denegarem seguimento a recurso de revista; </w:t>
      </w:r>
    </w:p>
    <w:p w14:paraId="6562280C"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 xml:space="preserve">IV - os agravos internos interpostos contra </w:t>
      </w:r>
      <w:r w:rsidRPr="00C704D6">
        <w:rPr>
          <w:rFonts w:ascii="Garamond" w:eastAsia="Verdana" w:hAnsi="Garamond"/>
          <w:spacing w:val="-7"/>
          <w:sz w:val="24"/>
          <w:szCs w:val="24"/>
        </w:rPr>
        <w:t>decisão monocrática</w:t>
      </w:r>
      <w:r w:rsidRPr="00C704D6">
        <w:rPr>
          <w:rFonts w:ascii="Garamond" w:hAnsi="Garamond"/>
          <w:sz w:val="24"/>
          <w:szCs w:val="24"/>
        </w:rPr>
        <w:t xml:space="preserve"> exarada em processos de sua competência; </w:t>
      </w:r>
    </w:p>
    <w:p w14:paraId="01A7413C" w14:textId="77777777" w:rsidR="007246C1" w:rsidRPr="00C704D6" w:rsidRDefault="00C07027">
      <w:pPr>
        <w:widowControl w:val="0"/>
        <w:ind w:firstLine="1418"/>
        <w:jc w:val="both"/>
        <w:rPr>
          <w:rFonts w:ascii="Garamond" w:hAnsi="Garamond"/>
          <w:b/>
          <w:sz w:val="24"/>
          <w:szCs w:val="24"/>
        </w:rPr>
      </w:pPr>
      <w:r w:rsidRPr="00C704D6">
        <w:rPr>
          <w:rFonts w:ascii="Garamond" w:hAnsi="Garamond"/>
          <w:sz w:val="24"/>
          <w:szCs w:val="24"/>
        </w:rPr>
        <w:t>V - os recursos ordinários em tutelas provisórias e as reclamações, quando a competência para julgamento do recurso do processo principal for atribuída à</w:t>
      </w:r>
      <w:r w:rsidRPr="00C704D6">
        <w:rPr>
          <w:rFonts w:ascii="Garamond" w:hAnsi="Garamond"/>
          <w:spacing w:val="-9"/>
          <w:sz w:val="24"/>
          <w:szCs w:val="24"/>
        </w:rPr>
        <w:t xml:space="preserve"> </w:t>
      </w:r>
      <w:r w:rsidRPr="00C704D6">
        <w:rPr>
          <w:rFonts w:ascii="Garamond" w:hAnsi="Garamond"/>
          <w:sz w:val="24"/>
          <w:szCs w:val="24"/>
        </w:rPr>
        <w:t>Turma, bem como a tutela provisória requerida em procedimento antecedente de que trata o art. 114 deste Regimento</w:t>
      </w:r>
      <w:r w:rsidRPr="00C704D6">
        <w:rPr>
          <w:rFonts w:ascii="Garamond" w:hAnsi="Garamond"/>
          <w:b/>
          <w:sz w:val="24"/>
          <w:szCs w:val="24"/>
        </w:rPr>
        <w:t xml:space="preserve">. </w:t>
      </w:r>
    </w:p>
    <w:p w14:paraId="087E4B5B" w14:textId="77777777" w:rsidR="007246C1" w:rsidRPr="00C704D6" w:rsidRDefault="007246C1">
      <w:pPr>
        <w:widowControl w:val="0"/>
        <w:ind w:firstLine="1418"/>
        <w:jc w:val="both"/>
        <w:rPr>
          <w:rFonts w:ascii="Garamond" w:hAnsi="Garamond"/>
          <w:color w:val="000000"/>
          <w:sz w:val="24"/>
          <w:szCs w:val="24"/>
        </w:rPr>
      </w:pPr>
    </w:p>
    <w:p w14:paraId="701D8A25" w14:textId="77777777" w:rsidR="007246C1" w:rsidRPr="00C704D6" w:rsidRDefault="007246C1">
      <w:pPr>
        <w:widowControl w:val="0"/>
        <w:ind w:firstLine="851"/>
        <w:jc w:val="both"/>
        <w:rPr>
          <w:rFonts w:ascii="Garamond" w:hAnsi="Garamond"/>
          <w:sz w:val="24"/>
          <w:szCs w:val="24"/>
        </w:rPr>
      </w:pPr>
    </w:p>
    <w:p w14:paraId="423D8276" w14:textId="77777777" w:rsidR="007F311B" w:rsidRDefault="007F311B">
      <w:pPr>
        <w:rPr>
          <w:rFonts w:ascii="Garamond" w:eastAsia="Verdana" w:hAnsi="Garamond"/>
          <w:b/>
          <w:sz w:val="24"/>
          <w:szCs w:val="24"/>
        </w:rPr>
      </w:pPr>
      <w:bookmarkStart w:id="350" w:name="_Toc511938909"/>
      <w:bookmarkStart w:id="351" w:name="_Toc511939165"/>
      <w:bookmarkEnd w:id="350"/>
      <w:bookmarkEnd w:id="351"/>
      <w:r>
        <w:br w:type="page"/>
      </w:r>
    </w:p>
    <w:p w14:paraId="3849999A" w14:textId="1F740DAE" w:rsidR="007246C1" w:rsidRPr="00C704D6" w:rsidRDefault="00C07027" w:rsidP="00467114">
      <w:pPr>
        <w:pStyle w:val="Ttulo3"/>
      </w:pPr>
      <w:bookmarkStart w:id="352" w:name="_Toc114840593"/>
      <w:r w:rsidRPr="00C704D6">
        <w:t>Seção VII</w:t>
      </w:r>
      <w:bookmarkEnd w:id="352"/>
    </w:p>
    <w:p w14:paraId="7A96773E" w14:textId="77777777" w:rsidR="007246C1" w:rsidRPr="00C704D6" w:rsidRDefault="00C07027" w:rsidP="002845DB">
      <w:pPr>
        <w:pStyle w:val="Ttulo4"/>
      </w:pPr>
      <w:bookmarkStart w:id="353" w:name="_Toc511938910"/>
      <w:bookmarkStart w:id="354" w:name="_Toc511939166"/>
      <w:bookmarkStart w:id="355" w:name="_Toc499858759"/>
      <w:bookmarkStart w:id="356" w:name="_Toc451956184"/>
      <w:bookmarkStart w:id="357" w:name="_Toc451956448"/>
      <w:bookmarkStart w:id="358" w:name="_Toc451957482"/>
      <w:bookmarkStart w:id="359" w:name="_Toc451957748"/>
      <w:bookmarkStart w:id="360" w:name="_Toc451958008"/>
      <w:bookmarkStart w:id="361" w:name="_Toc451958269"/>
      <w:bookmarkStart w:id="362" w:name="_Toc451960898"/>
      <w:bookmarkStart w:id="363" w:name="_Toc114840594"/>
      <w:bookmarkEnd w:id="353"/>
      <w:bookmarkEnd w:id="354"/>
      <w:bookmarkEnd w:id="355"/>
      <w:bookmarkEnd w:id="356"/>
      <w:bookmarkEnd w:id="357"/>
      <w:bookmarkEnd w:id="358"/>
      <w:bookmarkEnd w:id="359"/>
      <w:bookmarkEnd w:id="360"/>
      <w:bookmarkEnd w:id="361"/>
      <w:bookmarkEnd w:id="362"/>
      <w:r w:rsidRPr="00C704D6">
        <w:t>Da Escola Nacional de Formação e Aperfeiçoamento de Magistrados do Trabalho -ENAMAT</w:t>
      </w:r>
      <w:bookmarkEnd w:id="363"/>
    </w:p>
    <w:p w14:paraId="79697E9B" w14:textId="77777777" w:rsidR="007246C1" w:rsidRPr="00C704D6" w:rsidRDefault="007246C1">
      <w:pPr>
        <w:widowControl w:val="0"/>
        <w:jc w:val="center"/>
        <w:outlineLvl w:val="2"/>
        <w:rPr>
          <w:rFonts w:ascii="Garamond" w:hAnsi="Garamond"/>
          <w:b/>
          <w:sz w:val="24"/>
          <w:szCs w:val="24"/>
        </w:rPr>
      </w:pPr>
    </w:p>
    <w:p w14:paraId="5F2AEE87" w14:textId="77777777" w:rsidR="007246C1" w:rsidRPr="00C704D6" w:rsidRDefault="00C07027">
      <w:pPr>
        <w:widowControl w:val="0"/>
        <w:ind w:firstLine="1418"/>
        <w:jc w:val="both"/>
        <w:rPr>
          <w:rFonts w:ascii="Garamond" w:hAnsi="Garamond"/>
          <w:sz w:val="24"/>
          <w:szCs w:val="24"/>
        </w:rPr>
      </w:pPr>
      <w:r w:rsidRPr="00C704D6">
        <w:rPr>
          <w:rFonts w:ascii="Garamond" w:hAnsi="Garamond"/>
          <w:b/>
          <w:sz w:val="24"/>
          <w:szCs w:val="24"/>
        </w:rPr>
        <w:t>Art.</w:t>
      </w:r>
      <w:r w:rsidRPr="00C704D6">
        <w:rPr>
          <w:rFonts w:ascii="Garamond" w:eastAsia="Verdana" w:hAnsi="Garamond"/>
          <w:b/>
          <w:bCs/>
          <w:color w:val="000000"/>
          <w:spacing w:val="8"/>
          <w:sz w:val="24"/>
          <w:szCs w:val="24"/>
        </w:rPr>
        <w:t xml:space="preserve"> </w:t>
      </w:r>
      <w:r w:rsidRPr="00C704D6">
        <w:rPr>
          <w:rFonts w:ascii="Garamond" w:eastAsia="Verdana" w:hAnsi="Garamond"/>
          <w:b/>
          <w:bCs/>
          <w:color w:val="000000"/>
          <w:sz w:val="24"/>
          <w:szCs w:val="24"/>
        </w:rPr>
        <w:t>80.</w:t>
      </w:r>
      <w:r w:rsidRPr="00C704D6">
        <w:rPr>
          <w:rFonts w:ascii="Garamond" w:eastAsia="Verdana" w:hAnsi="Garamond"/>
          <w:b/>
          <w:bCs/>
          <w:color w:val="000000"/>
          <w:spacing w:val="9"/>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a</w:t>
      </w:r>
      <w:r w:rsidRPr="00C704D6">
        <w:rPr>
          <w:rFonts w:ascii="Garamond" w:eastAsia="Verdana" w:hAnsi="Garamond"/>
          <w:color w:val="000000"/>
          <w:spacing w:val="4"/>
          <w:sz w:val="24"/>
          <w:szCs w:val="24"/>
        </w:rPr>
        <w:t xml:space="preserve"> </w:t>
      </w:r>
      <w:r w:rsidRPr="00C704D6">
        <w:rPr>
          <w:rFonts w:ascii="Garamond" w:eastAsia="Verdana" w:hAnsi="Garamond"/>
          <w:color w:val="000000"/>
          <w:sz w:val="24"/>
          <w:szCs w:val="24"/>
        </w:rPr>
        <w:t>Nac</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al</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12"/>
          <w:sz w:val="24"/>
          <w:szCs w:val="24"/>
        </w:rPr>
        <w:t xml:space="preserve"> </w:t>
      </w:r>
      <w:r w:rsidRPr="00C704D6">
        <w:rPr>
          <w:rFonts w:ascii="Garamond" w:eastAsia="Verdana" w:hAnsi="Garamond"/>
          <w:color w:val="000000"/>
          <w:spacing w:val="-1"/>
          <w:sz w:val="24"/>
          <w:szCs w:val="24"/>
        </w:rPr>
        <w:t>F</w:t>
      </w:r>
      <w:r w:rsidRPr="00C704D6">
        <w:rPr>
          <w:rFonts w:ascii="Garamond" w:eastAsia="Verdana" w:hAnsi="Garamond"/>
          <w:color w:val="000000"/>
          <w:spacing w:val="1"/>
          <w:sz w:val="24"/>
          <w:szCs w:val="24"/>
        </w:rPr>
        <w:t>or</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ação</w:t>
      </w:r>
      <w:r w:rsidRPr="00C704D6">
        <w:rPr>
          <w:rFonts w:ascii="Garamond" w:eastAsia="Verdana" w:hAnsi="Garamond"/>
          <w:color w:val="000000"/>
          <w:spacing w:val="-2"/>
          <w:sz w:val="24"/>
          <w:szCs w:val="24"/>
        </w:rPr>
        <w:t xml:space="preserve"> </w:t>
      </w:r>
      <w:r w:rsidRPr="00C704D6">
        <w:rPr>
          <w:rFonts w:ascii="Garamond" w:eastAsia="Verdana" w:hAnsi="Garamond"/>
          <w:color w:val="000000"/>
          <w:sz w:val="24"/>
          <w:szCs w:val="24"/>
        </w:rPr>
        <w:t>e</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Ap</w:t>
      </w:r>
      <w:r w:rsidRPr="00C704D6">
        <w:rPr>
          <w:rFonts w:ascii="Garamond" w:eastAsia="Verdana" w:hAnsi="Garamond"/>
          <w:color w:val="000000"/>
          <w:spacing w:val="1"/>
          <w:sz w:val="24"/>
          <w:szCs w:val="24"/>
        </w:rPr>
        <w:t>er</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ç</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o</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de M</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gi</w:t>
      </w:r>
      <w:r w:rsidRPr="00C704D6">
        <w:rPr>
          <w:rFonts w:ascii="Garamond" w:eastAsia="Verdana" w:hAnsi="Garamond"/>
          <w:color w:val="000000"/>
          <w:spacing w:val="2"/>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38"/>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48"/>
          <w:sz w:val="24"/>
          <w:szCs w:val="24"/>
        </w:rPr>
        <w:t xml:space="preserve"> </w:t>
      </w:r>
      <w:r w:rsidRPr="00C704D6">
        <w:rPr>
          <w:rFonts w:ascii="Garamond" w:eastAsia="Verdana" w:hAnsi="Garamond"/>
          <w:color w:val="000000"/>
          <w:spacing w:val="1"/>
          <w:sz w:val="24"/>
          <w:szCs w:val="24"/>
        </w:rPr>
        <w:t>Tr</w:t>
      </w:r>
      <w:r w:rsidRPr="00C704D6">
        <w:rPr>
          <w:rFonts w:ascii="Garamond" w:eastAsia="Verdana" w:hAnsi="Garamond"/>
          <w:color w:val="000000"/>
          <w:spacing w:val="-3"/>
          <w:sz w:val="24"/>
          <w:szCs w:val="24"/>
        </w:rPr>
        <w:t>a</w:t>
      </w:r>
      <w:r w:rsidRPr="00C704D6">
        <w:rPr>
          <w:rFonts w:ascii="Garamond" w:eastAsia="Verdana" w:hAnsi="Garamond"/>
          <w:color w:val="000000"/>
          <w:spacing w:val="-1"/>
          <w:sz w:val="24"/>
          <w:szCs w:val="24"/>
        </w:rPr>
        <w:t>b</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lh</w:t>
      </w:r>
      <w:r w:rsidRPr="00C704D6">
        <w:rPr>
          <w:rFonts w:ascii="Garamond" w:eastAsia="Verdana" w:hAnsi="Garamond"/>
          <w:color w:val="000000"/>
          <w:sz w:val="24"/>
          <w:szCs w:val="24"/>
        </w:rPr>
        <w:t>o (</w:t>
      </w:r>
      <w:r w:rsidRPr="00C704D6">
        <w:rPr>
          <w:rFonts w:ascii="Garamond" w:eastAsia="Verdana" w:hAnsi="Garamond"/>
          <w:color w:val="000000"/>
          <w:spacing w:val="-1"/>
          <w:sz w:val="24"/>
          <w:szCs w:val="24"/>
        </w:rPr>
        <w:t>ENAMAT)</w:t>
      </w:r>
      <w:r w:rsidRPr="00C704D6">
        <w:rPr>
          <w:rFonts w:ascii="Garamond" w:eastAsia="Verdana" w:hAnsi="Garamond"/>
          <w:color w:val="000000"/>
          <w:spacing w:val="45"/>
          <w:sz w:val="24"/>
          <w:szCs w:val="24"/>
        </w:rPr>
        <w:t xml:space="preserve"> </w:t>
      </w:r>
      <w:r w:rsidRPr="00C704D6">
        <w:rPr>
          <w:rFonts w:ascii="Garamond" w:eastAsia="Verdana" w:hAnsi="Garamond"/>
          <w:color w:val="000000"/>
          <w:sz w:val="24"/>
          <w:szCs w:val="24"/>
        </w:rPr>
        <w:t>é</w:t>
      </w:r>
      <w:r w:rsidRPr="00C704D6">
        <w:rPr>
          <w:rFonts w:ascii="Garamond" w:eastAsia="Verdana" w:hAnsi="Garamond"/>
          <w:color w:val="000000"/>
          <w:spacing w:val="49"/>
          <w:sz w:val="24"/>
          <w:szCs w:val="24"/>
        </w:rPr>
        <w:t xml:space="preserve"> </w:t>
      </w:r>
      <w:r w:rsidRPr="00C704D6">
        <w:rPr>
          <w:rFonts w:ascii="Garamond" w:eastAsia="Verdana" w:hAnsi="Garamond"/>
          <w:color w:val="000000"/>
          <w:spacing w:val="1"/>
          <w:sz w:val="24"/>
          <w:szCs w:val="24"/>
        </w:rPr>
        <w:t>ór</w:t>
      </w:r>
      <w:r w:rsidRPr="00C704D6">
        <w:rPr>
          <w:rFonts w:ascii="Garamond" w:eastAsia="Verdana" w:hAnsi="Garamond"/>
          <w:color w:val="000000"/>
          <w:spacing w:val="-1"/>
          <w:sz w:val="24"/>
          <w:szCs w:val="24"/>
        </w:rPr>
        <w:t>g</w:t>
      </w:r>
      <w:r w:rsidRPr="00C704D6">
        <w:rPr>
          <w:rFonts w:ascii="Garamond" w:eastAsia="Verdana" w:hAnsi="Garamond"/>
          <w:color w:val="000000"/>
          <w:sz w:val="24"/>
          <w:szCs w:val="24"/>
        </w:rPr>
        <w:t>ão</w:t>
      </w:r>
      <w:r w:rsidRPr="00C704D6">
        <w:rPr>
          <w:rFonts w:ascii="Garamond" w:eastAsia="Verdana" w:hAnsi="Garamond"/>
          <w:color w:val="000000"/>
          <w:spacing w:val="44"/>
          <w:sz w:val="24"/>
          <w:szCs w:val="24"/>
        </w:rPr>
        <w:t xml:space="preserve"> </w:t>
      </w:r>
      <w:r w:rsidRPr="00C704D6">
        <w:rPr>
          <w:rFonts w:ascii="Garamond" w:eastAsia="Verdana" w:hAnsi="Garamond"/>
          <w:color w:val="000000"/>
          <w:spacing w:val="-1"/>
          <w:sz w:val="24"/>
          <w:szCs w:val="24"/>
        </w:rPr>
        <w:t>qu</w:t>
      </w:r>
      <w:r w:rsidRPr="00C704D6">
        <w:rPr>
          <w:rFonts w:ascii="Garamond" w:eastAsia="Verdana" w:hAnsi="Garamond"/>
          <w:color w:val="000000"/>
          <w:sz w:val="24"/>
          <w:szCs w:val="24"/>
        </w:rPr>
        <w:t>e</w:t>
      </w:r>
      <w:r w:rsidRPr="00C704D6">
        <w:rPr>
          <w:rFonts w:ascii="Garamond" w:eastAsia="Verdana" w:hAnsi="Garamond"/>
          <w:color w:val="000000"/>
          <w:spacing w:val="47"/>
          <w:sz w:val="24"/>
          <w:szCs w:val="24"/>
        </w:rPr>
        <w:t xml:space="preserve"> </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un</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a</w:t>
      </w:r>
      <w:r w:rsidRPr="00C704D6">
        <w:rPr>
          <w:rFonts w:ascii="Garamond" w:eastAsia="Verdana" w:hAnsi="Garamond"/>
          <w:color w:val="000000"/>
          <w:spacing w:val="40"/>
          <w:sz w:val="24"/>
          <w:szCs w:val="24"/>
        </w:rPr>
        <w:t xml:space="preserve"> </w:t>
      </w:r>
      <w:r w:rsidRPr="00C704D6">
        <w:rPr>
          <w:rFonts w:ascii="Garamond" w:eastAsia="Verdana" w:hAnsi="Garamond"/>
          <w:color w:val="000000"/>
          <w:spacing w:val="-1"/>
          <w:sz w:val="24"/>
          <w:szCs w:val="24"/>
        </w:rPr>
        <w:t>junt</w:t>
      </w:r>
      <w:r w:rsidRPr="00C704D6">
        <w:rPr>
          <w:rFonts w:ascii="Garamond" w:eastAsia="Verdana" w:hAnsi="Garamond"/>
          <w:color w:val="000000"/>
          <w:sz w:val="24"/>
          <w:szCs w:val="24"/>
        </w:rPr>
        <w:t>o</w:t>
      </w:r>
      <w:r w:rsidRPr="00C704D6">
        <w:rPr>
          <w:rFonts w:ascii="Garamond" w:eastAsia="Verdana" w:hAnsi="Garamond"/>
          <w:color w:val="000000"/>
          <w:spacing w:val="45"/>
          <w:sz w:val="24"/>
          <w:szCs w:val="24"/>
        </w:rPr>
        <w:t xml:space="preserve"> </w:t>
      </w:r>
      <w:r w:rsidRPr="00C704D6">
        <w:rPr>
          <w:rFonts w:ascii="Garamond" w:eastAsia="Verdana" w:hAnsi="Garamond"/>
          <w:color w:val="000000"/>
          <w:sz w:val="24"/>
          <w:szCs w:val="24"/>
        </w:rPr>
        <w:t xml:space="preserve">ao </w:t>
      </w:r>
      <w:r w:rsidRPr="00C704D6">
        <w:rPr>
          <w:rFonts w:ascii="Garamond" w:eastAsia="Verdana" w:hAnsi="Garamond"/>
          <w:color w:val="000000"/>
          <w:spacing w:val="1"/>
          <w:sz w:val="24"/>
          <w:szCs w:val="24"/>
        </w:rPr>
        <w:t>Tr</w:t>
      </w:r>
      <w:r w:rsidRPr="00C704D6">
        <w:rPr>
          <w:rFonts w:ascii="Garamond" w:eastAsia="Verdana" w:hAnsi="Garamond"/>
          <w:color w:val="000000"/>
          <w:spacing w:val="-1"/>
          <w:sz w:val="24"/>
          <w:szCs w:val="24"/>
        </w:rPr>
        <w:t>ibun</w:t>
      </w:r>
      <w:r w:rsidRPr="00C704D6">
        <w:rPr>
          <w:rFonts w:ascii="Garamond" w:eastAsia="Verdana" w:hAnsi="Garamond"/>
          <w:color w:val="000000"/>
          <w:sz w:val="24"/>
          <w:szCs w:val="24"/>
        </w:rPr>
        <w:t>al</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S</w:t>
      </w:r>
      <w:r w:rsidRPr="00C704D6">
        <w:rPr>
          <w:rFonts w:ascii="Garamond" w:eastAsia="Verdana" w:hAnsi="Garamond"/>
          <w:color w:val="000000"/>
          <w:spacing w:val="2"/>
          <w:sz w:val="24"/>
          <w:szCs w:val="24"/>
        </w:rPr>
        <w:t>u</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er</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r</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b</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lh</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w:t>
      </w:r>
      <w:r w:rsidRPr="00C704D6">
        <w:rPr>
          <w:rFonts w:ascii="Garamond" w:eastAsia="Verdana" w:hAnsi="Garamond"/>
          <w:color w:val="000000"/>
          <w:spacing w:val="5"/>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3"/>
          <w:sz w:val="24"/>
          <w:szCs w:val="24"/>
        </w:rPr>
        <w:t>o</w:t>
      </w:r>
      <w:r w:rsidRPr="00C704D6">
        <w:rPr>
          <w:rFonts w:ascii="Garamond" w:eastAsia="Verdana" w:hAnsi="Garamond"/>
          <w:color w:val="000000"/>
          <w:sz w:val="24"/>
          <w:szCs w:val="24"/>
        </w:rPr>
        <w:t>m</w:t>
      </w:r>
      <w:r w:rsidRPr="00C704D6">
        <w:rPr>
          <w:rFonts w:ascii="Garamond" w:eastAsia="Verdana" w:hAnsi="Garamond"/>
          <w:color w:val="000000"/>
          <w:spacing w:val="7"/>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ut</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n</w:t>
      </w:r>
      <w:r w:rsidRPr="00C704D6">
        <w:rPr>
          <w:rFonts w:ascii="Garamond" w:eastAsia="Verdana" w:hAnsi="Garamond"/>
          <w:color w:val="000000"/>
          <w:spacing w:val="1"/>
          <w:sz w:val="24"/>
          <w:szCs w:val="24"/>
        </w:rPr>
        <w:t>o</w:t>
      </w:r>
      <w:r w:rsidRPr="00C704D6">
        <w:rPr>
          <w:rFonts w:ascii="Garamond" w:eastAsia="Verdana" w:hAnsi="Garamond"/>
          <w:color w:val="000000"/>
          <w:spacing w:val="2"/>
          <w:sz w:val="24"/>
          <w:szCs w:val="24"/>
        </w:rPr>
        <w:t>m</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 xml:space="preserve">a </w:t>
      </w:r>
      <w:r w:rsidRPr="00C704D6">
        <w:rPr>
          <w:rFonts w:ascii="Garamond" w:eastAsia="Verdana" w:hAnsi="Garamond"/>
          <w:color w:val="000000"/>
          <w:spacing w:val="2"/>
          <w:sz w:val="24"/>
          <w:szCs w:val="24"/>
        </w:rPr>
        <w:t>ad</w:t>
      </w:r>
      <w:r w:rsidRPr="00C704D6">
        <w:rPr>
          <w:rFonts w:ascii="Garamond" w:eastAsia="Verdana" w:hAnsi="Garamond"/>
          <w:color w:val="000000"/>
          <w:spacing w:val="-1"/>
          <w:sz w:val="24"/>
          <w:szCs w:val="24"/>
        </w:rPr>
        <w:t>min</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 xml:space="preserve">va </w:t>
      </w:r>
      <w:r w:rsidRPr="00C704D6">
        <w:rPr>
          <w:rFonts w:ascii="Garamond" w:eastAsia="Verdana" w:hAnsi="Garamond"/>
          <w:sz w:val="24"/>
          <w:szCs w:val="24"/>
        </w:rPr>
        <w:t xml:space="preserve">e financeira, </w:t>
      </w:r>
      <w:r w:rsidRPr="00C704D6">
        <w:rPr>
          <w:rFonts w:ascii="Garamond" w:eastAsia="Verdana" w:hAnsi="Garamond"/>
          <w:color w:val="000000"/>
          <w:sz w:val="24"/>
          <w:szCs w:val="24"/>
        </w:rPr>
        <w:t>ca</w:t>
      </w:r>
      <w:r w:rsidRPr="00C704D6">
        <w:rPr>
          <w:rFonts w:ascii="Garamond" w:eastAsia="Verdana" w:hAnsi="Garamond"/>
          <w:color w:val="000000"/>
          <w:spacing w:val="-1"/>
          <w:sz w:val="24"/>
          <w:szCs w:val="24"/>
        </w:rPr>
        <w:t>b</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nd</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-lh</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pacing w:val="2"/>
          <w:sz w:val="24"/>
          <w:szCs w:val="24"/>
        </w:rPr>
        <w:t>n</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e</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ut</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as</w:t>
      </w:r>
      <w:r w:rsidRPr="00C704D6">
        <w:rPr>
          <w:rFonts w:ascii="Garamond" w:eastAsia="Verdana" w:hAnsi="Garamond"/>
          <w:color w:val="000000"/>
          <w:spacing w:val="8"/>
          <w:sz w:val="24"/>
          <w:szCs w:val="24"/>
        </w:rPr>
        <w:t xml:space="preserve"> </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un</w:t>
      </w:r>
      <w:r w:rsidRPr="00C704D6">
        <w:rPr>
          <w:rFonts w:ascii="Garamond" w:eastAsia="Verdana" w:hAnsi="Garamond"/>
          <w:color w:val="000000"/>
          <w:sz w:val="24"/>
          <w:szCs w:val="24"/>
        </w:rPr>
        <w:t>ç</w:t>
      </w:r>
      <w:r w:rsidRPr="00C704D6">
        <w:rPr>
          <w:rFonts w:ascii="Garamond" w:eastAsia="Verdana" w:hAnsi="Garamond"/>
          <w:color w:val="000000"/>
          <w:spacing w:val="1"/>
          <w:sz w:val="24"/>
          <w:szCs w:val="24"/>
        </w:rPr>
        <w:t>õe</w:t>
      </w:r>
      <w:r w:rsidRPr="00C704D6">
        <w:rPr>
          <w:rFonts w:ascii="Garamond" w:eastAsia="Verdana" w:hAnsi="Garamond"/>
          <w:color w:val="000000"/>
          <w:sz w:val="24"/>
          <w:szCs w:val="24"/>
        </w:rPr>
        <w:t>s,</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2"/>
          <w:sz w:val="24"/>
          <w:szCs w:val="24"/>
        </w:rPr>
        <w:t>r</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gul</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ar</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12"/>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u</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 xml:space="preserve">s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4"/>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1"/>
          <w:sz w:val="24"/>
          <w:szCs w:val="24"/>
        </w:rPr>
        <w:t xml:space="preserve"> ing</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sso e</w:t>
      </w:r>
      <w:r w:rsidRPr="00C704D6">
        <w:rPr>
          <w:rFonts w:ascii="Garamond" w:eastAsia="Verdana" w:hAnsi="Garamond"/>
          <w:color w:val="000000"/>
          <w:spacing w:val="-1"/>
          <w:sz w:val="24"/>
          <w:szCs w:val="24"/>
        </w:rPr>
        <w:t xml:space="preserve"> p</w:t>
      </w:r>
      <w:r w:rsidRPr="00C704D6">
        <w:rPr>
          <w:rFonts w:ascii="Garamond" w:eastAsia="Verdana" w:hAnsi="Garamond"/>
          <w:color w:val="000000"/>
          <w:spacing w:val="1"/>
          <w:sz w:val="24"/>
          <w:szCs w:val="24"/>
        </w:rPr>
        <w:t>ro</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ção</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a</w:t>
      </w:r>
      <w:r w:rsidRPr="00C704D6">
        <w:rPr>
          <w:rFonts w:ascii="Garamond" w:eastAsia="Verdana" w:hAnsi="Garamond"/>
          <w:color w:val="000000"/>
          <w:spacing w:val="-3"/>
          <w:sz w:val="24"/>
          <w:szCs w:val="24"/>
        </w:rPr>
        <w:t xml:space="preserve"> </w:t>
      </w:r>
      <w:r w:rsidRPr="00C704D6">
        <w:rPr>
          <w:rFonts w:ascii="Garamond" w:eastAsia="Verdana" w:hAnsi="Garamond"/>
          <w:color w:val="000000"/>
          <w:sz w:val="24"/>
          <w:szCs w:val="24"/>
        </w:rPr>
        <w:t>ca</w:t>
      </w:r>
      <w:r w:rsidRPr="00C704D6">
        <w:rPr>
          <w:rFonts w:ascii="Garamond" w:eastAsia="Verdana" w:hAnsi="Garamond"/>
          <w:color w:val="000000"/>
          <w:spacing w:val="1"/>
          <w:sz w:val="24"/>
          <w:szCs w:val="24"/>
        </w:rPr>
        <w:t>rre</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 e formação continuada dos Magistrados,</w:t>
      </w:r>
      <w:r w:rsidRPr="00C704D6">
        <w:rPr>
          <w:rFonts w:ascii="Garamond" w:eastAsia="Verdana" w:hAnsi="Garamond"/>
          <w:color w:val="000000"/>
          <w:spacing w:val="-11"/>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a</w:t>
      </w:r>
      <w:r w:rsidRPr="00C704D6">
        <w:rPr>
          <w:rFonts w:ascii="Garamond" w:eastAsia="Verdana" w:hAnsi="Garamond"/>
          <w:color w:val="000000"/>
          <w:spacing w:val="-3"/>
          <w:sz w:val="24"/>
          <w:szCs w:val="24"/>
        </w:rPr>
        <w:t xml:space="preserve"> </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or</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3"/>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u</w:t>
      </w:r>
      <w:r w:rsidRPr="00C704D6">
        <w:rPr>
          <w:rFonts w:ascii="Garamond" w:eastAsia="Verdana" w:hAnsi="Garamond"/>
          <w:color w:val="000000"/>
          <w:sz w:val="24"/>
          <w:szCs w:val="24"/>
        </w:rPr>
        <w:t>s</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tut</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sz w:val="24"/>
          <w:szCs w:val="24"/>
        </w:rPr>
        <w:t>, bem assim promover o Concurso Público Nacional para ingresso na Magistratura do Trabalho.</w:t>
      </w:r>
    </w:p>
    <w:p w14:paraId="5CB544D7"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0"/>
          <w:sz w:val="24"/>
          <w:szCs w:val="24"/>
        </w:rPr>
        <w:t xml:space="preserve"> </w:t>
      </w:r>
      <w:r w:rsidRPr="00C704D6">
        <w:rPr>
          <w:rFonts w:ascii="Garamond" w:eastAsia="Verdana" w:hAnsi="Garamond"/>
          <w:b/>
          <w:bCs/>
          <w:sz w:val="24"/>
          <w:szCs w:val="24"/>
        </w:rPr>
        <w:t>81.</w:t>
      </w:r>
      <w:r w:rsidRPr="00C704D6">
        <w:rPr>
          <w:rFonts w:ascii="Garamond" w:eastAsia="Verdana" w:hAnsi="Garamond"/>
          <w:b/>
          <w:bCs/>
          <w:spacing w:val="14"/>
          <w:sz w:val="24"/>
          <w:szCs w:val="24"/>
        </w:rPr>
        <w:t xml:space="preserve">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z w:val="24"/>
          <w:szCs w:val="24"/>
        </w:rPr>
        <w:t>D</w:t>
      </w:r>
      <w:r w:rsidRPr="00C704D6">
        <w:rPr>
          <w:rFonts w:ascii="Garamond" w:eastAsia="Verdana" w:hAnsi="Garamond"/>
          <w:spacing w:val="-1"/>
          <w:sz w:val="24"/>
          <w:szCs w:val="24"/>
        </w:rPr>
        <w:t>i</w:t>
      </w:r>
      <w:r w:rsidRPr="00C704D6">
        <w:rPr>
          <w:rFonts w:ascii="Garamond" w:eastAsia="Verdana" w:hAnsi="Garamond"/>
          <w:spacing w:val="1"/>
          <w:sz w:val="24"/>
          <w:szCs w:val="24"/>
        </w:rPr>
        <w:t>re</w:t>
      </w:r>
      <w:r w:rsidRPr="00C704D6">
        <w:rPr>
          <w:rFonts w:ascii="Garamond" w:eastAsia="Verdana" w:hAnsi="Garamond"/>
          <w:spacing w:val="-1"/>
          <w:sz w:val="24"/>
          <w:szCs w:val="24"/>
        </w:rPr>
        <w:t>t</w:t>
      </w:r>
      <w:r w:rsidRPr="00C704D6">
        <w:rPr>
          <w:rFonts w:ascii="Garamond" w:eastAsia="Verdana" w:hAnsi="Garamond"/>
          <w:spacing w:val="1"/>
          <w:sz w:val="24"/>
          <w:szCs w:val="24"/>
        </w:rPr>
        <w:t>or</w:t>
      </w:r>
      <w:r w:rsidRPr="00C704D6">
        <w:rPr>
          <w:rFonts w:ascii="Garamond" w:eastAsia="Verdana" w:hAnsi="Garamond"/>
          <w:sz w:val="24"/>
          <w:szCs w:val="24"/>
        </w:rPr>
        <w:t>, 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Vi</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w:t>
      </w:r>
      <w:r w:rsidRPr="00C704D6">
        <w:rPr>
          <w:rFonts w:ascii="Garamond" w:eastAsia="Verdana" w:hAnsi="Garamond"/>
          <w:sz w:val="24"/>
          <w:szCs w:val="24"/>
        </w:rPr>
        <w:t>D</w:t>
      </w:r>
      <w:r w:rsidRPr="00C704D6">
        <w:rPr>
          <w:rFonts w:ascii="Garamond" w:eastAsia="Verdana" w:hAnsi="Garamond"/>
          <w:spacing w:val="-1"/>
          <w:sz w:val="24"/>
          <w:szCs w:val="24"/>
        </w:rPr>
        <w:t>i</w:t>
      </w:r>
      <w:r w:rsidRPr="00C704D6">
        <w:rPr>
          <w:rFonts w:ascii="Garamond" w:eastAsia="Verdana" w:hAnsi="Garamond"/>
          <w:spacing w:val="1"/>
          <w:sz w:val="24"/>
          <w:szCs w:val="24"/>
        </w:rPr>
        <w:t>re</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1"/>
          <w:sz w:val="24"/>
          <w:szCs w:val="24"/>
        </w:rPr>
        <w:t xml:space="preserve"> </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mb</w:t>
      </w:r>
      <w:r w:rsidRPr="00C704D6">
        <w:rPr>
          <w:rFonts w:ascii="Garamond" w:eastAsia="Verdana" w:hAnsi="Garamond"/>
          <w:spacing w:val="1"/>
          <w:sz w:val="24"/>
          <w:szCs w:val="24"/>
        </w:rPr>
        <w:t>ro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lh</w:t>
      </w:r>
      <w:r w:rsidRPr="00C704D6">
        <w:rPr>
          <w:rFonts w:ascii="Garamond" w:eastAsia="Verdana" w:hAnsi="Garamond"/>
          <w:sz w:val="24"/>
          <w:szCs w:val="24"/>
        </w:rPr>
        <w:t>o 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ult</w:t>
      </w:r>
      <w:r w:rsidRPr="00C704D6">
        <w:rPr>
          <w:rFonts w:ascii="Garamond" w:eastAsia="Verdana" w:hAnsi="Garamond"/>
          <w:spacing w:val="1"/>
          <w:sz w:val="24"/>
          <w:szCs w:val="24"/>
        </w:rPr>
        <w:t>i</w:t>
      </w:r>
      <w:r w:rsidRPr="00C704D6">
        <w:rPr>
          <w:rFonts w:ascii="Garamond" w:eastAsia="Verdana" w:hAnsi="Garamond"/>
          <w:sz w:val="24"/>
          <w:szCs w:val="24"/>
        </w:rPr>
        <w:t>vo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8"/>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z w:val="24"/>
          <w:szCs w:val="24"/>
        </w:rPr>
        <w:t>Nac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9"/>
          <w:sz w:val="24"/>
          <w:szCs w:val="24"/>
        </w:rPr>
        <w:t xml:space="preserve"> </w:t>
      </w:r>
      <w:r w:rsidRPr="00C704D6">
        <w:rPr>
          <w:rFonts w:ascii="Garamond" w:eastAsia="Verdana" w:hAnsi="Garamond"/>
          <w:spacing w:val="-1"/>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ação</w:t>
      </w:r>
      <w:r w:rsidRPr="00C704D6">
        <w:rPr>
          <w:rFonts w:ascii="Garamond" w:eastAsia="Verdana" w:hAnsi="Garamond"/>
          <w:spacing w:val="6"/>
          <w:sz w:val="24"/>
          <w:szCs w:val="24"/>
        </w:rPr>
        <w:t xml:space="preserve"> </w:t>
      </w:r>
      <w:r w:rsidRPr="00C704D6">
        <w:rPr>
          <w:rFonts w:ascii="Garamond" w:eastAsia="Verdana" w:hAnsi="Garamond"/>
          <w:sz w:val="24"/>
          <w:szCs w:val="24"/>
        </w:rPr>
        <w:t>e</w:t>
      </w:r>
      <w:r w:rsidRPr="00C704D6">
        <w:rPr>
          <w:rFonts w:ascii="Garamond" w:eastAsia="Verdana" w:hAnsi="Garamond"/>
          <w:spacing w:val="17"/>
          <w:sz w:val="24"/>
          <w:szCs w:val="24"/>
        </w:rPr>
        <w:t xml:space="preserve"> </w:t>
      </w:r>
      <w:r w:rsidRPr="00C704D6">
        <w:rPr>
          <w:rFonts w:ascii="Garamond" w:eastAsia="Verdana" w:hAnsi="Garamond"/>
          <w:spacing w:val="-1"/>
          <w:sz w:val="24"/>
          <w:szCs w:val="24"/>
        </w:rPr>
        <w:t>Ap</w:t>
      </w:r>
      <w:r w:rsidRPr="00C704D6">
        <w:rPr>
          <w:rFonts w:ascii="Garamond" w:eastAsia="Verdana" w:hAnsi="Garamond"/>
          <w:spacing w:val="1"/>
          <w:sz w:val="24"/>
          <w:szCs w:val="24"/>
        </w:rPr>
        <w:t>er</w:t>
      </w:r>
      <w:r w:rsidRPr="00C704D6">
        <w:rPr>
          <w:rFonts w:ascii="Garamond" w:eastAsia="Verdana" w:hAnsi="Garamond"/>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z w:val="24"/>
          <w:szCs w:val="24"/>
        </w:rPr>
        <w:t>ç</w:t>
      </w:r>
      <w:r w:rsidRPr="00C704D6">
        <w:rPr>
          <w:rFonts w:ascii="Garamond" w:eastAsia="Verdana" w:hAnsi="Garamond"/>
          <w:spacing w:val="1"/>
          <w:sz w:val="24"/>
          <w:szCs w:val="24"/>
        </w:rPr>
        <w:t>o</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gi</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z w:val="24"/>
          <w:szCs w:val="24"/>
        </w:rPr>
        <w:t>(</w:t>
      </w:r>
      <w:r w:rsidRPr="00C704D6">
        <w:rPr>
          <w:rFonts w:ascii="Garamond" w:eastAsia="Verdana" w:hAnsi="Garamond"/>
          <w:spacing w:val="-1"/>
          <w:sz w:val="24"/>
          <w:szCs w:val="24"/>
        </w:rPr>
        <w:t xml:space="preserve">ENAMAT)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it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w:t>
      </w:r>
      <w:r w:rsidRPr="00C704D6">
        <w:rPr>
          <w:rFonts w:ascii="Garamond" w:eastAsia="Verdana" w:hAnsi="Garamond"/>
          <w:spacing w:val="-3"/>
          <w:sz w:val="24"/>
          <w:szCs w:val="24"/>
        </w:rPr>
        <w:t>b</w:t>
      </w:r>
      <w:r w:rsidRPr="00C704D6">
        <w:rPr>
          <w:rFonts w:ascii="Garamond" w:eastAsia="Verdana" w:hAnsi="Garamond"/>
          <w:spacing w:val="-1"/>
          <w:sz w:val="24"/>
          <w:szCs w:val="24"/>
        </w:rPr>
        <w:t>un</w:t>
      </w:r>
      <w:r w:rsidRPr="00C704D6">
        <w:rPr>
          <w:rFonts w:ascii="Garamond" w:eastAsia="Verdana" w:hAnsi="Garamond"/>
          <w:sz w:val="24"/>
          <w:szCs w:val="24"/>
        </w:rPr>
        <w:t>al</w:t>
      </w:r>
      <w:r w:rsidRPr="00C704D6">
        <w:rPr>
          <w:rFonts w:ascii="Garamond" w:eastAsia="Verdana" w:hAnsi="Garamond"/>
          <w:spacing w:val="5"/>
          <w:sz w:val="24"/>
          <w:szCs w:val="24"/>
        </w:rPr>
        <w:t xml:space="preserve"> </w:t>
      </w:r>
      <w:r w:rsidRPr="00C704D6">
        <w:rPr>
          <w:rFonts w:ascii="Garamond" w:eastAsia="Verdana" w:hAnsi="Garamond"/>
          <w:spacing w:val="2"/>
          <w:sz w:val="24"/>
          <w:szCs w:val="24"/>
        </w:rPr>
        <w:t>P</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sc</w:t>
      </w:r>
      <w:r w:rsidRPr="00C704D6">
        <w:rPr>
          <w:rFonts w:ascii="Garamond" w:eastAsia="Verdana" w:hAnsi="Garamond"/>
          <w:spacing w:val="1"/>
          <w:sz w:val="24"/>
          <w:szCs w:val="24"/>
        </w:rPr>
        <w:t>r</w:t>
      </w:r>
      <w:r w:rsidRPr="00C704D6">
        <w:rPr>
          <w:rFonts w:ascii="Garamond" w:eastAsia="Verdana" w:hAnsi="Garamond"/>
          <w:spacing w:val="-1"/>
          <w:sz w:val="24"/>
          <w:szCs w:val="24"/>
        </w:rPr>
        <w:t>utíni</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3"/>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pacing w:val="2"/>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z w:val="24"/>
          <w:szCs w:val="24"/>
        </w:rPr>
        <w:t>2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pacing w:val="-1"/>
          <w:sz w:val="24"/>
          <w:szCs w:val="24"/>
        </w:rPr>
        <w:t>mi</w:t>
      </w:r>
      <w:r w:rsidRPr="00C704D6">
        <w:rPr>
          <w:rFonts w:ascii="Garamond" w:eastAsia="Verdana" w:hAnsi="Garamond"/>
          <w:spacing w:val="1"/>
          <w:sz w:val="24"/>
          <w:szCs w:val="24"/>
        </w:rPr>
        <w:t>t</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2"/>
          <w:sz w:val="24"/>
          <w:szCs w:val="24"/>
        </w:rPr>
        <w:t xml:space="preserve"> u</w:t>
      </w:r>
      <w:r w:rsidRPr="00C704D6">
        <w:rPr>
          <w:rFonts w:ascii="Garamond" w:eastAsia="Verdana" w:hAnsi="Garamond"/>
          <w:spacing w:val="-1"/>
          <w:sz w:val="24"/>
          <w:szCs w:val="24"/>
        </w:rPr>
        <w:t xml:space="preserve">ma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ndu</w:t>
      </w:r>
      <w:r w:rsidRPr="00C704D6">
        <w:rPr>
          <w:rFonts w:ascii="Garamond" w:eastAsia="Verdana" w:hAnsi="Garamond"/>
          <w:sz w:val="24"/>
          <w:szCs w:val="24"/>
        </w:rPr>
        <w:t>çã</w:t>
      </w:r>
      <w:r w:rsidRPr="00C704D6">
        <w:rPr>
          <w:rFonts w:ascii="Garamond" w:eastAsia="Verdana" w:hAnsi="Garamond"/>
          <w:spacing w:val="1"/>
          <w:sz w:val="24"/>
          <w:szCs w:val="24"/>
        </w:rPr>
        <w:t>o</w:t>
      </w:r>
      <w:r w:rsidRPr="00C704D6">
        <w:rPr>
          <w:rFonts w:ascii="Garamond" w:eastAsia="Verdana" w:hAnsi="Garamond"/>
          <w:sz w:val="24"/>
          <w:szCs w:val="24"/>
        </w:rPr>
        <w:t>.</w:t>
      </w:r>
    </w:p>
    <w:p w14:paraId="311ECF63" w14:textId="77777777" w:rsidR="007246C1" w:rsidRPr="00C704D6" w:rsidRDefault="007246C1">
      <w:pPr>
        <w:jc w:val="both"/>
        <w:rPr>
          <w:rFonts w:ascii="Garamond" w:eastAsia="Verdana" w:hAnsi="Garamond"/>
          <w:b/>
          <w:bCs/>
          <w:spacing w:val="-1"/>
          <w:sz w:val="24"/>
          <w:szCs w:val="24"/>
        </w:rPr>
      </w:pPr>
    </w:p>
    <w:p w14:paraId="0606D64B"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 xml:space="preserve">§ 1º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mb</w:t>
      </w:r>
      <w:r w:rsidRPr="00C704D6">
        <w:rPr>
          <w:rFonts w:ascii="Garamond" w:eastAsia="Verdana" w:hAnsi="Garamond"/>
          <w:spacing w:val="1"/>
          <w:sz w:val="24"/>
          <w:szCs w:val="24"/>
        </w:rPr>
        <w:t>ro</w:t>
      </w:r>
      <w:r w:rsidRPr="00C704D6">
        <w:rPr>
          <w:rFonts w:ascii="Garamond" w:eastAsia="Verdana" w:hAnsi="Garamond"/>
          <w:sz w:val="24"/>
          <w:szCs w:val="24"/>
        </w:rPr>
        <w:t xml:space="preserve">s </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it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pacing w:val="3"/>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di</w:t>
      </w:r>
      <w:r w:rsidRPr="00C704D6">
        <w:rPr>
          <w:rFonts w:ascii="Garamond" w:eastAsia="Verdana" w:hAnsi="Garamond"/>
          <w:spacing w:val="1"/>
          <w:sz w:val="24"/>
          <w:szCs w:val="24"/>
        </w:rPr>
        <w:t>re</w:t>
      </w:r>
      <w:r w:rsidRPr="00C704D6">
        <w:rPr>
          <w:rFonts w:ascii="Garamond" w:eastAsia="Verdana" w:hAnsi="Garamond"/>
          <w:sz w:val="24"/>
          <w:szCs w:val="24"/>
        </w:rPr>
        <w:t>ção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z w:val="24"/>
          <w:szCs w:val="24"/>
        </w:rPr>
        <w:t>a 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lh</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ul</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vo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2"/>
          <w:sz w:val="24"/>
          <w:szCs w:val="24"/>
        </w:rPr>
        <w:t>s</w:t>
      </w:r>
      <w:r w:rsidRPr="00C704D6">
        <w:rPr>
          <w:rFonts w:ascii="Garamond" w:eastAsia="Verdana" w:hAnsi="Garamond"/>
          <w:sz w:val="24"/>
          <w:szCs w:val="24"/>
        </w:rPr>
        <w:t xml:space="preserve">se </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e 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9"/>
          <w:sz w:val="24"/>
          <w:szCs w:val="24"/>
        </w:rPr>
        <w:t xml:space="preserve"> </w:t>
      </w:r>
      <w:r w:rsidRPr="00C704D6">
        <w:rPr>
          <w:rFonts w:ascii="Garamond" w:eastAsia="Verdana" w:hAnsi="Garamond"/>
          <w:spacing w:val="2"/>
          <w:sz w:val="24"/>
          <w:szCs w:val="24"/>
        </w:rPr>
        <w:t>P</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w:t>
      </w:r>
    </w:p>
    <w:p w14:paraId="4F57C01B" w14:textId="77777777" w:rsidR="007246C1" w:rsidRPr="00C704D6" w:rsidRDefault="007246C1">
      <w:pPr>
        <w:jc w:val="both"/>
        <w:rPr>
          <w:rFonts w:ascii="Garamond" w:eastAsia="Verdana" w:hAnsi="Garamond"/>
          <w:b/>
          <w:sz w:val="24"/>
          <w:szCs w:val="24"/>
        </w:rPr>
      </w:pPr>
    </w:p>
    <w:p w14:paraId="7471A2DF" w14:textId="77777777" w:rsidR="007246C1" w:rsidRPr="00C704D6" w:rsidRDefault="00C07027">
      <w:pPr>
        <w:ind w:firstLine="1418"/>
        <w:jc w:val="both"/>
        <w:rPr>
          <w:rFonts w:ascii="Garamond" w:hAnsi="Garamond"/>
          <w:sz w:val="24"/>
          <w:szCs w:val="24"/>
        </w:rPr>
      </w:pPr>
      <w:r w:rsidRPr="00C704D6">
        <w:rPr>
          <w:rFonts w:ascii="Garamond" w:eastAsia="Verdana" w:hAnsi="Garamond"/>
          <w:b/>
          <w:bCs/>
          <w:spacing w:val="-1"/>
          <w:sz w:val="24"/>
          <w:szCs w:val="24"/>
        </w:rPr>
        <w:t xml:space="preserve">§ 2º </w:t>
      </w:r>
      <w:r w:rsidRPr="00C704D6">
        <w:rPr>
          <w:rFonts w:ascii="Garamond" w:hAnsi="Garamond"/>
          <w:sz w:val="24"/>
          <w:szCs w:val="24"/>
        </w:rPr>
        <w:t xml:space="preserve">O Diretor da </w:t>
      </w:r>
      <w:r w:rsidRPr="00C704D6">
        <w:rPr>
          <w:rFonts w:ascii="Garamond" w:eastAsia="Verdana" w:hAnsi="Garamond"/>
          <w:spacing w:val="-1"/>
          <w:sz w:val="24"/>
          <w:szCs w:val="24"/>
        </w:rPr>
        <w:t>E</w:t>
      </w:r>
      <w:r w:rsidRPr="00C704D6">
        <w:rPr>
          <w:rFonts w:ascii="Garamond" w:eastAsia="Verdana" w:hAnsi="Garamond"/>
          <w:sz w:val="24"/>
          <w:szCs w:val="24"/>
        </w:rPr>
        <w:t>sc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Nac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al</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ação</w:t>
      </w:r>
      <w:r w:rsidRPr="00C704D6">
        <w:rPr>
          <w:rFonts w:ascii="Garamond" w:eastAsia="Verdana" w:hAnsi="Garamond"/>
          <w:spacing w:val="-2"/>
          <w:sz w:val="24"/>
          <w:szCs w:val="24"/>
        </w:rPr>
        <w:t xml:space="preserve"> </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Ap</w:t>
      </w:r>
      <w:r w:rsidRPr="00C704D6">
        <w:rPr>
          <w:rFonts w:ascii="Garamond" w:eastAsia="Verdana" w:hAnsi="Garamond"/>
          <w:spacing w:val="1"/>
          <w:sz w:val="24"/>
          <w:szCs w:val="24"/>
        </w:rPr>
        <w:t>er</w:t>
      </w:r>
      <w:r w:rsidRPr="00C704D6">
        <w:rPr>
          <w:rFonts w:ascii="Garamond" w:eastAsia="Verdana" w:hAnsi="Garamond"/>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z w:val="24"/>
          <w:szCs w:val="24"/>
        </w:rPr>
        <w:t>ç</w:t>
      </w:r>
      <w:r w:rsidRPr="00C704D6">
        <w:rPr>
          <w:rFonts w:ascii="Garamond" w:eastAsia="Verdana" w:hAnsi="Garamond"/>
          <w:spacing w:val="1"/>
          <w:sz w:val="24"/>
          <w:szCs w:val="24"/>
        </w:rPr>
        <w:t>o</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de M</w:t>
      </w:r>
      <w:r w:rsidRPr="00C704D6">
        <w:rPr>
          <w:rFonts w:ascii="Garamond" w:eastAsia="Verdana" w:hAnsi="Garamond"/>
          <w:sz w:val="24"/>
          <w:szCs w:val="24"/>
        </w:rPr>
        <w:t>a</w:t>
      </w:r>
      <w:r w:rsidRPr="00C704D6">
        <w:rPr>
          <w:rFonts w:ascii="Garamond" w:eastAsia="Verdana" w:hAnsi="Garamond"/>
          <w:spacing w:val="-1"/>
          <w:sz w:val="24"/>
          <w:szCs w:val="24"/>
        </w:rPr>
        <w:t>gi</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8"/>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3"/>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 (</w:t>
      </w:r>
      <w:r w:rsidRPr="00C704D6">
        <w:rPr>
          <w:rFonts w:ascii="Garamond" w:eastAsia="Verdana" w:hAnsi="Garamond"/>
          <w:spacing w:val="-1"/>
          <w:sz w:val="24"/>
          <w:szCs w:val="24"/>
        </w:rPr>
        <w:t>ENAMAT)</w:t>
      </w:r>
      <w:r w:rsidRPr="00C704D6">
        <w:rPr>
          <w:rFonts w:ascii="Garamond" w:hAnsi="Garamond"/>
          <w:sz w:val="24"/>
          <w:szCs w:val="24"/>
        </w:rPr>
        <w:t xml:space="preserve"> receberá 15% (quinze por cento) a menos de processos distribuídos, respeitada a proporção quanto às classes processuais de competência da Turma.</w:t>
      </w:r>
    </w:p>
    <w:p w14:paraId="468247C3" w14:textId="77777777" w:rsidR="007246C1" w:rsidRPr="00C704D6" w:rsidRDefault="007246C1">
      <w:pPr>
        <w:widowControl w:val="0"/>
        <w:ind w:firstLine="851"/>
        <w:jc w:val="both"/>
        <w:rPr>
          <w:rFonts w:ascii="Garamond" w:hAnsi="Garamond"/>
          <w:sz w:val="24"/>
          <w:szCs w:val="24"/>
        </w:rPr>
      </w:pPr>
    </w:p>
    <w:p w14:paraId="0F07DC55" w14:textId="77777777" w:rsidR="007246C1" w:rsidRPr="00C704D6" w:rsidRDefault="007246C1">
      <w:pPr>
        <w:widowControl w:val="0"/>
        <w:ind w:firstLine="851"/>
        <w:jc w:val="both"/>
        <w:rPr>
          <w:rFonts w:ascii="Garamond" w:hAnsi="Garamond"/>
          <w:color w:val="000000"/>
          <w:sz w:val="24"/>
          <w:szCs w:val="24"/>
        </w:rPr>
      </w:pPr>
    </w:p>
    <w:p w14:paraId="3B9C7036" w14:textId="77777777" w:rsidR="007246C1" w:rsidRPr="00C704D6" w:rsidRDefault="00C07027" w:rsidP="00467114">
      <w:pPr>
        <w:pStyle w:val="Ttulo3"/>
      </w:pPr>
      <w:bookmarkStart w:id="364" w:name="_Toc511938911"/>
      <w:bookmarkStart w:id="365" w:name="_Toc511939167"/>
      <w:bookmarkStart w:id="366" w:name="_Toc114840595"/>
      <w:bookmarkEnd w:id="364"/>
      <w:bookmarkEnd w:id="365"/>
      <w:r w:rsidRPr="00C704D6">
        <w:t>Seção VIII</w:t>
      </w:r>
      <w:bookmarkEnd w:id="366"/>
    </w:p>
    <w:p w14:paraId="7B899E75" w14:textId="77777777" w:rsidR="007246C1" w:rsidRPr="00C704D6" w:rsidRDefault="00C07027" w:rsidP="002845DB">
      <w:pPr>
        <w:pStyle w:val="Ttulo4"/>
      </w:pPr>
      <w:bookmarkStart w:id="367" w:name="_Toc511938912"/>
      <w:bookmarkStart w:id="368" w:name="_Toc511939168"/>
      <w:bookmarkStart w:id="369" w:name="_Toc114840596"/>
      <w:bookmarkEnd w:id="367"/>
      <w:bookmarkEnd w:id="368"/>
      <w:r w:rsidRPr="00C704D6">
        <w:t>Do Centro de Formação e Aperfeiçoamento de Assessores e Servidores do TST - CEFAST</w:t>
      </w:r>
      <w:bookmarkEnd w:id="369"/>
    </w:p>
    <w:p w14:paraId="6990DC59" w14:textId="77777777" w:rsidR="007246C1" w:rsidRPr="00C704D6" w:rsidRDefault="00C07027">
      <w:pPr>
        <w:widowControl w:val="0"/>
        <w:jc w:val="both"/>
        <w:rPr>
          <w:rFonts w:ascii="Garamond" w:hAnsi="Garamond"/>
          <w:b/>
          <w:sz w:val="24"/>
          <w:szCs w:val="24"/>
        </w:rPr>
      </w:pPr>
      <w:r w:rsidRPr="00C704D6">
        <w:rPr>
          <w:rFonts w:ascii="Garamond" w:hAnsi="Garamond"/>
          <w:sz w:val="24"/>
          <w:szCs w:val="24"/>
        </w:rPr>
        <w:t xml:space="preserve"> </w:t>
      </w:r>
    </w:p>
    <w:p w14:paraId="75622742" w14:textId="77777777" w:rsidR="007246C1" w:rsidRPr="00C704D6" w:rsidRDefault="00C07027">
      <w:pPr>
        <w:tabs>
          <w:tab w:val="left" w:pos="0"/>
          <w:tab w:val="left" w:pos="936"/>
        </w:tabs>
        <w:ind w:firstLine="1418"/>
        <w:jc w:val="both"/>
        <w:rPr>
          <w:rFonts w:ascii="Garamond" w:hAnsi="Garamond"/>
          <w:sz w:val="24"/>
          <w:szCs w:val="24"/>
        </w:rPr>
      </w:pPr>
      <w:r w:rsidRPr="00C704D6">
        <w:rPr>
          <w:rFonts w:ascii="Garamond" w:hAnsi="Garamond"/>
          <w:b/>
          <w:bCs/>
          <w:spacing w:val="1"/>
          <w:sz w:val="24"/>
          <w:szCs w:val="24"/>
        </w:rPr>
        <w:t>Art. 82.</w:t>
      </w:r>
      <w:r w:rsidRPr="00C704D6">
        <w:rPr>
          <w:rFonts w:ascii="Garamond" w:hAnsi="Garamond"/>
          <w:bCs/>
          <w:spacing w:val="1"/>
          <w:sz w:val="24"/>
          <w:szCs w:val="24"/>
        </w:rPr>
        <w:t xml:space="preserve"> </w:t>
      </w:r>
      <w:r w:rsidRPr="00C704D6">
        <w:rPr>
          <w:rFonts w:ascii="Garamond" w:hAnsi="Garamond"/>
          <w:sz w:val="24"/>
          <w:szCs w:val="24"/>
        </w:rPr>
        <w:t>O Centro de Formação e Aperfeiçoamento de Assessores e Servidores do Tribunal Superior do Trabalho (CEFAST) é</w:t>
      </w:r>
      <w:r w:rsidRPr="00C704D6">
        <w:rPr>
          <w:rFonts w:ascii="Garamond" w:hAnsi="Garamond"/>
          <w:spacing w:val="49"/>
          <w:sz w:val="24"/>
          <w:szCs w:val="24"/>
        </w:rPr>
        <w:t xml:space="preserve"> </w:t>
      </w:r>
      <w:r w:rsidRPr="00C704D6">
        <w:rPr>
          <w:rFonts w:ascii="Garamond" w:hAnsi="Garamond"/>
          <w:spacing w:val="1"/>
          <w:sz w:val="24"/>
          <w:szCs w:val="24"/>
        </w:rPr>
        <w:t>ór</w:t>
      </w:r>
      <w:r w:rsidRPr="00C704D6">
        <w:rPr>
          <w:rFonts w:ascii="Garamond" w:hAnsi="Garamond"/>
          <w:spacing w:val="-1"/>
          <w:sz w:val="24"/>
          <w:szCs w:val="24"/>
        </w:rPr>
        <w:t>g</w:t>
      </w:r>
      <w:r w:rsidRPr="00C704D6">
        <w:rPr>
          <w:rFonts w:ascii="Garamond" w:hAnsi="Garamond"/>
          <w:sz w:val="24"/>
          <w:szCs w:val="24"/>
        </w:rPr>
        <w:t>ão</w:t>
      </w:r>
      <w:r w:rsidRPr="00C704D6">
        <w:rPr>
          <w:rFonts w:ascii="Garamond" w:hAnsi="Garamond"/>
          <w:spacing w:val="44"/>
          <w:sz w:val="24"/>
          <w:szCs w:val="24"/>
        </w:rPr>
        <w:t xml:space="preserve"> </w:t>
      </w:r>
      <w:r w:rsidRPr="00C704D6">
        <w:rPr>
          <w:rFonts w:ascii="Garamond" w:hAnsi="Garamond"/>
          <w:spacing w:val="-1"/>
          <w:sz w:val="24"/>
          <w:szCs w:val="24"/>
        </w:rPr>
        <w:t>qu</w:t>
      </w:r>
      <w:r w:rsidRPr="00C704D6">
        <w:rPr>
          <w:rFonts w:ascii="Garamond" w:hAnsi="Garamond"/>
          <w:sz w:val="24"/>
          <w:szCs w:val="24"/>
        </w:rPr>
        <w:t>e</w:t>
      </w:r>
      <w:r w:rsidRPr="00C704D6">
        <w:rPr>
          <w:rFonts w:ascii="Garamond" w:hAnsi="Garamond"/>
          <w:spacing w:val="47"/>
          <w:sz w:val="24"/>
          <w:szCs w:val="24"/>
        </w:rPr>
        <w:t xml:space="preserve"> </w:t>
      </w:r>
      <w:r w:rsidRPr="00C704D6">
        <w:rPr>
          <w:rFonts w:ascii="Garamond" w:hAnsi="Garamond"/>
          <w:sz w:val="24"/>
          <w:szCs w:val="24"/>
        </w:rPr>
        <w:t>f</w:t>
      </w:r>
      <w:r w:rsidRPr="00C704D6">
        <w:rPr>
          <w:rFonts w:ascii="Garamond" w:hAnsi="Garamond"/>
          <w:spacing w:val="-1"/>
          <w:sz w:val="24"/>
          <w:szCs w:val="24"/>
        </w:rPr>
        <w:t>un</w:t>
      </w:r>
      <w:r w:rsidRPr="00C704D6">
        <w:rPr>
          <w:rFonts w:ascii="Garamond" w:hAnsi="Garamond"/>
          <w:sz w:val="24"/>
          <w:szCs w:val="24"/>
        </w:rPr>
        <w:t>c</w:t>
      </w:r>
      <w:r w:rsidRPr="00C704D6">
        <w:rPr>
          <w:rFonts w:ascii="Garamond" w:hAnsi="Garamond"/>
          <w:spacing w:val="-1"/>
          <w:sz w:val="24"/>
          <w:szCs w:val="24"/>
        </w:rPr>
        <w:t>i</w:t>
      </w:r>
      <w:r w:rsidRPr="00C704D6">
        <w:rPr>
          <w:rFonts w:ascii="Garamond" w:hAnsi="Garamond"/>
          <w:spacing w:val="1"/>
          <w:sz w:val="24"/>
          <w:szCs w:val="24"/>
        </w:rPr>
        <w:t>o</w:t>
      </w:r>
      <w:r w:rsidRPr="00C704D6">
        <w:rPr>
          <w:rFonts w:ascii="Garamond" w:hAnsi="Garamond"/>
          <w:spacing w:val="-1"/>
          <w:sz w:val="24"/>
          <w:szCs w:val="24"/>
        </w:rPr>
        <w:t>n</w:t>
      </w:r>
      <w:r w:rsidRPr="00C704D6">
        <w:rPr>
          <w:rFonts w:ascii="Garamond" w:hAnsi="Garamond"/>
          <w:sz w:val="24"/>
          <w:szCs w:val="24"/>
        </w:rPr>
        <w:t>a</w:t>
      </w:r>
      <w:r w:rsidRPr="00C704D6">
        <w:rPr>
          <w:rFonts w:ascii="Garamond" w:hAnsi="Garamond"/>
          <w:spacing w:val="40"/>
          <w:sz w:val="24"/>
          <w:szCs w:val="24"/>
        </w:rPr>
        <w:t xml:space="preserve"> </w:t>
      </w:r>
      <w:r w:rsidRPr="00C704D6">
        <w:rPr>
          <w:rFonts w:ascii="Garamond" w:hAnsi="Garamond"/>
          <w:spacing w:val="-1"/>
          <w:sz w:val="24"/>
          <w:szCs w:val="24"/>
        </w:rPr>
        <w:t>junt</w:t>
      </w:r>
      <w:r w:rsidRPr="00C704D6">
        <w:rPr>
          <w:rFonts w:ascii="Garamond" w:hAnsi="Garamond"/>
          <w:sz w:val="24"/>
          <w:szCs w:val="24"/>
        </w:rPr>
        <w:t>o</w:t>
      </w:r>
      <w:r w:rsidRPr="00C704D6">
        <w:rPr>
          <w:rFonts w:ascii="Garamond" w:hAnsi="Garamond"/>
          <w:spacing w:val="45"/>
          <w:sz w:val="24"/>
          <w:szCs w:val="24"/>
        </w:rPr>
        <w:t xml:space="preserve"> </w:t>
      </w:r>
      <w:r w:rsidRPr="00C704D6">
        <w:rPr>
          <w:rFonts w:ascii="Garamond" w:hAnsi="Garamond"/>
          <w:sz w:val="24"/>
          <w:szCs w:val="24"/>
        </w:rPr>
        <w:t xml:space="preserve">ao </w:t>
      </w:r>
      <w:r w:rsidRPr="00C704D6">
        <w:rPr>
          <w:rFonts w:ascii="Garamond" w:hAnsi="Garamond"/>
          <w:spacing w:val="1"/>
          <w:sz w:val="24"/>
          <w:szCs w:val="24"/>
        </w:rPr>
        <w:t>Tr</w:t>
      </w:r>
      <w:r w:rsidRPr="00C704D6">
        <w:rPr>
          <w:rFonts w:ascii="Garamond" w:hAnsi="Garamond"/>
          <w:spacing w:val="-1"/>
          <w:sz w:val="24"/>
          <w:szCs w:val="24"/>
        </w:rPr>
        <w:t>ibun</w:t>
      </w:r>
      <w:r w:rsidRPr="00C704D6">
        <w:rPr>
          <w:rFonts w:ascii="Garamond" w:hAnsi="Garamond"/>
          <w:sz w:val="24"/>
          <w:szCs w:val="24"/>
        </w:rPr>
        <w:t>al</w:t>
      </w:r>
      <w:r w:rsidRPr="00C704D6">
        <w:rPr>
          <w:rFonts w:ascii="Garamond" w:hAnsi="Garamond"/>
          <w:spacing w:val="7"/>
          <w:sz w:val="24"/>
          <w:szCs w:val="24"/>
        </w:rPr>
        <w:t xml:space="preserve"> </w:t>
      </w:r>
      <w:r w:rsidRPr="00C704D6">
        <w:rPr>
          <w:rFonts w:ascii="Garamond" w:hAnsi="Garamond"/>
          <w:spacing w:val="-1"/>
          <w:sz w:val="24"/>
          <w:szCs w:val="24"/>
        </w:rPr>
        <w:t>S</w:t>
      </w:r>
      <w:r w:rsidRPr="00C704D6">
        <w:rPr>
          <w:rFonts w:ascii="Garamond" w:hAnsi="Garamond"/>
          <w:spacing w:val="2"/>
          <w:sz w:val="24"/>
          <w:szCs w:val="24"/>
        </w:rPr>
        <w:t>u</w:t>
      </w:r>
      <w:r w:rsidRPr="00C704D6">
        <w:rPr>
          <w:rFonts w:ascii="Garamond" w:hAnsi="Garamond"/>
          <w:spacing w:val="-1"/>
          <w:sz w:val="24"/>
          <w:szCs w:val="24"/>
        </w:rPr>
        <w:t>p</w:t>
      </w:r>
      <w:r w:rsidRPr="00C704D6">
        <w:rPr>
          <w:rFonts w:ascii="Garamond" w:hAnsi="Garamond"/>
          <w:spacing w:val="1"/>
          <w:sz w:val="24"/>
          <w:szCs w:val="24"/>
        </w:rPr>
        <w:t>er</w:t>
      </w:r>
      <w:r w:rsidRPr="00C704D6">
        <w:rPr>
          <w:rFonts w:ascii="Garamond" w:hAnsi="Garamond"/>
          <w:spacing w:val="-1"/>
          <w:sz w:val="24"/>
          <w:szCs w:val="24"/>
        </w:rPr>
        <w:t>i</w:t>
      </w:r>
      <w:r w:rsidRPr="00C704D6">
        <w:rPr>
          <w:rFonts w:ascii="Garamond" w:hAnsi="Garamond"/>
          <w:spacing w:val="1"/>
          <w:sz w:val="24"/>
          <w:szCs w:val="24"/>
        </w:rPr>
        <w:t>o</w:t>
      </w:r>
      <w:r w:rsidRPr="00C704D6">
        <w:rPr>
          <w:rFonts w:ascii="Garamond" w:hAnsi="Garamond"/>
          <w:sz w:val="24"/>
          <w:szCs w:val="24"/>
        </w:rPr>
        <w:t>r</w:t>
      </w:r>
      <w:r w:rsidRPr="00C704D6">
        <w:rPr>
          <w:rFonts w:ascii="Garamond" w:hAnsi="Garamond"/>
          <w:spacing w:val="4"/>
          <w:sz w:val="24"/>
          <w:szCs w:val="24"/>
        </w:rPr>
        <w:t xml:space="preserve"> </w:t>
      </w:r>
      <w:r w:rsidRPr="00C704D6">
        <w:rPr>
          <w:rFonts w:ascii="Garamond" w:hAnsi="Garamond"/>
          <w:spacing w:val="-1"/>
          <w:sz w:val="24"/>
          <w:szCs w:val="24"/>
        </w:rPr>
        <w:t>d</w:t>
      </w:r>
      <w:r w:rsidRPr="00C704D6">
        <w:rPr>
          <w:rFonts w:ascii="Garamond" w:hAnsi="Garamond"/>
          <w:sz w:val="24"/>
          <w:szCs w:val="24"/>
        </w:rPr>
        <w:t>o</w:t>
      </w:r>
      <w:r w:rsidRPr="00C704D6">
        <w:rPr>
          <w:rFonts w:ascii="Garamond" w:hAnsi="Garamond"/>
          <w:spacing w:val="10"/>
          <w:sz w:val="24"/>
          <w:szCs w:val="24"/>
        </w:rPr>
        <w:t xml:space="preserve"> </w:t>
      </w:r>
      <w:r w:rsidRPr="00C704D6">
        <w:rPr>
          <w:rFonts w:ascii="Garamond" w:hAnsi="Garamond"/>
          <w:spacing w:val="1"/>
          <w:sz w:val="24"/>
          <w:szCs w:val="24"/>
        </w:rPr>
        <w:t>Tr</w:t>
      </w:r>
      <w:r w:rsidRPr="00C704D6">
        <w:rPr>
          <w:rFonts w:ascii="Garamond" w:hAnsi="Garamond"/>
          <w:sz w:val="24"/>
          <w:szCs w:val="24"/>
        </w:rPr>
        <w:t>a</w:t>
      </w:r>
      <w:r w:rsidRPr="00C704D6">
        <w:rPr>
          <w:rFonts w:ascii="Garamond" w:hAnsi="Garamond"/>
          <w:spacing w:val="-1"/>
          <w:sz w:val="24"/>
          <w:szCs w:val="24"/>
        </w:rPr>
        <w:t>b</w:t>
      </w:r>
      <w:r w:rsidRPr="00C704D6">
        <w:rPr>
          <w:rFonts w:ascii="Garamond" w:hAnsi="Garamond"/>
          <w:sz w:val="24"/>
          <w:szCs w:val="24"/>
        </w:rPr>
        <w:t>a</w:t>
      </w:r>
      <w:r w:rsidRPr="00C704D6">
        <w:rPr>
          <w:rFonts w:ascii="Garamond" w:hAnsi="Garamond"/>
          <w:spacing w:val="-1"/>
          <w:sz w:val="24"/>
          <w:szCs w:val="24"/>
        </w:rPr>
        <w:t>lh</w:t>
      </w:r>
      <w:r w:rsidRPr="00C704D6">
        <w:rPr>
          <w:rFonts w:ascii="Garamond" w:hAnsi="Garamond"/>
          <w:spacing w:val="1"/>
          <w:sz w:val="24"/>
          <w:szCs w:val="24"/>
        </w:rPr>
        <w:t>o</w:t>
      </w:r>
      <w:r w:rsidRPr="00C704D6">
        <w:rPr>
          <w:rFonts w:ascii="Garamond" w:hAnsi="Garamond"/>
          <w:sz w:val="24"/>
          <w:szCs w:val="24"/>
        </w:rPr>
        <w:t>,</w:t>
      </w:r>
      <w:r w:rsidRPr="00C704D6">
        <w:rPr>
          <w:rFonts w:ascii="Garamond" w:hAnsi="Garamond"/>
          <w:spacing w:val="5"/>
          <w:sz w:val="24"/>
          <w:szCs w:val="24"/>
        </w:rPr>
        <w:t xml:space="preserve"> </w:t>
      </w:r>
      <w:r w:rsidRPr="00C704D6">
        <w:rPr>
          <w:rFonts w:ascii="Garamond" w:hAnsi="Garamond"/>
          <w:sz w:val="24"/>
          <w:szCs w:val="24"/>
        </w:rPr>
        <w:t>c</w:t>
      </w:r>
      <w:r w:rsidRPr="00C704D6">
        <w:rPr>
          <w:rFonts w:ascii="Garamond" w:hAnsi="Garamond"/>
          <w:spacing w:val="3"/>
          <w:sz w:val="24"/>
          <w:szCs w:val="24"/>
        </w:rPr>
        <w:t>o</w:t>
      </w:r>
      <w:r w:rsidRPr="00C704D6">
        <w:rPr>
          <w:rFonts w:ascii="Garamond" w:hAnsi="Garamond"/>
          <w:sz w:val="24"/>
          <w:szCs w:val="24"/>
        </w:rPr>
        <w:t>m</w:t>
      </w:r>
      <w:r w:rsidRPr="00C704D6">
        <w:rPr>
          <w:rFonts w:ascii="Garamond" w:hAnsi="Garamond"/>
          <w:spacing w:val="7"/>
          <w:sz w:val="24"/>
          <w:szCs w:val="24"/>
        </w:rPr>
        <w:t xml:space="preserve"> </w:t>
      </w:r>
      <w:r w:rsidRPr="00C704D6">
        <w:rPr>
          <w:rFonts w:ascii="Garamond" w:hAnsi="Garamond"/>
          <w:sz w:val="24"/>
          <w:szCs w:val="24"/>
        </w:rPr>
        <w:t>a</w:t>
      </w:r>
      <w:r w:rsidRPr="00C704D6">
        <w:rPr>
          <w:rFonts w:ascii="Garamond" w:hAnsi="Garamond"/>
          <w:spacing w:val="-1"/>
          <w:sz w:val="24"/>
          <w:szCs w:val="24"/>
        </w:rPr>
        <w:t>ut</w:t>
      </w:r>
      <w:r w:rsidRPr="00C704D6">
        <w:rPr>
          <w:rFonts w:ascii="Garamond" w:hAnsi="Garamond"/>
          <w:spacing w:val="1"/>
          <w:sz w:val="24"/>
          <w:szCs w:val="24"/>
        </w:rPr>
        <w:t>o</w:t>
      </w:r>
      <w:r w:rsidRPr="00C704D6">
        <w:rPr>
          <w:rFonts w:ascii="Garamond" w:hAnsi="Garamond"/>
          <w:spacing w:val="-1"/>
          <w:sz w:val="24"/>
          <w:szCs w:val="24"/>
        </w:rPr>
        <w:t>n</w:t>
      </w:r>
      <w:r w:rsidRPr="00C704D6">
        <w:rPr>
          <w:rFonts w:ascii="Garamond" w:hAnsi="Garamond"/>
          <w:spacing w:val="1"/>
          <w:sz w:val="24"/>
          <w:szCs w:val="24"/>
        </w:rPr>
        <w:t>o</w:t>
      </w:r>
      <w:r w:rsidRPr="00C704D6">
        <w:rPr>
          <w:rFonts w:ascii="Garamond" w:hAnsi="Garamond"/>
          <w:spacing w:val="2"/>
          <w:sz w:val="24"/>
          <w:szCs w:val="24"/>
        </w:rPr>
        <w:t>m</w:t>
      </w:r>
      <w:r w:rsidRPr="00C704D6">
        <w:rPr>
          <w:rFonts w:ascii="Garamond" w:hAnsi="Garamond"/>
          <w:spacing w:val="-1"/>
          <w:sz w:val="24"/>
          <w:szCs w:val="24"/>
        </w:rPr>
        <w:t>i</w:t>
      </w:r>
      <w:r w:rsidRPr="00C704D6">
        <w:rPr>
          <w:rFonts w:ascii="Garamond" w:hAnsi="Garamond"/>
          <w:sz w:val="24"/>
          <w:szCs w:val="24"/>
        </w:rPr>
        <w:t xml:space="preserve">a </w:t>
      </w:r>
      <w:r w:rsidRPr="00C704D6">
        <w:rPr>
          <w:rFonts w:ascii="Garamond" w:hAnsi="Garamond"/>
          <w:spacing w:val="2"/>
          <w:sz w:val="24"/>
          <w:szCs w:val="24"/>
        </w:rPr>
        <w:t>ad</w:t>
      </w:r>
      <w:r w:rsidRPr="00C704D6">
        <w:rPr>
          <w:rFonts w:ascii="Garamond" w:hAnsi="Garamond"/>
          <w:spacing w:val="-1"/>
          <w:sz w:val="24"/>
          <w:szCs w:val="24"/>
        </w:rPr>
        <w:t>min</w:t>
      </w:r>
      <w:r w:rsidRPr="00C704D6">
        <w:rPr>
          <w:rFonts w:ascii="Garamond" w:hAnsi="Garamond"/>
          <w:spacing w:val="1"/>
          <w:sz w:val="24"/>
          <w:szCs w:val="24"/>
        </w:rPr>
        <w:t>i</w:t>
      </w:r>
      <w:r w:rsidRPr="00C704D6">
        <w:rPr>
          <w:rFonts w:ascii="Garamond" w:hAnsi="Garamond"/>
          <w:sz w:val="24"/>
          <w:szCs w:val="24"/>
        </w:rPr>
        <w:t>s</w:t>
      </w:r>
      <w:r w:rsidRPr="00C704D6">
        <w:rPr>
          <w:rFonts w:ascii="Garamond" w:hAnsi="Garamond"/>
          <w:spacing w:val="-1"/>
          <w:sz w:val="24"/>
          <w:szCs w:val="24"/>
        </w:rPr>
        <w:t>t</w:t>
      </w:r>
      <w:r w:rsidRPr="00C704D6">
        <w:rPr>
          <w:rFonts w:ascii="Garamond" w:hAnsi="Garamond"/>
          <w:spacing w:val="1"/>
          <w:sz w:val="24"/>
          <w:szCs w:val="24"/>
        </w:rPr>
        <w:t>r</w:t>
      </w:r>
      <w:r w:rsidRPr="00C704D6">
        <w:rPr>
          <w:rFonts w:ascii="Garamond" w:hAnsi="Garamond"/>
          <w:sz w:val="24"/>
          <w:szCs w:val="24"/>
        </w:rPr>
        <w:t>a</w:t>
      </w:r>
      <w:r w:rsidRPr="00C704D6">
        <w:rPr>
          <w:rFonts w:ascii="Garamond" w:hAnsi="Garamond"/>
          <w:spacing w:val="1"/>
          <w:sz w:val="24"/>
          <w:szCs w:val="24"/>
        </w:rPr>
        <w:t>t</w:t>
      </w:r>
      <w:r w:rsidRPr="00C704D6">
        <w:rPr>
          <w:rFonts w:ascii="Garamond" w:hAnsi="Garamond"/>
          <w:spacing w:val="-1"/>
          <w:sz w:val="24"/>
          <w:szCs w:val="24"/>
        </w:rPr>
        <w:t>i</w:t>
      </w:r>
      <w:r w:rsidRPr="00C704D6">
        <w:rPr>
          <w:rFonts w:ascii="Garamond" w:hAnsi="Garamond"/>
          <w:sz w:val="24"/>
          <w:szCs w:val="24"/>
        </w:rPr>
        <w:t>va, ca</w:t>
      </w:r>
      <w:r w:rsidRPr="00C704D6">
        <w:rPr>
          <w:rFonts w:ascii="Garamond" w:hAnsi="Garamond"/>
          <w:spacing w:val="-1"/>
          <w:sz w:val="24"/>
          <w:szCs w:val="24"/>
        </w:rPr>
        <w:t>b</w:t>
      </w:r>
      <w:r w:rsidRPr="00C704D6">
        <w:rPr>
          <w:rFonts w:ascii="Garamond" w:hAnsi="Garamond"/>
          <w:spacing w:val="1"/>
          <w:sz w:val="24"/>
          <w:szCs w:val="24"/>
        </w:rPr>
        <w:t>e</w:t>
      </w:r>
      <w:r w:rsidRPr="00C704D6">
        <w:rPr>
          <w:rFonts w:ascii="Garamond" w:hAnsi="Garamond"/>
          <w:spacing w:val="-1"/>
          <w:sz w:val="24"/>
          <w:szCs w:val="24"/>
        </w:rPr>
        <w:t>nd</w:t>
      </w:r>
      <w:r w:rsidRPr="00C704D6">
        <w:rPr>
          <w:rFonts w:ascii="Garamond" w:hAnsi="Garamond"/>
          <w:spacing w:val="1"/>
          <w:sz w:val="24"/>
          <w:szCs w:val="24"/>
        </w:rPr>
        <w:t>o</w:t>
      </w:r>
      <w:r w:rsidRPr="00C704D6">
        <w:rPr>
          <w:rFonts w:ascii="Garamond" w:hAnsi="Garamond"/>
          <w:spacing w:val="-1"/>
          <w:sz w:val="24"/>
          <w:szCs w:val="24"/>
        </w:rPr>
        <w:t>-lh</w:t>
      </w:r>
      <w:r w:rsidRPr="00C704D6">
        <w:rPr>
          <w:rFonts w:ascii="Garamond" w:hAnsi="Garamond"/>
          <w:spacing w:val="1"/>
          <w:sz w:val="24"/>
          <w:szCs w:val="24"/>
        </w:rPr>
        <w:t>e</w:t>
      </w:r>
      <w:r w:rsidRPr="00C704D6">
        <w:rPr>
          <w:rFonts w:ascii="Garamond" w:hAnsi="Garamond"/>
          <w:sz w:val="24"/>
          <w:szCs w:val="24"/>
        </w:rPr>
        <w:t xml:space="preserve">, </w:t>
      </w:r>
      <w:r w:rsidRPr="00C704D6">
        <w:rPr>
          <w:rFonts w:ascii="Garamond" w:hAnsi="Garamond"/>
          <w:spacing w:val="-1"/>
          <w:sz w:val="24"/>
          <w:szCs w:val="24"/>
        </w:rPr>
        <w:t>d</w:t>
      </w:r>
      <w:r w:rsidRPr="00C704D6">
        <w:rPr>
          <w:rFonts w:ascii="Garamond" w:hAnsi="Garamond"/>
          <w:spacing w:val="1"/>
          <w:sz w:val="24"/>
          <w:szCs w:val="24"/>
        </w:rPr>
        <w:t>e</w:t>
      </w:r>
      <w:r w:rsidRPr="00C704D6">
        <w:rPr>
          <w:rFonts w:ascii="Garamond" w:hAnsi="Garamond"/>
          <w:spacing w:val="2"/>
          <w:sz w:val="24"/>
          <w:szCs w:val="24"/>
        </w:rPr>
        <w:t>n</w:t>
      </w:r>
      <w:r w:rsidRPr="00C704D6">
        <w:rPr>
          <w:rFonts w:ascii="Garamond" w:hAnsi="Garamond"/>
          <w:spacing w:val="-1"/>
          <w:sz w:val="24"/>
          <w:szCs w:val="24"/>
        </w:rPr>
        <w:t>t</w:t>
      </w:r>
      <w:r w:rsidRPr="00C704D6">
        <w:rPr>
          <w:rFonts w:ascii="Garamond" w:hAnsi="Garamond"/>
          <w:spacing w:val="1"/>
          <w:sz w:val="24"/>
          <w:szCs w:val="24"/>
        </w:rPr>
        <w:t>r</w:t>
      </w:r>
      <w:r w:rsidRPr="00C704D6">
        <w:rPr>
          <w:rFonts w:ascii="Garamond" w:hAnsi="Garamond"/>
          <w:sz w:val="24"/>
          <w:szCs w:val="24"/>
        </w:rPr>
        <w:t>e</w:t>
      </w:r>
      <w:r w:rsidRPr="00C704D6">
        <w:rPr>
          <w:rFonts w:ascii="Garamond" w:hAnsi="Garamond"/>
          <w:spacing w:val="10"/>
          <w:sz w:val="24"/>
          <w:szCs w:val="24"/>
        </w:rPr>
        <w:t xml:space="preserve"> </w:t>
      </w:r>
      <w:r w:rsidRPr="00C704D6">
        <w:rPr>
          <w:rFonts w:ascii="Garamond" w:hAnsi="Garamond"/>
          <w:spacing w:val="1"/>
          <w:sz w:val="24"/>
          <w:szCs w:val="24"/>
        </w:rPr>
        <w:t>o</w:t>
      </w:r>
      <w:r w:rsidRPr="00C704D6">
        <w:rPr>
          <w:rFonts w:ascii="Garamond" w:hAnsi="Garamond"/>
          <w:spacing w:val="-1"/>
          <w:sz w:val="24"/>
          <w:szCs w:val="24"/>
        </w:rPr>
        <w:t>ut</w:t>
      </w:r>
      <w:r w:rsidRPr="00C704D6">
        <w:rPr>
          <w:rFonts w:ascii="Garamond" w:hAnsi="Garamond"/>
          <w:spacing w:val="1"/>
          <w:sz w:val="24"/>
          <w:szCs w:val="24"/>
        </w:rPr>
        <w:t>r</w:t>
      </w:r>
      <w:r w:rsidRPr="00C704D6">
        <w:rPr>
          <w:rFonts w:ascii="Garamond" w:hAnsi="Garamond"/>
          <w:sz w:val="24"/>
          <w:szCs w:val="24"/>
        </w:rPr>
        <w:t>as</w:t>
      </w:r>
      <w:r w:rsidRPr="00C704D6">
        <w:rPr>
          <w:rFonts w:ascii="Garamond" w:hAnsi="Garamond"/>
          <w:spacing w:val="8"/>
          <w:sz w:val="24"/>
          <w:szCs w:val="24"/>
        </w:rPr>
        <w:t xml:space="preserve"> </w:t>
      </w:r>
      <w:r w:rsidRPr="00C704D6">
        <w:rPr>
          <w:rFonts w:ascii="Garamond" w:hAnsi="Garamond"/>
          <w:sz w:val="24"/>
          <w:szCs w:val="24"/>
        </w:rPr>
        <w:t>f</w:t>
      </w:r>
      <w:r w:rsidRPr="00C704D6">
        <w:rPr>
          <w:rFonts w:ascii="Garamond" w:hAnsi="Garamond"/>
          <w:spacing w:val="-1"/>
          <w:sz w:val="24"/>
          <w:szCs w:val="24"/>
        </w:rPr>
        <w:t>un</w:t>
      </w:r>
      <w:r w:rsidRPr="00C704D6">
        <w:rPr>
          <w:rFonts w:ascii="Garamond" w:hAnsi="Garamond"/>
          <w:sz w:val="24"/>
          <w:szCs w:val="24"/>
        </w:rPr>
        <w:t>ç</w:t>
      </w:r>
      <w:r w:rsidRPr="00C704D6">
        <w:rPr>
          <w:rFonts w:ascii="Garamond" w:hAnsi="Garamond"/>
          <w:spacing w:val="1"/>
          <w:sz w:val="24"/>
          <w:szCs w:val="24"/>
        </w:rPr>
        <w:t>õe</w:t>
      </w:r>
      <w:r w:rsidRPr="00C704D6">
        <w:rPr>
          <w:rFonts w:ascii="Garamond" w:hAnsi="Garamond"/>
          <w:sz w:val="24"/>
          <w:szCs w:val="24"/>
        </w:rPr>
        <w:t>s,</w:t>
      </w:r>
      <w:r w:rsidRPr="00C704D6">
        <w:rPr>
          <w:rFonts w:ascii="Garamond" w:hAnsi="Garamond"/>
          <w:spacing w:val="4"/>
          <w:sz w:val="24"/>
          <w:szCs w:val="24"/>
        </w:rPr>
        <w:t xml:space="preserve"> capacitar</w:t>
      </w:r>
      <w:r w:rsidRPr="00C704D6">
        <w:rPr>
          <w:rFonts w:ascii="Garamond" w:hAnsi="Garamond"/>
          <w:b/>
          <w:spacing w:val="4"/>
          <w:sz w:val="24"/>
          <w:szCs w:val="24"/>
        </w:rPr>
        <w:t xml:space="preserve"> </w:t>
      </w:r>
      <w:r w:rsidRPr="00C704D6">
        <w:rPr>
          <w:rFonts w:ascii="Garamond" w:hAnsi="Garamond"/>
          <w:spacing w:val="4"/>
          <w:sz w:val="24"/>
          <w:szCs w:val="24"/>
        </w:rPr>
        <w:t>e aperfeiçoar os servidores que desenvolvem atividades jurídicas no TST</w:t>
      </w:r>
      <w:r w:rsidRPr="00C704D6">
        <w:rPr>
          <w:rFonts w:ascii="Garamond" w:hAnsi="Garamond"/>
          <w:sz w:val="24"/>
          <w:szCs w:val="24"/>
        </w:rPr>
        <w:t>.</w:t>
      </w:r>
    </w:p>
    <w:p w14:paraId="51890284" w14:textId="77777777" w:rsidR="007246C1" w:rsidRPr="00C704D6" w:rsidRDefault="007246C1">
      <w:pPr>
        <w:tabs>
          <w:tab w:val="left" w:pos="0"/>
          <w:tab w:val="left" w:pos="936"/>
        </w:tabs>
        <w:jc w:val="both"/>
        <w:rPr>
          <w:rFonts w:ascii="Garamond" w:hAnsi="Garamond"/>
          <w:b/>
          <w:bCs/>
          <w:spacing w:val="1"/>
          <w:sz w:val="24"/>
          <w:szCs w:val="24"/>
        </w:rPr>
      </w:pPr>
    </w:p>
    <w:p w14:paraId="10325F64" w14:textId="77777777" w:rsidR="007246C1" w:rsidRPr="00C704D6" w:rsidRDefault="00C07027">
      <w:pPr>
        <w:tabs>
          <w:tab w:val="left" w:pos="0"/>
          <w:tab w:val="left" w:pos="936"/>
        </w:tabs>
        <w:ind w:firstLine="1418"/>
        <w:jc w:val="both"/>
        <w:rPr>
          <w:rFonts w:ascii="Garamond" w:hAnsi="Garamond"/>
          <w:spacing w:val="1"/>
          <w:sz w:val="24"/>
          <w:szCs w:val="24"/>
        </w:rPr>
      </w:pPr>
      <w:r w:rsidRPr="00C704D6">
        <w:rPr>
          <w:rFonts w:ascii="Garamond" w:hAnsi="Garamond"/>
          <w:b/>
          <w:bCs/>
          <w:spacing w:val="1"/>
          <w:sz w:val="24"/>
          <w:szCs w:val="24"/>
        </w:rPr>
        <w:t>Art. 83.</w:t>
      </w:r>
      <w:r w:rsidRPr="00C704D6">
        <w:rPr>
          <w:rFonts w:ascii="Garamond" w:hAnsi="Garamond"/>
          <w:bCs/>
          <w:spacing w:val="14"/>
          <w:sz w:val="24"/>
          <w:szCs w:val="24"/>
        </w:rPr>
        <w:t xml:space="preserve"> </w:t>
      </w:r>
      <w:r w:rsidRPr="00C704D6">
        <w:rPr>
          <w:rFonts w:ascii="Garamond" w:hAnsi="Garamond"/>
          <w:sz w:val="24"/>
          <w:szCs w:val="24"/>
        </w:rPr>
        <w:t>O</w:t>
      </w:r>
      <w:r w:rsidRPr="00C704D6">
        <w:rPr>
          <w:rFonts w:ascii="Garamond" w:hAnsi="Garamond"/>
          <w:spacing w:val="12"/>
          <w:sz w:val="24"/>
          <w:szCs w:val="24"/>
        </w:rPr>
        <w:t xml:space="preserve"> </w:t>
      </w:r>
      <w:r w:rsidRPr="00C704D6">
        <w:rPr>
          <w:rFonts w:ascii="Garamond" w:hAnsi="Garamond"/>
          <w:sz w:val="24"/>
          <w:szCs w:val="24"/>
        </w:rPr>
        <w:t>D</w:t>
      </w:r>
      <w:r w:rsidRPr="00C704D6">
        <w:rPr>
          <w:rFonts w:ascii="Garamond" w:hAnsi="Garamond"/>
          <w:spacing w:val="-1"/>
          <w:sz w:val="24"/>
          <w:szCs w:val="24"/>
        </w:rPr>
        <w:t>i</w:t>
      </w:r>
      <w:r w:rsidRPr="00C704D6">
        <w:rPr>
          <w:rFonts w:ascii="Garamond" w:hAnsi="Garamond"/>
          <w:spacing w:val="1"/>
          <w:sz w:val="24"/>
          <w:szCs w:val="24"/>
        </w:rPr>
        <w:t>re</w:t>
      </w:r>
      <w:r w:rsidRPr="00C704D6">
        <w:rPr>
          <w:rFonts w:ascii="Garamond" w:hAnsi="Garamond"/>
          <w:spacing w:val="-1"/>
          <w:sz w:val="24"/>
          <w:szCs w:val="24"/>
        </w:rPr>
        <w:t>t</w:t>
      </w:r>
      <w:r w:rsidRPr="00C704D6">
        <w:rPr>
          <w:rFonts w:ascii="Garamond" w:hAnsi="Garamond"/>
          <w:spacing w:val="1"/>
          <w:sz w:val="24"/>
          <w:szCs w:val="24"/>
        </w:rPr>
        <w:t xml:space="preserve">or </w:t>
      </w:r>
      <w:r w:rsidRPr="00C704D6">
        <w:rPr>
          <w:rFonts w:ascii="Garamond" w:hAnsi="Garamond"/>
          <w:sz w:val="24"/>
          <w:szCs w:val="24"/>
        </w:rPr>
        <w:t>e</w:t>
      </w:r>
      <w:r w:rsidRPr="00C704D6">
        <w:rPr>
          <w:rFonts w:ascii="Garamond" w:hAnsi="Garamond"/>
          <w:spacing w:val="11"/>
          <w:sz w:val="24"/>
          <w:szCs w:val="24"/>
        </w:rPr>
        <w:t xml:space="preserve"> </w:t>
      </w:r>
      <w:r w:rsidRPr="00C704D6">
        <w:rPr>
          <w:rFonts w:ascii="Garamond" w:hAnsi="Garamond"/>
          <w:spacing w:val="1"/>
          <w:sz w:val="24"/>
          <w:szCs w:val="24"/>
        </w:rPr>
        <w:t>o</w:t>
      </w:r>
      <w:r w:rsidRPr="00C704D6">
        <w:rPr>
          <w:rFonts w:ascii="Garamond" w:hAnsi="Garamond"/>
          <w:sz w:val="24"/>
          <w:szCs w:val="24"/>
        </w:rPr>
        <w:t>s</w:t>
      </w:r>
      <w:r w:rsidRPr="00C704D6">
        <w:rPr>
          <w:rFonts w:ascii="Garamond" w:hAnsi="Garamond"/>
          <w:spacing w:val="8"/>
          <w:sz w:val="24"/>
          <w:szCs w:val="24"/>
        </w:rPr>
        <w:t xml:space="preserve"> </w:t>
      </w:r>
      <w:r w:rsidRPr="00C704D6">
        <w:rPr>
          <w:rFonts w:ascii="Garamond" w:hAnsi="Garamond"/>
          <w:spacing w:val="-1"/>
          <w:sz w:val="24"/>
          <w:szCs w:val="24"/>
        </w:rPr>
        <w:t>m</w:t>
      </w:r>
      <w:r w:rsidRPr="00C704D6">
        <w:rPr>
          <w:rFonts w:ascii="Garamond" w:hAnsi="Garamond"/>
          <w:spacing w:val="1"/>
          <w:sz w:val="24"/>
          <w:szCs w:val="24"/>
        </w:rPr>
        <w:t>e</w:t>
      </w:r>
      <w:r w:rsidRPr="00C704D6">
        <w:rPr>
          <w:rFonts w:ascii="Garamond" w:hAnsi="Garamond"/>
          <w:spacing w:val="-1"/>
          <w:sz w:val="24"/>
          <w:szCs w:val="24"/>
        </w:rPr>
        <w:t>mb</w:t>
      </w:r>
      <w:r w:rsidRPr="00C704D6">
        <w:rPr>
          <w:rFonts w:ascii="Garamond" w:hAnsi="Garamond"/>
          <w:spacing w:val="1"/>
          <w:sz w:val="24"/>
          <w:szCs w:val="24"/>
        </w:rPr>
        <w:t>ro</w:t>
      </w:r>
      <w:r w:rsidRPr="00C704D6">
        <w:rPr>
          <w:rFonts w:ascii="Garamond" w:hAnsi="Garamond"/>
          <w:sz w:val="24"/>
          <w:szCs w:val="24"/>
        </w:rPr>
        <w:t>s</w:t>
      </w:r>
      <w:r w:rsidRPr="00C704D6">
        <w:rPr>
          <w:rFonts w:ascii="Garamond" w:hAnsi="Garamond"/>
          <w:spacing w:val="1"/>
          <w:sz w:val="24"/>
          <w:szCs w:val="24"/>
        </w:rPr>
        <w:t xml:space="preserve"> </w:t>
      </w:r>
      <w:r w:rsidRPr="00C704D6">
        <w:rPr>
          <w:rFonts w:ascii="Garamond" w:hAnsi="Garamond"/>
          <w:spacing w:val="-1"/>
          <w:sz w:val="24"/>
          <w:szCs w:val="24"/>
        </w:rPr>
        <w:t>d</w:t>
      </w:r>
      <w:r w:rsidRPr="00C704D6">
        <w:rPr>
          <w:rFonts w:ascii="Garamond" w:hAnsi="Garamond"/>
          <w:sz w:val="24"/>
          <w:szCs w:val="24"/>
        </w:rPr>
        <w:t>o</w:t>
      </w:r>
      <w:r w:rsidRPr="00C704D6">
        <w:rPr>
          <w:rFonts w:ascii="Garamond" w:hAnsi="Garamond"/>
          <w:spacing w:val="10"/>
          <w:sz w:val="24"/>
          <w:szCs w:val="24"/>
        </w:rPr>
        <w:t xml:space="preserve"> </w:t>
      </w:r>
      <w:r w:rsidRPr="00C704D6">
        <w:rPr>
          <w:rFonts w:ascii="Garamond" w:eastAsia="Verdana" w:hAnsi="Garamond"/>
          <w:sz w:val="24"/>
          <w:szCs w:val="24"/>
        </w:rPr>
        <w:t xml:space="preserve">Centro de Formação e Aperfeiçoamento de Assessores e Servidores do </w:t>
      </w:r>
      <w:r w:rsidRPr="00C704D6">
        <w:rPr>
          <w:rFonts w:ascii="Garamond" w:hAnsi="Garamond"/>
          <w:sz w:val="24"/>
          <w:szCs w:val="24"/>
        </w:rPr>
        <w:t>Tribunal Superior do Trabalho (CEFAST) s</w:t>
      </w:r>
      <w:r w:rsidRPr="00C704D6">
        <w:rPr>
          <w:rFonts w:ascii="Garamond" w:hAnsi="Garamond"/>
          <w:spacing w:val="1"/>
          <w:sz w:val="24"/>
          <w:szCs w:val="24"/>
        </w:rPr>
        <w:t>er</w:t>
      </w:r>
      <w:r w:rsidRPr="00C704D6">
        <w:rPr>
          <w:rFonts w:ascii="Garamond" w:hAnsi="Garamond"/>
          <w:sz w:val="24"/>
          <w:szCs w:val="24"/>
        </w:rPr>
        <w:t>ão</w:t>
      </w:r>
      <w:r w:rsidRPr="00C704D6">
        <w:rPr>
          <w:rFonts w:ascii="Garamond" w:hAnsi="Garamond"/>
          <w:spacing w:val="6"/>
          <w:sz w:val="24"/>
          <w:szCs w:val="24"/>
        </w:rPr>
        <w:t xml:space="preserve"> </w:t>
      </w:r>
      <w:r w:rsidRPr="00C704D6">
        <w:rPr>
          <w:rFonts w:ascii="Garamond" w:hAnsi="Garamond"/>
          <w:spacing w:val="1"/>
          <w:sz w:val="24"/>
          <w:szCs w:val="24"/>
        </w:rPr>
        <w:t>e</w:t>
      </w:r>
      <w:r w:rsidRPr="00C704D6">
        <w:rPr>
          <w:rFonts w:ascii="Garamond" w:hAnsi="Garamond"/>
          <w:spacing w:val="-1"/>
          <w:sz w:val="24"/>
          <w:szCs w:val="24"/>
        </w:rPr>
        <w:t>l</w:t>
      </w:r>
      <w:r w:rsidRPr="00C704D6">
        <w:rPr>
          <w:rFonts w:ascii="Garamond" w:hAnsi="Garamond"/>
          <w:spacing w:val="1"/>
          <w:sz w:val="24"/>
          <w:szCs w:val="24"/>
        </w:rPr>
        <w:t>e</w:t>
      </w:r>
      <w:r w:rsidRPr="00C704D6">
        <w:rPr>
          <w:rFonts w:ascii="Garamond" w:hAnsi="Garamond"/>
          <w:spacing w:val="-1"/>
          <w:sz w:val="24"/>
          <w:szCs w:val="24"/>
        </w:rPr>
        <w:t>it</w:t>
      </w:r>
      <w:r w:rsidRPr="00C704D6">
        <w:rPr>
          <w:rFonts w:ascii="Garamond" w:hAnsi="Garamond"/>
          <w:spacing w:val="1"/>
          <w:sz w:val="24"/>
          <w:szCs w:val="24"/>
        </w:rPr>
        <w:t>o</w:t>
      </w:r>
      <w:r w:rsidRPr="00C704D6">
        <w:rPr>
          <w:rFonts w:ascii="Garamond" w:hAnsi="Garamond"/>
          <w:sz w:val="24"/>
          <w:szCs w:val="24"/>
        </w:rPr>
        <w:t>s</w:t>
      </w:r>
      <w:r w:rsidRPr="00C704D6">
        <w:rPr>
          <w:rFonts w:ascii="Garamond" w:hAnsi="Garamond"/>
          <w:spacing w:val="9"/>
          <w:sz w:val="24"/>
          <w:szCs w:val="24"/>
        </w:rPr>
        <w:t xml:space="preserve"> </w:t>
      </w:r>
      <w:r w:rsidRPr="00C704D6">
        <w:rPr>
          <w:rFonts w:ascii="Garamond" w:hAnsi="Garamond"/>
          <w:spacing w:val="-1"/>
          <w:sz w:val="24"/>
          <w:szCs w:val="24"/>
        </w:rPr>
        <w:t>p</w:t>
      </w:r>
      <w:r w:rsidRPr="00C704D6">
        <w:rPr>
          <w:rFonts w:ascii="Garamond" w:hAnsi="Garamond"/>
          <w:spacing w:val="1"/>
          <w:sz w:val="24"/>
          <w:szCs w:val="24"/>
        </w:rPr>
        <w:t>e</w:t>
      </w:r>
      <w:r w:rsidRPr="00C704D6">
        <w:rPr>
          <w:rFonts w:ascii="Garamond" w:hAnsi="Garamond"/>
          <w:spacing w:val="-1"/>
          <w:sz w:val="24"/>
          <w:szCs w:val="24"/>
        </w:rPr>
        <w:t>l</w:t>
      </w:r>
      <w:r w:rsidRPr="00C704D6">
        <w:rPr>
          <w:rFonts w:ascii="Garamond" w:hAnsi="Garamond"/>
          <w:sz w:val="24"/>
          <w:szCs w:val="24"/>
        </w:rPr>
        <w:t>o</w:t>
      </w:r>
      <w:r w:rsidRPr="00C704D6">
        <w:rPr>
          <w:rFonts w:ascii="Garamond" w:hAnsi="Garamond"/>
          <w:spacing w:val="11"/>
          <w:sz w:val="24"/>
          <w:szCs w:val="24"/>
        </w:rPr>
        <w:t xml:space="preserve"> </w:t>
      </w:r>
      <w:r w:rsidRPr="00C704D6">
        <w:rPr>
          <w:rFonts w:ascii="Garamond" w:hAnsi="Garamond"/>
          <w:spacing w:val="1"/>
          <w:sz w:val="24"/>
          <w:szCs w:val="24"/>
        </w:rPr>
        <w:t>Tr</w:t>
      </w:r>
      <w:r w:rsidRPr="00C704D6">
        <w:rPr>
          <w:rFonts w:ascii="Garamond" w:hAnsi="Garamond"/>
          <w:spacing w:val="-1"/>
          <w:sz w:val="24"/>
          <w:szCs w:val="24"/>
        </w:rPr>
        <w:t>i</w:t>
      </w:r>
      <w:r w:rsidRPr="00C704D6">
        <w:rPr>
          <w:rFonts w:ascii="Garamond" w:hAnsi="Garamond"/>
          <w:spacing w:val="-3"/>
          <w:sz w:val="24"/>
          <w:szCs w:val="24"/>
        </w:rPr>
        <w:t>b</w:t>
      </w:r>
      <w:r w:rsidRPr="00C704D6">
        <w:rPr>
          <w:rFonts w:ascii="Garamond" w:hAnsi="Garamond"/>
          <w:spacing w:val="-1"/>
          <w:sz w:val="24"/>
          <w:szCs w:val="24"/>
        </w:rPr>
        <w:t>un</w:t>
      </w:r>
      <w:r w:rsidRPr="00C704D6">
        <w:rPr>
          <w:rFonts w:ascii="Garamond" w:hAnsi="Garamond"/>
          <w:sz w:val="24"/>
          <w:szCs w:val="24"/>
        </w:rPr>
        <w:t>al</w:t>
      </w:r>
      <w:r w:rsidRPr="00C704D6">
        <w:rPr>
          <w:rFonts w:ascii="Garamond" w:hAnsi="Garamond"/>
          <w:spacing w:val="5"/>
          <w:sz w:val="24"/>
          <w:szCs w:val="24"/>
        </w:rPr>
        <w:t xml:space="preserve"> </w:t>
      </w:r>
      <w:r w:rsidRPr="00C704D6">
        <w:rPr>
          <w:rFonts w:ascii="Garamond" w:hAnsi="Garamond"/>
          <w:spacing w:val="2"/>
          <w:sz w:val="24"/>
          <w:szCs w:val="24"/>
        </w:rPr>
        <w:t>P</w:t>
      </w:r>
      <w:r w:rsidRPr="00C704D6">
        <w:rPr>
          <w:rFonts w:ascii="Garamond" w:hAnsi="Garamond"/>
          <w:spacing w:val="-1"/>
          <w:sz w:val="24"/>
          <w:szCs w:val="24"/>
        </w:rPr>
        <w:t>l</w:t>
      </w:r>
      <w:r w:rsidRPr="00C704D6">
        <w:rPr>
          <w:rFonts w:ascii="Garamond" w:hAnsi="Garamond"/>
          <w:spacing w:val="1"/>
          <w:sz w:val="24"/>
          <w:szCs w:val="24"/>
        </w:rPr>
        <w:t>e</w:t>
      </w:r>
      <w:r w:rsidRPr="00C704D6">
        <w:rPr>
          <w:rFonts w:ascii="Garamond" w:hAnsi="Garamond"/>
          <w:spacing w:val="-1"/>
          <w:sz w:val="24"/>
          <w:szCs w:val="24"/>
        </w:rPr>
        <w:t>n</w:t>
      </w:r>
      <w:r w:rsidRPr="00C704D6">
        <w:rPr>
          <w:rFonts w:ascii="Garamond" w:hAnsi="Garamond"/>
          <w:spacing w:val="1"/>
          <w:sz w:val="24"/>
          <w:szCs w:val="24"/>
        </w:rPr>
        <w:t>o</w:t>
      </w:r>
      <w:r w:rsidRPr="00C704D6">
        <w:rPr>
          <w:rFonts w:ascii="Garamond" w:hAnsi="Garamond"/>
          <w:sz w:val="24"/>
          <w:szCs w:val="24"/>
        </w:rPr>
        <w:t xml:space="preserve">, </w:t>
      </w:r>
      <w:r w:rsidRPr="00C704D6">
        <w:rPr>
          <w:rFonts w:ascii="Garamond" w:hAnsi="Garamond"/>
          <w:spacing w:val="1"/>
          <w:sz w:val="24"/>
          <w:szCs w:val="24"/>
        </w:rPr>
        <w:t>e</w:t>
      </w:r>
      <w:r w:rsidRPr="00C704D6">
        <w:rPr>
          <w:rFonts w:ascii="Garamond" w:hAnsi="Garamond"/>
          <w:sz w:val="24"/>
          <w:szCs w:val="24"/>
        </w:rPr>
        <w:t>m</w:t>
      </w:r>
      <w:r w:rsidRPr="00C704D6">
        <w:rPr>
          <w:rFonts w:ascii="Garamond" w:hAnsi="Garamond"/>
          <w:spacing w:val="5"/>
          <w:sz w:val="24"/>
          <w:szCs w:val="24"/>
        </w:rPr>
        <w:t xml:space="preserve"> </w:t>
      </w:r>
      <w:r w:rsidRPr="00C704D6">
        <w:rPr>
          <w:rFonts w:ascii="Garamond" w:hAnsi="Garamond"/>
          <w:spacing w:val="1"/>
          <w:sz w:val="24"/>
          <w:szCs w:val="24"/>
        </w:rPr>
        <w:t>e</w:t>
      </w:r>
      <w:r w:rsidRPr="00C704D6">
        <w:rPr>
          <w:rFonts w:ascii="Garamond" w:hAnsi="Garamond"/>
          <w:sz w:val="24"/>
          <w:szCs w:val="24"/>
        </w:rPr>
        <w:t>sc</w:t>
      </w:r>
      <w:r w:rsidRPr="00C704D6">
        <w:rPr>
          <w:rFonts w:ascii="Garamond" w:hAnsi="Garamond"/>
          <w:spacing w:val="1"/>
          <w:sz w:val="24"/>
          <w:szCs w:val="24"/>
        </w:rPr>
        <w:t>r</w:t>
      </w:r>
      <w:r w:rsidRPr="00C704D6">
        <w:rPr>
          <w:rFonts w:ascii="Garamond" w:hAnsi="Garamond"/>
          <w:spacing w:val="-1"/>
          <w:sz w:val="24"/>
          <w:szCs w:val="24"/>
        </w:rPr>
        <w:t>utíni</w:t>
      </w:r>
      <w:r w:rsidRPr="00C704D6">
        <w:rPr>
          <w:rFonts w:ascii="Garamond" w:hAnsi="Garamond"/>
          <w:sz w:val="24"/>
          <w:szCs w:val="24"/>
        </w:rPr>
        <w:t>o</w:t>
      </w:r>
      <w:r w:rsidRPr="00C704D6">
        <w:rPr>
          <w:rFonts w:ascii="Garamond" w:hAnsi="Garamond"/>
          <w:spacing w:val="1"/>
          <w:sz w:val="24"/>
          <w:szCs w:val="24"/>
        </w:rPr>
        <w:t xml:space="preserve"> </w:t>
      </w:r>
      <w:r w:rsidRPr="00C704D6">
        <w:rPr>
          <w:rFonts w:ascii="Garamond" w:hAnsi="Garamond"/>
          <w:sz w:val="24"/>
          <w:szCs w:val="24"/>
        </w:rPr>
        <w:t>s</w:t>
      </w:r>
      <w:r w:rsidRPr="00C704D6">
        <w:rPr>
          <w:rFonts w:ascii="Garamond" w:hAnsi="Garamond"/>
          <w:spacing w:val="1"/>
          <w:sz w:val="24"/>
          <w:szCs w:val="24"/>
        </w:rPr>
        <w:t>e</w:t>
      </w:r>
      <w:r w:rsidRPr="00C704D6">
        <w:rPr>
          <w:rFonts w:ascii="Garamond" w:hAnsi="Garamond"/>
          <w:sz w:val="24"/>
          <w:szCs w:val="24"/>
        </w:rPr>
        <w:t>c</w:t>
      </w:r>
      <w:r w:rsidRPr="00C704D6">
        <w:rPr>
          <w:rFonts w:ascii="Garamond" w:hAnsi="Garamond"/>
          <w:spacing w:val="3"/>
          <w:sz w:val="24"/>
          <w:szCs w:val="24"/>
        </w:rPr>
        <w:t>r</w:t>
      </w:r>
      <w:r w:rsidRPr="00C704D6">
        <w:rPr>
          <w:rFonts w:ascii="Garamond" w:hAnsi="Garamond"/>
          <w:spacing w:val="1"/>
          <w:sz w:val="24"/>
          <w:szCs w:val="24"/>
        </w:rPr>
        <w:t>e</w:t>
      </w:r>
      <w:r w:rsidRPr="00C704D6">
        <w:rPr>
          <w:rFonts w:ascii="Garamond" w:hAnsi="Garamond"/>
          <w:spacing w:val="-1"/>
          <w:sz w:val="24"/>
          <w:szCs w:val="24"/>
        </w:rPr>
        <w:t>t</w:t>
      </w:r>
      <w:r w:rsidRPr="00C704D6">
        <w:rPr>
          <w:rFonts w:ascii="Garamond" w:hAnsi="Garamond"/>
          <w:spacing w:val="1"/>
          <w:sz w:val="24"/>
          <w:szCs w:val="24"/>
        </w:rPr>
        <w:t>o</w:t>
      </w:r>
      <w:r w:rsidRPr="00C704D6">
        <w:rPr>
          <w:rFonts w:ascii="Garamond" w:hAnsi="Garamond"/>
          <w:sz w:val="24"/>
          <w:szCs w:val="24"/>
        </w:rPr>
        <w:t xml:space="preserve">, </w:t>
      </w:r>
      <w:r w:rsidRPr="00C704D6">
        <w:rPr>
          <w:rFonts w:ascii="Garamond" w:hAnsi="Garamond"/>
          <w:spacing w:val="-1"/>
          <w:sz w:val="24"/>
          <w:szCs w:val="24"/>
        </w:rPr>
        <w:t>p</w:t>
      </w:r>
      <w:r w:rsidRPr="00C704D6">
        <w:rPr>
          <w:rFonts w:ascii="Garamond" w:hAnsi="Garamond"/>
          <w:sz w:val="24"/>
          <w:szCs w:val="24"/>
        </w:rPr>
        <w:t>a</w:t>
      </w:r>
      <w:r w:rsidRPr="00C704D6">
        <w:rPr>
          <w:rFonts w:ascii="Garamond" w:hAnsi="Garamond"/>
          <w:spacing w:val="1"/>
          <w:sz w:val="24"/>
          <w:szCs w:val="24"/>
        </w:rPr>
        <w:t>r</w:t>
      </w:r>
      <w:r w:rsidRPr="00C704D6">
        <w:rPr>
          <w:rFonts w:ascii="Garamond" w:hAnsi="Garamond"/>
          <w:sz w:val="24"/>
          <w:szCs w:val="24"/>
        </w:rPr>
        <w:t>a</w:t>
      </w:r>
      <w:r w:rsidRPr="00C704D6">
        <w:rPr>
          <w:rFonts w:ascii="Garamond" w:hAnsi="Garamond"/>
          <w:spacing w:val="3"/>
          <w:sz w:val="24"/>
          <w:szCs w:val="24"/>
        </w:rPr>
        <w:t xml:space="preserve"> </w:t>
      </w:r>
      <w:r w:rsidRPr="00C704D6">
        <w:rPr>
          <w:rFonts w:ascii="Garamond" w:hAnsi="Garamond"/>
          <w:spacing w:val="-1"/>
          <w:sz w:val="24"/>
          <w:szCs w:val="24"/>
        </w:rPr>
        <w:t>m</w:t>
      </w:r>
      <w:r w:rsidRPr="00C704D6">
        <w:rPr>
          <w:rFonts w:ascii="Garamond" w:hAnsi="Garamond"/>
          <w:sz w:val="24"/>
          <w:szCs w:val="24"/>
        </w:rPr>
        <w:t>a</w:t>
      </w:r>
      <w:r w:rsidRPr="00C704D6">
        <w:rPr>
          <w:rFonts w:ascii="Garamond" w:hAnsi="Garamond"/>
          <w:spacing w:val="-1"/>
          <w:sz w:val="24"/>
          <w:szCs w:val="24"/>
        </w:rPr>
        <w:t>nd</w:t>
      </w:r>
      <w:r w:rsidRPr="00C704D6">
        <w:rPr>
          <w:rFonts w:ascii="Garamond" w:hAnsi="Garamond"/>
          <w:spacing w:val="2"/>
          <w:sz w:val="24"/>
          <w:szCs w:val="24"/>
        </w:rPr>
        <w:t>a</w:t>
      </w:r>
      <w:r w:rsidRPr="00C704D6">
        <w:rPr>
          <w:rFonts w:ascii="Garamond" w:hAnsi="Garamond"/>
          <w:spacing w:val="-1"/>
          <w:sz w:val="24"/>
          <w:szCs w:val="24"/>
        </w:rPr>
        <w:t>t</w:t>
      </w:r>
      <w:r w:rsidRPr="00C704D6">
        <w:rPr>
          <w:rFonts w:ascii="Garamond" w:hAnsi="Garamond"/>
          <w:sz w:val="24"/>
          <w:szCs w:val="24"/>
        </w:rPr>
        <w:t>o</w:t>
      </w:r>
      <w:r w:rsidRPr="00C704D6">
        <w:rPr>
          <w:rFonts w:ascii="Garamond" w:hAnsi="Garamond"/>
          <w:spacing w:val="3"/>
          <w:sz w:val="24"/>
          <w:szCs w:val="24"/>
        </w:rPr>
        <w:t xml:space="preserve"> </w:t>
      </w:r>
      <w:r w:rsidRPr="00C704D6">
        <w:rPr>
          <w:rFonts w:ascii="Garamond" w:hAnsi="Garamond"/>
          <w:spacing w:val="-1"/>
          <w:sz w:val="24"/>
          <w:szCs w:val="24"/>
        </w:rPr>
        <w:t>d</w:t>
      </w:r>
      <w:r w:rsidRPr="00C704D6">
        <w:rPr>
          <w:rFonts w:ascii="Garamond" w:hAnsi="Garamond"/>
          <w:sz w:val="24"/>
          <w:szCs w:val="24"/>
        </w:rPr>
        <w:t>e</w:t>
      </w:r>
      <w:r w:rsidRPr="00C704D6">
        <w:rPr>
          <w:rFonts w:ascii="Garamond" w:hAnsi="Garamond"/>
          <w:spacing w:val="8"/>
          <w:sz w:val="24"/>
          <w:szCs w:val="24"/>
        </w:rPr>
        <w:t xml:space="preserve"> 2 (</w:t>
      </w:r>
      <w:r w:rsidRPr="00C704D6">
        <w:rPr>
          <w:rFonts w:ascii="Garamond" w:hAnsi="Garamond"/>
          <w:spacing w:val="-1"/>
          <w:sz w:val="24"/>
          <w:szCs w:val="24"/>
        </w:rPr>
        <w:t>d</w:t>
      </w:r>
      <w:r w:rsidRPr="00C704D6">
        <w:rPr>
          <w:rFonts w:ascii="Garamond" w:hAnsi="Garamond"/>
          <w:spacing w:val="1"/>
          <w:sz w:val="24"/>
          <w:szCs w:val="24"/>
        </w:rPr>
        <w:t>o</w:t>
      </w:r>
      <w:r w:rsidRPr="00C704D6">
        <w:rPr>
          <w:rFonts w:ascii="Garamond" w:hAnsi="Garamond"/>
          <w:spacing w:val="-1"/>
          <w:sz w:val="24"/>
          <w:szCs w:val="24"/>
        </w:rPr>
        <w:t>i</w:t>
      </w:r>
      <w:r w:rsidRPr="00C704D6">
        <w:rPr>
          <w:rFonts w:ascii="Garamond" w:hAnsi="Garamond"/>
          <w:sz w:val="24"/>
          <w:szCs w:val="24"/>
        </w:rPr>
        <w:t>s)</w:t>
      </w:r>
      <w:r w:rsidRPr="00C704D6">
        <w:rPr>
          <w:rFonts w:ascii="Garamond" w:hAnsi="Garamond"/>
          <w:spacing w:val="5"/>
          <w:sz w:val="24"/>
          <w:szCs w:val="24"/>
        </w:rPr>
        <w:t xml:space="preserve"> </w:t>
      </w:r>
      <w:r w:rsidRPr="00C704D6">
        <w:rPr>
          <w:rFonts w:ascii="Garamond" w:hAnsi="Garamond"/>
          <w:sz w:val="24"/>
          <w:szCs w:val="24"/>
        </w:rPr>
        <w:t>a</w:t>
      </w:r>
      <w:r w:rsidRPr="00C704D6">
        <w:rPr>
          <w:rFonts w:ascii="Garamond" w:hAnsi="Garamond"/>
          <w:spacing w:val="-1"/>
          <w:sz w:val="24"/>
          <w:szCs w:val="24"/>
        </w:rPr>
        <w:t>n</w:t>
      </w:r>
      <w:r w:rsidRPr="00C704D6">
        <w:rPr>
          <w:rFonts w:ascii="Garamond" w:hAnsi="Garamond"/>
          <w:spacing w:val="1"/>
          <w:sz w:val="24"/>
          <w:szCs w:val="24"/>
        </w:rPr>
        <w:t>o</w:t>
      </w:r>
      <w:r w:rsidRPr="00C704D6">
        <w:rPr>
          <w:rFonts w:ascii="Garamond" w:hAnsi="Garamond"/>
          <w:sz w:val="24"/>
          <w:szCs w:val="24"/>
        </w:rPr>
        <w:t>s,</w:t>
      </w:r>
      <w:r w:rsidRPr="00C704D6">
        <w:rPr>
          <w:rFonts w:ascii="Garamond" w:hAnsi="Garamond"/>
          <w:spacing w:val="4"/>
          <w:sz w:val="24"/>
          <w:szCs w:val="24"/>
        </w:rPr>
        <w:t xml:space="preserve"> </w:t>
      </w:r>
      <w:r w:rsidRPr="00C704D6">
        <w:rPr>
          <w:rFonts w:ascii="Garamond" w:hAnsi="Garamond"/>
          <w:spacing w:val="-1"/>
          <w:sz w:val="24"/>
          <w:szCs w:val="24"/>
        </w:rPr>
        <w:t>p</w:t>
      </w:r>
      <w:r w:rsidRPr="00C704D6">
        <w:rPr>
          <w:rFonts w:ascii="Garamond" w:hAnsi="Garamond"/>
          <w:spacing w:val="1"/>
          <w:sz w:val="24"/>
          <w:szCs w:val="24"/>
        </w:rPr>
        <w:t>er</w:t>
      </w:r>
      <w:r w:rsidRPr="00C704D6">
        <w:rPr>
          <w:rFonts w:ascii="Garamond" w:hAnsi="Garamond"/>
          <w:spacing w:val="-1"/>
          <w:sz w:val="24"/>
          <w:szCs w:val="24"/>
        </w:rPr>
        <w:t>mi</w:t>
      </w:r>
      <w:r w:rsidRPr="00C704D6">
        <w:rPr>
          <w:rFonts w:ascii="Garamond" w:hAnsi="Garamond"/>
          <w:spacing w:val="1"/>
          <w:sz w:val="24"/>
          <w:szCs w:val="24"/>
        </w:rPr>
        <w:t>t</w:t>
      </w:r>
      <w:r w:rsidRPr="00C704D6">
        <w:rPr>
          <w:rFonts w:ascii="Garamond" w:hAnsi="Garamond"/>
          <w:spacing w:val="-1"/>
          <w:sz w:val="24"/>
          <w:szCs w:val="24"/>
        </w:rPr>
        <w:t>id</w:t>
      </w:r>
      <w:r w:rsidRPr="00C704D6">
        <w:rPr>
          <w:rFonts w:ascii="Garamond" w:hAnsi="Garamond"/>
          <w:sz w:val="24"/>
          <w:szCs w:val="24"/>
        </w:rPr>
        <w:t>a</w:t>
      </w:r>
      <w:r w:rsidRPr="00C704D6">
        <w:rPr>
          <w:rFonts w:ascii="Garamond" w:hAnsi="Garamond"/>
          <w:spacing w:val="2"/>
          <w:sz w:val="24"/>
          <w:szCs w:val="24"/>
        </w:rPr>
        <w:t xml:space="preserve"> u</w:t>
      </w:r>
      <w:r w:rsidRPr="00C704D6">
        <w:rPr>
          <w:rFonts w:ascii="Garamond" w:hAnsi="Garamond"/>
          <w:spacing w:val="-1"/>
          <w:sz w:val="24"/>
          <w:szCs w:val="24"/>
        </w:rPr>
        <w:t xml:space="preserve">ma </w:t>
      </w:r>
      <w:r w:rsidRPr="00C704D6">
        <w:rPr>
          <w:rFonts w:ascii="Garamond" w:hAnsi="Garamond"/>
          <w:spacing w:val="1"/>
          <w:sz w:val="24"/>
          <w:szCs w:val="24"/>
        </w:rPr>
        <w:t>re</w:t>
      </w:r>
      <w:r w:rsidRPr="00C704D6">
        <w:rPr>
          <w:rFonts w:ascii="Garamond" w:hAnsi="Garamond"/>
          <w:sz w:val="24"/>
          <w:szCs w:val="24"/>
        </w:rPr>
        <w:t>c</w:t>
      </w:r>
      <w:r w:rsidRPr="00C704D6">
        <w:rPr>
          <w:rFonts w:ascii="Garamond" w:hAnsi="Garamond"/>
          <w:spacing w:val="1"/>
          <w:sz w:val="24"/>
          <w:szCs w:val="24"/>
        </w:rPr>
        <w:t>o</w:t>
      </w:r>
      <w:r w:rsidRPr="00C704D6">
        <w:rPr>
          <w:rFonts w:ascii="Garamond" w:hAnsi="Garamond"/>
          <w:spacing w:val="-1"/>
          <w:sz w:val="24"/>
          <w:szCs w:val="24"/>
        </w:rPr>
        <w:t>ndu</w:t>
      </w:r>
      <w:r w:rsidRPr="00C704D6">
        <w:rPr>
          <w:rFonts w:ascii="Garamond" w:hAnsi="Garamond"/>
          <w:sz w:val="24"/>
          <w:szCs w:val="24"/>
        </w:rPr>
        <w:t>çã</w:t>
      </w:r>
      <w:r w:rsidRPr="00C704D6">
        <w:rPr>
          <w:rFonts w:ascii="Garamond" w:hAnsi="Garamond"/>
          <w:spacing w:val="1"/>
          <w:sz w:val="24"/>
          <w:szCs w:val="24"/>
        </w:rPr>
        <w:t>o.</w:t>
      </w:r>
    </w:p>
    <w:p w14:paraId="77824635" w14:textId="77777777" w:rsidR="007246C1" w:rsidRPr="00C704D6" w:rsidRDefault="007246C1">
      <w:pPr>
        <w:widowControl w:val="0"/>
        <w:tabs>
          <w:tab w:val="left" w:pos="0"/>
          <w:tab w:val="left" w:pos="936"/>
        </w:tabs>
        <w:jc w:val="both"/>
        <w:rPr>
          <w:rFonts w:ascii="Garamond" w:hAnsi="Garamond"/>
          <w:b/>
          <w:bCs/>
          <w:spacing w:val="-1"/>
          <w:sz w:val="24"/>
          <w:szCs w:val="24"/>
        </w:rPr>
      </w:pPr>
    </w:p>
    <w:p w14:paraId="5BCC5903" w14:textId="77777777" w:rsidR="007246C1" w:rsidRPr="00C704D6" w:rsidRDefault="00C07027">
      <w:pPr>
        <w:widowControl w:val="0"/>
        <w:ind w:firstLine="1418"/>
        <w:jc w:val="both"/>
        <w:rPr>
          <w:rFonts w:ascii="Garamond" w:hAnsi="Garamond"/>
          <w:spacing w:val="1"/>
          <w:sz w:val="24"/>
          <w:szCs w:val="24"/>
        </w:rPr>
      </w:pPr>
      <w:r w:rsidRPr="00C704D6">
        <w:rPr>
          <w:rFonts w:ascii="Garamond" w:hAnsi="Garamond"/>
          <w:b/>
          <w:bCs/>
          <w:spacing w:val="-1"/>
          <w:sz w:val="24"/>
          <w:szCs w:val="24"/>
        </w:rPr>
        <w:t>P</w:t>
      </w:r>
      <w:r w:rsidRPr="00C704D6">
        <w:rPr>
          <w:rFonts w:ascii="Garamond" w:hAnsi="Garamond"/>
          <w:b/>
          <w:bCs/>
          <w:sz w:val="24"/>
          <w:szCs w:val="24"/>
        </w:rPr>
        <w:t>a</w:t>
      </w:r>
      <w:r w:rsidRPr="00C704D6">
        <w:rPr>
          <w:rFonts w:ascii="Garamond" w:hAnsi="Garamond"/>
          <w:b/>
          <w:bCs/>
          <w:spacing w:val="1"/>
          <w:sz w:val="24"/>
          <w:szCs w:val="24"/>
        </w:rPr>
        <w:t>r</w:t>
      </w:r>
      <w:r w:rsidRPr="00C704D6">
        <w:rPr>
          <w:rFonts w:ascii="Garamond" w:hAnsi="Garamond"/>
          <w:b/>
          <w:bCs/>
          <w:sz w:val="24"/>
          <w:szCs w:val="24"/>
        </w:rPr>
        <w:t>ág</w:t>
      </w:r>
      <w:r w:rsidRPr="00C704D6">
        <w:rPr>
          <w:rFonts w:ascii="Garamond" w:hAnsi="Garamond"/>
          <w:b/>
          <w:bCs/>
          <w:spacing w:val="1"/>
          <w:sz w:val="24"/>
          <w:szCs w:val="24"/>
        </w:rPr>
        <w:t>r</w:t>
      </w:r>
      <w:r w:rsidRPr="00C704D6">
        <w:rPr>
          <w:rFonts w:ascii="Garamond" w:hAnsi="Garamond"/>
          <w:b/>
          <w:bCs/>
          <w:sz w:val="24"/>
          <w:szCs w:val="24"/>
        </w:rPr>
        <w:t>afo</w:t>
      </w:r>
      <w:r w:rsidRPr="00C704D6">
        <w:rPr>
          <w:rFonts w:ascii="Garamond" w:hAnsi="Garamond"/>
          <w:b/>
          <w:bCs/>
          <w:spacing w:val="1"/>
          <w:sz w:val="24"/>
          <w:szCs w:val="24"/>
        </w:rPr>
        <w:t xml:space="preserve"> </w:t>
      </w:r>
      <w:r w:rsidRPr="00C704D6">
        <w:rPr>
          <w:rFonts w:ascii="Garamond" w:hAnsi="Garamond"/>
          <w:b/>
          <w:bCs/>
          <w:sz w:val="24"/>
          <w:szCs w:val="24"/>
        </w:rPr>
        <w:t>únic</w:t>
      </w:r>
      <w:r w:rsidRPr="00C704D6">
        <w:rPr>
          <w:rFonts w:ascii="Garamond" w:hAnsi="Garamond"/>
          <w:b/>
          <w:bCs/>
          <w:spacing w:val="1"/>
          <w:sz w:val="24"/>
          <w:szCs w:val="24"/>
        </w:rPr>
        <w:t>o</w:t>
      </w:r>
      <w:r w:rsidRPr="00C704D6">
        <w:rPr>
          <w:rFonts w:ascii="Garamond" w:hAnsi="Garamond"/>
          <w:b/>
          <w:bCs/>
          <w:sz w:val="24"/>
          <w:szCs w:val="24"/>
        </w:rPr>
        <w:t>.</w:t>
      </w:r>
      <w:r w:rsidRPr="00C704D6">
        <w:rPr>
          <w:rFonts w:ascii="Garamond" w:hAnsi="Garamond"/>
          <w:bCs/>
          <w:spacing w:val="8"/>
          <w:sz w:val="24"/>
          <w:szCs w:val="24"/>
        </w:rPr>
        <w:t xml:space="preserve"> </w:t>
      </w:r>
      <w:r w:rsidRPr="00C704D6">
        <w:rPr>
          <w:rFonts w:ascii="Garamond" w:hAnsi="Garamond"/>
          <w:spacing w:val="1"/>
          <w:sz w:val="24"/>
          <w:szCs w:val="24"/>
        </w:rPr>
        <w:t>O</w:t>
      </w:r>
      <w:r w:rsidRPr="00C704D6">
        <w:rPr>
          <w:rFonts w:ascii="Garamond" w:hAnsi="Garamond"/>
          <w:sz w:val="24"/>
          <w:szCs w:val="24"/>
        </w:rPr>
        <w:t>s</w:t>
      </w:r>
      <w:r w:rsidRPr="00C704D6">
        <w:rPr>
          <w:rFonts w:ascii="Garamond" w:hAnsi="Garamond"/>
          <w:spacing w:val="9"/>
          <w:sz w:val="24"/>
          <w:szCs w:val="24"/>
        </w:rPr>
        <w:t xml:space="preserve"> </w:t>
      </w:r>
      <w:r w:rsidRPr="00C704D6">
        <w:rPr>
          <w:rFonts w:ascii="Garamond" w:hAnsi="Garamond"/>
          <w:spacing w:val="-1"/>
          <w:sz w:val="24"/>
          <w:szCs w:val="24"/>
        </w:rPr>
        <w:t>m</w:t>
      </w:r>
      <w:r w:rsidRPr="00C704D6">
        <w:rPr>
          <w:rFonts w:ascii="Garamond" w:hAnsi="Garamond"/>
          <w:spacing w:val="1"/>
          <w:sz w:val="24"/>
          <w:szCs w:val="24"/>
        </w:rPr>
        <w:t>e</w:t>
      </w:r>
      <w:r w:rsidRPr="00C704D6">
        <w:rPr>
          <w:rFonts w:ascii="Garamond" w:hAnsi="Garamond"/>
          <w:spacing w:val="-1"/>
          <w:sz w:val="24"/>
          <w:szCs w:val="24"/>
        </w:rPr>
        <w:t>mb</w:t>
      </w:r>
      <w:r w:rsidRPr="00C704D6">
        <w:rPr>
          <w:rFonts w:ascii="Garamond" w:hAnsi="Garamond"/>
          <w:spacing w:val="1"/>
          <w:sz w:val="24"/>
          <w:szCs w:val="24"/>
        </w:rPr>
        <w:t>ro</w:t>
      </w:r>
      <w:r w:rsidRPr="00C704D6">
        <w:rPr>
          <w:rFonts w:ascii="Garamond" w:hAnsi="Garamond"/>
          <w:sz w:val="24"/>
          <w:szCs w:val="24"/>
        </w:rPr>
        <w:t xml:space="preserve">s </w:t>
      </w:r>
      <w:r w:rsidRPr="00C704D6">
        <w:rPr>
          <w:rFonts w:ascii="Garamond" w:hAnsi="Garamond"/>
          <w:spacing w:val="1"/>
          <w:sz w:val="24"/>
          <w:szCs w:val="24"/>
        </w:rPr>
        <w:t>e</w:t>
      </w:r>
      <w:r w:rsidRPr="00C704D6">
        <w:rPr>
          <w:rFonts w:ascii="Garamond" w:hAnsi="Garamond"/>
          <w:spacing w:val="-1"/>
          <w:sz w:val="24"/>
          <w:szCs w:val="24"/>
        </w:rPr>
        <w:t>l</w:t>
      </w:r>
      <w:r w:rsidRPr="00C704D6">
        <w:rPr>
          <w:rFonts w:ascii="Garamond" w:hAnsi="Garamond"/>
          <w:spacing w:val="1"/>
          <w:sz w:val="24"/>
          <w:szCs w:val="24"/>
        </w:rPr>
        <w:t>e</w:t>
      </w:r>
      <w:r w:rsidRPr="00C704D6">
        <w:rPr>
          <w:rFonts w:ascii="Garamond" w:hAnsi="Garamond"/>
          <w:spacing w:val="-1"/>
          <w:sz w:val="24"/>
          <w:szCs w:val="24"/>
        </w:rPr>
        <w:t>it</w:t>
      </w:r>
      <w:r w:rsidRPr="00C704D6">
        <w:rPr>
          <w:rFonts w:ascii="Garamond" w:hAnsi="Garamond"/>
          <w:spacing w:val="1"/>
          <w:sz w:val="24"/>
          <w:szCs w:val="24"/>
        </w:rPr>
        <w:t>o</w:t>
      </w:r>
      <w:r w:rsidRPr="00C704D6">
        <w:rPr>
          <w:rFonts w:ascii="Garamond" w:hAnsi="Garamond"/>
          <w:sz w:val="24"/>
          <w:szCs w:val="24"/>
        </w:rPr>
        <w:t>s</w:t>
      </w:r>
      <w:r w:rsidRPr="00C704D6">
        <w:rPr>
          <w:rFonts w:ascii="Garamond" w:hAnsi="Garamond"/>
          <w:spacing w:val="4"/>
          <w:sz w:val="24"/>
          <w:szCs w:val="24"/>
        </w:rPr>
        <w:t xml:space="preserve"> </w:t>
      </w:r>
      <w:r w:rsidRPr="00C704D6">
        <w:rPr>
          <w:rFonts w:ascii="Garamond" w:hAnsi="Garamond"/>
          <w:spacing w:val="-1"/>
          <w:sz w:val="24"/>
          <w:szCs w:val="24"/>
        </w:rPr>
        <w:t>p</w:t>
      </w:r>
      <w:r w:rsidRPr="00C704D6">
        <w:rPr>
          <w:rFonts w:ascii="Garamond" w:hAnsi="Garamond"/>
          <w:sz w:val="24"/>
          <w:szCs w:val="24"/>
        </w:rPr>
        <w:t>a</w:t>
      </w:r>
      <w:r w:rsidRPr="00C704D6">
        <w:rPr>
          <w:rFonts w:ascii="Garamond" w:hAnsi="Garamond"/>
          <w:spacing w:val="1"/>
          <w:sz w:val="24"/>
          <w:szCs w:val="24"/>
        </w:rPr>
        <w:t>r</w:t>
      </w:r>
      <w:r w:rsidRPr="00C704D6">
        <w:rPr>
          <w:rFonts w:ascii="Garamond" w:hAnsi="Garamond"/>
          <w:sz w:val="24"/>
          <w:szCs w:val="24"/>
        </w:rPr>
        <w:t>a</w:t>
      </w:r>
      <w:r w:rsidRPr="00C704D6">
        <w:rPr>
          <w:rFonts w:ascii="Garamond" w:hAnsi="Garamond"/>
          <w:spacing w:val="6"/>
          <w:sz w:val="24"/>
          <w:szCs w:val="24"/>
        </w:rPr>
        <w:t xml:space="preserve"> </w:t>
      </w:r>
      <w:r w:rsidRPr="00C704D6">
        <w:rPr>
          <w:rFonts w:ascii="Garamond" w:hAnsi="Garamond"/>
          <w:spacing w:val="1"/>
          <w:sz w:val="24"/>
          <w:szCs w:val="24"/>
        </w:rPr>
        <w:t>o</w:t>
      </w:r>
      <w:r w:rsidRPr="00C704D6">
        <w:rPr>
          <w:rFonts w:ascii="Garamond" w:hAnsi="Garamond"/>
          <w:sz w:val="24"/>
          <w:szCs w:val="24"/>
        </w:rPr>
        <w:t>s</w:t>
      </w:r>
      <w:r w:rsidRPr="00C704D6">
        <w:rPr>
          <w:rFonts w:ascii="Garamond" w:hAnsi="Garamond"/>
          <w:spacing w:val="7"/>
          <w:sz w:val="24"/>
          <w:szCs w:val="24"/>
        </w:rPr>
        <w:t xml:space="preserve"> </w:t>
      </w:r>
      <w:r w:rsidRPr="00C704D6">
        <w:rPr>
          <w:rFonts w:ascii="Garamond" w:hAnsi="Garamond"/>
          <w:sz w:val="24"/>
          <w:szCs w:val="24"/>
        </w:rPr>
        <w:t>ca</w:t>
      </w:r>
      <w:r w:rsidRPr="00C704D6">
        <w:rPr>
          <w:rFonts w:ascii="Garamond" w:hAnsi="Garamond"/>
          <w:spacing w:val="1"/>
          <w:sz w:val="24"/>
          <w:szCs w:val="24"/>
        </w:rPr>
        <w:t>r</w:t>
      </w:r>
      <w:r w:rsidRPr="00C704D6">
        <w:rPr>
          <w:rFonts w:ascii="Garamond" w:hAnsi="Garamond"/>
          <w:spacing w:val="-1"/>
          <w:sz w:val="24"/>
          <w:szCs w:val="24"/>
        </w:rPr>
        <w:t>g</w:t>
      </w:r>
      <w:r w:rsidRPr="00C704D6">
        <w:rPr>
          <w:rFonts w:ascii="Garamond" w:hAnsi="Garamond"/>
          <w:spacing w:val="3"/>
          <w:sz w:val="24"/>
          <w:szCs w:val="24"/>
        </w:rPr>
        <w:t>o</w:t>
      </w:r>
      <w:r w:rsidRPr="00C704D6">
        <w:rPr>
          <w:rFonts w:ascii="Garamond" w:hAnsi="Garamond"/>
          <w:sz w:val="24"/>
          <w:szCs w:val="24"/>
        </w:rPr>
        <w:t>s</w:t>
      </w:r>
      <w:r w:rsidRPr="00C704D6">
        <w:rPr>
          <w:rFonts w:ascii="Garamond" w:hAnsi="Garamond"/>
          <w:spacing w:val="3"/>
          <w:sz w:val="24"/>
          <w:szCs w:val="24"/>
        </w:rPr>
        <w:t xml:space="preserve"> </w:t>
      </w:r>
      <w:r w:rsidRPr="00C704D6">
        <w:rPr>
          <w:rFonts w:ascii="Garamond" w:hAnsi="Garamond"/>
          <w:spacing w:val="-1"/>
          <w:sz w:val="24"/>
          <w:szCs w:val="24"/>
        </w:rPr>
        <w:t>d</w:t>
      </w:r>
      <w:r w:rsidRPr="00C704D6">
        <w:rPr>
          <w:rFonts w:ascii="Garamond" w:hAnsi="Garamond"/>
          <w:sz w:val="24"/>
          <w:szCs w:val="24"/>
        </w:rPr>
        <w:t xml:space="preserve">e </w:t>
      </w:r>
      <w:r w:rsidRPr="00C704D6">
        <w:rPr>
          <w:rFonts w:ascii="Garamond" w:hAnsi="Garamond"/>
          <w:spacing w:val="-1"/>
          <w:sz w:val="24"/>
          <w:szCs w:val="24"/>
        </w:rPr>
        <w:t>di</w:t>
      </w:r>
      <w:r w:rsidRPr="00C704D6">
        <w:rPr>
          <w:rFonts w:ascii="Garamond" w:hAnsi="Garamond"/>
          <w:spacing w:val="1"/>
          <w:sz w:val="24"/>
          <w:szCs w:val="24"/>
        </w:rPr>
        <w:t>re</w:t>
      </w:r>
      <w:r w:rsidRPr="00C704D6">
        <w:rPr>
          <w:rFonts w:ascii="Garamond" w:hAnsi="Garamond"/>
          <w:sz w:val="24"/>
          <w:szCs w:val="24"/>
        </w:rPr>
        <w:t>ção</w:t>
      </w:r>
      <w:r w:rsidRPr="00C704D6">
        <w:rPr>
          <w:rFonts w:ascii="Garamond" w:hAnsi="Garamond"/>
          <w:spacing w:val="-2"/>
          <w:sz w:val="24"/>
          <w:szCs w:val="24"/>
        </w:rPr>
        <w:t xml:space="preserve"> </w:t>
      </w:r>
      <w:r w:rsidRPr="00C704D6">
        <w:rPr>
          <w:rFonts w:ascii="Garamond" w:hAnsi="Garamond"/>
          <w:spacing w:val="-1"/>
          <w:sz w:val="24"/>
          <w:szCs w:val="24"/>
        </w:rPr>
        <w:t>d</w:t>
      </w:r>
      <w:r w:rsidRPr="00C704D6">
        <w:rPr>
          <w:rFonts w:ascii="Garamond" w:hAnsi="Garamond"/>
          <w:sz w:val="24"/>
          <w:szCs w:val="24"/>
        </w:rPr>
        <w:t xml:space="preserve">o </w:t>
      </w:r>
      <w:r w:rsidRPr="00C704D6">
        <w:rPr>
          <w:rFonts w:ascii="Garamond" w:eastAsia="Verdana" w:hAnsi="Garamond"/>
          <w:sz w:val="24"/>
          <w:szCs w:val="24"/>
        </w:rPr>
        <w:t xml:space="preserve">Centro de Formação e Aperfeiçoamento de Assessores e Servidores do </w:t>
      </w:r>
      <w:r w:rsidRPr="00C704D6">
        <w:rPr>
          <w:rFonts w:ascii="Garamond" w:hAnsi="Garamond"/>
          <w:sz w:val="24"/>
          <w:szCs w:val="24"/>
        </w:rPr>
        <w:t xml:space="preserve">Tribunal Superior do Trabalho (CEFAST) </w:t>
      </w:r>
      <w:r w:rsidRPr="00C704D6">
        <w:rPr>
          <w:rFonts w:ascii="Garamond" w:hAnsi="Garamond"/>
          <w:spacing w:val="-1"/>
          <w:sz w:val="24"/>
          <w:szCs w:val="24"/>
        </w:rPr>
        <w:t>t</w:t>
      </w:r>
      <w:r w:rsidRPr="00C704D6">
        <w:rPr>
          <w:rFonts w:ascii="Garamond" w:hAnsi="Garamond"/>
          <w:spacing w:val="1"/>
          <w:sz w:val="24"/>
          <w:szCs w:val="24"/>
        </w:rPr>
        <w:t>o</w:t>
      </w:r>
      <w:r w:rsidRPr="00C704D6">
        <w:rPr>
          <w:rFonts w:ascii="Garamond" w:hAnsi="Garamond"/>
          <w:spacing w:val="-1"/>
          <w:sz w:val="24"/>
          <w:szCs w:val="24"/>
        </w:rPr>
        <w:t>m</w:t>
      </w:r>
      <w:r w:rsidRPr="00C704D6">
        <w:rPr>
          <w:rFonts w:ascii="Garamond" w:hAnsi="Garamond"/>
          <w:sz w:val="24"/>
          <w:szCs w:val="24"/>
        </w:rPr>
        <w:t>a</w:t>
      </w:r>
      <w:r w:rsidRPr="00C704D6">
        <w:rPr>
          <w:rFonts w:ascii="Garamond" w:hAnsi="Garamond"/>
          <w:spacing w:val="1"/>
          <w:sz w:val="24"/>
          <w:szCs w:val="24"/>
        </w:rPr>
        <w:t>r</w:t>
      </w:r>
      <w:r w:rsidRPr="00C704D6">
        <w:rPr>
          <w:rFonts w:ascii="Garamond" w:hAnsi="Garamond"/>
          <w:sz w:val="24"/>
          <w:szCs w:val="24"/>
        </w:rPr>
        <w:t>ão</w:t>
      </w:r>
      <w:r w:rsidRPr="00C704D6">
        <w:rPr>
          <w:rFonts w:ascii="Garamond" w:hAnsi="Garamond"/>
          <w:spacing w:val="-4"/>
          <w:sz w:val="24"/>
          <w:szCs w:val="24"/>
        </w:rPr>
        <w:t xml:space="preserve"> </w:t>
      </w:r>
      <w:r w:rsidRPr="00C704D6">
        <w:rPr>
          <w:rFonts w:ascii="Garamond" w:hAnsi="Garamond"/>
          <w:spacing w:val="-1"/>
          <w:sz w:val="24"/>
          <w:szCs w:val="24"/>
        </w:rPr>
        <w:t>p</w:t>
      </w:r>
      <w:r w:rsidRPr="00C704D6">
        <w:rPr>
          <w:rFonts w:ascii="Garamond" w:hAnsi="Garamond"/>
          <w:spacing w:val="1"/>
          <w:sz w:val="24"/>
          <w:szCs w:val="24"/>
        </w:rPr>
        <w:t>o</w:t>
      </w:r>
      <w:r w:rsidRPr="00C704D6">
        <w:rPr>
          <w:rFonts w:ascii="Garamond" w:hAnsi="Garamond"/>
          <w:spacing w:val="2"/>
          <w:sz w:val="24"/>
          <w:szCs w:val="24"/>
        </w:rPr>
        <w:t>s</w:t>
      </w:r>
      <w:r w:rsidRPr="00C704D6">
        <w:rPr>
          <w:rFonts w:ascii="Garamond" w:hAnsi="Garamond"/>
          <w:sz w:val="24"/>
          <w:szCs w:val="24"/>
        </w:rPr>
        <w:t xml:space="preserve">se </w:t>
      </w:r>
      <w:r w:rsidRPr="00C704D6">
        <w:rPr>
          <w:rFonts w:ascii="Garamond" w:hAnsi="Garamond"/>
          <w:spacing w:val="-1"/>
          <w:sz w:val="24"/>
          <w:szCs w:val="24"/>
        </w:rPr>
        <w:t>p</w:t>
      </w:r>
      <w:r w:rsidRPr="00C704D6">
        <w:rPr>
          <w:rFonts w:ascii="Garamond" w:hAnsi="Garamond"/>
          <w:spacing w:val="1"/>
          <w:sz w:val="24"/>
          <w:szCs w:val="24"/>
        </w:rPr>
        <w:t>er</w:t>
      </w:r>
      <w:r w:rsidRPr="00C704D6">
        <w:rPr>
          <w:rFonts w:ascii="Garamond" w:hAnsi="Garamond"/>
          <w:sz w:val="24"/>
          <w:szCs w:val="24"/>
        </w:rPr>
        <w:t>a</w:t>
      </w:r>
      <w:r w:rsidRPr="00C704D6">
        <w:rPr>
          <w:rFonts w:ascii="Garamond" w:hAnsi="Garamond"/>
          <w:spacing w:val="-1"/>
          <w:sz w:val="24"/>
          <w:szCs w:val="24"/>
        </w:rPr>
        <w:t>nt</w:t>
      </w:r>
      <w:r w:rsidRPr="00C704D6">
        <w:rPr>
          <w:rFonts w:ascii="Garamond" w:hAnsi="Garamond"/>
          <w:sz w:val="24"/>
          <w:szCs w:val="24"/>
        </w:rPr>
        <w:t>e o</w:t>
      </w:r>
      <w:r w:rsidRPr="00C704D6">
        <w:rPr>
          <w:rFonts w:ascii="Garamond" w:hAnsi="Garamond"/>
          <w:spacing w:val="-1"/>
          <w:sz w:val="24"/>
          <w:szCs w:val="24"/>
        </w:rPr>
        <w:t xml:space="preserve"> </w:t>
      </w:r>
      <w:r w:rsidRPr="00C704D6">
        <w:rPr>
          <w:rFonts w:ascii="Garamond" w:hAnsi="Garamond"/>
          <w:spacing w:val="1"/>
          <w:sz w:val="24"/>
          <w:szCs w:val="24"/>
        </w:rPr>
        <w:t>Tr</w:t>
      </w:r>
      <w:r w:rsidRPr="00C704D6">
        <w:rPr>
          <w:rFonts w:ascii="Garamond" w:hAnsi="Garamond"/>
          <w:spacing w:val="-1"/>
          <w:sz w:val="24"/>
          <w:szCs w:val="24"/>
        </w:rPr>
        <w:t>ibun</w:t>
      </w:r>
      <w:r w:rsidRPr="00C704D6">
        <w:rPr>
          <w:rFonts w:ascii="Garamond" w:hAnsi="Garamond"/>
          <w:sz w:val="24"/>
          <w:szCs w:val="24"/>
        </w:rPr>
        <w:t>al</w:t>
      </w:r>
      <w:r w:rsidRPr="00C704D6">
        <w:rPr>
          <w:rFonts w:ascii="Garamond" w:hAnsi="Garamond"/>
          <w:spacing w:val="-9"/>
          <w:sz w:val="24"/>
          <w:szCs w:val="24"/>
        </w:rPr>
        <w:t xml:space="preserve"> </w:t>
      </w:r>
      <w:r w:rsidRPr="00C704D6">
        <w:rPr>
          <w:rFonts w:ascii="Garamond" w:hAnsi="Garamond"/>
          <w:spacing w:val="2"/>
          <w:sz w:val="24"/>
          <w:szCs w:val="24"/>
        </w:rPr>
        <w:t>P</w:t>
      </w:r>
      <w:r w:rsidRPr="00C704D6">
        <w:rPr>
          <w:rFonts w:ascii="Garamond" w:hAnsi="Garamond"/>
          <w:spacing w:val="-1"/>
          <w:sz w:val="24"/>
          <w:szCs w:val="24"/>
        </w:rPr>
        <w:t>l</w:t>
      </w:r>
      <w:r w:rsidRPr="00C704D6">
        <w:rPr>
          <w:rFonts w:ascii="Garamond" w:hAnsi="Garamond"/>
          <w:spacing w:val="1"/>
          <w:sz w:val="24"/>
          <w:szCs w:val="24"/>
        </w:rPr>
        <w:t>e</w:t>
      </w:r>
      <w:r w:rsidRPr="00C704D6">
        <w:rPr>
          <w:rFonts w:ascii="Garamond" w:hAnsi="Garamond"/>
          <w:spacing w:val="-1"/>
          <w:sz w:val="24"/>
          <w:szCs w:val="24"/>
        </w:rPr>
        <w:t>n</w:t>
      </w:r>
      <w:r w:rsidRPr="00C704D6">
        <w:rPr>
          <w:rFonts w:ascii="Garamond" w:hAnsi="Garamond"/>
          <w:spacing w:val="1"/>
          <w:sz w:val="24"/>
          <w:szCs w:val="24"/>
        </w:rPr>
        <w:t>o.</w:t>
      </w:r>
    </w:p>
    <w:p w14:paraId="497FA85F" w14:textId="77777777" w:rsidR="007246C1" w:rsidRPr="00C704D6" w:rsidRDefault="007246C1">
      <w:pPr>
        <w:widowControl w:val="0"/>
        <w:jc w:val="both"/>
        <w:rPr>
          <w:rFonts w:ascii="Garamond" w:hAnsi="Garamond"/>
          <w:spacing w:val="1"/>
          <w:sz w:val="24"/>
          <w:szCs w:val="24"/>
        </w:rPr>
      </w:pPr>
    </w:p>
    <w:p w14:paraId="416B2E03" w14:textId="77777777" w:rsidR="007246C1" w:rsidRPr="00C704D6" w:rsidRDefault="007246C1">
      <w:pPr>
        <w:widowControl w:val="0"/>
        <w:jc w:val="both"/>
        <w:rPr>
          <w:rFonts w:ascii="Garamond" w:hAnsi="Garamond"/>
          <w:spacing w:val="1"/>
          <w:sz w:val="24"/>
          <w:szCs w:val="24"/>
        </w:rPr>
      </w:pPr>
    </w:p>
    <w:p w14:paraId="47D0F957" w14:textId="77777777" w:rsidR="007246C1" w:rsidRPr="00C704D6" w:rsidRDefault="00C07027" w:rsidP="00467114">
      <w:pPr>
        <w:pStyle w:val="Ttulo3"/>
      </w:pPr>
      <w:bookmarkStart w:id="370" w:name="_Toc511938913"/>
      <w:bookmarkStart w:id="371" w:name="_Toc511939169"/>
      <w:bookmarkStart w:id="372" w:name="_Toc114840597"/>
      <w:bookmarkEnd w:id="370"/>
      <w:bookmarkEnd w:id="371"/>
      <w:r w:rsidRPr="00C704D6">
        <w:t>Seção IX</w:t>
      </w:r>
      <w:bookmarkEnd w:id="372"/>
    </w:p>
    <w:p w14:paraId="36FA46B0" w14:textId="77777777" w:rsidR="007246C1" w:rsidRPr="00C704D6" w:rsidRDefault="00C07027" w:rsidP="002845DB">
      <w:pPr>
        <w:pStyle w:val="Ttulo4"/>
      </w:pPr>
      <w:bookmarkStart w:id="373" w:name="_Toc511938914"/>
      <w:bookmarkStart w:id="374" w:name="_Toc511939170"/>
      <w:bookmarkStart w:id="375" w:name="_Toc114840598"/>
      <w:bookmarkEnd w:id="373"/>
      <w:bookmarkEnd w:id="374"/>
      <w:r w:rsidRPr="00C704D6">
        <w:t>Do Conselho Superior da Justiça do Trabalho CSJT</w:t>
      </w:r>
      <w:bookmarkEnd w:id="375"/>
    </w:p>
    <w:p w14:paraId="3A769DBD" w14:textId="77777777" w:rsidR="007246C1" w:rsidRPr="00C704D6" w:rsidRDefault="007246C1">
      <w:pPr>
        <w:jc w:val="center"/>
        <w:rPr>
          <w:rFonts w:ascii="Garamond" w:hAnsi="Garamond"/>
          <w:b/>
          <w:sz w:val="24"/>
          <w:szCs w:val="24"/>
        </w:rPr>
      </w:pPr>
    </w:p>
    <w:p w14:paraId="738E204B" w14:textId="77777777" w:rsidR="007246C1" w:rsidRPr="00C704D6" w:rsidRDefault="00C07027">
      <w:pPr>
        <w:widowControl w:val="0"/>
        <w:ind w:firstLine="1418"/>
        <w:jc w:val="both"/>
        <w:rPr>
          <w:rFonts w:ascii="Garamond" w:eastAsia="Verdana" w:hAnsi="Garamond"/>
          <w:color w:val="000000"/>
          <w:sz w:val="24"/>
          <w:szCs w:val="24"/>
        </w:rPr>
      </w:pPr>
      <w:r w:rsidRPr="00C704D6">
        <w:rPr>
          <w:rFonts w:ascii="Garamond" w:hAnsi="Garamond"/>
          <w:b/>
          <w:sz w:val="24"/>
          <w:szCs w:val="24"/>
        </w:rPr>
        <w:t>Art.</w:t>
      </w:r>
      <w:r w:rsidRPr="00C704D6">
        <w:rPr>
          <w:rFonts w:ascii="Garamond" w:eastAsia="Verdana" w:hAnsi="Garamond"/>
          <w:b/>
          <w:bCs/>
          <w:color w:val="000000"/>
          <w:spacing w:val="7"/>
          <w:sz w:val="24"/>
          <w:szCs w:val="24"/>
        </w:rPr>
        <w:t xml:space="preserve"> </w:t>
      </w:r>
      <w:r w:rsidRPr="00C704D6">
        <w:rPr>
          <w:rFonts w:ascii="Garamond" w:eastAsia="Verdana" w:hAnsi="Garamond"/>
          <w:b/>
          <w:bCs/>
          <w:color w:val="000000"/>
          <w:sz w:val="24"/>
          <w:szCs w:val="24"/>
        </w:rPr>
        <w:t>84.</w:t>
      </w:r>
      <w:r w:rsidRPr="00C704D6">
        <w:rPr>
          <w:rFonts w:ascii="Garamond" w:eastAsia="Verdana" w:hAnsi="Garamond"/>
          <w:b/>
          <w:bCs/>
          <w:color w:val="000000"/>
          <w:spacing w:val="8"/>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9"/>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lh</w:t>
      </w:r>
      <w:r w:rsidRPr="00C704D6">
        <w:rPr>
          <w:rFonts w:ascii="Garamond" w:eastAsia="Verdana" w:hAnsi="Garamond"/>
          <w:color w:val="000000"/>
          <w:sz w:val="24"/>
          <w:szCs w:val="24"/>
        </w:rPr>
        <w:t xml:space="preserve">o </w:t>
      </w:r>
      <w:r w:rsidRPr="00C704D6">
        <w:rPr>
          <w:rFonts w:ascii="Garamond" w:eastAsia="Verdana" w:hAnsi="Garamond"/>
          <w:color w:val="000000"/>
          <w:spacing w:val="-1"/>
          <w:sz w:val="24"/>
          <w:szCs w:val="24"/>
        </w:rPr>
        <w:t>Sup</w:t>
      </w:r>
      <w:r w:rsidRPr="00C704D6">
        <w:rPr>
          <w:rFonts w:ascii="Garamond" w:eastAsia="Verdana" w:hAnsi="Garamond"/>
          <w:color w:val="000000"/>
          <w:spacing w:val="1"/>
          <w:sz w:val="24"/>
          <w:szCs w:val="24"/>
        </w:rPr>
        <w:t>er</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r</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J</w:t>
      </w:r>
      <w:r w:rsidRPr="00C704D6">
        <w:rPr>
          <w:rFonts w:ascii="Garamond" w:eastAsia="Verdana" w:hAnsi="Garamond"/>
          <w:color w:val="000000"/>
          <w:spacing w:val="2"/>
          <w:sz w:val="24"/>
          <w:szCs w:val="24"/>
        </w:rPr>
        <w:t>u</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ça</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b</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lh</w:t>
      </w:r>
      <w:r w:rsidRPr="00C704D6">
        <w:rPr>
          <w:rFonts w:ascii="Garamond" w:eastAsia="Verdana" w:hAnsi="Garamond"/>
          <w:color w:val="000000"/>
          <w:sz w:val="24"/>
          <w:szCs w:val="24"/>
        </w:rPr>
        <w:t>o (CSJT)</w:t>
      </w:r>
      <w:r w:rsidRPr="00C704D6">
        <w:rPr>
          <w:rFonts w:ascii="Garamond" w:eastAsia="Verdana" w:hAnsi="Garamond"/>
          <w:color w:val="000000"/>
          <w:spacing w:val="2"/>
          <w:sz w:val="24"/>
          <w:szCs w:val="24"/>
        </w:rPr>
        <w:t xml:space="preserve"> </w:t>
      </w:r>
      <w:r w:rsidRPr="00C704D6">
        <w:rPr>
          <w:rFonts w:ascii="Garamond" w:eastAsia="Verdana" w:hAnsi="Garamond"/>
          <w:color w:val="000000"/>
          <w:sz w:val="24"/>
          <w:szCs w:val="24"/>
        </w:rPr>
        <w:t>é</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ór</w:t>
      </w:r>
      <w:r w:rsidRPr="00C704D6">
        <w:rPr>
          <w:rFonts w:ascii="Garamond" w:eastAsia="Verdana" w:hAnsi="Garamond"/>
          <w:color w:val="000000"/>
          <w:spacing w:val="-1"/>
          <w:sz w:val="24"/>
          <w:szCs w:val="24"/>
        </w:rPr>
        <w:t>g</w:t>
      </w:r>
      <w:r w:rsidRPr="00C704D6">
        <w:rPr>
          <w:rFonts w:ascii="Garamond" w:eastAsia="Verdana" w:hAnsi="Garamond"/>
          <w:color w:val="000000"/>
          <w:sz w:val="24"/>
          <w:szCs w:val="24"/>
        </w:rPr>
        <w:t xml:space="preserve">ão </w:t>
      </w:r>
      <w:r w:rsidRPr="00C704D6">
        <w:rPr>
          <w:rFonts w:ascii="Garamond" w:eastAsia="Verdana" w:hAnsi="Garamond"/>
          <w:color w:val="000000"/>
          <w:spacing w:val="-1"/>
          <w:sz w:val="24"/>
          <w:szCs w:val="24"/>
        </w:rPr>
        <w:t>qu</w:t>
      </w:r>
      <w:r w:rsidRPr="00C704D6">
        <w:rPr>
          <w:rFonts w:ascii="Garamond" w:eastAsia="Verdana" w:hAnsi="Garamond"/>
          <w:color w:val="000000"/>
          <w:sz w:val="24"/>
          <w:szCs w:val="24"/>
        </w:rPr>
        <w:t>e</w:t>
      </w:r>
      <w:r w:rsidRPr="00C704D6">
        <w:rPr>
          <w:rFonts w:ascii="Garamond" w:eastAsia="Verdana" w:hAnsi="Garamond"/>
          <w:color w:val="000000"/>
          <w:spacing w:val="7"/>
          <w:sz w:val="24"/>
          <w:szCs w:val="24"/>
        </w:rPr>
        <w:t xml:space="preserve"> </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un</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a</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ju</w:t>
      </w:r>
      <w:r w:rsidRPr="00C704D6">
        <w:rPr>
          <w:rFonts w:ascii="Garamond" w:eastAsia="Verdana" w:hAnsi="Garamond"/>
          <w:color w:val="000000"/>
          <w:spacing w:val="2"/>
          <w:sz w:val="24"/>
          <w:szCs w:val="24"/>
        </w:rPr>
        <w:t>n</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o</w:t>
      </w:r>
      <w:r w:rsidRPr="00C704D6">
        <w:rPr>
          <w:rFonts w:ascii="Garamond" w:eastAsia="Verdana" w:hAnsi="Garamond"/>
          <w:color w:val="000000"/>
          <w:spacing w:val="7"/>
          <w:sz w:val="24"/>
          <w:szCs w:val="24"/>
        </w:rPr>
        <w:t xml:space="preserve"> </w:t>
      </w:r>
      <w:r w:rsidRPr="00C704D6">
        <w:rPr>
          <w:rFonts w:ascii="Garamond" w:eastAsia="Verdana" w:hAnsi="Garamond"/>
          <w:color w:val="000000"/>
          <w:sz w:val="24"/>
          <w:szCs w:val="24"/>
        </w:rPr>
        <w:t>ao</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Tr</w:t>
      </w:r>
      <w:r w:rsidRPr="00C704D6">
        <w:rPr>
          <w:rFonts w:ascii="Garamond" w:eastAsia="Verdana" w:hAnsi="Garamond"/>
          <w:color w:val="000000"/>
          <w:spacing w:val="-1"/>
          <w:sz w:val="24"/>
          <w:szCs w:val="24"/>
        </w:rPr>
        <w:t>ibun</w:t>
      </w:r>
      <w:r w:rsidRPr="00C704D6">
        <w:rPr>
          <w:rFonts w:ascii="Garamond" w:eastAsia="Verdana" w:hAnsi="Garamond"/>
          <w:color w:val="000000"/>
          <w:sz w:val="24"/>
          <w:szCs w:val="24"/>
        </w:rPr>
        <w:t>al</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S</w:t>
      </w:r>
      <w:r w:rsidRPr="00C704D6">
        <w:rPr>
          <w:rFonts w:ascii="Garamond" w:eastAsia="Verdana" w:hAnsi="Garamond"/>
          <w:color w:val="000000"/>
          <w:spacing w:val="2"/>
          <w:sz w:val="24"/>
          <w:szCs w:val="24"/>
        </w:rPr>
        <w:t>u</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er</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r</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b</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lh</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c</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m</w:t>
      </w:r>
      <w:r w:rsidRPr="00C704D6">
        <w:rPr>
          <w:rFonts w:ascii="Garamond" w:eastAsia="Verdana" w:hAnsi="Garamond"/>
          <w:color w:val="000000"/>
          <w:spacing w:val="5"/>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ut</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n</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mi</w:t>
      </w:r>
      <w:r w:rsidRPr="00C704D6">
        <w:rPr>
          <w:rFonts w:ascii="Garamond" w:eastAsia="Verdana" w:hAnsi="Garamond"/>
          <w:color w:val="000000"/>
          <w:sz w:val="24"/>
          <w:szCs w:val="24"/>
        </w:rPr>
        <w:t>a a</w:t>
      </w:r>
      <w:r w:rsidRPr="00C704D6">
        <w:rPr>
          <w:rFonts w:ascii="Garamond" w:eastAsia="Verdana" w:hAnsi="Garamond"/>
          <w:color w:val="000000"/>
          <w:spacing w:val="-1"/>
          <w:sz w:val="24"/>
          <w:szCs w:val="24"/>
        </w:rPr>
        <w:t>dmi</w:t>
      </w:r>
      <w:r w:rsidRPr="00C704D6">
        <w:rPr>
          <w:rFonts w:ascii="Garamond" w:eastAsia="Verdana" w:hAnsi="Garamond"/>
          <w:color w:val="000000"/>
          <w:spacing w:val="2"/>
          <w:sz w:val="24"/>
          <w:szCs w:val="24"/>
        </w:rPr>
        <w:t>n</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iv</w:t>
      </w:r>
      <w:r w:rsidRPr="00C704D6">
        <w:rPr>
          <w:rFonts w:ascii="Garamond" w:eastAsia="Verdana" w:hAnsi="Garamond"/>
          <w:color w:val="000000"/>
          <w:spacing w:val="2"/>
          <w:sz w:val="24"/>
          <w:szCs w:val="24"/>
        </w:rPr>
        <w:t>a</w:t>
      </w:r>
      <w:r w:rsidRPr="00C704D6">
        <w:rPr>
          <w:rFonts w:ascii="Garamond" w:eastAsia="Verdana" w:hAnsi="Garamond"/>
          <w:color w:val="000000"/>
          <w:sz w:val="24"/>
          <w:szCs w:val="24"/>
        </w:rPr>
        <w:t>, ca</w:t>
      </w:r>
      <w:r w:rsidRPr="00C704D6">
        <w:rPr>
          <w:rFonts w:ascii="Garamond" w:eastAsia="Verdana" w:hAnsi="Garamond"/>
          <w:color w:val="000000"/>
          <w:spacing w:val="2"/>
          <w:sz w:val="24"/>
          <w:szCs w:val="24"/>
        </w:rPr>
        <w:t>b</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nd</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-lh</w:t>
      </w:r>
      <w:r w:rsidRPr="00C704D6">
        <w:rPr>
          <w:rFonts w:ascii="Garamond" w:eastAsia="Verdana" w:hAnsi="Garamond"/>
          <w:color w:val="000000"/>
          <w:sz w:val="24"/>
          <w:szCs w:val="24"/>
        </w:rPr>
        <w:t>e</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x</w:t>
      </w:r>
      <w:r w:rsidRPr="00C704D6">
        <w:rPr>
          <w:rFonts w:ascii="Garamond" w:eastAsia="Verdana" w:hAnsi="Garamond"/>
          <w:color w:val="000000"/>
          <w:spacing w:val="1"/>
          <w:sz w:val="24"/>
          <w:szCs w:val="24"/>
        </w:rPr>
        <w:t>er</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r a</w:t>
      </w:r>
      <w:r w:rsidRPr="00C704D6">
        <w:rPr>
          <w:rFonts w:ascii="Garamond" w:eastAsia="Verdana" w:hAnsi="Garamond"/>
          <w:color w:val="000000"/>
          <w:spacing w:val="9"/>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up</w:t>
      </w:r>
      <w:r w:rsidRPr="00C704D6">
        <w:rPr>
          <w:rFonts w:ascii="Garamond" w:eastAsia="Verdana" w:hAnsi="Garamond"/>
          <w:color w:val="000000"/>
          <w:spacing w:val="1"/>
          <w:sz w:val="24"/>
          <w:szCs w:val="24"/>
        </w:rPr>
        <w:t>er</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são</w:t>
      </w:r>
      <w:r w:rsidRPr="00C704D6">
        <w:rPr>
          <w:rFonts w:ascii="Garamond" w:eastAsia="Verdana" w:hAnsi="Garamond"/>
          <w:color w:val="000000"/>
          <w:spacing w:val="2"/>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pacing w:val="2"/>
          <w:sz w:val="24"/>
          <w:szCs w:val="24"/>
        </w:rPr>
        <w:t>m</w:t>
      </w:r>
      <w:r w:rsidRPr="00C704D6">
        <w:rPr>
          <w:rFonts w:ascii="Garamond" w:eastAsia="Verdana" w:hAnsi="Garamond"/>
          <w:color w:val="000000"/>
          <w:spacing w:val="-1"/>
          <w:sz w:val="24"/>
          <w:szCs w:val="24"/>
        </w:rPr>
        <w:t>ini</w:t>
      </w:r>
      <w:r w:rsidRPr="00C704D6">
        <w:rPr>
          <w:rFonts w:ascii="Garamond" w:eastAsia="Verdana" w:hAnsi="Garamond"/>
          <w:color w:val="000000"/>
          <w:spacing w:val="2"/>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ti</w:t>
      </w:r>
      <w:r w:rsidRPr="00C704D6">
        <w:rPr>
          <w:rFonts w:ascii="Garamond" w:eastAsia="Verdana" w:hAnsi="Garamond"/>
          <w:color w:val="000000"/>
          <w:spacing w:val="2"/>
          <w:sz w:val="24"/>
          <w:szCs w:val="24"/>
        </w:rPr>
        <w:t>v</w:t>
      </w:r>
      <w:r w:rsidRPr="00C704D6">
        <w:rPr>
          <w:rFonts w:ascii="Garamond" w:eastAsia="Verdana" w:hAnsi="Garamond"/>
          <w:color w:val="000000"/>
          <w:sz w:val="24"/>
          <w:szCs w:val="24"/>
        </w:rPr>
        <w:t xml:space="preserve">a, </w:t>
      </w:r>
      <w:r w:rsidRPr="00C704D6">
        <w:rPr>
          <w:rFonts w:ascii="Garamond" w:eastAsia="Verdana" w:hAnsi="Garamond"/>
          <w:color w:val="000000"/>
          <w:spacing w:val="1"/>
          <w:sz w:val="24"/>
          <w:szCs w:val="24"/>
        </w:rPr>
        <w:t>or</w:t>
      </w:r>
      <w:r w:rsidRPr="00C704D6">
        <w:rPr>
          <w:rFonts w:ascii="Garamond" w:eastAsia="Verdana" w:hAnsi="Garamond"/>
          <w:color w:val="000000"/>
          <w:sz w:val="24"/>
          <w:szCs w:val="24"/>
        </w:rPr>
        <w:t>ça</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á</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 f</w:t>
      </w:r>
      <w:r w:rsidRPr="00C704D6">
        <w:rPr>
          <w:rFonts w:ascii="Garamond" w:eastAsia="Verdana" w:hAnsi="Garamond"/>
          <w:color w:val="000000"/>
          <w:spacing w:val="-1"/>
          <w:sz w:val="24"/>
          <w:szCs w:val="24"/>
        </w:rPr>
        <w:t>in</w:t>
      </w:r>
      <w:r w:rsidRPr="00C704D6">
        <w:rPr>
          <w:rFonts w:ascii="Garamond" w:eastAsia="Verdana" w:hAnsi="Garamond"/>
          <w:color w:val="000000"/>
          <w:spacing w:val="2"/>
          <w:sz w:val="24"/>
          <w:szCs w:val="24"/>
        </w:rPr>
        <w:t>an</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6"/>
          <w:sz w:val="24"/>
          <w:szCs w:val="24"/>
        </w:rPr>
        <w:t xml:space="preserve"> </w:t>
      </w:r>
      <w:r w:rsidRPr="00C704D6">
        <w:rPr>
          <w:rFonts w:ascii="Garamond" w:eastAsia="Verdana" w:hAnsi="Garamond"/>
          <w:color w:val="000000"/>
          <w:sz w:val="24"/>
          <w:szCs w:val="24"/>
        </w:rPr>
        <w:t>e</w:t>
      </w:r>
      <w:r w:rsidRPr="00C704D6">
        <w:rPr>
          <w:rFonts w:ascii="Garamond" w:eastAsia="Verdana" w:hAnsi="Garamond"/>
          <w:color w:val="000000"/>
          <w:spacing w:val="16"/>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im</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ni</w:t>
      </w:r>
      <w:r w:rsidRPr="00C704D6">
        <w:rPr>
          <w:rFonts w:ascii="Garamond" w:eastAsia="Verdana" w:hAnsi="Garamond"/>
          <w:color w:val="000000"/>
          <w:sz w:val="24"/>
          <w:szCs w:val="24"/>
        </w:rPr>
        <w:t>al</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15"/>
          <w:sz w:val="24"/>
          <w:szCs w:val="24"/>
        </w:rPr>
        <w:t xml:space="preserve"> </w:t>
      </w:r>
      <w:r w:rsidRPr="00C704D6">
        <w:rPr>
          <w:rFonts w:ascii="Garamond" w:eastAsia="Verdana" w:hAnsi="Garamond"/>
          <w:color w:val="000000"/>
          <w:spacing w:val="-1"/>
          <w:sz w:val="24"/>
          <w:szCs w:val="24"/>
        </w:rPr>
        <w:t>Ju</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ça</w:t>
      </w:r>
      <w:r w:rsidRPr="00C704D6">
        <w:rPr>
          <w:rFonts w:ascii="Garamond" w:eastAsia="Verdana" w:hAnsi="Garamond"/>
          <w:color w:val="000000"/>
          <w:spacing w:val="11"/>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16"/>
          <w:sz w:val="24"/>
          <w:szCs w:val="24"/>
        </w:rPr>
        <w:t xml:space="preserve"> </w:t>
      </w:r>
      <w:r w:rsidRPr="00C704D6">
        <w:rPr>
          <w:rFonts w:ascii="Garamond" w:eastAsia="Verdana" w:hAnsi="Garamond"/>
          <w:color w:val="000000"/>
          <w:spacing w:val="1"/>
          <w:sz w:val="24"/>
          <w:szCs w:val="24"/>
        </w:rPr>
        <w:t>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b</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lh</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 xml:space="preserve">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im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o</w:t>
      </w:r>
      <w:r w:rsidRPr="00C704D6">
        <w:rPr>
          <w:rFonts w:ascii="Garamond" w:eastAsia="Verdana" w:hAnsi="Garamond"/>
          <w:color w:val="000000"/>
          <w:spacing w:val="-9"/>
          <w:sz w:val="24"/>
          <w:szCs w:val="24"/>
        </w:rPr>
        <w:t xml:space="preserve"> </w:t>
      </w:r>
      <w:r w:rsidRPr="00C704D6">
        <w:rPr>
          <w:rFonts w:ascii="Garamond" w:eastAsia="Verdana" w:hAnsi="Garamond"/>
          <w:color w:val="000000"/>
          <w:sz w:val="24"/>
          <w:szCs w:val="24"/>
        </w:rPr>
        <w:t>e</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gund</w:t>
      </w:r>
      <w:r w:rsidRPr="00C704D6">
        <w:rPr>
          <w:rFonts w:ascii="Garamond" w:eastAsia="Verdana" w:hAnsi="Garamond"/>
          <w:color w:val="000000"/>
          <w:sz w:val="24"/>
          <w:szCs w:val="24"/>
        </w:rPr>
        <w:t>o</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g</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u</w:t>
      </w:r>
      <w:r w:rsidRPr="00C704D6">
        <w:rPr>
          <w:rFonts w:ascii="Garamond" w:eastAsia="Verdana" w:hAnsi="Garamond"/>
          <w:color w:val="000000"/>
          <w:sz w:val="24"/>
          <w:szCs w:val="24"/>
        </w:rPr>
        <w:t>s,</w:t>
      </w:r>
      <w:r w:rsidRPr="00C704D6">
        <w:rPr>
          <w:rFonts w:ascii="Garamond" w:eastAsia="Verdana" w:hAnsi="Garamond"/>
          <w:color w:val="000000"/>
          <w:spacing w:val="-9"/>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o</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ór</w:t>
      </w:r>
      <w:r w:rsidRPr="00C704D6">
        <w:rPr>
          <w:rFonts w:ascii="Garamond" w:eastAsia="Verdana" w:hAnsi="Garamond"/>
          <w:color w:val="000000"/>
          <w:spacing w:val="-1"/>
          <w:sz w:val="24"/>
          <w:szCs w:val="24"/>
        </w:rPr>
        <w:t>g</w:t>
      </w:r>
      <w:r w:rsidRPr="00C704D6">
        <w:rPr>
          <w:rFonts w:ascii="Garamond" w:eastAsia="Verdana" w:hAnsi="Garamond"/>
          <w:color w:val="000000"/>
          <w:sz w:val="24"/>
          <w:szCs w:val="24"/>
        </w:rPr>
        <w:t>ão</w:t>
      </w:r>
      <w:r w:rsidRPr="00C704D6">
        <w:rPr>
          <w:rFonts w:ascii="Garamond" w:eastAsia="Verdana" w:hAnsi="Garamond"/>
          <w:color w:val="000000"/>
          <w:spacing w:val="-2"/>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al</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w:t>
      </w:r>
    </w:p>
    <w:p w14:paraId="2E79C5C6" w14:textId="77777777" w:rsidR="007246C1" w:rsidRPr="00C704D6" w:rsidRDefault="007246C1">
      <w:pPr>
        <w:widowControl w:val="0"/>
        <w:ind w:firstLine="851"/>
        <w:jc w:val="center"/>
        <w:rPr>
          <w:rFonts w:ascii="Garamond" w:eastAsia="Verdana" w:hAnsi="Garamond"/>
          <w:color w:val="000000"/>
          <w:sz w:val="24"/>
          <w:szCs w:val="24"/>
        </w:rPr>
      </w:pPr>
    </w:p>
    <w:p w14:paraId="10A4FF65" w14:textId="77777777" w:rsidR="007246C1" w:rsidRPr="00C704D6" w:rsidRDefault="007246C1">
      <w:pPr>
        <w:widowControl w:val="0"/>
        <w:ind w:firstLine="851"/>
        <w:jc w:val="center"/>
        <w:rPr>
          <w:rFonts w:ascii="Garamond" w:eastAsia="Verdana" w:hAnsi="Garamond"/>
          <w:color w:val="000000"/>
          <w:sz w:val="24"/>
          <w:szCs w:val="24"/>
        </w:rPr>
      </w:pPr>
    </w:p>
    <w:p w14:paraId="24E67D97" w14:textId="77777777" w:rsidR="007246C1" w:rsidRPr="00C704D6" w:rsidRDefault="00C07027" w:rsidP="00467114">
      <w:pPr>
        <w:pStyle w:val="Ttulo3"/>
      </w:pPr>
      <w:bookmarkStart w:id="376" w:name="_Toc511938915"/>
      <w:bookmarkStart w:id="377" w:name="_Toc511939171"/>
      <w:bookmarkStart w:id="378" w:name="_Toc114840599"/>
      <w:bookmarkEnd w:id="376"/>
      <w:bookmarkEnd w:id="377"/>
      <w:r w:rsidRPr="00C704D6">
        <w:t>Seção X</w:t>
      </w:r>
      <w:bookmarkEnd w:id="378"/>
    </w:p>
    <w:p w14:paraId="396CD0AA" w14:textId="77777777" w:rsidR="007246C1" w:rsidRPr="00C704D6" w:rsidRDefault="00C07027" w:rsidP="002845DB">
      <w:pPr>
        <w:pStyle w:val="Ttulo4"/>
      </w:pPr>
      <w:bookmarkStart w:id="379" w:name="_Toc511938916"/>
      <w:bookmarkStart w:id="380" w:name="_Toc511939172"/>
      <w:bookmarkStart w:id="381" w:name="_Toc114840600"/>
      <w:bookmarkEnd w:id="379"/>
      <w:bookmarkEnd w:id="380"/>
      <w:r w:rsidRPr="00C704D6">
        <w:t>Da Ouvidoria</w:t>
      </w:r>
      <w:bookmarkEnd w:id="381"/>
    </w:p>
    <w:p w14:paraId="1E8DD630" w14:textId="77777777" w:rsidR="007246C1" w:rsidRPr="00C704D6" w:rsidRDefault="007246C1" w:rsidP="00467114">
      <w:pPr>
        <w:pStyle w:val="Ttulo3"/>
      </w:pPr>
    </w:p>
    <w:p w14:paraId="425EAD67" w14:textId="77777777" w:rsidR="007246C1" w:rsidRPr="00C704D6" w:rsidRDefault="00C07027">
      <w:pPr>
        <w:widowControl w:val="0"/>
        <w:ind w:firstLine="1418"/>
        <w:jc w:val="both"/>
        <w:rPr>
          <w:rFonts w:ascii="Garamond" w:hAnsi="Garamond"/>
          <w:sz w:val="24"/>
          <w:szCs w:val="24"/>
        </w:rPr>
      </w:pPr>
      <w:r w:rsidRPr="00C704D6">
        <w:rPr>
          <w:rFonts w:ascii="Garamond" w:hAnsi="Garamond"/>
          <w:b/>
          <w:color w:val="000000"/>
          <w:sz w:val="24"/>
          <w:szCs w:val="24"/>
        </w:rPr>
        <w:t>Art.</w:t>
      </w:r>
      <w:r w:rsidRPr="00C704D6">
        <w:rPr>
          <w:rFonts w:ascii="Garamond" w:hAnsi="Garamond"/>
          <w:b/>
          <w:sz w:val="24"/>
          <w:szCs w:val="24"/>
        </w:rPr>
        <w:t xml:space="preserve"> 85. </w:t>
      </w:r>
      <w:r w:rsidRPr="00C704D6">
        <w:rPr>
          <w:rFonts w:ascii="Garamond" w:hAnsi="Garamond"/>
          <w:sz w:val="24"/>
          <w:szCs w:val="24"/>
        </w:rPr>
        <w:t xml:space="preserve">A Ouvidoria do </w:t>
      </w:r>
      <w:r w:rsidRPr="00C704D6">
        <w:rPr>
          <w:rFonts w:ascii="Garamond" w:hAnsi="Garamond"/>
          <w:color w:val="000000"/>
          <w:sz w:val="24"/>
          <w:szCs w:val="24"/>
        </w:rPr>
        <w:t>Tribunal Superior do Trabalho</w:t>
      </w:r>
      <w:r w:rsidRPr="00C704D6">
        <w:rPr>
          <w:rFonts w:ascii="Garamond" w:hAnsi="Garamond"/>
          <w:sz w:val="24"/>
          <w:szCs w:val="24"/>
        </w:rPr>
        <w:t xml:space="preserve"> tem por missão assegurar um canal de comunicação eficiente, ágil e transparente entre o cidadão, os servidores e a administração do Tribunal, visando orientar, transmitir informações e colaborar para o aperfeiçoamento dos serviços prestados à sociedade, bem assim promover a interlocução com as Ouvidorias dos Tribunais Regionais do Trabalho para o eficaz atendimento das demandas acerca dos serviços prestados pelos órgãos da Justiça do Trabalho.</w:t>
      </w:r>
    </w:p>
    <w:p w14:paraId="452F2A93" w14:textId="77777777" w:rsidR="007246C1" w:rsidRPr="00C704D6" w:rsidRDefault="007246C1">
      <w:pPr>
        <w:widowControl w:val="0"/>
        <w:ind w:firstLine="851"/>
        <w:jc w:val="both"/>
        <w:rPr>
          <w:rFonts w:ascii="Garamond" w:hAnsi="Garamond"/>
          <w:sz w:val="24"/>
          <w:szCs w:val="24"/>
        </w:rPr>
      </w:pPr>
    </w:p>
    <w:p w14:paraId="3D81214B" w14:textId="77777777" w:rsidR="007246C1" w:rsidRPr="00C704D6" w:rsidRDefault="00C07027">
      <w:pPr>
        <w:widowControl w:val="0"/>
        <w:ind w:firstLine="1418"/>
        <w:jc w:val="both"/>
        <w:rPr>
          <w:rFonts w:ascii="Garamond" w:hAnsi="Garamond"/>
          <w:sz w:val="24"/>
          <w:szCs w:val="24"/>
        </w:rPr>
      </w:pPr>
      <w:r w:rsidRPr="00C704D6">
        <w:rPr>
          <w:rFonts w:ascii="Garamond" w:hAnsi="Garamond"/>
          <w:b/>
          <w:color w:val="000000"/>
          <w:sz w:val="24"/>
          <w:szCs w:val="24"/>
        </w:rPr>
        <w:t xml:space="preserve">Art. 86. </w:t>
      </w:r>
      <w:r w:rsidRPr="00C704D6">
        <w:rPr>
          <w:rFonts w:ascii="Garamond" w:hAnsi="Garamond"/>
          <w:sz w:val="24"/>
          <w:szCs w:val="24"/>
        </w:rPr>
        <w:t>O Ministro Ouvidor e seu substituto serão eleitos pelo Tribunal Pleno dentre os Ministros do Tribunal, excluídos o Presidente, o Vice-Presidente, o Corregedor-Geral da Justiça do Trabalho e os Presidentes das Turmas, permitida uma recondução.</w:t>
      </w:r>
    </w:p>
    <w:p w14:paraId="1DE7168F" w14:textId="77777777" w:rsidR="007246C1" w:rsidRPr="00C704D6" w:rsidRDefault="007246C1">
      <w:pPr>
        <w:widowControl w:val="0"/>
        <w:ind w:hanging="9"/>
        <w:jc w:val="both"/>
        <w:rPr>
          <w:rFonts w:ascii="Garamond" w:hAnsi="Garamond"/>
          <w:b/>
          <w:color w:val="000000"/>
          <w:sz w:val="24"/>
          <w:szCs w:val="24"/>
        </w:rPr>
      </w:pPr>
    </w:p>
    <w:p w14:paraId="45593D65" w14:textId="77777777" w:rsidR="007246C1" w:rsidRPr="00C704D6" w:rsidRDefault="00C07027">
      <w:pPr>
        <w:widowControl w:val="0"/>
        <w:ind w:firstLine="1418"/>
        <w:jc w:val="both"/>
        <w:rPr>
          <w:rFonts w:ascii="Garamond" w:hAnsi="Garamond"/>
          <w:sz w:val="24"/>
          <w:szCs w:val="24"/>
        </w:rPr>
      </w:pPr>
      <w:r w:rsidRPr="00C704D6">
        <w:rPr>
          <w:rFonts w:ascii="Garamond" w:hAnsi="Garamond"/>
          <w:b/>
          <w:sz w:val="24"/>
          <w:szCs w:val="24"/>
        </w:rPr>
        <w:t>Parágrafo único.</w:t>
      </w:r>
      <w:r w:rsidRPr="00C704D6">
        <w:rPr>
          <w:rFonts w:ascii="Garamond" w:hAnsi="Garamond"/>
          <w:sz w:val="24"/>
          <w:szCs w:val="24"/>
        </w:rPr>
        <w:t xml:space="preserve"> A eleição do Ministro Ouvidor e de seu substituto dar-se-á na primeira sessão subsequente à posse dos membros da direção do Tribunal, sempre que possível.</w:t>
      </w:r>
    </w:p>
    <w:p w14:paraId="0B95368B" w14:textId="77777777" w:rsidR="007246C1" w:rsidRPr="00C704D6" w:rsidRDefault="007246C1">
      <w:pPr>
        <w:widowControl w:val="0"/>
        <w:ind w:firstLine="851"/>
        <w:jc w:val="both"/>
        <w:rPr>
          <w:rFonts w:ascii="Garamond" w:hAnsi="Garamond"/>
          <w:sz w:val="24"/>
          <w:szCs w:val="24"/>
        </w:rPr>
      </w:pPr>
    </w:p>
    <w:p w14:paraId="765A26B8" w14:textId="2017A136" w:rsidR="007246C1" w:rsidRPr="00C704D6" w:rsidRDefault="00C07027">
      <w:pPr>
        <w:ind w:firstLine="1418"/>
        <w:jc w:val="both"/>
        <w:rPr>
          <w:rFonts w:ascii="Garamond" w:hAnsi="Garamond"/>
          <w:sz w:val="24"/>
          <w:szCs w:val="24"/>
        </w:rPr>
      </w:pPr>
      <w:r w:rsidRPr="00C704D6">
        <w:rPr>
          <w:rFonts w:ascii="Garamond" w:hAnsi="Garamond"/>
          <w:b/>
          <w:sz w:val="24"/>
          <w:szCs w:val="24"/>
        </w:rPr>
        <w:t>Art. 87.</w:t>
      </w:r>
      <w:r w:rsidRPr="00C704D6">
        <w:rPr>
          <w:rFonts w:ascii="Garamond" w:hAnsi="Garamond"/>
          <w:sz w:val="24"/>
          <w:szCs w:val="24"/>
        </w:rPr>
        <w:t xml:space="preserve"> O Presidente do Tribunal, em conjunto com o Ministro Ouvidor, poderá baixar normas complementares acerca dos procedimentos internos da Ouvidoria, </w:t>
      </w:r>
      <w:r w:rsidRPr="00C704D6">
        <w:rPr>
          <w:rFonts w:ascii="Garamond" w:hAnsi="Garamond"/>
          <w:i/>
          <w:sz w:val="24"/>
          <w:szCs w:val="24"/>
        </w:rPr>
        <w:t>ad</w:t>
      </w:r>
      <w:r w:rsidR="00E45BDD" w:rsidRPr="00E45BDD">
        <w:rPr>
          <w:rFonts w:ascii="Garamond" w:hAnsi="Garamond"/>
          <w:sz w:val="24"/>
          <w:szCs w:val="24"/>
        </w:rPr>
        <w:t xml:space="preserve"> </w:t>
      </w:r>
      <w:r w:rsidRPr="00C704D6">
        <w:rPr>
          <w:rFonts w:ascii="Garamond" w:hAnsi="Garamond"/>
          <w:i/>
          <w:sz w:val="24"/>
          <w:szCs w:val="24"/>
        </w:rPr>
        <w:t>referendum</w:t>
      </w:r>
      <w:r w:rsidRPr="00C704D6">
        <w:rPr>
          <w:rFonts w:ascii="Garamond" w:hAnsi="Garamond"/>
          <w:sz w:val="24"/>
          <w:szCs w:val="24"/>
        </w:rPr>
        <w:t xml:space="preserve"> do Órgão Especial.</w:t>
      </w:r>
    </w:p>
    <w:p w14:paraId="7B8C51D5" w14:textId="77777777" w:rsidR="007246C1" w:rsidRPr="00C704D6" w:rsidRDefault="007246C1">
      <w:pPr>
        <w:jc w:val="both"/>
        <w:rPr>
          <w:rFonts w:ascii="Garamond" w:hAnsi="Garamond"/>
          <w:sz w:val="24"/>
          <w:szCs w:val="24"/>
        </w:rPr>
      </w:pPr>
    </w:p>
    <w:p w14:paraId="512C5549" w14:textId="77777777" w:rsidR="007246C1" w:rsidRPr="00C704D6" w:rsidRDefault="007246C1">
      <w:pPr>
        <w:widowControl w:val="0"/>
        <w:ind w:firstLine="851"/>
        <w:jc w:val="both"/>
        <w:rPr>
          <w:rFonts w:ascii="Garamond" w:hAnsi="Garamond"/>
          <w:sz w:val="24"/>
          <w:szCs w:val="24"/>
        </w:rPr>
      </w:pPr>
    </w:p>
    <w:p w14:paraId="2CD0A391" w14:textId="77777777" w:rsidR="007246C1" w:rsidRPr="00C704D6" w:rsidRDefault="00C07027" w:rsidP="00467114">
      <w:pPr>
        <w:pStyle w:val="Ttulo3"/>
      </w:pPr>
      <w:bookmarkStart w:id="382" w:name="_Toc511938917"/>
      <w:bookmarkStart w:id="383" w:name="_Toc511939173"/>
      <w:bookmarkStart w:id="384" w:name="_Toc114840601"/>
      <w:bookmarkEnd w:id="382"/>
      <w:bookmarkEnd w:id="383"/>
      <w:r w:rsidRPr="00C704D6">
        <w:t>Seção XI</w:t>
      </w:r>
      <w:bookmarkEnd w:id="384"/>
    </w:p>
    <w:p w14:paraId="5B1FC78B" w14:textId="77777777" w:rsidR="007246C1" w:rsidRPr="00C704D6" w:rsidRDefault="00C07027" w:rsidP="002845DB">
      <w:pPr>
        <w:pStyle w:val="Ttulo4"/>
      </w:pPr>
      <w:bookmarkStart w:id="385" w:name="_Toc511938918"/>
      <w:bookmarkStart w:id="386" w:name="_Toc511939174"/>
      <w:bookmarkStart w:id="387" w:name="_Toc114840602"/>
      <w:bookmarkEnd w:id="385"/>
      <w:bookmarkEnd w:id="386"/>
      <w:r w:rsidRPr="00C704D6">
        <w:t>Das Disposições Gerais</w:t>
      </w:r>
      <w:bookmarkEnd w:id="387"/>
    </w:p>
    <w:p w14:paraId="6D36FF7A" w14:textId="77777777" w:rsidR="007246C1" w:rsidRPr="00C704D6" w:rsidRDefault="007246C1">
      <w:pPr>
        <w:widowControl w:val="0"/>
        <w:jc w:val="center"/>
        <w:outlineLvl w:val="2"/>
        <w:rPr>
          <w:rFonts w:ascii="Garamond" w:hAnsi="Garamond"/>
          <w:b/>
          <w:sz w:val="24"/>
          <w:szCs w:val="24"/>
        </w:rPr>
      </w:pPr>
    </w:p>
    <w:p w14:paraId="71F3DF4E" w14:textId="77777777" w:rsidR="007246C1" w:rsidRPr="00C704D6" w:rsidRDefault="00C07027">
      <w:pPr>
        <w:widowControl w:val="0"/>
        <w:ind w:firstLine="1418"/>
        <w:jc w:val="both"/>
        <w:rPr>
          <w:rFonts w:ascii="Garamond" w:hAnsi="Garamond"/>
          <w:sz w:val="24"/>
          <w:szCs w:val="24"/>
        </w:rPr>
      </w:pPr>
      <w:r w:rsidRPr="00C704D6">
        <w:rPr>
          <w:rFonts w:ascii="Garamond" w:hAnsi="Garamond"/>
          <w:b/>
          <w:sz w:val="24"/>
          <w:szCs w:val="24"/>
        </w:rPr>
        <w:t xml:space="preserve">Art. 88. </w:t>
      </w:r>
      <w:r w:rsidRPr="00C704D6">
        <w:rPr>
          <w:rFonts w:ascii="Garamond" w:hAnsi="Garamond"/>
          <w:sz w:val="24"/>
          <w:szCs w:val="24"/>
        </w:rPr>
        <w:t>Ao Tribunal Pleno, ao Órgão Especial, às Seções Especializadas e às Turmas cabe, ainda, nos processos de sua competência:</w:t>
      </w:r>
    </w:p>
    <w:p w14:paraId="035EFAFC" w14:textId="2DB7A518"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I - julgar:</w:t>
      </w:r>
    </w:p>
    <w:p w14:paraId="6DCF5409"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a) os embargos de declaração interpostos contra suas decisões;</w:t>
      </w:r>
    </w:p>
    <w:p w14:paraId="45D7C9D7" w14:textId="77777777" w:rsidR="007246C1" w:rsidRPr="00C704D6" w:rsidRDefault="00C07027">
      <w:pPr>
        <w:widowControl w:val="0"/>
        <w:ind w:firstLine="1418"/>
        <w:jc w:val="both"/>
        <w:rPr>
          <w:rFonts w:ascii="Garamond" w:hAnsi="Garamond"/>
          <w:b/>
          <w:color w:val="00B050"/>
          <w:sz w:val="24"/>
          <w:szCs w:val="24"/>
        </w:rPr>
      </w:pPr>
      <w:r w:rsidRPr="00C704D6">
        <w:rPr>
          <w:rFonts w:ascii="Garamond" w:hAnsi="Garamond"/>
          <w:sz w:val="24"/>
          <w:szCs w:val="24"/>
        </w:rPr>
        <w:t>b)</w:t>
      </w:r>
      <w:r w:rsidRPr="00C704D6">
        <w:rPr>
          <w:rFonts w:ascii="Garamond" w:hAnsi="Garamond"/>
          <w:b/>
          <w:sz w:val="24"/>
          <w:szCs w:val="24"/>
        </w:rPr>
        <w:t xml:space="preserve"> </w:t>
      </w:r>
      <w:r w:rsidRPr="00C704D6">
        <w:rPr>
          <w:rFonts w:ascii="Garamond" w:eastAsia="Verdana" w:hAnsi="Garamond"/>
          <w:spacing w:val="-4"/>
          <w:sz w:val="24"/>
          <w:szCs w:val="24"/>
        </w:rPr>
        <w:t xml:space="preserve">os pedidos de concessão de </w:t>
      </w:r>
      <w:r w:rsidRPr="00C704D6">
        <w:rPr>
          <w:rFonts w:ascii="Garamond" w:eastAsia="Verdana" w:hAnsi="Garamond"/>
          <w:sz w:val="24"/>
          <w:szCs w:val="24"/>
        </w:rPr>
        <w:t>tutela provisória e demais medidas de urgência</w:t>
      </w:r>
      <w:r w:rsidRPr="00C704D6">
        <w:rPr>
          <w:rFonts w:ascii="Garamond" w:hAnsi="Garamond"/>
          <w:sz w:val="24"/>
          <w:szCs w:val="24"/>
        </w:rPr>
        <w:t>;</w:t>
      </w:r>
    </w:p>
    <w:p w14:paraId="02671E97"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c)</w:t>
      </w:r>
      <w:r w:rsidRPr="00C704D6">
        <w:rPr>
          <w:rFonts w:ascii="Garamond" w:hAnsi="Garamond"/>
          <w:b/>
          <w:sz w:val="24"/>
          <w:szCs w:val="24"/>
        </w:rPr>
        <w:t xml:space="preserve"> </w:t>
      </w:r>
      <w:r w:rsidRPr="00C704D6">
        <w:rPr>
          <w:rFonts w:ascii="Garamond" w:hAnsi="Garamond"/>
          <w:sz w:val="24"/>
          <w:szCs w:val="24"/>
        </w:rPr>
        <w:t xml:space="preserve">os incidentes que lhes forem submetidos; </w:t>
      </w:r>
    </w:p>
    <w:p w14:paraId="490D4665"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d)</w:t>
      </w:r>
      <w:r w:rsidRPr="00C704D6">
        <w:rPr>
          <w:rFonts w:ascii="Garamond" w:hAnsi="Garamond"/>
          <w:b/>
          <w:sz w:val="24"/>
          <w:szCs w:val="24"/>
        </w:rPr>
        <w:t xml:space="preserve"> </w:t>
      </w:r>
      <w:r w:rsidRPr="00C704D6">
        <w:rPr>
          <w:rFonts w:ascii="Garamond" w:hAnsi="Garamond"/>
          <w:sz w:val="24"/>
          <w:szCs w:val="24"/>
        </w:rPr>
        <w:t>a restauração de autos, em se tratando de processo de sua competência.</w:t>
      </w:r>
    </w:p>
    <w:p w14:paraId="1D526BBC" w14:textId="77777777" w:rsidR="007246C1" w:rsidRPr="00C704D6" w:rsidRDefault="007246C1">
      <w:pPr>
        <w:widowControl w:val="0"/>
        <w:ind w:firstLine="1418"/>
        <w:jc w:val="both"/>
        <w:rPr>
          <w:rFonts w:ascii="Garamond" w:hAnsi="Garamond"/>
          <w:sz w:val="24"/>
          <w:szCs w:val="24"/>
        </w:rPr>
      </w:pPr>
    </w:p>
    <w:p w14:paraId="7DFBCA02"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 xml:space="preserve">II - homologar as desistências dos recursos, decidir sobre pedido de desistência de ação quanto aos processos incluídos em pauta para julgamento e homologar os acordos em processos de competência originária do Tribunal; </w:t>
      </w:r>
    </w:p>
    <w:p w14:paraId="3F81B034"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III -</w:t>
      </w:r>
      <w:r w:rsidRPr="00C704D6">
        <w:rPr>
          <w:rFonts w:ascii="Garamond" w:hAnsi="Garamond"/>
          <w:b/>
          <w:sz w:val="24"/>
          <w:szCs w:val="24"/>
        </w:rPr>
        <w:t xml:space="preserve"> </w:t>
      </w:r>
      <w:r w:rsidRPr="00C704D6">
        <w:rPr>
          <w:rFonts w:ascii="Garamond" w:hAnsi="Garamond"/>
          <w:sz w:val="24"/>
          <w:szCs w:val="24"/>
        </w:rPr>
        <w:t>representar à autoridade competente, quando, em autos ou documentos de que conhecer, houver indício de crime de ação pública.</w:t>
      </w:r>
    </w:p>
    <w:p w14:paraId="6D518FEF" w14:textId="77777777" w:rsidR="007246C1" w:rsidRPr="00C704D6" w:rsidRDefault="007246C1">
      <w:pPr>
        <w:widowControl w:val="0"/>
        <w:ind w:firstLine="1418"/>
        <w:jc w:val="both"/>
        <w:rPr>
          <w:rFonts w:ascii="Garamond" w:hAnsi="Garamond"/>
          <w:color w:val="000000"/>
          <w:sz w:val="24"/>
          <w:szCs w:val="24"/>
        </w:rPr>
      </w:pPr>
    </w:p>
    <w:p w14:paraId="6D0BA3E1" w14:textId="77777777" w:rsidR="007246C1" w:rsidRPr="00C704D6" w:rsidRDefault="00C07027">
      <w:pPr>
        <w:ind w:firstLine="1418"/>
        <w:jc w:val="both"/>
        <w:rPr>
          <w:rFonts w:ascii="Garamond" w:eastAsia="Verdana" w:hAnsi="Garamond"/>
          <w:sz w:val="24"/>
          <w:szCs w:val="24"/>
        </w:rPr>
      </w:pPr>
      <w:bookmarkStart w:id="388" w:name="_Toc26621153"/>
      <w:bookmarkStart w:id="389" w:name="_Toc26622055"/>
      <w:bookmarkEnd w:id="388"/>
      <w:bookmarkEnd w:id="389"/>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89. </w:t>
      </w:r>
      <w:r w:rsidRPr="00C704D6">
        <w:rPr>
          <w:rFonts w:ascii="Garamond" w:eastAsia="Verdana" w:hAnsi="Garamond"/>
          <w:spacing w:val="61"/>
          <w:sz w:val="24"/>
          <w:szCs w:val="24"/>
        </w:rPr>
        <w:t xml:space="preserve">A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z w:val="24"/>
          <w:szCs w:val="24"/>
        </w:rPr>
        <w:t xml:space="preserve">ação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5"/>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ult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z w:val="24"/>
          <w:szCs w:val="24"/>
        </w:rPr>
        <w:t>a 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ação</w:t>
      </w:r>
      <w:r w:rsidRPr="00C704D6">
        <w:rPr>
          <w:rFonts w:ascii="Garamond" w:eastAsia="Verdana" w:hAnsi="Garamond"/>
          <w:spacing w:val="56"/>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 s</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sa:</w:t>
      </w:r>
    </w:p>
    <w:p w14:paraId="729AE9D8"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w:t>
      </w:r>
      <w:r w:rsidRPr="00C704D6">
        <w:rPr>
          <w:rFonts w:ascii="Garamond" w:eastAsia="Verdana" w:hAnsi="Garamond"/>
          <w:spacing w:val="8"/>
          <w:sz w:val="24"/>
          <w:szCs w:val="24"/>
        </w:rPr>
        <w:t xml:space="preserve"> -</w:t>
      </w:r>
      <w:r w:rsidRPr="00C704D6">
        <w:rPr>
          <w:rFonts w:ascii="Garamond" w:eastAsia="Verdana" w:hAnsi="Garamond"/>
          <w:spacing w:val="9"/>
          <w:sz w:val="24"/>
          <w:szCs w:val="24"/>
        </w:rPr>
        <w:t xml:space="preserve"> pelo Órgão Especial,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2"/>
          <w:sz w:val="24"/>
          <w:szCs w:val="24"/>
        </w:rPr>
        <w:t xml:space="preserve"> </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 xml:space="preserve">as,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me</w:t>
      </w:r>
      <w:r w:rsidRPr="00C704D6">
        <w:rPr>
          <w:rFonts w:ascii="Garamond" w:eastAsia="Verdana" w:hAnsi="Garamond"/>
          <w:sz w:val="24"/>
          <w:szCs w:val="24"/>
        </w:rPr>
        <w:t xml:space="preserve">ssa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 ao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3"/>
          <w:sz w:val="24"/>
          <w:szCs w:val="24"/>
        </w:rPr>
        <w:t>i</w:t>
      </w:r>
      <w:r w:rsidRPr="00C704D6">
        <w:rPr>
          <w:rFonts w:ascii="Garamond" w:eastAsia="Verdana" w:hAnsi="Garamond"/>
          <w:spacing w:val="-1"/>
          <w:sz w:val="24"/>
          <w:szCs w:val="24"/>
        </w:rPr>
        <w:t>bun</w:t>
      </w:r>
      <w:r w:rsidRPr="00C704D6">
        <w:rPr>
          <w:rFonts w:ascii="Garamond" w:eastAsia="Verdana" w:hAnsi="Garamond"/>
          <w:sz w:val="24"/>
          <w:szCs w:val="24"/>
        </w:rPr>
        <w:t>al</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Pl</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2"/>
          <w:sz w:val="24"/>
          <w:szCs w:val="24"/>
        </w:rPr>
        <w:t>nd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z w:val="24"/>
          <w:szCs w:val="24"/>
        </w:rPr>
        <w:t>se</w:t>
      </w:r>
      <w:r w:rsidRPr="00C704D6">
        <w:rPr>
          <w:rFonts w:ascii="Garamond" w:eastAsia="Verdana" w:hAnsi="Garamond"/>
          <w:spacing w:val="8"/>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car</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ti</w:t>
      </w:r>
      <w:r w:rsidRPr="00C704D6">
        <w:rPr>
          <w:rFonts w:ascii="Garamond" w:eastAsia="Verdana" w:hAnsi="Garamond"/>
          <w:sz w:val="24"/>
          <w:szCs w:val="24"/>
        </w:rPr>
        <w:t>va</w:t>
      </w:r>
      <w:r w:rsidRPr="00C704D6">
        <w:rPr>
          <w:rFonts w:ascii="Garamond" w:eastAsia="Verdana" w:hAnsi="Garamond"/>
          <w:spacing w:val="4"/>
          <w:sz w:val="24"/>
          <w:szCs w:val="24"/>
        </w:rPr>
        <w:t xml:space="preserve"> </w:t>
      </w:r>
      <w:r w:rsidRPr="00C704D6">
        <w:rPr>
          <w:rFonts w:ascii="Garamond" w:eastAsia="Verdana" w:hAnsi="Garamond"/>
          <w:sz w:val="24"/>
          <w:szCs w:val="24"/>
        </w:rPr>
        <w:t>se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ac</w:t>
      </w:r>
      <w:r w:rsidRPr="00C704D6">
        <w:rPr>
          <w:rFonts w:ascii="Garamond" w:eastAsia="Verdana" w:hAnsi="Garamond"/>
          <w:spacing w:val="1"/>
          <w:sz w:val="24"/>
          <w:szCs w:val="24"/>
        </w:rPr>
        <w:t>o</w:t>
      </w:r>
      <w:r w:rsidRPr="00C704D6">
        <w:rPr>
          <w:rFonts w:ascii="Garamond" w:eastAsia="Verdana" w:hAnsi="Garamond"/>
          <w:spacing w:val="-1"/>
          <w:sz w:val="24"/>
          <w:szCs w:val="24"/>
        </w:rPr>
        <w:t>lhim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gui</w:t>
      </w:r>
      <w:r w:rsidRPr="00C704D6">
        <w:rPr>
          <w:rFonts w:ascii="Garamond" w:eastAsia="Verdana" w:hAnsi="Garamond"/>
          <w:sz w:val="24"/>
          <w:szCs w:val="24"/>
        </w:rPr>
        <w:t>ção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de in</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it</w:t>
      </w:r>
      <w:r w:rsidRPr="00C704D6">
        <w:rPr>
          <w:rFonts w:ascii="Garamond" w:eastAsia="Verdana" w:hAnsi="Garamond"/>
          <w:spacing w:val="2"/>
          <w:sz w:val="24"/>
          <w:szCs w:val="24"/>
        </w:rPr>
        <w:t>u</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2"/>
          <w:sz w:val="24"/>
          <w:szCs w:val="24"/>
        </w:rPr>
        <w:t>a</w:t>
      </w:r>
      <w:r w:rsidRPr="00C704D6">
        <w:rPr>
          <w:rFonts w:ascii="Garamond" w:eastAsia="Verdana" w:hAnsi="Garamond"/>
          <w:spacing w:val="-1"/>
          <w:sz w:val="24"/>
          <w:szCs w:val="24"/>
        </w:rPr>
        <w:t>lid</w:t>
      </w:r>
      <w:r w:rsidRPr="00C704D6">
        <w:rPr>
          <w:rFonts w:ascii="Garamond" w:eastAsia="Verdana" w:hAnsi="Garamond"/>
          <w:spacing w:val="2"/>
          <w:sz w:val="24"/>
          <w:szCs w:val="24"/>
        </w:rPr>
        <w:t>ad</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2"/>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2"/>
          <w:sz w:val="24"/>
          <w:szCs w:val="24"/>
        </w:rPr>
        <w:t>a</w:t>
      </w:r>
      <w:r w:rsidRPr="00C704D6">
        <w:rPr>
          <w:rFonts w:ascii="Garamond" w:eastAsia="Verdana" w:hAnsi="Garamond"/>
          <w:spacing w:val="-1"/>
          <w:sz w:val="24"/>
          <w:szCs w:val="24"/>
        </w:rPr>
        <w:t>ind</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ão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nh</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ido 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idi</w:t>
      </w:r>
      <w:r w:rsidRPr="00C704D6">
        <w:rPr>
          <w:rFonts w:ascii="Garamond" w:eastAsia="Verdana" w:hAnsi="Garamond"/>
          <w:spacing w:val="2"/>
          <w:sz w:val="24"/>
          <w:szCs w:val="24"/>
        </w:rPr>
        <w:t>d</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w:t>
      </w:r>
      <w:r w:rsidRPr="00C704D6">
        <w:rPr>
          <w:rFonts w:ascii="Garamond" w:eastAsia="Verdana" w:hAnsi="Garamond"/>
          <w:spacing w:val="2"/>
          <w:sz w:val="24"/>
          <w:szCs w:val="24"/>
        </w:rPr>
        <w:t>un</w:t>
      </w:r>
      <w:r w:rsidRPr="00C704D6">
        <w:rPr>
          <w:rFonts w:ascii="Garamond" w:eastAsia="Verdana" w:hAnsi="Garamond"/>
          <w:sz w:val="24"/>
          <w:szCs w:val="24"/>
        </w:rPr>
        <w:t>al</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Pl</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2"/>
          <w:sz w:val="24"/>
          <w:szCs w:val="24"/>
        </w:rPr>
        <w:t>u</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pacing w:val="-1"/>
          <w:sz w:val="24"/>
          <w:szCs w:val="24"/>
        </w:rPr>
        <w:t>m</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F</w:t>
      </w:r>
      <w:r w:rsidRPr="00C704D6">
        <w:rPr>
          <w:rFonts w:ascii="Garamond" w:eastAsia="Verdana" w:hAnsi="Garamond"/>
          <w:spacing w:val="1"/>
          <w:sz w:val="24"/>
          <w:szCs w:val="24"/>
        </w:rPr>
        <w:t>e</w:t>
      </w:r>
      <w:r w:rsidRPr="00C704D6">
        <w:rPr>
          <w:rFonts w:ascii="Garamond" w:eastAsia="Verdana" w:hAnsi="Garamond"/>
          <w:spacing w:val="2"/>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 xml:space="preserve">; </w:t>
      </w:r>
    </w:p>
    <w:p w14:paraId="3C09EE18"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w:t>
      </w:r>
      <w:r w:rsidRPr="00C704D6">
        <w:rPr>
          <w:rFonts w:ascii="Garamond" w:eastAsia="Verdana" w:hAnsi="Garamond"/>
          <w:spacing w:val="7"/>
          <w:sz w:val="24"/>
          <w:szCs w:val="24"/>
        </w:rPr>
        <w:t xml:space="preserve"> </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pacing w:val="2"/>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 xml:space="preserve">s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s</w:t>
      </w:r>
      <w:r w:rsidRPr="00C704D6">
        <w:rPr>
          <w:rFonts w:ascii="Garamond" w:eastAsia="Verdana" w:hAnsi="Garamond"/>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2"/>
          <w:sz w:val="24"/>
          <w:szCs w:val="24"/>
        </w:rPr>
        <w:t>n</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pacing w:val="3"/>
          <w:sz w:val="24"/>
          <w:szCs w:val="24"/>
        </w:rPr>
        <w:t>e</w:t>
      </w:r>
      <w:r w:rsidRPr="00C704D6">
        <w:rPr>
          <w:rFonts w:ascii="Garamond" w:eastAsia="Verdana" w:hAnsi="Garamond"/>
          <w:sz w:val="24"/>
          <w:szCs w:val="24"/>
        </w:rPr>
        <w:t>r</w:t>
      </w:r>
      <w:r w:rsidRPr="00C704D6">
        <w:rPr>
          <w:rFonts w:ascii="Garamond" w:eastAsia="Verdana" w:hAnsi="Garamond"/>
          <w:spacing w:val="2"/>
          <w:sz w:val="24"/>
          <w:szCs w:val="24"/>
        </w:rPr>
        <w:t xml:space="preserve"> </w:t>
      </w:r>
      <w:r w:rsidRPr="00C704D6">
        <w:rPr>
          <w:rFonts w:ascii="Garamond" w:eastAsia="Verdana" w:hAnsi="Garamond"/>
          <w:sz w:val="24"/>
          <w:szCs w:val="24"/>
        </w:rPr>
        <w:t xml:space="preserve">o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1"/>
          <w:sz w:val="24"/>
          <w:szCs w:val="24"/>
        </w:rPr>
        <w:t>nun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Pl</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 xml:space="preserve">m </w:t>
      </w:r>
      <w:r w:rsidRPr="00C704D6">
        <w:rPr>
          <w:rFonts w:ascii="Garamond" w:eastAsia="Verdana" w:hAnsi="Garamond"/>
          <w:spacing w:val="1"/>
          <w:sz w:val="24"/>
          <w:szCs w:val="24"/>
        </w:rPr>
        <w:t>r</w:t>
      </w:r>
      <w:r w:rsidRPr="00C704D6">
        <w:rPr>
          <w:rFonts w:ascii="Garamond" w:eastAsia="Verdana" w:hAnsi="Garamond"/>
          <w:spacing w:val="-3"/>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 xml:space="preserve">ão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el</w:t>
      </w:r>
      <w:r w:rsidRPr="00C704D6">
        <w:rPr>
          <w:rFonts w:ascii="Garamond" w:eastAsia="Verdana" w:hAnsi="Garamond"/>
          <w:spacing w:val="1"/>
          <w:sz w:val="24"/>
          <w:szCs w:val="24"/>
        </w:rPr>
        <w:t>e</w:t>
      </w:r>
      <w:r w:rsidRPr="00C704D6">
        <w:rPr>
          <w:rFonts w:ascii="Garamond" w:eastAsia="Verdana" w:hAnsi="Garamond"/>
          <w:sz w:val="24"/>
          <w:szCs w:val="24"/>
        </w:rPr>
        <w:t>vâ</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qu</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ão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1"/>
          <w:sz w:val="24"/>
          <w:szCs w:val="24"/>
        </w:rPr>
        <w:t>r</w:t>
      </w:r>
      <w:r w:rsidRPr="00C704D6">
        <w:rPr>
          <w:rFonts w:ascii="Garamond" w:eastAsia="Verdana" w:hAnsi="Garamond"/>
          <w:spacing w:val="-1"/>
          <w:sz w:val="24"/>
          <w:szCs w:val="24"/>
        </w:rPr>
        <w:t>í</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ca,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int</w:t>
      </w:r>
      <w:r w:rsidRPr="00C704D6">
        <w:rPr>
          <w:rFonts w:ascii="Garamond" w:eastAsia="Verdana" w:hAnsi="Garamond"/>
          <w:spacing w:val="1"/>
          <w:sz w:val="24"/>
          <w:szCs w:val="24"/>
        </w:rPr>
        <w:t>ere</w:t>
      </w:r>
      <w:r w:rsidRPr="00C704D6">
        <w:rPr>
          <w:rFonts w:ascii="Garamond" w:eastAsia="Verdana" w:hAnsi="Garamond"/>
          <w:sz w:val="24"/>
          <w:szCs w:val="24"/>
        </w:rPr>
        <w:t>sse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públi</w:t>
      </w:r>
      <w:r w:rsidRPr="00C704D6">
        <w:rPr>
          <w:rFonts w:ascii="Garamond" w:eastAsia="Verdana" w:hAnsi="Garamond"/>
          <w:sz w:val="24"/>
          <w:szCs w:val="24"/>
        </w:rPr>
        <w:t>co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ni</w:t>
      </w:r>
      <w:r w:rsidRPr="00C704D6">
        <w:rPr>
          <w:rFonts w:ascii="Garamond" w:eastAsia="Verdana" w:hAnsi="Garamond"/>
          <w:sz w:val="24"/>
          <w:szCs w:val="24"/>
        </w:rPr>
        <w:t xml:space="preserve">r </w:t>
      </w:r>
      <w:r w:rsidRPr="00C704D6">
        <w:rPr>
          <w:rFonts w:ascii="Garamond" w:eastAsia="Verdana" w:hAnsi="Garamond"/>
          <w:spacing w:val="-1"/>
          <w:sz w:val="24"/>
          <w:szCs w:val="24"/>
        </w:rPr>
        <w:t>di</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pacing w:val="-1"/>
          <w:sz w:val="24"/>
          <w:szCs w:val="24"/>
        </w:rPr>
        <w:t>g</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ju</w:t>
      </w:r>
      <w:r w:rsidRPr="00C704D6">
        <w:rPr>
          <w:rFonts w:ascii="Garamond" w:eastAsia="Verdana" w:hAnsi="Garamond"/>
          <w:spacing w:val="1"/>
          <w:sz w:val="24"/>
          <w:szCs w:val="24"/>
        </w:rPr>
        <w:t>l</w:t>
      </w:r>
      <w:r w:rsidRPr="00C704D6">
        <w:rPr>
          <w:rFonts w:ascii="Garamond" w:eastAsia="Verdana" w:hAnsi="Garamond"/>
          <w:spacing w:val="-1"/>
          <w:sz w:val="24"/>
          <w:szCs w:val="24"/>
        </w:rPr>
        <w:t>g</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 nos termos do art. 72 deste Regimento.</w:t>
      </w:r>
    </w:p>
    <w:p w14:paraId="68872A47" w14:textId="1119CB4C" w:rsidR="00035B89" w:rsidRDefault="00035B89">
      <w:pPr>
        <w:widowControl w:val="0"/>
        <w:ind w:firstLine="851"/>
        <w:jc w:val="both"/>
        <w:rPr>
          <w:rFonts w:ascii="Garamond" w:hAnsi="Garamond"/>
          <w:color w:val="000000"/>
          <w:sz w:val="24"/>
          <w:szCs w:val="24"/>
        </w:rPr>
      </w:pPr>
    </w:p>
    <w:p w14:paraId="2598CF58" w14:textId="77777777" w:rsidR="00E55391" w:rsidRDefault="00E55391">
      <w:pPr>
        <w:widowControl w:val="0"/>
        <w:ind w:firstLine="851"/>
        <w:jc w:val="both"/>
        <w:rPr>
          <w:rFonts w:ascii="Garamond" w:hAnsi="Garamond"/>
          <w:color w:val="000000"/>
          <w:sz w:val="24"/>
          <w:szCs w:val="24"/>
        </w:rPr>
      </w:pPr>
    </w:p>
    <w:p w14:paraId="246DDD75" w14:textId="09D90D98" w:rsidR="007246C1" w:rsidRPr="00C704D6" w:rsidRDefault="00C07027" w:rsidP="00413367">
      <w:pPr>
        <w:pStyle w:val="Ttulo1"/>
      </w:pPr>
      <w:bookmarkStart w:id="390" w:name="_Toc511938919"/>
      <w:bookmarkStart w:id="391" w:name="_Toc511939175"/>
      <w:bookmarkStart w:id="392" w:name="_Toc114840603"/>
      <w:bookmarkEnd w:id="390"/>
      <w:bookmarkEnd w:id="391"/>
      <w:r w:rsidRPr="00C704D6">
        <w:t>CAPÍTULO III</w:t>
      </w:r>
      <w:bookmarkEnd w:id="392"/>
    </w:p>
    <w:p w14:paraId="25D5880E" w14:textId="77777777" w:rsidR="007246C1" w:rsidRPr="00C704D6" w:rsidRDefault="00C07027" w:rsidP="005472EA">
      <w:pPr>
        <w:pStyle w:val="Ttulo2"/>
      </w:pPr>
      <w:bookmarkStart w:id="393" w:name="_Toc511938920"/>
      <w:bookmarkStart w:id="394" w:name="_Toc511939176"/>
      <w:bookmarkStart w:id="395" w:name="_Toc114840604"/>
      <w:bookmarkEnd w:id="393"/>
      <w:bookmarkEnd w:id="394"/>
      <w:r w:rsidRPr="00C704D6">
        <w:t>DA PRESIDÊNCIA DAS SEÇÕES</w:t>
      </w:r>
      <w:bookmarkEnd w:id="395"/>
    </w:p>
    <w:p w14:paraId="0BD13D8E" w14:textId="77777777" w:rsidR="007246C1" w:rsidRPr="00C704D6" w:rsidRDefault="007246C1">
      <w:pPr>
        <w:widowControl w:val="0"/>
        <w:jc w:val="center"/>
        <w:outlineLvl w:val="1"/>
        <w:rPr>
          <w:rFonts w:ascii="Garamond" w:hAnsi="Garamond"/>
          <w:b/>
          <w:sz w:val="24"/>
          <w:szCs w:val="24"/>
        </w:rPr>
      </w:pPr>
    </w:p>
    <w:p w14:paraId="75333A76" w14:textId="77777777" w:rsidR="007246C1" w:rsidRPr="00C704D6" w:rsidRDefault="00C07027" w:rsidP="00467114">
      <w:pPr>
        <w:pStyle w:val="Ttulo3"/>
      </w:pPr>
      <w:bookmarkStart w:id="396" w:name="_Toc511938921"/>
      <w:bookmarkStart w:id="397" w:name="_Toc511939177"/>
      <w:bookmarkStart w:id="398" w:name="_Toc114840605"/>
      <w:bookmarkEnd w:id="396"/>
      <w:bookmarkEnd w:id="397"/>
      <w:r w:rsidRPr="00C704D6">
        <w:t>Seção I</w:t>
      </w:r>
      <w:bookmarkEnd w:id="398"/>
    </w:p>
    <w:p w14:paraId="4956C4D1" w14:textId="77777777" w:rsidR="007246C1" w:rsidRPr="00C704D6" w:rsidRDefault="00C07027" w:rsidP="002845DB">
      <w:pPr>
        <w:pStyle w:val="Ttulo4"/>
      </w:pPr>
      <w:bookmarkStart w:id="399" w:name="_Toc511938922"/>
      <w:bookmarkStart w:id="400" w:name="_Toc511939178"/>
      <w:bookmarkStart w:id="401" w:name="_Toc114840606"/>
      <w:bookmarkEnd w:id="399"/>
      <w:bookmarkEnd w:id="400"/>
      <w:r w:rsidRPr="00C704D6">
        <w:t>Da Presidência do Tribunal Pleno, do Órgão Especial e das Seções Especializadas</w:t>
      </w:r>
      <w:bookmarkEnd w:id="401"/>
    </w:p>
    <w:p w14:paraId="20C95AD2" w14:textId="77777777" w:rsidR="007246C1" w:rsidRPr="00C704D6" w:rsidRDefault="007246C1" w:rsidP="00467114">
      <w:pPr>
        <w:pStyle w:val="Ttulo3"/>
      </w:pPr>
    </w:p>
    <w:p w14:paraId="67ADFC69" w14:textId="4ED5B5D4" w:rsidR="00231C68" w:rsidRDefault="00C07027">
      <w:pPr>
        <w:ind w:firstLine="1418"/>
        <w:jc w:val="both"/>
        <w:rPr>
          <w:rFonts w:ascii="Garamond" w:eastAsia="Verdana" w:hAnsi="Garamond"/>
          <w:sz w:val="24"/>
          <w:szCs w:val="24"/>
        </w:rPr>
      </w:pPr>
      <w:r w:rsidRPr="00C704D6">
        <w:rPr>
          <w:rFonts w:ascii="Garamond" w:hAnsi="Garamond"/>
          <w:b/>
          <w:sz w:val="24"/>
          <w:szCs w:val="24"/>
        </w:rPr>
        <w:t>Art.</w:t>
      </w:r>
      <w:r w:rsidRPr="00C704D6">
        <w:rPr>
          <w:rFonts w:ascii="Garamond" w:eastAsia="Verdana" w:hAnsi="Garamond"/>
          <w:b/>
          <w:bCs/>
          <w:spacing w:val="10"/>
          <w:sz w:val="24"/>
          <w:szCs w:val="24"/>
        </w:rPr>
        <w:t xml:space="preserve"> </w:t>
      </w:r>
      <w:r w:rsidRPr="00C704D6">
        <w:rPr>
          <w:rFonts w:ascii="Garamond" w:eastAsia="Verdana" w:hAnsi="Garamond"/>
          <w:b/>
          <w:bCs/>
          <w:sz w:val="24"/>
          <w:szCs w:val="24"/>
        </w:rPr>
        <w:t>90.</w:t>
      </w:r>
      <w:r w:rsidRPr="00C704D6">
        <w:rPr>
          <w:rFonts w:ascii="Garamond" w:eastAsia="Verdana" w:hAnsi="Garamond"/>
          <w:b/>
          <w:bCs/>
          <w:spacing w:val="8"/>
          <w:sz w:val="24"/>
          <w:szCs w:val="24"/>
        </w:rPr>
        <w:t xml:space="preserve">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Ministro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3"/>
          <w:sz w:val="24"/>
          <w:szCs w:val="24"/>
        </w:rPr>
        <w:t xml:space="preserve"> </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ibun</w:t>
      </w:r>
      <w:r w:rsidRPr="00C704D6">
        <w:rPr>
          <w:rFonts w:ascii="Garamond" w:eastAsia="Verdana" w:hAnsi="Garamond"/>
          <w:sz w:val="24"/>
          <w:szCs w:val="24"/>
        </w:rPr>
        <w:t xml:space="preserve">al </w:t>
      </w:r>
      <w:r w:rsidRPr="00C704D6">
        <w:rPr>
          <w:rFonts w:ascii="Garamond" w:eastAsia="Verdana" w:hAnsi="Garamond"/>
          <w:spacing w:val="-1"/>
          <w:sz w:val="24"/>
          <w:szCs w:val="24"/>
        </w:rPr>
        <w:t>Pl</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al</w:t>
      </w:r>
      <w:r w:rsidRPr="00C704D6">
        <w:rPr>
          <w:rFonts w:ascii="Garamond" w:eastAsia="Verdana" w:hAnsi="Garamond"/>
          <w:spacing w:val="7"/>
          <w:sz w:val="24"/>
          <w:szCs w:val="24"/>
        </w:rPr>
        <w:t xml:space="preserve"> </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z w:val="24"/>
          <w:szCs w:val="24"/>
        </w:rPr>
        <w:t>as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 xml:space="preserve">s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as, </w:t>
      </w:r>
      <w:r w:rsidRPr="00C704D6">
        <w:rPr>
          <w:rFonts w:ascii="Garamond" w:eastAsia="Verdana" w:hAnsi="Garamond"/>
          <w:spacing w:val="-1"/>
          <w:sz w:val="24"/>
          <w:szCs w:val="24"/>
        </w:rPr>
        <w:t>p</w:t>
      </w:r>
      <w:r w:rsidRPr="00C704D6">
        <w:rPr>
          <w:rFonts w:ascii="Garamond" w:eastAsia="Verdana" w:hAnsi="Garamond"/>
          <w:spacing w:val="3"/>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 s</w:t>
      </w:r>
      <w:r w:rsidRPr="00C704D6">
        <w:rPr>
          <w:rFonts w:ascii="Garamond" w:eastAsia="Verdana" w:hAnsi="Garamond"/>
          <w:spacing w:val="-1"/>
          <w:sz w:val="24"/>
          <w:szCs w:val="24"/>
        </w:rPr>
        <w:t>ub</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it</w:t>
      </w:r>
      <w:r w:rsidRPr="00C704D6">
        <w:rPr>
          <w:rFonts w:ascii="Garamond" w:eastAsia="Verdana" w:hAnsi="Garamond"/>
          <w:spacing w:val="2"/>
          <w:sz w:val="24"/>
          <w:szCs w:val="24"/>
        </w:rPr>
        <w:t>u</w:t>
      </w:r>
      <w:r w:rsidRPr="00C704D6">
        <w:rPr>
          <w:rFonts w:ascii="Garamond" w:eastAsia="Verdana" w:hAnsi="Garamond"/>
          <w:spacing w:val="-1"/>
          <w:sz w:val="24"/>
          <w:szCs w:val="24"/>
        </w:rPr>
        <w:t>íd</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i</w:t>
      </w:r>
      <w:r w:rsidRPr="00C704D6">
        <w:rPr>
          <w:rFonts w:ascii="Garamond" w:eastAsia="Verdana" w:hAnsi="Garamond"/>
          <w:sz w:val="24"/>
          <w:szCs w:val="24"/>
        </w:rPr>
        <w:t>va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3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49"/>
          <w:sz w:val="24"/>
          <w:szCs w:val="24"/>
        </w:rPr>
        <w:t xml:space="preserve"> </w:t>
      </w:r>
      <w:r w:rsidRPr="00C704D6">
        <w:rPr>
          <w:rFonts w:ascii="Garamond" w:eastAsia="Verdana" w:hAnsi="Garamond"/>
          <w:spacing w:val="2"/>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3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46"/>
          <w:sz w:val="24"/>
          <w:szCs w:val="24"/>
        </w:rPr>
        <w:t xml:space="preserve"> </w:t>
      </w:r>
      <w:r w:rsidRPr="00C704D6">
        <w:rPr>
          <w:rFonts w:ascii="Garamond" w:eastAsia="Verdana" w:hAnsi="Garamond"/>
          <w:spacing w:val="3"/>
          <w:sz w:val="24"/>
          <w:szCs w:val="24"/>
        </w:rPr>
        <w:t>C</w:t>
      </w:r>
      <w:r w:rsidRPr="00C704D6">
        <w:rPr>
          <w:rFonts w:ascii="Garamond" w:eastAsia="Verdana" w:hAnsi="Garamond"/>
          <w:spacing w:val="1"/>
          <w:sz w:val="24"/>
          <w:szCs w:val="24"/>
        </w:rPr>
        <w:t>orre</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2"/>
          <w:sz w:val="24"/>
          <w:szCs w:val="24"/>
        </w:rPr>
        <w:t>o</w:t>
      </w:r>
      <w:r w:rsidRPr="00C704D6">
        <w:rPr>
          <w:rFonts w:ascii="Garamond" w:eastAsia="Verdana" w:hAnsi="Garamond"/>
          <w:spacing w:val="1"/>
          <w:sz w:val="24"/>
          <w:szCs w:val="24"/>
        </w:rPr>
        <w:t>r</w:t>
      </w:r>
      <w:r w:rsidRPr="00C704D6">
        <w:rPr>
          <w:rFonts w:ascii="Garamond" w:eastAsia="Verdana" w:hAnsi="Garamond"/>
          <w:sz w:val="24"/>
          <w:szCs w:val="24"/>
        </w:rPr>
        <w:t>-</w:t>
      </w:r>
      <w:r w:rsidRPr="00C704D6">
        <w:rPr>
          <w:rFonts w:ascii="Garamond" w:eastAsia="Verdana" w:hAnsi="Garamond"/>
          <w:spacing w:val="1"/>
          <w:sz w:val="24"/>
          <w:szCs w:val="24"/>
        </w:rPr>
        <w:t>Ger</w:t>
      </w:r>
      <w:r w:rsidRPr="00C704D6">
        <w:rPr>
          <w:rFonts w:ascii="Garamond" w:eastAsia="Verdana" w:hAnsi="Garamond"/>
          <w:sz w:val="24"/>
          <w:szCs w:val="24"/>
        </w:rPr>
        <w:t>al</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Ju</w:t>
      </w:r>
      <w:r w:rsidRPr="00C704D6">
        <w:rPr>
          <w:rFonts w:ascii="Garamond" w:eastAsia="Verdana" w:hAnsi="Garamond"/>
          <w:sz w:val="24"/>
          <w:szCs w:val="24"/>
        </w:rPr>
        <w:t>s</w:t>
      </w:r>
      <w:r w:rsidRPr="00C704D6">
        <w:rPr>
          <w:rFonts w:ascii="Garamond" w:eastAsia="Verdana" w:hAnsi="Garamond"/>
          <w:spacing w:val="-1"/>
          <w:sz w:val="24"/>
          <w:szCs w:val="24"/>
        </w:rPr>
        <w:t>ti</w:t>
      </w:r>
      <w:r w:rsidRPr="00C704D6">
        <w:rPr>
          <w:rFonts w:ascii="Garamond" w:eastAsia="Verdana" w:hAnsi="Garamond"/>
          <w:sz w:val="24"/>
          <w:szCs w:val="24"/>
        </w:rPr>
        <w:t>ça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Ministro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ig</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à s</w:t>
      </w:r>
      <w:r w:rsidRPr="00C704D6">
        <w:rPr>
          <w:rFonts w:ascii="Garamond" w:eastAsia="Verdana" w:hAnsi="Garamond"/>
          <w:spacing w:val="1"/>
          <w:sz w:val="24"/>
          <w:szCs w:val="24"/>
        </w:rPr>
        <w:t>e</w:t>
      </w:r>
      <w:r w:rsidRPr="00C704D6">
        <w:rPr>
          <w:rFonts w:ascii="Garamond" w:eastAsia="Verdana" w:hAnsi="Garamond"/>
          <w:sz w:val="24"/>
          <w:szCs w:val="24"/>
        </w:rPr>
        <w:t>ssã</w:t>
      </w:r>
      <w:r w:rsidRPr="00C704D6">
        <w:rPr>
          <w:rFonts w:ascii="Garamond" w:eastAsia="Verdana" w:hAnsi="Garamond"/>
          <w:spacing w:val="1"/>
          <w:sz w:val="24"/>
          <w:szCs w:val="24"/>
        </w:rPr>
        <w:t>o</w:t>
      </w:r>
      <w:r w:rsidRPr="00C704D6">
        <w:rPr>
          <w:rFonts w:ascii="Garamond" w:eastAsia="Verdana" w:hAnsi="Garamond"/>
          <w:sz w:val="24"/>
          <w:szCs w:val="24"/>
        </w:rPr>
        <w:t>.</w:t>
      </w:r>
    </w:p>
    <w:p w14:paraId="77AD5BA8" w14:textId="77777777" w:rsidR="00035B89" w:rsidRDefault="00035B89">
      <w:pPr>
        <w:ind w:firstLine="1418"/>
        <w:jc w:val="both"/>
        <w:rPr>
          <w:rFonts w:ascii="Garamond" w:eastAsia="Verdana" w:hAnsi="Garamond"/>
          <w:sz w:val="24"/>
          <w:szCs w:val="24"/>
        </w:rPr>
      </w:pPr>
    </w:p>
    <w:p w14:paraId="50A22D79" w14:textId="77777777" w:rsidR="00035B89" w:rsidRDefault="00035B89">
      <w:pPr>
        <w:ind w:firstLine="1418"/>
        <w:jc w:val="both"/>
        <w:rPr>
          <w:rFonts w:ascii="Garamond" w:eastAsia="Verdana" w:hAnsi="Garamond"/>
          <w:sz w:val="24"/>
          <w:szCs w:val="24"/>
        </w:rPr>
      </w:pPr>
    </w:p>
    <w:p w14:paraId="6F4BD35B" w14:textId="77777777" w:rsidR="007246C1" w:rsidRPr="00C704D6" w:rsidRDefault="00C07027" w:rsidP="00467114">
      <w:pPr>
        <w:pStyle w:val="Ttulo3"/>
      </w:pPr>
      <w:bookmarkStart w:id="402" w:name="_Toc511938923"/>
      <w:bookmarkStart w:id="403" w:name="_Toc511939179"/>
      <w:bookmarkStart w:id="404" w:name="_Toc499858768"/>
      <w:bookmarkStart w:id="405" w:name="_Toc499863772"/>
      <w:bookmarkStart w:id="406" w:name="_Toc499864450"/>
      <w:bookmarkStart w:id="407" w:name="_Toc505351754"/>
      <w:bookmarkStart w:id="408" w:name="_Toc114840607"/>
      <w:bookmarkEnd w:id="402"/>
      <w:bookmarkEnd w:id="403"/>
      <w:bookmarkEnd w:id="404"/>
      <w:bookmarkEnd w:id="405"/>
      <w:bookmarkEnd w:id="406"/>
      <w:bookmarkEnd w:id="407"/>
      <w:r w:rsidRPr="00C704D6">
        <w:t>Seção II</w:t>
      </w:r>
      <w:bookmarkEnd w:id="408"/>
    </w:p>
    <w:p w14:paraId="4AF84DA2" w14:textId="77777777" w:rsidR="007246C1" w:rsidRPr="00C704D6" w:rsidRDefault="00C07027" w:rsidP="002845DB">
      <w:pPr>
        <w:pStyle w:val="Ttulo4"/>
      </w:pPr>
      <w:bookmarkStart w:id="409" w:name="_Toc511938924"/>
      <w:bookmarkStart w:id="410" w:name="_Toc511939180"/>
      <w:bookmarkStart w:id="411" w:name="_Toc338194716"/>
      <w:bookmarkStart w:id="412" w:name="_Toc406518649"/>
      <w:bookmarkStart w:id="413" w:name="_Toc451956194"/>
      <w:bookmarkStart w:id="414" w:name="_Toc451956458"/>
      <w:bookmarkStart w:id="415" w:name="_Toc451957492"/>
      <w:bookmarkStart w:id="416" w:name="_Toc451957758"/>
      <w:bookmarkStart w:id="417" w:name="_Toc451958018"/>
      <w:bookmarkStart w:id="418" w:name="_Toc451958279"/>
      <w:bookmarkStart w:id="419" w:name="_Toc451960908"/>
      <w:bookmarkStart w:id="420" w:name="_Toc499858769"/>
      <w:bookmarkStart w:id="421" w:name="_Toc114840608"/>
      <w:bookmarkEnd w:id="409"/>
      <w:bookmarkEnd w:id="410"/>
      <w:bookmarkEnd w:id="411"/>
      <w:bookmarkEnd w:id="412"/>
      <w:bookmarkEnd w:id="413"/>
      <w:bookmarkEnd w:id="414"/>
      <w:bookmarkEnd w:id="415"/>
      <w:bookmarkEnd w:id="416"/>
      <w:bookmarkEnd w:id="417"/>
      <w:bookmarkEnd w:id="418"/>
      <w:bookmarkEnd w:id="419"/>
      <w:bookmarkEnd w:id="420"/>
      <w:r w:rsidRPr="00C704D6">
        <w:t>Da Presidência das Turmas</w:t>
      </w:r>
      <w:bookmarkEnd w:id="421"/>
    </w:p>
    <w:p w14:paraId="32C71831" w14:textId="77777777" w:rsidR="007246C1" w:rsidRPr="00C704D6" w:rsidRDefault="007246C1">
      <w:pPr>
        <w:widowControl w:val="0"/>
        <w:jc w:val="center"/>
        <w:outlineLvl w:val="2"/>
        <w:rPr>
          <w:rFonts w:ascii="Garamond" w:hAnsi="Garamond"/>
          <w:b/>
          <w:sz w:val="24"/>
          <w:szCs w:val="24"/>
        </w:rPr>
      </w:pPr>
    </w:p>
    <w:p w14:paraId="1AF7EF90" w14:textId="77777777" w:rsidR="007246C1" w:rsidRPr="00C704D6" w:rsidRDefault="00C07027">
      <w:pPr>
        <w:ind w:firstLine="1418"/>
        <w:jc w:val="both"/>
        <w:rPr>
          <w:rFonts w:ascii="Garamond" w:eastAsia="Verdana" w:hAnsi="Garamond"/>
          <w:sz w:val="24"/>
          <w:szCs w:val="24"/>
        </w:rPr>
      </w:pPr>
      <w:r w:rsidRPr="00C704D6">
        <w:rPr>
          <w:rFonts w:ascii="Garamond" w:hAnsi="Garamond"/>
          <w:b/>
          <w:sz w:val="24"/>
          <w:szCs w:val="24"/>
        </w:rPr>
        <w:t>Art.</w:t>
      </w:r>
      <w:r w:rsidRPr="00C704D6">
        <w:rPr>
          <w:rFonts w:ascii="Garamond" w:eastAsia="Verdana" w:hAnsi="Garamond"/>
          <w:b/>
          <w:bCs/>
          <w:spacing w:val="10"/>
          <w:sz w:val="24"/>
          <w:szCs w:val="24"/>
        </w:rPr>
        <w:t xml:space="preserve"> </w:t>
      </w:r>
      <w:r w:rsidRPr="00C704D6">
        <w:rPr>
          <w:rFonts w:ascii="Garamond" w:eastAsia="Verdana" w:hAnsi="Garamond"/>
          <w:b/>
          <w:bCs/>
          <w:sz w:val="24"/>
          <w:szCs w:val="24"/>
        </w:rPr>
        <w:t>91.</w:t>
      </w:r>
      <w:r w:rsidRPr="00C704D6">
        <w:rPr>
          <w:rFonts w:ascii="Garamond" w:eastAsia="Verdana" w:hAnsi="Garamond"/>
          <w:b/>
          <w:bCs/>
          <w:spacing w:val="13"/>
          <w:sz w:val="24"/>
          <w:szCs w:val="24"/>
        </w:rPr>
        <w:t xml:space="preserve">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8"/>
          <w:sz w:val="24"/>
          <w:szCs w:val="24"/>
        </w:rPr>
        <w:t xml:space="preserve"> </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2"/>
          <w:sz w:val="24"/>
          <w:szCs w:val="24"/>
        </w:rPr>
        <w:t>n</w:t>
      </w:r>
      <w:r w:rsidRPr="00C704D6">
        <w:rPr>
          <w:rFonts w:ascii="Garamond" w:eastAsia="Verdana" w:hAnsi="Garamond"/>
          <w:spacing w:val="-1"/>
          <w:sz w:val="24"/>
          <w:szCs w:val="24"/>
        </w:rPr>
        <w:t>tig</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3"/>
          <w:sz w:val="24"/>
          <w:szCs w:val="24"/>
        </w:rPr>
        <w:t>r</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Ministro</w:t>
      </w:r>
      <w:r w:rsidRPr="00C704D6">
        <w:rPr>
          <w:rFonts w:ascii="Garamond" w:eastAsia="Verdana" w:hAnsi="Garamond"/>
          <w:sz w:val="24"/>
          <w:szCs w:val="24"/>
        </w:rPr>
        <w:t>s</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44"/>
          <w:sz w:val="24"/>
          <w:szCs w:val="24"/>
        </w:rPr>
        <w:t xml:space="preserve"> </w:t>
      </w:r>
      <w:r w:rsidRPr="00C704D6">
        <w:rPr>
          <w:rFonts w:ascii="Garamond" w:eastAsia="Verdana" w:hAnsi="Garamond"/>
          <w:sz w:val="24"/>
          <w:szCs w:val="24"/>
        </w:rPr>
        <w:t>a</w:t>
      </w:r>
      <w:r w:rsidRPr="00C704D6">
        <w:rPr>
          <w:rFonts w:ascii="Garamond" w:eastAsia="Verdana" w:hAnsi="Garamond"/>
          <w:spacing w:val="46"/>
          <w:sz w:val="24"/>
          <w:szCs w:val="24"/>
        </w:rPr>
        <w:t xml:space="preserve"> </w:t>
      </w:r>
      <w:r w:rsidRPr="00C704D6">
        <w:rPr>
          <w:rFonts w:ascii="Garamond" w:eastAsia="Verdana" w:hAnsi="Garamond"/>
          <w:sz w:val="24"/>
          <w:szCs w:val="24"/>
        </w:rPr>
        <w:t>c</w:t>
      </w:r>
      <w:r w:rsidRPr="00C704D6">
        <w:rPr>
          <w:rFonts w:ascii="Garamond" w:eastAsia="Verdana" w:hAnsi="Garamond"/>
          <w:spacing w:val="-2"/>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õe</w:t>
      </w:r>
      <w:r w:rsidRPr="00C704D6">
        <w:rPr>
          <w:rFonts w:ascii="Garamond" w:eastAsia="Verdana" w:hAnsi="Garamond"/>
          <w:spacing w:val="-1"/>
          <w:sz w:val="24"/>
          <w:szCs w:val="24"/>
        </w:rPr>
        <w:t>m</w:t>
      </w:r>
      <w:r w:rsidRPr="00C704D6">
        <w:rPr>
          <w:rFonts w:ascii="Garamond" w:eastAsia="Verdana" w:hAnsi="Garamond"/>
          <w:sz w:val="24"/>
          <w:szCs w:val="24"/>
        </w:rPr>
        <w:t>,</w:t>
      </w:r>
      <w:r w:rsidRPr="00C704D6">
        <w:rPr>
          <w:rFonts w:ascii="Garamond" w:eastAsia="Verdana" w:hAnsi="Garamond"/>
          <w:spacing w:val="3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44"/>
          <w:sz w:val="24"/>
          <w:szCs w:val="24"/>
        </w:rPr>
        <w:t xml:space="preserve"> </w:t>
      </w:r>
      <w:r w:rsidRPr="00C704D6">
        <w:rPr>
          <w:rFonts w:ascii="Garamond" w:eastAsia="Verdana" w:hAnsi="Garamond"/>
          <w:spacing w:val="-1"/>
          <w:sz w:val="24"/>
          <w:szCs w:val="24"/>
        </w:rPr>
        <w:t>u</w:t>
      </w:r>
      <w:r w:rsidRPr="00C704D6">
        <w:rPr>
          <w:rFonts w:ascii="Garamond" w:eastAsia="Verdana" w:hAnsi="Garamond"/>
          <w:sz w:val="24"/>
          <w:szCs w:val="24"/>
        </w:rPr>
        <w:t>m</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pacing w:val="-1"/>
          <w:sz w:val="24"/>
          <w:szCs w:val="24"/>
        </w:rPr>
        <w:t>í</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4"/>
          <w:sz w:val="24"/>
          <w:szCs w:val="24"/>
        </w:rPr>
        <w:t xml:space="preserve"> 2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4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0"/>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39"/>
          <w:sz w:val="24"/>
          <w:szCs w:val="24"/>
        </w:rPr>
        <w:t xml:space="preserve"> </w:t>
      </w:r>
      <w:r w:rsidRPr="00C704D6">
        <w:rPr>
          <w:rFonts w:ascii="Garamond" w:eastAsia="Verdana" w:hAnsi="Garamond"/>
          <w:sz w:val="24"/>
          <w:szCs w:val="24"/>
        </w:rPr>
        <w:t xml:space="preserve">a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ndu</w:t>
      </w:r>
      <w:r w:rsidRPr="00C704D6">
        <w:rPr>
          <w:rFonts w:ascii="Garamond" w:eastAsia="Verdana" w:hAnsi="Garamond"/>
          <w:sz w:val="24"/>
          <w:szCs w:val="24"/>
        </w:rPr>
        <w:t>çã</w:t>
      </w:r>
      <w:r w:rsidRPr="00C704D6">
        <w:rPr>
          <w:rFonts w:ascii="Garamond" w:eastAsia="Verdana" w:hAnsi="Garamond"/>
          <w:spacing w:val="1"/>
          <w:sz w:val="24"/>
          <w:szCs w:val="24"/>
        </w:rPr>
        <w:t>o</w:t>
      </w:r>
      <w:r w:rsidRPr="00C704D6">
        <w:rPr>
          <w:rFonts w:ascii="Garamond" w:eastAsia="Verdana" w:hAnsi="Garamond"/>
          <w:sz w:val="24"/>
          <w:szCs w:val="24"/>
        </w:rPr>
        <w:t>, a</w:t>
      </w:r>
      <w:r w:rsidRPr="00C704D6">
        <w:rPr>
          <w:rFonts w:ascii="Garamond" w:eastAsia="Verdana" w:hAnsi="Garamond"/>
          <w:spacing w:val="-1"/>
          <w:sz w:val="24"/>
          <w:szCs w:val="24"/>
        </w:rPr>
        <w:t>t</w:t>
      </w:r>
      <w:r w:rsidRPr="00C704D6">
        <w:rPr>
          <w:rFonts w:ascii="Garamond" w:eastAsia="Verdana" w:hAnsi="Garamond"/>
          <w:sz w:val="24"/>
          <w:szCs w:val="24"/>
        </w:rPr>
        <w:t>é</w:t>
      </w:r>
      <w:r w:rsidRPr="00C704D6">
        <w:rPr>
          <w:rFonts w:ascii="Garamond" w:eastAsia="Verdana" w:hAnsi="Garamond"/>
          <w:spacing w:val="13"/>
          <w:sz w:val="24"/>
          <w:szCs w:val="24"/>
        </w:rPr>
        <w:t xml:space="preserve"> </w:t>
      </w:r>
      <w:r w:rsidRPr="00C704D6">
        <w:rPr>
          <w:rFonts w:ascii="Garamond" w:eastAsia="Verdana" w:hAnsi="Garamond"/>
          <w:spacing w:val="2"/>
          <w:sz w:val="24"/>
          <w:szCs w:val="24"/>
        </w:rPr>
        <w:t>q</w:t>
      </w:r>
      <w:r w:rsidRPr="00C704D6">
        <w:rPr>
          <w:rFonts w:ascii="Garamond" w:eastAsia="Verdana" w:hAnsi="Garamond"/>
          <w:spacing w:val="-1"/>
          <w:sz w:val="24"/>
          <w:szCs w:val="24"/>
        </w:rPr>
        <w:t>u</w:t>
      </w:r>
      <w:r w:rsidRPr="00C704D6">
        <w:rPr>
          <w:rFonts w:ascii="Garamond" w:eastAsia="Verdana" w:hAnsi="Garamond"/>
          <w:sz w:val="24"/>
          <w:szCs w:val="24"/>
        </w:rPr>
        <w:t>e</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int</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2"/>
          <w:sz w:val="24"/>
          <w:szCs w:val="24"/>
        </w:rPr>
        <w:t>h</w:t>
      </w:r>
      <w:r w:rsidRPr="00C704D6">
        <w:rPr>
          <w:rFonts w:ascii="Garamond" w:eastAsia="Verdana" w:hAnsi="Garamond"/>
          <w:sz w:val="24"/>
          <w:szCs w:val="24"/>
        </w:rPr>
        <w:t>a</w:t>
      </w:r>
      <w:r w:rsidRPr="00C704D6">
        <w:rPr>
          <w:rFonts w:ascii="Garamond" w:eastAsia="Verdana" w:hAnsi="Garamond"/>
          <w:spacing w:val="-1"/>
          <w:sz w:val="24"/>
          <w:szCs w:val="24"/>
        </w:rPr>
        <w:t>j</w:t>
      </w:r>
      <w:r w:rsidRPr="00C704D6">
        <w:rPr>
          <w:rFonts w:ascii="Garamond" w:eastAsia="Verdana" w:hAnsi="Garamond"/>
          <w:sz w:val="24"/>
          <w:szCs w:val="24"/>
        </w:rPr>
        <w:t>am</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er</w:t>
      </w:r>
      <w:r w:rsidRPr="00C704D6">
        <w:rPr>
          <w:rFonts w:ascii="Garamond" w:eastAsia="Verdana" w:hAnsi="Garamond"/>
          <w:sz w:val="24"/>
          <w:szCs w:val="24"/>
        </w:rPr>
        <w:t>c</w:t>
      </w:r>
      <w:r w:rsidRPr="00C704D6">
        <w:rPr>
          <w:rFonts w:ascii="Garamond" w:eastAsia="Verdana" w:hAnsi="Garamond"/>
          <w:spacing w:val="-1"/>
          <w:sz w:val="24"/>
          <w:szCs w:val="24"/>
        </w:rPr>
        <w:t>id</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z w:val="24"/>
          <w:szCs w:val="24"/>
        </w:rPr>
        <w:t xml:space="preserve">a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pacing w:val="2"/>
          <w:sz w:val="24"/>
          <w:szCs w:val="24"/>
        </w:rPr>
        <w:t>v</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18"/>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re</w:t>
      </w:r>
      <w:r w:rsidRPr="00C704D6">
        <w:rPr>
          <w:rFonts w:ascii="Garamond" w:eastAsia="Verdana" w:hAnsi="Garamond"/>
          <w:spacing w:val="-3"/>
          <w:sz w:val="24"/>
          <w:szCs w:val="24"/>
        </w:rPr>
        <w:t>s</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ntig</w:t>
      </w:r>
      <w:r w:rsidRPr="00C704D6">
        <w:rPr>
          <w:rFonts w:ascii="Garamond" w:eastAsia="Verdana" w:hAnsi="Garamond"/>
          <w:spacing w:val="2"/>
          <w:sz w:val="24"/>
          <w:szCs w:val="24"/>
        </w:rPr>
        <w:t>u</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2"/>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w:t>
      </w:r>
    </w:p>
    <w:p w14:paraId="34AE2009" w14:textId="77777777" w:rsidR="007246C1" w:rsidRPr="00C704D6" w:rsidRDefault="007246C1">
      <w:pPr>
        <w:jc w:val="both"/>
        <w:rPr>
          <w:rFonts w:ascii="Garamond" w:hAnsi="Garamond"/>
          <w:sz w:val="24"/>
          <w:szCs w:val="24"/>
        </w:rPr>
      </w:pPr>
    </w:p>
    <w:p w14:paraId="170FC001" w14:textId="77777777" w:rsidR="007246C1" w:rsidRPr="00C704D6" w:rsidRDefault="00C07027">
      <w:pPr>
        <w:widowControl w:val="0"/>
        <w:ind w:firstLine="1418"/>
        <w:jc w:val="both"/>
        <w:rPr>
          <w:rFonts w:ascii="Garamond" w:hAnsi="Garamond"/>
          <w:color w:val="000000"/>
          <w:sz w:val="24"/>
          <w:szCs w:val="24"/>
        </w:rPr>
      </w:pPr>
      <w:r w:rsidRPr="00C704D6">
        <w:rPr>
          <w:rFonts w:ascii="Garamond" w:eastAsia="Verdana" w:hAnsi="Garamond"/>
          <w:b/>
          <w:color w:val="000000"/>
          <w:spacing w:val="-1"/>
          <w:sz w:val="24"/>
          <w:szCs w:val="24"/>
        </w:rPr>
        <w:t>P</w:t>
      </w:r>
      <w:r w:rsidRPr="00C704D6">
        <w:rPr>
          <w:rFonts w:ascii="Garamond" w:eastAsia="Verdana" w:hAnsi="Garamond"/>
          <w:b/>
          <w:color w:val="000000"/>
          <w:sz w:val="24"/>
          <w:szCs w:val="24"/>
        </w:rPr>
        <w:t>a</w:t>
      </w:r>
      <w:r w:rsidRPr="00C704D6">
        <w:rPr>
          <w:rFonts w:ascii="Garamond" w:eastAsia="Verdana" w:hAnsi="Garamond"/>
          <w:b/>
          <w:color w:val="000000"/>
          <w:spacing w:val="1"/>
          <w:sz w:val="24"/>
          <w:szCs w:val="24"/>
        </w:rPr>
        <w:t>r</w:t>
      </w:r>
      <w:r w:rsidRPr="00C704D6">
        <w:rPr>
          <w:rFonts w:ascii="Garamond" w:eastAsia="Verdana" w:hAnsi="Garamond"/>
          <w:b/>
          <w:color w:val="000000"/>
          <w:sz w:val="24"/>
          <w:szCs w:val="24"/>
        </w:rPr>
        <w:t>á</w:t>
      </w:r>
      <w:r w:rsidRPr="00C704D6">
        <w:rPr>
          <w:rFonts w:ascii="Garamond" w:eastAsia="Verdana" w:hAnsi="Garamond"/>
          <w:b/>
          <w:color w:val="000000"/>
          <w:spacing w:val="-1"/>
          <w:sz w:val="24"/>
          <w:szCs w:val="24"/>
        </w:rPr>
        <w:t>g</w:t>
      </w:r>
      <w:r w:rsidRPr="00C704D6">
        <w:rPr>
          <w:rFonts w:ascii="Garamond" w:eastAsia="Verdana" w:hAnsi="Garamond"/>
          <w:b/>
          <w:color w:val="000000"/>
          <w:spacing w:val="1"/>
          <w:sz w:val="24"/>
          <w:szCs w:val="24"/>
        </w:rPr>
        <w:t>r</w:t>
      </w:r>
      <w:r w:rsidRPr="00C704D6">
        <w:rPr>
          <w:rFonts w:ascii="Garamond" w:eastAsia="Verdana" w:hAnsi="Garamond"/>
          <w:b/>
          <w:color w:val="000000"/>
          <w:sz w:val="24"/>
          <w:szCs w:val="24"/>
        </w:rPr>
        <w:t>afo</w:t>
      </w:r>
      <w:r w:rsidRPr="00C704D6">
        <w:rPr>
          <w:rFonts w:ascii="Garamond" w:eastAsia="Verdana" w:hAnsi="Garamond"/>
          <w:b/>
          <w:color w:val="000000"/>
          <w:spacing w:val="-3"/>
          <w:sz w:val="24"/>
          <w:szCs w:val="24"/>
        </w:rPr>
        <w:t xml:space="preserve"> </w:t>
      </w:r>
      <w:r w:rsidRPr="00C704D6">
        <w:rPr>
          <w:rFonts w:ascii="Garamond" w:eastAsia="Verdana" w:hAnsi="Garamond"/>
          <w:b/>
          <w:color w:val="000000"/>
          <w:spacing w:val="-1"/>
          <w:sz w:val="24"/>
          <w:szCs w:val="24"/>
        </w:rPr>
        <w:t>ú</w:t>
      </w:r>
      <w:r w:rsidRPr="00C704D6">
        <w:rPr>
          <w:rFonts w:ascii="Garamond" w:eastAsia="Verdana" w:hAnsi="Garamond"/>
          <w:b/>
          <w:color w:val="000000"/>
          <w:spacing w:val="2"/>
          <w:sz w:val="24"/>
          <w:szCs w:val="24"/>
        </w:rPr>
        <w:t>n</w:t>
      </w:r>
      <w:r w:rsidRPr="00C704D6">
        <w:rPr>
          <w:rFonts w:ascii="Garamond" w:eastAsia="Verdana" w:hAnsi="Garamond"/>
          <w:b/>
          <w:color w:val="000000"/>
          <w:spacing w:val="-1"/>
          <w:sz w:val="24"/>
          <w:szCs w:val="24"/>
        </w:rPr>
        <w:t>i</w:t>
      </w:r>
      <w:r w:rsidRPr="00C704D6">
        <w:rPr>
          <w:rFonts w:ascii="Garamond" w:eastAsia="Verdana" w:hAnsi="Garamond"/>
          <w:b/>
          <w:color w:val="000000"/>
          <w:sz w:val="24"/>
          <w:szCs w:val="24"/>
        </w:rPr>
        <w:t>c</w:t>
      </w:r>
      <w:r w:rsidRPr="00C704D6">
        <w:rPr>
          <w:rFonts w:ascii="Garamond" w:eastAsia="Verdana" w:hAnsi="Garamond"/>
          <w:b/>
          <w:color w:val="000000"/>
          <w:spacing w:val="1"/>
          <w:sz w:val="24"/>
          <w:szCs w:val="24"/>
        </w:rPr>
        <w:t>o</w:t>
      </w:r>
      <w:r w:rsidRPr="00C704D6">
        <w:rPr>
          <w:rFonts w:ascii="Garamond" w:eastAsia="Verdana" w:hAnsi="Garamond"/>
          <w:b/>
          <w:color w:val="000000"/>
          <w:sz w:val="24"/>
          <w:szCs w:val="24"/>
        </w:rPr>
        <w:t>.</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É</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2"/>
          <w:sz w:val="24"/>
          <w:szCs w:val="24"/>
        </w:rPr>
        <w:t>f</w:t>
      </w:r>
      <w:r w:rsidRPr="00C704D6">
        <w:rPr>
          <w:rFonts w:ascii="Garamond" w:eastAsia="Verdana" w:hAnsi="Garamond"/>
          <w:color w:val="000000"/>
          <w:sz w:val="24"/>
          <w:szCs w:val="24"/>
        </w:rPr>
        <w:t>ac</w:t>
      </w:r>
      <w:r w:rsidRPr="00C704D6">
        <w:rPr>
          <w:rFonts w:ascii="Garamond" w:eastAsia="Verdana" w:hAnsi="Garamond"/>
          <w:color w:val="000000"/>
          <w:spacing w:val="-1"/>
          <w:sz w:val="24"/>
          <w:szCs w:val="24"/>
        </w:rPr>
        <w:t>ult</w:t>
      </w:r>
      <w:r w:rsidRPr="00C704D6">
        <w:rPr>
          <w:rFonts w:ascii="Garamond" w:eastAsia="Verdana" w:hAnsi="Garamond"/>
          <w:color w:val="000000"/>
          <w:spacing w:val="2"/>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Ministro</w:t>
      </w:r>
      <w:r w:rsidRPr="00C704D6">
        <w:rPr>
          <w:rFonts w:ascii="Garamond" w:eastAsia="Verdana" w:hAnsi="Garamond"/>
          <w:color w:val="000000"/>
          <w:sz w:val="24"/>
          <w:szCs w:val="24"/>
        </w:rPr>
        <w:t>s</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u</w:t>
      </w:r>
      <w:r w:rsidRPr="00C704D6">
        <w:rPr>
          <w:rFonts w:ascii="Garamond" w:eastAsia="Verdana" w:hAnsi="Garamond"/>
          <w:color w:val="000000"/>
          <w:sz w:val="24"/>
          <w:szCs w:val="24"/>
        </w:rPr>
        <w:t>sa</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m</w:t>
      </w:r>
      <w:r w:rsidRPr="00C704D6">
        <w:rPr>
          <w:rFonts w:ascii="Garamond" w:eastAsia="Verdana" w:hAnsi="Garamond"/>
          <w:color w:val="000000"/>
          <w:spacing w:val="-7"/>
          <w:sz w:val="24"/>
          <w:szCs w:val="24"/>
        </w:rPr>
        <w:t xml:space="preserve"> </w:t>
      </w:r>
      <w:r w:rsidRPr="00C704D6">
        <w:rPr>
          <w:rFonts w:ascii="Garamond" w:eastAsia="Verdana" w:hAnsi="Garamond"/>
          <w:color w:val="000000"/>
          <w:sz w:val="24"/>
          <w:szCs w:val="24"/>
        </w:rPr>
        <w:t xml:space="preserve">a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id</w:t>
      </w:r>
      <w:r w:rsidRPr="00C704D6">
        <w:rPr>
          <w:rFonts w:ascii="Garamond" w:eastAsia="Verdana" w:hAnsi="Garamond"/>
          <w:color w:val="000000"/>
          <w:spacing w:val="1"/>
          <w:sz w:val="24"/>
          <w:szCs w:val="24"/>
        </w:rPr>
        <w:t>ê</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w:t>
      </w:r>
      <w:r w:rsidRPr="00C704D6">
        <w:rPr>
          <w:rFonts w:ascii="Garamond" w:eastAsia="Verdana" w:hAnsi="Garamond"/>
          <w:color w:val="000000"/>
          <w:spacing w:val="-12"/>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 xml:space="preserve">e </w:t>
      </w:r>
      <w:r w:rsidRPr="00C704D6">
        <w:rPr>
          <w:rFonts w:ascii="Garamond" w:eastAsia="Verdana" w:hAnsi="Garamond"/>
          <w:color w:val="000000"/>
          <w:spacing w:val="-1"/>
          <w:sz w:val="24"/>
          <w:szCs w:val="24"/>
        </w:rPr>
        <w:t>qu</w:t>
      </w:r>
      <w:r w:rsidRPr="00C704D6">
        <w:rPr>
          <w:rFonts w:ascii="Garamond" w:eastAsia="Verdana" w:hAnsi="Garamond"/>
          <w:color w:val="000000"/>
          <w:sz w:val="24"/>
          <w:szCs w:val="24"/>
        </w:rPr>
        <w:t>e</w:t>
      </w:r>
      <w:r w:rsidRPr="00C704D6">
        <w:rPr>
          <w:rFonts w:ascii="Garamond" w:eastAsia="Verdana" w:hAnsi="Garamond"/>
          <w:color w:val="000000"/>
          <w:spacing w:val="-3"/>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façam</w:t>
      </w:r>
      <w:r w:rsidRPr="00C704D6">
        <w:rPr>
          <w:rFonts w:ascii="Garamond" w:eastAsia="Verdana" w:hAnsi="Garamond"/>
          <w:color w:val="000000"/>
          <w:spacing w:val="-6"/>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 xml:space="preserve"> p</w:t>
      </w:r>
      <w:r w:rsidRPr="00C704D6">
        <w:rPr>
          <w:rFonts w:ascii="Garamond" w:eastAsia="Verdana" w:hAnsi="Garamond"/>
          <w:color w:val="000000"/>
          <w:spacing w:val="1"/>
          <w:sz w:val="24"/>
          <w:szCs w:val="24"/>
        </w:rPr>
        <w:t>ro</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ação</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2"/>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u</w:t>
      </w:r>
      <w:r w:rsidRPr="00C704D6">
        <w:rPr>
          <w:rFonts w:ascii="Garamond" w:eastAsia="Verdana" w:hAnsi="Garamond"/>
          <w:color w:val="000000"/>
          <w:sz w:val="24"/>
          <w:szCs w:val="24"/>
        </w:rPr>
        <w:t>a</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lh</w:t>
      </w:r>
      <w:r w:rsidRPr="00C704D6">
        <w:rPr>
          <w:rFonts w:ascii="Garamond" w:eastAsia="Verdana" w:hAnsi="Garamond"/>
          <w:color w:val="000000"/>
          <w:sz w:val="24"/>
          <w:szCs w:val="24"/>
        </w:rPr>
        <w:t>a.</w:t>
      </w:r>
      <w:r w:rsidRPr="00C704D6">
        <w:rPr>
          <w:rFonts w:ascii="Garamond" w:hAnsi="Garamond"/>
          <w:color w:val="000000"/>
          <w:sz w:val="24"/>
          <w:szCs w:val="24"/>
        </w:rPr>
        <w:t xml:space="preserve"> </w:t>
      </w:r>
    </w:p>
    <w:p w14:paraId="5245ABD2" w14:textId="77777777" w:rsidR="007246C1" w:rsidRPr="00C704D6" w:rsidRDefault="007246C1">
      <w:pPr>
        <w:widowControl w:val="0"/>
        <w:ind w:firstLine="851"/>
        <w:jc w:val="both"/>
        <w:rPr>
          <w:rFonts w:ascii="Garamond" w:hAnsi="Garamond"/>
          <w:color w:val="000000"/>
          <w:sz w:val="24"/>
          <w:szCs w:val="24"/>
        </w:rPr>
      </w:pPr>
    </w:p>
    <w:p w14:paraId="55DD7FBD" w14:textId="77777777" w:rsidR="007246C1" w:rsidRPr="00C704D6" w:rsidRDefault="00C07027">
      <w:pPr>
        <w:widowControl w:val="0"/>
        <w:ind w:firstLine="1418"/>
        <w:jc w:val="both"/>
        <w:rPr>
          <w:rFonts w:ascii="Garamond" w:hAnsi="Garamond"/>
          <w:sz w:val="24"/>
          <w:szCs w:val="24"/>
        </w:rPr>
      </w:pPr>
      <w:r w:rsidRPr="00C704D6">
        <w:rPr>
          <w:rFonts w:ascii="Garamond" w:hAnsi="Garamond"/>
          <w:b/>
          <w:sz w:val="24"/>
          <w:szCs w:val="24"/>
        </w:rPr>
        <w:t xml:space="preserve">Art. 92. </w:t>
      </w:r>
      <w:r w:rsidRPr="00C704D6">
        <w:rPr>
          <w:rFonts w:ascii="Garamond" w:hAnsi="Garamond"/>
          <w:sz w:val="24"/>
          <w:szCs w:val="24"/>
        </w:rPr>
        <w:t>Na hipótese de vacância do cargo de Presidente de Turma, assumirá o Ministro mais antigo do respectivo órgão colegiado.</w:t>
      </w:r>
    </w:p>
    <w:p w14:paraId="2D7A5771" w14:textId="77777777" w:rsidR="007246C1" w:rsidRPr="00C704D6" w:rsidRDefault="007246C1">
      <w:pPr>
        <w:widowControl w:val="0"/>
        <w:jc w:val="both"/>
        <w:rPr>
          <w:rFonts w:ascii="Garamond" w:hAnsi="Garamond"/>
          <w:sz w:val="24"/>
          <w:szCs w:val="24"/>
        </w:rPr>
      </w:pPr>
    </w:p>
    <w:p w14:paraId="49796577" w14:textId="77777777" w:rsidR="007246C1" w:rsidRPr="00C704D6" w:rsidRDefault="00C07027">
      <w:pPr>
        <w:widowControl w:val="0"/>
        <w:ind w:firstLine="1418"/>
        <w:jc w:val="both"/>
        <w:rPr>
          <w:rFonts w:ascii="Garamond" w:hAnsi="Garamond"/>
          <w:sz w:val="24"/>
          <w:szCs w:val="24"/>
        </w:rPr>
      </w:pPr>
      <w:r w:rsidRPr="00C704D6">
        <w:rPr>
          <w:rFonts w:ascii="Garamond" w:hAnsi="Garamond"/>
          <w:b/>
          <w:sz w:val="24"/>
          <w:szCs w:val="24"/>
        </w:rPr>
        <w:t>§ 1º</w:t>
      </w:r>
      <w:r w:rsidRPr="00C704D6">
        <w:rPr>
          <w:rFonts w:ascii="Garamond" w:hAnsi="Garamond"/>
          <w:sz w:val="24"/>
          <w:szCs w:val="24"/>
        </w:rPr>
        <w:t xml:space="preserve"> Nas ausências eventuais ou afastamentos temporários, o Presidente da Turma será substituído pelo Ministro mais antigo do órgão colegiado.</w:t>
      </w:r>
    </w:p>
    <w:p w14:paraId="513650C9" w14:textId="77777777" w:rsidR="007246C1" w:rsidRPr="00C704D6" w:rsidRDefault="007246C1">
      <w:pPr>
        <w:widowControl w:val="0"/>
        <w:jc w:val="both"/>
        <w:rPr>
          <w:rFonts w:ascii="Garamond" w:hAnsi="Garamond"/>
          <w:sz w:val="24"/>
          <w:szCs w:val="24"/>
        </w:rPr>
      </w:pPr>
    </w:p>
    <w:p w14:paraId="2BC5FE98" w14:textId="77777777" w:rsidR="007246C1" w:rsidRPr="00C704D6" w:rsidRDefault="00C07027">
      <w:pPr>
        <w:widowControl w:val="0"/>
        <w:ind w:firstLine="1418"/>
        <w:jc w:val="both"/>
        <w:rPr>
          <w:rFonts w:ascii="Garamond" w:hAnsi="Garamond"/>
          <w:sz w:val="24"/>
          <w:szCs w:val="24"/>
          <w:u w:val="single"/>
        </w:rPr>
      </w:pPr>
      <w:r w:rsidRPr="00C704D6">
        <w:rPr>
          <w:rFonts w:ascii="Garamond" w:hAnsi="Garamond"/>
          <w:b/>
          <w:sz w:val="24"/>
          <w:szCs w:val="24"/>
        </w:rPr>
        <w:t>§ 2º</w:t>
      </w:r>
      <w:r w:rsidRPr="00C704D6">
        <w:rPr>
          <w:rFonts w:ascii="Garamond" w:hAnsi="Garamond"/>
          <w:sz w:val="24"/>
          <w:szCs w:val="24"/>
        </w:rPr>
        <w:t xml:space="preserve"> A escolha do Presidente da Turma, observado o critério estabelecido no art. 91 deste Regimento, dar-se-á na primeira sessão ordinária da Turma que suceder à posse da nova direção do Tribunal, ressalvada a situação prevista no parágrafo seguinte.</w:t>
      </w:r>
    </w:p>
    <w:p w14:paraId="65C4E34F" w14:textId="77777777" w:rsidR="007246C1" w:rsidRPr="00C704D6" w:rsidRDefault="007246C1">
      <w:pPr>
        <w:widowControl w:val="0"/>
        <w:jc w:val="both"/>
        <w:rPr>
          <w:rFonts w:ascii="Garamond" w:hAnsi="Garamond"/>
          <w:sz w:val="24"/>
          <w:szCs w:val="24"/>
          <w:u w:val="single"/>
        </w:rPr>
      </w:pPr>
    </w:p>
    <w:p w14:paraId="4D514296" w14:textId="77777777" w:rsidR="007246C1" w:rsidRPr="00C704D6" w:rsidRDefault="00C07027">
      <w:pPr>
        <w:widowControl w:val="0"/>
        <w:ind w:firstLine="1418"/>
        <w:jc w:val="both"/>
        <w:rPr>
          <w:rFonts w:ascii="Garamond" w:hAnsi="Garamond"/>
          <w:sz w:val="24"/>
          <w:szCs w:val="24"/>
        </w:rPr>
      </w:pPr>
      <w:r w:rsidRPr="00C704D6">
        <w:rPr>
          <w:rFonts w:ascii="Garamond" w:hAnsi="Garamond"/>
          <w:b/>
          <w:sz w:val="24"/>
          <w:szCs w:val="24"/>
        </w:rPr>
        <w:t>§ 3º</w:t>
      </w:r>
      <w:r w:rsidRPr="00C704D6">
        <w:rPr>
          <w:rFonts w:ascii="Garamond" w:hAnsi="Garamond"/>
          <w:sz w:val="24"/>
          <w:szCs w:val="24"/>
        </w:rPr>
        <w:t xml:space="preserve"> Se houver vacância da Presidência da Turma, a escolha do novo Presidente dar-se-á na sessão ordinária imediatamente posterior à ocorrência da vaga, hipótese em que o ministro eleito completará o mandato do sucedido pelo prazo remanescente.</w:t>
      </w:r>
    </w:p>
    <w:p w14:paraId="41745C1E" w14:textId="77777777" w:rsidR="007246C1" w:rsidRPr="00C704D6" w:rsidRDefault="007246C1">
      <w:pPr>
        <w:widowControl w:val="0"/>
        <w:jc w:val="both"/>
        <w:rPr>
          <w:rFonts w:ascii="Garamond" w:hAnsi="Garamond"/>
          <w:sz w:val="24"/>
          <w:szCs w:val="24"/>
        </w:rPr>
      </w:pPr>
    </w:p>
    <w:p w14:paraId="27FECCC2" w14:textId="77777777" w:rsidR="007246C1" w:rsidRPr="00C704D6" w:rsidRDefault="00C07027">
      <w:pPr>
        <w:widowControl w:val="0"/>
        <w:ind w:firstLine="1418"/>
        <w:jc w:val="both"/>
        <w:rPr>
          <w:rFonts w:ascii="Garamond" w:hAnsi="Garamond"/>
          <w:sz w:val="24"/>
          <w:szCs w:val="24"/>
        </w:rPr>
      </w:pPr>
      <w:r w:rsidRPr="00C704D6">
        <w:rPr>
          <w:rFonts w:ascii="Garamond" w:hAnsi="Garamond"/>
          <w:b/>
          <w:sz w:val="24"/>
          <w:szCs w:val="24"/>
        </w:rPr>
        <w:t>§ 4º</w:t>
      </w:r>
      <w:r w:rsidRPr="00C704D6">
        <w:rPr>
          <w:rFonts w:ascii="Garamond" w:hAnsi="Garamond"/>
          <w:sz w:val="24"/>
          <w:szCs w:val="24"/>
        </w:rPr>
        <w:t xml:space="preserve"> Considera-se empossado o sucessor, em qualquer das situações a que se referem os §§ 2º e 3º deste artigo, na mesma data de sua escolha para a Presidência da Turma.</w:t>
      </w:r>
    </w:p>
    <w:p w14:paraId="7501EA7E" w14:textId="77777777" w:rsidR="007246C1" w:rsidRPr="00C704D6" w:rsidRDefault="007246C1">
      <w:pPr>
        <w:widowControl w:val="0"/>
        <w:jc w:val="both"/>
        <w:rPr>
          <w:rFonts w:ascii="Garamond" w:hAnsi="Garamond"/>
          <w:color w:val="000000"/>
          <w:sz w:val="24"/>
          <w:szCs w:val="24"/>
        </w:rPr>
      </w:pPr>
    </w:p>
    <w:p w14:paraId="658DD091" w14:textId="77777777" w:rsidR="007246C1" w:rsidRPr="00C704D6" w:rsidRDefault="007246C1">
      <w:pPr>
        <w:widowControl w:val="0"/>
        <w:ind w:firstLine="851"/>
        <w:jc w:val="both"/>
        <w:rPr>
          <w:rFonts w:ascii="Garamond" w:hAnsi="Garamond"/>
          <w:color w:val="000000"/>
          <w:sz w:val="24"/>
          <w:szCs w:val="24"/>
        </w:rPr>
      </w:pPr>
    </w:p>
    <w:p w14:paraId="0C8740FE" w14:textId="77777777" w:rsidR="007246C1" w:rsidRPr="00C704D6" w:rsidRDefault="00C07027" w:rsidP="00467114">
      <w:pPr>
        <w:pStyle w:val="Ttulo3"/>
      </w:pPr>
      <w:bookmarkStart w:id="422" w:name="_Toc511938925"/>
      <w:bookmarkStart w:id="423" w:name="_Toc511939181"/>
      <w:bookmarkStart w:id="424" w:name="_Toc114840609"/>
      <w:bookmarkEnd w:id="422"/>
      <w:bookmarkEnd w:id="423"/>
      <w:r w:rsidRPr="00C704D6">
        <w:t>Seção III</w:t>
      </w:r>
      <w:bookmarkEnd w:id="424"/>
    </w:p>
    <w:p w14:paraId="3BD4FC7B" w14:textId="77777777" w:rsidR="007246C1" w:rsidRPr="00C704D6" w:rsidRDefault="00C07027" w:rsidP="002845DB">
      <w:pPr>
        <w:pStyle w:val="Ttulo4"/>
      </w:pPr>
      <w:bookmarkStart w:id="425" w:name="_Toc511938926"/>
      <w:bookmarkStart w:id="426" w:name="_Toc511939182"/>
      <w:bookmarkStart w:id="427" w:name="_Toc114840610"/>
      <w:bookmarkEnd w:id="425"/>
      <w:bookmarkEnd w:id="426"/>
      <w:r w:rsidRPr="00C704D6">
        <w:t>Das Atribuições do Presidente de Turma</w:t>
      </w:r>
      <w:bookmarkEnd w:id="427"/>
    </w:p>
    <w:p w14:paraId="74E6DAF7" w14:textId="77777777" w:rsidR="007246C1" w:rsidRPr="00C704D6" w:rsidRDefault="007246C1">
      <w:pPr>
        <w:widowControl w:val="0"/>
        <w:jc w:val="center"/>
        <w:outlineLvl w:val="2"/>
        <w:rPr>
          <w:rFonts w:ascii="Garamond" w:hAnsi="Garamond"/>
          <w:b/>
          <w:sz w:val="24"/>
          <w:szCs w:val="24"/>
        </w:rPr>
      </w:pPr>
    </w:p>
    <w:p w14:paraId="576B1F3A"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b/>
          <w:sz w:val="24"/>
          <w:szCs w:val="24"/>
        </w:rPr>
        <w:t>Art.</w:t>
      </w:r>
      <w:r w:rsidRPr="00C704D6">
        <w:rPr>
          <w:rFonts w:ascii="Garamond" w:hAnsi="Garamond"/>
          <w:b/>
          <w:color w:val="000000"/>
          <w:sz w:val="24"/>
          <w:szCs w:val="24"/>
        </w:rPr>
        <w:t xml:space="preserve"> 93. </w:t>
      </w:r>
      <w:r w:rsidRPr="00C704D6">
        <w:rPr>
          <w:rFonts w:ascii="Garamond" w:hAnsi="Garamond"/>
          <w:color w:val="000000"/>
          <w:sz w:val="24"/>
          <w:szCs w:val="24"/>
        </w:rPr>
        <w:t>Compete ao Presidente de Turma:</w:t>
      </w:r>
    </w:p>
    <w:p w14:paraId="4399EAAF" w14:textId="77777777" w:rsidR="007246C1" w:rsidRPr="00C704D6" w:rsidRDefault="00C07027">
      <w:pPr>
        <w:widowControl w:val="0"/>
        <w:ind w:firstLine="1418"/>
        <w:jc w:val="both"/>
        <w:rPr>
          <w:rFonts w:ascii="Garamond" w:hAnsi="Garamond"/>
          <w:sz w:val="24"/>
          <w:szCs w:val="24"/>
        </w:rPr>
      </w:pPr>
      <w:r w:rsidRPr="00C704D6">
        <w:rPr>
          <w:rFonts w:ascii="Garamond" w:hAnsi="Garamond"/>
          <w:color w:val="000000"/>
          <w:sz w:val="24"/>
          <w:szCs w:val="24"/>
        </w:rPr>
        <w:t>I -</w:t>
      </w:r>
      <w:r w:rsidRPr="00C704D6">
        <w:rPr>
          <w:rFonts w:ascii="Garamond" w:hAnsi="Garamond"/>
          <w:b/>
          <w:color w:val="000000"/>
          <w:sz w:val="24"/>
          <w:szCs w:val="24"/>
        </w:rPr>
        <w:t xml:space="preserve"> </w:t>
      </w:r>
      <w:r w:rsidRPr="00C704D6">
        <w:rPr>
          <w:rFonts w:ascii="Garamond" w:hAnsi="Garamond"/>
          <w:color w:val="000000"/>
          <w:sz w:val="24"/>
          <w:szCs w:val="24"/>
        </w:rPr>
        <w:t xml:space="preserve">indicar </w:t>
      </w:r>
      <w:r w:rsidRPr="00C704D6">
        <w:rPr>
          <w:rFonts w:ascii="Garamond" w:hAnsi="Garamond"/>
          <w:sz w:val="24"/>
          <w:szCs w:val="24"/>
        </w:rPr>
        <w:t xml:space="preserve">o </w:t>
      </w:r>
      <w:r w:rsidRPr="00C704D6">
        <w:rPr>
          <w:rFonts w:ascii="Garamond" w:hAnsi="Garamond"/>
          <w:bCs/>
          <w:sz w:val="24"/>
          <w:szCs w:val="24"/>
        </w:rPr>
        <w:t>Secretário</w:t>
      </w:r>
      <w:r w:rsidRPr="00C704D6">
        <w:rPr>
          <w:rFonts w:ascii="Garamond" w:hAnsi="Garamond"/>
          <w:sz w:val="24"/>
          <w:szCs w:val="24"/>
        </w:rPr>
        <w:t xml:space="preserve"> da Turma para nomeação pelo Presidente do Tribunal;</w:t>
      </w:r>
    </w:p>
    <w:p w14:paraId="02CD03A9"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II -</w:t>
      </w:r>
      <w:r w:rsidRPr="00C704D6">
        <w:rPr>
          <w:rFonts w:ascii="Garamond" w:hAnsi="Garamond"/>
          <w:b/>
          <w:sz w:val="24"/>
          <w:szCs w:val="24"/>
        </w:rPr>
        <w:t xml:space="preserve"> </w:t>
      </w:r>
      <w:r w:rsidRPr="00C704D6">
        <w:rPr>
          <w:rFonts w:ascii="Garamond" w:hAnsi="Garamond"/>
          <w:sz w:val="24"/>
          <w:szCs w:val="24"/>
        </w:rPr>
        <w:t>convocar sessões ordinárias e extraordinárias;</w:t>
      </w:r>
    </w:p>
    <w:p w14:paraId="0E1213D5"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III -</w:t>
      </w:r>
      <w:r w:rsidRPr="00C704D6">
        <w:rPr>
          <w:rFonts w:ascii="Garamond" w:hAnsi="Garamond"/>
          <w:b/>
          <w:sz w:val="24"/>
          <w:szCs w:val="24"/>
        </w:rPr>
        <w:t xml:space="preserve"> </w:t>
      </w:r>
      <w:r w:rsidRPr="00C704D6">
        <w:rPr>
          <w:rFonts w:ascii="Garamond" w:hAnsi="Garamond"/>
          <w:sz w:val="24"/>
          <w:szCs w:val="24"/>
        </w:rPr>
        <w:t>dirigir os trabalhos e presidir as sessões da Turma, propor e submeter as questões, apurar os votos e proclamar as decisões;</w:t>
      </w:r>
    </w:p>
    <w:p w14:paraId="668F9703"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IV -</w:t>
      </w:r>
      <w:r w:rsidRPr="00C704D6">
        <w:rPr>
          <w:rFonts w:ascii="Garamond" w:hAnsi="Garamond"/>
          <w:b/>
          <w:sz w:val="24"/>
          <w:szCs w:val="24"/>
        </w:rPr>
        <w:t xml:space="preserve"> </w:t>
      </w:r>
      <w:r w:rsidRPr="00C704D6">
        <w:rPr>
          <w:rFonts w:ascii="Garamond" w:hAnsi="Garamond"/>
          <w:sz w:val="24"/>
          <w:szCs w:val="24"/>
        </w:rPr>
        <w:t>manter a ordem nas sessões, podendo mandar retirar os que as perturbarem e os que faltarem com o devido respeito e prender os desobedientes, fazendo lavrar o respectivo auto;</w:t>
      </w:r>
    </w:p>
    <w:p w14:paraId="2DA14D9F"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 xml:space="preserve">V </w:t>
      </w:r>
      <w:r w:rsidRPr="00C704D6">
        <w:rPr>
          <w:rFonts w:ascii="Garamond" w:hAnsi="Garamond"/>
          <w:b/>
          <w:sz w:val="24"/>
          <w:szCs w:val="24"/>
        </w:rPr>
        <w:t xml:space="preserve">- </w:t>
      </w:r>
      <w:r w:rsidRPr="00C704D6">
        <w:rPr>
          <w:rFonts w:ascii="Garamond" w:hAnsi="Garamond"/>
          <w:sz w:val="24"/>
          <w:szCs w:val="24"/>
        </w:rPr>
        <w:t>despachar os expedientes da Turma que excederem à competência dos relatores, inclusive os pedidos manifestados após a publicação dos acórdãos;</w:t>
      </w:r>
    </w:p>
    <w:p w14:paraId="202B8616"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VI -</w:t>
      </w:r>
      <w:r w:rsidRPr="00C704D6">
        <w:rPr>
          <w:rFonts w:ascii="Garamond" w:hAnsi="Garamond"/>
          <w:b/>
          <w:sz w:val="24"/>
          <w:szCs w:val="24"/>
        </w:rPr>
        <w:t xml:space="preserve"> </w:t>
      </w:r>
      <w:r w:rsidRPr="00C704D6">
        <w:rPr>
          <w:rFonts w:ascii="Garamond" w:hAnsi="Garamond"/>
          <w:sz w:val="24"/>
          <w:szCs w:val="24"/>
        </w:rPr>
        <w:t xml:space="preserve">supervisionar os serviços da </w:t>
      </w:r>
      <w:r w:rsidRPr="00C704D6">
        <w:rPr>
          <w:rFonts w:ascii="Garamond" w:hAnsi="Garamond"/>
          <w:bCs/>
          <w:sz w:val="24"/>
          <w:szCs w:val="24"/>
        </w:rPr>
        <w:t>Secretaria</w:t>
      </w:r>
      <w:r w:rsidRPr="00C704D6">
        <w:rPr>
          <w:rFonts w:ascii="Garamond" w:hAnsi="Garamond"/>
          <w:sz w:val="24"/>
          <w:szCs w:val="24"/>
        </w:rPr>
        <w:t>;</w:t>
      </w:r>
    </w:p>
    <w:p w14:paraId="40C3ABBF"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 xml:space="preserve">VII - convidar, mediante prévio entendimento, Ministro ou Desembargador convocado para compor o </w:t>
      </w:r>
      <w:r w:rsidRPr="00C704D6">
        <w:rPr>
          <w:rFonts w:ascii="Garamond" w:hAnsi="Garamond"/>
          <w:i/>
          <w:color w:val="000000"/>
          <w:sz w:val="24"/>
          <w:szCs w:val="24"/>
        </w:rPr>
        <w:t>quorum;</w:t>
      </w:r>
      <w:r w:rsidRPr="00C704D6">
        <w:rPr>
          <w:rFonts w:ascii="Garamond" w:hAnsi="Garamond"/>
          <w:color w:val="000000"/>
          <w:sz w:val="24"/>
          <w:szCs w:val="24"/>
        </w:rPr>
        <w:t xml:space="preserve"> </w:t>
      </w:r>
    </w:p>
    <w:p w14:paraId="2DA0893E"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VIII - exercer o juízo de admissibilidade dos embargos à Subseção I da Seção Especializada em Dissídios Individuais e julgar os embargos de declaração interpostos dessas decisões;</w:t>
      </w:r>
    </w:p>
    <w:p w14:paraId="02BDD49D"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 xml:space="preserve">IX - submeter ao Presidente da </w:t>
      </w:r>
      <w:r w:rsidRPr="00C704D6">
        <w:rPr>
          <w:rFonts w:ascii="Garamond" w:hAnsi="Garamond"/>
          <w:color w:val="000000"/>
          <w:sz w:val="24"/>
          <w:szCs w:val="24"/>
        </w:rPr>
        <w:t>Subseção I da Seção Especializada em Dissídios Individuais</w:t>
      </w:r>
      <w:r w:rsidRPr="00C704D6">
        <w:rPr>
          <w:rFonts w:ascii="Garamond" w:hAnsi="Garamond"/>
          <w:sz w:val="24"/>
          <w:szCs w:val="24"/>
        </w:rPr>
        <w:t xml:space="preserve"> a proposta de afetação dos recursos de revista para os efeitos dos arts. 896-B e 896-C da CLT e deste Regimento.</w:t>
      </w:r>
    </w:p>
    <w:p w14:paraId="47922A48" w14:textId="77777777" w:rsidR="007246C1" w:rsidRPr="00C704D6" w:rsidRDefault="007246C1">
      <w:pPr>
        <w:widowControl w:val="0"/>
        <w:ind w:firstLine="1418"/>
        <w:jc w:val="both"/>
        <w:rPr>
          <w:rFonts w:ascii="Garamond" w:hAnsi="Garamond"/>
          <w:sz w:val="24"/>
          <w:szCs w:val="24"/>
        </w:rPr>
      </w:pPr>
    </w:p>
    <w:p w14:paraId="4D6CDC2E"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b/>
          <w:color w:val="000000"/>
          <w:sz w:val="24"/>
          <w:szCs w:val="24"/>
        </w:rPr>
        <w:t>Parágrafo único</w:t>
      </w:r>
      <w:r w:rsidRPr="00C704D6">
        <w:rPr>
          <w:rFonts w:ascii="Garamond" w:hAnsi="Garamond"/>
          <w:color w:val="000000"/>
          <w:sz w:val="24"/>
          <w:szCs w:val="24"/>
        </w:rPr>
        <w:t>. Em face da atribuição contida no inciso VIII deste artigo, o Presidente de Turma receberá 10% (dez por cento) a menos de processos distribuídos, respeitada a proporção quanto às classes processuais de competência da Turma.</w:t>
      </w:r>
    </w:p>
    <w:p w14:paraId="6447C140" w14:textId="77777777" w:rsidR="007246C1" w:rsidRPr="00C704D6" w:rsidRDefault="007246C1">
      <w:pPr>
        <w:widowControl w:val="0"/>
        <w:jc w:val="both"/>
        <w:rPr>
          <w:rFonts w:ascii="Garamond" w:hAnsi="Garamond"/>
          <w:color w:val="000000"/>
          <w:sz w:val="24"/>
          <w:szCs w:val="24"/>
        </w:rPr>
      </w:pPr>
    </w:p>
    <w:p w14:paraId="2FCDADB6" w14:textId="77777777" w:rsidR="007246C1" w:rsidRPr="00C704D6" w:rsidRDefault="007246C1">
      <w:pPr>
        <w:widowControl w:val="0"/>
        <w:ind w:firstLine="851"/>
        <w:jc w:val="both"/>
        <w:rPr>
          <w:rFonts w:ascii="Garamond" w:hAnsi="Garamond"/>
          <w:color w:val="000000"/>
          <w:sz w:val="24"/>
          <w:szCs w:val="24"/>
        </w:rPr>
      </w:pPr>
    </w:p>
    <w:p w14:paraId="008DE375" w14:textId="1879BE36" w:rsidR="007246C1" w:rsidRPr="00C704D6" w:rsidRDefault="00C07027" w:rsidP="00413367">
      <w:pPr>
        <w:pStyle w:val="Ttulo1"/>
      </w:pPr>
      <w:bookmarkStart w:id="428" w:name="_Toc511938927"/>
      <w:bookmarkStart w:id="429" w:name="_Toc511939183"/>
      <w:bookmarkStart w:id="430" w:name="_Toc114840611"/>
      <w:bookmarkEnd w:id="428"/>
      <w:bookmarkEnd w:id="429"/>
      <w:r w:rsidRPr="00C704D6">
        <w:t>TÍTULO IV</w:t>
      </w:r>
      <w:bookmarkEnd w:id="430"/>
    </w:p>
    <w:p w14:paraId="5E5BA5CA" w14:textId="77777777" w:rsidR="007246C1" w:rsidRPr="00C704D6" w:rsidRDefault="00C07027" w:rsidP="00137082">
      <w:pPr>
        <w:pStyle w:val="Ttulo2"/>
      </w:pPr>
      <w:bookmarkStart w:id="431" w:name="_Toc511938928"/>
      <w:bookmarkStart w:id="432" w:name="_Toc511939184"/>
      <w:bookmarkStart w:id="433" w:name="_Toc114840612"/>
      <w:bookmarkEnd w:id="431"/>
      <w:bookmarkEnd w:id="432"/>
      <w:r w:rsidRPr="00C704D6">
        <w:t>DO MINISTÉRIO PÚBLICO DO TRABALHO</w:t>
      </w:r>
      <w:bookmarkEnd w:id="433"/>
    </w:p>
    <w:p w14:paraId="7CF42F9D" w14:textId="77777777" w:rsidR="007246C1" w:rsidRPr="00C704D6" w:rsidRDefault="007246C1">
      <w:pPr>
        <w:widowControl w:val="0"/>
        <w:jc w:val="center"/>
        <w:outlineLvl w:val="1"/>
        <w:rPr>
          <w:rFonts w:ascii="Garamond" w:hAnsi="Garamond"/>
          <w:b/>
          <w:sz w:val="24"/>
          <w:szCs w:val="24"/>
        </w:rPr>
      </w:pPr>
    </w:p>
    <w:p w14:paraId="3ED3A1A8" w14:textId="77777777" w:rsidR="007246C1" w:rsidRPr="00C704D6" w:rsidRDefault="00C07027">
      <w:pPr>
        <w:widowControl w:val="0"/>
        <w:ind w:firstLine="1418"/>
        <w:jc w:val="both"/>
        <w:rPr>
          <w:rFonts w:ascii="Garamond" w:eastAsia="Verdana" w:hAnsi="Garamond"/>
          <w:sz w:val="24"/>
          <w:szCs w:val="24"/>
        </w:rPr>
      </w:pPr>
      <w:r w:rsidRPr="00C704D6">
        <w:rPr>
          <w:rFonts w:ascii="Garamond" w:hAnsi="Garamond"/>
          <w:b/>
          <w:sz w:val="24"/>
          <w:szCs w:val="24"/>
        </w:rPr>
        <w:t>Art.</w:t>
      </w:r>
      <w:r w:rsidRPr="00C704D6">
        <w:rPr>
          <w:rFonts w:ascii="Garamond" w:eastAsia="Verdana" w:hAnsi="Garamond"/>
          <w:b/>
          <w:bCs/>
          <w:color w:val="000000"/>
          <w:spacing w:val="32"/>
          <w:sz w:val="24"/>
          <w:szCs w:val="24"/>
        </w:rPr>
        <w:t xml:space="preserve"> </w:t>
      </w:r>
      <w:r w:rsidRPr="00C704D6">
        <w:rPr>
          <w:rFonts w:ascii="Garamond" w:eastAsia="Verdana" w:hAnsi="Garamond"/>
          <w:b/>
          <w:bCs/>
          <w:sz w:val="24"/>
          <w:szCs w:val="24"/>
        </w:rPr>
        <w:t>94.</w:t>
      </w:r>
      <w:r w:rsidRPr="00C704D6">
        <w:rPr>
          <w:rFonts w:ascii="Garamond" w:eastAsia="Verdana" w:hAnsi="Garamond"/>
          <w:b/>
          <w:bCs/>
          <w:spacing w:val="30"/>
          <w:sz w:val="24"/>
          <w:szCs w:val="24"/>
        </w:rPr>
        <w:t xml:space="preserve"> </w:t>
      </w:r>
      <w:r w:rsidRPr="00C704D6">
        <w:rPr>
          <w:rFonts w:ascii="Garamond" w:eastAsia="Verdana" w:hAnsi="Garamond"/>
          <w:sz w:val="24"/>
          <w:szCs w:val="24"/>
        </w:rPr>
        <w:t>O</w:t>
      </w:r>
      <w:r w:rsidRPr="00C704D6">
        <w:rPr>
          <w:rFonts w:ascii="Garamond" w:eastAsia="Verdana" w:hAnsi="Garamond"/>
          <w:spacing w:val="34"/>
          <w:sz w:val="24"/>
          <w:szCs w:val="24"/>
        </w:rPr>
        <w:t xml:space="preserve"> </w:t>
      </w:r>
      <w:r w:rsidRPr="00C704D6">
        <w:rPr>
          <w:rFonts w:ascii="Garamond" w:eastAsia="Verdana" w:hAnsi="Garamond"/>
          <w:spacing w:val="-1"/>
          <w:sz w:val="24"/>
          <w:szCs w:val="24"/>
        </w:rPr>
        <w:t>Mini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27"/>
          <w:sz w:val="24"/>
          <w:szCs w:val="24"/>
        </w:rPr>
        <w:t xml:space="preserve"> </w:t>
      </w:r>
      <w:r w:rsidRPr="00C704D6">
        <w:rPr>
          <w:rFonts w:ascii="Garamond" w:eastAsia="Verdana" w:hAnsi="Garamond"/>
          <w:spacing w:val="-1"/>
          <w:sz w:val="24"/>
          <w:szCs w:val="24"/>
        </w:rPr>
        <w:t>Públ</w:t>
      </w:r>
      <w:r w:rsidRPr="00C704D6">
        <w:rPr>
          <w:rFonts w:ascii="Garamond" w:eastAsia="Verdana" w:hAnsi="Garamond"/>
          <w:spacing w:val="1"/>
          <w:sz w:val="24"/>
          <w:szCs w:val="24"/>
        </w:rPr>
        <w:t>i</w:t>
      </w:r>
      <w:r w:rsidRPr="00C704D6">
        <w:rPr>
          <w:rFonts w:ascii="Garamond" w:eastAsia="Verdana" w:hAnsi="Garamond"/>
          <w:sz w:val="24"/>
          <w:szCs w:val="24"/>
        </w:rPr>
        <w:t>co</w:t>
      </w:r>
      <w:r w:rsidRPr="00C704D6">
        <w:rPr>
          <w:rFonts w:ascii="Garamond" w:eastAsia="Verdana" w:hAnsi="Garamond"/>
          <w:spacing w:val="3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3"/>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pacing w:val="-3"/>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w:t>
      </w:r>
      <w:r w:rsidRPr="00C704D6">
        <w:rPr>
          <w:rFonts w:ascii="Garamond" w:eastAsia="Verdana" w:hAnsi="Garamond"/>
          <w:spacing w:val="2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tu</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25"/>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as</w:t>
      </w:r>
      <w:r w:rsidRPr="00C704D6">
        <w:rPr>
          <w:rFonts w:ascii="Garamond" w:eastAsia="Verdana" w:hAnsi="Garamond"/>
          <w:spacing w:val="29"/>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õe</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pacing w:val="-3"/>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2"/>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or</w:t>
      </w:r>
      <w:r w:rsidRPr="00C704D6">
        <w:rPr>
          <w:rFonts w:ascii="Garamond" w:eastAsia="Verdana" w:hAnsi="Garamond"/>
          <w:spacing w:val="-1"/>
          <w:sz w:val="24"/>
          <w:szCs w:val="24"/>
        </w:rPr>
        <w:t>-</w:t>
      </w:r>
      <w:r w:rsidRPr="00C704D6">
        <w:rPr>
          <w:rFonts w:ascii="Garamond" w:eastAsia="Verdana" w:hAnsi="Garamond"/>
          <w:spacing w:val="1"/>
          <w:sz w:val="24"/>
          <w:szCs w:val="24"/>
        </w:rPr>
        <w:t>Ger</w:t>
      </w:r>
      <w:r w:rsidRPr="00C704D6">
        <w:rPr>
          <w:rFonts w:ascii="Garamond" w:eastAsia="Verdana" w:hAnsi="Garamond"/>
          <w:sz w:val="24"/>
          <w:szCs w:val="24"/>
        </w:rPr>
        <w:t xml:space="preserve">al </w:t>
      </w:r>
      <w:r w:rsidRPr="00C704D6">
        <w:rPr>
          <w:rFonts w:ascii="Garamond" w:eastAsia="Verdana" w:hAnsi="Garamond"/>
          <w:spacing w:val="1"/>
          <w:sz w:val="24"/>
          <w:szCs w:val="24"/>
        </w:rPr>
        <w:t>o</w:t>
      </w:r>
      <w:r w:rsidRPr="00C704D6">
        <w:rPr>
          <w:rFonts w:ascii="Garamond" w:eastAsia="Verdana" w:hAnsi="Garamond"/>
          <w:spacing w:val="-1"/>
          <w:sz w:val="24"/>
          <w:szCs w:val="24"/>
        </w:rPr>
        <w:t>u</w:t>
      </w:r>
      <w:r w:rsidRPr="00C704D6">
        <w:rPr>
          <w:rFonts w:ascii="Garamond" w:eastAsia="Verdana" w:hAnsi="Garamond"/>
          <w:sz w:val="24"/>
          <w:szCs w:val="24"/>
        </w:rPr>
        <w:t>,</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medi</w:t>
      </w:r>
      <w:r w:rsidRPr="00C704D6">
        <w:rPr>
          <w:rFonts w:ascii="Garamond" w:eastAsia="Verdana" w:hAnsi="Garamond"/>
          <w:sz w:val="24"/>
          <w:szCs w:val="24"/>
        </w:rPr>
        <w:t>a</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 xml:space="preserve">a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z w:val="24"/>
          <w:szCs w:val="24"/>
        </w:rPr>
        <w:t>açã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 xml:space="preserve">r </w:t>
      </w:r>
      <w:r w:rsidRPr="00C704D6">
        <w:rPr>
          <w:rFonts w:ascii="Garamond" w:eastAsia="Verdana" w:hAnsi="Garamond"/>
          <w:spacing w:val="-1"/>
          <w:sz w:val="24"/>
          <w:szCs w:val="24"/>
        </w:rPr>
        <w:t>Su</w:t>
      </w:r>
      <w:r w:rsidRPr="00C704D6">
        <w:rPr>
          <w:rFonts w:ascii="Garamond" w:eastAsia="Verdana" w:hAnsi="Garamond"/>
          <w:spacing w:val="2"/>
          <w:sz w:val="24"/>
          <w:szCs w:val="24"/>
        </w:rPr>
        <w:t>b</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ore</w:t>
      </w:r>
      <w:r w:rsidRPr="00C704D6">
        <w:rPr>
          <w:rFonts w:ascii="Garamond" w:eastAsia="Verdana" w:hAnsi="Garamond"/>
          <w:sz w:val="24"/>
          <w:szCs w:val="24"/>
        </w:rPr>
        <w:t>s</w:t>
      </w:r>
      <w:r w:rsidRPr="00C704D6">
        <w:rPr>
          <w:rFonts w:ascii="Garamond" w:eastAsia="Verdana" w:hAnsi="Garamond"/>
          <w:spacing w:val="-1"/>
          <w:sz w:val="24"/>
          <w:szCs w:val="24"/>
        </w:rPr>
        <w:t>-</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9"/>
          <w:sz w:val="24"/>
          <w:szCs w:val="24"/>
        </w:rPr>
        <w:t xml:space="preserve"> </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 xml:space="preserve">r </w:t>
      </w:r>
      <w:r w:rsidRPr="00C704D6">
        <w:rPr>
          <w:rFonts w:ascii="Garamond" w:eastAsia="Verdana" w:hAnsi="Garamond"/>
          <w:spacing w:val="-1"/>
          <w:sz w:val="24"/>
          <w:szCs w:val="24"/>
        </w:rPr>
        <w:t>P</w:t>
      </w:r>
      <w:r w:rsidRPr="00C704D6">
        <w:rPr>
          <w:rFonts w:ascii="Garamond" w:eastAsia="Verdana" w:hAnsi="Garamond"/>
          <w:spacing w:val="-2"/>
          <w:sz w:val="24"/>
          <w:szCs w:val="24"/>
        </w:rPr>
        <w:t>r</w:t>
      </w:r>
      <w:r w:rsidRPr="00C704D6">
        <w:rPr>
          <w:rFonts w:ascii="Garamond" w:eastAsia="Verdana" w:hAnsi="Garamond"/>
          <w:spacing w:val="1"/>
          <w:sz w:val="24"/>
          <w:szCs w:val="24"/>
        </w:rPr>
        <w:t>o</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or</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 xml:space="preserve">s,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l</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z w:val="24"/>
          <w:szCs w:val="24"/>
        </w:rPr>
        <w:t>.</w:t>
      </w:r>
    </w:p>
    <w:p w14:paraId="57ED7B2D" w14:textId="77777777" w:rsidR="007246C1" w:rsidRPr="00C704D6" w:rsidRDefault="007246C1">
      <w:pPr>
        <w:widowControl w:val="0"/>
        <w:ind w:firstLine="1418"/>
        <w:jc w:val="both"/>
        <w:rPr>
          <w:rFonts w:ascii="Garamond" w:hAnsi="Garamond"/>
          <w:b/>
          <w:sz w:val="24"/>
          <w:szCs w:val="24"/>
        </w:rPr>
      </w:pPr>
    </w:p>
    <w:p w14:paraId="4C9B62A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3"/>
          <w:sz w:val="24"/>
          <w:szCs w:val="24"/>
        </w:rPr>
        <w:t xml:space="preserve"> </w:t>
      </w:r>
      <w:r w:rsidRPr="00C704D6">
        <w:rPr>
          <w:rFonts w:ascii="Garamond" w:eastAsia="Verdana" w:hAnsi="Garamond"/>
          <w:b/>
          <w:bCs/>
          <w:sz w:val="24"/>
          <w:szCs w:val="24"/>
        </w:rPr>
        <w:t>95.</w:t>
      </w:r>
      <w:r w:rsidRPr="00C704D6">
        <w:rPr>
          <w:rFonts w:ascii="Garamond" w:eastAsia="Verdana" w:hAnsi="Garamond"/>
          <w:b/>
          <w:bCs/>
          <w:spacing w:val="14"/>
          <w:sz w:val="24"/>
          <w:szCs w:val="24"/>
        </w:rPr>
        <w:t xml:space="preserve"> </w:t>
      </w:r>
      <w:r w:rsidRPr="00C704D6">
        <w:rPr>
          <w:rFonts w:ascii="Garamond" w:eastAsia="Verdana" w:hAnsi="Garamond"/>
          <w:sz w:val="24"/>
          <w:szCs w:val="24"/>
        </w:rPr>
        <w:t>À</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3"/>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w:t>
      </w:r>
      <w:r w:rsidRPr="00C704D6">
        <w:rPr>
          <w:rFonts w:ascii="Garamond" w:eastAsia="Verdana" w:hAnsi="Garamond"/>
          <w:spacing w:val="1"/>
          <w:sz w:val="24"/>
          <w:szCs w:val="24"/>
        </w:rPr>
        <w:t>Ger</w:t>
      </w:r>
      <w:r w:rsidRPr="00C704D6">
        <w:rPr>
          <w:rFonts w:ascii="Garamond" w:eastAsia="Verdana" w:hAnsi="Garamond"/>
          <w:sz w:val="24"/>
          <w:szCs w:val="24"/>
        </w:rPr>
        <w:t xml:space="preserve">al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tid</w:t>
      </w:r>
      <w:r w:rsidRPr="00C704D6">
        <w:rPr>
          <w:rFonts w:ascii="Garamond" w:eastAsia="Verdana" w:hAnsi="Garamond"/>
          <w:spacing w:val="1"/>
          <w:sz w:val="24"/>
          <w:szCs w:val="24"/>
        </w:rPr>
        <w:t xml:space="preserve">os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er</w:t>
      </w:r>
      <w:r w:rsidRPr="00C704D6">
        <w:rPr>
          <w:rFonts w:ascii="Garamond" w:eastAsia="Verdana" w:hAnsi="Garamond"/>
          <w:sz w:val="24"/>
          <w:szCs w:val="24"/>
        </w:rPr>
        <w:t>,</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as</w:t>
      </w:r>
      <w:r w:rsidRPr="00C704D6">
        <w:rPr>
          <w:rFonts w:ascii="Garamond" w:eastAsia="Verdana" w:hAnsi="Garamond"/>
          <w:spacing w:val="-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gu</w:t>
      </w:r>
      <w:r w:rsidRPr="00C704D6">
        <w:rPr>
          <w:rFonts w:ascii="Garamond" w:eastAsia="Verdana" w:hAnsi="Garamond"/>
          <w:spacing w:val="1"/>
          <w:sz w:val="24"/>
          <w:szCs w:val="24"/>
        </w:rPr>
        <w:t>i</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h</w:t>
      </w:r>
      <w:r w:rsidRPr="00C704D6">
        <w:rPr>
          <w:rFonts w:ascii="Garamond" w:eastAsia="Verdana" w:hAnsi="Garamond"/>
          <w:spacing w:val="-1"/>
          <w:sz w:val="24"/>
          <w:szCs w:val="24"/>
        </w:rPr>
        <w:t>ip</w:t>
      </w:r>
      <w:r w:rsidRPr="00C704D6">
        <w:rPr>
          <w:rFonts w:ascii="Garamond" w:eastAsia="Verdana" w:hAnsi="Garamond"/>
          <w:spacing w:val="1"/>
          <w:sz w:val="24"/>
          <w:szCs w:val="24"/>
        </w:rPr>
        <w:t>ó</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s:</w:t>
      </w:r>
    </w:p>
    <w:p w14:paraId="0025BEA7"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 xml:space="preserve">I - </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pacing w:val="1"/>
          <w:sz w:val="24"/>
          <w:szCs w:val="24"/>
        </w:rPr>
        <w:t>r</w:t>
      </w:r>
      <w:r w:rsidRPr="00C704D6">
        <w:rPr>
          <w:rFonts w:ascii="Garamond" w:eastAsia="Verdana" w:hAnsi="Garamond"/>
          <w:spacing w:val="-1"/>
          <w:sz w:val="24"/>
          <w:szCs w:val="24"/>
        </w:rPr>
        <w:t>ig</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74"/>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 f</w:t>
      </w:r>
      <w:r w:rsidRPr="00C704D6">
        <w:rPr>
          <w:rFonts w:ascii="Garamond" w:eastAsia="Verdana" w:hAnsi="Garamond"/>
          <w:spacing w:val="1"/>
          <w:sz w:val="24"/>
          <w:szCs w:val="24"/>
        </w:rPr>
        <w:t>o</w:t>
      </w:r>
      <w:r w:rsidRPr="00C704D6">
        <w:rPr>
          <w:rFonts w:ascii="Garamond" w:eastAsia="Verdana" w:hAnsi="Garamond"/>
          <w:sz w:val="24"/>
          <w:szCs w:val="24"/>
        </w:rPr>
        <w:t xml:space="preserve">r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z w:val="24"/>
          <w:szCs w:val="24"/>
        </w:rPr>
        <w:t xml:space="preserve">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 xml:space="preserve">a </w:t>
      </w:r>
      <w:r w:rsidRPr="00C704D6">
        <w:rPr>
          <w:rFonts w:ascii="Garamond" w:eastAsia="Verdana" w:hAnsi="Garamond"/>
          <w:spacing w:val="-1"/>
          <w:sz w:val="24"/>
          <w:szCs w:val="24"/>
        </w:rPr>
        <w:t>ju</w:t>
      </w:r>
      <w:r w:rsidRPr="00C704D6">
        <w:rPr>
          <w:rFonts w:ascii="Garamond" w:eastAsia="Verdana" w:hAnsi="Garamond"/>
          <w:spacing w:val="1"/>
          <w:sz w:val="24"/>
          <w:szCs w:val="24"/>
        </w:rPr>
        <w:t>r</w:t>
      </w:r>
      <w:r w:rsidRPr="00C704D6">
        <w:rPr>
          <w:rFonts w:ascii="Garamond" w:eastAsia="Verdana" w:hAnsi="Garamond"/>
          <w:spacing w:val="-1"/>
          <w:sz w:val="24"/>
          <w:szCs w:val="24"/>
        </w:rPr>
        <w:t>ídi</w:t>
      </w:r>
      <w:r w:rsidRPr="00C704D6">
        <w:rPr>
          <w:rFonts w:ascii="Garamond" w:eastAsia="Verdana" w:hAnsi="Garamond"/>
          <w:sz w:val="24"/>
          <w:szCs w:val="24"/>
        </w:rPr>
        <w:t xml:space="preserve">ca de </w:t>
      </w:r>
      <w:r w:rsidRPr="00C704D6">
        <w:rPr>
          <w:rFonts w:ascii="Garamond" w:eastAsia="Verdana" w:hAnsi="Garamond"/>
          <w:spacing w:val="-1"/>
          <w:sz w:val="24"/>
          <w:szCs w:val="24"/>
        </w:rPr>
        <w:t>di</w:t>
      </w:r>
      <w:r w:rsidRPr="00C704D6">
        <w:rPr>
          <w:rFonts w:ascii="Garamond" w:eastAsia="Verdana" w:hAnsi="Garamond"/>
          <w:spacing w:val="1"/>
          <w:sz w:val="24"/>
          <w:szCs w:val="24"/>
        </w:rPr>
        <w:t>re</w:t>
      </w:r>
      <w:r w:rsidRPr="00C704D6">
        <w:rPr>
          <w:rFonts w:ascii="Garamond" w:eastAsia="Verdana" w:hAnsi="Garamond"/>
          <w:spacing w:val="-1"/>
          <w:sz w:val="24"/>
          <w:szCs w:val="24"/>
        </w:rPr>
        <w:t>it</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2"/>
          <w:sz w:val="24"/>
          <w:szCs w:val="24"/>
        </w:rPr>
        <w:t>ú</w:t>
      </w:r>
      <w:r w:rsidRPr="00C704D6">
        <w:rPr>
          <w:rFonts w:ascii="Garamond" w:eastAsia="Verdana" w:hAnsi="Garamond"/>
          <w:spacing w:val="-1"/>
          <w:sz w:val="24"/>
          <w:szCs w:val="24"/>
        </w:rPr>
        <w:t>b</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ng</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ni</w:t>
      </w:r>
      <w:r w:rsidRPr="00C704D6">
        <w:rPr>
          <w:rFonts w:ascii="Garamond" w:eastAsia="Verdana" w:hAnsi="Garamond"/>
          <w:sz w:val="24"/>
          <w:szCs w:val="24"/>
        </w:rPr>
        <w:t>s</w:t>
      </w:r>
      <w:r w:rsidRPr="00C704D6">
        <w:rPr>
          <w:rFonts w:ascii="Garamond" w:eastAsia="Verdana" w:hAnsi="Garamond"/>
          <w:spacing w:val="-1"/>
          <w:sz w:val="24"/>
          <w:szCs w:val="24"/>
        </w:rPr>
        <w:t>m</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1"/>
          <w:sz w:val="24"/>
          <w:szCs w:val="24"/>
        </w:rPr>
        <w:t>nt</w:t>
      </w:r>
      <w:r w:rsidRPr="00C704D6">
        <w:rPr>
          <w:rFonts w:ascii="Garamond" w:eastAsia="Verdana" w:hAnsi="Garamond"/>
          <w:spacing w:val="1"/>
          <w:sz w:val="24"/>
          <w:szCs w:val="24"/>
        </w:rPr>
        <w:t>er</w:t>
      </w:r>
      <w:r w:rsidRPr="00C704D6">
        <w:rPr>
          <w:rFonts w:ascii="Garamond" w:eastAsia="Verdana" w:hAnsi="Garamond"/>
          <w:spacing w:val="-1"/>
          <w:sz w:val="24"/>
          <w:szCs w:val="24"/>
        </w:rPr>
        <w:t>n</w:t>
      </w:r>
      <w:r w:rsidRPr="00C704D6">
        <w:rPr>
          <w:rFonts w:ascii="Garamond" w:eastAsia="Verdana" w:hAnsi="Garamond"/>
          <w:sz w:val="24"/>
          <w:szCs w:val="24"/>
        </w:rPr>
        <w:t>ac</w:t>
      </w:r>
      <w:r w:rsidRPr="00C704D6">
        <w:rPr>
          <w:rFonts w:ascii="Garamond" w:eastAsia="Verdana" w:hAnsi="Garamond"/>
          <w:spacing w:val="-1"/>
          <w:sz w:val="24"/>
          <w:szCs w:val="24"/>
        </w:rPr>
        <w:t>i</w:t>
      </w:r>
      <w:r w:rsidRPr="00C704D6">
        <w:rPr>
          <w:rFonts w:ascii="Garamond" w:eastAsia="Verdana" w:hAnsi="Garamond"/>
          <w:spacing w:val="3"/>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l e quando houver interesse de incapaz</w:t>
      </w:r>
      <w:r w:rsidRPr="00C704D6">
        <w:rPr>
          <w:rFonts w:ascii="Garamond" w:eastAsia="Verdana" w:hAnsi="Garamond"/>
          <w:sz w:val="24"/>
          <w:szCs w:val="24"/>
        </w:rPr>
        <w:t>;</w:t>
      </w:r>
    </w:p>
    <w:p w14:paraId="430FAF6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 -</w:t>
      </w:r>
      <w:r w:rsidRPr="00C704D6">
        <w:rPr>
          <w:rFonts w:ascii="Garamond" w:eastAsia="Verdana" w:hAnsi="Garamond"/>
          <w:spacing w:val="15"/>
          <w:sz w:val="24"/>
          <w:szCs w:val="24"/>
        </w:rPr>
        <w:t xml:space="preserve"> </w:t>
      </w:r>
      <w:r w:rsidRPr="00C704D6">
        <w:rPr>
          <w:rFonts w:ascii="Garamond" w:eastAsia="Verdana" w:hAnsi="Garamond"/>
          <w:sz w:val="24"/>
          <w:szCs w:val="24"/>
        </w:rPr>
        <w:t>fac</w:t>
      </w:r>
      <w:r w:rsidRPr="00C704D6">
        <w:rPr>
          <w:rFonts w:ascii="Garamond" w:eastAsia="Verdana" w:hAnsi="Garamond"/>
          <w:spacing w:val="-1"/>
          <w:sz w:val="24"/>
          <w:szCs w:val="24"/>
        </w:rPr>
        <w:t>ult</w:t>
      </w:r>
      <w:r w:rsidRPr="00C704D6">
        <w:rPr>
          <w:rFonts w:ascii="Garamond" w:eastAsia="Verdana" w:hAnsi="Garamond"/>
          <w:spacing w:val="2"/>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va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ini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a</w:t>
      </w:r>
      <w:r w:rsidRPr="00C704D6">
        <w:rPr>
          <w:rFonts w:ascii="Garamond" w:eastAsia="Verdana" w:hAnsi="Garamond"/>
          <w:spacing w:val="-1"/>
          <w:sz w:val="24"/>
          <w:szCs w:val="24"/>
        </w:rPr>
        <w:t>ti</w:t>
      </w:r>
      <w:r w:rsidRPr="00C704D6">
        <w:rPr>
          <w:rFonts w:ascii="Garamond" w:eastAsia="Verdana" w:hAnsi="Garamond"/>
          <w:spacing w:val="2"/>
          <w:sz w:val="24"/>
          <w:szCs w:val="24"/>
        </w:rPr>
        <w:t>v</w:t>
      </w:r>
      <w:r w:rsidRPr="00C704D6">
        <w:rPr>
          <w:rFonts w:ascii="Garamond" w:eastAsia="Verdana" w:hAnsi="Garamond"/>
          <w:sz w:val="24"/>
          <w:szCs w:val="24"/>
        </w:rPr>
        <w:t>a</w:t>
      </w:r>
      <w:r w:rsidRPr="00C704D6">
        <w:rPr>
          <w:rFonts w:ascii="Garamond" w:eastAsia="Verdana" w:hAnsi="Garamond"/>
          <w:spacing w:val="1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or</w:t>
      </w:r>
      <w:r w:rsidRPr="00C704D6">
        <w:rPr>
          <w:rFonts w:ascii="Garamond" w:eastAsia="Verdana" w:hAnsi="Garamond"/>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2"/>
          <w:sz w:val="24"/>
          <w:szCs w:val="24"/>
        </w:rPr>
        <w:t>n</w:t>
      </w:r>
      <w:r w:rsidRPr="00C704D6">
        <w:rPr>
          <w:rFonts w:ascii="Garamond" w:eastAsia="Verdana" w:hAnsi="Garamond"/>
          <w:spacing w:val="-1"/>
          <w:sz w:val="24"/>
          <w:szCs w:val="24"/>
        </w:rPr>
        <w:t>d</w:t>
      </w:r>
      <w:r w:rsidRPr="00C704D6">
        <w:rPr>
          <w:rFonts w:ascii="Garamond" w:eastAsia="Verdana" w:hAnsi="Garamond"/>
          <w:sz w:val="24"/>
          <w:szCs w:val="24"/>
        </w:rPr>
        <w:t xml:space="preserve">o a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4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5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52"/>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vâ</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46"/>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ar</w:t>
      </w:r>
      <w:r w:rsidRPr="00C704D6">
        <w:rPr>
          <w:rFonts w:ascii="Garamond" w:eastAsia="Verdana" w:hAnsi="Garamond"/>
          <w:spacing w:val="46"/>
          <w:sz w:val="24"/>
          <w:szCs w:val="24"/>
        </w:rPr>
        <w:t xml:space="preserve"> </w:t>
      </w:r>
      <w:r w:rsidRPr="00C704D6">
        <w:rPr>
          <w:rFonts w:ascii="Garamond" w:eastAsia="Verdana" w:hAnsi="Garamond"/>
          <w:sz w:val="24"/>
          <w:szCs w:val="24"/>
        </w:rPr>
        <w:t>a</w:t>
      </w:r>
      <w:r w:rsidRPr="00C704D6">
        <w:rPr>
          <w:rFonts w:ascii="Garamond" w:eastAsia="Verdana" w:hAnsi="Garamond"/>
          <w:spacing w:val="5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ré</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51"/>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ni</w:t>
      </w:r>
      <w:r w:rsidRPr="00C704D6">
        <w:rPr>
          <w:rFonts w:ascii="Garamond" w:eastAsia="Verdana" w:hAnsi="Garamond"/>
          <w:spacing w:val="2"/>
          <w:sz w:val="24"/>
          <w:szCs w:val="24"/>
        </w:rPr>
        <w:t>f</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ação</w:t>
      </w:r>
      <w:r w:rsidRPr="00C704D6">
        <w:rPr>
          <w:rFonts w:ascii="Garamond" w:eastAsia="Verdana" w:hAnsi="Garamond"/>
          <w:spacing w:val="4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Min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Pú</w:t>
      </w:r>
      <w:r w:rsidRPr="00C704D6">
        <w:rPr>
          <w:rFonts w:ascii="Garamond" w:eastAsia="Verdana" w:hAnsi="Garamond"/>
          <w:spacing w:val="2"/>
          <w:sz w:val="24"/>
          <w:szCs w:val="24"/>
        </w:rPr>
        <w:t>b</w:t>
      </w:r>
      <w:r w:rsidRPr="00C704D6">
        <w:rPr>
          <w:rFonts w:ascii="Garamond" w:eastAsia="Verdana" w:hAnsi="Garamond"/>
          <w:spacing w:val="-1"/>
          <w:sz w:val="24"/>
          <w:szCs w:val="24"/>
        </w:rPr>
        <w:t>li</w:t>
      </w:r>
      <w:r w:rsidRPr="00C704D6">
        <w:rPr>
          <w:rFonts w:ascii="Garamond" w:eastAsia="Verdana" w:hAnsi="Garamond"/>
          <w:sz w:val="24"/>
          <w:szCs w:val="24"/>
        </w:rPr>
        <w:t>c</w:t>
      </w:r>
      <w:r w:rsidRPr="00C704D6">
        <w:rPr>
          <w:rFonts w:ascii="Garamond" w:eastAsia="Verdana" w:hAnsi="Garamond"/>
          <w:spacing w:val="3"/>
          <w:sz w:val="24"/>
          <w:szCs w:val="24"/>
        </w:rPr>
        <w:t>o</w:t>
      </w:r>
      <w:r w:rsidRPr="00C704D6">
        <w:rPr>
          <w:rFonts w:ascii="Garamond" w:eastAsia="Verdana" w:hAnsi="Garamond"/>
          <w:sz w:val="24"/>
          <w:szCs w:val="24"/>
        </w:rPr>
        <w:t>;</w:t>
      </w:r>
    </w:p>
    <w:p w14:paraId="4BCA19F4"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III</w:t>
      </w:r>
      <w:r w:rsidRPr="00C704D6">
        <w:rPr>
          <w:rFonts w:ascii="Garamond" w:eastAsia="Verdana" w:hAnsi="Garamond"/>
          <w:spacing w:val="5"/>
          <w:sz w:val="24"/>
          <w:szCs w:val="24"/>
        </w:rPr>
        <w:t xml:space="preserve"> </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ini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va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Mini</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Pú</w:t>
      </w:r>
      <w:r w:rsidRPr="00C704D6">
        <w:rPr>
          <w:rFonts w:ascii="Garamond" w:eastAsia="Verdana" w:hAnsi="Garamond"/>
          <w:spacing w:val="2"/>
          <w:sz w:val="24"/>
          <w:szCs w:val="24"/>
        </w:rPr>
        <w:t>b</w:t>
      </w:r>
      <w:r w:rsidRPr="00C704D6">
        <w:rPr>
          <w:rFonts w:ascii="Garamond" w:eastAsia="Verdana" w:hAnsi="Garamond"/>
          <w:spacing w:val="-1"/>
          <w:sz w:val="24"/>
          <w:szCs w:val="24"/>
        </w:rPr>
        <w:t>li</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qu</w:t>
      </w:r>
      <w:r w:rsidRPr="00C704D6">
        <w:rPr>
          <w:rFonts w:ascii="Garamond" w:eastAsia="Verdana" w:hAnsi="Garamond"/>
          <w:spacing w:val="2"/>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 xml:space="preserve">o </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de</w:t>
      </w:r>
      <w:r w:rsidRPr="00C704D6">
        <w:rPr>
          <w:rFonts w:ascii="Garamond" w:eastAsia="Verdana" w:hAnsi="Garamond"/>
          <w:sz w:val="24"/>
          <w:szCs w:val="24"/>
        </w:rPr>
        <w:t xml:space="preserve">r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ere</w:t>
      </w:r>
      <w:r w:rsidRPr="00C704D6">
        <w:rPr>
          <w:rFonts w:ascii="Garamond" w:eastAsia="Verdana" w:hAnsi="Garamond"/>
          <w:sz w:val="24"/>
          <w:szCs w:val="24"/>
        </w:rPr>
        <w:t>sse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púb</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co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 xml:space="preserve">e </w:t>
      </w:r>
      <w:r w:rsidRPr="00C704D6">
        <w:rPr>
          <w:rFonts w:ascii="Garamond" w:eastAsia="Verdana" w:hAnsi="Garamond"/>
          <w:spacing w:val="-1"/>
          <w:sz w:val="24"/>
          <w:szCs w:val="24"/>
        </w:rPr>
        <w:t>ju</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pacing w:val="-1"/>
          <w:sz w:val="24"/>
          <w:szCs w:val="24"/>
        </w:rPr>
        <w:t>q</w:t>
      </w:r>
      <w:r w:rsidRPr="00C704D6">
        <w:rPr>
          <w:rFonts w:ascii="Garamond" w:eastAsia="Verdana" w:hAnsi="Garamond"/>
          <w:spacing w:val="2"/>
          <w:sz w:val="24"/>
          <w:szCs w:val="24"/>
        </w:rPr>
        <w:t>u</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çã</w:t>
      </w:r>
      <w:r w:rsidRPr="00C704D6">
        <w:rPr>
          <w:rFonts w:ascii="Garamond" w:eastAsia="Verdana" w:hAnsi="Garamond"/>
          <w:spacing w:val="1"/>
          <w:sz w:val="24"/>
          <w:szCs w:val="24"/>
        </w:rPr>
        <w:t>o</w:t>
      </w:r>
      <w:r w:rsidRPr="00C704D6">
        <w:rPr>
          <w:rFonts w:ascii="Garamond" w:eastAsia="Verdana" w:hAnsi="Garamond"/>
          <w:sz w:val="24"/>
          <w:szCs w:val="24"/>
        </w:rPr>
        <w:t>;</w:t>
      </w:r>
    </w:p>
    <w:p w14:paraId="23528BB2"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IV</w:t>
      </w:r>
      <w:r w:rsidRPr="00C704D6">
        <w:rPr>
          <w:rFonts w:ascii="Garamond" w:eastAsia="Verdana" w:hAnsi="Garamond"/>
          <w:spacing w:val="42"/>
          <w:sz w:val="24"/>
          <w:szCs w:val="24"/>
        </w:rPr>
        <w:t xml:space="preserve"> </w:t>
      </w:r>
      <w:r w:rsidRPr="00C704D6">
        <w:rPr>
          <w:rFonts w:ascii="Garamond" w:eastAsia="Verdana" w:hAnsi="Garamond"/>
          <w:sz w:val="24"/>
          <w:szCs w:val="24"/>
        </w:rPr>
        <w:t>-</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pacing w:val="-1"/>
          <w:sz w:val="24"/>
          <w:szCs w:val="24"/>
        </w:rPr>
        <w:t>min</w:t>
      </w:r>
      <w:r w:rsidRPr="00C704D6">
        <w:rPr>
          <w:rFonts w:ascii="Garamond" w:eastAsia="Verdana" w:hAnsi="Garamond"/>
          <w:spacing w:val="2"/>
          <w:sz w:val="24"/>
          <w:szCs w:val="24"/>
        </w:rPr>
        <w:t>a</w:t>
      </w:r>
      <w:r w:rsidRPr="00C704D6">
        <w:rPr>
          <w:rFonts w:ascii="Garamond" w:eastAsia="Verdana" w:hAnsi="Garamond"/>
          <w:sz w:val="24"/>
          <w:szCs w:val="24"/>
        </w:rPr>
        <w:t>ção</w:t>
      </w:r>
      <w:r w:rsidRPr="00C704D6">
        <w:rPr>
          <w:rFonts w:ascii="Garamond" w:eastAsia="Verdana" w:hAnsi="Garamond"/>
          <w:spacing w:val="33"/>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39"/>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2"/>
          <w:sz w:val="24"/>
          <w:szCs w:val="24"/>
        </w:rPr>
        <w:t>a</w:t>
      </w:r>
      <w:r w:rsidRPr="00C704D6">
        <w:rPr>
          <w:rFonts w:ascii="Garamond" w:eastAsia="Verdana" w:hAnsi="Garamond"/>
          <w:spacing w:val="-1"/>
          <w:sz w:val="24"/>
          <w:szCs w:val="24"/>
        </w:rPr>
        <w:t>n</w:t>
      </w:r>
      <w:r w:rsidRPr="00C704D6">
        <w:rPr>
          <w:rFonts w:ascii="Garamond" w:eastAsia="Verdana" w:hAnsi="Garamond"/>
          <w:spacing w:val="2"/>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gu</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z w:val="24"/>
          <w:szCs w:val="24"/>
        </w:rPr>
        <w:t>ça</w:t>
      </w:r>
      <w:r w:rsidRPr="00C704D6">
        <w:rPr>
          <w:rFonts w:ascii="Garamond" w:eastAsia="Verdana" w:hAnsi="Garamond"/>
          <w:spacing w:val="35"/>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 xml:space="preserve">m </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 xml:space="preserve">au </w:t>
      </w:r>
      <w:r w:rsidRPr="00C704D6">
        <w:rPr>
          <w:rFonts w:ascii="Garamond" w:eastAsia="Verdana" w:hAnsi="Garamond"/>
          <w:spacing w:val="1"/>
          <w:sz w:val="24"/>
          <w:szCs w:val="24"/>
        </w:rPr>
        <w:t>or</w:t>
      </w:r>
      <w:r w:rsidRPr="00C704D6">
        <w:rPr>
          <w:rFonts w:ascii="Garamond" w:eastAsia="Verdana" w:hAnsi="Garamond"/>
          <w:spacing w:val="-1"/>
          <w:sz w:val="24"/>
          <w:szCs w:val="24"/>
        </w:rPr>
        <w:t>igin</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 xml:space="preserve">o </w:t>
      </w:r>
      <w:r w:rsidRPr="00C704D6">
        <w:rPr>
          <w:rFonts w:ascii="Garamond" w:eastAsia="Verdana" w:hAnsi="Garamond"/>
          <w:spacing w:val="1"/>
          <w:sz w:val="24"/>
          <w:szCs w:val="24"/>
        </w:rPr>
        <w:t>o</w:t>
      </w:r>
      <w:r w:rsidRPr="00C704D6">
        <w:rPr>
          <w:rFonts w:ascii="Garamond" w:eastAsia="Verdana" w:hAnsi="Garamond"/>
          <w:sz w:val="24"/>
          <w:szCs w:val="24"/>
        </w:rPr>
        <w:t xml:space="preserve">u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sa</w:t>
      </w:r>
      <w:r w:rsidRPr="00C704D6">
        <w:rPr>
          <w:rFonts w:ascii="Garamond" w:eastAsia="Verdana" w:hAnsi="Garamond"/>
          <w:spacing w:val="-1"/>
          <w:sz w:val="24"/>
          <w:szCs w:val="24"/>
        </w:rPr>
        <w:t>l</w:t>
      </w:r>
      <w:r w:rsidRPr="00C704D6">
        <w:rPr>
          <w:rFonts w:ascii="Garamond" w:eastAsia="Verdana" w:hAnsi="Garamond"/>
          <w:sz w:val="24"/>
          <w:szCs w:val="24"/>
        </w:rPr>
        <w:t>, as aç</w:t>
      </w:r>
      <w:r w:rsidRPr="00C704D6">
        <w:rPr>
          <w:rFonts w:ascii="Garamond" w:eastAsia="Verdana" w:hAnsi="Garamond"/>
          <w:spacing w:val="-2"/>
          <w:sz w:val="24"/>
          <w:szCs w:val="24"/>
        </w:rPr>
        <w:t>õ</w:t>
      </w:r>
      <w:r w:rsidRPr="00C704D6">
        <w:rPr>
          <w:rFonts w:ascii="Garamond" w:eastAsia="Verdana" w:hAnsi="Garamond"/>
          <w:spacing w:val="1"/>
          <w:sz w:val="24"/>
          <w:szCs w:val="24"/>
        </w:rPr>
        <w:t>e</w:t>
      </w:r>
      <w:r w:rsidRPr="00C704D6">
        <w:rPr>
          <w:rFonts w:ascii="Garamond" w:eastAsia="Verdana" w:hAnsi="Garamond"/>
          <w:sz w:val="24"/>
          <w:szCs w:val="24"/>
        </w:rPr>
        <w:t>s c</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púb</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cas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 xml:space="preserve">m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z w:val="24"/>
          <w:szCs w:val="24"/>
        </w:rPr>
        <w:t xml:space="preserve">o </w:t>
      </w:r>
      <w:r w:rsidRPr="00C704D6">
        <w:rPr>
          <w:rFonts w:ascii="Garamond" w:eastAsia="Verdana" w:hAnsi="Garamond"/>
          <w:spacing w:val="-1"/>
          <w:sz w:val="24"/>
          <w:szCs w:val="24"/>
        </w:rPr>
        <w:t>Min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2"/>
          <w:sz w:val="24"/>
          <w:szCs w:val="24"/>
        </w:rPr>
        <w:t>ú</w:t>
      </w:r>
      <w:r w:rsidRPr="00C704D6">
        <w:rPr>
          <w:rFonts w:ascii="Garamond" w:eastAsia="Verdana" w:hAnsi="Garamond"/>
          <w:spacing w:val="-1"/>
          <w:sz w:val="24"/>
          <w:szCs w:val="24"/>
        </w:rPr>
        <w:t>bl</w:t>
      </w:r>
      <w:r w:rsidRPr="00C704D6">
        <w:rPr>
          <w:rFonts w:ascii="Garamond" w:eastAsia="Verdana" w:hAnsi="Garamond"/>
          <w:spacing w:val="1"/>
          <w:sz w:val="24"/>
          <w:szCs w:val="24"/>
        </w:rPr>
        <w:t>i</w:t>
      </w:r>
      <w:r w:rsidRPr="00C704D6">
        <w:rPr>
          <w:rFonts w:ascii="Garamond" w:eastAsia="Verdana" w:hAnsi="Garamond"/>
          <w:sz w:val="24"/>
          <w:szCs w:val="24"/>
        </w:rPr>
        <w:t>co</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n</w:t>
      </w:r>
      <w:r w:rsidRPr="00C704D6">
        <w:rPr>
          <w:rFonts w:ascii="Garamond" w:eastAsia="Verdana" w:hAnsi="Garamond"/>
          <w:sz w:val="24"/>
          <w:szCs w:val="24"/>
        </w:rPr>
        <w:t>ão</w:t>
      </w:r>
      <w:r w:rsidRPr="00C704D6">
        <w:rPr>
          <w:rFonts w:ascii="Garamond" w:eastAsia="Verdana" w:hAnsi="Garamond"/>
          <w:spacing w:val="-4"/>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or</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2"/>
          <w:sz w:val="24"/>
          <w:szCs w:val="24"/>
        </w:rPr>
        <w:t>s</w:t>
      </w:r>
      <w:r w:rsidRPr="00C704D6">
        <w:rPr>
          <w:rFonts w:ascii="Garamond" w:eastAsia="Verdana" w:hAnsi="Garamond"/>
          <w:spacing w:val="-1"/>
          <w:sz w:val="24"/>
          <w:szCs w:val="24"/>
        </w:rPr>
        <w:t>ídi</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z w:val="24"/>
          <w:szCs w:val="24"/>
        </w:rPr>
        <w:t>c</w:t>
      </w:r>
      <w:r w:rsidRPr="00C704D6">
        <w:rPr>
          <w:rFonts w:ascii="Garamond" w:eastAsia="Verdana" w:hAnsi="Garamond"/>
          <w:spacing w:val="3"/>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tiv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pacing w:val="2"/>
          <w:sz w:val="24"/>
          <w:szCs w:val="24"/>
        </w:rPr>
        <w:t>g</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z w:val="24"/>
          <w:szCs w:val="24"/>
        </w:rPr>
        <w:t xml:space="preserve">caso </w:t>
      </w:r>
      <w:r w:rsidRPr="00C704D6">
        <w:rPr>
          <w:rFonts w:ascii="Garamond" w:eastAsia="Verdana" w:hAnsi="Garamond"/>
          <w:spacing w:val="-1"/>
          <w:sz w:val="24"/>
          <w:szCs w:val="24"/>
        </w:rPr>
        <w:t>n</w:t>
      </w:r>
      <w:r w:rsidRPr="00C704D6">
        <w:rPr>
          <w:rFonts w:ascii="Garamond" w:eastAsia="Verdana" w:hAnsi="Garamond"/>
          <w:sz w:val="24"/>
          <w:szCs w:val="24"/>
        </w:rPr>
        <w:t>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in</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u</w:t>
      </w:r>
      <w:r w:rsidRPr="00C704D6">
        <w:rPr>
          <w:rFonts w:ascii="Garamond" w:eastAsia="Verdana" w:hAnsi="Garamond"/>
          <w:sz w:val="24"/>
          <w:szCs w:val="24"/>
        </w:rPr>
        <w:t>çã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1"/>
          <w:sz w:val="24"/>
          <w:szCs w:val="24"/>
        </w:rPr>
        <w:t xml:space="preserve"> </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ore</w:t>
      </w:r>
      <w:r w:rsidRPr="00C704D6">
        <w:rPr>
          <w:rFonts w:ascii="Garamond" w:eastAsia="Verdana" w:hAnsi="Garamond"/>
          <w:sz w:val="24"/>
          <w:szCs w:val="24"/>
        </w:rPr>
        <w:t>m</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z w:val="24"/>
          <w:szCs w:val="24"/>
        </w:rPr>
        <w:t xml:space="preserve">e </w:t>
      </w:r>
      <w:r w:rsidRPr="00C704D6">
        <w:rPr>
          <w:rFonts w:ascii="Garamond" w:eastAsia="Verdana" w:hAnsi="Garamond"/>
          <w:spacing w:val="-1"/>
          <w:sz w:val="24"/>
          <w:szCs w:val="24"/>
        </w:rPr>
        <w:t>índi</w:t>
      </w:r>
      <w:r w:rsidRPr="00C704D6">
        <w:rPr>
          <w:rFonts w:ascii="Garamond" w:eastAsia="Verdana" w:hAnsi="Garamond"/>
          <w:spacing w:val="3"/>
          <w:sz w:val="24"/>
          <w:szCs w:val="24"/>
        </w:rPr>
        <w:t>o</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mu</w:t>
      </w:r>
      <w:r w:rsidRPr="00C704D6">
        <w:rPr>
          <w:rFonts w:ascii="Garamond" w:eastAsia="Verdana" w:hAnsi="Garamond"/>
          <w:spacing w:val="2"/>
          <w:sz w:val="24"/>
          <w:szCs w:val="24"/>
        </w:rPr>
        <w:t>n</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3"/>
          <w:sz w:val="24"/>
          <w:szCs w:val="24"/>
        </w:rPr>
        <w:t xml:space="preserve"> </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ni</w:t>
      </w:r>
      <w:r w:rsidRPr="00C704D6">
        <w:rPr>
          <w:rFonts w:ascii="Garamond" w:eastAsia="Verdana" w:hAnsi="Garamond"/>
          <w:spacing w:val="1"/>
          <w:sz w:val="24"/>
          <w:szCs w:val="24"/>
        </w:rPr>
        <w:t>z</w:t>
      </w:r>
      <w:r w:rsidRPr="00C704D6">
        <w:rPr>
          <w:rFonts w:ascii="Garamond" w:eastAsia="Verdana" w:hAnsi="Garamond"/>
          <w:sz w:val="24"/>
          <w:szCs w:val="24"/>
        </w:rPr>
        <w:t>aç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ind</w:t>
      </w:r>
      <w:r w:rsidRPr="00C704D6">
        <w:rPr>
          <w:rFonts w:ascii="Garamond" w:eastAsia="Verdana" w:hAnsi="Garamond"/>
          <w:spacing w:val="1"/>
          <w:sz w:val="24"/>
          <w:szCs w:val="24"/>
        </w:rPr>
        <w:t>í</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as, além de outros processos em que a lei impuser a intervenção do Ministério Público.</w:t>
      </w:r>
    </w:p>
    <w:p w14:paraId="30C5EE47" w14:textId="77777777" w:rsidR="007246C1" w:rsidRPr="00C704D6" w:rsidRDefault="007246C1">
      <w:pPr>
        <w:ind w:firstLine="1418"/>
        <w:jc w:val="both"/>
        <w:rPr>
          <w:rFonts w:ascii="Garamond" w:hAnsi="Garamond"/>
          <w:sz w:val="24"/>
          <w:szCs w:val="24"/>
        </w:rPr>
      </w:pPr>
    </w:p>
    <w:p w14:paraId="3452DFA1"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w:t>
      </w:r>
      <w:r w:rsidRPr="00C704D6">
        <w:rPr>
          <w:rFonts w:ascii="Garamond" w:eastAsia="Verdana" w:hAnsi="Garamond"/>
          <w:b/>
          <w:bCs/>
          <w:spacing w:val="43"/>
          <w:sz w:val="24"/>
          <w:szCs w:val="24"/>
        </w:rPr>
        <w:t xml:space="preserve"> </w:t>
      </w:r>
      <w:r w:rsidRPr="00C704D6">
        <w:rPr>
          <w:rFonts w:ascii="Garamond" w:eastAsia="Verdana" w:hAnsi="Garamond"/>
          <w:b/>
          <w:bCs/>
          <w:sz w:val="24"/>
          <w:szCs w:val="24"/>
        </w:rPr>
        <w:t>1º</w:t>
      </w:r>
      <w:r w:rsidRPr="00C704D6">
        <w:rPr>
          <w:rFonts w:ascii="Garamond" w:eastAsia="Verdana" w:hAnsi="Garamond"/>
          <w:b/>
          <w:bCs/>
          <w:spacing w:val="42"/>
          <w:sz w:val="24"/>
          <w:szCs w:val="24"/>
        </w:rPr>
        <w:t xml:space="preserve"> </w:t>
      </w:r>
      <w:r w:rsidRPr="00C704D6">
        <w:rPr>
          <w:rFonts w:ascii="Garamond" w:eastAsia="Verdana" w:hAnsi="Garamond"/>
          <w:sz w:val="24"/>
          <w:szCs w:val="24"/>
        </w:rPr>
        <w:t>À</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pacing w:val="3"/>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w:t>
      </w:r>
      <w:r w:rsidRPr="00C704D6">
        <w:rPr>
          <w:rFonts w:ascii="Garamond" w:eastAsia="Verdana" w:hAnsi="Garamond"/>
          <w:spacing w:val="1"/>
          <w:sz w:val="24"/>
          <w:szCs w:val="24"/>
        </w:rPr>
        <w:t>Ger</w:t>
      </w:r>
      <w:r w:rsidRPr="00C704D6">
        <w:rPr>
          <w:rFonts w:ascii="Garamond" w:eastAsia="Verdana" w:hAnsi="Garamond"/>
          <w:sz w:val="24"/>
          <w:szCs w:val="24"/>
        </w:rPr>
        <w:t>al</w:t>
      </w:r>
      <w:r w:rsidRPr="00C704D6">
        <w:rPr>
          <w:rFonts w:ascii="Garamond" w:eastAsia="Verdana" w:hAnsi="Garamond"/>
          <w:spacing w:val="2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2"/>
          <w:sz w:val="24"/>
          <w:szCs w:val="24"/>
        </w:rPr>
        <w:t>h</w:t>
      </w:r>
      <w:r w:rsidRPr="00C704D6">
        <w:rPr>
          <w:rFonts w:ascii="Garamond" w:eastAsia="Verdana" w:hAnsi="Garamond"/>
          <w:sz w:val="24"/>
          <w:szCs w:val="24"/>
        </w:rPr>
        <w:t>o</w:t>
      </w:r>
      <w:r w:rsidRPr="00C704D6">
        <w:rPr>
          <w:rFonts w:ascii="Garamond" w:eastAsia="Verdana" w:hAnsi="Garamond"/>
          <w:spacing w:val="3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39"/>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ca</w:t>
      </w:r>
      <w:r w:rsidRPr="00C704D6">
        <w:rPr>
          <w:rFonts w:ascii="Garamond" w:eastAsia="Verdana" w:hAnsi="Garamond"/>
          <w:spacing w:val="-1"/>
          <w:sz w:val="24"/>
          <w:szCs w:val="24"/>
        </w:rPr>
        <w:t>minh</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im</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1"/>
          <w:sz w:val="24"/>
          <w:szCs w:val="24"/>
        </w:rPr>
        <w:t>ó</w:t>
      </w:r>
      <w:r w:rsidRPr="00C704D6">
        <w:rPr>
          <w:rFonts w:ascii="Garamond" w:eastAsia="Verdana" w:hAnsi="Garamond"/>
          <w:sz w:val="24"/>
          <w:szCs w:val="24"/>
        </w:rPr>
        <w:t>s</w:t>
      </w:r>
      <w:r w:rsidRPr="00C704D6">
        <w:rPr>
          <w:rFonts w:ascii="Garamond" w:eastAsia="Verdana" w:hAnsi="Garamond"/>
          <w:spacing w:val="1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utu</w:t>
      </w:r>
      <w:r w:rsidRPr="00C704D6">
        <w:rPr>
          <w:rFonts w:ascii="Garamond" w:eastAsia="Verdana" w:hAnsi="Garamond"/>
          <w:sz w:val="24"/>
          <w:szCs w:val="24"/>
        </w:rPr>
        <w:t>ação</w:t>
      </w:r>
      <w:r w:rsidRPr="00C704D6">
        <w:rPr>
          <w:rFonts w:ascii="Garamond" w:eastAsia="Verdana" w:hAnsi="Garamond"/>
          <w:spacing w:val="6"/>
          <w:sz w:val="24"/>
          <w:szCs w:val="24"/>
        </w:rPr>
        <w:t xml:space="preserve"> </w:t>
      </w:r>
      <w:r w:rsidRPr="00C704D6">
        <w:rPr>
          <w:rFonts w:ascii="Garamond" w:eastAsia="Verdana" w:hAnsi="Garamond"/>
          <w:sz w:val="24"/>
          <w:szCs w:val="24"/>
        </w:rPr>
        <w:t>e</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ri</w:t>
      </w:r>
      <w:r w:rsidRPr="00C704D6">
        <w:rPr>
          <w:rFonts w:ascii="Garamond" w:eastAsia="Verdana" w:hAnsi="Garamond"/>
          <w:spacing w:val="-1"/>
          <w:sz w:val="24"/>
          <w:szCs w:val="24"/>
        </w:rPr>
        <w:t>b</w:t>
      </w:r>
      <w:r w:rsidRPr="00C704D6">
        <w:rPr>
          <w:rFonts w:ascii="Garamond" w:eastAsia="Verdana" w:hAnsi="Garamond"/>
          <w:spacing w:val="2"/>
          <w:sz w:val="24"/>
          <w:szCs w:val="24"/>
        </w:rPr>
        <w:t>u</w:t>
      </w:r>
      <w:r w:rsidRPr="00C704D6">
        <w:rPr>
          <w:rFonts w:ascii="Garamond" w:eastAsia="Verdana" w:hAnsi="Garamond"/>
          <w:spacing w:val="-1"/>
          <w:sz w:val="24"/>
          <w:szCs w:val="24"/>
        </w:rPr>
        <w:t>i</w:t>
      </w:r>
      <w:r w:rsidRPr="00C704D6">
        <w:rPr>
          <w:rFonts w:ascii="Garamond" w:eastAsia="Verdana" w:hAnsi="Garamond"/>
          <w:sz w:val="24"/>
          <w:szCs w:val="24"/>
        </w:rPr>
        <w:t>çã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 f</w:t>
      </w:r>
      <w:r w:rsidRPr="00C704D6">
        <w:rPr>
          <w:rFonts w:ascii="Garamond" w:eastAsia="Verdana" w:hAnsi="Garamond"/>
          <w:spacing w:val="-1"/>
          <w:sz w:val="24"/>
          <w:szCs w:val="24"/>
        </w:rPr>
        <w:t>igu</w:t>
      </w:r>
      <w:r w:rsidRPr="00C704D6">
        <w:rPr>
          <w:rFonts w:ascii="Garamond" w:eastAsia="Verdana" w:hAnsi="Garamond"/>
          <w:spacing w:val="1"/>
          <w:sz w:val="24"/>
          <w:szCs w:val="24"/>
        </w:rPr>
        <w:t>r</w:t>
      </w:r>
      <w:r w:rsidRPr="00C704D6">
        <w:rPr>
          <w:rFonts w:ascii="Garamond" w:eastAsia="Verdana" w:hAnsi="Garamond"/>
          <w:sz w:val="24"/>
          <w:szCs w:val="24"/>
        </w:rPr>
        <w:t>am c</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 xml:space="preserve">a </w:t>
      </w:r>
      <w:r w:rsidRPr="00C704D6">
        <w:rPr>
          <w:rFonts w:ascii="Garamond" w:eastAsia="Verdana" w:hAnsi="Garamond"/>
          <w:spacing w:val="-1"/>
          <w:sz w:val="24"/>
          <w:szCs w:val="24"/>
        </w:rPr>
        <w:t>ju</w:t>
      </w:r>
      <w:r w:rsidRPr="00C704D6">
        <w:rPr>
          <w:rFonts w:ascii="Garamond" w:eastAsia="Verdana" w:hAnsi="Garamond"/>
          <w:spacing w:val="1"/>
          <w:sz w:val="24"/>
          <w:szCs w:val="24"/>
        </w:rPr>
        <w:t>r</w:t>
      </w:r>
      <w:r w:rsidRPr="00C704D6">
        <w:rPr>
          <w:rFonts w:ascii="Garamond" w:eastAsia="Verdana" w:hAnsi="Garamond"/>
          <w:spacing w:val="-1"/>
          <w:sz w:val="24"/>
          <w:szCs w:val="24"/>
        </w:rPr>
        <w:t>ídi</w:t>
      </w:r>
      <w:r w:rsidRPr="00C704D6">
        <w:rPr>
          <w:rFonts w:ascii="Garamond" w:eastAsia="Verdana" w:hAnsi="Garamond"/>
          <w:sz w:val="24"/>
          <w:szCs w:val="24"/>
        </w:rPr>
        <w:t>ca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di</w:t>
      </w:r>
      <w:r w:rsidRPr="00C704D6">
        <w:rPr>
          <w:rFonts w:ascii="Garamond" w:eastAsia="Verdana" w:hAnsi="Garamond"/>
          <w:spacing w:val="1"/>
          <w:sz w:val="24"/>
          <w:szCs w:val="24"/>
        </w:rPr>
        <w:t>re</w:t>
      </w:r>
      <w:r w:rsidRPr="00C704D6">
        <w:rPr>
          <w:rFonts w:ascii="Garamond" w:eastAsia="Verdana" w:hAnsi="Garamond"/>
          <w:spacing w:val="-1"/>
          <w:sz w:val="24"/>
          <w:szCs w:val="24"/>
        </w:rPr>
        <w:t>it</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públi</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 xml:space="preserve">do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ng</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ni</w:t>
      </w:r>
      <w:r w:rsidRPr="00C704D6">
        <w:rPr>
          <w:rFonts w:ascii="Garamond" w:eastAsia="Verdana" w:hAnsi="Garamond"/>
          <w:sz w:val="24"/>
          <w:szCs w:val="24"/>
        </w:rPr>
        <w:t>s</w:t>
      </w:r>
      <w:r w:rsidRPr="00C704D6">
        <w:rPr>
          <w:rFonts w:ascii="Garamond" w:eastAsia="Verdana" w:hAnsi="Garamond"/>
          <w:spacing w:val="-1"/>
          <w:sz w:val="24"/>
          <w:szCs w:val="24"/>
        </w:rPr>
        <w:t>m</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int</w:t>
      </w:r>
      <w:r w:rsidRPr="00C704D6">
        <w:rPr>
          <w:rFonts w:ascii="Garamond" w:eastAsia="Verdana" w:hAnsi="Garamond"/>
          <w:spacing w:val="1"/>
          <w:sz w:val="24"/>
          <w:szCs w:val="24"/>
        </w:rPr>
        <w:t>er</w:t>
      </w:r>
      <w:r w:rsidRPr="00C704D6">
        <w:rPr>
          <w:rFonts w:ascii="Garamond" w:eastAsia="Verdana" w:hAnsi="Garamond"/>
          <w:spacing w:val="-1"/>
          <w:sz w:val="24"/>
          <w:szCs w:val="24"/>
        </w:rPr>
        <w:t>n</w:t>
      </w:r>
      <w:r w:rsidRPr="00C704D6">
        <w:rPr>
          <w:rFonts w:ascii="Garamond" w:eastAsia="Verdana" w:hAnsi="Garamond"/>
          <w:sz w:val="24"/>
          <w:szCs w:val="24"/>
        </w:rPr>
        <w:t>ac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2"/>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 e</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din</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 xml:space="preserve">m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gu</w:t>
      </w:r>
      <w:r w:rsidRPr="00C704D6">
        <w:rPr>
          <w:rFonts w:ascii="Garamond" w:eastAsia="Verdana" w:hAnsi="Garamond"/>
          <w:spacing w:val="1"/>
          <w:sz w:val="24"/>
          <w:szCs w:val="24"/>
        </w:rPr>
        <w:t>r</w:t>
      </w:r>
      <w:r w:rsidRPr="00C704D6">
        <w:rPr>
          <w:rFonts w:ascii="Garamond" w:eastAsia="Verdana" w:hAnsi="Garamond"/>
          <w:spacing w:val="2"/>
          <w:sz w:val="24"/>
          <w:szCs w:val="24"/>
        </w:rPr>
        <w:t>a</w:t>
      </w:r>
      <w:r w:rsidRPr="00C704D6">
        <w:rPr>
          <w:rFonts w:ascii="Garamond" w:eastAsia="Verdana" w:hAnsi="Garamond"/>
          <w:spacing w:val="-1"/>
          <w:sz w:val="24"/>
          <w:szCs w:val="24"/>
        </w:rPr>
        <w:t>n</w:t>
      </w:r>
      <w:r w:rsidRPr="00C704D6">
        <w:rPr>
          <w:rFonts w:ascii="Garamond" w:eastAsia="Verdana" w:hAnsi="Garamond"/>
          <w:sz w:val="24"/>
          <w:szCs w:val="24"/>
        </w:rPr>
        <w:t>ça.</w:t>
      </w:r>
    </w:p>
    <w:p w14:paraId="6A59E20D" w14:textId="77777777" w:rsidR="007246C1" w:rsidRPr="00C704D6" w:rsidRDefault="007246C1">
      <w:pPr>
        <w:ind w:firstLine="1418"/>
        <w:jc w:val="both"/>
        <w:rPr>
          <w:rFonts w:ascii="Garamond" w:hAnsi="Garamond"/>
          <w:sz w:val="24"/>
          <w:szCs w:val="24"/>
        </w:rPr>
      </w:pPr>
    </w:p>
    <w:p w14:paraId="15420044"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b/>
          <w:bCs/>
          <w:sz w:val="24"/>
          <w:szCs w:val="24"/>
        </w:rPr>
        <w:t>§</w:t>
      </w:r>
      <w:r w:rsidRPr="00C704D6">
        <w:rPr>
          <w:rFonts w:ascii="Garamond" w:eastAsia="Verdana" w:hAnsi="Garamond"/>
          <w:b/>
          <w:bCs/>
          <w:spacing w:val="-2"/>
          <w:sz w:val="24"/>
          <w:szCs w:val="24"/>
        </w:rPr>
        <w:t xml:space="preserve"> </w:t>
      </w:r>
      <w:r w:rsidRPr="00C704D6">
        <w:rPr>
          <w:rFonts w:ascii="Garamond" w:eastAsia="Verdana" w:hAnsi="Garamond"/>
          <w:b/>
          <w:bCs/>
          <w:sz w:val="24"/>
          <w:szCs w:val="24"/>
        </w:rPr>
        <w:t>2º</w:t>
      </w:r>
      <w:r w:rsidRPr="00C704D6">
        <w:rPr>
          <w:rFonts w:ascii="Garamond" w:eastAsia="Verdana" w:hAnsi="Garamond"/>
          <w:b/>
          <w:bCs/>
          <w:spacing w:val="-4"/>
          <w:sz w:val="24"/>
          <w:szCs w:val="24"/>
        </w:rPr>
        <w:t xml:space="preserve"> </w:t>
      </w:r>
      <w:r w:rsidRPr="00C704D6">
        <w:rPr>
          <w:rFonts w:ascii="Garamond" w:eastAsia="Verdana" w:hAnsi="Garamond"/>
          <w:sz w:val="24"/>
          <w:szCs w:val="24"/>
        </w:rPr>
        <w:t>Não</w:t>
      </w:r>
      <w:r w:rsidRPr="00C704D6">
        <w:rPr>
          <w:rFonts w:ascii="Garamond" w:eastAsia="Verdana" w:hAnsi="Garamond"/>
          <w:spacing w:val="-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em</w:t>
      </w:r>
      <w:r w:rsidRPr="00C704D6">
        <w:rPr>
          <w:rFonts w:ascii="Garamond" w:eastAsia="Verdana" w:hAnsi="Garamond"/>
          <w:spacing w:val="1"/>
          <w:sz w:val="24"/>
          <w:szCs w:val="24"/>
        </w:rPr>
        <w:t>e</w:t>
      </w:r>
      <w:r w:rsidRPr="00C704D6">
        <w:rPr>
          <w:rFonts w:ascii="Garamond" w:eastAsia="Verdana" w:hAnsi="Garamond"/>
          <w:spacing w:val="-1"/>
          <w:sz w:val="24"/>
          <w:szCs w:val="24"/>
        </w:rPr>
        <w:t>tid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z w:val="24"/>
          <w:szCs w:val="24"/>
        </w:rPr>
        <w:t>à</w:t>
      </w:r>
      <w:r w:rsidRPr="00C704D6">
        <w:rPr>
          <w:rFonts w:ascii="Garamond" w:eastAsia="Verdana" w:hAnsi="Garamond"/>
          <w:spacing w:val="-1"/>
          <w:sz w:val="24"/>
          <w:szCs w:val="24"/>
        </w:rPr>
        <w:t xml:space="preserve"> 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2"/>
          <w:sz w:val="24"/>
          <w:szCs w:val="24"/>
        </w:rPr>
        <w:t>d</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w:t>
      </w:r>
      <w:r w:rsidRPr="00C704D6">
        <w:rPr>
          <w:rFonts w:ascii="Garamond" w:eastAsia="Verdana" w:hAnsi="Garamond"/>
          <w:spacing w:val="1"/>
          <w:sz w:val="24"/>
          <w:szCs w:val="24"/>
        </w:rPr>
        <w:t>Ger</w:t>
      </w:r>
      <w:r w:rsidRPr="00C704D6">
        <w:rPr>
          <w:rFonts w:ascii="Garamond" w:eastAsia="Verdana" w:hAnsi="Garamond"/>
          <w:sz w:val="24"/>
          <w:szCs w:val="24"/>
        </w:rPr>
        <w:t>al</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pacing w:val="1"/>
          <w:sz w:val="24"/>
          <w:szCs w:val="24"/>
        </w:rPr>
        <w:t>o:</w:t>
      </w:r>
    </w:p>
    <w:p w14:paraId="2010E7A1" w14:textId="77777777" w:rsidR="007246C1" w:rsidRPr="00C704D6" w:rsidRDefault="00C07027">
      <w:pPr>
        <w:ind w:firstLine="1418"/>
        <w:jc w:val="both"/>
        <w:rPr>
          <w:rFonts w:ascii="Garamond" w:eastAsia="Verdana" w:hAnsi="Garamond"/>
          <w:sz w:val="24"/>
          <w:szCs w:val="24"/>
        </w:rPr>
      </w:pPr>
      <w:r w:rsidRPr="00C704D6">
        <w:rPr>
          <w:rFonts w:ascii="Garamond" w:hAnsi="Garamond"/>
          <w:sz w:val="24"/>
          <w:szCs w:val="24"/>
        </w:rPr>
        <w:t>I - processos oriundos de ações originárias propostas pelo Ministério Público do Trabalho;</w:t>
      </w:r>
    </w:p>
    <w:p w14:paraId="4392C46F" w14:textId="77777777" w:rsidR="007246C1" w:rsidRPr="00C704D6" w:rsidRDefault="00C07027">
      <w:pPr>
        <w:widowControl w:val="0"/>
        <w:ind w:firstLine="1418"/>
        <w:jc w:val="both"/>
        <w:rPr>
          <w:rFonts w:ascii="Garamond" w:eastAsia="Verdana" w:hAnsi="Garamond"/>
          <w:color w:val="000000"/>
          <w:sz w:val="24"/>
          <w:szCs w:val="24"/>
        </w:rPr>
      </w:pPr>
      <w:r w:rsidRPr="00C704D6">
        <w:rPr>
          <w:rFonts w:ascii="Garamond" w:eastAsia="Verdana" w:hAnsi="Garamond"/>
          <w:color w:val="000000"/>
          <w:sz w:val="24"/>
          <w:szCs w:val="24"/>
        </w:rPr>
        <w:t>II</w:t>
      </w:r>
      <w:r w:rsidRPr="00C704D6">
        <w:rPr>
          <w:rFonts w:ascii="Garamond" w:eastAsia="Verdana" w:hAnsi="Garamond"/>
          <w:color w:val="000000"/>
          <w:spacing w:val="8"/>
          <w:sz w:val="24"/>
          <w:szCs w:val="24"/>
        </w:rPr>
        <w:t xml:space="preserve"> </w:t>
      </w:r>
      <w:r w:rsidRPr="00C704D6">
        <w:rPr>
          <w:rFonts w:ascii="Garamond" w:eastAsia="Verdana" w:hAnsi="Garamond"/>
          <w:color w:val="000000"/>
          <w:sz w:val="24"/>
          <w:szCs w:val="24"/>
        </w:rPr>
        <w:t>-</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ro</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ss</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xml:space="preserve">s </w:t>
      </w:r>
      <w:r w:rsidRPr="00C704D6">
        <w:rPr>
          <w:rFonts w:ascii="Garamond" w:eastAsia="Verdana" w:hAnsi="Garamond"/>
          <w:color w:val="000000"/>
          <w:spacing w:val="-3"/>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2"/>
          <w:sz w:val="24"/>
          <w:szCs w:val="24"/>
        </w:rPr>
        <w:t>r</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ssa fac</w:t>
      </w:r>
      <w:r w:rsidRPr="00C704D6">
        <w:rPr>
          <w:rFonts w:ascii="Garamond" w:eastAsia="Verdana" w:hAnsi="Garamond"/>
          <w:color w:val="000000"/>
          <w:spacing w:val="-1"/>
          <w:sz w:val="24"/>
          <w:szCs w:val="24"/>
        </w:rPr>
        <w:t>ult</w:t>
      </w:r>
      <w:r w:rsidRPr="00C704D6">
        <w:rPr>
          <w:rFonts w:ascii="Garamond" w:eastAsia="Verdana" w:hAnsi="Garamond"/>
          <w:color w:val="000000"/>
          <w:sz w:val="24"/>
          <w:szCs w:val="24"/>
        </w:rPr>
        <w:t>a</w:t>
      </w:r>
      <w:r w:rsidRPr="00C704D6">
        <w:rPr>
          <w:rFonts w:ascii="Garamond" w:eastAsia="Verdana" w:hAnsi="Garamond"/>
          <w:color w:val="000000"/>
          <w:spacing w:val="2"/>
          <w:sz w:val="24"/>
          <w:szCs w:val="24"/>
        </w:rPr>
        <w:t>t</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 xml:space="preserve">va </w:t>
      </w:r>
      <w:r w:rsidRPr="00C704D6">
        <w:rPr>
          <w:rFonts w:ascii="Garamond" w:eastAsia="Verdana" w:hAnsi="Garamond"/>
          <w:color w:val="000000"/>
          <w:spacing w:val="-1"/>
          <w:sz w:val="24"/>
          <w:szCs w:val="24"/>
        </w:rPr>
        <w:t>qu</w:t>
      </w:r>
      <w:r w:rsidRPr="00C704D6">
        <w:rPr>
          <w:rFonts w:ascii="Garamond" w:eastAsia="Verdana" w:hAnsi="Garamond"/>
          <w:color w:val="000000"/>
          <w:sz w:val="24"/>
          <w:szCs w:val="24"/>
        </w:rPr>
        <w:t>e</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x</w:t>
      </w:r>
      <w:r w:rsidRPr="00C704D6">
        <w:rPr>
          <w:rFonts w:ascii="Garamond" w:eastAsia="Verdana" w:hAnsi="Garamond"/>
          <w:color w:val="000000"/>
          <w:spacing w:val="-1"/>
          <w:sz w:val="24"/>
          <w:szCs w:val="24"/>
        </w:rPr>
        <w:t>ij</w:t>
      </w:r>
      <w:r w:rsidRPr="00C704D6">
        <w:rPr>
          <w:rFonts w:ascii="Garamond" w:eastAsia="Verdana" w:hAnsi="Garamond"/>
          <w:color w:val="000000"/>
          <w:sz w:val="24"/>
          <w:szCs w:val="24"/>
        </w:rPr>
        <w:t>am</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u</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g</w:t>
      </w:r>
      <w:r w:rsidRPr="00C704D6">
        <w:rPr>
          <w:rFonts w:ascii="Garamond" w:eastAsia="Verdana" w:hAnsi="Garamond"/>
          <w:color w:val="000000"/>
          <w:spacing w:val="1"/>
          <w:sz w:val="24"/>
          <w:szCs w:val="24"/>
        </w:rPr>
        <w:t>ê</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 xml:space="preserve">o </w:t>
      </w:r>
      <w:r w:rsidRPr="00C704D6">
        <w:rPr>
          <w:rFonts w:ascii="Garamond" w:eastAsia="Verdana" w:hAnsi="Garamond"/>
          <w:color w:val="000000"/>
          <w:spacing w:val="-1"/>
          <w:sz w:val="24"/>
          <w:szCs w:val="24"/>
        </w:rPr>
        <w:t>jul</w:t>
      </w:r>
      <w:r w:rsidRPr="00C704D6">
        <w:rPr>
          <w:rFonts w:ascii="Garamond" w:eastAsia="Verdana" w:hAnsi="Garamond"/>
          <w:color w:val="000000"/>
          <w:spacing w:val="2"/>
          <w:sz w:val="24"/>
          <w:szCs w:val="24"/>
        </w:rPr>
        <w:t>g</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o</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u</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2"/>
          <w:sz w:val="24"/>
          <w:szCs w:val="24"/>
        </w:rPr>
        <w:t>q</w:t>
      </w:r>
      <w:r w:rsidRPr="00C704D6">
        <w:rPr>
          <w:rFonts w:ascii="Garamond" w:eastAsia="Verdana" w:hAnsi="Garamond"/>
          <w:color w:val="000000"/>
          <w:spacing w:val="-1"/>
          <w:sz w:val="24"/>
          <w:szCs w:val="24"/>
        </w:rPr>
        <w:t>u</w:t>
      </w:r>
      <w:r w:rsidRPr="00C704D6">
        <w:rPr>
          <w:rFonts w:ascii="Garamond" w:eastAsia="Verdana" w:hAnsi="Garamond"/>
          <w:color w:val="000000"/>
          <w:sz w:val="24"/>
          <w:szCs w:val="24"/>
        </w:rPr>
        <w:t>e</w:t>
      </w:r>
      <w:r w:rsidRPr="00C704D6">
        <w:rPr>
          <w:rFonts w:ascii="Garamond" w:eastAsia="Verdana" w:hAnsi="Garamond"/>
          <w:color w:val="000000"/>
          <w:spacing w:val="-3"/>
          <w:sz w:val="24"/>
          <w:szCs w:val="24"/>
        </w:rPr>
        <w:t xml:space="preserve"> </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er</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m</w:t>
      </w:r>
      <w:r w:rsidRPr="00C704D6">
        <w:rPr>
          <w:rFonts w:ascii="Garamond" w:eastAsia="Verdana" w:hAnsi="Garamond"/>
          <w:color w:val="000000"/>
          <w:spacing w:val="-10"/>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b</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e</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ac</w:t>
      </w:r>
      <w:r w:rsidRPr="00C704D6">
        <w:rPr>
          <w:rFonts w:ascii="Garamond" w:eastAsia="Verdana" w:hAnsi="Garamond"/>
          <w:color w:val="000000"/>
          <w:spacing w:val="-1"/>
          <w:sz w:val="24"/>
          <w:szCs w:val="24"/>
        </w:rPr>
        <w:t>i</w:t>
      </w:r>
      <w:r w:rsidRPr="00C704D6">
        <w:rPr>
          <w:rFonts w:ascii="Garamond" w:eastAsia="Verdana" w:hAnsi="Garamond"/>
          <w:color w:val="000000"/>
          <w:spacing w:val="2"/>
          <w:sz w:val="24"/>
          <w:szCs w:val="24"/>
        </w:rPr>
        <w:t>f</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ca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11"/>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 xml:space="preserve"> ju</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i</w:t>
      </w:r>
      <w:r w:rsidRPr="00C704D6">
        <w:rPr>
          <w:rFonts w:ascii="Garamond" w:eastAsia="Verdana" w:hAnsi="Garamond"/>
          <w:color w:val="000000"/>
          <w:spacing w:val="2"/>
          <w:sz w:val="24"/>
          <w:szCs w:val="24"/>
        </w:rPr>
        <w:t>s</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ud</w:t>
      </w:r>
      <w:r w:rsidRPr="00C704D6">
        <w:rPr>
          <w:rFonts w:ascii="Garamond" w:eastAsia="Verdana" w:hAnsi="Garamond"/>
          <w:color w:val="000000"/>
          <w:spacing w:val="1"/>
          <w:sz w:val="24"/>
          <w:szCs w:val="24"/>
        </w:rPr>
        <w:t>ê</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w:t>
      </w:r>
    </w:p>
    <w:p w14:paraId="7086B1F5" w14:textId="77777777" w:rsidR="007246C1" w:rsidRPr="00C704D6" w:rsidRDefault="007246C1">
      <w:pPr>
        <w:widowControl w:val="0"/>
        <w:ind w:firstLine="1418"/>
        <w:jc w:val="both"/>
        <w:rPr>
          <w:rFonts w:ascii="Garamond" w:hAnsi="Garamond"/>
          <w:color w:val="000000"/>
          <w:sz w:val="24"/>
          <w:szCs w:val="24"/>
        </w:rPr>
      </w:pPr>
    </w:p>
    <w:p w14:paraId="7A6609D3" w14:textId="77777777" w:rsidR="007246C1" w:rsidRPr="00C704D6" w:rsidRDefault="00C07027">
      <w:pPr>
        <w:widowControl w:val="0"/>
        <w:ind w:firstLine="1418"/>
        <w:jc w:val="both"/>
        <w:rPr>
          <w:rFonts w:ascii="Garamond" w:hAnsi="Garamond"/>
          <w:b/>
          <w:sz w:val="24"/>
          <w:szCs w:val="24"/>
        </w:rPr>
      </w:pPr>
      <w:r w:rsidRPr="00C704D6">
        <w:rPr>
          <w:rFonts w:ascii="Garamond" w:eastAsia="Verdana" w:hAnsi="Garamond"/>
          <w:b/>
          <w:bCs/>
          <w:color w:val="000000"/>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1"/>
          <w:sz w:val="24"/>
          <w:szCs w:val="24"/>
        </w:rPr>
        <w:t xml:space="preserve"> </w:t>
      </w:r>
      <w:r w:rsidRPr="00C704D6">
        <w:rPr>
          <w:rFonts w:ascii="Garamond" w:eastAsia="Verdana" w:hAnsi="Garamond"/>
          <w:b/>
          <w:bCs/>
          <w:sz w:val="24"/>
          <w:szCs w:val="24"/>
        </w:rPr>
        <w:t>96.</w:t>
      </w:r>
      <w:r w:rsidRPr="00C704D6">
        <w:rPr>
          <w:rFonts w:ascii="Garamond" w:eastAsia="Verdana" w:hAnsi="Garamond"/>
          <w:b/>
          <w:bCs/>
          <w:spacing w:val="12"/>
          <w:sz w:val="24"/>
          <w:szCs w:val="24"/>
        </w:rPr>
        <w:t xml:space="preserve"> </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Mini</w:t>
      </w:r>
      <w:r w:rsidRPr="00C704D6">
        <w:rPr>
          <w:rFonts w:ascii="Garamond" w:eastAsia="Verdana" w:hAnsi="Garamond"/>
          <w:sz w:val="24"/>
          <w:szCs w:val="24"/>
        </w:rPr>
        <w:t>s</w:t>
      </w:r>
      <w:r w:rsidRPr="00C704D6">
        <w:rPr>
          <w:rFonts w:ascii="Garamond" w:eastAsia="Verdana" w:hAnsi="Garamond"/>
          <w:spacing w:val="1"/>
          <w:sz w:val="24"/>
          <w:szCs w:val="24"/>
        </w:rPr>
        <w:t>tér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Públi</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2"/>
          <w:sz w:val="24"/>
          <w:szCs w:val="24"/>
        </w:rPr>
        <w:t>b</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va</w:t>
      </w:r>
      <w:r w:rsidRPr="00C704D6">
        <w:rPr>
          <w:rFonts w:ascii="Garamond" w:eastAsia="Verdana" w:hAnsi="Garamond"/>
          <w:spacing w:val="-1"/>
          <w:sz w:val="24"/>
          <w:szCs w:val="24"/>
        </w:rPr>
        <w:t>d</w:t>
      </w:r>
      <w:r w:rsidRPr="00C704D6">
        <w:rPr>
          <w:rFonts w:ascii="Garamond" w:eastAsia="Verdana" w:hAnsi="Garamond"/>
          <w:sz w:val="24"/>
          <w:szCs w:val="24"/>
        </w:rPr>
        <w:t>as as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 xml:space="preserve">s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40"/>
          <w:sz w:val="24"/>
          <w:szCs w:val="24"/>
        </w:rPr>
        <w:t xml:space="preserve"> </w:t>
      </w:r>
      <w:r w:rsidRPr="00C704D6">
        <w:rPr>
          <w:rFonts w:ascii="Garamond" w:eastAsia="Verdana" w:hAnsi="Garamond"/>
          <w:sz w:val="24"/>
          <w:szCs w:val="24"/>
        </w:rPr>
        <w:t>e</w:t>
      </w:r>
      <w:r w:rsidRPr="00C704D6">
        <w:rPr>
          <w:rFonts w:ascii="Garamond" w:eastAsia="Verdana" w:hAnsi="Garamond"/>
          <w:spacing w:val="45"/>
          <w:sz w:val="24"/>
          <w:szCs w:val="24"/>
        </w:rPr>
        <w:t xml:space="preserve"> </w:t>
      </w:r>
      <w:r w:rsidRPr="00C704D6">
        <w:rPr>
          <w:rFonts w:ascii="Garamond" w:eastAsia="Verdana" w:hAnsi="Garamond"/>
          <w:sz w:val="24"/>
          <w:szCs w:val="24"/>
        </w:rPr>
        <w:t>a</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ação</w:t>
      </w:r>
      <w:r w:rsidRPr="00C704D6">
        <w:rPr>
          <w:rFonts w:ascii="Garamond" w:eastAsia="Verdana" w:hAnsi="Garamond"/>
          <w:spacing w:val="3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f</w:t>
      </w:r>
      <w:r w:rsidRPr="00C704D6">
        <w:rPr>
          <w:rFonts w:ascii="Garamond" w:eastAsia="Verdana" w:hAnsi="Garamond"/>
          <w:spacing w:val="1"/>
          <w:sz w:val="24"/>
          <w:szCs w:val="24"/>
        </w:rPr>
        <w:t>ere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al</w:t>
      </w:r>
      <w:r w:rsidRPr="00C704D6">
        <w:rPr>
          <w:rFonts w:ascii="Garamond" w:eastAsia="Verdana" w:hAnsi="Garamond"/>
          <w:spacing w:val="3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5"/>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as,</w:t>
      </w:r>
      <w:r w:rsidRPr="00C704D6">
        <w:rPr>
          <w:rFonts w:ascii="Garamond" w:eastAsia="Verdana" w:hAnsi="Garamond"/>
          <w:spacing w:val="34"/>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2"/>
          <w:sz w:val="24"/>
          <w:szCs w:val="24"/>
        </w:rPr>
        <w:t>m</w:t>
      </w:r>
      <w:r w:rsidRPr="00C704D6">
        <w:rPr>
          <w:rFonts w:ascii="Garamond" w:eastAsia="Verdana" w:hAnsi="Garamond"/>
          <w:spacing w:val="-1"/>
          <w:sz w:val="24"/>
          <w:szCs w:val="24"/>
        </w:rPr>
        <w:t>i</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38"/>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 xml:space="preserve">r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pacing w:val="-1"/>
          <w:sz w:val="24"/>
          <w:szCs w:val="24"/>
        </w:rPr>
        <w:t>tui</w:t>
      </w:r>
      <w:r w:rsidRPr="00C704D6">
        <w:rPr>
          <w:rFonts w:ascii="Garamond" w:eastAsia="Verdana" w:hAnsi="Garamond"/>
          <w:spacing w:val="2"/>
          <w:sz w:val="24"/>
          <w:szCs w:val="24"/>
        </w:rPr>
        <w:t>n</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im</w:t>
      </w:r>
      <w:r w:rsidRPr="00C704D6">
        <w:rPr>
          <w:rFonts w:ascii="Garamond" w:eastAsia="Verdana" w:hAnsi="Garamond"/>
          <w:spacing w:val="1"/>
          <w:sz w:val="24"/>
          <w:szCs w:val="24"/>
        </w:rPr>
        <w:t>e</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z w:val="24"/>
          <w:szCs w:val="24"/>
        </w:rPr>
        <w:t>ao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w:t>
      </w:r>
      <w:r w:rsidRPr="00C704D6">
        <w:rPr>
          <w:rFonts w:ascii="Garamond" w:eastAsia="Verdana" w:hAnsi="Garamond"/>
          <w:spacing w:val="2"/>
          <w:sz w:val="24"/>
          <w:szCs w:val="24"/>
        </w:rPr>
        <w:t>u</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l.</w:t>
      </w:r>
    </w:p>
    <w:p w14:paraId="3793CD61" w14:textId="77777777" w:rsidR="007246C1" w:rsidRPr="00C704D6" w:rsidRDefault="007246C1">
      <w:pPr>
        <w:widowControl w:val="0"/>
        <w:ind w:firstLine="851"/>
        <w:jc w:val="both"/>
        <w:rPr>
          <w:rFonts w:ascii="Garamond" w:hAnsi="Garamond"/>
          <w:b/>
          <w:sz w:val="24"/>
          <w:szCs w:val="24"/>
        </w:rPr>
      </w:pPr>
    </w:p>
    <w:p w14:paraId="3C3AC11B"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8"/>
          <w:sz w:val="24"/>
          <w:szCs w:val="24"/>
        </w:rPr>
        <w:t xml:space="preserve"> </w:t>
      </w:r>
      <w:r w:rsidRPr="00C704D6">
        <w:rPr>
          <w:rFonts w:ascii="Garamond" w:eastAsia="Verdana" w:hAnsi="Garamond"/>
          <w:b/>
          <w:bCs/>
          <w:sz w:val="24"/>
          <w:szCs w:val="24"/>
        </w:rPr>
        <w:t>97.</w:t>
      </w:r>
      <w:r w:rsidRPr="00C704D6">
        <w:rPr>
          <w:rFonts w:ascii="Garamond" w:eastAsia="Verdana" w:hAnsi="Garamond"/>
          <w:b/>
          <w:bCs/>
          <w:spacing w:val="9"/>
          <w:sz w:val="24"/>
          <w:szCs w:val="24"/>
        </w:rPr>
        <w:t xml:space="preserve"> </w:t>
      </w:r>
      <w:r w:rsidRPr="00C704D6">
        <w:rPr>
          <w:rFonts w:ascii="Garamond" w:hAnsi="Garamond"/>
          <w:sz w:val="24"/>
          <w:szCs w:val="24"/>
        </w:rPr>
        <w:t xml:space="preserve">O Ministério Público, após publicado o acórdão e vencido o prazo para as partes, será intimado pessoalmente nas causas em que tenha intervindo ou emitido parecer. </w:t>
      </w:r>
    </w:p>
    <w:p w14:paraId="350EEB7F" w14:textId="77777777" w:rsidR="007246C1" w:rsidRPr="00C704D6" w:rsidRDefault="007246C1">
      <w:pPr>
        <w:widowControl w:val="0"/>
        <w:ind w:firstLine="851"/>
        <w:jc w:val="both"/>
        <w:rPr>
          <w:rFonts w:ascii="Garamond" w:eastAsia="Verdana" w:hAnsi="Garamond"/>
          <w:b/>
          <w:bCs/>
          <w:color w:val="000000"/>
          <w:spacing w:val="-1"/>
          <w:sz w:val="24"/>
          <w:szCs w:val="24"/>
        </w:rPr>
      </w:pPr>
    </w:p>
    <w:p w14:paraId="186D33F1" w14:textId="77777777" w:rsidR="007246C1" w:rsidRPr="00C704D6" w:rsidRDefault="007246C1">
      <w:pPr>
        <w:widowControl w:val="0"/>
        <w:ind w:firstLine="851"/>
        <w:jc w:val="both"/>
        <w:rPr>
          <w:rFonts w:ascii="Garamond" w:eastAsia="Verdana" w:hAnsi="Garamond"/>
          <w:b/>
          <w:bCs/>
          <w:color w:val="000000"/>
          <w:spacing w:val="-1"/>
          <w:sz w:val="24"/>
          <w:szCs w:val="24"/>
        </w:rPr>
      </w:pPr>
    </w:p>
    <w:p w14:paraId="2ECC9E64" w14:textId="77777777" w:rsidR="00C719BB" w:rsidRDefault="00C719BB">
      <w:pPr>
        <w:rPr>
          <w:rFonts w:ascii="Garamond" w:hAnsi="Garamond"/>
          <w:b/>
          <w:sz w:val="24"/>
          <w:szCs w:val="24"/>
        </w:rPr>
      </w:pPr>
      <w:bookmarkStart w:id="434" w:name="_Toc511938929"/>
      <w:bookmarkStart w:id="435" w:name="_Toc511939185"/>
      <w:bookmarkStart w:id="436" w:name="_Toc499858774"/>
      <w:bookmarkStart w:id="437" w:name="_Toc499863778"/>
      <w:bookmarkStart w:id="438" w:name="_Toc499864456"/>
      <w:bookmarkEnd w:id="434"/>
      <w:bookmarkEnd w:id="435"/>
      <w:bookmarkEnd w:id="436"/>
      <w:bookmarkEnd w:id="437"/>
      <w:bookmarkEnd w:id="438"/>
      <w:r>
        <w:br w:type="page"/>
      </w:r>
    </w:p>
    <w:p w14:paraId="306E5EFF" w14:textId="61B9C522" w:rsidR="007246C1" w:rsidRPr="00C704D6" w:rsidRDefault="00C07027" w:rsidP="00413367">
      <w:pPr>
        <w:pStyle w:val="Ttulo1"/>
      </w:pPr>
      <w:bookmarkStart w:id="439" w:name="_Toc114840613"/>
      <w:r w:rsidRPr="00C704D6">
        <w:t>LIVRO II</w:t>
      </w:r>
      <w:bookmarkEnd w:id="439"/>
    </w:p>
    <w:p w14:paraId="153F2A31" w14:textId="77777777" w:rsidR="007246C1" w:rsidRPr="00C704D6" w:rsidRDefault="00C07027" w:rsidP="00137082">
      <w:pPr>
        <w:pStyle w:val="Ttulo2"/>
      </w:pPr>
      <w:bookmarkStart w:id="440" w:name="_Toc511938930"/>
      <w:bookmarkStart w:id="441" w:name="_Toc511939186"/>
      <w:bookmarkStart w:id="442" w:name="_Toc114840614"/>
      <w:bookmarkEnd w:id="440"/>
      <w:bookmarkEnd w:id="441"/>
      <w:r w:rsidRPr="00C704D6">
        <w:t>DOS PROCESSOS E DA JURISPRUDÊNCIA</w:t>
      </w:r>
      <w:bookmarkEnd w:id="442"/>
    </w:p>
    <w:p w14:paraId="33424D34" w14:textId="77777777" w:rsidR="007246C1" w:rsidRPr="00C704D6" w:rsidRDefault="007246C1">
      <w:pPr>
        <w:widowControl w:val="0"/>
        <w:jc w:val="center"/>
        <w:rPr>
          <w:rFonts w:ascii="Garamond" w:hAnsi="Garamond"/>
          <w:b/>
          <w:caps/>
          <w:color w:val="000000"/>
          <w:sz w:val="24"/>
          <w:szCs w:val="24"/>
        </w:rPr>
      </w:pPr>
    </w:p>
    <w:p w14:paraId="11988E99" w14:textId="77777777" w:rsidR="007246C1" w:rsidRPr="00C704D6" w:rsidRDefault="00C07027" w:rsidP="00413367">
      <w:pPr>
        <w:pStyle w:val="Ttulo1"/>
      </w:pPr>
      <w:bookmarkStart w:id="443" w:name="_Toc511938931"/>
      <w:bookmarkStart w:id="444" w:name="_Toc511939187"/>
      <w:bookmarkStart w:id="445" w:name="_Toc114840615"/>
      <w:bookmarkEnd w:id="443"/>
      <w:bookmarkEnd w:id="444"/>
      <w:r w:rsidRPr="00C704D6">
        <w:t>TÍTULO I</w:t>
      </w:r>
      <w:bookmarkEnd w:id="445"/>
    </w:p>
    <w:p w14:paraId="24A33ABB" w14:textId="77777777" w:rsidR="007246C1" w:rsidRPr="00C704D6" w:rsidRDefault="00C07027" w:rsidP="00137082">
      <w:pPr>
        <w:pStyle w:val="Ttulo2"/>
      </w:pPr>
      <w:bookmarkStart w:id="446" w:name="_Toc511938932"/>
      <w:bookmarkStart w:id="447" w:name="_Toc511939188"/>
      <w:bookmarkStart w:id="448" w:name="_Toc114840616"/>
      <w:bookmarkEnd w:id="446"/>
      <w:bookmarkEnd w:id="447"/>
      <w:r w:rsidRPr="00C704D6">
        <w:t>DOS PROCESSOS</w:t>
      </w:r>
      <w:bookmarkEnd w:id="448"/>
    </w:p>
    <w:p w14:paraId="2510E5C9" w14:textId="77777777" w:rsidR="007246C1" w:rsidRPr="00C704D6" w:rsidRDefault="007246C1">
      <w:pPr>
        <w:widowControl w:val="0"/>
        <w:jc w:val="both"/>
        <w:rPr>
          <w:rFonts w:ascii="Garamond" w:hAnsi="Garamond"/>
          <w:b/>
          <w:caps/>
          <w:color w:val="000000"/>
          <w:sz w:val="24"/>
          <w:szCs w:val="24"/>
        </w:rPr>
      </w:pPr>
    </w:p>
    <w:p w14:paraId="144C1F4C" w14:textId="77777777" w:rsidR="007246C1" w:rsidRPr="00C704D6" w:rsidRDefault="00C07027" w:rsidP="00413367">
      <w:pPr>
        <w:pStyle w:val="Ttulo1"/>
      </w:pPr>
      <w:bookmarkStart w:id="449" w:name="_Toc511938933"/>
      <w:bookmarkStart w:id="450" w:name="_Toc511939189"/>
      <w:bookmarkStart w:id="451" w:name="_Toc114840617"/>
      <w:bookmarkEnd w:id="449"/>
      <w:bookmarkEnd w:id="450"/>
      <w:r w:rsidRPr="00C704D6">
        <w:t>CAPÍTULO I</w:t>
      </w:r>
      <w:bookmarkEnd w:id="451"/>
    </w:p>
    <w:p w14:paraId="475960D4" w14:textId="77777777" w:rsidR="007246C1" w:rsidRPr="00C704D6" w:rsidRDefault="00C07027" w:rsidP="00137082">
      <w:pPr>
        <w:pStyle w:val="Ttulo2"/>
      </w:pPr>
      <w:bookmarkStart w:id="452" w:name="_Toc511938934"/>
      <w:bookmarkStart w:id="453" w:name="_Toc511939190"/>
      <w:bookmarkStart w:id="454" w:name="_Toc114840618"/>
      <w:bookmarkEnd w:id="452"/>
      <w:bookmarkEnd w:id="453"/>
      <w:r w:rsidRPr="00C704D6">
        <w:t>DO REGISTRO E DA CLASSIFICAÇÃO</w:t>
      </w:r>
      <w:bookmarkEnd w:id="454"/>
    </w:p>
    <w:p w14:paraId="4AE48406" w14:textId="77777777" w:rsidR="007246C1" w:rsidRPr="00C704D6" w:rsidRDefault="007246C1">
      <w:pPr>
        <w:widowControl w:val="0"/>
        <w:jc w:val="center"/>
        <w:outlineLvl w:val="1"/>
        <w:rPr>
          <w:rFonts w:ascii="Garamond" w:hAnsi="Garamond"/>
          <w:b/>
          <w:sz w:val="24"/>
          <w:szCs w:val="24"/>
        </w:rPr>
      </w:pPr>
    </w:p>
    <w:p w14:paraId="3BA9C04F" w14:textId="77777777" w:rsidR="007246C1" w:rsidRPr="00C704D6" w:rsidRDefault="00C07027">
      <w:pPr>
        <w:ind w:firstLine="1418"/>
        <w:jc w:val="both"/>
        <w:rPr>
          <w:rFonts w:ascii="Garamond" w:eastAsia="Verdana" w:hAnsi="Garamond"/>
          <w:sz w:val="24"/>
          <w:szCs w:val="24"/>
        </w:rPr>
      </w:pPr>
      <w:r w:rsidRPr="00C704D6">
        <w:rPr>
          <w:rFonts w:ascii="Garamond" w:hAnsi="Garamond"/>
          <w:b/>
          <w:sz w:val="24"/>
          <w:szCs w:val="24"/>
        </w:rPr>
        <w:t>Art.</w:t>
      </w:r>
      <w:r w:rsidRPr="00C704D6">
        <w:rPr>
          <w:rFonts w:ascii="Garamond" w:eastAsia="Verdana" w:hAnsi="Garamond"/>
          <w:b/>
          <w:bCs/>
          <w:sz w:val="24"/>
          <w:szCs w:val="24"/>
        </w:rPr>
        <w:t xml:space="preserve"> 98. </w:t>
      </w:r>
      <w:r w:rsidRPr="00C704D6">
        <w:rPr>
          <w:rFonts w:ascii="Garamond" w:eastAsia="Verdana" w:hAnsi="Garamond"/>
          <w:spacing w:val="-1"/>
          <w:sz w:val="24"/>
          <w:szCs w:val="24"/>
        </w:rPr>
        <w:t>A</w:t>
      </w:r>
      <w:r w:rsidRPr="00C704D6">
        <w:rPr>
          <w:rFonts w:ascii="Garamond" w:eastAsia="Verdana" w:hAnsi="Garamond"/>
          <w:sz w:val="24"/>
          <w:szCs w:val="24"/>
        </w:rPr>
        <w:t xml:space="preserve">s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 xml:space="preserve">s recebidas serão registradas no dia de seu ingresso no Tribunal e, após a conferência das folhas, juntadas ou encaminhadas para análise, respeitada a competência dos órgãos judicantes. </w:t>
      </w:r>
    </w:p>
    <w:p w14:paraId="7A436047" w14:textId="77777777" w:rsidR="007246C1" w:rsidRPr="00C704D6" w:rsidRDefault="007246C1">
      <w:pPr>
        <w:jc w:val="both"/>
        <w:rPr>
          <w:rFonts w:ascii="Garamond" w:eastAsia="Verdana" w:hAnsi="Garamond"/>
          <w:sz w:val="24"/>
          <w:szCs w:val="24"/>
        </w:rPr>
      </w:pPr>
    </w:p>
    <w:p w14:paraId="05D16BDF" w14:textId="77777777" w:rsidR="007246C1" w:rsidRPr="00C704D6" w:rsidRDefault="00C07027">
      <w:pPr>
        <w:ind w:firstLine="1418"/>
        <w:jc w:val="both"/>
        <w:rPr>
          <w:rFonts w:ascii="Garamond" w:eastAsia="Verdana" w:hAnsi="Garamond"/>
          <w:b/>
          <w:sz w:val="24"/>
          <w:szCs w:val="24"/>
        </w:rPr>
      </w:pPr>
      <w:r w:rsidRPr="00C704D6">
        <w:rPr>
          <w:rFonts w:ascii="Garamond" w:hAnsi="Garamond"/>
          <w:b/>
          <w:sz w:val="24"/>
          <w:szCs w:val="24"/>
        </w:rPr>
        <w:t>Parágrafo único.</w:t>
      </w:r>
      <w:r w:rsidRPr="00C704D6">
        <w:rPr>
          <w:rFonts w:ascii="Garamond" w:hAnsi="Garamond"/>
          <w:sz w:val="24"/>
          <w:szCs w:val="24"/>
        </w:rPr>
        <w:t xml:space="preserve"> O Presidente do Tribunal e os Presidentes de Turmas poderão delegar à Secretaria a prática de atos ordinatórios nos termos dos arts. 93, XIV, da Constituição </w:t>
      </w:r>
      <w:r w:rsidRPr="00C704D6">
        <w:rPr>
          <w:rFonts w:ascii="Garamond" w:eastAsia="Verdana" w:hAnsi="Garamond"/>
          <w:sz w:val="24"/>
          <w:szCs w:val="24"/>
        </w:rPr>
        <w:t>da República</w:t>
      </w:r>
      <w:r w:rsidRPr="00C704D6">
        <w:rPr>
          <w:rFonts w:ascii="Garamond" w:hAnsi="Garamond"/>
          <w:sz w:val="24"/>
          <w:szCs w:val="24"/>
        </w:rPr>
        <w:t xml:space="preserve"> e 203, § 4º, do CPC, mediante ato interno.</w:t>
      </w:r>
    </w:p>
    <w:p w14:paraId="4E240907" w14:textId="77777777" w:rsidR="007246C1" w:rsidRPr="00C704D6" w:rsidRDefault="007246C1">
      <w:pPr>
        <w:widowControl w:val="0"/>
        <w:ind w:firstLine="851"/>
        <w:jc w:val="both"/>
        <w:rPr>
          <w:rFonts w:ascii="Garamond" w:hAnsi="Garamond"/>
          <w:sz w:val="24"/>
          <w:szCs w:val="24"/>
        </w:rPr>
      </w:pPr>
    </w:p>
    <w:p w14:paraId="577B222A" w14:textId="77777777" w:rsidR="007246C1" w:rsidRPr="00C704D6" w:rsidRDefault="00C07027">
      <w:pPr>
        <w:widowControl w:val="0"/>
        <w:ind w:firstLine="1418"/>
        <w:jc w:val="both"/>
        <w:rPr>
          <w:rFonts w:ascii="Garamond" w:eastAsia="Verdana" w:hAnsi="Garamond"/>
          <w:bCs/>
          <w:spacing w:val="1"/>
          <w:sz w:val="24"/>
          <w:szCs w:val="24"/>
        </w:rPr>
      </w:pPr>
      <w:r w:rsidRPr="00C704D6">
        <w:rPr>
          <w:rFonts w:ascii="Garamond" w:eastAsia="Verdana" w:hAnsi="Garamond"/>
          <w:b/>
          <w:bCs/>
          <w:spacing w:val="1"/>
          <w:sz w:val="24"/>
          <w:szCs w:val="24"/>
        </w:rPr>
        <w:t xml:space="preserve">Art. 99. </w:t>
      </w:r>
      <w:r w:rsidRPr="00C704D6">
        <w:rPr>
          <w:rFonts w:ascii="Garamond" w:eastAsia="Verdana" w:hAnsi="Garamond"/>
          <w:bCs/>
          <w:spacing w:val="1"/>
          <w:sz w:val="24"/>
          <w:szCs w:val="24"/>
        </w:rPr>
        <w:t xml:space="preserve">Os processos serão registrados após a conferência das folhas, classificados e autuados, de acordo com a tabela aprovada pelo </w:t>
      </w:r>
      <w:r w:rsidRPr="00C704D6">
        <w:rPr>
          <w:rFonts w:ascii="Garamond" w:hAnsi="Garamond"/>
          <w:sz w:val="24"/>
          <w:szCs w:val="24"/>
        </w:rPr>
        <w:t>Conselho Nacional de Justiça (</w:t>
      </w:r>
      <w:r w:rsidRPr="00C704D6">
        <w:rPr>
          <w:rFonts w:ascii="Garamond" w:eastAsia="Verdana" w:hAnsi="Garamond"/>
          <w:bCs/>
          <w:spacing w:val="1"/>
          <w:sz w:val="24"/>
          <w:szCs w:val="24"/>
        </w:rPr>
        <w:t>CNJ).</w:t>
      </w:r>
    </w:p>
    <w:p w14:paraId="29DA902F" w14:textId="77777777" w:rsidR="007246C1" w:rsidRPr="00C704D6" w:rsidRDefault="007246C1">
      <w:pPr>
        <w:widowControl w:val="0"/>
        <w:ind w:firstLine="851"/>
        <w:jc w:val="both"/>
        <w:rPr>
          <w:rFonts w:ascii="Garamond" w:eastAsia="Verdana" w:hAnsi="Garamond"/>
          <w:bCs/>
          <w:spacing w:val="1"/>
          <w:sz w:val="24"/>
          <w:szCs w:val="24"/>
        </w:rPr>
      </w:pPr>
    </w:p>
    <w:p w14:paraId="40DA1645" w14:textId="77777777" w:rsidR="007246C1" w:rsidRPr="00C704D6" w:rsidRDefault="00C07027">
      <w:pPr>
        <w:widowControl w:val="0"/>
        <w:ind w:firstLine="1418"/>
        <w:jc w:val="both"/>
        <w:rPr>
          <w:rFonts w:ascii="Garamond" w:hAnsi="Garamond"/>
          <w:sz w:val="24"/>
          <w:szCs w:val="24"/>
        </w:rPr>
      </w:pPr>
      <w:r w:rsidRPr="00C704D6">
        <w:rPr>
          <w:rFonts w:ascii="Garamond" w:hAnsi="Garamond"/>
          <w:b/>
          <w:bCs/>
          <w:sz w:val="24"/>
          <w:szCs w:val="24"/>
        </w:rPr>
        <w:t xml:space="preserve">Art. 100. </w:t>
      </w:r>
      <w:r w:rsidRPr="00C704D6">
        <w:rPr>
          <w:rFonts w:ascii="Garamond" w:hAnsi="Garamond"/>
          <w:sz w:val="24"/>
          <w:szCs w:val="24"/>
        </w:rPr>
        <w:t xml:space="preserve">A classificação </w:t>
      </w:r>
      <w:r w:rsidRPr="00C704D6">
        <w:rPr>
          <w:rFonts w:ascii="Garamond" w:hAnsi="Garamond"/>
          <w:color w:val="000000"/>
          <w:sz w:val="24"/>
          <w:szCs w:val="24"/>
        </w:rPr>
        <w:t xml:space="preserve">das ações de competência originária será feita nos termos do requerido pela parte, desde que prevista a classe processual na tabela unificada aprovada pelo </w:t>
      </w:r>
      <w:r w:rsidRPr="00C704D6">
        <w:rPr>
          <w:rFonts w:ascii="Garamond" w:hAnsi="Garamond"/>
          <w:sz w:val="24"/>
          <w:szCs w:val="24"/>
        </w:rPr>
        <w:t>Conselho Nacional de Justiça (CNJ).</w:t>
      </w:r>
    </w:p>
    <w:p w14:paraId="09951B94" w14:textId="77777777" w:rsidR="007246C1" w:rsidRPr="00C704D6" w:rsidRDefault="007246C1">
      <w:pPr>
        <w:widowControl w:val="0"/>
        <w:jc w:val="both"/>
        <w:rPr>
          <w:rFonts w:ascii="Garamond" w:hAnsi="Garamond"/>
          <w:sz w:val="24"/>
          <w:szCs w:val="24"/>
        </w:rPr>
      </w:pPr>
    </w:p>
    <w:p w14:paraId="384FAD52"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b/>
          <w:color w:val="000000"/>
          <w:sz w:val="24"/>
          <w:szCs w:val="24"/>
        </w:rPr>
        <w:t xml:space="preserve">Parágrafo único. </w:t>
      </w:r>
      <w:r w:rsidRPr="00C704D6">
        <w:rPr>
          <w:rFonts w:ascii="Garamond" w:hAnsi="Garamond"/>
          <w:color w:val="000000"/>
          <w:sz w:val="24"/>
          <w:szCs w:val="24"/>
        </w:rPr>
        <w:t>Incumbe às Secretarias do Tribunal as providências necessárias à intimação das partes para o fim de correção e atualização dos registros de CNPJ e CPF constantes na base de dados da Secretaria da Receita Federal do Brasil.</w:t>
      </w:r>
    </w:p>
    <w:p w14:paraId="63B8F13D" w14:textId="77777777" w:rsidR="007246C1" w:rsidRPr="00C704D6" w:rsidRDefault="007246C1">
      <w:pPr>
        <w:widowControl w:val="0"/>
        <w:ind w:firstLine="851"/>
        <w:jc w:val="both"/>
        <w:rPr>
          <w:rFonts w:ascii="Garamond" w:hAnsi="Garamond"/>
          <w:b/>
          <w:color w:val="000000"/>
          <w:sz w:val="24"/>
          <w:szCs w:val="24"/>
        </w:rPr>
      </w:pPr>
    </w:p>
    <w:p w14:paraId="490B91D1" w14:textId="77777777" w:rsidR="007246C1" w:rsidRPr="00C704D6" w:rsidRDefault="00C07027">
      <w:pPr>
        <w:widowControl w:val="0"/>
        <w:ind w:firstLine="1418"/>
        <w:jc w:val="both"/>
        <w:rPr>
          <w:rFonts w:ascii="Garamond" w:hAnsi="Garamond"/>
          <w:b/>
          <w:color w:val="000000"/>
          <w:sz w:val="24"/>
          <w:szCs w:val="24"/>
        </w:rPr>
      </w:pPr>
      <w:r w:rsidRPr="00C704D6">
        <w:rPr>
          <w:rFonts w:ascii="Garamond" w:eastAsia="Verdana" w:hAnsi="Garamond"/>
          <w:b/>
          <w:bCs/>
          <w:color w:val="000000"/>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0"/>
          <w:sz w:val="24"/>
          <w:szCs w:val="24"/>
        </w:rPr>
        <w:t xml:space="preserve"> </w:t>
      </w:r>
      <w:r w:rsidRPr="00C704D6">
        <w:rPr>
          <w:rFonts w:ascii="Garamond" w:eastAsia="Verdana" w:hAnsi="Garamond"/>
          <w:b/>
          <w:bCs/>
          <w:sz w:val="24"/>
          <w:szCs w:val="24"/>
        </w:rPr>
        <w:t>101.</w:t>
      </w:r>
      <w:r w:rsidRPr="00C704D6">
        <w:rPr>
          <w:rFonts w:ascii="Garamond" w:eastAsia="Verdana" w:hAnsi="Garamond"/>
          <w:b/>
          <w:bCs/>
          <w:spacing w:val="11"/>
          <w:sz w:val="24"/>
          <w:szCs w:val="24"/>
        </w:rPr>
        <w:t xml:space="preserve"> </w:t>
      </w:r>
      <w:r w:rsidRPr="00C704D6">
        <w:rPr>
          <w:rFonts w:ascii="Garamond" w:eastAsia="Verdana" w:hAnsi="Garamond"/>
          <w:sz w:val="24"/>
          <w:szCs w:val="24"/>
        </w:rPr>
        <w:t>Na</w:t>
      </w:r>
      <w:r w:rsidRPr="00C704D6">
        <w:rPr>
          <w:rFonts w:ascii="Garamond" w:eastAsia="Verdana" w:hAnsi="Garamond"/>
          <w:spacing w:val="10"/>
          <w:sz w:val="24"/>
          <w:szCs w:val="24"/>
        </w:rPr>
        <w:t xml:space="preserve"> </w:t>
      </w:r>
      <w:r w:rsidRPr="00C704D6">
        <w:rPr>
          <w:rFonts w:ascii="Garamond" w:eastAsia="Verdana" w:hAnsi="Garamond"/>
          <w:color w:val="000000"/>
          <w:spacing w:val="-1"/>
          <w:sz w:val="24"/>
          <w:szCs w:val="24"/>
        </w:rPr>
        <w:t>h</w:t>
      </w:r>
      <w:r w:rsidRPr="00C704D6">
        <w:rPr>
          <w:rFonts w:ascii="Garamond" w:eastAsia="Verdana" w:hAnsi="Garamond"/>
          <w:color w:val="000000"/>
          <w:spacing w:val="1"/>
          <w:sz w:val="24"/>
          <w:szCs w:val="24"/>
        </w:rPr>
        <w:t>i</w:t>
      </w:r>
      <w:r w:rsidRPr="00C704D6">
        <w:rPr>
          <w:rFonts w:ascii="Garamond" w:eastAsia="Verdana" w:hAnsi="Garamond"/>
          <w:color w:val="000000"/>
          <w:spacing w:val="2"/>
          <w:sz w:val="24"/>
          <w:szCs w:val="24"/>
        </w:rPr>
        <w:t>p</w:t>
      </w:r>
      <w:r w:rsidRPr="00C704D6">
        <w:rPr>
          <w:rFonts w:ascii="Garamond" w:eastAsia="Verdana" w:hAnsi="Garamond"/>
          <w:color w:val="000000"/>
          <w:spacing w:val="1"/>
          <w:sz w:val="24"/>
          <w:szCs w:val="24"/>
        </w:rPr>
        <w:t>ó</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se</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12"/>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jui</w:t>
      </w:r>
      <w:r w:rsidRPr="00C704D6">
        <w:rPr>
          <w:rFonts w:ascii="Garamond" w:eastAsia="Verdana" w:hAnsi="Garamond"/>
          <w:color w:val="000000"/>
          <w:spacing w:val="1"/>
          <w:sz w:val="24"/>
          <w:szCs w:val="24"/>
        </w:rPr>
        <w:t>z</w:t>
      </w:r>
      <w:r w:rsidRPr="00C704D6">
        <w:rPr>
          <w:rFonts w:ascii="Garamond" w:eastAsia="Verdana" w:hAnsi="Garamond"/>
          <w:color w:val="000000"/>
          <w:sz w:val="24"/>
          <w:szCs w:val="24"/>
        </w:rPr>
        <w:t>a</w:t>
      </w:r>
      <w:r w:rsidRPr="00C704D6">
        <w:rPr>
          <w:rFonts w:ascii="Garamond" w:eastAsia="Verdana" w:hAnsi="Garamond"/>
          <w:color w:val="000000"/>
          <w:spacing w:val="2"/>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 xml:space="preserve">o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12"/>
          <w:sz w:val="24"/>
          <w:szCs w:val="24"/>
        </w:rPr>
        <w:t xml:space="preserve"> </w:t>
      </w:r>
      <w:r w:rsidRPr="00C704D6">
        <w:rPr>
          <w:rFonts w:ascii="Garamond" w:eastAsia="Verdana" w:hAnsi="Garamond"/>
          <w:color w:val="000000"/>
          <w:sz w:val="24"/>
          <w:szCs w:val="24"/>
        </w:rPr>
        <w:t>ação</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u</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 xml:space="preserve">e </w:t>
      </w:r>
      <w:r w:rsidRPr="00C704D6">
        <w:rPr>
          <w:rFonts w:ascii="Garamond" w:eastAsia="Verdana" w:hAnsi="Garamond"/>
          <w:color w:val="000000"/>
          <w:spacing w:val="-1"/>
          <w:sz w:val="24"/>
          <w:szCs w:val="24"/>
        </w:rPr>
        <w:t>int</w:t>
      </w:r>
      <w:r w:rsidRPr="00C704D6">
        <w:rPr>
          <w:rFonts w:ascii="Garamond" w:eastAsia="Verdana" w:hAnsi="Garamond"/>
          <w:color w:val="000000"/>
          <w:spacing w:val="1"/>
          <w:sz w:val="24"/>
          <w:szCs w:val="24"/>
        </w:rPr>
        <w:t>er</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ção</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u</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so</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ão</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o</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a</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b</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ro</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ss</w:t>
      </w:r>
      <w:r w:rsidRPr="00C704D6">
        <w:rPr>
          <w:rFonts w:ascii="Garamond" w:eastAsia="Verdana" w:hAnsi="Garamond"/>
          <w:color w:val="000000"/>
          <w:spacing w:val="-1"/>
          <w:sz w:val="24"/>
          <w:szCs w:val="24"/>
        </w:rPr>
        <w:t>u</w:t>
      </w:r>
      <w:r w:rsidRPr="00C704D6">
        <w:rPr>
          <w:rFonts w:ascii="Garamond" w:eastAsia="Verdana" w:hAnsi="Garamond"/>
          <w:color w:val="000000"/>
          <w:sz w:val="24"/>
          <w:szCs w:val="24"/>
        </w:rPr>
        <w:t>al</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2"/>
          <w:sz w:val="24"/>
          <w:szCs w:val="24"/>
        </w:rPr>
        <w:t>u</w:t>
      </w:r>
      <w:r w:rsidRPr="00C704D6">
        <w:rPr>
          <w:rFonts w:ascii="Garamond" w:eastAsia="Verdana" w:hAnsi="Garamond"/>
          <w:color w:val="000000"/>
          <w:spacing w:val="-1"/>
          <w:sz w:val="24"/>
          <w:szCs w:val="24"/>
        </w:rPr>
        <w:t>ni</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c</w:t>
      </w:r>
      <w:r w:rsidRPr="00C704D6">
        <w:rPr>
          <w:rFonts w:ascii="Garamond" w:eastAsia="Verdana" w:hAnsi="Garamond"/>
          <w:color w:val="000000"/>
          <w:spacing w:val="2"/>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3"/>
          <w:sz w:val="24"/>
          <w:szCs w:val="24"/>
        </w:rPr>
        <w:t xml:space="preserve"> </w:t>
      </w:r>
      <w:r w:rsidRPr="00C704D6">
        <w:rPr>
          <w:rFonts w:ascii="Garamond" w:eastAsia="Verdana" w:hAnsi="Garamond"/>
          <w:color w:val="000000"/>
          <w:sz w:val="24"/>
          <w:szCs w:val="24"/>
        </w:rPr>
        <w:t xml:space="preserve">o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ro</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sso</w:t>
      </w:r>
      <w:r w:rsidRPr="00C704D6">
        <w:rPr>
          <w:rFonts w:ascii="Garamond" w:eastAsia="Verdana" w:hAnsi="Garamond"/>
          <w:color w:val="000000"/>
          <w:spacing w:val="2"/>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á</w:t>
      </w:r>
      <w:r w:rsidRPr="00C704D6">
        <w:rPr>
          <w:rFonts w:ascii="Garamond" w:eastAsia="Verdana" w:hAnsi="Garamond"/>
          <w:color w:val="000000"/>
          <w:spacing w:val="5"/>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ass</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ca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 e</w:t>
      </w:r>
      <w:r w:rsidRPr="00C704D6">
        <w:rPr>
          <w:rFonts w:ascii="Garamond" w:eastAsia="Verdana" w:hAnsi="Garamond"/>
          <w:color w:val="000000"/>
          <w:spacing w:val="10"/>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utu</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2"/>
          <w:sz w:val="24"/>
          <w:szCs w:val="24"/>
        </w:rPr>
        <w:t xml:space="preserve"> n</w:t>
      </w:r>
      <w:r w:rsidRPr="00C704D6">
        <w:rPr>
          <w:rFonts w:ascii="Garamond" w:eastAsia="Verdana" w:hAnsi="Garamond"/>
          <w:color w:val="000000"/>
          <w:sz w:val="24"/>
          <w:szCs w:val="24"/>
        </w:rPr>
        <w:t>a</w:t>
      </w:r>
      <w:r w:rsidRPr="00C704D6">
        <w:rPr>
          <w:rFonts w:ascii="Garamond" w:eastAsia="Verdana" w:hAnsi="Garamond"/>
          <w:color w:val="000000"/>
          <w:spacing w:val="7"/>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asse</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ro</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ss</w:t>
      </w:r>
      <w:r w:rsidRPr="00C704D6">
        <w:rPr>
          <w:rFonts w:ascii="Garamond" w:eastAsia="Verdana" w:hAnsi="Garamond"/>
          <w:color w:val="000000"/>
          <w:spacing w:val="-1"/>
          <w:sz w:val="24"/>
          <w:szCs w:val="24"/>
        </w:rPr>
        <w:t>u</w:t>
      </w:r>
      <w:r w:rsidRPr="00C704D6">
        <w:rPr>
          <w:rFonts w:ascii="Garamond" w:eastAsia="Verdana" w:hAnsi="Garamond"/>
          <w:color w:val="000000"/>
          <w:sz w:val="24"/>
          <w:szCs w:val="24"/>
        </w:rPr>
        <w:t>al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ti</w:t>
      </w:r>
      <w:r w:rsidRPr="00C704D6">
        <w:rPr>
          <w:rFonts w:ascii="Garamond" w:eastAsia="Verdana" w:hAnsi="Garamond"/>
          <w:color w:val="000000"/>
          <w:sz w:val="24"/>
          <w:szCs w:val="24"/>
        </w:rPr>
        <w:t>ção</w:t>
      </w:r>
      <w:r w:rsidRPr="00C704D6">
        <w:rPr>
          <w:rFonts w:ascii="Garamond" w:eastAsia="Verdana" w:hAnsi="Garamond"/>
          <w:color w:val="000000"/>
          <w:spacing w:val="4"/>
          <w:sz w:val="24"/>
          <w:szCs w:val="24"/>
        </w:rPr>
        <w:t xml:space="preserve"> </w:t>
      </w:r>
      <w:r w:rsidRPr="00C704D6">
        <w:rPr>
          <w:rFonts w:ascii="Garamond" w:eastAsia="Verdana" w:hAnsi="Garamond"/>
          <w:color w:val="000000"/>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w:t>
      </w:r>
    </w:p>
    <w:p w14:paraId="5BE5E4E7" w14:textId="77777777" w:rsidR="007246C1" w:rsidRPr="00C704D6" w:rsidRDefault="007246C1">
      <w:pPr>
        <w:widowControl w:val="0"/>
        <w:ind w:firstLine="851"/>
        <w:jc w:val="both"/>
        <w:rPr>
          <w:rFonts w:ascii="Garamond" w:hAnsi="Garamond"/>
          <w:b/>
          <w:color w:val="000000"/>
          <w:sz w:val="24"/>
          <w:szCs w:val="24"/>
        </w:rPr>
      </w:pPr>
    </w:p>
    <w:p w14:paraId="1D8B53ED" w14:textId="77777777" w:rsidR="007246C1" w:rsidRPr="00C704D6" w:rsidRDefault="007246C1">
      <w:pPr>
        <w:widowControl w:val="0"/>
        <w:ind w:firstLine="851"/>
        <w:jc w:val="both"/>
        <w:rPr>
          <w:rFonts w:ascii="Garamond" w:hAnsi="Garamond"/>
          <w:b/>
          <w:color w:val="000000"/>
          <w:sz w:val="24"/>
          <w:szCs w:val="24"/>
        </w:rPr>
      </w:pPr>
    </w:p>
    <w:p w14:paraId="22DA5847" w14:textId="77777777" w:rsidR="007246C1" w:rsidRPr="00C704D6" w:rsidRDefault="00C07027" w:rsidP="00413367">
      <w:pPr>
        <w:pStyle w:val="Ttulo1"/>
      </w:pPr>
      <w:bookmarkStart w:id="455" w:name="_Toc511938935"/>
      <w:bookmarkStart w:id="456" w:name="_Toc511939191"/>
      <w:bookmarkStart w:id="457" w:name="_Toc114840619"/>
      <w:bookmarkEnd w:id="455"/>
      <w:bookmarkEnd w:id="456"/>
      <w:r w:rsidRPr="00C704D6">
        <w:t>CAPÍTULO II</w:t>
      </w:r>
      <w:bookmarkEnd w:id="457"/>
    </w:p>
    <w:p w14:paraId="2D796C7E" w14:textId="77777777" w:rsidR="007246C1" w:rsidRPr="00C704D6" w:rsidRDefault="00C07027" w:rsidP="00137082">
      <w:pPr>
        <w:pStyle w:val="Ttulo2"/>
      </w:pPr>
      <w:bookmarkStart w:id="458" w:name="_Toc511938936"/>
      <w:bookmarkStart w:id="459" w:name="_Toc511939192"/>
      <w:bookmarkStart w:id="460" w:name="_Toc114840620"/>
      <w:bookmarkEnd w:id="458"/>
      <w:bookmarkEnd w:id="459"/>
      <w:r w:rsidRPr="00C704D6">
        <w:t>DA DISTRIBUIÇÃO</w:t>
      </w:r>
      <w:bookmarkEnd w:id="460"/>
    </w:p>
    <w:p w14:paraId="2643E94E" w14:textId="77777777" w:rsidR="007246C1" w:rsidRPr="00C704D6" w:rsidRDefault="007246C1">
      <w:pPr>
        <w:widowControl w:val="0"/>
        <w:jc w:val="center"/>
        <w:rPr>
          <w:rFonts w:ascii="Garamond" w:hAnsi="Garamond"/>
          <w:b/>
          <w:caps/>
          <w:color w:val="000000"/>
          <w:sz w:val="24"/>
          <w:szCs w:val="24"/>
        </w:rPr>
      </w:pPr>
    </w:p>
    <w:p w14:paraId="165A0C69" w14:textId="77777777" w:rsidR="007246C1" w:rsidRPr="00C704D6" w:rsidRDefault="00C07027" w:rsidP="00467114">
      <w:pPr>
        <w:pStyle w:val="Ttulo3"/>
      </w:pPr>
      <w:bookmarkStart w:id="461" w:name="_Toc511938937"/>
      <w:bookmarkStart w:id="462" w:name="_Toc511939193"/>
      <w:bookmarkStart w:id="463" w:name="_Toc114840621"/>
      <w:bookmarkEnd w:id="461"/>
      <w:bookmarkEnd w:id="462"/>
      <w:r w:rsidRPr="00C704D6">
        <w:t>Seção I</w:t>
      </w:r>
      <w:bookmarkEnd w:id="463"/>
    </w:p>
    <w:p w14:paraId="179ADF08" w14:textId="77777777" w:rsidR="007246C1" w:rsidRPr="00C704D6" w:rsidRDefault="00C07027" w:rsidP="002845DB">
      <w:pPr>
        <w:pStyle w:val="Ttulo4"/>
      </w:pPr>
      <w:bookmarkStart w:id="464" w:name="_Toc511938938"/>
      <w:bookmarkStart w:id="465" w:name="_Toc511939194"/>
      <w:bookmarkStart w:id="466" w:name="_Toc114840622"/>
      <w:bookmarkEnd w:id="464"/>
      <w:bookmarkEnd w:id="465"/>
      <w:r w:rsidRPr="00C704D6">
        <w:t>Das Disposições Gerais</w:t>
      </w:r>
      <w:bookmarkEnd w:id="466"/>
    </w:p>
    <w:p w14:paraId="2B6AE2F1" w14:textId="77777777" w:rsidR="007246C1" w:rsidRPr="00C704D6" w:rsidRDefault="007246C1" w:rsidP="00467114">
      <w:pPr>
        <w:pStyle w:val="Ttulo3"/>
      </w:pPr>
    </w:p>
    <w:p w14:paraId="3E90F165" w14:textId="77777777" w:rsidR="007246C1" w:rsidRPr="00C704D6" w:rsidRDefault="00C07027">
      <w:pPr>
        <w:widowControl w:val="0"/>
        <w:ind w:firstLine="1418"/>
        <w:jc w:val="both"/>
        <w:rPr>
          <w:rFonts w:ascii="Garamond" w:hAnsi="Garamond"/>
          <w:sz w:val="24"/>
          <w:szCs w:val="24"/>
        </w:rPr>
      </w:pPr>
      <w:r w:rsidRPr="00C704D6">
        <w:rPr>
          <w:rFonts w:ascii="Garamond" w:hAnsi="Garamond"/>
          <w:b/>
          <w:sz w:val="24"/>
          <w:szCs w:val="24"/>
        </w:rPr>
        <w:t xml:space="preserve">Art. 102. </w:t>
      </w:r>
      <w:r w:rsidRPr="00C704D6">
        <w:rPr>
          <w:rFonts w:ascii="Garamond" w:hAnsi="Garamond"/>
          <w:sz w:val="24"/>
          <w:szCs w:val="24"/>
        </w:rPr>
        <w:t>Os processos de competência do Tribunal serão distribuídos por classe, de acordo com a competência e composição dos órgãos judicantes e com a ordem cronológica do seu ingresso na Corte, observando-se a alternatividade, o sorteio eletrônico e a publicidade, concorrendo ao sorteio todos os Ministros, excetuados os membros da direção.</w:t>
      </w:r>
    </w:p>
    <w:p w14:paraId="59899239" w14:textId="77777777" w:rsidR="007246C1" w:rsidRPr="00C704D6" w:rsidRDefault="007246C1">
      <w:pPr>
        <w:widowControl w:val="0"/>
        <w:jc w:val="both"/>
        <w:rPr>
          <w:rFonts w:ascii="Garamond" w:hAnsi="Garamond"/>
          <w:sz w:val="24"/>
          <w:szCs w:val="24"/>
        </w:rPr>
      </w:pPr>
    </w:p>
    <w:p w14:paraId="0DBB6914" w14:textId="77777777" w:rsidR="007246C1" w:rsidRPr="00C704D6" w:rsidRDefault="00C07027">
      <w:pPr>
        <w:widowControl w:val="0"/>
        <w:ind w:firstLine="1418"/>
        <w:jc w:val="both"/>
        <w:rPr>
          <w:rFonts w:ascii="Garamond" w:hAnsi="Garamond"/>
          <w:sz w:val="24"/>
          <w:szCs w:val="24"/>
        </w:rPr>
      </w:pPr>
      <w:r w:rsidRPr="00C704D6">
        <w:rPr>
          <w:rFonts w:ascii="Garamond" w:hAnsi="Garamond"/>
          <w:b/>
          <w:sz w:val="24"/>
          <w:szCs w:val="24"/>
        </w:rPr>
        <w:t xml:space="preserve">§ 1º </w:t>
      </w:r>
      <w:r w:rsidRPr="00C704D6">
        <w:rPr>
          <w:rFonts w:ascii="Garamond" w:hAnsi="Garamond"/>
          <w:sz w:val="24"/>
          <w:szCs w:val="24"/>
        </w:rPr>
        <w:t>Ressalvados os casos de comprovada urgência, a distribuição será efetivada, com encaminhamento do processo ao Ministro sorteado, nos dias úteis e durante o horário de funcionamento do Tribunal Superior do Trabalho.</w:t>
      </w:r>
    </w:p>
    <w:p w14:paraId="69BAEBF8" w14:textId="77777777" w:rsidR="007246C1" w:rsidRPr="00C704D6" w:rsidRDefault="007246C1">
      <w:pPr>
        <w:widowControl w:val="0"/>
        <w:jc w:val="both"/>
        <w:rPr>
          <w:rFonts w:ascii="Garamond" w:hAnsi="Garamond"/>
          <w:sz w:val="24"/>
          <w:szCs w:val="24"/>
        </w:rPr>
      </w:pPr>
    </w:p>
    <w:p w14:paraId="42FB82C7" w14:textId="77777777" w:rsidR="007246C1" w:rsidRPr="00C704D6" w:rsidRDefault="00C07027">
      <w:pPr>
        <w:widowControl w:val="0"/>
        <w:ind w:firstLine="1418"/>
        <w:jc w:val="both"/>
        <w:rPr>
          <w:rFonts w:ascii="Garamond" w:hAnsi="Garamond"/>
          <w:b/>
          <w:sz w:val="24"/>
          <w:szCs w:val="24"/>
        </w:rPr>
      </w:pPr>
      <w:r w:rsidRPr="00C704D6">
        <w:rPr>
          <w:rFonts w:ascii="Garamond" w:hAnsi="Garamond"/>
          <w:b/>
          <w:sz w:val="24"/>
          <w:szCs w:val="24"/>
        </w:rPr>
        <w:t xml:space="preserve">§ 2º </w:t>
      </w:r>
      <w:r w:rsidRPr="00C704D6">
        <w:rPr>
          <w:rFonts w:ascii="Garamond" w:hAnsi="Garamond"/>
          <w:sz w:val="24"/>
          <w:szCs w:val="24"/>
        </w:rPr>
        <w:t>A regra do parágrafo anterior se aplica aos processos que retornarem, com manifestação, da Procuradoria-Geral do Trabalho.</w:t>
      </w:r>
    </w:p>
    <w:p w14:paraId="45D4E588" w14:textId="77777777" w:rsidR="007246C1" w:rsidRDefault="007246C1">
      <w:pPr>
        <w:widowControl w:val="0"/>
        <w:ind w:firstLine="851"/>
        <w:jc w:val="both"/>
        <w:rPr>
          <w:rFonts w:ascii="Garamond" w:hAnsi="Garamond"/>
          <w:color w:val="000000"/>
          <w:sz w:val="24"/>
          <w:szCs w:val="24"/>
        </w:rPr>
      </w:pPr>
    </w:p>
    <w:p w14:paraId="5F27D566" w14:textId="62F08E26" w:rsidR="00C41B61" w:rsidRPr="00BB5EA9" w:rsidRDefault="00C41B61" w:rsidP="00C41B61">
      <w:pPr>
        <w:widowControl w:val="0"/>
        <w:ind w:firstLine="1418"/>
        <w:jc w:val="both"/>
        <w:rPr>
          <w:rFonts w:ascii="Garamond" w:hAnsi="Garamond"/>
          <w:strike/>
          <w:sz w:val="24"/>
          <w:szCs w:val="24"/>
        </w:rPr>
      </w:pPr>
      <w:r w:rsidRPr="00BB5EA9">
        <w:rPr>
          <w:rFonts w:ascii="Garamond" w:hAnsi="Garamond"/>
          <w:b/>
          <w:strike/>
          <w:color w:val="000000"/>
          <w:sz w:val="24"/>
          <w:szCs w:val="24"/>
        </w:rPr>
        <w:t>§ 3º</w:t>
      </w:r>
      <w:r w:rsidRPr="00BB5EA9">
        <w:rPr>
          <w:rFonts w:ascii="Garamond" w:hAnsi="Garamond"/>
          <w:strike/>
          <w:color w:val="000000"/>
          <w:sz w:val="24"/>
          <w:szCs w:val="24"/>
        </w:rPr>
        <w:t xml:space="preserve"> Não haverá distribuição de processos, à exceção daqueles em que houver prevenção, aos Ministros nos 60 (sessenta) dias que antecedem a jubilação compulsória, nem em caso de pedido de aposentadoria ao Órgão Especial.</w:t>
      </w:r>
      <w:r w:rsidR="00FB6571" w:rsidRPr="00BB5EA9">
        <w:rPr>
          <w:strike/>
        </w:rPr>
        <w:t xml:space="preserve"> </w:t>
      </w:r>
      <w:r w:rsidR="00FB6571" w:rsidRPr="00BB5EA9">
        <w:rPr>
          <w:rFonts w:ascii="Garamond" w:hAnsi="Garamond"/>
          <w:strike/>
          <w:sz w:val="24"/>
          <w:szCs w:val="24"/>
        </w:rPr>
        <w:t>(</w:t>
      </w:r>
      <w:hyperlink r:id="rId25" w:history="1">
        <w:r w:rsidR="00FB6571" w:rsidRPr="00BB5EA9">
          <w:rPr>
            <w:rStyle w:val="Hyperlink"/>
            <w:rFonts w:ascii="Garamond" w:hAnsi="Garamond"/>
            <w:i/>
            <w:strike/>
            <w:sz w:val="24"/>
            <w:szCs w:val="24"/>
          </w:rPr>
          <w:t>Incluído pelo Ato Regimental n. 1, de 26 de outubro de 2020</w:t>
        </w:r>
      </w:hyperlink>
      <w:r w:rsidR="00FB6571" w:rsidRPr="00BB5EA9">
        <w:rPr>
          <w:rFonts w:ascii="Garamond" w:hAnsi="Garamond"/>
          <w:strike/>
          <w:sz w:val="24"/>
          <w:szCs w:val="24"/>
        </w:rPr>
        <w:t>)</w:t>
      </w:r>
    </w:p>
    <w:p w14:paraId="52DB79C1" w14:textId="77777777" w:rsidR="00BB5EA9" w:rsidRDefault="00BB5EA9" w:rsidP="00C41B61">
      <w:pPr>
        <w:widowControl w:val="0"/>
        <w:ind w:firstLine="1418"/>
        <w:jc w:val="both"/>
        <w:rPr>
          <w:rFonts w:ascii="Garamond" w:hAnsi="Garamond"/>
          <w:sz w:val="24"/>
          <w:szCs w:val="24"/>
        </w:rPr>
      </w:pPr>
    </w:p>
    <w:p w14:paraId="48DAB39C" w14:textId="6FE33BAB" w:rsidR="00BB5EA9" w:rsidRDefault="00BB5EA9" w:rsidP="00C41B61">
      <w:pPr>
        <w:widowControl w:val="0"/>
        <w:ind w:firstLine="1418"/>
        <w:jc w:val="both"/>
        <w:rPr>
          <w:rFonts w:ascii="Garamond" w:hAnsi="Garamond"/>
          <w:color w:val="000000"/>
          <w:sz w:val="24"/>
          <w:szCs w:val="24"/>
        </w:rPr>
      </w:pPr>
      <w:r w:rsidRPr="006A7548">
        <w:rPr>
          <w:rFonts w:ascii="Garamond" w:hAnsi="Garamond"/>
          <w:color w:val="000000"/>
          <w:sz w:val="24"/>
          <w:szCs w:val="24"/>
        </w:rPr>
        <w:t>§ 3º Não haverá distribuição de processos, à exceção daqueles em que houver prevenção, aos Ministros nos 60 (sessenta) dias que antecedem a jubilação compulsória ou voluntária. (</w:t>
      </w:r>
      <w:hyperlink r:id="rId26" w:history="1">
        <w:r w:rsidRPr="006A7548">
          <w:rPr>
            <w:rStyle w:val="Hyperlink"/>
            <w:rFonts w:ascii="Garamond" w:hAnsi="Garamond"/>
            <w:i/>
            <w:sz w:val="24"/>
            <w:szCs w:val="24"/>
          </w:rPr>
          <w:t>Redação dada pela Emenda Regimental n. 2, de 19 de abril de 2021</w:t>
        </w:r>
      </w:hyperlink>
      <w:r w:rsidRPr="006A7548">
        <w:rPr>
          <w:rFonts w:ascii="Garamond" w:hAnsi="Garamond"/>
          <w:color w:val="000000"/>
          <w:sz w:val="24"/>
          <w:szCs w:val="24"/>
        </w:rPr>
        <w:t>)</w:t>
      </w:r>
    </w:p>
    <w:p w14:paraId="2AF12D74" w14:textId="77777777" w:rsidR="00C41B61" w:rsidRPr="00C704D6" w:rsidRDefault="00C41B61">
      <w:pPr>
        <w:widowControl w:val="0"/>
        <w:ind w:firstLine="851"/>
        <w:jc w:val="both"/>
        <w:rPr>
          <w:rFonts w:ascii="Garamond" w:hAnsi="Garamond"/>
          <w:color w:val="000000"/>
          <w:sz w:val="24"/>
          <w:szCs w:val="24"/>
        </w:rPr>
      </w:pPr>
    </w:p>
    <w:p w14:paraId="13767910"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Art. 103.</w:t>
      </w:r>
      <w:r w:rsidRPr="00C704D6">
        <w:rPr>
          <w:rFonts w:ascii="Garamond" w:hAnsi="Garamond"/>
          <w:sz w:val="24"/>
          <w:szCs w:val="24"/>
        </w:rPr>
        <w:t xml:space="preserve"> Nos períodos correspondentes ao recesso forense e às férias dos Ministros, não haverá distribuição de processos.</w:t>
      </w:r>
    </w:p>
    <w:p w14:paraId="430F0872" w14:textId="77777777" w:rsidR="007246C1" w:rsidRPr="00C704D6" w:rsidRDefault="007246C1">
      <w:pPr>
        <w:jc w:val="both"/>
        <w:rPr>
          <w:rFonts w:ascii="Garamond" w:hAnsi="Garamond"/>
          <w:sz w:val="24"/>
          <w:szCs w:val="24"/>
        </w:rPr>
      </w:pPr>
    </w:p>
    <w:p w14:paraId="32C3C8A5"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Parágrafo único.</w:t>
      </w:r>
      <w:r w:rsidRPr="00C704D6">
        <w:rPr>
          <w:rFonts w:ascii="Garamond" w:hAnsi="Garamond"/>
          <w:sz w:val="24"/>
          <w:szCs w:val="24"/>
        </w:rPr>
        <w:t xml:space="preserve"> No caso de fruição de férias, o Ministro não receberá distribuição de processos no respectivo período nem haverá compensação posterior.</w:t>
      </w:r>
    </w:p>
    <w:p w14:paraId="1BF52382" w14:textId="77777777" w:rsidR="007246C1" w:rsidRPr="00C704D6" w:rsidRDefault="007246C1">
      <w:pPr>
        <w:widowControl w:val="0"/>
        <w:jc w:val="both"/>
        <w:rPr>
          <w:rFonts w:ascii="Garamond" w:hAnsi="Garamond"/>
          <w:b/>
          <w:sz w:val="24"/>
          <w:szCs w:val="24"/>
        </w:rPr>
      </w:pPr>
    </w:p>
    <w:p w14:paraId="265FE33B" w14:textId="77777777" w:rsidR="007246C1" w:rsidRPr="00C704D6" w:rsidRDefault="00C07027">
      <w:pPr>
        <w:ind w:firstLine="1418"/>
        <w:jc w:val="both"/>
        <w:rPr>
          <w:rFonts w:ascii="Garamond"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2"/>
          <w:sz w:val="24"/>
          <w:szCs w:val="24"/>
        </w:rPr>
        <w:t xml:space="preserve"> </w:t>
      </w:r>
      <w:r w:rsidRPr="00C704D6">
        <w:rPr>
          <w:rFonts w:ascii="Garamond" w:eastAsia="Verdana" w:hAnsi="Garamond"/>
          <w:b/>
          <w:bCs/>
          <w:sz w:val="24"/>
          <w:szCs w:val="24"/>
        </w:rPr>
        <w:t>104.</w:t>
      </w:r>
      <w:r w:rsidRPr="00C704D6">
        <w:rPr>
          <w:rFonts w:ascii="Garamond" w:eastAsia="Verdana" w:hAnsi="Garamond"/>
          <w:b/>
          <w:bCs/>
          <w:spacing w:val="13"/>
          <w:sz w:val="24"/>
          <w:szCs w:val="24"/>
        </w:rPr>
        <w:t xml:space="preserve"> </w:t>
      </w:r>
      <w:r w:rsidRPr="00C704D6">
        <w:rPr>
          <w:rFonts w:ascii="Garamond" w:hAnsi="Garamond"/>
          <w:sz w:val="24"/>
          <w:szCs w:val="24"/>
        </w:rPr>
        <w:t>Todos os processos recebidos no Tribunal, independentemente da classe a que pertencerem, serão distribuídos, nos termos desta Seção, após os registros e as formalidades necessárias à sua identificação.</w:t>
      </w:r>
    </w:p>
    <w:p w14:paraId="479D2055" w14:textId="77777777" w:rsidR="007246C1" w:rsidRPr="00C704D6" w:rsidRDefault="007246C1">
      <w:pPr>
        <w:jc w:val="both"/>
        <w:rPr>
          <w:rFonts w:ascii="Garamond" w:eastAsia="Verdana" w:hAnsi="Garamond"/>
          <w:sz w:val="24"/>
          <w:szCs w:val="24"/>
        </w:rPr>
      </w:pPr>
    </w:p>
    <w:p w14:paraId="71EE24C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Parágrafo único.</w:t>
      </w:r>
      <w:r w:rsidRPr="00C704D6">
        <w:rPr>
          <w:rFonts w:ascii="Garamond" w:eastAsia="Verdana" w:hAnsi="Garamond"/>
          <w:b/>
          <w:bCs/>
          <w:spacing w:val="5"/>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3"/>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cas</w:t>
      </w:r>
      <w:r w:rsidRPr="00C704D6">
        <w:rPr>
          <w:rFonts w:ascii="Garamond" w:eastAsia="Verdana" w:hAnsi="Garamond"/>
          <w:spacing w:val="-1"/>
          <w:sz w:val="24"/>
          <w:szCs w:val="24"/>
        </w:rPr>
        <w:t>i</w:t>
      </w:r>
      <w:r w:rsidRPr="00C704D6">
        <w:rPr>
          <w:rFonts w:ascii="Garamond" w:eastAsia="Verdana" w:hAnsi="Garamond"/>
          <w:sz w:val="24"/>
          <w:szCs w:val="24"/>
        </w:rPr>
        <w:t xml:space="preserve">ão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2"/>
          <w:sz w:val="24"/>
          <w:szCs w:val="24"/>
        </w:rPr>
        <w:t>b</w:t>
      </w:r>
      <w:r w:rsidRPr="00C704D6">
        <w:rPr>
          <w:rFonts w:ascii="Garamond" w:eastAsia="Verdana" w:hAnsi="Garamond"/>
          <w:spacing w:val="-1"/>
          <w:sz w:val="24"/>
          <w:szCs w:val="24"/>
        </w:rPr>
        <w:t>ui</w:t>
      </w:r>
      <w:r w:rsidRPr="00C704D6">
        <w:rPr>
          <w:rFonts w:ascii="Garamond" w:eastAsia="Verdana" w:hAnsi="Garamond"/>
          <w:sz w:val="24"/>
          <w:szCs w:val="24"/>
        </w:rPr>
        <w:t>çã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pacing w:val="2"/>
          <w:sz w:val="24"/>
          <w:szCs w:val="24"/>
        </w:rPr>
        <w:t>c</w:t>
      </w:r>
      <w:r w:rsidRPr="00C704D6">
        <w:rPr>
          <w:rFonts w:ascii="Garamond" w:eastAsia="Verdana" w:hAnsi="Garamond"/>
          <w:spacing w:val="-1"/>
          <w:sz w:val="24"/>
          <w:szCs w:val="24"/>
        </w:rPr>
        <w:t>um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sc</w:t>
      </w:r>
      <w:r w:rsidRPr="00C704D6">
        <w:rPr>
          <w:rFonts w:ascii="Garamond" w:eastAsia="Verdana" w:hAnsi="Garamond"/>
          <w:spacing w:val="1"/>
          <w:sz w:val="24"/>
          <w:szCs w:val="24"/>
        </w:rPr>
        <w:t>r</w:t>
      </w:r>
      <w:r w:rsidRPr="00C704D6">
        <w:rPr>
          <w:rFonts w:ascii="Garamond" w:eastAsia="Verdana" w:hAnsi="Garamond"/>
          <w:spacing w:val="-1"/>
          <w:sz w:val="24"/>
          <w:szCs w:val="24"/>
        </w:rPr>
        <w:t>it</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mi</w:t>
      </w:r>
      <w:r w:rsidRPr="00C704D6">
        <w:rPr>
          <w:rFonts w:ascii="Garamond" w:eastAsia="Verdana" w:hAnsi="Garamond"/>
          <w:sz w:val="24"/>
          <w:szCs w:val="24"/>
        </w:rPr>
        <w:t>ssão c</w:t>
      </w:r>
      <w:r w:rsidRPr="00C704D6">
        <w:rPr>
          <w:rFonts w:ascii="Garamond" w:eastAsia="Verdana" w:hAnsi="Garamond"/>
          <w:spacing w:val="1"/>
          <w:sz w:val="24"/>
          <w:szCs w:val="24"/>
        </w:rPr>
        <w:t>o</w:t>
      </w:r>
      <w:r w:rsidRPr="00C704D6">
        <w:rPr>
          <w:rFonts w:ascii="Garamond" w:eastAsia="Verdana" w:hAnsi="Garamond"/>
          <w:spacing w:val="2"/>
          <w:sz w:val="24"/>
          <w:szCs w:val="24"/>
        </w:rPr>
        <w:t>m</w:t>
      </w:r>
      <w:r w:rsidRPr="00C704D6">
        <w:rPr>
          <w:rFonts w:ascii="Garamond" w:eastAsia="Verdana" w:hAnsi="Garamond"/>
          <w:spacing w:val="-1"/>
          <w:sz w:val="24"/>
          <w:szCs w:val="24"/>
        </w:rPr>
        <w:t>pu</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 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2"/>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ri</w:t>
      </w:r>
      <w:r w:rsidRPr="00C704D6">
        <w:rPr>
          <w:rFonts w:ascii="Garamond" w:eastAsia="Verdana" w:hAnsi="Garamond"/>
          <w:spacing w:val="-1"/>
          <w:sz w:val="24"/>
          <w:szCs w:val="24"/>
        </w:rPr>
        <w:t>bui</w:t>
      </w:r>
      <w:r w:rsidRPr="00C704D6">
        <w:rPr>
          <w:rFonts w:ascii="Garamond" w:eastAsia="Verdana" w:hAnsi="Garamond"/>
          <w:sz w:val="24"/>
          <w:szCs w:val="24"/>
        </w:rPr>
        <w:t>ção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lh</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ub</w:t>
      </w:r>
      <w:r w:rsidRPr="00C704D6">
        <w:rPr>
          <w:rFonts w:ascii="Garamond" w:eastAsia="Verdana" w:hAnsi="Garamond"/>
          <w:spacing w:val="1"/>
          <w:sz w:val="24"/>
          <w:szCs w:val="24"/>
        </w:rPr>
        <w:t>e</w:t>
      </w:r>
      <w:r w:rsidRPr="00C704D6">
        <w:rPr>
          <w:rFonts w:ascii="Garamond" w:eastAsia="Verdana" w:hAnsi="Garamond"/>
          <w:sz w:val="24"/>
          <w:szCs w:val="24"/>
        </w:rPr>
        <w:t>.</w:t>
      </w:r>
    </w:p>
    <w:p w14:paraId="5807016C" w14:textId="77777777" w:rsidR="007246C1" w:rsidRPr="00C704D6" w:rsidRDefault="007246C1">
      <w:pPr>
        <w:jc w:val="both"/>
        <w:rPr>
          <w:rFonts w:ascii="Garamond" w:hAnsi="Garamond"/>
          <w:sz w:val="24"/>
          <w:szCs w:val="24"/>
        </w:rPr>
      </w:pPr>
    </w:p>
    <w:p w14:paraId="1FCE7F8D"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Art. 105.</w:t>
      </w:r>
      <w:r w:rsidRPr="00C704D6">
        <w:rPr>
          <w:rFonts w:ascii="Garamond" w:hAnsi="Garamond"/>
          <w:sz w:val="24"/>
          <w:szCs w:val="24"/>
        </w:rPr>
        <w:t xml:space="preserve"> As redistribuições autorizadas expressamente neste Regimento serão feitas no âmbito da Secretaria do órgão colegiado em que tramita o processo, pelo respectivo Presidente, observadas a compensação e a publicidade.</w:t>
      </w:r>
    </w:p>
    <w:p w14:paraId="50000C9A" w14:textId="77777777" w:rsidR="007246C1" w:rsidRPr="00C704D6" w:rsidRDefault="007246C1">
      <w:pPr>
        <w:jc w:val="both"/>
        <w:rPr>
          <w:rFonts w:ascii="Garamond" w:eastAsia="Verdana" w:hAnsi="Garamond"/>
          <w:i/>
          <w:spacing w:val="1"/>
          <w:sz w:val="24"/>
          <w:szCs w:val="24"/>
          <w:u w:val="single" w:color="0000FF"/>
        </w:rPr>
      </w:pPr>
    </w:p>
    <w:p w14:paraId="2CF05B9E"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106. </w:t>
      </w:r>
      <w:r w:rsidRPr="00C704D6">
        <w:rPr>
          <w:rFonts w:ascii="Garamond" w:eastAsia="Verdana" w:hAnsi="Garamond"/>
          <w:sz w:val="24"/>
          <w:szCs w:val="24"/>
        </w:rPr>
        <w:t xml:space="preserve">O </w:t>
      </w:r>
      <w:r w:rsidRPr="00C704D6">
        <w:rPr>
          <w:rFonts w:ascii="Garamond" w:eastAsia="Verdana" w:hAnsi="Garamond"/>
          <w:spacing w:val="-1"/>
          <w:sz w:val="24"/>
          <w:szCs w:val="24"/>
        </w:rPr>
        <w:t>Ministro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é</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mp</w:t>
      </w:r>
      <w:r w:rsidRPr="00C704D6">
        <w:rPr>
          <w:rFonts w:ascii="Garamond" w:eastAsia="Verdana" w:hAnsi="Garamond"/>
          <w:spacing w:val="1"/>
          <w:sz w:val="24"/>
          <w:szCs w:val="24"/>
        </w:rPr>
        <w:t>o</w:t>
      </w:r>
      <w:r w:rsidRPr="00C704D6">
        <w:rPr>
          <w:rFonts w:ascii="Garamond" w:eastAsia="Verdana" w:hAnsi="Garamond"/>
          <w:sz w:val="24"/>
          <w:szCs w:val="24"/>
        </w:rPr>
        <w:t>ssa</w:t>
      </w:r>
      <w:r w:rsidRPr="00C704D6">
        <w:rPr>
          <w:rFonts w:ascii="Garamond" w:eastAsia="Verdana" w:hAnsi="Garamond"/>
          <w:spacing w:val="-1"/>
          <w:sz w:val="24"/>
          <w:szCs w:val="24"/>
        </w:rPr>
        <w:t>d</w:t>
      </w:r>
      <w:r w:rsidRPr="00C704D6">
        <w:rPr>
          <w:rFonts w:ascii="Garamond" w:eastAsia="Verdana" w:hAnsi="Garamond"/>
          <w:sz w:val="24"/>
          <w:szCs w:val="24"/>
        </w:rPr>
        <w:t>o r</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b</w:t>
      </w:r>
      <w:r w:rsidRPr="00C704D6">
        <w:rPr>
          <w:rFonts w:ascii="Garamond" w:eastAsia="Verdana" w:hAnsi="Garamond"/>
          <w:spacing w:val="1"/>
          <w:sz w:val="24"/>
          <w:szCs w:val="24"/>
        </w:rPr>
        <w:t>e</w:t>
      </w:r>
      <w:r w:rsidRPr="00C704D6">
        <w:rPr>
          <w:rFonts w:ascii="Garamond" w:eastAsia="Verdana" w:hAnsi="Garamond"/>
          <w:spacing w:val="-2"/>
          <w:sz w:val="24"/>
          <w:szCs w:val="24"/>
        </w:rPr>
        <w:t>r</w:t>
      </w:r>
      <w:r w:rsidRPr="00C704D6">
        <w:rPr>
          <w:rFonts w:ascii="Garamond" w:eastAsia="Verdana" w:hAnsi="Garamond"/>
          <w:sz w:val="24"/>
          <w:szCs w:val="24"/>
        </w:rPr>
        <w:t xml:space="preserve">á </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s v</w:t>
      </w:r>
      <w:r w:rsidRPr="00C704D6">
        <w:rPr>
          <w:rFonts w:ascii="Garamond" w:eastAsia="Verdana" w:hAnsi="Garamond"/>
          <w:spacing w:val="-1"/>
          <w:sz w:val="24"/>
          <w:szCs w:val="24"/>
        </w:rPr>
        <w:t>in</w:t>
      </w:r>
      <w:r w:rsidRPr="00C704D6">
        <w:rPr>
          <w:rFonts w:ascii="Garamond" w:eastAsia="Verdana" w:hAnsi="Garamond"/>
          <w:sz w:val="24"/>
          <w:szCs w:val="24"/>
        </w:rPr>
        <w:t>c</w:t>
      </w:r>
      <w:r w:rsidRPr="00C704D6">
        <w:rPr>
          <w:rFonts w:ascii="Garamond" w:eastAsia="Verdana" w:hAnsi="Garamond"/>
          <w:spacing w:val="-1"/>
          <w:sz w:val="24"/>
          <w:szCs w:val="24"/>
        </w:rPr>
        <w:t>ul</w:t>
      </w:r>
      <w:r w:rsidRPr="00C704D6">
        <w:rPr>
          <w:rFonts w:ascii="Garamond" w:eastAsia="Verdana" w:hAnsi="Garamond"/>
          <w:spacing w:val="2"/>
          <w:sz w:val="24"/>
          <w:szCs w:val="24"/>
        </w:rPr>
        <w:t>ad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z w:val="24"/>
          <w:szCs w:val="24"/>
        </w:rPr>
        <w:t>à</w:t>
      </w:r>
      <w:r w:rsidRPr="00C704D6">
        <w:rPr>
          <w:rFonts w:ascii="Garamond" w:eastAsia="Verdana" w:hAnsi="Garamond"/>
          <w:spacing w:val="9"/>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c</w:t>
      </w:r>
      <w:r w:rsidRPr="00C704D6">
        <w:rPr>
          <w:rFonts w:ascii="Garamond" w:eastAsia="Verdana" w:hAnsi="Garamond"/>
          <w:spacing w:val="-1"/>
          <w:sz w:val="24"/>
          <w:szCs w:val="24"/>
        </w:rPr>
        <w:t>up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 xml:space="preserve">á, </w:t>
      </w:r>
      <w:r w:rsidRPr="00C704D6">
        <w:rPr>
          <w:rFonts w:ascii="Garamond" w:eastAsia="Verdana" w:hAnsi="Garamond"/>
          <w:spacing w:val="-1"/>
          <w:sz w:val="24"/>
          <w:szCs w:val="24"/>
        </w:rPr>
        <w:t>in</w:t>
      </w:r>
      <w:r w:rsidRPr="00C704D6">
        <w:rPr>
          <w:rFonts w:ascii="Garamond" w:eastAsia="Verdana" w:hAnsi="Garamond"/>
          <w:spacing w:val="2"/>
          <w:sz w:val="24"/>
          <w:szCs w:val="24"/>
        </w:rPr>
        <w:t>c</w:t>
      </w:r>
      <w:r w:rsidRPr="00C704D6">
        <w:rPr>
          <w:rFonts w:ascii="Garamond" w:eastAsia="Verdana" w:hAnsi="Garamond"/>
          <w:spacing w:val="-1"/>
          <w:sz w:val="24"/>
          <w:szCs w:val="24"/>
        </w:rPr>
        <w:t>lu</w:t>
      </w:r>
      <w:r w:rsidRPr="00C704D6">
        <w:rPr>
          <w:rFonts w:ascii="Garamond" w:eastAsia="Verdana" w:hAnsi="Garamond"/>
          <w:spacing w:val="2"/>
          <w:sz w:val="24"/>
          <w:szCs w:val="24"/>
        </w:rPr>
        <w:t>s</w:t>
      </w:r>
      <w:r w:rsidRPr="00C704D6">
        <w:rPr>
          <w:rFonts w:ascii="Garamond" w:eastAsia="Verdana" w:hAnsi="Garamond"/>
          <w:spacing w:val="-1"/>
          <w:sz w:val="24"/>
          <w:szCs w:val="24"/>
        </w:rPr>
        <w:t>i</w:t>
      </w:r>
      <w:r w:rsidRPr="00C704D6">
        <w:rPr>
          <w:rFonts w:ascii="Garamond" w:eastAsia="Verdana" w:hAnsi="Garamond"/>
          <w:sz w:val="24"/>
          <w:szCs w:val="24"/>
        </w:rPr>
        <w:t>ve</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z w:val="24"/>
          <w:szCs w:val="24"/>
        </w:rPr>
        <w:t xml:space="preserve">agravos internos e </w:t>
      </w:r>
      <w:r w:rsidRPr="00C704D6">
        <w:rPr>
          <w:rFonts w:ascii="Garamond" w:eastAsia="Verdana" w:hAnsi="Garamond"/>
          <w:spacing w:val="1"/>
          <w:sz w:val="24"/>
          <w:szCs w:val="24"/>
        </w:rPr>
        <w:t>e</w:t>
      </w:r>
      <w:r w:rsidRPr="00C704D6">
        <w:rPr>
          <w:rFonts w:ascii="Garamond" w:eastAsia="Verdana" w:hAnsi="Garamond"/>
          <w:spacing w:val="-1"/>
          <w:sz w:val="24"/>
          <w:szCs w:val="24"/>
        </w:rPr>
        <w:t>mb</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açã</w:t>
      </w:r>
      <w:r w:rsidRPr="00C704D6">
        <w:rPr>
          <w:rFonts w:ascii="Garamond" w:eastAsia="Verdana" w:hAnsi="Garamond"/>
          <w:spacing w:val="1"/>
          <w:sz w:val="24"/>
          <w:szCs w:val="24"/>
        </w:rPr>
        <w:t>o</w:t>
      </w:r>
      <w:r w:rsidRPr="00C704D6">
        <w:rPr>
          <w:rFonts w:ascii="Garamond" w:eastAsia="Verdana" w:hAnsi="Garamond"/>
          <w:sz w:val="24"/>
          <w:szCs w:val="24"/>
        </w:rPr>
        <w:t>.</w:t>
      </w:r>
    </w:p>
    <w:p w14:paraId="1BF796EA" w14:textId="77777777" w:rsidR="007246C1" w:rsidRPr="00C704D6" w:rsidRDefault="007246C1">
      <w:pPr>
        <w:jc w:val="both"/>
        <w:rPr>
          <w:rFonts w:ascii="Garamond" w:hAnsi="Garamond"/>
          <w:sz w:val="24"/>
          <w:szCs w:val="24"/>
        </w:rPr>
      </w:pPr>
    </w:p>
    <w:p w14:paraId="046552AC" w14:textId="77777777" w:rsidR="007246C1" w:rsidRPr="002671F3" w:rsidRDefault="00C07027">
      <w:pPr>
        <w:ind w:firstLine="1418"/>
        <w:jc w:val="both"/>
        <w:rPr>
          <w:rFonts w:ascii="Garamond" w:eastAsia="Verdana" w:hAnsi="Garamond"/>
          <w:strike/>
          <w:sz w:val="24"/>
          <w:szCs w:val="24"/>
        </w:rPr>
      </w:pPr>
      <w:r w:rsidRPr="00DB63BD">
        <w:rPr>
          <w:rFonts w:ascii="Garamond" w:eastAsia="Verdana" w:hAnsi="Garamond"/>
          <w:b/>
          <w:bCs/>
          <w:strike/>
          <w:sz w:val="24"/>
          <w:szCs w:val="24"/>
        </w:rPr>
        <w:t>§</w:t>
      </w:r>
      <w:r w:rsidRPr="00DB63BD">
        <w:rPr>
          <w:rFonts w:ascii="Garamond" w:eastAsia="Verdana" w:hAnsi="Garamond"/>
          <w:b/>
          <w:bCs/>
          <w:strike/>
          <w:spacing w:val="15"/>
          <w:sz w:val="24"/>
          <w:szCs w:val="24"/>
        </w:rPr>
        <w:t xml:space="preserve"> </w:t>
      </w:r>
      <w:r w:rsidRPr="00DB63BD">
        <w:rPr>
          <w:rFonts w:ascii="Garamond" w:eastAsia="Verdana" w:hAnsi="Garamond"/>
          <w:b/>
          <w:bCs/>
          <w:strike/>
          <w:sz w:val="24"/>
          <w:szCs w:val="24"/>
        </w:rPr>
        <w:t>1º</w:t>
      </w:r>
      <w:r w:rsidRPr="00DB63BD">
        <w:rPr>
          <w:rFonts w:ascii="Garamond" w:eastAsia="Verdana" w:hAnsi="Garamond"/>
          <w:b/>
          <w:bCs/>
          <w:strike/>
          <w:spacing w:val="16"/>
          <w:sz w:val="24"/>
          <w:szCs w:val="24"/>
        </w:rPr>
        <w:t xml:space="preserve"> </w:t>
      </w:r>
      <w:r w:rsidRPr="00DB63BD">
        <w:rPr>
          <w:rFonts w:ascii="Garamond" w:eastAsia="Verdana" w:hAnsi="Garamond"/>
          <w:strike/>
          <w:sz w:val="24"/>
          <w:szCs w:val="24"/>
        </w:rPr>
        <w:t>Hav</w:t>
      </w:r>
      <w:r w:rsidRPr="00DB63BD">
        <w:rPr>
          <w:rFonts w:ascii="Garamond" w:eastAsia="Verdana" w:hAnsi="Garamond"/>
          <w:strike/>
          <w:spacing w:val="1"/>
          <w:sz w:val="24"/>
          <w:szCs w:val="24"/>
        </w:rPr>
        <w:t>er</w:t>
      </w:r>
      <w:r w:rsidRPr="00DB63BD">
        <w:rPr>
          <w:rFonts w:ascii="Garamond" w:eastAsia="Verdana" w:hAnsi="Garamond"/>
          <w:strike/>
          <w:sz w:val="24"/>
          <w:szCs w:val="24"/>
        </w:rPr>
        <w:t>á</w:t>
      </w:r>
      <w:r w:rsidRPr="00DB63BD">
        <w:rPr>
          <w:rFonts w:ascii="Garamond" w:eastAsia="Verdana" w:hAnsi="Garamond"/>
          <w:strike/>
          <w:spacing w:val="8"/>
          <w:sz w:val="24"/>
          <w:szCs w:val="24"/>
        </w:rPr>
        <w:t xml:space="preserve"> </w:t>
      </w:r>
      <w:r w:rsidRPr="00DB63BD">
        <w:rPr>
          <w:rFonts w:ascii="Garamond" w:eastAsia="Verdana" w:hAnsi="Garamond"/>
          <w:strike/>
          <w:sz w:val="24"/>
          <w:szCs w:val="24"/>
        </w:rPr>
        <w:t>c</w:t>
      </w:r>
      <w:r w:rsidRPr="00DB63BD">
        <w:rPr>
          <w:rFonts w:ascii="Garamond" w:eastAsia="Verdana" w:hAnsi="Garamond"/>
          <w:strike/>
          <w:spacing w:val="1"/>
          <w:sz w:val="24"/>
          <w:szCs w:val="24"/>
        </w:rPr>
        <w:t>o</w:t>
      </w:r>
      <w:r w:rsidRPr="00DB63BD">
        <w:rPr>
          <w:rFonts w:ascii="Garamond" w:eastAsia="Verdana" w:hAnsi="Garamond"/>
          <w:strike/>
          <w:spacing w:val="-1"/>
          <w:sz w:val="24"/>
          <w:szCs w:val="24"/>
        </w:rPr>
        <w:t>m</w:t>
      </w:r>
      <w:r w:rsidRPr="00DB63BD">
        <w:rPr>
          <w:rFonts w:ascii="Garamond" w:eastAsia="Verdana" w:hAnsi="Garamond"/>
          <w:strike/>
          <w:spacing w:val="2"/>
          <w:sz w:val="24"/>
          <w:szCs w:val="24"/>
        </w:rPr>
        <w:t>p</w:t>
      </w:r>
      <w:r w:rsidRPr="00DB63BD">
        <w:rPr>
          <w:rFonts w:ascii="Garamond" w:eastAsia="Verdana" w:hAnsi="Garamond"/>
          <w:strike/>
          <w:spacing w:val="1"/>
          <w:sz w:val="24"/>
          <w:szCs w:val="24"/>
        </w:rPr>
        <w:t>e</w:t>
      </w:r>
      <w:r w:rsidRPr="00DB63BD">
        <w:rPr>
          <w:rFonts w:ascii="Garamond" w:eastAsia="Verdana" w:hAnsi="Garamond"/>
          <w:strike/>
          <w:spacing w:val="-1"/>
          <w:sz w:val="24"/>
          <w:szCs w:val="24"/>
        </w:rPr>
        <w:t>n</w:t>
      </w:r>
      <w:r w:rsidRPr="00DB63BD">
        <w:rPr>
          <w:rFonts w:ascii="Garamond" w:eastAsia="Verdana" w:hAnsi="Garamond"/>
          <w:strike/>
          <w:sz w:val="24"/>
          <w:szCs w:val="24"/>
        </w:rPr>
        <w:t>saçã</w:t>
      </w:r>
      <w:r w:rsidRPr="00DB63BD">
        <w:rPr>
          <w:rFonts w:ascii="Garamond" w:eastAsia="Verdana" w:hAnsi="Garamond"/>
          <w:strike/>
          <w:spacing w:val="1"/>
          <w:sz w:val="24"/>
          <w:szCs w:val="24"/>
        </w:rPr>
        <w:t>o</w:t>
      </w:r>
      <w:r w:rsidRPr="00DB63BD">
        <w:rPr>
          <w:rFonts w:ascii="Garamond" w:eastAsia="Verdana" w:hAnsi="Garamond"/>
          <w:strike/>
          <w:sz w:val="24"/>
          <w:szCs w:val="24"/>
        </w:rPr>
        <w:t xml:space="preserve">, </w:t>
      </w:r>
      <w:r w:rsidRPr="00DB63BD">
        <w:rPr>
          <w:rFonts w:ascii="Garamond" w:eastAsia="Verdana" w:hAnsi="Garamond"/>
          <w:strike/>
          <w:spacing w:val="-1"/>
          <w:sz w:val="24"/>
          <w:szCs w:val="24"/>
        </w:rPr>
        <w:t>n</w:t>
      </w:r>
      <w:r w:rsidRPr="00DB63BD">
        <w:rPr>
          <w:rFonts w:ascii="Garamond" w:eastAsia="Verdana" w:hAnsi="Garamond"/>
          <w:strike/>
          <w:sz w:val="24"/>
          <w:szCs w:val="24"/>
        </w:rPr>
        <w:t>a</w:t>
      </w:r>
      <w:r w:rsidRPr="00DB63BD">
        <w:rPr>
          <w:rFonts w:ascii="Garamond" w:eastAsia="Verdana" w:hAnsi="Garamond"/>
          <w:strike/>
          <w:spacing w:val="14"/>
          <w:sz w:val="24"/>
          <w:szCs w:val="24"/>
        </w:rPr>
        <w:t xml:space="preserve"> </w:t>
      </w:r>
      <w:r w:rsidRPr="00DB63BD">
        <w:rPr>
          <w:rFonts w:ascii="Garamond" w:eastAsia="Verdana" w:hAnsi="Garamond"/>
          <w:strike/>
          <w:spacing w:val="1"/>
          <w:sz w:val="24"/>
          <w:szCs w:val="24"/>
        </w:rPr>
        <w:t>T</w:t>
      </w:r>
      <w:r w:rsidRPr="00DB63BD">
        <w:rPr>
          <w:rFonts w:ascii="Garamond" w:eastAsia="Verdana" w:hAnsi="Garamond"/>
          <w:strike/>
          <w:spacing w:val="-1"/>
          <w:sz w:val="24"/>
          <w:szCs w:val="24"/>
        </w:rPr>
        <w:t>u</w:t>
      </w:r>
      <w:r w:rsidRPr="00DB63BD">
        <w:rPr>
          <w:rFonts w:ascii="Garamond" w:eastAsia="Verdana" w:hAnsi="Garamond"/>
          <w:strike/>
          <w:spacing w:val="1"/>
          <w:sz w:val="24"/>
          <w:szCs w:val="24"/>
        </w:rPr>
        <w:t>r</w:t>
      </w:r>
      <w:r w:rsidRPr="00DB63BD">
        <w:rPr>
          <w:rFonts w:ascii="Garamond" w:eastAsia="Verdana" w:hAnsi="Garamond"/>
          <w:strike/>
          <w:spacing w:val="-1"/>
          <w:sz w:val="24"/>
          <w:szCs w:val="24"/>
        </w:rPr>
        <w:t>m</w:t>
      </w:r>
      <w:r w:rsidRPr="00DB63BD">
        <w:rPr>
          <w:rFonts w:ascii="Garamond" w:eastAsia="Verdana" w:hAnsi="Garamond"/>
          <w:strike/>
          <w:spacing w:val="2"/>
          <w:sz w:val="24"/>
          <w:szCs w:val="24"/>
        </w:rPr>
        <w:t>a</w:t>
      </w:r>
      <w:r w:rsidRPr="00DB63BD">
        <w:rPr>
          <w:rFonts w:ascii="Garamond" w:eastAsia="Verdana" w:hAnsi="Garamond"/>
          <w:strike/>
          <w:sz w:val="24"/>
          <w:szCs w:val="24"/>
        </w:rPr>
        <w:t>,</w:t>
      </w:r>
      <w:r w:rsidRPr="00DB63BD">
        <w:rPr>
          <w:rFonts w:ascii="Garamond" w:eastAsia="Verdana" w:hAnsi="Garamond"/>
          <w:strike/>
          <w:spacing w:val="11"/>
          <w:sz w:val="24"/>
          <w:szCs w:val="24"/>
        </w:rPr>
        <w:t xml:space="preserve"> </w:t>
      </w:r>
      <w:r w:rsidRPr="00DB63BD">
        <w:rPr>
          <w:rFonts w:ascii="Garamond" w:eastAsia="Verdana" w:hAnsi="Garamond"/>
          <w:strike/>
          <w:spacing w:val="-1"/>
          <w:sz w:val="24"/>
          <w:szCs w:val="24"/>
        </w:rPr>
        <w:t>n</w:t>
      </w:r>
      <w:r w:rsidRPr="00DB63BD">
        <w:rPr>
          <w:rFonts w:ascii="Garamond" w:eastAsia="Verdana" w:hAnsi="Garamond"/>
          <w:strike/>
          <w:sz w:val="24"/>
          <w:szCs w:val="24"/>
        </w:rPr>
        <w:t>a</w:t>
      </w:r>
      <w:r w:rsidRPr="00DB63BD">
        <w:rPr>
          <w:rFonts w:ascii="Garamond" w:eastAsia="Verdana" w:hAnsi="Garamond"/>
          <w:strike/>
          <w:spacing w:val="14"/>
          <w:sz w:val="24"/>
          <w:szCs w:val="24"/>
        </w:rPr>
        <w:t xml:space="preserve"> </w:t>
      </w:r>
      <w:r w:rsidRPr="00DB63BD">
        <w:rPr>
          <w:rFonts w:ascii="Garamond" w:eastAsia="Verdana" w:hAnsi="Garamond"/>
          <w:strike/>
          <w:spacing w:val="2"/>
          <w:sz w:val="24"/>
          <w:szCs w:val="24"/>
        </w:rPr>
        <w:t>h</w:t>
      </w:r>
      <w:r w:rsidRPr="00DB63BD">
        <w:rPr>
          <w:rFonts w:ascii="Garamond" w:eastAsia="Verdana" w:hAnsi="Garamond"/>
          <w:strike/>
          <w:spacing w:val="-1"/>
          <w:sz w:val="24"/>
          <w:szCs w:val="24"/>
        </w:rPr>
        <w:t>ip</w:t>
      </w:r>
      <w:r w:rsidRPr="00DB63BD">
        <w:rPr>
          <w:rFonts w:ascii="Garamond" w:eastAsia="Verdana" w:hAnsi="Garamond"/>
          <w:strike/>
          <w:spacing w:val="1"/>
          <w:sz w:val="24"/>
          <w:szCs w:val="24"/>
        </w:rPr>
        <w:t>ó</w:t>
      </w:r>
      <w:r w:rsidRPr="00DB63BD">
        <w:rPr>
          <w:rFonts w:ascii="Garamond" w:eastAsia="Verdana" w:hAnsi="Garamond"/>
          <w:strike/>
          <w:spacing w:val="-1"/>
          <w:sz w:val="24"/>
          <w:szCs w:val="24"/>
        </w:rPr>
        <w:t>t</w:t>
      </w:r>
      <w:r w:rsidRPr="00DB63BD">
        <w:rPr>
          <w:rFonts w:ascii="Garamond" w:eastAsia="Verdana" w:hAnsi="Garamond"/>
          <w:strike/>
          <w:spacing w:val="1"/>
          <w:sz w:val="24"/>
          <w:szCs w:val="24"/>
        </w:rPr>
        <w:t>e</w:t>
      </w:r>
      <w:r w:rsidRPr="00DB63BD">
        <w:rPr>
          <w:rFonts w:ascii="Garamond" w:eastAsia="Verdana" w:hAnsi="Garamond"/>
          <w:strike/>
          <w:sz w:val="24"/>
          <w:szCs w:val="24"/>
        </w:rPr>
        <w:t>se</w:t>
      </w:r>
      <w:r w:rsidRPr="00DB63BD">
        <w:rPr>
          <w:rFonts w:ascii="Garamond" w:eastAsia="Verdana" w:hAnsi="Garamond"/>
          <w:strike/>
          <w:spacing w:val="11"/>
          <w:sz w:val="24"/>
          <w:szCs w:val="24"/>
        </w:rPr>
        <w:t xml:space="preserve"> </w:t>
      </w:r>
      <w:r w:rsidRPr="00DB63BD">
        <w:rPr>
          <w:rFonts w:ascii="Garamond" w:eastAsia="Verdana" w:hAnsi="Garamond"/>
          <w:strike/>
          <w:spacing w:val="1"/>
          <w:sz w:val="24"/>
          <w:szCs w:val="24"/>
        </w:rPr>
        <w:t>e</w:t>
      </w:r>
      <w:r w:rsidRPr="00DB63BD">
        <w:rPr>
          <w:rFonts w:ascii="Garamond" w:eastAsia="Verdana" w:hAnsi="Garamond"/>
          <w:strike/>
          <w:sz w:val="24"/>
          <w:szCs w:val="24"/>
        </w:rPr>
        <w:t>m</w:t>
      </w:r>
      <w:r w:rsidRPr="00DB63BD">
        <w:rPr>
          <w:rFonts w:ascii="Garamond" w:eastAsia="Verdana" w:hAnsi="Garamond"/>
          <w:strike/>
          <w:spacing w:val="13"/>
          <w:sz w:val="24"/>
          <w:szCs w:val="24"/>
        </w:rPr>
        <w:t xml:space="preserve"> </w:t>
      </w:r>
      <w:r w:rsidRPr="00DB63BD">
        <w:rPr>
          <w:rFonts w:ascii="Garamond" w:eastAsia="Verdana" w:hAnsi="Garamond"/>
          <w:strike/>
          <w:spacing w:val="2"/>
          <w:sz w:val="24"/>
          <w:szCs w:val="24"/>
        </w:rPr>
        <w:t>qu</w:t>
      </w:r>
      <w:r w:rsidRPr="00DB63BD">
        <w:rPr>
          <w:rFonts w:ascii="Garamond" w:eastAsia="Verdana" w:hAnsi="Garamond"/>
          <w:strike/>
          <w:sz w:val="24"/>
          <w:szCs w:val="24"/>
        </w:rPr>
        <w:t>e</w:t>
      </w:r>
      <w:r w:rsidRPr="00DB63BD">
        <w:rPr>
          <w:rFonts w:ascii="Garamond" w:eastAsia="Verdana" w:hAnsi="Garamond"/>
          <w:strike/>
          <w:spacing w:val="15"/>
          <w:sz w:val="24"/>
          <w:szCs w:val="24"/>
        </w:rPr>
        <w:t xml:space="preserve"> </w:t>
      </w:r>
      <w:r w:rsidRPr="00DB63BD">
        <w:rPr>
          <w:rFonts w:ascii="Garamond" w:eastAsia="Verdana" w:hAnsi="Garamond"/>
          <w:strike/>
          <w:sz w:val="24"/>
          <w:szCs w:val="24"/>
        </w:rPr>
        <w:t xml:space="preserve">o </w:t>
      </w:r>
      <w:r w:rsidRPr="00DB63BD">
        <w:rPr>
          <w:rFonts w:ascii="Garamond" w:eastAsia="Verdana" w:hAnsi="Garamond"/>
          <w:strike/>
          <w:spacing w:val="-1"/>
          <w:sz w:val="24"/>
          <w:szCs w:val="24"/>
        </w:rPr>
        <w:t>m</w:t>
      </w:r>
      <w:r w:rsidRPr="00DB63BD">
        <w:rPr>
          <w:rFonts w:ascii="Garamond" w:eastAsia="Verdana" w:hAnsi="Garamond"/>
          <w:strike/>
          <w:spacing w:val="1"/>
          <w:sz w:val="24"/>
          <w:szCs w:val="24"/>
        </w:rPr>
        <w:t>o</w:t>
      </w:r>
      <w:r w:rsidRPr="00DB63BD">
        <w:rPr>
          <w:rFonts w:ascii="Garamond" w:eastAsia="Verdana" w:hAnsi="Garamond"/>
          <w:strike/>
          <w:spacing w:val="-1"/>
          <w:sz w:val="24"/>
          <w:szCs w:val="24"/>
        </w:rPr>
        <w:t>nt</w:t>
      </w:r>
      <w:r w:rsidRPr="00DB63BD">
        <w:rPr>
          <w:rFonts w:ascii="Garamond" w:eastAsia="Verdana" w:hAnsi="Garamond"/>
          <w:strike/>
          <w:sz w:val="24"/>
          <w:szCs w:val="24"/>
        </w:rPr>
        <w:t>a</w:t>
      </w:r>
      <w:r w:rsidRPr="00DB63BD">
        <w:rPr>
          <w:rFonts w:ascii="Garamond" w:eastAsia="Verdana" w:hAnsi="Garamond"/>
          <w:strike/>
          <w:spacing w:val="-1"/>
          <w:sz w:val="24"/>
          <w:szCs w:val="24"/>
        </w:rPr>
        <w:t>nt</w:t>
      </w:r>
      <w:r w:rsidRPr="00DB63BD">
        <w:rPr>
          <w:rFonts w:ascii="Garamond" w:eastAsia="Verdana" w:hAnsi="Garamond"/>
          <w:strike/>
          <w:sz w:val="24"/>
          <w:szCs w:val="24"/>
        </w:rPr>
        <w:t>e</w:t>
      </w:r>
      <w:r w:rsidRPr="00DB63BD">
        <w:rPr>
          <w:rFonts w:ascii="Garamond" w:eastAsia="Verdana" w:hAnsi="Garamond"/>
          <w:strike/>
          <w:spacing w:val="2"/>
          <w:sz w:val="24"/>
          <w:szCs w:val="24"/>
        </w:rPr>
        <w:t xml:space="preserve"> </w:t>
      </w:r>
      <w:r w:rsidRPr="00DB63BD">
        <w:rPr>
          <w:rFonts w:ascii="Garamond" w:eastAsia="Verdana" w:hAnsi="Garamond"/>
          <w:strike/>
          <w:spacing w:val="-1"/>
          <w:sz w:val="24"/>
          <w:szCs w:val="24"/>
        </w:rPr>
        <w:t>d</w:t>
      </w:r>
      <w:r w:rsidRPr="00DB63BD">
        <w:rPr>
          <w:rFonts w:ascii="Garamond" w:eastAsia="Verdana" w:hAnsi="Garamond"/>
          <w:strike/>
          <w:sz w:val="24"/>
          <w:szCs w:val="24"/>
        </w:rPr>
        <w:t>e</w:t>
      </w:r>
      <w:r w:rsidRPr="00DB63BD">
        <w:rPr>
          <w:rFonts w:ascii="Garamond" w:eastAsia="Verdana" w:hAnsi="Garamond"/>
          <w:strike/>
          <w:spacing w:val="10"/>
          <w:sz w:val="24"/>
          <w:szCs w:val="24"/>
        </w:rPr>
        <w:t xml:space="preserve"> </w:t>
      </w:r>
      <w:r w:rsidRPr="00DB63BD">
        <w:rPr>
          <w:rFonts w:ascii="Garamond" w:eastAsia="Verdana" w:hAnsi="Garamond"/>
          <w:strike/>
          <w:spacing w:val="-1"/>
          <w:sz w:val="24"/>
          <w:szCs w:val="24"/>
        </w:rPr>
        <w:t>p</w:t>
      </w:r>
      <w:r w:rsidRPr="00DB63BD">
        <w:rPr>
          <w:rFonts w:ascii="Garamond" w:eastAsia="Verdana" w:hAnsi="Garamond"/>
          <w:strike/>
          <w:spacing w:val="1"/>
          <w:sz w:val="24"/>
          <w:szCs w:val="24"/>
        </w:rPr>
        <w:t>ro</w:t>
      </w:r>
      <w:r w:rsidRPr="00DB63BD">
        <w:rPr>
          <w:rFonts w:ascii="Garamond" w:eastAsia="Verdana" w:hAnsi="Garamond"/>
          <w:strike/>
          <w:sz w:val="24"/>
          <w:szCs w:val="24"/>
        </w:rPr>
        <w:t>c</w:t>
      </w:r>
      <w:r w:rsidRPr="00DB63BD">
        <w:rPr>
          <w:rFonts w:ascii="Garamond" w:eastAsia="Verdana" w:hAnsi="Garamond"/>
          <w:strike/>
          <w:spacing w:val="1"/>
          <w:sz w:val="24"/>
          <w:szCs w:val="24"/>
        </w:rPr>
        <w:t>e</w:t>
      </w:r>
      <w:r w:rsidRPr="00DB63BD">
        <w:rPr>
          <w:rFonts w:ascii="Garamond" w:eastAsia="Verdana" w:hAnsi="Garamond"/>
          <w:strike/>
          <w:sz w:val="24"/>
          <w:szCs w:val="24"/>
        </w:rPr>
        <w:t>ss</w:t>
      </w:r>
      <w:r w:rsidRPr="00DB63BD">
        <w:rPr>
          <w:rFonts w:ascii="Garamond" w:eastAsia="Verdana" w:hAnsi="Garamond"/>
          <w:strike/>
          <w:spacing w:val="1"/>
          <w:sz w:val="24"/>
          <w:szCs w:val="24"/>
        </w:rPr>
        <w:t>o</w:t>
      </w:r>
      <w:r w:rsidRPr="00DB63BD">
        <w:rPr>
          <w:rFonts w:ascii="Garamond" w:eastAsia="Verdana" w:hAnsi="Garamond"/>
          <w:strike/>
          <w:sz w:val="24"/>
          <w:szCs w:val="24"/>
        </w:rPr>
        <w:t xml:space="preserve">s </w:t>
      </w:r>
      <w:r w:rsidRPr="00DB63BD">
        <w:rPr>
          <w:rFonts w:ascii="Garamond" w:eastAsia="Verdana" w:hAnsi="Garamond"/>
          <w:strike/>
          <w:spacing w:val="1"/>
          <w:sz w:val="24"/>
          <w:szCs w:val="24"/>
        </w:rPr>
        <w:t>re</w:t>
      </w:r>
      <w:r w:rsidRPr="00DB63BD">
        <w:rPr>
          <w:rFonts w:ascii="Garamond" w:eastAsia="Verdana" w:hAnsi="Garamond"/>
          <w:strike/>
          <w:sz w:val="24"/>
          <w:szCs w:val="24"/>
        </w:rPr>
        <w:t>c</w:t>
      </w:r>
      <w:r w:rsidRPr="00DB63BD">
        <w:rPr>
          <w:rFonts w:ascii="Garamond" w:eastAsia="Verdana" w:hAnsi="Garamond"/>
          <w:strike/>
          <w:spacing w:val="1"/>
          <w:sz w:val="24"/>
          <w:szCs w:val="24"/>
        </w:rPr>
        <w:t>e</w:t>
      </w:r>
      <w:r w:rsidRPr="00DB63BD">
        <w:rPr>
          <w:rFonts w:ascii="Garamond" w:eastAsia="Verdana" w:hAnsi="Garamond"/>
          <w:strike/>
          <w:spacing w:val="-1"/>
          <w:sz w:val="24"/>
          <w:szCs w:val="24"/>
        </w:rPr>
        <w:t>bid</w:t>
      </w:r>
      <w:r w:rsidRPr="00DB63BD">
        <w:rPr>
          <w:rFonts w:ascii="Garamond" w:eastAsia="Verdana" w:hAnsi="Garamond"/>
          <w:strike/>
          <w:spacing w:val="1"/>
          <w:sz w:val="24"/>
          <w:szCs w:val="24"/>
        </w:rPr>
        <w:t>o</w:t>
      </w:r>
      <w:r w:rsidRPr="00DB63BD">
        <w:rPr>
          <w:rFonts w:ascii="Garamond" w:eastAsia="Verdana" w:hAnsi="Garamond"/>
          <w:strike/>
          <w:sz w:val="24"/>
          <w:szCs w:val="24"/>
        </w:rPr>
        <w:t>s</w:t>
      </w:r>
      <w:r w:rsidRPr="00DB63BD">
        <w:rPr>
          <w:rFonts w:ascii="Garamond" w:eastAsia="Verdana" w:hAnsi="Garamond"/>
          <w:strike/>
          <w:spacing w:val="3"/>
          <w:sz w:val="24"/>
          <w:szCs w:val="24"/>
        </w:rPr>
        <w:t xml:space="preserve"> </w:t>
      </w:r>
      <w:r w:rsidRPr="00DB63BD">
        <w:rPr>
          <w:rFonts w:ascii="Garamond" w:eastAsia="Verdana" w:hAnsi="Garamond"/>
          <w:strike/>
          <w:spacing w:val="-1"/>
          <w:sz w:val="24"/>
          <w:szCs w:val="24"/>
        </w:rPr>
        <w:t>n</w:t>
      </w:r>
      <w:r w:rsidRPr="00DB63BD">
        <w:rPr>
          <w:rFonts w:ascii="Garamond" w:eastAsia="Verdana" w:hAnsi="Garamond"/>
          <w:strike/>
          <w:sz w:val="24"/>
          <w:szCs w:val="24"/>
        </w:rPr>
        <w:t>a</w:t>
      </w:r>
      <w:r w:rsidRPr="00DB63BD">
        <w:rPr>
          <w:rFonts w:ascii="Garamond" w:eastAsia="Verdana" w:hAnsi="Garamond"/>
          <w:strike/>
          <w:spacing w:val="7"/>
          <w:sz w:val="24"/>
          <w:szCs w:val="24"/>
        </w:rPr>
        <w:t xml:space="preserve"> </w:t>
      </w:r>
      <w:r w:rsidRPr="00DB63BD">
        <w:rPr>
          <w:rFonts w:ascii="Garamond" w:eastAsia="Verdana" w:hAnsi="Garamond"/>
          <w:strike/>
          <w:sz w:val="24"/>
          <w:szCs w:val="24"/>
        </w:rPr>
        <w:t>ca</w:t>
      </w:r>
      <w:r w:rsidRPr="00DB63BD">
        <w:rPr>
          <w:rFonts w:ascii="Garamond" w:eastAsia="Verdana" w:hAnsi="Garamond"/>
          <w:strike/>
          <w:spacing w:val="-1"/>
          <w:sz w:val="24"/>
          <w:szCs w:val="24"/>
        </w:rPr>
        <w:t>d</w:t>
      </w:r>
      <w:r w:rsidRPr="00DB63BD">
        <w:rPr>
          <w:rFonts w:ascii="Garamond" w:eastAsia="Verdana" w:hAnsi="Garamond"/>
          <w:strike/>
          <w:spacing w:val="1"/>
          <w:sz w:val="24"/>
          <w:szCs w:val="24"/>
        </w:rPr>
        <w:t>e</w:t>
      </w:r>
      <w:r w:rsidRPr="00DB63BD">
        <w:rPr>
          <w:rFonts w:ascii="Garamond" w:eastAsia="Verdana" w:hAnsi="Garamond"/>
          <w:strike/>
          <w:spacing w:val="-1"/>
          <w:sz w:val="24"/>
          <w:szCs w:val="24"/>
        </w:rPr>
        <w:t>i</w:t>
      </w:r>
      <w:r w:rsidRPr="00DB63BD">
        <w:rPr>
          <w:rFonts w:ascii="Garamond" w:eastAsia="Verdana" w:hAnsi="Garamond"/>
          <w:strike/>
          <w:spacing w:val="1"/>
          <w:sz w:val="24"/>
          <w:szCs w:val="24"/>
        </w:rPr>
        <w:t>r</w:t>
      </w:r>
      <w:r w:rsidRPr="00DB63BD">
        <w:rPr>
          <w:rFonts w:ascii="Garamond" w:eastAsia="Verdana" w:hAnsi="Garamond"/>
          <w:strike/>
          <w:sz w:val="24"/>
          <w:szCs w:val="24"/>
        </w:rPr>
        <w:t>a</w:t>
      </w:r>
      <w:r w:rsidRPr="00DB63BD">
        <w:rPr>
          <w:rFonts w:ascii="Garamond" w:eastAsia="Verdana" w:hAnsi="Garamond"/>
          <w:strike/>
          <w:spacing w:val="2"/>
          <w:sz w:val="24"/>
          <w:szCs w:val="24"/>
        </w:rPr>
        <w:t xml:space="preserve"> </w:t>
      </w:r>
      <w:r w:rsidRPr="00DB63BD">
        <w:rPr>
          <w:rFonts w:ascii="Garamond" w:eastAsia="Verdana" w:hAnsi="Garamond"/>
          <w:strike/>
          <w:sz w:val="24"/>
          <w:szCs w:val="24"/>
        </w:rPr>
        <w:t>s</w:t>
      </w:r>
      <w:r w:rsidRPr="00DB63BD">
        <w:rPr>
          <w:rFonts w:ascii="Garamond" w:eastAsia="Verdana" w:hAnsi="Garamond"/>
          <w:strike/>
          <w:spacing w:val="1"/>
          <w:sz w:val="24"/>
          <w:szCs w:val="24"/>
        </w:rPr>
        <w:t>e</w:t>
      </w:r>
      <w:r w:rsidRPr="00DB63BD">
        <w:rPr>
          <w:rFonts w:ascii="Garamond" w:eastAsia="Verdana" w:hAnsi="Garamond"/>
          <w:strike/>
          <w:spacing w:val="-1"/>
          <w:sz w:val="24"/>
          <w:szCs w:val="24"/>
        </w:rPr>
        <w:t>j</w:t>
      </w:r>
      <w:r w:rsidRPr="00DB63BD">
        <w:rPr>
          <w:rFonts w:ascii="Garamond" w:eastAsia="Verdana" w:hAnsi="Garamond"/>
          <w:strike/>
          <w:sz w:val="24"/>
          <w:szCs w:val="24"/>
        </w:rPr>
        <w:t>a</w:t>
      </w:r>
      <w:r w:rsidRPr="00DB63BD">
        <w:rPr>
          <w:rFonts w:ascii="Garamond" w:eastAsia="Verdana" w:hAnsi="Garamond"/>
          <w:strike/>
          <w:spacing w:val="6"/>
          <w:sz w:val="24"/>
          <w:szCs w:val="24"/>
        </w:rPr>
        <w:t xml:space="preserve"> </w:t>
      </w:r>
      <w:r w:rsidRPr="00DB63BD">
        <w:rPr>
          <w:rFonts w:ascii="Garamond" w:eastAsia="Verdana" w:hAnsi="Garamond"/>
          <w:strike/>
          <w:spacing w:val="-1"/>
          <w:sz w:val="24"/>
          <w:szCs w:val="24"/>
        </w:rPr>
        <w:t>in</w:t>
      </w:r>
      <w:r w:rsidRPr="00DB63BD">
        <w:rPr>
          <w:rFonts w:ascii="Garamond" w:eastAsia="Verdana" w:hAnsi="Garamond"/>
          <w:strike/>
          <w:sz w:val="24"/>
          <w:szCs w:val="24"/>
        </w:rPr>
        <w:t>f</w:t>
      </w:r>
      <w:r w:rsidRPr="00DB63BD">
        <w:rPr>
          <w:rFonts w:ascii="Garamond" w:eastAsia="Verdana" w:hAnsi="Garamond"/>
          <w:strike/>
          <w:spacing w:val="1"/>
          <w:sz w:val="24"/>
          <w:szCs w:val="24"/>
        </w:rPr>
        <w:t>er</w:t>
      </w:r>
      <w:r w:rsidRPr="00DB63BD">
        <w:rPr>
          <w:rFonts w:ascii="Garamond" w:eastAsia="Verdana" w:hAnsi="Garamond"/>
          <w:strike/>
          <w:spacing w:val="-1"/>
          <w:sz w:val="24"/>
          <w:szCs w:val="24"/>
        </w:rPr>
        <w:t>i</w:t>
      </w:r>
      <w:r w:rsidRPr="00DB63BD">
        <w:rPr>
          <w:rFonts w:ascii="Garamond" w:eastAsia="Verdana" w:hAnsi="Garamond"/>
          <w:strike/>
          <w:spacing w:val="1"/>
          <w:sz w:val="24"/>
          <w:szCs w:val="24"/>
        </w:rPr>
        <w:t>or</w:t>
      </w:r>
      <w:r w:rsidRPr="00DB63BD">
        <w:rPr>
          <w:rFonts w:ascii="Garamond" w:eastAsia="Verdana" w:hAnsi="Garamond"/>
          <w:strike/>
          <w:sz w:val="24"/>
          <w:szCs w:val="24"/>
        </w:rPr>
        <w:t>,</w:t>
      </w:r>
      <w:r w:rsidRPr="00DB63BD">
        <w:rPr>
          <w:rFonts w:ascii="Garamond" w:eastAsia="Verdana" w:hAnsi="Garamond"/>
          <w:strike/>
          <w:spacing w:val="1"/>
          <w:sz w:val="24"/>
          <w:szCs w:val="24"/>
        </w:rPr>
        <w:t xml:space="preserve"> </w:t>
      </w:r>
      <w:r w:rsidRPr="00DB63BD">
        <w:rPr>
          <w:rFonts w:ascii="Garamond" w:eastAsia="Verdana" w:hAnsi="Garamond"/>
          <w:strike/>
          <w:spacing w:val="-1"/>
          <w:sz w:val="24"/>
          <w:szCs w:val="24"/>
        </w:rPr>
        <w:t>n</w:t>
      </w:r>
      <w:r w:rsidRPr="00DB63BD">
        <w:rPr>
          <w:rFonts w:ascii="Garamond" w:eastAsia="Verdana" w:hAnsi="Garamond"/>
          <w:strike/>
          <w:sz w:val="24"/>
          <w:szCs w:val="24"/>
        </w:rPr>
        <w:t>a</w:t>
      </w:r>
      <w:r w:rsidRPr="00DB63BD">
        <w:rPr>
          <w:rFonts w:ascii="Garamond" w:eastAsia="Verdana" w:hAnsi="Garamond"/>
          <w:strike/>
          <w:spacing w:val="7"/>
          <w:sz w:val="24"/>
          <w:szCs w:val="24"/>
        </w:rPr>
        <w:t xml:space="preserve"> </w:t>
      </w:r>
      <w:r w:rsidRPr="00DB63BD">
        <w:rPr>
          <w:rFonts w:ascii="Garamond" w:eastAsia="Verdana" w:hAnsi="Garamond"/>
          <w:strike/>
          <w:spacing w:val="-1"/>
          <w:sz w:val="24"/>
          <w:szCs w:val="24"/>
        </w:rPr>
        <w:t>d</w:t>
      </w:r>
      <w:r w:rsidRPr="00DB63BD">
        <w:rPr>
          <w:rFonts w:ascii="Garamond" w:eastAsia="Verdana" w:hAnsi="Garamond"/>
          <w:strike/>
          <w:sz w:val="24"/>
          <w:szCs w:val="24"/>
        </w:rPr>
        <w:t>a</w:t>
      </w:r>
      <w:r w:rsidRPr="00DB63BD">
        <w:rPr>
          <w:rFonts w:ascii="Garamond" w:eastAsia="Verdana" w:hAnsi="Garamond"/>
          <w:strike/>
          <w:spacing w:val="-1"/>
          <w:sz w:val="24"/>
          <w:szCs w:val="24"/>
        </w:rPr>
        <w:t>t</w:t>
      </w:r>
      <w:r w:rsidRPr="00DB63BD">
        <w:rPr>
          <w:rFonts w:ascii="Garamond" w:eastAsia="Verdana" w:hAnsi="Garamond"/>
          <w:strike/>
          <w:sz w:val="24"/>
          <w:szCs w:val="24"/>
        </w:rPr>
        <w:t>a</w:t>
      </w:r>
      <w:r w:rsidRPr="00DB63BD">
        <w:rPr>
          <w:rFonts w:ascii="Garamond" w:eastAsia="Verdana" w:hAnsi="Garamond"/>
          <w:strike/>
          <w:spacing w:val="7"/>
          <w:sz w:val="24"/>
          <w:szCs w:val="24"/>
        </w:rPr>
        <w:t xml:space="preserve"> </w:t>
      </w:r>
      <w:r w:rsidRPr="00DB63BD">
        <w:rPr>
          <w:rFonts w:ascii="Garamond" w:eastAsia="Verdana" w:hAnsi="Garamond"/>
          <w:strike/>
          <w:spacing w:val="-1"/>
          <w:sz w:val="24"/>
          <w:szCs w:val="24"/>
        </w:rPr>
        <w:t>d</w:t>
      </w:r>
      <w:r w:rsidRPr="00DB63BD">
        <w:rPr>
          <w:rFonts w:ascii="Garamond" w:eastAsia="Verdana" w:hAnsi="Garamond"/>
          <w:strike/>
          <w:sz w:val="24"/>
          <w:szCs w:val="24"/>
        </w:rPr>
        <w:t xml:space="preserve">a </w:t>
      </w:r>
      <w:r w:rsidRPr="00DB63BD">
        <w:rPr>
          <w:rFonts w:ascii="Garamond" w:eastAsia="Verdana" w:hAnsi="Garamond"/>
          <w:strike/>
          <w:spacing w:val="-1"/>
          <w:sz w:val="24"/>
          <w:szCs w:val="24"/>
        </w:rPr>
        <w:t>p</w:t>
      </w:r>
      <w:r w:rsidRPr="00DB63BD">
        <w:rPr>
          <w:rFonts w:ascii="Garamond" w:eastAsia="Verdana" w:hAnsi="Garamond"/>
          <w:strike/>
          <w:spacing w:val="1"/>
          <w:sz w:val="24"/>
          <w:szCs w:val="24"/>
        </w:rPr>
        <w:t>o</w:t>
      </w:r>
      <w:r w:rsidRPr="00DB63BD">
        <w:rPr>
          <w:rFonts w:ascii="Garamond" w:eastAsia="Verdana" w:hAnsi="Garamond"/>
          <w:strike/>
          <w:sz w:val="24"/>
          <w:szCs w:val="24"/>
        </w:rPr>
        <w:t>sse</w:t>
      </w:r>
      <w:r w:rsidRPr="00DB63BD">
        <w:rPr>
          <w:rFonts w:ascii="Garamond" w:eastAsia="Verdana" w:hAnsi="Garamond"/>
          <w:strike/>
          <w:spacing w:val="53"/>
          <w:sz w:val="24"/>
          <w:szCs w:val="24"/>
        </w:rPr>
        <w:t xml:space="preserve"> </w:t>
      </w:r>
      <w:r w:rsidRPr="00DB63BD">
        <w:rPr>
          <w:rFonts w:ascii="Garamond" w:eastAsia="Verdana" w:hAnsi="Garamond"/>
          <w:strike/>
          <w:spacing w:val="-1"/>
          <w:sz w:val="24"/>
          <w:szCs w:val="24"/>
        </w:rPr>
        <w:t>d</w:t>
      </w:r>
      <w:r w:rsidRPr="00DB63BD">
        <w:rPr>
          <w:rFonts w:ascii="Garamond" w:eastAsia="Verdana" w:hAnsi="Garamond"/>
          <w:strike/>
          <w:sz w:val="24"/>
          <w:szCs w:val="24"/>
        </w:rPr>
        <w:t>o</w:t>
      </w:r>
      <w:r w:rsidRPr="00DB63BD">
        <w:rPr>
          <w:rFonts w:ascii="Garamond" w:eastAsia="Verdana" w:hAnsi="Garamond"/>
          <w:strike/>
          <w:spacing w:val="56"/>
          <w:sz w:val="24"/>
          <w:szCs w:val="24"/>
        </w:rPr>
        <w:t xml:space="preserve"> </w:t>
      </w:r>
      <w:r w:rsidRPr="00DB63BD">
        <w:rPr>
          <w:rFonts w:ascii="Garamond" w:eastAsia="Verdana" w:hAnsi="Garamond"/>
          <w:strike/>
          <w:spacing w:val="-1"/>
          <w:sz w:val="24"/>
          <w:szCs w:val="24"/>
        </w:rPr>
        <w:t>n</w:t>
      </w:r>
      <w:r w:rsidRPr="00DB63BD">
        <w:rPr>
          <w:rFonts w:ascii="Garamond" w:eastAsia="Verdana" w:hAnsi="Garamond"/>
          <w:strike/>
          <w:spacing w:val="1"/>
          <w:sz w:val="24"/>
          <w:szCs w:val="24"/>
        </w:rPr>
        <w:t>o</w:t>
      </w:r>
      <w:r w:rsidRPr="00DB63BD">
        <w:rPr>
          <w:rFonts w:ascii="Garamond" w:eastAsia="Verdana" w:hAnsi="Garamond"/>
          <w:strike/>
          <w:sz w:val="24"/>
          <w:szCs w:val="24"/>
        </w:rPr>
        <w:t>vo</w:t>
      </w:r>
      <w:r w:rsidRPr="00DB63BD">
        <w:rPr>
          <w:rFonts w:ascii="Garamond" w:eastAsia="Verdana" w:hAnsi="Garamond"/>
          <w:strike/>
          <w:spacing w:val="52"/>
          <w:sz w:val="24"/>
          <w:szCs w:val="24"/>
        </w:rPr>
        <w:t xml:space="preserve"> </w:t>
      </w:r>
      <w:r w:rsidRPr="00DB63BD">
        <w:rPr>
          <w:rFonts w:ascii="Garamond" w:eastAsia="Verdana" w:hAnsi="Garamond"/>
          <w:strike/>
          <w:spacing w:val="-1"/>
          <w:sz w:val="24"/>
          <w:szCs w:val="24"/>
        </w:rPr>
        <w:t>Ministro</w:t>
      </w:r>
      <w:r w:rsidRPr="00DB63BD">
        <w:rPr>
          <w:rFonts w:ascii="Garamond" w:eastAsia="Verdana" w:hAnsi="Garamond"/>
          <w:strike/>
          <w:sz w:val="24"/>
          <w:szCs w:val="24"/>
        </w:rPr>
        <w:t>,</w:t>
      </w:r>
      <w:r w:rsidRPr="00DB63BD">
        <w:rPr>
          <w:rFonts w:ascii="Garamond" w:eastAsia="Verdana" w:hAnsi="Garamond"/>
          <w:strike/>
          <w:spacing w:val="50"/>
          <w:sz w:val="24"/>
          <w:szCs w:val="24"/>
        </w:rPr>
        <w:t xml:space="preserve"> </w:t>
      </w:r>
      <w:r w:rsidRPr="00DB63BD">
        <w:rPr>
          <w:rFonts w:ascii="Garamond" w:eastAsia="Verdana" w:hAnsi="Garamond"/>
          <w:strike/>
          <w:sz w:val="24"/>
          <w:szCs w:val="24"/>
        </w:rPr>
        <w:t>à</w:t>
      </w:r>
      <w:r w:rsidRPr="00DB63BD">
        <w:rPr>
          <w:rFonts w:ascii="Garamond" w:eastAsia="Verdana" w:hAnsi="Garamond"/>
          <w:strike/>
          <w:spacing w:val="58"/>
          <w:sz w:val="24"/>
          <w:szCs w:val="24"/>
        </w:rPr>
        <w:t xml:space="preserve"> </w:t>
      </w:r>
      <w:r w:rsidRPr="00DB63BD">
        <w:rPr>
          <w:rFonts w:ascii="Garamond" w:eastAsia="Verdana" w:hAnsi="Garamond"/>
          <w:strike/>
          <w:spacing w:val="-1"/>
          <w:sz w:val="24"/>
          <w:szCs w:val="24"/>
        </w:rPr>
        <w:t>m</w:t>
      </w:r>
      <w:r w:rsidRPr="00DB63BD">
        <w:rPr>
          <w:rFonts w:ascii="Garamond" w:eastAsia="Verdana" w:hAnsi="Garamond"/>
          <w:strike/>
          <w:spacing w:val="1"/>
          <w:sz w:val="24"/>
          <w:szCs w:val="24"/>
        </w:rPr>
        <w:t>é</w:t>
      </w:r>
      <w:r w:rsidRPr="00DB63BD">
        <w:rPr>
          <w:rFonts w:ascii="Garamond" w:eastAsia="Verdana" w:hAnsi="Garamond"/>
          <w:strike/>
          <w:spacing w:val="-1"/>
          <w:sz w:val="24"/>
          <w:szCs w:val="24"/>
        </w:rPr>
        <w:t>di</w:t>
      </w:r>
      <w:r w:rsidRPr="00DB63BD">
        <w:rPr>
          <w:rFonts w:ascii="Garamond" w:eastAsia="Verdana" w:hAnsi="Garamond"/>
          <w:strike/>
          <w:sz w:val="24"/>
          <w:szCs w:val="24"/>
        </w:rPr>
        <w:t>a</w:t>
      </w:r>
      <w:r w:rsidRPr="00DB63BD">
        <w:rPr>
          <w:rFonts w:ascii="Garamond" w:eastAsia="Verdana" w:hAnsi="Garamond"/>
          <w:strike/>
          <w:spacing w:val="54"/>
          <w:sz w:val="24"/>
          <w:szCs w:val="24"/>
        </w:rPr>
        <w:t xml:space="preserve"> </w:t>
      </w:r>
      <w:r w:rsidRPr="00DB63BD">
        <w:rPr>
          <w:rFonts w:ascii="Garamond" w:eastAsia="Verdana" w:hAnsi="Garamond"/>
          <w:strike/>
          <w:spacing w:val="-1"/>
          <w:sz w:val="24"/>
          <w:szCs w:val="24"/>
        </w:rPr>
        <w:t>d</w:t>
      </w:r>
      <w:r w:rsidRPr="00DB63BD">
        <w:rPr>
          <w:rFonts w:ascii="Garamond" w:eastAsia="Verdana" w:hAnsi="Garamond"/>
          <w:strike/>
          <w:sz w:val="24"/>
          <w:szCs w:val="24"/>
        </w:rPr>
        <w:t>e</w:t>
      </w:r>
      <w:r w:rsidRPr="00DB63BD">
        <w:rPr>
          <w:rFonts w:ascii="Garamond" w:eastAsia="Verdana" w:hAnsi="Garamond"/>
          <w:strike/>
          <w:spacing w:val="59"/>
          <w:sz w:val="24"/>
          <w:szCs w:val="24"/>
        </w:rPr>
        <w:t xml:space="preserve"> </w:t>
      </w:r>
      <w:r w:rsidRPr="00DB63BD">
        <w:rPr>
          <w:rFonts w:ascii="Garamond" w:eastAsia="Verdana" w:hAnsi="Garamond"/>
          <w:strike/>
          <w:spacing w:val="-1"/>
          <w:sz w:val="24"/>
          <w:szCs w:val="24"/>
        </w:rPr>
        <w:t>p</w:t>
      </w:r>
      <w:r w:rsidRPr="00DB63BD">
        <w:rPr>
          <w:rFonts w:ascii="Garamond" w:eastAsia="Verdana" w:hAnsi="Garamond"/>
          <w:strike/>
          <w:spacing w:val="1"/>
          <w:sz w:val="24"/>
          <w:szCs w:val="24"/>
        </w:rPr>
        <w:t>ro</w:t>
      </w:r>
      <w:r w:rsidRPr="00DB63BD">
        <w:rPr>
          <w:rFonts w:ascii="Garamond" w:eastAsia="Verdana" w:hAnsi="Garamond"/>
          <w:strike/>
          <w:sz w:val="24"/>
          <w:szCs w:val="24"/>
        </w:rPr>
        <w:t>c</w:t>
      </w:r>
      <w:r w:rsidRPr="00DB63BD">
        <w:rPr>
          <w:rFonts w:ascii="Garamond" w:eastAsia="Verdana" w:hAnsi="Garamond"/>
          <w:strike/>
          <w:spacing w:val="1"/>
          <w:sz w:val="24"/>
          <w:szCs w:val="24"/>
        </w:rPr>
        <w:t>e</w:t>
      </w:r>
      <w:r w:rsidRPr="00DB63BD">
        <w:rPr>
          <w:rFonts w:ascii="Garamond" w:eastAsia="Verdana" w:hAnsi="Garamond"/>
          <w:strike/>
          <w:sz w:val="24"/>
          <w:szCs w:val="24"/>
        </w:rPr>
        <w:t>ss</w:t>
      </w:r>
      <w:r w:rsidRPr="00DB63BD">
        <w:rPr>
          <w:rFonts w:ascii="Garamond" w:eastAsia="Verdana" w:hAnsi="Garamond"/>
          <w:strike/>
          <w:spacing w:val="1"/>
          <w:sz w:val="24"/>
          <w:szCs w:val="24"/>
        </w:rPr>
        <w:t>o</w:t>
      </w:r>
      <w:r w:rsidRPr="00DB63BD">
        <w:rPr>
          <w:rFonts w:ascii="Garamond" w:eastAsia="Verdana" w:hAnsi="Garamond"/>
          <w:strike/>
          <w:sz w:val="24"/>
          <w:szCs w:val="24"/>
        </w:rPr>
        <w:t>s</w:t>
      </w:r>
      <w:r w:rsidRPr="00DB63BD">
        <w:rPr>
          <w:rFonts w:ascii="Garamond" w:eastAsia="Verdana" w:hAnsi="Garamond"/>
          <w:strike/>
          <w:spacing w:val="46"/>
          <w:sz w:val="24"/>
          <w:szCs w:val="24"/>
        </w:rPr>
        <w:t xml:space="preserve"> </w:t>
      </w:r>
      <w:r w:rsidRPr="00DB63BD">
        <w:rPr>
          <w:rFonts w:ascii="Garamond" w:eastAsia="Verdana" w:hAnsi="Garamond"/>
          <w:strike/>
          <w:spacing w:val="-1"/>
          <w:sz w:val="24"/>
          <w:szCs w:val="24"/>
        </w:rPr>
        <w:t>d</w:t>
      </w:r>
      <w:r w:rsidRPr="00DB63BD">
        <w:rPr>
          <w:rFonts w:ascii="Garamond" w:eastAsia="Verdana" w:hAnsi="Garamond"/>
          <w:strike/>
          <w:spacing w:val="1"/>
          <w:sz w:val="24"/>
          <w:szCs w:val="24"/>
        </w:rPr>
        <w:t>o</w:t>
      </w:r>
      <w:r w:rsidRPr="00DB63BD">
        <w:rPr>
          <w:rFonts w:ascii="Garamond" w:eastAsia="Verdana" w:hAnsi="Garamond"/>
          <w:strike/>
          <w:sz w:val="24"/>
          <w:szCs w:val="24"/>
        </w:rPr>
        <w:t>s</w:t>
      </w:r>
      <w:r w:rsidRPr="00DB63BD">
        <w:rPr>
          <w:rFonts w:ascii="Garamond" w:eastAsia="Verdana" w:hAnsi="Garamond"/>
          <w:strike/>
          <w:spacing w:val="54"/>
          <w:sz w:val="24"/>
          <w:szCs w:val="24"/>
        </w:rPr>
        <w:t xml:space="preserve"> 5 (</w:t>
      </w:r>
      <w:r w:rsidRPr="00DB63BD">
        <w:rPr>
          <w:rFonts w:ascii="Garamond" w:eastAsia="Verdana" w:hAnsi="Garamond"/>
          <w:strike/>
          <w:sz w:val="24"/>
          <w:szCs w:val="24"/>
        </w:rPr>
        <w:t>c</w:t>
      </w:r>
      <w:r w:rsidRPr="00DB63BD">
        <w:rPr>
          <w:rFonts w:ascii="Garamond" w:eastAsia="Verdana" w:hAnsi="Garamond"/>
          <w:strike/>
          <w:spacing w:val="-1"/>
          <w:sz w:val="24"/>
          <w:szCs w:val="24"/>
        </w:rPr>
        <w:t>in</w:t>
      </w:r>
      <w:r w:rsidRPr="00DB63BD">
        <w:rPr>
          <w:rFonts w:ascii="Garamond" w:eastAsia="Verdana" w:hAnsi="Garamond"/>
          <w:strike/>
          <w:spacing w:val="2"/>
          <w:sz w:val="24"/>
          <w:szCs w:val="24"/>
        </w:rPr>
        <w:t>c</w:t>
      </w:r>
      <w:r w:rsidRPr="00DB63BD">
        <w:rPr>
          <w:rFonts w:ascii="Garamond" w:eastAsia="Verdana" w:hAnsi="Garamond"/>
          <w:strike/>
          <w:sz w:val="24"/>
          <w:szCs w:val="24"/>
        </w:rPr>
        <w:t>o)</w:t>
      </w:r>
      <w:r w:rsidRPr="00DB63BD">
        <w:rPr>
          <w:rFonts w:ascii="Garamond" w:eastAsia="Verdana" w:hAnsi="Garamond"/>
          <w:strike/>
          <w:spacing w:val="53"/>
          <w:sz w:val="24"/>
          <w:szCs w:val="24"/>
        </w:rPr>
        <w:t xml:space="preserve"> </w:t>
      </w:r>
      <w:r w:rsidRPr="00DB63BD">
        <w:rPr>
          <w:rFonts w:ascii="Garamond" w:eastAsia="Verdana" w:hAnsi="Garamond"/>
          <w:strike/>
          <w:spacing w:val="-1"/>
          <w:sz w:val="24"/>
          <w:szCs w:val="24"/>
        </w:rPr>
        <w:t>Ministro</w:t>
      </w:r>
      <w:r w:rsidRPr="00DB63BD">
        <w:rPr>
          <w:rFonts w:ascii="Garamond" w:eastAsia="Verdana" w:hAnsi="Garamond"/>
          <w:strike/>
          <w:sz w:val="24"/>
          <w:szCs w:val="24"/>
        </w:rPr>
        <w:t>s c</w:t>
      </w:r>
      <w:r w:rsidRPr="00DB63BD">
        <w:rPr>
          <w:rFonts w:ascii="Garamond" w:eastAsia="Verdana" w:hAnsi="Garamond"/>
          <w:strike/>
          <w:spacing w:val="1"/>
          <w:sz w:val="24"/>
          <w:szCs w:val="24"/>
        </w:rPr>
        <w:t>o</w:t>
      </w:r>
      <w:r w:rsidRPr="00DB63BD">
        <w:rPr>
          <w:rFonts w:ascii="Garamond" w:eastAsia="Verdana" w:hAnsi="Garamond"/>
          <w:strike/>
          <w:sz w:val="24"/>
          <w:szCs w:val="24"/>
        </w:rPr>
        <w:t>m</w:t>
      </w:r>
      <w:r w:rsidRPr="00DB63BD">
        <w:rPr>
          <w:rFonts w:ascii="Garamond" w:eastAsia="Verdana" w:hAnsi="Garamond"/>
          <w:strike/>
          <w:spacing w:val="6"/>
          <w:sz w:val="24"/>
          <w:szCs w:val="24"/>
        </w:rPr>
        <w:t xml:space="preserve"> </w:t>
      </w:r>
      <w:r w:rsidRPr="00DB63BD">
        <w:rPr>
          <w:rFonts w:ascii="Garamond" w:eastAsia="Verdana" w:hAnsi="Garamond"/>
          <w:strike/>
          <w:spacing w:val="-1"/>
          <w:sz w:val="24"/>
          <w:szCs w:val="24"/>
        </w:rPr>
        <w:t>m</w:t>
      </w:r>
      <w:r w:rsidRPr="00DB63BD">
        <w:rPr>
          <w:rFonts w:ascii="Garamond" w:eastAsia="Verdana" w:hAnsi="Garamond"/>
          <w:strike/>
          <w:sz w:val="24"/>
          <w:szCs w:val="24"/>
        </w:rPr>
        <w:t>a</w:t>
      </w:r>
      <w:r w:rsidRPr="00DB63BD">
        <w:rPr>
          <w:rFonts w:ascii="Garamond" w:eastAsia="Verdana" w:hAnsi="Garamond"/>
          <w:strike/>
          <w:spacing w:val="-1"/>
          <w:sz w:val="24"/>
          <w:szCs w:val="24"/>
        </w:rPr>
        <w:t>i</w:t>
      </w:r>
      <w:r w:rsidRPr="00DB63BD">
        <w:rPr>
          <w:rFonts w:ascii="Garamond" w:eastAsia="Verdana" w:hAnsi="Garamond"/>
          <w:strike/>
          <w:spacing w:val="1"/>
          <w:sz w:val="24"/>
          <w:szCs w:val="24"/>
        </w:rPr>
        <w:t>o</w:t>
      </w:r>
      <w:r w:rsidRPr="00DB63BD">
        <w:rPr>
          <w:rFonts w:ascii="Garamond" w:eastAsia="Verdana" w:hAnsi="Garamond"/>
          <w:strike/>
          <w:sz w:val="24"/>
          <w:szCs w:val="24"/>
        </w:rPr>
        <w:t>r</w:t>
      </w:r>
      <w:r w:rsidRPr="00DB63BD">
        <w:rPr>
          <w:rFonts w:ascii="Garamond" w:eastAsia="Verdana" w:hAnsi="Garamond"/>
          <w:strike/>
          <w:spacing w:val="8"/>
          <w:sz w:val="24"/>
          <w:szCs w:val="24"/>
        </w:rPr>
        <w:t xml:space="preserve"> </w:t>
      </w:r>
      <w:r w:rsidRPr="00DB63BD">
        <w:rPr>
          <w:rFonts w:ascii="Garamond" w:eastAsia="Verdana" w:hAnsi="Garamond"/>
          <w:strike/>
          <w:sz w:val="24"/>
          <w:szCs w:val="24"/>
        </w:rPr>
        <w:t>ac</w:t>
      </w:r>
      <w:r w:rsidRPr="00DB63BD">
        <w:rPr>
          <w:rFonts w:ascii="Garamond" w:eastAsia="Verdana" w:hAnsi="Garamond"/>
          <w:strike/>
          <w:spacing w:val="1"/>
          <w:sz w:val="24"/>
          <w:szCs w:val="24"/>
        </w:rPr>
        <w:t>er</w:t>
      </w:r>
      <w:r w:rsidRPr="00DB63BD">
        <w:rPr>
          <w:rFonts w:ascii="Garamond" w:eastAsia="Verdana" w:hAnsi="Garamond"/>
          <w:strike/>
          <w:sz w:val="24"/>
          <w:szCs w:val="24"/>
        </w:rPr>
        <w:t>v</w:t>
      </w:r>
      <w:r w:rsidRPr="00DB63BD">
        <w:rPr>
          <w:rFonts w:ascii="Garamond" w:eastAsia="Verdana" w:hAnsi="Garamond"/>
          <w:strike/>
          <w:spacing w:val="1"/>
          <w:sz w:val="24"/>
          <w:szCs w:val="24"/>
        </w:rPr>
        <w:t>o</w:t>
      </w:r>
      <w:r w:rsidRPr="00DB63BD">
        <w:rPr>
          <w:rFonts w:ascii="Garamond" w:eastAsia="Verdana" w:hAnsi="Garamond"/>
          <w:strike/>
          <w:sz w:val="24"/>
          <w:szCs w:val="24"/>
        </w:rPr>
        <w:t>,</w:t>
      </w:r>
      <w:r w:rsidRPr="00DB63BD">
        <w:rPr>
          <w:rFonts w:ascii="Garamond" w:eastAsia="Verdana" w:hAnsi="Garamond"/>
          <w:strike/>
          <w:spacing w:val="1"/>
          <w:sz w:val="24"/>
          <w:szCs w:val="24"/>
        </w:rPr>
        <w:t xml:space="preserve"> </w:t>
      </w:r>
      <w:r w:rsidRPr="00DB63BD">
        <w:rPr>
          <w:rFonts w:ascii="Garamond" w:eastAsia="Verdana" w:hAnsi="Garamond"/>
          <w:strike/>
          <w:sz w:val="24"/>
          <w:szCs w:val="24"/>
        </w:rPr>
        <w:t>c</w:t>
      </w:r>
      <w:r w:rsidRPr="00DB63BD">
        <w:rPr>
          <w:rFonts w:ascii="Garamond" w:eastAsia="Verdana" w:hAnsi="Garamond"/>
          <w:strike/>
          <w:spacing w:val="1"/>
          <w:sz w:val="24"/>
          <w:szCs w:val="24"/>
        </w:rPr>
        <w:t>o</w:t>
      </w:r>
      <w:r w:rsidRPr="00DB63BD">
        <w:rPr>
          <w:rFonts w:ascii="Garamond" w:eastAsia="Verdana" w:hAnsi="Garamond"/>
          <w:strike/>
          <w:spacing w:val="-1"/>
          <w:sz w:val="24"/>
          <w:szCs w:val="24"/>
        </w:rPr>
        <w:t>n</w:t>
      </w:r>
      <w:r w:rsidRPr="00DB63BD">
        <w:rPr>
          <w:rFonts w:ascii="Garamond" w:eastAsia="Verdana" w:hAnsi="Garamond"/>
          <w:strike/>
          <w:sz w:val="24"/>
          <w:szCs w:val="24"/>
        </w:rPr>
        <w:t>s</w:t>
      </w:r>
      <w:r w:rsidRPr="00DB63BD">
        <w:rPr>
          <w:rFonts w:ascii="Garamond" w:eastAsia="Verdana" w:hAnsi="Garamond"/>
          <w:strike/>
          <w:spacing w:val="-1"/>
          <w:sz w:val="24"/>
          <w:szCs w:val="24"/>
        </w:rPr>
        <w:t>id</w:t>
      </w:r>
      <w:r w:rsidRPr="00DB63BD">
        <w:rPr>
          <w:rFonts w:ascii="Garamond" w:eastAsia="Verdana" w:hAnsi="Garamond"/>
          <w:strike/>
          <w:spacing w:val="1"/>
          <w:sz w:val="24"/>
          <w:szCs w:val="24"/>
        </w:rPr>
        <w:t>er</w:t>
      </w:r>
      <w:r w:rsidRPr="00DB63BD">
        <w:rPr>
          <w:rFonts w:ascii="Garamond" w:eastAsia="Verdana" w:hAnsi="Garamond"/>
          <w:strike/>
          <w:sz w:val="24"/>
          <w:szCs w:val="24"/>
        </w:rPr>
        <w:t>a</w:t>
      </w:r>
      <w:r w:rsidRPr="00DB63BD">
        <w:rPr>
          <w:rFonts w:ascii="Garamond" w:eastAsia="Verdana" w:hAnsi="Garamond"/>
          <w:strike/>
          <w:spacing w:val="-1"/>
          <w:sz w:val="24"/>
          <w:szCs w:val="24"/>
        </w:rPr>
        <w:t>d</w:t>
      </w:r>
      <w:r w:rsidRPr="00DB63BD">
        <w:rPr>
          <w:rFonts w:ascii="Garamond" w:eastAsia="Verdana" w:hAnsi="Garamond"/>
          <w:strike/>
          <w:sz w:val="24"/>
          <w:szCs w:val="24"/>
        </w:rPr>
        <w:t>a a</w:t>
      </w:r>
      <w:r w:rsidRPr="00DB63BD">
        <w:rPr>
          <w:rFonts w:ascii="Garamond" w:eastAsia="Verdana" w:hAnsi="Garamond"/>
          <w:strike/>
          <w:spacing w:val="10"/>
          <w:sz w:val="24"/>
          <w:szCs w:val="24"/>
        </w:rPr>
        <w:t xml:space="preserve"> </w:t>
      </w:r>
      <w:r w:rsidRPr="00DB63BD">
        <w:rPr>
          <w:rFonts w:ascii="Garamond" w:eastAsia="Verdana" w:hAnsi="Garamond"/>
          <w:strike/>
          <w:spacing w:val="2"/>
          <w:sz w:val="24"/>
          <w:szCs w:val="24"/>
        </w:rPr>
        <w:t>c</w:t>
      </w:r>
      <w:r w:rsidRPr="00DB63BD">
        <w:rPr>
          <w:rFonts w:ascii="Garamond" w:eastAsia="Verdana" w:hAnsi="Garamond"/>
          <w:strike/>
          <w:spacing w:val="1"/>
          <w:sz w:val="24"/>
          <w:szCs w:val="24"/>
        </w:rPr>
        <w:t>o</w:t>
      </w:r>
      <w:r w:rsidRPr="00DB63BD">
        <w:rPr>
          <w:rFonts w:ascii="Garamond" w:eastAsia="Verdana" w:hAnsi="Garamond"/>
          <w:strike/>
          <w:spacing w:val="-1"/>
          <w:sz w:val="24"/>
          <w:szCs w:val="24"/>
        </w:rPr>
        <w:t>mp</w:t>
      </w:r>
      <w:r w:rsidRPr="00DB63BD">
        <w:rPr>
          <w:rFonts w:ascii="Garamond" w:eastAsia="Verdana" w:hAnsi="Garamond"/>
          <w:strike/>
          <w:spacing w:val="1"/>
          <w:sz w:val="24"/>
          <w:szCs w:val="24"/>
        </w:rPr>
        <w:t>e</w:t>
      </w:r>
      <w:r w:rsidRPr="00DB63BD">
        <w:rPr>
          <w:rFonts w:ascii="Garamond" w:eastAsia="Verdana" w:hAnsi="Garamond"/>
          <w:strike/>
          <w:spacing w:val="-1"/>
          <w:sz w:val="24"/>
          <w:szCs w:val="24"/>
        </w:rPr>
        <w:t>t</w:t>
      </w:r>
      <w:r w:rsidRPr="00DB63BD">
        <w:rPr>
          <w:rFonts w:ascii="Garamond" w:eastAsia="Verdana" w:hAnsi="Garamond"/>
          <w:strike/>
          <w:spacing w:val="1"/>
          <w:sz w:val="24"/>
          <w:szCs w:val="24"/>
        </w:rPr>
        <w:t>ê</w:t>
      </w:r>
      <w:r w:rsidRPr="00DB63BD">
        <w:rPr>
          <w:rFonts w:ascii="Garamond" w:eastAsia="Verdana" w:hAnsi="Garamond"/>
          <w:strike/>
          <w:spacing w:val="-1"/>
          <w:sz w:val="24"/>
          <w:szCs w:val="24"/>
        </w:rPr>
        <w:t>n</w:t>
      </w:r>
      <w:r w:rsidRPr="00DB63BD">
        <w:rPr>
          <w:rFonts w:ascii="Garamond" w:eastAsia="Verdana" w:hAnsi="Garamond"/>
          <w:strike/>
          <w:sz w:val="24"/>
          <w:szCs w:val="24"/>
        </w:rPr>
        <w:t>c</w:t>
      </w:r>
      <w:r w:rsidRPr="00DB63BD">
        <w:rPr>
          <w:rFonts w:ascii="Garamond" w:eastAsia="Verdana" w:hAnsi="Garamond"/>
          <w:strike/>
          <w:spacing w:val="-1"/>
          <w:sz w:val="24"/>
          <w:szCs w:val="24"/>
        </w:rPr>
        <w:t>i</w:t>
      </w:r>
      <w:r w:rsidRPr="00DB63BD">
        <w:rPr>
          <w:rFonts w:ascii="Garamond" w:eastAsia="Verdana" w:hAnsi="Garamond"/>
          <w:strike/>
          <w:sz w:val="24"/>
          <w:szCs w:val="24"/>
        </w:rPr>
        <w:t xml:space="preserve">a </w:t>
      </w:r>
      <w:r w:rsidRPr="00DB63BD">
        <w:rPr>
          <w:rFonts w:ascii="Garamond" w:eastAsia="Verdana" w:hAnsi="Garamond"/>
          <w:strike/>
          <w:spacing w:val="-1"/>
          <w:sz w:val="24"/>
          <w:szCs w:val="24"/>
        </w:rPr>
        <w:t>d</w:t>
      </w:r>
      <w:r w:rsidRPr="00DB63BD">
        <w:rPr>
          <w:rFonts w:ascii="Garamond" w:eastAsia="Verdana" w:hAnsi="Garamond"/>
          <w:strike/>
          <w:sz w:val="24"/>
          <w:szCs w:val="24"/>
        </w:rPr>
        <w:t>as</w:t>
      </w:r>
      <w:r w:rsidRPr="00DB63BD">
        <w:rPr>
          <w:rFonts w:ascii="Garamond" w:eastAsia="Verdana" w:hAnsi="Garamond"/>
          <w:strike/>
          <w:spacing w:val="8"/>
          <w:sz w:val="24"/>
          <w:szCs w:val="24"/>
        </w:rPr>
        <w:t xml:space="preserve"> </w:t>
      </w:r>
      <w:r w:rsidRPr="00DB63BD">
        <w:rPr>
          <w:rFonts w:ascii="Garamond" w:eastAsia="Verdana" w:hAnsi="Garamond"/>
          <w:strike/>
          <w:spacing w:val="3"/>
          <w:sz w:val="24"/>
          <w:szCs w:val="24"/>
        </w:rPr>
        <w:t>T</w:t>
      </w:r>
      <w:r w:rsidRPr="00DB63BD">
        <w:rPr>
          <w:rFonts w:ascii="Garamond" w:eastAsia="Verdana" w:hAnsi="Garamond"/>
          <w:strike/>
          <w:spacing w:val="-1"/>
          <w:sz w:val="24"/>
          <w:szCs w:val="24"/>
        </w:rPr>
        <w:t>u</w:t>
      </w:r>
      <w:r w:rsidRPr="00DB63BD">
        <w:rPr>
          <w:rFonts w:ascii="Garamond" w:eastAsia="Verdana" w:hAnsi="Garamond"/>
          <w:strike/>
          <w:spacing w:val="1"/>
          <w:sz w:val="24"/>
          <w:szCs w:val="24"/>
        </w:rPr>
        <w:t>r</w:t>
      </w:r>
      <w:r w:rsidRPr="00DB63BD">
        <w:rPr>
          <w:rFonts w:ascii="Garamond" w:eastAsia="Verdana" w:hAnsi="Garamond"/>
          <w:strike/>
          <w:spacing w:val="-1"/>
          <w:sz w:val="24"/>
          <w:szCs w:val="24"/>
        </w:rPr>
        <w:t>m</w:t>
      </w:r>
      <w:r w:rsidRPr="00DB63BD">
        <w:rPr>
          <w:rFonts w:ascii="Garamond" w:eastAsia="Verdana" w:hAnsi="Garamond"/>
          <w:strike/>
          <w:sz w:val="24"/>
          <w:szCs w:val="24"/>
        </w:rPr>
        <w:t>as</w:t>
      </w:r>
      <w:r w:rsidRPr="00DB63BD">
        <w:rPr>
          <w:rFonts w:ascii="Garamond" w:eastAsia="Verdana" w:hAnsi="Garamond"/>
          <w:strike/>
          <w:spacing w:val="3"/>
          <w:sz w:val="24"/>
          <w:szCs w:val="24"/>
        </w:rPr>
        <w:t xml:space="preserve"> </w:t>
      </w:r>
      <w:r w:rsidRPr="00DB63BD">
        <w:rPr>
          <w:rFonts w:ascii="Garamond" w:eastAsia="Verdana" w:hAnsi="Garamond"/>
          <w:strike/>
          <w:spacing w:val="-1"/>
          <w:sz w:val="24"/>
          <w:szCs w:val="24"/>
        </w:rPr>
        <w:t>d</w:t>
      </w:r>
      <w:r w:rsidRPr="00DB63BD">
        <w:rPr>
          <w:rFonts w:ascii="Garamond" w:eastAsia="Verdana" w:hAnsi="Garamond"/>
          <w:strike/>
          <w:sz w:val="24"/>
          <w:szCs w:val="24"/>
        </w:rPr>
        <w:t xml:space="preserve">o </w:t>
      </w:r>
      <w:r w:rsidRPr="00DB63BD">
        <w:rPr>
          <w:rFonts w:ascii="Garamond" w:eastAsia="Verdana" w:hAnsi="Garamond"/>
          <w:strike/>
          <w:spacing w:val="1"/>
          <w:sz w:val="24"/>
          <w:szCs w:val="24"/>
        </w:rPr>
        <w:t>Tr</w:t>
      </w:r>
      <w:r w:rsidRPr="00DB63BD">
        <w:rPr>
          <w:rFonts w:ascii="Garamond" w:eastAsia="Verdana" w:hAnsi="Garamond"/>
          <w:strike/>
          <w:spacing w:val="-1"/>
          <w:sz w:val="24"/>
          <w:szCs w:val="24"/>
        </w:rPr>
        <w:t>ibun</w:t>
      </w:r>
      <w:r w:rsidRPr="00DB63BD">
        <w:rPr>
          <w:rFonts w:ascii="Garamond" w:eastAsia="Verdana" w:hAnsi="Garamond"/>
          <w:strike/>
          <w:sz w:val="24"/>
          <w:szCs w:val="24"/>
        </w:rPr>
        <w:t>a</w:t>
      </w:r>
      <w:r w:rsidRPr="00DB63BD">
        <w:rPr>
          <w:rFonts w:ascii="Garamond" w:eastAsia="Verdana" w:hAnsi="Garamond"/>
          <w:strike/>
          <w:spacing w:val="1"/>
          <w:sz w:val="24"/>
          <w:szCs w:val="24"/>
        </w:rPr>
        <w:t>l</w:t>
      </w:r>
      <w:r w:rsidRPr="00DB63BD">
        <w:rPr>
          <w:rFonts w:ascii="Garamond" w:eastAsia="Verdana" w:hAnsi="Garamond"/>
          <w:strike/>
          <w:sz w:val="24"/>
          <w:szCs w:val="24"/>
        </w:rPr>
        <w:t>.</w:t>
      </w:r>
    </w:p>
    <w:p w14:paraId="50533000" w14:textId="77777777" w:rsidR="002671F3" w:rsidRDefault="002671F3">
      <w:pPr>
        <w:ind w:firstLine="1418"/>
        <w:jc w:val="both"/>
        <w:rPr>
          <w:rFonts w:ascii="Garamond" w:eastAsia="Verdana" w:hAnsi="Garamond"/>
          <w:sz w:val="24"/>
          <w:szCs w:val="24"/>
        </w:rPr>
      </w:pPr>
    </w:p>
    <w:p w14:paraId="22654499" w14:textId="390E7842" w:rsidR="002671F3" w:rsidRPr="00C704D6" w:rsidRDefault="002671F3">
      <w:pPr>
        <w:ind w:firstLine="1418"/>
        <w:jc w:val="both"/>
        <w:rPr>
          <w:rFonts w:ascii="Garamond" w:eastAsia="Verdana" w:hAnsi="Garamond"/>
          <w:sz w:val="24"/>
          <w:szCs w:val="24"/>
        </w:rPr>
      </w:pPr>
      <w:r w:rsidRPr="00E96C74">
        <w:rPr>
          <w:rFonts w:ascii="Garamond" w:eastAsia="Verdana" w:hAnsi="Garamond"/>
          <w:sz w:val="24"/>
          <w:szCs w:val="24"/>
        </w:rPr>
        <w:t xml:space="preserve">§ 1º Haverá compensação, na Turma, na hipótese em que o montante de processos recebidos na cadeira seja inferior, na data da posse do novo Ministro, à média de processos dos 5 (cinco) Ministros com maior acervo, considerada a competência das Turmas do Tribunal. A compensação será igualmente observada nas Seções Especializadas, observando-se a média dos 3 (três) maiores acervos de processos na Subseção I da Seção Especializada em Dissídios Individuais, dos 2 (dois) maiores acervos de processos na Subseção II da Seção Especializada em Dissídios Individuais e do maior acervo na Seção Especializada em Dissídios Coletivos. </w:t>
      </w:r>
      <w:r w:rsidRPr="00E96C74">
        <w:rPr>
          <w:rFonts w:ascii="Garamond" w:hAnsi="Garamond"/>
          <w:color w:val="000000"/>
          <w:sz w:val="24"/>
          <w:szCs w:val="24"/>
        </w:rPr>
        <w:t>(</w:t>
      </w:r>
      <w:hyperlink r:id="rId27" w:history="1">
        <w:r w:rsidRPr="00E96C74">
          <w:rPr>
            <w:rStyle w:val="Hyperlink"/>
            <w:rFonts w:ascii="Garamond" w:hAnsi="Garamond"/>
            <w:i/>
            <w:sz w:val="24"/>
            <w:szCs w:val="24"/>
          </w:rPr>
          <w:t>Redação dada pela Emenda Regimental n. 2, de 19 de abril de 2021</w:t>
        </w:r>
      </w:hyperlink>
      <w:r w:rsidRPr="00E96C74">
        <w:rPr>
          <w:rFonts w:ascii="Garamond" w:hAnsi="Garamond"/>
          <w:color w:val="000000"/>
          <w:sz w:val="24"/>
          <w:szCs w:val="24"/>
        </w:rPr>
        <w:t>)</w:t>
      </w:r>
    </w:p>
    <w:p w14:paraId="3E2144C9" w14:textId="77777777" w:rsidR="007246C1" w:rsidRPr="00C704D6" w:rsidRDefault="007246C1">
      <w:pPr>
        <w:jc w:val="both"/>
        <w:rPr>
          <w:rFonts w:ascii="Garamond" w:hAnsi="Garamond"/>
          <w:sz w:val="24"/>
          <w:szCs w:val="24"/>
        </w:rPr>
      </w:pPr>
    </w:p>
    <w:p w14:paraId="1D58A49E" w14:textId="77777777" w:rsidR="007246C1" w:rsidRPr="002671F3" w:rsidRDefault="00C07027">
      <w:pPr>
        <w:ind w:firstLine="1418"/>
        <w:jc w:val="both"/>
        <w:rPr>
          <w:rFonts w:ascii="Garamond" w:eastAsia="Verdana" w:hAnsi="Garamond"/>
          <w:strike/>
          <w:sz w:val="24"/>
          <w:szCs w:val="24"/>
        </w:rPr>
      </w:pPr>
      <w:r w:rsidRPr="00DB63BD">
        <w:rPr>
          <w:rFonts w:ascii="Garamond" w:eastAsia="Verdana" w:hAnsi="Garamond"/>
          <w:b/>
          <w:bCs/>
          <w:strike/>
          <w:sz w:val="24"/>
          <w:szCs w:val="24"/>
        </w:rPr>
        <w:t>§</w:t>
      </w:r>
      <w:r w:rsidRPr="00DB63BD">
        <w:rPr>
          <w:rFonts w:ascii="Garamond" w:eastAsia="Verdana" w:hAnsi="Garamond"/>
          <w:b/>
          <w:bCs/>
          <w:strike/>
          <w:spacing w:val="28"/>
          <w:sz w:val="24"/>
          <w:szCs w:val="24"/>
        </w:rPr>
        <w:t xml:space="preserve"> </w:t>
      </w:r>
      <w:r w:rsidRPr="00DB63BD">
        <w:rPr>
          <w:rFonts w:ascii="Garamond" w:eastAsia="Verdana" w:hAnsi="Garamond"/>
          <w:b/>
          <w:bCs/>
          <w:strike/>
          <w:sz w:val="24"/>
          <w:szCs w:val="24"/>
        </w:rPr>
        <w:t>2º</w:t>
      </w:r>
      <w:r w:rsidRPr="00DB63BD">
        <w:rPr>
          <w:rFonts w:ascii="Garamond" w:eastAsia="Verdana" w:hAnsi="Garamond"/>
          <w:b/>
          <w:bCs/>
          <w:strike/>
          <w:spacing w:val="30"/>
          <w:sz w:val="24"/>
          <w:szCs w:val="24"/>
        </w:rPr>
        <w:t xml:space="preserve"> </w:t>
      </w:r>
      <w:r w:rsidRPr="00DB63BD">
        <w:rPr>
          <w:rFonts w:ascii="Garamond" w:eastAsia="Verdana" w:hAnsi="Garamond"/>
          <w:strike/>
          <w:sz w:val="24"/>
          <w:szCs w:val="24"/>
        </w:rPr>
        <w:t>Na</w:t>
      </w:r>
      <w:r w:rsidRPr="00DB63BD">
        <w:rPr>
          <w:rFonts w:ascii="Garamond" w:eastAsia="Verdana" w:hAnsi="Garamond"/>
          <w:strike/>
          <w:spacing w:val="30"/>
          <w:sz w:val="24"/>
          <w:szCs w:val="24"/>
        </w:rPr>
        <w:t xml:space="preserve"> </w:t>
      </w:r>
      <w:r w:rsidRPr="00DB63BD">
        <w:rPr>
          <w:rFonts w:ascii="Garamond" w:eastAsia="Verdana" w:hAnsi="Garamond"/>
          <w:strike/>
          <w:sz w:val="24"/>
          <w:szCs w:val="24"/>
        </w:rPr>
        <w:t>c</w:t>
      </w:r>
      <w:r w:rsidRPr="00DB63BD">
        <w:rPr>
          <w:rFonts w:ascii="Garamond" w:eastAsia="Verdana" w:hAnsi="Garamond"/>
          <w:strike/>
          <w:spacing w:val="1"/>
          <w:sz w:val="24"/>
          <w:szCs w:val="24"/>
        </w:rPr>
        <w:t>o</w:t>
      </w:r>
      <w:r w:rsidRPr="00DB63BD">
        <w:rPr>
          <w:rFonts w:ascii="Garamond" w:eastAsia="Verdana" w:hAnsi="Garamond"/>
          <w:strike/>
          <w:spacing w:val="-1"/>
          <w:sz w:val="24"/>
          <w:szCs w:val="24"/>
        </w:rPr>
        <w:t>mp</w:t>
      </w:r>
      <w:r w:rsidRPr="00DB63BD">
        <w:rPr>
          <w:rFonts w:ascii="Garamond" w:eastAsia="Verdana" w:hAnsi="Garamond"/>
          <w:strike/>
          <w:spacing w:val="1"/>
          <w:sz w:val="24"/>
          <w:szCs w:val="24"/>
        </w:rPr>
        <w:t>o</w:t>
      </w:r>
      <w:r w:rsidRPr="00DB63BD">
        <w:rPr>
          <w:rFonts w:ascii="Garamond" w:eastAsia="Verdana" w:hAnsi="Garamond"/>
          <w:strike/>
          <w:sz w:val="24"/>
          <w:szCs w:val="24"/>
        </w:rPr>
        <w:t>s</w:t>
      </w:r>
      <w:r w:rsidRPr="00DB63BD">
        <w:rPr>
          <w:rFonts w:ascii="Garamond" w:eastAsia="Verdana" w:hAnsi="Garamond"/>
          <w:strike/>
          <w:spacing w:val="-1"/>
          <w:sz w:val="24"/>
          <w:szCs w:val="24"/>
        </w:rPr>
        <w:t>i</w:t>
      </w:r>
      <w:r w:rsidRPr="00DB63BD">
        <w:rPr>
          <w:rFonts w:ascii="Garamond" w:eastAsia="Verdana" w:hAnsi="Garamond"/>
          <w:strike/>
          <w:spacing w:val="2"/>
          <w:sz w:val="24"/>
          <w:szCs w:val="24"/>
        </w:rPr>
        <w:t>ç</w:t>
      </w:r>
      <w:r w:rsidRPr="00DB63BD">
        <w:rPr>
          <w:rFonts w:ascii="Garamond" w:eastAsia="Verdana" w:hAnsi="Garamond"/>
          <w:strike/>
          <w:sz w:val="24"/>
          <w:szCs w:val="24"/>
        </w:rPr>
        <w:t>ão</w:t>
      </w:r>
      <w:r w:rsidRPr="00DB63BD">
        <w:rPr>
          <w:rFonts w:ascii="Garamond" w:eastAsia="Verdana" w:hAnsi="Garamond"/>
          <w:strike/>
          <w:spacing w:val="21"/>
          <w:sz w:val="24"/>
          <w:szCs w:val="24"/>
        </w:rPr>
        <w:t xml:space="preserve"> </w:t>
      </w:r>
      <w:r w:rsidRPr="00DB63BD">
        <w:rPr>
          <w:rFonts w:ascii="Garamond" w:eastAsia="Verdana" w:hAnsi="Garamond"/>
          <w:strike/>
          <w:spacing w:val="-1"/>
          <w:sz w:val="24"/>
          <w:szCs w:val="24"/>
        </w:rPr>
        <w:t>d</w:t>
      </w:r>
      <w:r w:rsidRPr="00DB63BD">
        <w:rPr>
          <w:rFonts w:ascii="Garamond" w:eastAsia="Verdana" w:hAnsi="Garamond"/>
          <w:strike/>
          <w:sz w:val="24"/>
          <w:szCs w:val="24"/>
        </w:rPr>
        <w:t>o</w:t>
      </w:r>
      <w:r w:rsidRPr="00DB63BD">
        <w:rPr>
          <w:rFonts w:ascii="Garamond" w:eastAsia="Verdana" w:hAnsi="Garamond"/>
          <w:strike/>
          <w:spacing w:val="30"/>
          <w:sz w:val="24"/>
          <w:szCs w:val="24"/>
        </w:rPr>
        <w:t xml:space="preserve"> </w:t>
      </w:r>
      <w:r w:rsidRPr="00DB63BD">
        <w:rPr>
          <w:rFonts w:ascii="Garamond" w:eastAsia="Verdana" w:hAnsi="Garamond"/>
          <w:strike/>
          <w:sz w:val="24"/>
          <w:szCs w:val="24"/>
        </w:rPr>
        <w:t>sa</w:t>
      </w:r>
      <w:r w:rsidRPr="00DB63BD">
        <w:rPr>
          <w:rFonts w:ascii="Garamond" w:eastAsia="Verdana" w:hAnsi="Garamond"/>
          <w:strike/>
          <w:spacing w:val="-1"/>
          <w:sz w:val="24"/>
          <w:szCs w:val="24"/>
        </w:rPr>
        <w:t>ld</w:t>
      </w:r>
      <w:r w:rsidRPr="00DB63BD">
        <w:rPr>
          <w:rFonts w:ascii="Garamond" w:eastAsia="Verdana" w:hAnsi="Garamond"/>
          <w:strike/>
          <w:sz w:val="24"/>
          <w:szCs w:val="24"/>
        </w:rPr>
        <w:t>o</w:t>
      </w:r>
      <w:r w:rsidRPr="00DB63BD">
        <w:rPr>
          <w:rFonts w:ascii="Garamond" w:eastAsia="Verdana" w:hAnsi="Garamond"/>
          <w:strike/>
          <w:spacing w:val="26"/>
          <w:sz w:val="24"/>
          <w:szCs w:val="24"/>
        </w:rPr>
        <w:t xml:space="preserve"> </w:t>
      </w:r>
      <w:r w:rsidRPr="00DB63BD">
        <w:rPr>
          <w:rFonts w:ascii="Garamond" w:eastAsia="Verdana" w:hAnsi="Garamond"/>
          <w:strike/>
          <w:spacing w:val="-1"/>
          <w:sz w:val="24"/>
          <w:szCs w:val="24"/>
        </w:rPr>
        <w:t>t</w:t>
      </w:r>
      <w:r w:rsidRPr="00DB63BD">
        <w:rPr>
          <w:rFonts w:ascii="Garamond" w:eastAsia="Verdana" w:hAnsi="Garamond"/>
          <w:strike/>
          <w:spacing w:val="1"/>
          <w:sz w:val="24"/>
          <w:szCs w:val="24"/>
        </w:rPr>
        <w:t>o</w:t>
      </w:r>
      <w:r w:rsidRPr="00DB63BD">
        <w:rPr>
          <w:rFonts w:ascii="Garamond" w:eastAsia="Verdana" w:hAnsi="Garamond"/>
          <w:strike/>
          <w:spacing w:val="-1"/>
          <w:sz w:val="24"/>
          <w:szCs w:val="24"/>
        </w:rPr>
        <w:t>t</w:t>
      </w:r>
      <w:r w:rsidRPr="00DB63BD">
        <w:rPr>
          <w:rFonts w:ascii="Garamond" w:eastAsia="Verdana" w:hAnsi="Garamond"/>
          <w:strike/>
          <w:spacing w:val="2"/>
          <w:sz w:val="24"/>
          <w:szCs w:val="24"/>
        </w:rPr>
        <w:t>a</w:t>
      </w:r>
      <w:r w:rsidRPr="00DB63BD">
        <w:rPr>
          <w:rFonts w:ascii="Garamond" w:eastAsia="Verdana" w:hAnsi="Garamond"/>
          <w:strike/>
          <w:sz w:val="24"/>
          <w:szCs w:val="24"/>
        </w:rPr>
        <w:t>l</w:t>
      </w:r>
      <w:r w:rsidRPr="00DB63BD">
        <w:rPr>
          <w:rFonts w:ascii="Garamond" w:eastAsia="Verdana" w:hAnsi="Garamond"/>
          <w:strike/>
          <w:spacing w:val="27"/>
          <w:sz w:val="24"/>
          <w:szCs w:val="24"/>
        </w:rPr>
        <w:t xml:space="preserve"> </w:t>
      </w:r>
      <w:r w:rsidRPr="00DB63BD">
        <w:rPr>
          <w:rFonts w:ascii="Garamond" w:eastAsia="Verdana" w:hAnsi="Garamond"/>
          <w:strike/>
          <w:spacing w:val="2"/>
          <w:sz w:val="24"/>
          <w:szCs w:val="24"/>
        </w:rPr>
        <w:t>d</w:t>
      </w:r>
      <w:r w:rsidRPr="00DB63BD">
        <w:rPr>
          <w:rFonts w:ascii="Garamond" w:eastAsia="Verdana" w:hAnsi="Garamond"/>
          <w:strike/>
          <w:sz w:val="24"/>
          <w:szCs w:val="24"/>
        </w:rPr>
        <w:t>e</w:t>
      </w:r>
      <w:r w:rsidRPr="00DB63BD">
        <w:rPr>
          <w:rFonts w:ascii="Garamond" w:eastAsia="Verdana" w:hAnsi="Garamond"/>
          <w:strike/>
          <w:spacing w:val="31"/>
          <w:sz w:val="24"/>
          <w:szCs w:val="24"/>
        </w:rPr>
        <w:t xml:space="preserve"> </w:t>
      </w:r>
      <w:r w:rsidRPr="00DB63BD">
        <w:rPr>
          <w:rFonts w:ascii="Garamond" w:eastAsia="Verdana" w:hAnsi="Garamond"/>
          <w:strike/>
          <w:spacing w:val="-1"/>
          <w:sz w:val="24"/>
          <w:szCs w:val="24"/>
        </w:rPr>
        <w:t>p</w:t>
      </w:r>
      <w:r w:rsidRPr="00DB63BD">
        <w:rPr>
          <w:rFonts w:ascii="Garamond" w:eastAsia="Verdana" w:hAnsi="Garamond"/>
          <w:strike/>
          <w:spacing w:val="1"/>
          <w:sz w:val="24"/>
          <w:szCs w:val="24"/>
        </w:rPr>
        <w:t>ro</w:t>
      </w:r>
      <w:r w:rsidRPr="00DB63BD">
        <w:rPr>
          <w:rFonts w:ascii="Garamond" w:eastAsia="Verdana" w:hAnsi="Garamond"/>
          <w:strike/>
          <w:sz w:val="24"/>
          <w:szCs w:val="24"/>
        </w:rPr>
        <w:t>c</w:t>
      </w:r>
      <w:r w:rsidRPr="00DB63BD">
        <w:rPr>
          <w:rFonts w:ascii="Garamond" w:eastAsia="Verdana" w:hAnsi="Garamond"/>
          <w:strike/>
          <w:spacing w:val="1"/>
          <w:sz w:val="24"/>
          <w:szCs w:val="24"/>
        </w:rPr>
        <w:t>e</w:t>
      </w:r>
      <w:r w:rsidRPr="00DB63BD">
        <w:rPr>
          <w:rFonts w:ascii="Garamond" w:eastAsia="Verdana" w:hAnsi="Garamond"/>
          <w:strike/>
          <w:sz w:val="24"/>
          <w:szCs w:val="24"/>
        </w:rPr>
        <w:t>ss</w:t>
      </w:r>
      <w:r w:rsidRPr="00DB63BD">
        <w:rPr>
          <w:rFonts w:ascii="Garamond" w:eastAsia="Verdana" w:hAnsi="Garamond"/>
          <w:strike/>
          <w:spacing w:val="1"/>
          <w:sz w:val="24"/>
          <w:szCs w:val="24"/>
        </w:rPr>
        <w:t>o</w:t>
      </w:r>
      <w:r w:rsidRPr="00DB63BD">
        <w:rPr>
          <w:rFonts w:ascii="Garamond" w:eastAsia="Verdana" w:hAnsi="Garamond"/>
          <w:strike/>
          <w:sz w:val="24"/>
          <w:szCs w:val="24"/>
        </w:rPr>
        <w:t>s</w:t>
      </w:r>
      <w:r w:rsidRPr="00DB63BD">
        <w:rPr>
          <w:rFonts w:ascii="Garamond" w:eastAsia="Verdana" w:hAnsi="Garamond"/>
          <w:strike/>
          <w:spacing w:val="20"/>
          <w:sz w:val="24"/>
          <w:szCs w:val="24"/>
        </w:rPr>
        <w:t xml:space="preserve"> </w:t>
      </w:r>
      <w:r w:rsidRPr="00DB63BD">
        <w:rPr>
          <w:rFonts w:ascii="Garamond" w:eastAsia="Verdana" w:hAnsi="Garamond"/>
          <w:strike/>
          <w:spacing w:val="-1"/>
          <w:sz w:val="24"/>
          <w:szCs w:val="24"/>
        </w:rPr>
        <w:t>qu</w:t>
      </w:r>
      <w:r w:rsidRPr="00DB63BD">
        <w:rPr>
          <w:rFonts w:ascii="Garamond" w:eastAsia="Verdana" w:hAnsi="Garamond"/>
          <w:strike/>
          <w:sz w:val="24"/>
          <w:szCs w:val="24"/>
        </w:rPr>
        <w:t>e</w:t>
      </w:r>
      <w:r w:rsidRPr="00DB63BD">
        <w:rPr>
          <w:rFonts w:ascii="Garamond" w:eastAsia="Verdana" w:hAnsi="Garamond"/>
          <w:strike/>
          <w:spacing w:val="29"/>
          <w:sz w:val="24"/>
          <w:szCs w:val="24"/>
        </w:rPr>
        <w:t xml:space="preserve"> </w:t>
      </w:r>
      <w:r w:rsidRPr="00DB63BD">
        <w:rPr>
          <w:rFonts w:ascii="Garamond" w:eastAsia="Verdana" w:hAnsi="Garamond"/>
          <w:strike/>
          <w:sz w:val="24"/>
          <w:szCs w:val="24"/>
        </w:rPr>
        <w:t>ca</w:t>
      </w:r>
      <w:r w:rsidRPr="00DB63BD">
        <w:rPr>
          <w:rFonts w:ascii="Garamond" w:eastAsia="Verdana" w:hAnsi="Garamond"/>
          <w:strike/>
          <w:spacing w:val="-1"/>
          <w:sz w:val="24"/>
          <w:szCs w:val="24"/>
        </w:rPr>
        <w:t>b</w:t>
      </w:r>
      <w:r w:rsidRPr="00DB63BD">
        <w:rPr>
          <w:rFonts w:ascii="Garamond" w:eastAsia="Verdana" w:hAnsi="Garamond"/>
          <w:strike/>
          <w:spacing w:val="1"/>
          <w:sz w:val="24"/>
          <w:szCs w:val="24"/>
        </w:rPr>
        <w:t>er</w:t>
      </w:r>
      <w:r w:rsidRPr="00DB63BD">
        <w:rPr>
          <w:rFonts w:ascii="Garamond" w:eastAsia="Verdana" w:hAnsi="Garamond"/>
          <w:strike/>
          <w:sz w:val="24"/>
          <w:szCs w:val="24"/>
        </w:rPr>
        <w:t>á ao</w:t>
      </w:r>
      <w:r w:rsidRPr="00DB63BD">
        <w:rPr>
          <w:rFonts w:ascii="Garamond" w:eastAsia="Verdana" w:hAnsi="Garamond"/>
          <w:strike/>
          <w:spacing w:val="7"/>
          <w:sz w:val="24"/>
          <w:szCs w:val="24"/>
        </w:rPr>
        <w:t xml:space="preserve"> </w:t>
      </w:r>
      <w:r w:rsidRPr="00DB63BD">
        <w:rPr>
          <w:rFonts w:ascii="Garamond" w:eastAsia="Verdana" w:hAnsi="Garamond"/>
          <w:strike/>
          <w:spacing w:val="-1"/>
          <w:sz w:val="24"/>
          <w:szCs w:val="24"/>
        </w:rPr>
        <w:t>Ministro</w:t>
      </w:r>
      <w:r w:rsidRPr="00DB63BD">
        <w:rPr>
          <w:rFonts w:ascii="Garamond" w:eastAsia="Verdana" w:hAnsi="Garamond"/>
          <w:strike/>
          <w:spacing w:val="3"/>
          <w:sz w:val="24"/>
          <w:szCs w:val="24"/>
        </w:rPr>
        <w:t xml:space="preserve"> </w:t>
      </w:r>
      <w:r w:rsidRPr="00DB63BD">
        <w:rPr>
          <w:rFonts w:ascii="Garamond" w:eastAsia="Verdana" w:hAnsi="Garamond"/>
          <w:strike/>
          <w:spacing w:val="1"/>
          <w:sz w:val="24"/>
          <w:szCs w:val="24"/>
        </w:rPr>
        <w:t>re</w:t>
      </w:r>
      <w:r w:rsidRPr="00DB63BD">
        <w:rPr>
          <w:rFonts w:ascii="Garamond" w:eastAsia="Verdana" w:hAnsi="Garamond"/>
          <w:strike/>
          <w:sz w:val="24"/>
          <w:szCs w:val="24"/>
        </w:rPr>
        <w:t>c</w:t>
      </w:r>
      <w:r w:rsidRPr="00DB63BD">
        <w:rPr>
          <w:rFonts w:ascii="Garamond" w:eastAsia="Verdana" w:hAnsi="Garamond"/>
          <w:strike/>
          <w:spacing w:val="1"/>
          <w:sz w:val="24"/>
          <w:szCs w:val="24"/>
        </w:rPr>
        <w:t>é</w:t>
      </w:r>
      <w:r w:rsidRPr="00DB63BD">
        <w:rPr>
          <w:rFonts w:ascii="Garamond" w:eastAsia="Verdana" w:hAnsi="Garamond"/>
          <w:strike/>
          <w:spacing w:val="-1"/>
          <w:sz w:val="24"/>
          <w:szCs w:val="24"/>
        </w:rPr>
        <w:t>m-emp</w:t>
      </w:r>
      <w:r w:rsidRPr="00DB63BD">
        <w:rPr>
          <w:rFonts w:ascii="Garamond" w:eastAsia="Verdana" w:hAnsi="Garamond"/>
          <w:strike/>
          <w:spacing w:val="1"/>
          <w:sz w:val="24"/>
          <w:szCs w:val="24"/>
        </w:rPr>
        <w:t>o</w:t>
      </w:r>
      <w:r w:rsidRPr="00DB63BD">
        <w:rPr>
          <w:rFonts w:ascii="Garamond" w:eastAsia="Verdana" w:hAnsi="Garamond"/>
          <w:strike/>
          <w:sz w:val="24"/>
          <w:szCs w:val="24"/>
        </w:rPr>
        <w:t>ssa</w:t>
      </w:r>
      <w:r w:rsidRPr="00DB63BD">
        <w:rPr>
          <w:rFonts w:ascii="Garamond" w:eastAsia="Verdana" w:hAnsi="Garamond"/>
          <w:strike/>
          <w:spacing w:val="-1"/>
          <w:sz w:val="24"/>
          <w:szCs w:val="24"/>
        </w:rPr>
        <w:t>d</w:t>
      </w:r>
      <w:r w:rsidRPr="00DB63BD">
        <w:rPr>
          <w:rFonts w:ascii="Garamond" w:eastAsia="Verdana" w:hAnsi="Garamond"/>
          <w:strike/>
          <w:spacing w:val="1"/>
          <w:sz w:val="24"/>
          <w:szCs w:val="24"/>
        </w:rPr>
        <w:t>o</w:t>
      </w:r>
      <w:r w:rsidRPr="00DB63BD">
        <w:rPr>
          <w:rFonts w:ascii="Garamond" w:eastAsia="Verdana" w:hAnsi="Garamond"/>
          <w:strike/>
          <w:sz w:val="24"/>
          <w:szCs w:val="24"/>
        </w:rPr>
        <w:t>,</w:t>
      </w:r>
      <w:r w:rsidRPr="00DB63BD">
        <w:rPr>
          <w:rFonts w:ascii="Garamond" w:eastAsia="Verdana" w:hAnsi="Garamond"/>
          <w:strike/>
          <w:spacing w:val="-12"/>
          <w:sz w:val="24"/>
          <w:szCs w:val="24"/>
        </w:rPr>
        <w:t xml:space="preserve"> </w:t>
      </w:r>
      <w:r w:rsidRPr="00DB63BD">
        <w:rPr>
          <w:rFonts w:ascii="Garamond" w:eastAsia="Verdana" w:hAnsi="Garamond"/>
          <w:strike/>
          <w:spacing w:val="1"/>
          <w:sz w:val="24"/>
          <w:szCs w:val="24"/>
        </w:rPr>
        <w:t>o</w:t>
      </w:r>
      <w:r w:rsidRPr="00DB63BD">
        <w:rPr>
          <w:rFonts w:ascii="Garamond" w:eastAsia="Verdana" w:hAnsi="Garamond"/>
          <w:strike/>
          <w:spacing w:val="-1"/>
          <w:sz w:val="24"/>
          <w:szCs w:val="24"/>
        </w:rPr>
        <w:t>b</w:t>
      </w:r>
      <w:r w:rsidRPr="00DB63BD">
        <w:rPr>
          <w:rFonts w:ascii="Garamond" w:eastAsia="Verdana" w:hAnsi="Garamond"/>
          <w:strike/>
          <w:sz w:val="24"/>
          <w:szCs w:val="24"/>
        </w:rPr>
        <w:t>s</w:t>
      </w:r>
      <w:r w:rsidRPr="00DB63BD">
        <w:rPr>
          <w:rFonts w:ascii="Garamond" w:eastAsia="Verdana" w:hAnsi="Garamond"/>
          <w:strike/>
          <w:spacing w:val="1"/>
          <w:sz w:val="24"/>
          <w:szCs w:val="24"/>
        </w:rPr>
        <w:t>er</w:t>
      </w:r>
      <w:r w:rsidRPr="00DB63BD">
        <w:rPr>
          <w:rFonts w:ascii="Garamond" w:eastAsia="Verdana" w:hAnsi="Garamond"/>
          <w:strike/>
          <w:sz w:val="24"/>
          <w:szCs w:val="24"/>
        </w:rPr>
        <w:t>va</w:t>
      </w:r>
      <w:r w:rsidRPr="00DB63BD">
        <w:rPr>
          <w:rFonts w:ascii="Garamond" w:eastAsia="Verdana" w:hAnsi="Garamond"/>
          <w:strike/>
          <w:spacing w:val="1"/>
          <w:sz w:val="24"/>
          <w:szCs w:val="24"/>
        </w:rPr>
        <w:t>r</w:t>
      </w:r>
      <w:r w:rsidRPr="00DB63BD">
        <w:rPr>
          <w:rFonts w:ascii="Garamond" w:eastAsia="Verdana" w:hAnsi="Garamond"/>
          <w:strike/>
          <w:spacing w:val="-1"/>
          <w:sz w:val="24"/>
          <w:szCs w:val="24"/>
        </w:rPr>
        <w:t>-</w:t>
      </w:r>
      <w:r w:rsidRPr="00DB63BD">
        <w:rPr>
          <w:rFonts w:ascii="Garamond" w:eastAsia="Verdana" w:hAnsi="Garamond"/>
          <w:strike/>
          <w:sz w:val="24"/>
          <w:szCs w:val="24"/>
        </w:rPr>
        <w:t>s</w:t>
      </w:r>
      <w:r w:rsidRPr="00DB63BD">
        <w:rPr>
          <w:rFonts w:ascii="Garamond" w:eastAsia="Verdana" w:hAnsi="Garamond"/>
          <w:strike/>
          <w:spacing w:val="1"/>
          <w:sz w:val="24"/>
          <w:szCs w:val="24"/>
        </w:rPr>
        <w:t>e</w:t>
      </w:r>
      <w:r w:rsidRPr="00DB63BD">
        <w:rPr>
          <w:rFonts w:ascii="Garamond" w:eastAsia="Verdana" w:hAnsi="Garamond"/>
          <w:strike/>
          <w:spacing w:val="-1"/>
          <w:sz w:val="24"/>
          <w:szCs w:val="24"/>
        </w:rPr>
        <w:t>-</w:t>
      </w:r>
      <w:r w:rsidRPr="00DB63BD">
        <w:rPr>
          <w:rFonts w:ascii="Garamond" w:eastAsia="Verdana" w:hAnsi="Garamond"/>
          <w:strike/>
          <w:sz w:val="24"/>
          <w:szCs w:val="24"/>
        </w:rPr>
        <w:t>á,</w:t>
      </w:r>
      <w:r w:rsidRPr="00DB63BD">
        <w:rPr>
          <w:rFonts w:ascii="Garamond" w:eastAsia="Verdana" w:hAnsi="Garamond"/>
          <w:strike/>
          <w:spacing w:val="-6"/>
          <w:sz w:val="24"/>
          <w:szCs w:val="24"/>
        </w:rPr>
        <w:t xml:space="preserve"> </w:t>
      </w:r>
      <w:r w:rsidRPr="00DB63BD">
        <w:rPr>
          <w:rFonts w:ascii="Garamond" w:eastAsia="Verdana" w:hAnsi="Garamond"/>
          <w:strike/>
          <w:sz w:val="24"/>
          <w:szCs w:val="24"/>
        </w:rPr>
        <w:t>s</w:t>
      </w:r>
      <w:r w:rsidRPr="00DB63BD">
        <w:rPr>
          <w:rFonts w:ascii="Garamond" w:eastAsia="Verdana" w:hAnsi="Garamond"/>
          <w:strike/>
          <w:spacing w:val="1"/>
          <w:sz w:val="24"/>
          <w:szCs w:val="24"/>
        </w:rPr>
        <w:t>e</w:t>
      </w:r>
      <w:r w:rsidRPr="00DB63BD">
        <w:rPr>
          <w:rFonts w:ascii="Garamond" w:eastAsia="Verdana" w:hAnsi="Garamond"/>
          <w:strike/>
          <w:spacing w:val="-1"/>
          <w:sz w:val="24"/>
          <w:szCs w:val="24"/>
        </w:rPr>
        <w:t>mp</w:t>
      </w:r>
      <w:r w:rsidRPr="00DB63BD">
        <w:rPr>
          <w:rFonts w:ascii="Garamond" w:eastAsia="Verdana" w:hAnsi="Garamond"/>
          <w:strike/>
          <w:spacing w:val="1"/>
          <w:sz w:val="24"/>
          <w:szCs w:val="24"/>
        </w:rPr>
        <w:t>r</w:t>
      </w:r>
      <w:r w:rsidRPr="00DB63BD">
        <w:rPr>
          <w:rFonts w:ascii="Garamond" w:eastAsia="Verdana" w:hAnsi="Garamond"/>
          <w:strike/>
          <w:sz w:val="24"/>
          <w:szCs w:val="24"/>
        </w:rPr>
        <w:t>e</w:t>
      </w:r>
      <w:r w:rsidRPr="00DB63BD">
        <w:rPr>
          <w:rFonts w:ascii="Garamond" w:eastAsia="Verdana" w:hAnsi="Garamond"/>
          <w:strike/>
          <w:spacing w:val="1"/>
          <w:sz w:val="24"/>
          <w:szCs w:val="24"/>
        </w:rPr>
        <w:t xml:space="preserve"> </w:t>
      </w:r>
      <w:r w:rsidRPr="00DB63BD">
        <w:rPr>
          <w:rFonts w:ascii="Garamond" w:eastAsia="Verdana" w:hAnsi="Garamond"/>
          <w:strike/>
          <w:spacing w:val="-1"/>
          <w:sz w:val="24"/>
          <w:szCs w:val="24"/>
        </w:rPr>
        <w:t>qu</w:t>
      </w:r>
      <w:r w:rsidRPr="00DB63BD">
        <w:rPr>
          <w:rFonts w:ascii="Garamond" w:eastAsia="Verdana" w:hAnsi="Garamond"/>
          <w:strike/>
          <w:sz w:val="24"/>
          <w:szCs w:val="24"/>
        </w:rPr>
        <w:t>e</w:t>
      </w:r>
      <w:r w:rsidRPr="00DB63BD">
        <w:rPr>
          <w:rFonts w:ascii="Garamond" w:eastAsia="Verdana" w:hAnsi="Garamond"/>
          <w:strike/>
          <w:spacing w:val="6"/>
          <w:sz w:val="24"/>
          <w:szCs w:val="24"/>
        </w:rPr>
        <w:t xml:space="preserve"> </w:t>
      </w:r>
      <w:r w:rsidRPr="00DB63BD">
        <w:rPr>
          <w:rFonts w:ascii="Garamond" w:eastAsia="Verdana" w:hAnsi="Garamond"/>
          <w:strike/>
          <w:spacing w:val="-1"/>
          <w:sz w:val="24"/>
          <w:szCs w:val="24"/>
        </w:rPr>
        <w:t>p</w:t>
      </w:r>
      <w:r w:rsidRPr="00DB63BD">
        <w:rPr>
          <w:rFonts w:ascii="Garamond" w:eastAsia="Verdana" w:hAnsi="Garamond"/>
          <w:strike/>
          <w:spacing w:val="1"/>
          <w:sz w:val="24"/>
          <w:szCs w:val="24"/>
        </w:rPr>
        <w:t>o</w:t>
      </w:r>
      <w:r w:rsidRPr="00DB63BD">
        <w:rPr>
          <w:rFonts w:ascii="Garamond" w:eastAsia="Verdana" w:hAnsi="Garamond"/>
          <w:strike/>
          <w:sz w:val="24"/>
          <w:szCs w:val="24"/>
        </w:rPr>
        <w:t>ss</w:t>
      </w:r>
      <w:r w:rsidRPr="00DB63BD">
        <w:rPr>
          <w:rFonts w:ascii="Garamond" w:eastAsia="Verdana" w:hAnsi="Garamond"/>
          <w:strike/>
          <w:spacing w:val="-1"/>
          <w:sz w:val="24"/>
          <w:szCs w:val="24"/>
        </w:rPr>
        <w:t>í</w:t>
      </w:r>
      <w:r w:rsidRPr="00DB63BD">
        <w:rPr>
          <w:rFonts w:ascii="Garamond" w:eastAsia="Verdana" w:hAnsi="Garamond"/>
          <w:strike/>
          <w:sz w:val="24"/>
          <w:szCs w:val="24"/>
        </w:rPr>
        <w:t>v</w:t>
      </w:r>
      <w:r w:rsidRPr="00DB63BD">
        <w:rPr>
          <w:rFonts w:ascii="Garamond" w:eastAsia="Verdana" w:hAnsi="Garamond"/>
          <w:strike/>
          <w:spacing w:val="1"/>
          <w:sz w:val="24"/>
          <w:szCs w:val="24"/>
        </w:rPr>
        <w:t>e</w:t>
      </w:r>
      <w:r w:rsidRPr="00DB63BD">
        <w:rPr>
          <w:rFonts w:ascii="Garamond" w:eastAsia="Verdana" w:hAnsi="Garamond"/>
          <w:strike/>
          <w:spacing w:val="-1"/>
          <w:sz w:val="24"/>
          <w:szCs w:val="24"/>
        </w:rPr>
        <w:t>l</w:t>
      </w:r>
      <w:r w:rsidRPr="00DB63BD">
        <w:rPr>
          <w:rFonts w:ascii="Garamond" w:eastAsia="Verdana" w:hAnsi="Garamond"/>
          <w:strike/>
          <w:sz w:val="24"/>
          <w:szCs w:val="24"/>
        </w:rPr>
        <w:t>,</w:t>
      </w:r>
      <w:r w:rsidRPr="00DB63BD">
        <w:rPr>
          <w:rFonts w:ascii="Garamond" w:eastAsia="Verdana" w:hAnsi="Garamond"/>
          <w:strike/>
          <w:spacing w:val="-1"/>
          <w:sz w:val="24"/>
          <w:szCs w:val="24"/>
        </w:rPr>
        <w:t xml:space="preserve"> </w:t>
      </w:r>
      <w:r w:rsidRPr="00DB63BD">
        <w:rPr>
          <w:rFonts w:ascii="Garamond" w:eastAsia="Verdana" w:hAnsi="Garamond"/>
          <w:strike/>
          <w:sz w:val="24"/>
          <w:szCs w:val="24"/>
        </w:rPr>
        <w:t xml:space="preserve">a </w:t>
      </w:r>
      <w:r w:rsidRPr="00DB63BD">
        <w:rPr>
          <w:rFonts w:ascii="Garamond" w:eastAsia="Verdana" w:hAnsi="Garamond"/>
          <w:strike/>
          <w:spacing w:val="-1"/>
          <w:sz w:val="24"/>
          <w:szCs w:val="24"/>
        </w:rPr>
        <w:t>p</w:t>
      </w:r>
      <w:r w:rsidRPr="00DB63BD">
        <w:rPr>
          <w:rFonts w:ascii="Garamond" w:eastAsia="Verdana" w:hAnsi="Garamond"/>
          <w:strike/>
          <w:spacing w:val="1"/>
          <w:sz w:val="24"/>
          <w:szCs w:val="24"/>
        </w:rPr>
        <w:t>ro</w:t>
      </w:r>
      <w:r w:rsidRPr="00DB63BD">
        <w:rPr>
          <w:rFonts w:ascii="Garamond" w:eastAsia="Verdana" w:hAnsi="Garamond"/>
          <w:strike/>
          <w:spacing w:val="-1"/>
          <w:sz w:val="24"/>
          <w:szCs w:val="24"/>
        </w:rPr>
        <w:t>p</w:t>
      </w:r>
      <w:r w:rsidRPr="00DB63BD">
        <w:rPr>
          <w:rFonts w:ascii="Garamond" w:eastAsia="Verdana" w:hAnsi="Garamond"/>
          <w:strike/>
          <w:spacing w:val="1"/>
          <w:sz w:val="24"/>
          <w:szCs w:val="24"/>
        </w:rPr>
        <w:t>or</w:t>
      </w:r>
      <w:r w:rsidRPr="00DB63BD">
        <w:rPr>
          <w:rFonts w:ascii="Garamond" w:eastAsia="Verdana" w:hAnsi="Garamond"/>
          <w:strike/>
          <w:sz w:val="24"/>
          <w:szCs w:val="24"/>
        </w:rPr>
        <w:t xml:space="preserve">ção </w:t>
      </w:r>
      <w:r w:rsidRPr="00DB63BD">
        <w:rPr>
          <w:rFonts w:ascii="Garamond" w:eastAsia="Verdana" w:hAnsi="Garamond"/>
          <w:strike/>
          <w:spacing w:val="-1"/>
          <w:sz w:val="24"/>
          <w:szCs w:val="24"/>
        </w:rPr>
        <w:t>d</w:t>
      </w:r>
      <w:r w:rsidRPr="00DB63BD">
        <w:rPr>
          <w:rFonts w:ascii="Garamond" w:eastAsia="Verdana" w:hAnsi="Garamond"/>
          <w:strike/>
          <w:sz w:val="24"/>
          <w:szCs w:val="24"/>
        </w:rPr>
        <w:t>e</w:t>
      </w:r>
      <w:r w:rsidRPr="00DB63BD">
        <w:rPr>
          <w:rFonts w:ascii="Garamond" w:eastAsia="Verdana" w:hAnsi="Garamond"/>
          <w:strike/>
          <w:spacing w:val="10"/>
          <w:sz w:val="24"/>
          <w:szCs w:val="24"/>
        </w:rPr>
        <w:t xml:space="preserve"> 2/5 (</w:t>
      </w:r>
      <w:r w:rsidRPr="00DB63BD">
        <w:rPr>
          <w:rFonts w:ascii="Garamond" w:eastAsia="Verdana" w:hAnsi="Garamond"/>
          <w:strike/>
          <w:spacing w:val="1"/>
          <w:sz w:val="24"/>
          <w:szCs w:val="24"/>
        </w:rPr>
        <w:t>dois quintos)</w:t>
      </w:r>
      <w:r w:rsidRPr="00DB63BD">
        <w:rPr>
          <w:rFonts w:ascii="Garamond" w:eastAsia="Verdana" w:hAnsi="Garamond"/>
          <w:strike/>
          <w:spacing w:val="6"/>
          <w:sz w:val="24"/>
          <w:szCs w:val="24"/>
        </w:rPr>
        <w:t xml:space="preserve"> </w:t>
      </w:r>
      <w:r w:rsidRPr="00DB63BD">
        <w:rPr>
          <w:rFonts w:ascii="Garamond" w:eastAsia="Verdana" w:hAnsi="Garamond"/>
          <w:strike/>
          <w:spacing w:val="-1"/>
          <w:sz w:val="24"/>
          <w:szCs w:val="24"/>
        </w:rPr>
        <w:t>d</w:t>
      </w:r>
      <w:r w:rsidRPr="00DB63BD">
        <w:rPr>
          <w:rFonts w:ascii="Garamond" w:eastAsia="Verdana" w:hAnsi="Garamond"/>
          <w:strike/>
          <w:sz w:val="24"/>
          <w:szCs w:val="24"/>
        </w:rPr>
        <w:t>e</w:t>
      </w:r>
      <w:r w:rsidRPr="00DB63BD">
        <w:rPr>
          <w:rFonts w:ascii="Garamond" w:eastAsia="Verdana" w:hAnsi="Garamond"/>
          <w:strike/>
          <w:spacing w:val="10"/>
          <w:sz w:val="24"/>
          <w:szCs w:val="24"/>
        </w:rPr>
        <w:t xml:space="preserve"> </w:t>
      </w:r>
      <w:r w:rsidRPr="00DB63BD">
        <w:rPr>
          <w:rFonts w:ascii="Garamond" w:eastAsia="Verdana" w:hAnsi="Garamond"/>
          <w:strike/>
          <w:spacing w:val="1"/>
          <w:sz w:val="24"/>
          <w:szCs w:val="24"/>
        </w:rPr>
        <w:t>re</w:t>
      </w:r>
      <w:r w:rsidRPr="00DB63BD">
        <w:rPr>
          <w:rFonts w:ascii="Garamond" w:eastAsia="Verdana" w:hAnsi="Garamond"/>
          <w:strike/>
          <w:sz w:val="24"/>
          <w:szCs w:val="24"/>
        </w:rPr>
        <w:t>c</w:t>
      </w:r>
      <w:r w:rsidRPr="00DB63BD">
        <w:rPr>
          <w:rFonts w:ascii="Garamond" w:eastAsia="Verdana" w:hAnsi="Garamond"/>
          <w:strike/>
          <w:spacing w:val="-1"/>
          <w:sz w:val="24"/>
          <w:szCs w:val="24"/>
        </w:rPr>
        <w:t>u</w:t>
      </w:r>
      <w:r w:rsidRPr="00DB63BD">
        <w:rPr>
          <w:rFonts w:ascii="Garamond" w:eastAsia="Verdana" w:hAnsi="Garamond"/>
          <w:strike/>
          <w:spacing w:val="1"/>
          <w:sz w:val="24"/>
          <w:szCs w:val="24"/>
        </w:rPr>
        <w:t>r</w:t>
      </w:r>
      <w:r w:rsidRPr="00DB63BD">
        <w:rPr>
          <w:rFonts w:ascii="Garamond" w:eastAsia="Verdana" w:hAnsi="Garamond"/>
          <w:strike/>
          <w:sz w:val="24"/>
          <w:szCs w:val="24"/>
        </w:rPr>
        <w:t>sos</w:t>
      </w:r>
      <w:r w:rsidRPr="00DB63BD">
        <w:rPr>
          <w:rFonts w:ascii="Garamond" w:eastAsia="Verdana" w:hAnsi="Garamond"/>
          <w:strike/>
          <w:spacing w:val="2"/>
          <w:sz w:val="24"/>
          <w:szCs w:val="24"/>
        </w:rPr>
        <w:t xml:space="preserve"> </w:t>
      </w:r>
      <w:r w:rsidRPr="00DB63BD">
        <w:rPr>
          <w:rFonts w:ascii="Garamond" w:eastAsia="Verdana" w:hAnsi="Garamond"/>
          <w:strike/>
          <w:spacing w:val="-1"/>
          <w:sz w:val="24"/>
          <w:szCs w:val="24"/>
        </w:rPr>
        <w:t>d</w:t>
      </w:r>
      <w:r w:rsidRPr="00DB63BD">
        <w:rPr>
          <w:rFonts w:ascii="Garamond" w:eastAsia="Verdana" w:hAnsi="Garamond"/>
          <w:strike/>
          <w:sz w:val="24"/>
          <w:szCs w:val="24"/>
        </w:rPr>
        <w:t>e</w:t>
      </w:r>
      <w:r w:rsidRPr="00DB63BD">
        <w:rPr>
          <w:rFonts w:ascii="Garamond" w:eastAsia="Verdana" w:hAnsi="Garamond"/>
          <w:strike/>
          <w:spacing w:val="8"/>
          <w:sz w:val="24"/>
          <w:szCs w:val="24"/>
        </w:rPr>
        <w:t xml:space="preserve"> </w:t>
      </w:r>
      <w:r w:rsidRPr="00DB63BD">
        <w:rPr>
          <w:rFonts w:ascii="Garamond" w:eastAsia="Verdana" w:hAnsi="Garamond"/>
          <w:strike/>
          <w:spacing w:val="-2"/>
          <w:sz w:val="24"/>
          <w:szCs w:val="24"/>
        </w:rPr>
        <w:t>r</w:t>
      </w:r>
      <w:r w:rsidRPr="00DB63BD">
        <w:rPr>
          <w:rFonts w:ascii="Garamond" w:eastAsia="Verdana" w:hAnsi="Garamond"/>
          <w:strike/>
          <w:spacing w:val="1"/>
          <w:sz w:val="24"/>
          <w:szCs w:val="24"/>
        </w:rPr>
        <w:t>e</w:t>
      </w:r>
      <w:r w:rsidRPr="00DB63BD">
        <w:rPr>
          <w:rFonts w:ascii="Garamond" w:eastAsia="Verdana" w:hAnsi="Garamond"/>
          <w:strike/>
          <w:sz w:val="24"/>
          <w:szCs w:val="24"/>
        </w:rPr>
        <w:t>v</w:t>
      </w:r>
      <w:r w:rsidRPr="00DB63BD">
        <w:rPr>
          <w:rFonts w:ascii="Garamond" w:eastAsia="Verdana" w:hAnsi="Garamond"/>
          <w:strike/>
          <w:spacing w:val="-1"/>
          <w:sz w:val="24"/>
          <w:szCs w:val="24"/>
        </w:rPr>
        <w:t>i</w:t>
      </w:r>
      <w:r w:rsidRPr="00DB63BD">
        <w:rPr>
          <w:rFonts w:ascii="Garamond" w:eastAsia="Verdana" w:hAnsi="Garamond"/>
          <w:strike/>
          <w:sz w:val="24"/>
          <w:szCs w:val="24"/>
        </w:rPr>
        <w:t>s</w:t>
      </w:r>
      <w:r w:rsidRPr="00DB63BD">
        <w:rPr>
          <w:rFonts w:ascii="Garamond" w:eastAsia="Verdana" w:hAnsi="Garamond"/>
          <w:strike/>
          <w:spacing w:val="-1"/>
          <w:sz w:val="24"/>
          <w:szCs w:val="24"/>
        </w:rPr>
        <w:t>t</w:t>
      </w:r>
      <w:r w:rsidRPr="00DB63BD">
        <w:rPr>
          <w:rFonts w:ascii="Garamond" w:eastAsia="Verdana" w:hAnsi="Garamond"/>
          <w:strike/>
          <w:sz w:val="24"/>
          <w:szCs w:val="24"/>
        </w:rPr>
        <w:t>as</w:t>
      </w:r>
      <w:r w:rsidRPr="00DB63BD">
        <w:rPr>
          <w:rFonts w:ascii="Garamond" w:eastAsia="Verdana" w:hAnsi="Garamond"/>
          <w:strike/>
          <w:spacing w:val="4"/>
          <w:sz w:val="24"/>
          <w:szCs w:val="24"/>
        </w:rPr>
        <w:t xml:space="preserve"> </w:t>
      </w:r>
      <w:r w:rsidRPr="00DB63BD">
        <w:rPr>
          <w:rFonts w:ascii="Garamond" w:eastAsia="Verdana" w:hAnsi="Garamond"/>
          <w:strike/>
          <w:sz w:val="24"/>
          <w:szCs w:val="24"/>
        </w:rPr>
        <w:t>e</w:t>
      </w:r>
      <w:r w:rsidRPr="00DB63BD">
        <w:rPr>
          <w:rFonts w:ascii="Garamond" w:eastAsia="Verdana" w:hAnsi="Garamond"/>
          <w:strike/>
          <w:spacing w:val="10"/>
          <w:sz w:val="24"/>
          <w:szCs w:val="24"/>
        </w:rPr>
        <w:t xml:space="preserve"> 3/5 (</w:t>
      </w:r>
      <w:r w:rsidRPr="00DB63BD">
        <w:rPr>
          <w:rFonts w:ascii="Garamond" w:eastAsia="Verdana" w:hAnsi="Garamond"/>
          <w:strike/>
          <w:spacing w:val="1"/>
          <w:sz w:val="24"/>
          <w:szCs w:val="24"/>
        </w:rPr>
        <w:t xml:space="preserve">três quintos) </w:t>
      </w:r>
      <w:r w:rsidRPr="00DB63BD">
        <w:rPr>
          <w:rFonts w:ascii="Garamond" w:eastAsia="Verdana" w:hAnsi="Garamond"/>
          <w:strike/>
          <w:spacing w:val="-1"/>
          <w:sz w:val="24"/>
          <w:szCs w:val="24"/>
        </w:rPr>
        <w:t>d</w:t>
      </w:r>
      <w:r w:rsidRPr="00DB63BD">
        <w:rPr>
          <w:rFonts w:ascii="Garamond" w:eastAsia="Verdana" w:hAnsi="Garamond"/>
          <w:strike/>
          <w:sz w:val="24"/>
          <w:szCs w:val="24"/>
        </w:rPr>
        <w:t>e</w:t>
      </w:r>
      <w:r w:rsidRPr="00DB63BD">
        <w:rPr>
          <w:rFonts w:ascii="Garamond" w:eastAsia="Verdana" w:hAnsi="Garamond"/>
          <w:strike/>
          <w:spacing w:val="8"/>
          <w:sz w:val="24"/>
          <w:szCs w:val="24"/>
        </w:rPr>
        <w:t xml:space="preserve"> </w:t>
      </w:r>
      <w:r w:rsidRPr="00DB63BD">
        <w:rPr>
          <w:rFonts w:ascii="Garamond" w:eastAsia="Verdana" w:hAnsi="Garamond"/>
          <w:strike/>
          <w:sz w:val="24"/>
          <w:szCs w:val="24"/>
        </w:rPr>
        <w:t xml:space="preserve">agravos </w:t>
      </w:r>
      <w:r w:rsidRPr="00DB63BD">
        <w:rPr>
          <w:rFonts w:ascii="Garamond" w:hAnsi="Garamond"/>
          <w:strike/>
          <w:sz w:val="24"/>
          <w:szCs w:val="24"/>
        </w:rPr>
        <w:t>de instrumento</w:t>
      </w:r>
      <w:r w:rsidRPr="00DB63BD">
        <w:rPr>
          <w:rFonts w:ascii="Garamond" w:eastAsia="Verdana" w:hAnsi="Garamond"/>
          <w:strike/>
          <w:sz w:val="24"/>
          <w:szCs w:val="24"/>
        </w:rPr>
        <w:t>.</w:t>
      </w:r>
    </w:p>
    <w:p w14:paraId="56BE7598" w14:textId="77777777" w:rsidR="002671F3" w:rsidRDefault="002671F3">
      <w:pPr>
        <w:ind w:firstLine="1418"/>
        <w:jc w:val="both"/>
        <w:rPr>
          <w:rFonts w:ascii="Garamond" w:eastAsia="Verdana" w:hAnsi="Garamond"/>
          <w:sz w:val="24"/>
          <w:szCs w:val="24"/>
        </w:rPr>
      </w:pPr>
    </w:p>
    <w:p w14:paraId="63B23649" w14:textId="2CEE3C7D" w:rsidR="002671F3" w:rsidRPr="00C704D6" w:rsidRDefault="002671F3">
      <w:pPr>
        <w:ind w:firstLine="1418"/>
        <w:jc w:val="both"/>
        <w:rPr>
          <w:rFonts w:ascii="Garamond" w:eastAsia="Verdana" w:hAnsi="Garamond"/>
          <w:sz w:val="24"/>
          <w:szCs w:val="24"/>
        </w:rPr>
      </w:pPr>
      <w:r w:rsidRPr="00E96C74">
        <w:rPr>
          <w:rFonts w:ascii="Garamond" w:eastAsia="Verdana" w:hAnsi="Garamond"/>
          <w:sz w:val="24"/>
          <w:szCs w:val="24"/>
        </w:rPr>
        <w:t xml:space="preserve">§ 2º Na composição do saldo total de processos que caberá ao Ministro recém-empossado, observar-se-á, sempre que possível, nas turmas, a proporção de 2/5 (dois quintos) de recursos de revista e 3/5 (três quintos) de agravos de instrumento. Nas Seções Especializadas, a proporção será definida pelo Presidente do Tribunal, com base no volume de processos em cada uma das classes processuais existentes na data da posse do novo Ministro, em consonância com o interesse na efetiva e rápida prestação jurisdicional. </w:t>
      </w:r>
      <w:r w:rsidRPr="00E96C74">
        <w:rPr>
          <w:rFonts w:ascii="Garamond" w:hAnsi="Garamond"/>
          <w:color w:val="000000"/>
          <w:sz w:val="24"/>
          <w:szCs w:val="24"/>
        </w:rPr>
        <w:t>(</w:t>
      </w:r>
      <w:hyperlink r:id="rId28" w:history="1">
        <w:r w:rsidRPr="00E96C74">
          <w:rPr>
            <w:rStyle w:val="Hyperlink"/>
            <w:rFonts w:ascii="Garamond" w:hAnsi="Garamond"/>
            <w:i/>
            <w:sz w:val="24"/>
            <w:szCs w:val="24"/>
          </w:rPr>
          <w:t>Redação dada pela Emenda Regimental n. 2, de 19 de abril de 2021</w:t>
        </w:r>
      </w:hyperlink>
      <w:r w:rsidRPr="00E96C74">
        <w:rPr>
          <w:rFonts w:ascii="Garamond" w:hAnsi="Garamond"/>
          <w:color w:val="000000"/>
          <w:sz w:val="24"/>
          <w:szCs w:val="24"/>
        </w:rPr>
        <w:t>)</w:t>
      </w:r>
    </w:p>
    <w:p w14:paraId="6CB013D1" w14:textId="77777777" w:rsidR="007246C1" w:rsidRPr="00C704D6" w:rsidRDefault="007246C1">
      <w:pPr>
        <w:jc w:val="both"/>
        <w:rPr>
          <w:rFonts w:ascii="Garamond" w:hAnsi="Garamond"/>
          <w:sz w:val="24"/>
          <w:szCs w:val="24"/>
        </w:rPr>
      </w:pPr>
    </w:p>
    <w:p w14:paraId="39F531A3"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w:t>
      </w:r>
      <w:r w:rsidRPr="00C704D6">
        <w:rPr>
          <w:rFonts w:ascii="Garamond" w:eastAsia="Verdana" w:hAnsi="Garamond"/>
          <w:b/>
          <w:bCs/>
          <w:spacing w:val="11"/>
          <w:sz w:val="24"/>
          <w:szCs w:val="24"/>
        </w:rPr>
        <w:t xml:space="preserve"> </w:t>
      </w:r>
      <w:r w:rsidRPr="00C704D6">
        <w:rPr>
          <w:rFonts w:ascii="Garamond" w:eastAsia="Verdana" w:hAnsi="Garamond"/>
          <w:b/>
          <w:bCs/>
          <w:sz w:val="24"/>
          <w:szCs w:val="24"/>
        </w:rPr>
        <w:t>3º</w:t>
      </w:r>
      <w:r w:rsidRPr="00C704D6">
        <w:rPr>
          <w:rFonts w:ascii="Garamond" w:eastAsia="Verdana" w:hAnsi="Garamond"/>
          <w:b/>
          <w:bCs/>
          <w:spacing w:val="11"/>
          <w:sz w:val="24"/>
          <w:szCs w:val="24"/>
        </w:rPr>
        <w:t xml:space="preserve"> </w:t>
      </w:r>
      <w:r w:rsidRPr="00C704D6">
        <w:rPr>
          <w:rFonts w:ascii="Garamond" w:eastAsia="Verdana" w:hAnsi="Garamond"/>
          <w:spacing w:val="-1"/>
          <w:sz w:val="24"/>
          <w:szCs w:val="24"/>
        </w:rPr>
        <w:t>Se houver</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3"/>
          <w:sz w:val="24"/>
          <w:szCs w:val="24"/>
        </w:rPr>
        <w:t>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as</w:t>
      </w:r>
      <w:r w:rsidRPr="00C704D6">
        <w:rPr>
          <w:rFonts w:ascii="Garamond" w:eastAsia="Verdana" w:hAnsi="Garamond"/>
          <w:spacing w:val="8"/>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z w:val="24"/>
          <w:szCs w:val="24"/>
        </w:rPr>
        <w:t>ass</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 xml:space="preserve">s “agravo </w:t>
      </w:r>
      <w:r w:rsidRPr="00C704D6">
        <w:rPr>
          <w:rFonts w:ascii="Garamond" w:hAnsi="Garamond"/>
          <w:sz w:val="24"/>
          <w:szCs w:val="24"/>
        </w:rPr>
        <w:t>de instrumento</w:t>
      </w:r>
      <w:r w:rsidRPr="00C704D6">
        <w:rPr>
          <w:rFonts w:ascii="Garamond" w:eastAsia="Verdana" w:hAnsi="Garamond"/>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0"/>
          <w:sz w:val="24"/>
          <w:szCs w:val="24"/>
        </w:rPr>
        <w:t xml:space="preserve"> </w:t>
      </w:r>
      <w:r w:rsidRPr="00C704D6">
        <w:rPr>
          <w:rFonts w:ascii="Garamond" w:eastAsia="Verdana" w:hAnsi="Garamond"/>
          <w:sz w:val="24"/>
          <w:szCs w:val="24"/>
        </w:rPr>
        <w:t>“</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z w:val="24"/>
          <w:szCs w:val="24"/>
        </w:rPr>
        <w:t>c</w:t>
      </w:r>
      <w:r w:rsidRPr="00C704D6">
        <w:rPr>
          <w:rFonts w:ascii="Garamond" w:eastAsia="Verdana" w:hAnsi="Garamond"/>
          <w:spacing w:val="2"/>
          <w:sz w:val="24"/>
          <w:szCs w:val="24"/>
        </w:rPr>
        <w:t>u</w:t>
      </w:r>
      <w:r w:rsidRPr="00C704D6">
        <w:rPr>
          <w:rFonts w:ascii="Garamond" w:eastAsia="Verdana" w:hAnsi="Garamond"/>
          <w:spacing w:val="-1"/>
          <w:sz w:val="24"/>
          <w:szCs w:val="24"/>
        </w:rPr>
        <w:t>j</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3"/>
          <w:sz w:val="24"/>
          <w:szCs w:val="24"/>
        </w:rPr>
        <w:t>o</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 xml:space="preserve">ja </w:t>
      </w:r>
      <w:r w:rsidRPr="00C704D6">
        <w:rPr>
          <w:rFonts w:ascii="Garamond" w:eastAsia="Verdana" w:hAnsi="Garamond"/>
          <w:sz w:val="24"/>
          <w:szCs w:val="24"/>
        </w:rPr>
        <w:t>s</w:t>
      </w:r>
      <w:r w:rsidRPr="00C704D6">
        <w:rPr>
          <w:rFonts w:ascii="Garamond" w:eastAsia="Verdana" w:hAnsi="Garamond"/>
          <w:spacing w:val="-1"/>
          <w:sz w:val="24"/>
          <w:szCs w:val="24"/>
        </w:rPr>
        <w:t>up</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z w:val="24"/>
          <w:szCs w:val="24"/>
        </w:rPr>
        <w:t>à</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1"/>
          <w:sz w:val="24"/>
          <w:szCs w:val="24"/>
        </w:rPr>
        <w:t>p</w:t>
      </w:r>
      <w:r w:rsidRPr="00C704D6">
        <w:rPr>
          <w:rFonts w:ascii="Garamond" w:eastAsia="Verdana" w:hAnsi="Garamond"/>
          <w:spacing w:val="1"/>
          <w:sz w:val="24"/>
          <w:szCs w:val="24"/>
        </w:rPr>
        <w:t>or</w:t>
      </w:r>
      <w:r w:rsidRPr="00C704D6">
        <w:rPr>
          <w:rFonts w:ascii="Garamond" w:eastAsia="Verdana" w:hAnsi="Garamond"/>
          <w:sz w:val="24"/>
          <w:szCs w:val="24"/>
        </w:rPr>
        <w:t xml:space="preserve">ção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2º</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pacing w:val="2"/>
          <w:sz w:val="24"/>
          <w:szCs w:val="24"/>
        </w:rPr>
        <w:t>a</w:t>
      </w:r>
      <w:r w:rsidRPr="00C704D6">
        <w:rPr>
          <w:rFonts w:ascii="Garamond" w:eastAsia="Verdana" w:hAnsi="Garamond"/>
          <w:spacing w:val="-1"/>
          <w:sz w:val="24"/>
          <w:szCs w:val="24"/>
        </w:rPr>
        <w:t>lid</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 xml:space="preserve">da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 xml:space="preserve">sação </w:t>
      </w:r>
      <w:r w:rsidRPr="00C704D6">
        <w:rPr>
          <w:rFonts w:ascii="Garamond" w:eastAsia="Verdana" w:hAnsi="Garamond"/>
          <w:spacing w:val="1"/>
          <w:sz w:val="24"/>
          <w:szCs w:val="24"/>
        </w:rPr>
        <w:t>re</w:t>
      </w:r>
      <w:r w:rsidRPr="00C704D6">
        <w:rPr>
          <w:rFonts w:ascii="Garamond" w:eastAsia="Verdana" w:hAnsi="Garamond"/>
          <w:sz w:val="24"/>
          <w:szCs w:val="24"/>
        </w:rPr>
        <w:t>ca</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z w:val="24"/>
          <w:szCs w:val="24"/>
        </w:rPr>
        <w:t>asse</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u</w:t>
      </w:r>
      <w:r w:rsidRPr="00C704D6">
        <w:rPr>
          <w:rFonts w:ascii="Garamond" w:eastAsia="Verdana" w:hAnsi="Garamond"/>
          <w:sz w:val="24"/>
          <w:szCs w:val="24"/>
        </w:rPr>
        <w:t>al</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ão</w:t>
      </w:r>
      <w:r w:rsidRPr="00C704D6">
        <w:rPr>
          <w:rFonts w:ascii="Garamond" w:eastAsia="Verdana" w:hAnsi="Garamond"/>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ting</w:t>
      </w:r>
      <w:r w:rsidRPr="00C704D6">
        <w:rPr>
          <w:rFonts w:ascii="Garamond" w:eastAsia="Verdana" w:hAnsi="Garamond"/>
          <w:spacing w:val="1"/>
          <w:sz w:val="24"/>
          <w:szCs w:val="24"/>
        </w:rPr>
        <w:t>i</w:t>
      </w:r>
      <w:r w:rsidRPr="00C704D6">
        <w:rPr>
          <w:rFonts w:ascii="Garamond" w:eastAsia="Verdana" w:hAnsi="Garamond"/>
          <w:sz w:val="24"/>
          <w:szCs w:val="24"/>
        </w:rPr>
        <w:t>u</w:t>
      </w:r>
      <w:r w:rsidRPr="00C704D6">
        <w:rPr>
          <w:rFonts w:ascii="Garamond" w:eastAsia="Verdana" w:hAnsi="Garamond"/>
          <w:spacing w:val="7"/>
          <w:sz w:val="24"/>
          <w:szCs w:val="24"/>
        </w:rPr>
        <w:t xml:space="preserve"> </w:t>
      </w:r>
      <w:r w:rsidRPr="00C704D6">
        <w:rPr>
          <w:rFonts w:ascii="Garamond" w:eastAsia="Verdana" w:hAnsi="Garamond"/>
          <w:sz w:val="24"/>
          <w:szCs w:val="24"/>
        </w:rPr>
        <w:t>a a</w:t>
      </w:r>
      <w:r w:rsidRPr="00C704D6">
        <w:rPr>
          <w:rFonts w:ascii="Garamond" w:eastAsia="Verdana" w:hAnsi="Garamond"/>
          <w:spacing w:val="-1"/>
          <w:sz w:val="24"/>
          <w:szCs w:val="24"/>
        </w:rPr>
        <w:t>lu</w:t>
      </w:r>
      <w:r w:rsidRPr="00C704D6">
        <w:rPr>
          <w:rFonts w:ascii="Garamond" w:eastAsia="Verdana" w:hAnsi="Garamond"/>
          <w:spacing w:val="2"/>
          <w:sz w:val="24"/>
          <w:szCs w:val="24"/>
        </w:rPr>
        <w:t>d</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1"/>
          <w:sz w:val="24"/>
          <w:szCs w:val="24"/>
        </w:rPr>
        <w:t>p</w:t>
      </w:r>
      <w:r w:rsidRPr="00C704D6">
        <w:rPr>
          <w:rFonts w:ascii="Garamond" w:eastAsia="Verdana" w:hAnsi="Garamond"/>
          <w:spacing w:val="1"/>
          <w:sz w:val="24"/>
          <w:szCs w:val="24"/>
        </w:rPr>
        <w:t>or</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lid</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w:t>
      </w:r>
    </w:p>
    <w:p w14:paraId="0E7E05AC" w14:textId="77777777" w:rsidR="007246C1" w:rsidRPr="00C704D6" w:rsidRDefault="007246C1">
      <w:pPr>
        <w:jc w:val="both"/>
        <w:rPr>
          <w:rFonts w:ascii="Garamond" w:hAnsi="Garamond"/>
          <w:sz w:val="24"/>
          <w:szCs w:val="24"/>
        </w:rPr>
      </w:pPr>
    </w:p>
    <w:p w14:paraId="13AC4797"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w:t>
      </w:r>
      <w:r w:rsidRPr="00C704D6">
        <w:rPr>
          <w:rFonts w:ascii="Garamond" w:eastAsia="Verdana" w:hAnsi="Garamond"/>
          <w:b/>
          <w:bCs/>
          <w:spacing w:val="12"/>
          <w:sz w:val="24"/>
          <w:szCs w:val="24"/>
        </w:rPr>
        <w:t xml:space="preserve"> </w:t>
      </w:r>
      <w:r w:rsidRPr="00C704D6">
        <w:rPr>
          <w:rFonts w:ascii="Garamond" w:eastAsia="Verdana" w:hAnsi="Garamond"/>
          <w:b/>
          <w:bCs/>
          <w:sz w:val="24"/>
          <w:szCs w:val="24"/>
        </w:rPr>
        <w:t>4º</w:t>
      </w:r>
      <w:r w:rsidRPr="00C704D6">
        <w:rPr>
          <w:rFonts w:ascii="Garamond" w:eastAsia="Verdana" w:hAnsi="Garamond"/>
          <w:b/>
          <w:bCs/>
          <w:spacing w:val="13"/>
          <w:sz w:val="24"/>
          <w:szCs w:val="24"/>
        </w:rPr>
        <w:t xml:space="preserve"> </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sa</w:t>
      </w:r>
      <w:r w:rsidRPr="00C704D6">
        <w:rPr>
          <w:rFonts w:ascii="Garamond" w:eastAsia="Verdana" w:hAnsi="Garamond"/>
          <w:spacing w:val="2"/>
          <w:sz w:val="24"/>
          <w:szCs w:val="24"/>
        </w:rPr>
        <w:t>ç</w:t>
      </w:r>
      <w:r w:rsidRPr="00C704D6">
        <w:rPr>
          <w:rFonts w:ascii="Garamond" w:eastAsia="Verdana" w:hAnsi="Garamond"/>
          <w:sz w:val="24"/>
          <w:szCs w:val="24"/>
        </w:rPr>
        <w:t xml:space="preserve">ão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3"/>
          <w:sz w:val="24"/>
          <w:szCs w:val="24"/>
        </w:rPr>
        <w:t>s</w:t>
      </w:r>
      <w:r w:rsidRPr="00C704D6">
        <w:rPr>
          <w:rFonts w:ascii="Garamond" w:eastAsia="Verdana" w:hAnsi="Garamond"/>
          <w:spacing w:val="1"/>
          <w:sz w:val="24"/>
          <w:szCs w:val="24"/>
        </w:rPr>
        <w:t>e</w:t>
      </w:r>
      <w:r w:rsidRPr="00C704D6">
        <w:rPr>
          <w:rFonts w:ascii="Garamond" w:eastAsia="Verdana" w:hAnsi="Garamond"/>
          <w:spacing w:val="-2"/>
          <w:sz w:val="24"/>
          <w:szCs w:val="24"/>
        </w:rPr>
        <w:t>r</w:t>
      </w:r>
      <w:r w:rsidRPr="00C704D6">
        <w:rPr>
          <w:rFonts w:ascii="Garamond" w:eastAsia="Verdana" w:hAnsi="Garamond"/>
          <w:sz w:val="24"/>
          <w:szCs w:val="24"/>
        </w:rPr>
        <w:t>á</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1"/>
          <w:sz w:val="24"/>
          <w:szCs w:val="24"/>
        </w:rPr>
        <w:t>g</w:t>
      </w:r>
      <w:r w:rsidRPr="00C704D6">
        <w:rPr>
          <w:rFonts w:ascii="Garamond" w:eastAsia="Verdana" w:hAnsi="Garamond"/>
          <w:spacing w:val="1"/>
          <w:sz w:val="24"/>
          <w:szCs w:val="24"/>
        </w:rPr>
        <w:t>re</w:t>
      </w:r>
      <w:r w:rsidRPr="00C704D6">
        <w:rPr>
          <w:rFonts w:ascii="Garamond" w:eastAsia="Verdana" w:hAnsi="Garamond"/>
          <w:sz w:val="24"/>
          <w:szCs w:val="24"/>
        </w:rPr>
        <w:t>ss</w:t>
      </w:r>
      <w:r w:rsidRPr="00C704D6">
        <w:rPr>
          <w:rFonts w:ascii="Garamond" w:eastAsia="Verdana" w:hAnsi="Garamond"/>
          <w:spacing w:val="-1"/>
          <w:sz w:val="24"/>
          <w:szCs w:val="24"/>
        </w:rPr>
        <w:t>i</w:t>
      </w:r>
      <w:r w:rsidRPr="00C704D6">
        <w:rPr>
          <w:rFonts w:ascii="Garamond" w:eastAsia="Verdana" w:hAnsi="Garamond"/>
          <w:sz w:val="24"/>
          <w:szCs w:val="24"/>
        </w:rPr>
        <w:t>va,</w:t>
      </w:r>
      <w:r w:rsidRPr="00C704D6">
        <w:rPr>
          <w:rFonts w:ascii="Garamond" w:eastAsia="Verdana" w:hAnsi="Garamond"/>
          <w:spacing w:val="5"/>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b</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 xml:space="preserve">o ao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5"/>
          <w:sz w:val="24"/>
          <w:szCs w:val="24"/>
        </w:rPr>
        <w:t xml:space="preserve"> d</w:t>
      </w:r>
      <w:r w:rsidRPr="00C704D6">
        <w:rPr>
          <w:rFonts w:ascii="Garamond" w:eastAsia="Verdana" w:hAnsi="Garamond"/>
          <w:spacing w:val="1"/>
          <w:sz w:val="24"/>
          <w:szCs w:val="24"/>
        </w:rPr>
        <w:t>e</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r</w:t>
      </w:r>
      <w:r w:rsidRPr="00C704D6">
        <w:rPr>
          <w:rFonts w:ascii="Garamond" w:eastAsia="Verdana" w:hAnsi="Garamond"/>
          <w:spacing w:val="8"/>
          <w:sz w:val="24"/>
          <w:szCs w:val="24"/>
        </w:rPr>
        <w:t xml:space="preserve"> </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z w:val="24"/>
          <w:szCs w:val="24"/>
        </w:rPr>
        <w:t>ac</w:t>
      </w:r>
      <w:r w:rsidRPr="00C704D6">
        <w:rPr>
          <w:rFonts w:ascii="Garamond" w:eastAsia="Verdana" w:hAnsi="Garamond"/>
          <w:spacing w:val="-2"/>
          <w:sz w:val="24"/>
          <w:szCs w:val="24"/>
        </w:rPr>
        <w:t>r</w:t>
      </w:r>
      <w:r w:rsidRPr="00C704D6">
        <w:rPr>
          <w:rFonts w:ascii="Garamond" w:eastAsia="Verdana" w:hAnsi="Garamond"/>
          <w:spacing w:val="1"/>
          <w:sz w:val="24"/>
          <w:szCs w:val="24"/>
        </w:rPr>
        <w:t>é</w:t>
      </w:r>
      <w:r w:rsidRPr="00C704D6">
        <w:rPr>
          <w:rFonts w:ascii="Garamond" w:eastAsia="Verdana" w:hAnsi="Garamond"/>
          <w:sz w:val="24"/>
          <w:szCs w:val="24"/>
        </w:rPr>
        <w:t>sc</w:t>
      </w:r>
      <w:r w:rsidRPr="00C704D6">
        <w:rPr>
          <w:rFonts w:ascii="Garamond" w:eastAsia="Verdana" w:hAnsi="Garamond"/>
          <w:spacing w:val="-1"/>
          <w:sz w:val="24"/>
          <w:szCs w:val="24"/>
        </w:rPr>
        <w:t>im</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ntu</w:t>
      </w:r>
      <w:r w:rsidRPr="00C704D6">
        <w:rPr>
          <w:rFonts w:ascii="Garamond" w:eastAsia="Verdana" w:hAnsi="Garamond"/>
          <w:sz w:val="24"/>
          <w:szCs w:val="24"/>
        </w:rPr>
        <w:t xml:space="preserve">al à </w:t>
      </w:r>
      <w:r w:rsidRPr="00C704D6">
        <w:rPr>
          <w:rFonts w:ascii="Garamond" w:eastAsia="Verdana" w:hAnsi="Garamond"/>
          <w:spacing w:val="-1"/>
          <w:sz w:val="24"/>
          <w:szCs w:val="24"/>
        </w:rPr>
        <w:t>di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ri</w:t>
      </w:r>
      <w:r w:rsidRPr="00C704D6">
        <w:rPr>
          <w:rFonts w:ascii="Garamond" w:eastAsia="Verdana" w:hAnsi="Garamond"/>
          <w:spacing w:val="-1"/>
          <w:sz w:val="24"/>
          <w:szCs w:val="24"/>
        </w:rPr>
        <w:t>bu</w:t>
      </w:r>
      <w:r w:rsidRPr="00C704D6">
        <w:rPr>
          <w:rFonts w:ascii="Garamond" w:eastAsia="Verdana" w:hAnsi="Garamond"/>
          <w:spacing w:val="1"/>
          <w:sz w:val="24"/>
          <w:szCs w:val="24"/>
        </w:rPr>
        <w:t>i</w:t>
      </w:r>
      <w:r w:rsidRPr="00C704D6">
        <w:rPr>
          <w:rFonts w:ascii="Garamond" w:eastAsia="Verdana" w:hAnsi="Garamond"/>
          <w:sz w:val="24"/>
          <w:szCs w:val="24"/>
        </w:rPr>
        <w:t>ção</w:t>
      </w:r>
      <w:r w:rsidRPr="00C704D6">
        <w:rPr>
          <w:rFonts w:ascii="Garamond" w:eastAsia="Verdana" w:hAnsi="Garamond"/>
          <w:spacing w:val="17"/>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al</w:t>
      </w:r>
      <w:r w:rsidRPr="00C704D6">
        <w:rPr>
          <w:rFonts w:ascii="Garamond" w:eastAsia="Verdana" w:hAnsi="Garamond"/>
          <w:spacing w:val="17"/>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2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3"/>
          <w:sz w:val="24"/>
          <w:szCs w:val="24"/>
        </w:rPr>
        <w:t xml:space="preserve"> </w:t>
      </w:r>
      <w:r w:rsidRPr="00C704D6">
        <w:rPr>
          <w:rFonts w:ascii="Garamond" w:eastAsia="Verdana" w:hAnsi="Garamond"/>
          <w:spacing w:val="2"/>
          <w:sz w:val="24"/>
          <w:szCs w:val="24"/>
        </w:rPr>
        <w:t>Ministro</w:t>
      </w:r>
      <w:r w:rsidRPr="00C704D6">
        <w:rPr>
          <w:rFonts w:ascii="Garamond" w:eastAsia="Verdana" w:hAnsi="Garamond"/>
          <w:spacing w:val="17"/>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é</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mp</w:t>
      </w:r>
      <w:r w:rsidRPr="00C704D6">
        <w:rPr>
          <w:rFonts w:ascii="Garamond" w:eastAsia="Verdana" w:hAnsi="Garamond"/>
          <w:spacing w:val="1"/>
          <w:sz w:val="24"/>
          <w:szCs w:val="24"/>
        </w:rPr>
        <w:t>o</w:t>
      </w:r>
      <w:r w:rsidRPr="00C704D6">
        <w:rPr>
          <w:rFonts w:ascii="Garamond" w:eastAsia="Verdana" w:hAnsi="Garamond"/>
          <w:sz w:val="24"/>
          <w:szCs w:val="24"/>
        </w:rPr>
        <w:t>ssa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w:t>
      </w:r>
    </w:p>
    <w:p w14:paraId="534336DC" w14:textId="77777777" w:rsidR="007246C1" w:rsidRPr="00C704D6" w:rsidRDefault="007246C1">
      <w:pPr>
        <w:widowControl w:val="0"/>
        <w:jc w:val="both"/>
        <w:rPr>
          <w:rFonts w:ascii="Garamond" w:hAnsi="Garamond"/>
          <w:b/>
          <w:sz w:val="24"/>
          <w:szCs w:val="24"/>
        </w:rPr>
      </w:pPr>
    </w:p>
    <w:p w14:paraId="549C68F1" w14:textId="4DFC11EE" w:rsidR="007246C1" w:rsidRPr="00C704D6" w:rsidRDefault="00C07027">
      <w:pPr>
        <w:ind w:firstLine="1418"/>
        <w:jc w:val="both"/>
        <w:rPr>
          <w:rFonts w:ascii="Garamond" w:hAnsi="Garamond"/>
          <w:sz w:val="24"/>
          <w:szCs w:val="24"/>
        </w:rPr>
      </w:pPr>
      <w:r w:rsidRPr="00C704D6">
        <w:rPr>
          <w:rFonts w:ascii="Garamond" w:hAnsi="Garamond"/>
          <w:b/>
          <w:sz w:val="24"/>
          <w:szCs w:val="24"/>
        </w:rPr>
        <w:t>Art. 107.</w:t>
      </w:r>
      <w:r w:rsidRPr="00C704D6">
        <w:rPr>
          <w:rFonts w:ascii="Garamond" w:hAnsi="Garamond"/>
          <w:sz w:val="24"/>
          <w:szCs w:val="24"/>
        </w:rPr>
        <w:t xml:space="preserve"> Os Ministros permanecerão vinculados aos processos recebidos em distribuição, ainda que ocorram afastamentos temporários menores que 30 (trinta) dias, ressalvadas as hipóteses de mandado de segurança, </w:t>
      </w:r>
      <w:r w:rsidRPr="00C704D6">
        <w:rPr>
          <w:rFonts w:ascii="Garamond" w:hAnsi="Garamond"/>
          <w:i/>
          <w:sz w:val="24"/>
          <w:szCs w:val="24"/>
        </w:rPr>
        <w:t>habeas</w:t>
      </w:r>
      <w:r w:rsidR="00E45BDD" w:rsidRPr="00E45BDD">
        <w:rPr>
          <w:rFonts w:ascii="Garamond" w:hAnsi="Garamond"/>
          <w:sz w:val="24"/>
          <w:szCs w:val="24"/>
        </w:rPr>
        <w:t xml:space="preserve"> </w:t>
      </w:r>
      <w:r w:rsidRPr="00C704D6">
        <w:rPr>
          <w:rFonts w:ascii="Garamond" w:hAnsi="Garamond"/>
          <w:i/>
          <w:sz w:val="24"/>
          <w:szCs w:val="24"/>
        </w:rPr>
        <w:t>corpus</w:t>
      </w:r>
      <w:r w:rsidRPr="00C704D6">
        <w:rPr>
          <w:rFonts w:ascii="Garamond" w:hAnsi="Garamond"/>
          <w:sz w:val="24"/>
          <w:szCs w:val="24"/>
        </w:rPr>
        <w:t>, reclamações, dissídio coletivo, tutela provisória e de outras medidas que reclamem solução inadiável. Nesses casos, ausente o relator por mais de 3 (três) dias, o processo poderá ser redistribuído, a critério do Presidente do Tribunal, mediante posterior compensação, desde que expressamente requerida a medida pelo interessado em petição fundamentada.</w:t>
      </w:r>
    </w:p>
    <w:p w14:paraId="0F72C949" w14:textId="77777777" w:rsidR="007246C1" w:rsidRPr="00C704D6" w:rsidRDefault="007246C1">
      <w:pPr>
        <w:widowControl w:val="0"/>
        <w:jc w:val="both"/>
        <w:rPr>
          <w:rFonts w:ascii="Garamond" w:hAnsi="Garamond"/>
          <w:strike/>
          <w:sz w:val="24"/>
          <w:szCs w:val="24"/>
        </w:rPr>
      </w:pPr>
    </w:p>
    <w:p w14:paraId="41A09FEE"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b/>
          <w:color w:val="000000"/>
          <w:sz w:val="24"/>
          <w:szCs w:val="24"/>
        </w:rPr>
        <w:t xml:space="preserve">§ 1º </w:t>
      </w:r>
      <w:r w:rsidRPr="00C704D6">
        <w:rPr>
          <w:rFonts w:ascii="Garamond" w:hAnsi="Garamond"/>
          <w:color w:val="000000"/>
          <w:sz w:val="24"/>
          <w:szCs w:val="24"/>
        </w:rPr>
        <w:t>Os processos de competência das Turmas, na hipótese de o relator afastar-se temporariamente do Tribunal por período superior a 30 (trinta) dias ou definitivamente, serão atribuídos ao Desembargador convocado para substituí-lo. Cessada a convocação, o relator ou o novo Ministro titular da cadeira receberá os processos não solucionados, atribuídos ou distribuídos ao Desembargador convocado.</w:t>
      </w:r>
    </w:p>
    <w:p w14:paraId="4A243FF5" w14:textId="77777777" w:rsidR="007246C1" w:rsidRPr="00C704D6" w:rsidRDefault="00C07027">
      <w:pPr>
        <w:widowControl w:val="0"/>
        <w:jc w:val="both"/>
        <w:rPr>
          <w:rFonts w:ascii="Garamond" w:hAnsi="Garamond"/>
          <w:color w:val="000000"/>
          <w:sz w:val="24"/>
          <w:szCs w:val="24"/>
        </w:rPr>
      </w:pPr>
      <w:r w:rsidRPr="00C704D6">
        <w:rPr>
          <w:rFonts w:ascii="Garamond" w:hAnsi="Garamond"/>
          <w:color w:val="000000"/>
          <w:sz w:val="24"/>
          <w:szCs w:val="24"/>
        </w:rPr>
        <w:t xml:space="preserve"> </w:t>
      </w:r>
    </w:p>
    <w:p w14:paraId="6BB67351" w14:textId="77777777" w:rsidR="007246C1" w:rsidRPr="002671F3" w:rsidRDefault="00C07027">
      <w:pPr>
        <w:widowControl w:val="0"/>
        <w:ind w:firstLine="1418"/>
        <w:jc w:val="both"/>
        <w:rPr>
          <w:rFonts w:ascii="Garamond" w:eastAsia="Verdana" w:hAnsi="Garamond"/>
          <w:strike/>
          <w:color w:val="000000"/>
          <w:sz w:val="24"/>
          <w:szCs w:val="24"/>
        </w:rPr>
      </w:pPr>
      <w:r w:rsidRPr="002671F3">
        <w:rPr>
          <w:rFonts w:ascii="Garamond" w:hAnsi="Garamond"/>
          <w:b/>
          <w:strike/>
          <w:color w:val="000000"/>
          <w:sz w:val="24"/>
          <w:szCs w:val="24"/>
        </w:rPr>
        <w:t xml:space="preserve">§ 2º </w:t>
      </w:r>
      <w:r w:rsidRPr="002671F3">
        <w:rPr>
          <w:rFonts w:ascii="Garamond" w:eastAsia="Verdana" w:hAnsi="Garamond"/>
          <w:strike/>
          <w:color w:val="000000"/>
          <w:spacing w:val="1"/>
          <w:sz w:val="24"/>
          <w:szCs w:val="24"/>
        </w:rPr>
        <w:t>O</w:t>
      </w:r>
      <w:r w:rsidRPr="002671F3">
        <w:rPr>
          <w:rFonts w:ascii="Garamond" w:eastAsia="Verdana" w:hAnsi="Garamond"/>
          <w:strike/>
          <w:color w:val="000000"/>
          <w:sz w:val="24"/>
          <w:szCs w:val="24"/>
        </w:rPr>
        <w:t>s</w:t>
      </w:r>
      <w:r w:rsidRPr="002671F3">
        <w:rPr>
          <w:rFonts w:ascii="Garamond" w:eastAsia="Verdana" w:hAnsi="Garamond"/>
          <w:strike/>
          <w:color w:val="000000"/>
          <w:spacing w:val="12"/>
          <w:sz w:val="24"/>
          <w:szCs w:val="24"/>
        </w:rPr>
        <w:t xml:space="preserve"> </w:t>
      </w:r>
      <w:r w:rsidRPr="002671F3">
        <w:rPr>
          <w:rFonts w:ascii="Garamond" w:eastAsia="Verdana" w:hAnsi="Garamond"/>
          <w:strike/>
          <w:color w:val="000000"/>
          <w:spacing w:val="-1"/>
          <w:sz w:val="24"/>
          <w:szCs w:val="24"/>
        </w:rPr>
        <w:t>p</w:t>
      </w:r>
      <w:r w:rsidRPr="002671F3">
        <w:rPr>
          <w:rFonts w:ascii="Garamond" w:eastAsia="Verdana" w:hAnsi="Garamond"/>
          <w:strike/>
          <w:color w:val="000000"/>
          <w:spacing w:val="1"/>
          <w:sz w:val="24"/>
          <w:szCs w:val="24"/>
        </w:rPr>
        <w:t>ro</w:t>
      </w:r>
      <w:r w:rsidRPr="002671F3">
        <w:rPr>
          <w:rFonts w:ascii="Garamond" w:eastAsia="Verdana" w:hAnsi="Garamond"/>
          <w:strike/>
          <w:color w:val="000000"/>
          <w:sz w:val="24"/>
          <w:szCs w:val="24"/>
        </w:rPr>
        <w:t>c</w:t>
      </w:r>
      <w:r w:rsidRPr="002671F3">
        <w:rPr>
          <w:rFonts w:ascii="Garamond" w:eastAsia="Verdana" w:hAnsi="Garamond"/>
          <w:strike/>
          <w:color w:val="000000"/>
          <w:spacing w:val="1"/>
          <w:sz w:val="24"/>
          <w:szCs w:val="24"/>
        </w:rPr>
        <w:t>e</w:t>
      </w:r>
      <w:r w:rsidRPr="002671F3">
        <w:rPr>
          <w:rFonts w:ascii="Garamond" w:eastAsia="Verdana" w:hAnsi="Garamond"/>
          <w:strike/>
          <w:color w:val="000000"/>
          <w:sz w:val="24"/>
          <w:szCs w:val="24"/>
        </w:rPr>
        <w:t>ss</w:t>
      </w:r>
      <w:r w:rsidRPr="002671F3">
        <w:rPr>
          <w:rFonts w:ascii="Garamond" w:eastAsia="Verdana" w:hAnsi="Garamond"/>
          <w:strike/>
          <w:color w:val="000000"/>
          <w:spacing w:val="1"/>
          <w:sz w:val="24"/>
          <w:szCs w:val="24"/>
        </w:rPr>
        <w:t>o</w:t>
      </w:r>
      <w:r w:rsidRPr="002671F3">
        <w:rPr>
          <w:rFonts w:ascii="Garamond" w:eastAsia="Verdana" w:hAnsi="Garamond"/>
          <w:strike/>
          <w:color w:val="000000"/>
          <w:sz w:val="24"/>
          <w:szCs w:val="24"/>
        </w:rPr>
        <w:t xml:space="preserve">s </w:t>
      </w:r>
      <w:r w:rsidRPr="002671F3">
        <w:rPr>
          <w:rFonts w:ascii="Garamond" w:eastAsia="Verdana" w:hAnsi="Garamond"/>
          <w:strike/>
          <w:color w:val="000000"/>
          <w:spacing w:val="-1"/>
          <w:sz w:val="24"/>
          <w:szCs w:val="24"/>
        </w:rPr>
        <w:t>d</w:t>
      </w:r>
      <w:r w:rsidRPr="002671F3">
        <w:rPr>
          <w:rFonts w:ascii="Garamond" w:eastAsia="Verdana" w:hAnsi="Garamond"/>
          <w:strike/>
          <w:color w:val="000000"/>
          <w:sz w:val="24"/>
          <w:szCs w:val="24"/>
        </w:rPr>
        <w:t>e</w:t>
      </w:r>
      <w:r w:rsidRPr="002671F3">
        <w:rPr>
          <w:rFonts w:ascii="Garamond" w:eastAsia="Verdana" w:hAnsi="Garamond"/>
          <w:strike/>
          <w:color w:val="000000"/>
          <w:spacing w:val="13"/>
          <w:sz w:val="24"/>
          <w:szCs w:val="24"/>
        </w:rPr>
        <w:t xml:space="preserve"> </w:t>
      </w:r>
      <w:r w:rsidRPr="002671F3">
        <w:rPr>
          <w:rFonts w:ascii="Garamond" w:eastAsia="Verdana" w:hAnsi="Garamond"/>
          <w:strike/>
          <w:color w:val="000000"/>
          <w:sz w:val="24"/>
          <w:szCs w:val="24"/>
        </w:rPr>
        <w:t>c</w:t>
      </w:r>
      <w:r w:rsidRPr="002671F3">
        <w:rPr>
          <w:rFonts w:ascii="Garamond" w:eastAsia="Verdana" w:hAnsi="Garamond"/>
          <w:strike/>
          <w:color w:val="000000"/>
          <w:spacing w:val="1"/>
          <w:sz w:val="24"/>
          <w:szCs w:val="24"/>
        </w:rPr>
        <w:t>o</w:t>
      </w:r>
      <w:r w:rsidRPr="002671F3">
        <w:rPr>
          <w:rFonts w:ascii="Garamond" w:eastAsia="Verdana" w:hAnsi="Garamond"/>
          <w:strike/>
          <w:color w:val="000000"/>
          <w:spacing w:val="-1"/>
          <w:sz w:val="24"/>
          <w:szCs w:val="24"/>
        </w:rPr>
        <w:t>mp</w:t>
      </w:r>
      <w:r w:rsidRPr="002671F3">
        <w:rPr>
          <w:rFonts w:ascii="Garamond" w:eastAsia="Verdana" w:hAnsi="Garamond"/>
          <w:strike/>
          <w:color w:val="000000"/>
          <w:spacing w:val="1"/>
          <w:sz w:val="24"/>
          <w:szCs w:val="24"/>
        </w:rPr>
        <w:t>e</w:t>
      </w:r>
      <w:r w:rsidRPr="002671F3">
        <w:rPr>
          <w:rFonts w:ascii="Garamond" w:eastAsia="Verdana" w:hAnsi="Garamond"/>
          <w:strike/>
          <w:color w:val="000000"/>
          <w:spacing w:val="-1"/>
          <w:sz w:val="24"/>
          <w:szCs w:val="24"/>
        </w:rPr>
        <w:t>t</w:t>
      </w:r>
      <w:r w:rsidRPr="002671F3">
        <w:rPr>
          <w:rFonts w:ascii="Garamond" w:eastAsia="Verdana" w:hAnsi="Garamond"/>
          <w:strike/>
          <w:color w:val="000000"/>
          <w:spacing w:val="1"/>
          <w:sz w:val="24"/>
          <w:szCs w:val="24"/>
        </w:rPr>
        <w:t>ê</w:t>
      </w:r>
      <w:r w:rsidRPr="002671F3">
        <w:rPr>
          <w:rFonts w:ascii="Garamond" w:eastAsia="Verdana" w:hAnsi="Garamond"/>
          <w:strike/>
          <w:color w:val="000000"/>
          <w:spacing w:val="-1"/>
          <w:sz w:val="24"/>
          <w:szCs w:val="24"/>
        </w:rPr>
        <w:t>n</w:t>
      </w:r>
      <w:r w:rsidRPr="002671F3">
        <w:rPr>
          <w:rFonts w:ascii="Garamond" w:eastAsia="Verdana" w:hAnsi="Garamond"/>
          <w:strike/>
          <w:color w:val="000000"/>
          <w:sz w:val="24"/>
          <w:szCs w:val="24"/>
        </w:rPr>
        <w:t>c</w:t>
      </w:r>
      <w:r w:rsidRPr="002671F3">
        <w:rPr>
          <w:rFonts w:ascii="Garamond" w:eastAsia="Verdana" w:hAnsi="Garamond"/>
          <w:strike/>
          <w:color w:val="000000"/>
          <w:spacing w:val="-1"/>
          <w:sz w:val="24"/>
          <w:szCs w:val="24"/>
        </w:rPr>
        <w:t>i</w:t>
      </w:r>
      <w:r w:rsidRPr="002671F3">
        <w:rPr>
          <w:rFonts w:ascii="Garamond" w:eastAsia="Verdana" w:hAnsi="Garamond"/>
          <w:strike/>
          <w:color w:val="000000"/>
          <w:sz w:val="24"/>
          <w:szCs w:val="24"/>
        </w:rPr>
        <w:t>a</w:t>
      </w:r>
      <w:r w:rsidRPr="002671F3">
        <w:rPr>
          <w:rFonts w:ascii="Garamond" w:eastAsia="Verdana" w:hAnsi="Garamond"/>
          <w:strike/>
          <w:color w:val="000000"/>
          <w:spacing w:val="2"/>
          <w:sz w:val="24"/>
          <w:szCs w:val="24"/>
        </w:rPr>
        <w:t xml:space="preserve"> </w:t>
      </w:r>
      <w:r w:rsidRPr="002671F3">
        <w:rPr>
          <w:rFonts w:ascii="Garamond" w:eastAsia="Verdana" w:hAnsi="Garamond"/>
          <w:strike/>
          <w:color w:val="000000"/>
          <w:spacing w:val="-1"/>
          <w:sz w:val="24"/>
          <w:szCs w:val="24"/>
        </w:rPr>
        <w:t>d</w:t>
      </w:r>
      <w:r w:rsidRPr="002671F3">
        <w:rPr>
          <w:rFonts w:ascii="Garamond" w:eastAsia="Verdana" w:hAnsi="Garamond"/>
          <w:strike/>
          <w:color w:val="000000"/>
          <w:spacing w:val="2"/>
          <w:sz w:val="24"/>
          <w:szCs w:val="24"/>
        </w:rPr>
        <w:t>a</w:t>
      </w:r>
      <w:r w:rsidRPr="002671F3">
        <w:rPr>
          <w:rFonts w:ascii="Garamond" w:eastAsia="Verdana" w:hAnsi="Garamond"/>
          <w:strike/>
          <w:color w:val="000000"/>
          <w:sz w:val="24"/>
          <w:szCs w:val="24"/>
        </w:rPr>
        <w:t>s</w:t>
      </w:r>
      <w:r w:rsidRPr="002671F3">
        <w:rPr>
          <w:rFonts w:ascii="Garamond" w:eastAsia="Verdana" w:hAnsi="Garamond"/>
          <w:strike/>
          <w:color w:val="000000"/>
          <w:spacing w:val="11"/>
          <w:sz w:val="24"/>
          <w:szCs w:val="24"/>
        </w:rPr>
        <w:t xml:space="preserve"> </w:t>
      </w:r>
      <w:r w:rsidRPr="002671F3">
        <w:rPr>
          <w:rFonts w:ascii="Garamond" w:eastAsia="Verdana" w:hAnsi="Garamond"/>
          <w:strike/>
          <w:color w:val="000000"/>
          <w:spacing w:val="-1"/>
          <w:sz w:val="24"/>
          <w:szCs w:val="24"/>
        </w:rPr>
        <w:t>S</w:t>
      </w:r>
      <w:r w:rsidRPr="002671F3">
        <w:rPr>
          <w:rFonts w:ascii="Garamond" w:eastAsia="Verdana" w:hAnsi="Garamond"/>
          <w:strike/>
          <w:color w:val="000000"/>
          <w:spacing w:val="1"/>
          <w:sz w:val="24"/>
          <w:szCs w:val="24"/>
        </w:rPr>
        <w:t>e</w:t>
      </w:r>
      <w:r w:rsidRPr="002671F3">
        <w:rPr>
          <w:rFonts w:ascii="Garamond" w:eastAsia="Verdana" w:hAnsi="Garamond"/>
          <w:strike/>
          <w:color w:val="000000"/>
          <w:sz w:val="24"/>
          <w:szCs w:val="24"/>
        </w:rPr>
        <w:t>ç</w:t>
      </w:r>
      <w:r w:rsidRPr="002671F3">
        <w:rPr>
          <w:rFonts w:ascii="Garamond" w:eastAsia="Verdana" w:hAnsi="Garamond"/>
          <w:strike/>
          <w:color w:val="000000"/>
          <w:spacing w:val="1"/>
          <w:sz w:val="24"/>
          <w:szCs w:val="24"/>
        </w:rPr>
        <w:t>õe</w:t>
      </w:r>
      <w:r w:rsidRPr="002671F3">
        <w:rPr>
          <w:rFonts w:ascii="Garamond" w:eastAsia="Verdana" w:hAnsi="Garamond"/>
          <w:strike/>
          <w:color w:val="000000"/>
          <w:sz w:val="24"/>
          <w:szCs w:val="24"/>
        </w:rPr>
        <w:t>s</w:t>
      </w:r>
      <w:r w:rsidRPr="002671F3">
        <w:rPr>
          <w:rFonts w:ascii="Garamond" w:eastAsia="Verdana" w:hAnsi="Garamond"/>
          <w:strike/>
          <w:color w:val="000000"/>
          <w:spacing w:val="5"/>
          <w:sz w:val="24"/>
          <w:szCs w:val="24"/>
        </w:rPr>
        <w:t xml:space="preserve"> </w:t>
      </w:r>
      <w:r w:rsidRPr="002671F3">
        <w:rPr>
          <w:rFonts w:ascii="Garamond" w:eastAsia="Verdana" w:hAnsi="Garamond"/>
          <w:strike/>
          <w:color w:val="000000"/>
          <w:spacing w:val="-1"/>
          <w:sz w:val="24"/>
          <w:szCs w:val="24"/>
        </w:rPr>
        <w:t>E</w:t>
      </w:r>
      <w:r w:rsidRPr="002671F3">
        <w:rPr>
          <w:rFonts w:ascii="Garamond" w:eastAsia="Verdana" w:hAnsi="Garamond"/>
          <w:strike/>
          <w:color w:val="000000"/>
          <w:sz w:val="24"/>
          <w:szCs w:val="24"/>
        </w:rPr>
        <w:t>s</w:t>
      </w:r>
      <w:r w:rsidRPr="002671F3">
        <w:rPr>
          <w:rFonts w:ascii="Garamond" w:eastAsia="Verdana" w:hAnsi="Garamond"/>
          <w:strike/>
          <w:color w:val="000000"/>
          <w:spacing w:val="-1"/>
          <w:sz w:val="24"/>
          <w:szCs w:val="24"/>
        </w:rPr>
        <w:t>p</w:t>
      </w:r>
      <w:r w:rsidRPr="002671F3">
        <w:rPr>
          <w:rFonts w:ascii="Garamond" w:eastAsia="Verdana" w:hAnsi="Garamond"/>
          <w:strike/>
          <w:color w:val="000000"/>
          <w:spacing w:val="1"/>
          <w:sz w:val="24"/>
          <w:szCs w:val="24"/>
        </w:rPr>
        <w:t>e</w:t>
      </w:r>
      <w:r w:rsidRPr="002671F3">
        <w:rPr>
          <w:rFonts w:ascii="Garamond" w:eastAsia="Verdana" w:hAnsi="Garamond"/>
          <w:strike/>
          <w:color w:val="000000"/>
          <w:sz w:val="24"/>
          <w:szCs w:val="24"/>
        </w:rPr>
        <w:t>c</w:t>
      </w:r>
      <w:r w:rsidRPr="002671F3">
        <w:rPr>
          <w:rFonts w:ascii="Garamond" w:eastAsia="Verdana" w:hAnsi="Garamond"/>
          <w:strike/>
          <w:color w:val="000000"/>
          <w:spacing w:val="-1"/>
          <w:sz w:val="24"/>
          <w:szCs w:val="24"/>
        </w:rPr>
        <w:t>i</w:t>
      </w:r>
      <w:r w:rsidRPr="002671F3">
        <w:rPr>
          <w:rFonts w:ascii="Garamond" w:eastAsia="Verdana" w:hAnsi="Garamond"/>
          <w:strike/>
          <w:color w:val="000000"/>
          <w:sz w:val="24"/>
          <w:szCs w:val="24"/>
        </w:rPr>
        <w:t>a</w:t>
      </w:r>
      <w:r w:rsidRPr="002671F3">
        <w:rPr>
          <w:rFonts w:ascii="Garamond" w:eastAsia="Verdana" w:hAnsi="Garamond"/>
          <w:strike/>
          <w:color w:val="000000"/>
          <w:spacing w:val="-1"/>
          <w:sz w:val="24"/>
          <w:szCs w:val="24"/>
        </w:rPr>
        <w:t>li</w:t>
      </w:r>
      <w:r w:rsidRPr="002671F3">
        <w:rPr>
          <w:rFonts w:ascii="Garamond" w:eastAsia="Verdana" w:hAnsi="Garamond"/>
          <w:strike/>
          <w:color w:val="000000"/>
          <w:spacing w:val="1"/>
          <w:sz w:val="24"/>
          <w:szCs w:val="24"/>
        </w:rPr>
        <w:t>z</w:t>
      </w:r>
      <w:r w:rsidRPr="002671F3">
        <w:rPr>
          <w:rFonts w:ascii="Garamond" w:eastAsia="Verdana" w:hAnsi="Garamond"/>
          <w:strike/>
          <w:color w:val="000000"/>
          <w:sz w:val="24"/>
          <w:szCs w:val="24"/>
        </w:rPr>
        <w:t>a</w:t>
      </w:r>
      <w:r w:rsidRPr="002671F3">
        <w:rPr>
          <w:rFonts w:ascii="Garamond" w:eastAsia="Verdana" w:hAnsi="Garamond"/>
          <w:strike/>
          <w:color w:val="000000"/>
          <w:spacing w:val="-1"/>
          <w:sz w:val="24"/>
          <w:szCs w:val="24"/>
        </w:rPr>
        <w:t>d</w:t>
      </w:r>
      <w:r w:rsidRPr="002671F3">
        <w:rPr>
          <w:rFonts w:ascii="Garamond" w:eastAsia="Verdana" w:hAnsi="Garamond"/>
          <w:strike/>
          <w:color w:val="000000"/>
          <w:sz w:val="24"/>
          <w:szCs w:val="24"/>
        </w:rPr>
        <w:t>as s</w:t>
      </w:r>
      <w:r w:rsidRPr="002671F3">
        <w:rPr>
          <w:rFonts w:ascii="Garamond" w:eastAsia="Verdana" w:hAnsi="Garamond"/>
          <w:strike/>
          <w:color w:val="000000"/>
          <w:spacing w:val="1"/>
          <w:sz w:val="24"/>
          <w:szCs w:val="24"/>
        </w:rPr>
        <w:t>er</w:t>
      </w:r>
      <w:r w:rsidRPr="002671F3">
        <w:rPr>
          <w:rFonts w:ascii="Garamond" w:eastAsia="Verdana" w:hAnsi="Garamond"/>
          <w:strike/>
          <w:color w:val="000000"/>
          <w:sz w:val="24"/>
          <w:szCs w:val="24"/>
        </w:rPr>
        <w:t>ão</w:t>
      </w:r>
      <w:r w:rsidRPr="002671F3">
        <w:rPr>
          <w:rFonts w:ascii="Garamond" w:eastAsia="Verdana" w:hAnsi="Garamond"/>
          <w:strike/>
          <w:color w:val="000000"/>
          <w:spacing w:val="44"/>
          <w:sz w:val="24"/>
          <w:szCs w:val="24"/>
        </w:rPr>
        <w:t xml:space="preserve"> </w:t>
      </w:r>
      <w:r w:rsidRPr="002671F3">
        <w:rPr>
          <w:rFonts w:ascii="Garamond" w:eastAsia="Verdana" w:hAnsi="Garamond"/>
          <w:strike/>
          <w:color w:val="000000"/>
          <w:spacing w:val="1"/>
          <w:sz w:val="24"/>
          <w:szCs w:val="24"/>
        </w:rPr>
        <w:t>re</w:t>
      </w:r>
      <w:r w:rsidRPr="002671F3">
        <w:rPr>
          <w:rFonts w:ascii="Garamond" w:eastAsia="Verdana" w:hAnsi="Garamond"/>
          <w:strike/>
          <w:color w:val="000000"/>
          <w:spacing w:val="-1"/>
          <w:sz w:val="24"/>
          <w:szCs w:val="24"/>
        </w:rPr>
        <w:t>di</w:t>
      </w:r>
      <w:r w:rsidRPr="002671F3">
        <w:rPr>
          <w:rFonts w:ascii="Garamond" w:eastAsia="Verdana" w:hAnsi="Garamond"/>
          <w:strike/>
          <w:color w:val="000000"/>
          <w:sz w:val="24"/>
          <w:szCs w:val="24"/>
        </w:rPr>
        <w:t>s</w:t>
      </w:r>
      <w:r w:rsidRPr="002671F3">
        <w:rPr>
          <w:rFonts w:ascii="Garamond" w:eastAsia="Verdana" w:hAnsi="Garamond"/>
          <w:strike/>
          <w:color w:val="000000"/>
          <w:spacing w:val="-1"/>
          <w:sz w:val="24"/>
          <w:szCs w:val="24"/>
        </w:rPr>
        <w:t>t</w:t>
      </w:r>
      <w:r w:rsidRPr="002671F3">
        <w:rPr>
          <w:rFonts w:ascii="Garamond" w:eastAsia="Verdana" w:hAnsi="Garamond"/>
          <w:strike/>
          <w:color w:val="000000"/>
          <w:spacing w:val="1"/>
          <w:sz w:val="24"/>
          <w:szCs w:val="24"/>
        </w:rPr>
        <w:t>r</w:t>
      </w:r>
      <w:r w:rsidRPr="002671F3">
        <w:rPr>
          <w:rFonts w:ascii="Garamond" w:eastAsia="Verdana" w:hAnsi="Garamond"/>
          <w:strike/>
          <w:color w:val="000000"/>
          <w:spacing w:val="-1"/>
          <w:sz w:val="24"/>
          <w:szCs w:val="24"/>
        </w:rPr>
        <w:t>ibu</w:t>
      </w:r>
      <w:r w:rsidRPr="002671F3">
        <w:rPr>
          <w:rFonts w:ascii="Garamond" w:eastAsia="Verdana" w:hAnsi="Garamond"/>
          <w:strike/>
          <w:color w:val="000000"/>
          <w:spacing w:val="1"/>
          <w:sz w:val="24"/>
          <w:szCs w:val="24"/>
        </w:rPr>
        <w:t>í</w:t>
      </w:r>
      <w:r w:rsidRPr="002671F3">
        <w:rPr>
          <w:rFonts w:ascii="Garamond" w:eastAsia="Verdana" w:hAnsi="Garamond"/>
          <w:strike/>
          <w:color w:val="000000"/>
          <w:spacing w:val="-1"/>
          <w:sz w:val="24"/>
          <w:szCs w:val="24"/>
        </w:rPr>
        <w:t>d</w:t>
      </w:r>
      <w:r w:rsidRPr="002671F3">
        <w:rPr>
          <w:rFonts w:ascii="Garamond" w:eastAsia="Verdana" w:hAnsi="Garamond"/>
          <w:strike/>
          <w:color w:val="000000"/>
          <w:spacing w:val="1"/>
          <w:sz w:val="24"/>
          <w:szCs w:val="24"/>
        </w:rPr>
        <w:t>o</w:t>
      </w:r>
      <w:r w:rsidRPr="002671F3">
        <w:rPr>
          <w:rFonts w:ascii="Garamond" w:eastAsia="Verdana" w:hAnsi="Garamond"/>
          <w:strike/>
          <w:color w:val="000000"/>
          <w:sz w:val="24"/>
          <w:szCs w:val="24"/>
        </w:rPr>
        <w:t>s</w:t>
      </w:r>
      <w:r w:rsidRPr="002671F3">
        <w:rPr>
          <w:rFonts w:ascii="Garamond" w:eastAsia="Verdana" w:hAnsi="Garamond"/>
          <w:strike/>
          <w:color w:val="000000"/>
          <w:spacing w:val="47"/>
          <w:sz w:val="24"/>
          <w:szCs w:val="24"/>
        </w:rPr>
        <w:t xml:space="preserve"> </w:t>
      </w:r>
      <w:r w:rsidRPr="002671F3">
        <w:rPr>
          <w:rFonts w:ascii="Garamond" w:eastAsia="Verdana" w:hAnsi="Garamond"/>
          <w:strike/>
          <w:color w:val="000000"/>
          <w:spacing w:val="-1"/>
          <w:sz w:val="24"/>
          <w:szCs w:val="24"/>
        </w:rPr>
        <w:t>n</w:t>
      </w:r>
      <w:r w:rsidRPr="002671F3">
        <w:rPr>
          <w:rFonts w:ascii="Garamond" w:eastAsia="Verdana" w:hAnsi="Garamond"/>
          <w:strike/>
          <w:color w:val="000000"/>
          <w:sz w:val="24"/>
          <w:szCs w:val="24"/>
        </w:rPr>
        <w:t>o</w:t>
      </w:r>
      <w:r w:rsidRPr="002671F3">
        <w:rPr>
          <w:rFonts w:ascii="Garamond" w:eastAsia="Verdana" w:hAnsi="Garamond"/>
          <w:strike/>
          <w:color w:val="000000"/>
          <w:spacing w:val="51"/>
          <w:sz w:val="24"/>
          <w:szCs w:val="24"/>
        </w:rPr>
        <w:t xml:space="preserve"> </w:t>
      </w:r>
      <w:r w:rsidRPr="002671F3">
        <w:rPr>
          <w:rFonts w:ascii="Garamond" w:eastAsia="Verdana" w:hAnsi="Garamond"/>
          <w:strike/>
          <w:color w:val="000000"/>
          <w:sz w:val="24"/>
          <w:szCs w:val="24"/>
        </w:rPr>
        <w:t>â</w:t>
      </w:r>
      <w:r w:rsidRPr="002671F3">
        <w:rPr>
          <w:rFonts w:ascii="Garamond" w:eastAsia="Verdana" w:hAnsi="Garamond"/>
          <w:strike/>
          <w:color w:val="000000"/>
          <w:spacing w:val="-1"/>
          <w:sz w:val="24"/>
          <w:szCs w:val="24"/>
        </w:rPr>
        <w:t>mbit</w:t>
      </w:r>
      <w:r w:rsidRPr="002671F3">
        <w:rPr>
          <w:rFonts w:ascii="Garamond" w:eastAsia="Verdana" w:hAnsi="Garamond"/>
          <w:strike/>
          <w:color w:val="000000"/>
          <w:sz w:val="24"/>
          <w:szCs w:val="24"/>
        </w:rPr>
        <w:t>o</w:t>
      </w:r>
      <w:r w:rsidRPr="002671F3">
        <w:rPr>
          <w:rFonts w:ascii="Garamond" w:eastAsia="Verdana" w:hAnsi="Garamond"/>
          <w:strike/>
          <w:color w:val="000000"/>
          <w:spacing w:val="48"/>
          <w:sz w:val="24"/>
          <w:szCs w:val="24"/>
        </w:rPr>
        <w:t xml:space="preserve"> </w:t>
      </w:r>
      <w:r w:rsidRPr="002671F3">
        <w:rPr>
          <w:rFonts w:ascii="Garamond" w:eastAsia="Verdana" w:hAnsi="Garamond"/>
          <w:strike/>
          <w:color w:val="000000"/>
          <w:spacing w:val="-1"/>
          <w:sz w:val="24"/>
          <w:szCs w:val="24"/>
        </w:rPr>
        <w:t>d</w:t>
      </w:r>
      <w:r w:rsidRPr="002671F3">
        <w:rPr>
          <w:rFonts w:ascii="Garamond" w:eastAsia="Verdana" w:hAnsi="Garamond"/>
          <w:strike/>
          <w:color w:val="000000"/>
          <w:spacing w:val="1"/>
          <w:sz w:val="24"/>
          <w:szCs w:val="24"/>
        </w:rPr>
        <w:t>o</w:t>
      </w:r>
      <w:r w:rsidRPr="002671F3">
        <w:rPr>
          <w:rFonts w:ascii="Garamond" w:eastAsia="Verdana" w:hAnsi="Garamond"/>
          <w:strike/>
          <w:color w:val="000000"/>
          <w:sz w:val="24"/>
          <w:szCs w:val="24"/>
        </w:rPr>
        <w:t>s</w:t>
      </w:r>
      <w:r w:rsidRPr="002671F3">
        <w:rPr>
          <w:rFonts w:ascii="Garamond" w:eastAsia="Verdana" w:hAnsi="Garamond"/>
          <w:strike/>
          <w:color w:val="000000"/>
          <w:spacing w:val="50"/>
          <w:sz w:val="24"/>
          <w:szCs w:val="24"/>
        </w:rPr>
        <w:t xml:space="preserve"> </w:t>
      </w:r>
      <w:r w:rsidRPr="002671F3">
        <w:rPr>
          <w:rFonts w:ascii="Garamond" w:eastAsia="Verdana" w:hAnsi="Garamond"/>
          <w:strike/>
          <w:color w:val="000000"/>
          <w:spacing w:val="1"/>
          <w:sz w:val="24"/>
          <w:szCs w:val="24"/>
        </w:rPr>
        <w:t>r</w:t>
      </w:r>
      <w:r w:rsidRPr="002671F3">
        <w:rPr>
          <w:rFonts w:ascii="Garamond" w:eastAsia="Verdana" w:hAnsi="Garamond"/>
          <w:strike/>
          <w:color w:val="000000"/>
          <w:spacing w:val="-1"/>
          <w:sz w:val="24"/>
          <w:szCs w:val="24"/>
        </w:rPr>
        <w:t>e</w:t>
      </w:r>
      <w:r w:rsidRPr="002671F3">
        <w:rPr>
          <w:rFonts w:ascii="Garamond" w:eastAsia="Verdana" w:hAnsi="Garamond"/>
          <w:strike/>
          <w:color w:val="000000"/>
          <w:sz w:val="24"/>
          <w:szCs w:val="24"/>
        </w:rPr>
        <w:t>s</w:t>
      </w:r>
      <w:r w:rsidRPr="002671F3">
        <w:rPr>
          <w:rFonts w:ascii="Garamond" w:eastAsia="Verdana" w:hAnsi="Garamond"/>
          <w:strike/>
          <w:color w:val="000000"/>
          <w:spacing w:val="-1"/>
          <w:sz w:val="24"/>
          <w:szCs w:val="24"/>
        </w:rPr>
        <w:t>p</w:t>
      </w:r>
      <w:r w:rsidRPr="002671F3">
        <w:rPr>
          <w:rFonts w:ascii="Garamond" w:eastAsia="Verdana" w:hAnsi="Garamond"/>
          <w:strike/>
          <w:color w:val="000000"/>
          <w:spacing w:val="1"/>
          <w:sz w:val="24"/>
          <w:szCs w:val="24"/>
        </w:rPr>
        <w:t>e</w:t>
      </w:r>
      <w:r w:rsidRPr="002671F3">
        <w:rPr>
          <w:rFonts w:ascii="Garamond" w:eastAsia="Verdana" w:hAnsi="Garamond"/>
          <w:strike/>
          <w:color w:val="000000"/>
          <w:sz w:val="24"/>
          <w:szCs w:val="24"/>
        </w:rPr>
        <w:t>c</w:t>
      </w:r>
      <w:r w:rsidRPr="002671F3">
        <w:rPr>
          <w:rFonts w:ascii="Garamond" w:eastAsia="Verdana" w:hAnsi="Garamond"/>
          <w:strike/>
          <w:color w:val="000000"/>
          <w:spacing w:val="-1"/>
          <w:sz w:val="24"/>
          <w:szCs w:val="24"/>
        </w:rPr>
        <w:t>ti</w:t>
      </w:r>
      <w:r w:rsidRPr="002671F3">
        <w:rPr>
          <w:rFonts w:ascii="Garamond" w:eastAsia="Verdana" w:hAnsi="Garamond"/>
          <w:strike/>
          <w:color w:val="000000"/>
          <w:sz w:val="24"/>
          <w:szCs w:val="24"/>
        </w:rPr>
        <w:t>v</w:t>
      </w:r>
      <w:r w:rsidRPr="002671F3">
        <w:rPr>
          <w:rFonts w:ascii="Garamond" w:eastAsia="Verdana" w:hAnsi="Garamond"/>
          <w:strike/>
          <w:color w:val="000000"/>
          <w:spacing w:val="1"/>
          <w:sz w:val="24"/>
          <w:szCs w:val="24"/>
        </w:rPr>
        <w:t>o</w:t>
      </w:r>
      <w:r w:rsidRPr="002671F3">
        <w:rPr>
          <w:rFonts w:ascii="Garamond" w:eastAsia="Verdana" w:hAnsi="Garamond"/>
          <w:strike/>
          <w:color w:val="000000"/>
          <w:sz w:val="24"/>
          <w:szCs w:val="24"/>
        </w:rPr>
        <w:t>s</w:t>
      </w:r>
      <w:r w:rsidRPr="002671F3">
        <w:rPr>
          <w:rFonts w:ascii="Garamond" w:eastAsia="Verdana" w:hAnsi="Garamond"/>
          <w:strike/>
          <w:color w:val="000000"/>
          <w:spacing w:val="42"/>
          <w:sz w:val="24"/>
          <w:szCs w:val="24"/>
        </w:rPr>
        <w:t xml:space="preserve"> </w:t>
      </w:r>
      <w:r w:rsidRPr="002671F3">
        <w:rPr>
          <w:rFonts w:ascii="Garamond" w:eastAsia="Verdana" w:hAnsi="Garamond"/>
          <w:strike/>
          <w:color w:val="000000"/>
          <w:spacing w:val="1"/>
          <w:sz w:val="24"/>
          <w:szCs w:val="24"/>
        </w:rPr>
        <w:t>ór</w:t>
      </w:r>
      <w:r w:rsidRPr="002671F3">
        <w:rPr>
          <w:rFonts w:ascii="Garamond" w:eastAsia="Verdana" w:hAnsi="Garamond"/>
          <w:strike/>
          <w:color w:val="000000"/>
          <w:spacing w:val="-1"/>
          <w:sz w:val="24"/>
          <w:szCs w:val="24"/>
        </w:rPr>
        <w:t>g</w:t>
      </w:r>
      <w:r w:rsidRPr="002671F3">
        <w:rPr>
          <w:rFonts w:ascii="Garamond" w:eastAsia="Verdana" w:hAnsi="Garamond"/>
          <w:strike/>
          <w:color w:val="000000"/>
          <w:sz w:val="24"/>
          <w:szCs w:val="24"/>
        </w:rPr>
        <w:t>ã</w:t>
      </w:r>
      <w:r w:rsidRPr="002671F3">
        <w:rPr>
          <w:rFonts w:ascii="Garamond" w:eastAsia="Verdana" w:hAnsi="Garamond"/>
          <w:strike/>
          <w:color w:val="000000"/>
          <w:spacing w:val="1"/>
          <w:sz w:val="24"/>
          <w:szCs w:val="24"/>
        </w:rPr>
        <w:t>o</w:t>
      </w:r>
      <w:r w:rsidRPr="002671F3">
        <w:rPr>
          <w:rFonts w:ascii="Garamond" w:eastAsia="Verdana" w:hAnsi="Garamond"/>
          <w:strike/>
          <w:color w:val="000000"/>
          <w:sz w:val="24"/>
          <w:szCs w:val="24"/>
        </w:rPr>
        <w:t>s</w:t>
      </w:r>
      <w:r w:rsidRPr="002671F3">
        <w:rPr>
          <w:rFonts w:ascii="Garamond" w:eastAsia="Verdana" w:hAnsi="Garamond"/>
          <w:strike/>
          <w:color w:val="000000"/>
          <w:spacing w:val="44"/>
          <w:sz w:val="24"/>
          <w:szCs w:val="24"/>
        </w:rPr>
        <w:t xml:space="preserve"> </w:t>
      </w:r>
      <w:r w:rsidRPr="002671F3">
        <w:rPr>
          <w:rFonts w:ascii="Garamond" w:eastAsia="Verdana" w:hAnsi="Garamond"/>
          <w:strike/>
          <w:color w:val="000000"/>
          <w:sz w:val="24"/>
          <w:szCs w:val="24"/>
        </w:rPr>
        <w:t>f</w:t>
      </w:r>
      <w:r w:rsidRPr="002671F3">
        <w:rPr>
          <w:rFonts w:ascii="Garamond" w:eastAsia="Verdana" w:hAnsi="Garamond"/>
          <w:strike/>
          <w:color w:val="000000"/>
          <w:spacing w:val="1"/>
          <w:sz w:val="24"/>
          <w:szCs w:val="24"/>
        </w:rPr>
        <w:t>r</w:t>
      </w:r>
      <w:r w:rsidRPr="002671F3">
        <w:rPr>
          <w:rFonts w:ascii="Garamond" w:eastAsia="Verdana" w:hAnsi="Garamond"/>
          <w:strike/>
          <w:color w:val="000000"/>
          <w:sz w:val="24"/>
          <w:szCs w:val="24"/>
        </w:rPr>
        <w:t>ac</w:t>
      </w:r>
      <w:r w:rsidRPr="002671F3">
        <w:rPr>
          <w:rFonts w:ascii="Garamond" w:eastAsia="Verdana" w:hAnsi="Garamond"/>
          <w:strike/>
          <w:color w:val="000000"/>
          <w:spacing w:val="-1"/>
          <w:sz w:val="24"/>
          <w:szCs w:val="24"/>
        </w:rPr>
        <w:t>i</w:t>
      </w:r>
      <w:r w:rsidRPr="002671F3">
        <w:rPr>
          <w:rFonts w:ascii="Garamond" w:eastAsia="Verdana" w:hAnsi="Garamond"/>
          <w:strike/>
          <w:color w:val="000000"/>
          <w:spacing w:val="1"/>
          <w:sz w:val="24"/>
          <w:szCs w:val="24"/>
        </w:rPr>
        <w:t>o</w:t>
      </w:r>
      <w:r w:rsidRPr="002671F3">
        <w:rPr>
          <w:rFonts w:ascii="Garamond" w:eastAsia="Verdana" w:hAnsi="Garamond"/>
          <w:strike/>
          <w:color w:val="000000"/>
          <w:spacing w:val="-1"/>
          <w:sz w:val="24"/>
          <w:szCs w:val="24"/>
        </w:rPr>
        <w:t>n</w:t>
      </w:r>
      <w:r w:rsidRPr="002671F3">
        <w:rPr>
          <w:rFonts w:ascii="Garamond" w:eastAsia="Verdana" w:hAnsi="Garamond"/>
          <w:strike/>
          <w:color w:val="000000"/>
          <w:sz w:val="24"/>
          <w:szCs w:val="24"/>
        </w:rPr>
        <w:t>á</w:t>
      </w:r>
      <w:r w:rsidRPr="002671F3">
        <w:rPr>
          <w:rFonts w:ascii="Garamond" w:eastAsia="Verdana" w:hAnsi="Garamond"/>
          <w:strike/>
          <w:color w:val="000000"/>
          <w:spacing w:val="1"/>
          <w:sz w:val="24"/>
          <w:szCs w:val="24"/>
        </w:rPr>
        <w:t>r</w:t>
      </w:r>
      <w:r w:rsidRPr="002671F3">
        <w:rPr>
          <w:rFonts w:ascii="Garamond" w:eastAsia="Verdana" w:hAnsi="Garamond"/>
          <w:strike/>
          <w:color w:val="000000"/>
          <w:spacing w:val="-1"/>
          <w:sz w:val="24"/>
          <w:szCs w:val="24"/>
        </w:rPr>
        <w:t>i</w:t>
      </w:r>
      <w:r w:rsidRPr="002671F3">
        <w:rPr>
          <w:rFonts w:ascii="Garamond" w:eastAsia="Verdana" w:hAnsi="Garamond"/>
          <w:strike/>
          <w:color w:val="000000"/>
          <w:spacing w:val="1"/>
          <w:sz w:val="24"/>
          <w:szCs w:val="24"/>
        </w:rPr>
        <w:t>o</w:t>
      </w:r>
      <w:r w:rsidRPr="002671F3">
        <w:rPr>
          <w:rFonts w:ascii="Garamond" w:eastAsia="Verdana" w:hAnsi="Garamond"/>
          <w:strike/>
          <w:color w:val="000000"/>
          <w:sz w:val="24"/>
          <w:szCs w:val="24"/>
        </w:rPr>
        <w:t xml:space="preserve">s, </w:t>
      </w:r>
      <w:r w:rsidRPr="002671F3">
        <w:rPr>
          <w:rFonts w:ascii="Garamond" w:eastAsia="Verdana" w:hAnsi="Garamond"/>
          <w:strike/>
          <w:color w:val="000000"/>
          <w:spacing w:val="-1"/>
          <w:sz w:val="24"/>
          <w:szCs w:val="24"/>
        </w:rPr>
        <w:t>d</w:t>
      </w:r>
      <w:r w:rsidRPr="002671F3">
        <w:rPr>
          <w:rFonts w:ascii="Garamond" w:eastAsia="Verdana" w:hAnsi="Garamond"/>
          <w:strike/>
          <w:color w:val="000000"/>
          <w:spacing w:val="1"/>
          <w:sz w:val="24"/>
          <w:szCs w:val="24"/>
        </w:rPr>
        <w:t>e</w:t>
      </w:r>
      <w:r w:rsidRPr="002671F3">
        <w:rPr>
          <w:rFonts w:ascii="Garamond" w:eastAsia="Verdana" w:hAnsi="Garamond"/>
          <w:strike/>
          <w:color w:val="000000"/>
          <w:sz w:val="24"/>
          <w:szCs w:val="24"/>
        </w:rPr>
        <w:t>s</w:t>
      </w:r>
      <w:r w:rsidRPr="002671F3">
        <w:rPr>
          <w:rFonts w:ascii="Garamond" w:eastAsia="Verdana" w:hAnsi="Garamond"/>
          <w:strike/>
          <w:color w:val="000000"/>
          <w:spacing w:val="-1"/>
          <w:sz w:val="24"/>
          <w:szCs w:val="24"/>
        </w:rPr>
        <w:t>d</w:t>
      </w:r>
      <w:r w:rsidRPr="002671F3">
        <w:rPr>
          <w:rFonts w:ascii="Garamond" w:eastAsia="Verdana" w:hAnsi="Garamond"/>
          <w:strike/>
          <w:color w:val="000000"/>
          <w:sz w:val="24"/>
          <w:szCs w:val="24"/>
        </w:rPr>
        <w:t>e</w:t>
      </w:r>
      <w:r w:rsidRPr="002671F3">
        <w:rPr>
          <w:rFonts w:ascii="Garamond" w:eastAsia="Verdana" w:hAnsi="Garamond"/>
          <w:strike/>
          <w:color w:val="000000"/>
          <w:spacing w:val="9"/>
          <w:sz w:val="24"/>
          <w:szCs w:val="24"/>
        </w:rPr>
        <w:t xml:space="preserve"> </w:t>
      </w:r>
      <w:r w:rsidRPr="002671F3">
        <w:rPr>
          <w:rFonts w:ascii="Garamond" w:eastAsia="Verdana" w:hAnsi="Garamond"/>
          <w:strike/>
          <w:color w:val="000000"/>
          <w:spacing w:val="-1"/>
          <w:sz w:val="24"/>
          <w:szCs w:val="24"/>
        </w:rPr>
        <w:t>qu</w:t>
      </w:r>
      <w:r w:rsidRPr="002671F3">
        <w:rPr>
          <w:rFonts w:ascii="Garamond" w:eastAsia="Verdana" w:hAnsi="Garamond"/>
          <w:strike/>
          <w:color w:val="000000"/>
          <w:sz w:val="24"/>
          <w:szCs w:val="24"/>
        </w:rPr>
        <w:t>e</w:t>
      </w:r>
      <w:r w:rsidRPr="002671F3">
        <w:rPr>
          <w:rFonts w:ascii="Garamond" w:eastAsia="Verdana" w:hAnsi="Garamond"/>
          <w:strike/>
          <w:color w:val="000000"/>
          <w:spacing w:val="8"/>
          <w:sz w:val="24"/>
          <w:szCs w:val="24"/>
        </w:rPr>
        <w:t xml:space="preserve"> </w:t>
      </w:r>
      <w:r w:rsidRPr="002671F3">
        <w:rPr>
          <w:rFonts w:ascii="Garamond" w:eastAsia="Verdana" w:hAnsi="Garamond"/>
          <w:strike/>
          <w:color w:val="000000"/>
          <w:spacing w:val="-1"/>
          <w:sz w:val="24"/>
          <w:szCs w:val="24"/>
        </w:rPr>
        <w:t>n</w:t>
      </w:r>
      <w:r w:rsidRPr="002671F3">
        <w:rPr>
          <w:rFonts w:ascii="Garamond" w:eastAsia="Verdana" w:hAnsi="Garamond"/>
          <w:strike/>
          <w:color w:val="000000"/>
          <w:sz w:val="24"/>
          <w:szCs w:val="24"/>
        </w:rPr>
        <w:t>ão</w:t>
      </w:r>
      <w:r w:rsidRPr="002671F3">
        <w:rPr>
          <w:rFonts w:ascii="Garamond" w:eastAsia="Verdana" w:hAnsi="Garamond"/>
          <w:strike/>
          <w:color w:val="000000"/>
          <w:spacing w:val="6"/>
          <w:sz w:val="24"/>
          <w:szCs w:val="24"/>
        </w:rPr>
        <w:t xml:space="preserve"> </w:t>
      </w:r>
      <w:r w:rsidRPr="002671F3">
        <w:rPr>
          <w:rFonts w:ascii="Garamond" w:eastAsia="Verdana" w:hAnsi="Garamond"/>
          <w:strike/>
          <w:color w:val="000000"/>
          <w:spacing w:val="-1"/>
          <w:sz w:val="24"/>
          <w:szCs w:val="24"/>
        </w:rPr>
        <w:t>h</w:t>
      </w:r>
      <w:r w:rsidRPr="002671F3">
        <w:rPr>
          <w:rFonts w:ascii="Garamond" w:eastAsia="Verdana" w:hAnsi="Garamond"/>
          <w:strike/>
          <w:color w:val="000000"/>
          <w:sz w:val="24"/>
          <w:szCs w:val="24"/>
        </w:rPr>
        <w:t>a</w:t>
      </w:r>
      <w:r w:rsidRPr="002671F3">
        <w:rPr>
          <w:rFonts w:ascii="Garamond" w:eastAsia="Verdana" w:hAnsi="Garamond"/>
          <w:strike/>
          <w:color w:val="000000"/>
          <w:spacing w:val="-1"/>
          <w:sz w:val="24"/>
          <w:szCs w:val="24"/>
        </w:rPr>
        <w:t>j</w:t>
      </w:r>
      <w:r w:rsidRPr="002671F3">
        <w:rPr>
          <w:rFonts w:ascii="Garamond" w:eastAsia="Verdana" w:hAnsi="Garamond"/>
          <w:strike/>
          <w:color w:val="000000"/>
          <w:sz w:val="24"/>
          <w:szCs w:val="24"/>
        </w:rPr>
        <w:t>a</w:t>
      </w:r>
      <w:r w:rsidRPr="002671F3">
        <w:rPr>
          <w:rFonts w:ascii="Garamond" w:eastAsia="Verdana" w:hAnsi="Garamond"/>
          <w:strike/>
          <w:color w:val="000000"/>
          <w:spacing w:val="4"/>
          <w:sz w:val="24"/>
          <w:szCs w:val="24"/>
        </w:rPr>
        <w:t xml:space="preserve"> </w:t>
      </w:r>
      <w:r w:rsidRPr="002671F3">
        <w:rPr>
          <w:rFonts w:ascii="Garamond" w:eastAsia="Verdana" w:hAnsi="Garamond"/>
          <w:strike/>
          <w:color w:val="000000"/>
          <w:spacing w:val="1"/>
          <w:sz w:val="24"/>
          <w:szCs w:val="24"/>
        </w:rPr>
        <w:t>re</w:t>
      </w:r>
      <w:r w:rsidRPr="002671F3">
        <w:rPr>
          <w:rFonts w:ascii="Garamond" w:eastAsia="Verdana" w:hAnsi="Garamond"/>
          <w:strike/>
          <w:color w:val="000000"/>
          <w:spacing w:val="-1"/>
          <w:sz w:val="24"/>
          <w:szCs w:val="24"/>
        </w:rPr>
        <w:t>m</w:t>
      </w:r>
      <w:r w:rsidRPr="002671F3">
        <w:rPr>
          <w:rFonts w:ascii="Garamond" w:eastAsia="Verdana" w:hAnsi="Garamond"/>
          <w:strike/>
          <w:color w:val="000000"/>
          <w:spacing w:val="1"/>
          <w:sz w:val="24"/>
          <w:szCs w:val="24"/>
        </w:rPr>
        <w:t>o</w:t>
      </w:r>
      <w:r w:rsidRPr="002671F3">
        <w:rPr>
          <w:rFonts w:ascii="Garamond" w:eastAsia="Verdana" w:hAnsi="Garamond"/>
          <w:strike/>
          <w:color w:val="000000"/>
          <w:sz w:val="24"/>
          <w:szCs w:val="24"/>
        </w:rPr>
        <w:t xml:space="preserve">ção </w:t>
      </w:r>
      <w:r w:rsidRPr="002671F3">
        <w:rPr>
          <w:rFonts w:ascii="Garamond" w:eastAsia="Verdana" w:hAnsi="Garamond"/>
          <w:strike/>
          <w:color w:val="000000"/>
          <w:spacing w:val="-1"/>
          <w:sz w:val="24"/>
          <w:szCs w:val="24"/>
        </w:rPr>
        <w:t>d</w:t>
      </w:r>
      <w:r w:rsidRPr="002671F3">
        <w:rPr>
          <w:rFonts w:ascii="Garamond" w:eastAsia="Verdana" w:hAnsi="Garamond"/>
          <w:strike/>
          <w:color w:val="000000"/>
          <w:sz w:val="24"/>
          <w:szCs w:val="24"/>
        </w:rPr>
        <w:t>e</w:t>
      </w:r>
      <w:r w:rsidRPr="002671F3">
        <w:rPr>
          <w:rFonts w:ascii="Garamond" w:eastAsia="Verdana" w:hAnsi="Garamond"/>
          <w:strike/>
          <w:color w:val="000000"/>
          <w:spacing w:val="10"/>
          <w:sz w:val="24"/>
          <w:szCs w:val="24"/>
        </w:rPr>
        <w:t xml:space="preserve"> </w:t>
      </w:r>
      <w:r w:rsidRPr="002671F3">
        <w:rPr>
          <w:rFonts w:ascii="Garamond" w:eastAsia="Verdana" w:hAnsi="Garamond"/>
          <w:strike/>
          <w:color w:val="000000"/>
          <w:spacing w:val="-1"/>
          <w:sz w:val="24"/>
          <w:szCs w:val="24"/>
        </w:rPr>
        <w:t>Ministro</w:t>
      </w:r>
      <w:r w:rsidRPr="002671F3">
        <w:rPr>
          <w:rFonts w:ascii="Garamond" w:eastAsia="Verdana" w:hAnsi="Garamond"/>
          <w:strike/>
          <w:color w:val="000000"/>
          <w:spacing w:val="4"/>
          <w:sz w:val="24"/>
          <w:szCs w:val="24"/>
        </w:rPr>
        <w:t xml:space="preserve"> </w:t>
      </w:r>
      <w:r w:rsidRPr="002671F3">
        <w:rPr>
          <w:rFonts w:ascii="Garamond" w:eastAsia="Verdana" w:hAnsi="Garamond"/>
          <w:strike/>
          <w:color w:val="000000"/>
          <w:spacing w:val="-1"/>
          <w:sz w:val="24"/>
          <w:szCs w:val="24"/>
        </w:rPr>
        <w:t>p</w:t>
      </w:r>
      <w:r w:rsidRPr="002671F3">
        <w:rPr>
          <w:rFonts w:ascii="Garamond" w:eastAsia="Verdana" w:hAnsi="Garamond"/>
          <w:strike/>
          <w:color w:val="000000"/>
          <w:sz w:val="24"/>
          <w:szCs w:val="24"/>
        </w:rPr>
        <w:t>a</w:t>
      </w:r>
      <w:r w:rsidRPr="002671F3">
        <w:rPr>
          <w:rFonts w:ascii="Garamond" w:eastAsia="Verdana" w:hAnsi="Garamond"/>
          <w:strike/>
          <w:color w:val="000000"/>
          <w:spacing w:val="1"/>
          <w:sz w:val="24"/>
          <w:szCs w:val="24"/>
        </w:rPr>
        <w:t>r</w:t>
      </w:r>
      <w:r w:rsidRPr="002671F3">
        <w:rPr>
          <w:rFonts w:ascii="Garamond" w:eastAsia="Verdana" w:hAnsi="Garamond"/>
          <w:strike/>
          <w:color w:val="000000"/>
          <w:sz w:val="24"/>
          <w:szCs w:val="24"/>
        </w:rPr>
        <w:t>a</w:t>
      </w:r>
      <w:r w:rsidRPr="002671F3">
        <w:rPr>
          <w:rFonts w:ascii="Garamond" w:eastAsia="Verdana" w:hAnsi="Garamond"/>
          <w:strike/>
          <w:color w:val="000000"/>
          <w:spacing w:val="5"/>
          <w:sz w:val="24"/>
          <w:szCs w:val="24"/>
        </w:rPr>
        <w:t xml:space="preserve"> </w:t>
      </w:r>
      <w:r w:rsidRPr="002671F3">
        <w:rPr>
          <w:rFonts w:ascii="Garamond" w:eastAsia="Verdana" w:hAnsi="Garamond"/>
          <w:strike/>
          <w:color w:val="000000"/>
          <w:sz w:val="24"/>
          <w:szCs w:val="24"/>
        </w:rPr>
        <w:t>a</w:t>
      </w:r>
      <w:r w:rsidRPr="002671F3">
        <w:rPr>
          <w:rFonts w:ascii="Garamond" w:eastAsia="Verdana" w:hAnsi="Garamond"/>
          <w:strike/>
          <w:color w:val="000000"/>
          <w:spacing w:val="8"/>
          <w:sz w:val="24"/>
          <w:szCs w:val="24"/>
        </w:rPr>
        <w:t xml:space="preserve"> </w:t>
      </w:r>
      <w:r w:rsidRPr="002671F3">
        <w:rPr>
          <w:rFonts w:ascii="Garamond" w:eastAsia="Verdana" w:hAnsi="Garamond"/>
          <w:strike/>
          <w:color w:val="000000"/>
          <w:sz w:val="24"/>
          <w:szCs w:val="24"/>
        </w:rPr>
        <w:t>ca</w:t>
      </w:r>
      <w:r w:rsidRPr="002671F3">
        <w:rPr>
          <w:rFonts w:ascii="Garamond" w:eastAsia="Verdana" w:hAnsi="Garamond"/>
          <w:strike/>
          <w:color w:val="000000"/>
          <w:spacing w:val="-1"/>
          <w:sz w:val="24"/>
          <w:szCs w:val="24"/>
        </w:rPr>
        <w:t>d</w:t>
      </w:r>
      <w:r w:rsidRPr="002671F3">
        <w:rPr>
          <w:rFonts w:ascii="Garamond" w:eastAsia="Verdana" w:hAnsi="Garamond"/>
          <w:strike/>
          <w:color w:val="000000"/>
          <w:spacing w:val="1"/>
          <w:sz w:val="24"/>
          <w:szCs w:val="24"/>
        </w:rPr>
        <w:t>e</w:t>
      </w:r>
      <w:r w:rsidRPr="002671F3">
        <w:rPr>
          <w:rFonts w:ascii="Garamond" w:eastAsia="Verdana" w:hAnsi="Garamond"/>
          <w:strike/>
          <w:color w:val="000000"/>
          <w:spacing w:val="-1"/>
          <w:sz w:val="24"/>
          <w:szCs w:val="24"/>
        </w:rPr>
        <w:t>i</w:t>
      </w:r>
      <w:r w:rsidRPr="002671F3">
        <w:rPr>
          <w:rFonts w:ascii="Garamond" w:eastAsia="Verdana" w:hAnsi="Garamond"/>
          <w:strike/>
          <w:color w:val="000000"/>
          <w:spacing w:val="1"/>
          <w:sz w:val="24"/>
          <w:szCs w:val="24"/>
        </w:rPr>
        <w:t>r</w:t>
      </w:r>
      <w:r w:rsidRPr="002671F3">
        <w:rPr>
          <w:rFonts w:ascii="Garamond" w:eastAsia="Verdana" w:hAnsi="Garamond"/>
          <w:strike/>
          <w:color w:val="000000"/>
          <w:sz w:val="24"/>
          <w:szCs w:val="24"/>
        </w:rPr>
        <w:t>a</w:t>
      </w:r>
      <w:r w:rsidRPr="002671F3">
        <w:rPr>
          <w:rFonts w:ascii="Garamond" w:eastAsia="Verdana" w:hAnsi="Garamond"/>
          <w:strike/>
          <w:color w:val="000000"/>
          <w:spacing w:val="1"/>
          <w:sz w:val="24"/>
          <w:szCs w:val="24"/>
        </w:rPr>
        <w:t xml:space="preserve"> </w:t>
      </w:r>
      <w:r w:rsidRPr="002671F3">
        <w:rPr>
          <w:rFonts w:ascii="Garamond" w:eastAsia="Verdana" w:hAnsi="Garamond"/>
          <w:strike/>
          <w:color w:val="000000"/>
          <w:sz w:val="24"/>
          <w:szCs w:val="24"/>
        </w:rPr>
        <w:t>va</w:t>
      </w:r>
      <w:r w:rsidRPr="002671F3">
        <w:rPr>
          <w:rFonts w:ascii="Garamond" w:eastAsia="Verdana" w:hAnsi="Garamond"/>
          <w:strike/>
          <w:color w:val="000000"/>
          <w:spacing w:val="-1"/>
          <w:sz w:val="24"/>
          <w:szCs w:val="24"/>
        </w:rPr>
        <w:t>g</w:t>
      </w:r>
      <w:r w:rsidRPr="002671F3">
        <w:rPr>
          <w:rFonts w:ascii="Garamond" w:eastAsia="Verdana" w:hAnsi="Garamond"/>
          <w:strike/>
          <w:color w:val="000000"/>
          <w:sz w:val="24"/>
          <w:szCs w:val="24"/>
        </w:rPr>
        <w:t>a.</w:t>
      </w:r>
      <w:r w:rsidRPr="002671F3">
        <w:rPr>
          <w:rFonts w:ascii="Garamond" w:eastAsia="Verdana" w:hAnsi="Garamond"/>
          <w:strike/>
          <w:color w:val="000000"/>
          <w:spacing w:val="3"/>
          <w:sz w:val="24"/>
          <w:szCs w:val="24"/>
        </w:rPr>
        <w:t xml:space="preserve"> </w:t>
      </w:r>
      <w:r w:rsidRPr="002671F3">
        <w:rPr>
          <w:rFonts w:ascii="Garamond" w:eastAsia="Verdana" w:hAnsi="Garamond"/>
          <w:strike/>
          <w:color w:val="000000"/>
          <w:sz w:val="24"/>
          <w:szCs w:val="24"/>
        </w:rPr>
        <w:t xml:space="preserve">O </w:t>
      </w:r>
      <w:r w:rsidRPr="002671F3">
        <w:rPr>
          <w:rFonts w:ascii="Garamond" w:eastAsia="Verdana" w:hAnsi="Garamond"/>
          <w:strike/>
          <w:color w:val="000000"/>
          <w:spacing w:val="-1"/>
          <w:sz w:val="24"/>
          <w:szCs w:val="24"/>
        </w:rPr>
        <w:t>Ministro</w:t>
      </w:r>
      <w:r w:rsidRPr="002671F3">
        <w:rPr>
          <w:rFonts w:ascii="Garamond" w:eastAsia="Verdana" w:hAnsi="Garamond"/>
          <w:strike/>
          <w:color w:val="000000"/>
          <w:spacing w:val="1"/>
          <w:sz w:val="24"/>
          <w:szCs w:val="24"/>
        </w:rPr>
        <w:t xml:space="preserve"> </w:t>
      </w:r>
      <w:r w:rsidRPr="002671F3">
        <w:rPr>
          <w:rFonts w:ascii="Garamond" w:eastAsia="Verdana" w:hAnsi="Garamond"/>
          <w:strike/>
          <w:color w:val="000000"/>
          <w:spacing w:val="-1"/>
          <w:sz w:val="24"/>
          <w:szCs w:val="24"/>
        </w:rPr>
        <w:t>qu</w:t>
      </w:r>
      <w:r w:rsidRPr="002671F3">
        <w:rPr>
          <w:rFonts w:ascii="Garamond" w:eastAsia="Verdana" w:hAnsi="Garamond"/>
          <w:strike/>
          <w:color w:val="000000"/>
          <w:sz w:val="24"/>
          <w:szCs w:val="24"/>
        </w:rPr>
        <w:t>e</w:t>
      </w:r>
      <w:r w:rsidRPr="002671F3">
        <w:rPr>
          <w:rFonts w:ascii="Garamond" w:eastAsia="Verdana" w:hAnsi="Garamond"/>
          <w:strike/>
          <w:color w:val="000000"/>
          <w:spacing w:val="1"/>
          <w:sz w:val="24"/>
          <w:szCs w:val="24"/>
        </w:rPr>
        <w:t xml:space="preserve"> </w:t>
      </w:r>
      <w:r w:rsidRPr="002671F3">
        <w:rPr>
          <w:rFonts w:ascii="Garamond" w:eastAsia="Verdana" w:hAnsi="Garamond"/>
          <w:strike/>
          <w:color w:val="000000"/>
          <w:spacing w:val="2"/>
          <w:sz w:val="24"/>
          <w:szCs w:val="24"/>
        </w:rPr>
        <w:t>v</w:t>
      </w:r>
      <w:r w:rsidRPr="002671F3">
        <w:rPr>
          <w:rFonts w:ascii="Garamond" w:eastAsia="Verdana" w:hAnsi="Garamond"/>
          <w:strike/>
          <w:color w:val="000000"/>
          <w:spacing w:val="-1"/>
          <w:sz w:val="24"/>
          <w:szCs w:val="24"/>
        </w:rPr>
        <w:t>i</w:t>
      </w:r>
      <w:r w:rsidRPr="002671F3">
        <w:rPr>
          <w:rFonts w:ascii="Garamond" w:eastAsia="Verdana" w:hAnsi="Garamond"/>
          <w:strike/>
          <w:color w:val="000000"/>
          <w:spacing w:val="1"/>
          <w:sz w:val="24"/>
          <w:szCs w:val="24"/>
        </w:rPr>
        <w:t>e</w:t>
      </w:r>
      <w:r w:rsidRPr="002671F3">
        <w:rPr>
          <w:rFonts w:ascii="Garamond" w:eastAsia="Verdana" w:hAnsi="Garamond"/>
          <w:strike/>
          <w:color w:val="000000"/>
          <w:sz w:val="24"/>
          <w:szCs w:val="24"/>
        </w:rPr>
        <w:t>r</w:t>
      </w:r>
      <w:r w:rsidRPr="002671F3">
        <w:rPr>
          <w:rFonts w:ascii="Garamond" w:eastAsia="Verdana" w:hAnsi="Garamond"/>
          <w:strike/>
          <w:color w:val="000000"/>
          <w:spacing w:val="1"/>
          <w:sz w:val="24"/>
          <w:szCs w:val="24"/>
        </w:rPr>
        <w:t xml:space="preserve"> </w:t>
      </w:r>
      <w:r w:rsidRPr="002671F3">
        <w:rPr>
          <w:rFonts w:ascii="Garamond" w:eastAsia="Verdana" w:hAnsi="Garamond"/>
          <w:strike/>
          <w:color w:val="000000"/>
          <w:sz w:val="24"/>
          <w:szCs w:val="24"/>
        </w:rPr>
        <w:t>a</w:t>
      </w:r>
      <w:r w:rsidRPr="002671F3">
        <w:rPr>
          <w:rFonts w:ascii="Garamond" w:eastAsia="Verdana" w:hAnsi="Garamond"/>
          <w:strike/>
          <w:color w:val="000000"/>
          <w:spacing w:val="6"/>
          <w:sz w:val="24"/>
          <w:szCs w:val="24"/>
        </w:rPr>
        <w:t xml:space="preserve"> </w:t>
      </w:r>
      <w:r w:rsidRPr="002671F3">
        <w:rPr>
          <w:rFonts w:ascii="Garamond" w:eastAsia="Verdana" w:hAnsi="Garamond"/>
          <w:strike/>
          <w:color w:val="000000"/>
          <w:spacing w:val="1"/>
          <w:sz w:val="24"/>
          <w:szCs w:val="24"/>
        </w:rPr>
        <w:t>o</w:t>
      </w:r>
      <w:r w:rsidRPr="002671F3">
        <w:rPr>
          <w:rFonts w:ascii="Garamond" w:eastAsia="Verdana" w:hAnsi="Garamond"/>
          <w:strike/>
          <w:color w:val="000000"/>
          <w:sz w:val="24"/>
          <w:szCs w:val="24"/>
        </w:rPr>
        <w:t>c</w:t>
      </w:r>
      <w:r w:rsidRPr="002671F3">
        <w:rPr>
          <w:rFonts w:ascii="Garamond" w:eastAsia="Verdana" w:hAnsi="Garamond"/>
          <w:strike/>
          <w:color w:val="000000"/>
          <w:spacing w:val="-1"/>
          <w:sz w:val="24"/>
          <w:szCs w:val="24"/>
        </w:rPr>
        <w:t>up</w:t>
      </w:r>
      <w:r w:rsidRPr="002671F3">
        <w:rPr>
          <w:rFonts w:ascii="Garamond" w:eastAsia="Verdana" w:hAnsi="Garamond"/>
          <w:strike/>
          <w:color w:val="000000"/>
          <w:sz w:val="24"/>
          <w:szCs w:val="24"/>
        </w:rPr>
        <w:t>ar</w:t>
      </w:r>
      <w:r w:rsidRPr="002671F3">
        <w:rPr>
          <w:rFonts w:ascii="Garamond" w:eastAsia="Verdana" w:hAnsi="Garamond"/>
          <w:strike/>
          <w:color w:val="000000"/>
          <w:spacing w:val="-3"/>
          <w:sz w:val="24"/>
          <w:szCs w:val="24"/>
        </w:rPr>
        <w:t xml:space="preserve"> </w:t>
      </w:r>
      <w:r w:rsidRPr="002671F3">
        <w:rPr>
          <w:rFonts w:ascii="Garamond" w:eastAsia="Verdana" w:hAnsi="Garamond"/>
          <w:strike/>
          <w:color w:val="000000"/>
          <w:sz w:val="24"/>
          <w:szCs w:val="24"/>
        </w:rPr>
        <w:t>a</w:t>
      </w:r>
      <w:r w:rsidRPr="002671F3">
        <w:rPr>
          <w:rFonts w:ascii="Garamond" w:eastAsia="Verdana" w:hAnsi="Garamond"/>
          <w:strike/>
          <w:color w:val="000000"/>
          <w:spacing w:val="3"/>
          <w:sz w:val="24"/>
          <w:szCs w:val="24"/>
        </w:rPr>
        <w:t xml:space="preserve"> </w:t>
      </w:r>
      <w:r w:rsidRPr="002671F3">
        <w:rPr>
          <w:rFonts w:ascii="Garamond" w:eastAsia="Verdana" w:hAnsi="Garamond"/>
          <w:strike/>
          <w:color w:val="000000"/>
          <w:sz w:val="24"/>
          <w:szCs w:val="24"/>
        </w:rPr>
        <w:t>ca</w:t>
      </w:r>
      <w:r w:rsidRPr="002671F3">
        <w:rPr>
          <w:rFonts w:ascii="Garamond" w:eastAsia="Verdana" w:hAnsi="Garamond"/>
          <w:strike/>
          <w:color w:val="000000"/>
          <w:spacing w:val="-1"/>
          <w:sz w:val="24"/>
          <w:szCs w:val="24"/>
        </w:rPr>
        <w:t>d</w:t>
      </w:r>
      <w:r w:rsidRPr="002671F3">
        <w:rPr>
          <w:rFonts w:ascii="Garamond" w:eastAsia="Verdana" w:hAnsi="Garamond"/>
          <w:strike/>
          <w:color w:val="000000"/>
          <w:spacing w:val="1"/>
          <w:sz w:val="24"/>
          <w:szCs w:val="24"/>
        </w:rPr>
        <w:t>e</w:t>
      </w:r>
      <w:r w:rsidRPr="002671F3">
        <w:rPr>
          <w:rFonts w:ascii="Garamond" w:eastAsia="Verdana" w:hAnsi="Garamond"/>
          <w:strike/>
          <w:color w:val="000000"/>
          <w:spacing w:val="-1"/>
          <w:sz w:val="24"/>
          <w:szCs w:val="24"/>
        </w:rPr>
        <w:t>i</w:t>
      </w:r>
      <w:r w:rsidRPr="002671F3">
        <w:rPr>
          <w:rFonts w:ascii="Garamond" w:eastAsia="Verdana" w:hAnsi="Garamond"/>
          <w:strike/>
          <w:color w:val="000000"/>
          <w:spacing w:val="1"/>
          <w:sz w:val="24"/>
          <w:szCs w:val="24"/>
        </w:rPr>
        <w:t>r</w:t>
      </w:r>
      <w:r w:rsidRPr="002671F3">
        <w:rPr>
          <w:rFonts w:ascii="Garamond" w:eastAsia="Verdana" w:hAnsi="Garamond"/>
          <w:strike/>
          <w:color w:val="000000"/>
          <w:sz w:val="24"/>
          <w:szCs w:val="24"/>
        </w:rPr>
        <w:t>a</w:t>
      </w:r>
      <w:r w:rsidRPr="002671F3">
        <w:rPr>
          <w:rFonts w:ascii="Garamond" w:eastAsia="Verdana" w:hAnsi="Garamond"/>
          <w:strike/>
          <w:color w:val="000000"/>
          <w:spacing w:val="-4"/>
          <w:sz w:val="24"/>
          <w:szCs w:val="24"/>
        </w:rPr>
        <w:t xml:space="preserve"> </w:t>
      </w:r>
      <w:r w:rsidRPr="002671F3">
        <w:rPr>
          <w:rFonts w:ascii="Garamond" w:eastAsia="Verdana" w:hAnsi="Garamond"/>
          <w:strike/>
          <w:color w:val="000000"/>
          <w:spacing w:val="2"/>
          <w:sz w:val="24"/>
          <w:szCs w:val="24"/>
        </w:rPr>
        <w:t>va</w:t>
      </w:r>
      <w:r w:rsidRPr="002671F3">
        <w:rPr>
          <w:rFonts w:ascii="Garamond" w:eastAsia="Verdana" w:hAnsi="Garamond"/>
          <w:strike/>
          <w:color w:val="000000"/>
          <w:spacing w:val="-1"/>
          <w:sz w:val="24"/>
          <w:szCs w:val="24"/>
        </w:rPr>
        <w:t>g</w:t>
      </w:r>
      <w:r w:rsidRPr="002671F3">
        <w:rPr>
          <w:rFonts w:ascii="Garamond" w:eastAsia="Verdana" w:hAnsi="Garamond"/>
          <w:strike/>
          <w:color w:val="000000"/>
          <w:sz w:val="24"/>
          <w:szCs w:val="24"/>
        </w:rPr>
        <w:t>a</w:t>
      </w:r>
      <w:r w:rsidRPr="002671F3">
        <w:rPr>
          <w:rFonts w:ascii="Garamond" w:eastAsia="Verdana" w:hAnsi="Garamond"/>
          <w:strike/>
          <w:color w:val="000000"/>
          <w:spacing w:val="-2"/>
          <w:sz w:val="24"/>
          <w:szCs w:val="24"/>
        </w:rPr>
        <w:t xml:space="preserve"> </w:t>
      </w:r>
      <w:r w:rsidRPr="002671F3">
        <w:rPr>
          <w:rFonts w:ascii="Garamond" w:eastAsia="Verdana" w:hAnsi="Garamond"/>
          <w:strike/>
          <w:color w:val="000000"/>
          <w:spacing w:val="1"/>
          <w:sz w:val="24"/>
          <w:szCs w:val="24"/>
        </w:rPr>
        <w:t>re</w:t>
      </w:r>
      <w:r w:rsidRPr="002671F3">
        <w:rPr>
          <w:rFonts w:ascii="Garamond" w:eastAsia="Verdana" w:hAnsi="Garamond"/>
          <w:strike/>
          <w:color w:val="000000"/>
          <w:sz w:val="24"/>
          <w:szCs w:val="24"/>
        </w:rPr>
        <w:t>c</w:t>
      </w:r>
      <w:r w:rsidRPr="002671F3">
        <w:rPr>
          <w:rFonts w:ascii="Garamond" w:eastAsia="Verdana" w:hAnsi="Garamond"/>
          <w:strike/>
          <w:color w:val="000000"/>
          <w:spacing w:val="1"/>
          <w:sz w:val="24"/>
          <w:szCs w:val="24"/>
        </w:rPr>
        <w:t>e</w:t>
      </w:r>
      <w:r w:rsidRPr="002671F3">
        <w:rPr>
          <w:rFonts w:ascii="Garamond" w:eastAsia="Verdana" w:hAnsi="Garamond"/>
          <w:strike/>
          <w:color w:val="000000"/>
          <w:spacing w:val="-1"/>
          <w:sz w:val="24"/>
          <w:szCs w:val="24"/>
        </w:rPr>
        <w:t>b</w:t>
      </w:r>
      <w:r w:rsidRPr="002671F3">
        <w:rPr>
          <w:rFonts w:ascii="Garamond" w:eastAsia="Verdana" w:hAnsi="Garamond"/>
          <w:strike/>
          <w:color w:val="000000"/>
          <w:spacing w:val="1"/>
          <w:sz w:val="24"/>
          <w:szCs w:val="24"/>
        </w:rPr>
        <w:t>er</w:t>
      </w:r>
      <w:r w:rsidRPr="002671F3">
        <w:rPr>
          <w:rFonts w:ascii="Garamond" w:eastAsia="Verdana" w:hAnsi="Garamond"/>
          <w:strike/>
          <w:color w:val="000000"/>
          <w:sz w:val="24"/>
          <w:szCs w:val="24"/>
        </w:rPr>
        <w:t>á,</w:t>
      </w:r>
      <w:r w:rsidRPr="002671F3">
        <w:rPr>
          <w:rFonts w:ascii="Garamond" w:eastAsia="Verdana" w:hAnsi="Garamond"/>
          <w:strike/>
          <w:color w:val="000000"/>
          <w:spacing w:val="-8"/>
          <w:sz w:val="24"/>
          <w:szCs w:val="24"/>
        </w:rPr>
        <w:t xml:space="preserve"> </w:t>
      </w:r>
      <w:r w:rsidRPr="002671F3">
        <w:rPr>
          <w:rFonts w:ascii="Garamond" w:eastAsia="Verdana" w:hAnsi="Garamond"/>
          <w:strike/>
          <w:color w:val="000000"/>
          <w:spacing w:val="1"/>
          <w:sz w:val="24"/>
          <w:szCs w:val="24"/>
        </w:rPr>
        <w:t>e</w:t>
      </w:r>
      <w:r w:rsidRPr="002671F3">
        <w:rPr>
          <w:rFonts w:ascii="Garamond" w:eastAsia="Verdana" w:hAnsi="Garamond"/>
          <w:strike/>
          <w:color w:val="000000"/>
          <w:sz w:val="24"/>
          <w:szCs w:val="24"/>
        </w:rPr>
        <w:t xml:space="preserve">m </w:t>
      </w:r>
      <w:r w:rsidRPr="002671F3">
        <w:rPr>
          <w:rFonts w:ascii="Garamond" w:eastAsia="Verdana" w:hAnsi="Garamond"/>
          <w:strike/>
          <w:color w:val="000000"/>
          <w:spacing w:val="-1"/>
          <w:sz w:val="24"/>
          <w:szCs w:val="24"/>
        </w:rPr>
        <w:t>ig</w:t>
      </w:r>
      <w:r w:rsidRPr="002671F3">
        <w:rPr>
          <w:rFonts w:ascii="Garamond" w:eastAsia="Verdana" w:hAnsi="Garamond"/>
          <w:strike/>
          <w:color w:val="000000"/>
          <w:spacing w:val="2"/>
          <w:sz w:val="24"/>
          <w:szCs w:val="24"/>
        </w:rPr>
        <w:t>u</w:t>
      </w:r>
      <w:r w:rsidRPr="002671F3">
        <w:rPr>
          <w:rFonts w:ascii="Garamond" w:eastAsia="Verdana" w:hAnsi="Garamond"/>
          <w:strike/>
          <w:color w:val="000000"/>
          <w:sz w:val="24"/>
          <w:szCs w:val="24"/>
        </w:rPr>
        <w:t>al</w:t>
      </w:r>
      <w:r w:rsidRPr="002671F3">
        <w:rPr>
          <w:rFonts w:ascii="Garamond" w:eastAsia="Verdana" w:hAnsi="Garamond"/>
          <w:strike/>
          <w:color w:val="000000"/>
          <w:spacing w:val="-1"/>
          <w:sz w:val="24"/>
          <w:szCs w:val="24"/>
        </w:rPr>
        <w:t xml:space="preserve"> n</w:t>
      </w:r>
      <w:r w:rsidRPr="002671F3">
        <w:rPr>
          <w:rFonts w:ascii="Garamond" w:eastAsia="Verdana" w:hAnsi="Garamond"/>
          <w:strike/>
          <w:color w:val="000000"/>
          <w:spacing w:val="2"/>
          <w:sz w:val="24"/>
          <w:szCs w:val="24"/>
        </w:rPr>
        <w:t>ú</w:t>
      </w:r>
      <w:r w:rsidRPr="002671F3">
        <w:rPr>
          <w:rFonts w:ascii="Garamond" w:eastAsia="Verdana" w:hAnsi="Garamond"/>
          <w:strike/>
          <w:color w:val="000000"/>
          <w:spacing w:val="-1"/>
          <w:sz w:val="24"/>
          <w:szCs w:val="24"/>
        </w:rPr>
        <w:t>m</w:t>
      </w:r>
      <w:r w:rsidRPr="002671F3">
        <w:rPr>
          <w:rFonts w:ascii="Garamond" w:eastAsia="Verdana" w:hAnsi="Garamond"/>
          <w:strike/>
          <w:color w:val="000000"/>
          <w:spacing w:val="1"/>
          <w:sz w:val="24"/>
          <w:szCs w:val="24"/>
        </w:rPr>
        <w:t>ero</w:t>
      </w:r>
      <w:r w:rsidRPr="002671F3">
        <w:rPr>
          <w:rFonts w:ascii="Garamond" w:eastAsia="Verdana" w:hAnsi="Garamond"/>
          <w:strike/>
          <w:color w:val="000000"/>
          <w:sz w:val="24"/>
          <w:szCs w:val="24"/>
        </w:rPr>
        <w:t xml:space="preserve">, </w:t>
      </w:r>
      <w:r w:rsidRPr="002671F3">
        <w:rPr>
          <w:rFonts w:ascii="Garamond" w:eastAsia="Verdana" w:hAnsi="Garamond"/>
          <w:strike/>
          <w:color w:val="000000"/>
          <w:spacing w:val="-1"/>
          <w:sz w:val="24"/>
          <w:szCs w:val="24"/>
        </w:rPr>
        <w:t>m</w:t>
      </w:r>
      <w:r w:rsidRPr="002671F3">
        <w:rPr>
          <w:rFonts w:ascii="Garamond" w:eastAsia="Verdana" w:hAnsi="Garamond"/>
          <w:strike/>
          <w:color w:val="000000"/>
          <w:spacing w:val="1"/>
          <w:sz w:val="24"/>
          <w:szCs w:val="24"/>
        </w:rPr>
        <w:t>e</w:t>
      </w:r>
      <w:r w:rsidRPr="002671F3">
        <w:rPr>
          <w:rFonts w:ascii="Garamond" w:eastAsia="Verdana" w:hAnsi="Garamond"/>
          <w:strike/>
          <w:color w:val="000000"/>
          <w:spacing w:val="-1"/>
          <w:sz w:val="24"/>
          <w:szCs w:val="24"/>
        </w:rPr>
        <w:t>di</w:t>
      </w:r>
      <w:r w:rsidRPr="002671F3">
        <w:rPr>
          <w:rFonts w:ascii="Garamond" w:eastAsia="Verdana" w:hAnsi="Garamond"/>
          <w:strike/>
          <w:color w:val="000000"/>
          <w:sz w:val="24"/>
          <w:szCs w:val="24"/>
        </w:rPr>
        <w:t>a</w:t>
      </w:r>
      <w:r w:rsidRPr="002671F3">
        <w:rPr>
          <w:rFonts w:ascii="Garamond" w:eastAsia="Verdana" w:hAnsi="Garamond"/>
          <w:strike/>
          <w:color w:val="000000"/>
          <w:spacing w:val="-1"/>
          <w:sz w:val="24"/>
          <w:szCs w:val="24"/>
        </w:rPr>
        <w:t>nt</w:t>
      </w:r>
      <w:r w:rsidRPr="002671F3">
        <w:rPr>
          <w:rFonts w:ascii="Garamond" w:eastAsia="Verdana" w:hAnsi="Garamond"/>
          <w:strike/>
          <w:color w:val="000000"/>
          <w:sz w:val="24"/>
          <w:szCs w:val="24"/>
        </w:rPr>
        <w:t>e</w:t>
      </w:r>
      <w:r w:rsidRPr="002671F3">
        <w:rPr>
          <w:rFonts w:ascii="Garamond" w:eastAsia="Verdana" w:hAnsi="Garamond"/>
          <w:strike/>
          <w:color w:val="000000"/>
          <w:spacing w:val="10"/>
          <w:sz w:val="24"/>
          <w:szCs w:val="24"/>
        </w:rPr>
        <w:t xml:space="preserve"> </w:t>
      </w:r>
      <w:r w:rsidRPr="002671F3">
        <w:rPr>
          <w:rFonts w:ascii="Garamond" w:eastAsia="Verdana" w:hAnsi="Garamond"/>
          <w:strike/>
          <w:color w:val="000000"/>
          <w:sz w:val="24"/>
          <w:szCs w:val="24"/>
        </w:rPr>
        <w:t>c</w:t>
      </w:r>
      <w:r w:rsidRPr="002671F3">
        <w:rPr>
          <w:rFonts w:ascii="Garamond" w:eastAsia="Verdana" w:hAnsi="Garamond"/>
          <w:strike/>
          <w:color w:val="000000"/>
          <w:spacing w:val="1"/>
          <w:sz w:val="24"/>
          <w:szCs w:val="24"/>
        </w:rPr>
        <w:t>o</w:t>
      </w:r>
      <w:r w:rsidRPr="002671F3">
        <w:rPr>
          <w:rFonts w:ascii="Garamond" w:eastAsia="Verdana" w:hAnsi="Garamond"/>
          <w:strike/>
          <w:color w:val="000000"/>
          <w:spacing w:val="-1"/>
          <w:sz w:val="24"/>
          <w:szCs w:val="24"/>
        </w:rPr>
        <w:t>mp</w:t>
      </w:r>
      <w:r w:rsidRPr="002671F3">
        <w:rPr>
          <w:rFonts w:ascii="Garamond" w:eastAsia="Verdana" w:hAnsi="Garamond"/>
          <w:strike/>
          <w:color w:val="000000"/>
          <w:spacing w:val="1"/>
          <w:sz w:val="24"/>
          <w:szCs w:val="24"/>
        </w:rPr>
        <w:t>e</w:t>
      </w:r>
      <w:r w:rsidRPr="002671F3">
        <w:rPr>
          <w:rFonts w:ascii="Garamond" w:eastAsia="Verdana" w:hAnsi="Garamond"/>
          <w:strike/>
          <w:color w:val="000000"/>
          <w:spacing w:val="-1"/>
          <w:sz w:val="24"/>
          <w:szCs w:val="24"/>
        </w:rPr>
        <w:t>n</w:t>
      </w:r>
      <w:r w:rsidRPr="002671F3">
        <w:rPr>
          <w:rFonts w:ascii="Garamond" w:eastAsia="Verdana" w:hAnsi="Garamond"/>
          <w:strike/>
          <w:color w:val="000000"/>
          <w:spacing w:val="2"/>
          <w:sz w:val="24"/>
          <w:szCs w:val="24"/>
        </w:rPr>
        <w:t>s</w:t>
      </w:r>
      <w:r w:rsidRPr="002671F3">
        <w:rPr>
          <w:rFonts w:ascii="Garamond" w:eastAsia="Verdana" w:hAnsi="Garamond"/>
          <w:strike/>
          <w:color w:val="000000"/>
          <w:sz w:val="24"/>
          <w:szCs w:val="24"/>
        </w:rPr>
        <w:t>açã</w:t>
      </w:r>
      <w:r w:rsidRPr="002671F3">
        <w:rPr>
          <w:rFonts w:ascii="Garamond" w:eastAsia="Verdana" w:hAnsi="Garamond"/>
          <w:strike/>
          <w:color w:val="000000"/>
          <w:spacing w:val="1"/>
          <w:sz w:val="24"/>
          <w:szCs w:val="24"/>
        </w:rPr>
        <w:t>o</w:t>
      </w:r>
      <w:r w:rsidRPr="002671F3">
        <w:rPr>
          <w:rFonts w:ascii="Garamond" w:eastAsia="Verdana" w:hAnsi="Garamond"/>
          <w:strike/>
          <w:color w:val="000000"/>
          <w:sz w:val="24"/>
          <w:szCs w:val="24"/>
        </w:rPr>
        <w:t>, o</w:t>
      </w:r>
      <w:r w:rsidRPr="002671F3">
        <w:rPr>
          <w:rFonts w:ascii="Garamond" w:eastAsia="Verdana" w:hAnsi="Garamond"/>
          <w:strike/>
          <w:color w:val="000000"/>
          <w:spacing w:val="17"/>
          <w:sz w:val="24"/>
          <w:szCs w:val="24"/>
        </w:rPr>
        <w:t xml:space="preserve"> </w:t>
      </w:r>
      <w:r w:rsidRPr="002671F3">
        <w:rPr>
          <w:rFonts w:ascii="Garamond" w:eastAsia="Verdana" w:hAnsi="Garamond"/>
          <w:strike/>
          <w:color w:val="000000"/>
          <w:spacing w:val="-1"/>
          <w:sz w:val="24"/>
          <w:szCs w:val="24"/>
        </w:rPr>
        <w:t>m</w:t>
      </w:r>
      <w:r w:rsidRPr="002671F3">
        <w:rPr>
          <w:rFonts w:ascii="Garamond" w:eastAsia="Verdana" w:hAnsi="Garamond"/>
          <w:strike/>
          <w:color w:val="000000"/>
          <w:spacing w:val="1"/>
          <w:sz w:val="24"/>
          <w:szCs w:val="24"/>
        </w:rPr>
        <w:t>o</w:t>
      </w:r>
      <w:r w:rsidRPr="002671F3">
        <w:rPr>
          <w:rFonts w:ascii="Garamond" w:eastAsia="Verdana" w:hAnsi="Garamond"/>
          <w:strike/>
          <w:color w:val="000000"/>
          <w:spacing w:val="-1"/>
          <w:sz w:val="24"/>
          <w:szCs w:val="24"/>
        </w:rPr>
        <w:t>nt</w:t>
      </w:r>
      <w:r w:rsidRPr="002671F3">
        <w:rPr>
          <w:rFonts w:ascii="Garamond" w:eastAsia="Verdana" w:hAnsi="Garamond"/>
          <w:strike/>
          <w:color w:val="000000"/>
          <w:sz w:val="24"/>
          <w:szCs w:val="24"/>
        </w:rPr>
        <w:t>a</w:t>
      </w:r>
      <w:r w:rsidRPr="002671F3">
        <w:rPr>
          <w:rFonts w:ascii="Garamond" w:eastAsia="Verdana" w:hAnsi="Garamond"/>
          <w:strike/>
          <w:color w:val="000000"/>
          <w:spacing w:val="2"/>
          <w:sz w:val="24"/>
          <w:szCs w:val="24"/>
        </w:rPr>
        <w:t>n</w:t>
      </w:r>
      <w:r w:rsidRPr="002671F3">
        <w:rPr>
          <w:rFonts w:ascii="Garamond" w:eastAsia="Verdana" w:hAnsi="Garamond"/>
          <w:strike/>
          <w:color w:val="000000"/>
          <w:spacing w:val="-1"/>
          <w:sz w:val="24"/>
          <w:szCs w:val="24"/>
        </w:rPr>
        <w:t>t</w:t>
      </w:r>
      <w:r w:rsidRPr="002671F3">
        <w:rPr>
          <w:rFonts w:ascii="Garamond" w:eastAsia="Verdana" w:hAnsi="Garamond"/>
          <w:strike/>
          <w:color w:val="000000"/>
          <w:sz w:val="24"/>
          <w:szCs w:val="24"/>
        </w:rPr>
        <w:t>e</w:t>
      </w:r>
      <w:r w:rsidRPr="002671F3">
        <w:rPr>
          <w:rFonts w:ascii="Garamond" w:eastAsia="Verdana" w:hAnsi="Garamond"/>
          <w:strike/>
          <w:color w:val="000000"/>
          <w:spacing w:val="9"/>
          <w:sz w:val="24"/>
          <w:szCs w:val="24"/>
        </w:rPr>
        <w:t xml:space="preserve"> </w:t>
      </w:r>
      <w:r w:rsidRPr="002671F3">
        <w:rPr>
          <w:rFonts w:ascii="Garamond" w:eastAsia="Verdana" w:hAnsi="Garamond"/>
          <w:strike/>
          <w:color w:val="000000"/>
          <w:spacing w:val="-1"/>
          <w:sz w:val="24"/>
          <w:szCs w:val="24"/>
        </w:rPr>
        <w:t>d</w:t>
      </w:r>
      <w:r w:rsidRPr="002671F3">
        <w:rPr>
          <w:rFonts w:ascii="Garamond" w:eastAsia="Verdana" w:hAnsi="Garamond"/>
          <w:strike/>
          <w:color w:val="000000"/>
          <w:sz w:val="24"/>
          <w:szCs w:val="24"/>
        </w:rPr>
        <w:t>e</w:t>
      </w:r>
      <w:r w:rsidRPr="002671F3">
        <w:rPr>
          <w:rFonts w:ascii="Garamond" w:eastAsia="Verdana" w:hAnsi="Garamond"/>
          <w:strike/>
          <w:color w:val="000000"/>
          <w:spacing w:val="16"/>
          <w:sz w:val="24"/>
          <w:szCs w:val="24"/>
        </w:rPr>
        <w:t xml:space="preserve"> </w:t>
      </w:r>
      <w:r w:rsidRPr="002671F3">
        <w:rPr>
          <w:rFonts w:ascii="Garamond" w:eastAsia="Verdana" w:hAnsi="Garamond"/>
          <w:strike/>
          <w:color w:val="000000"/>
          <w:spacing w:val="-1"/>
          <w:sz w:val="24"/>
          <w:szCs w:val="24"/>
        </w:rPr>
        <w:t>p</w:t>
      </w:r>
      <w:r w:rsidRPr="002671F3">
        <w:rPr>
          <w:rFonts w:ascii="Garamond" w:eastAsia="Verdana" w:hAnsi="Garamond"/>
          <w:strike/>
          <w:color w:val="000000"/>
          <w:spacing w:val="1"/>
          <w:sz w:val="24"/>
          <w:szCs w:val="24"/>
        </w:rPr>
        <w:t>ro</w:t>
      </w:r>
      <w:r w:rsidRPr="002671F3">
        <w:rPr>
          <w:rFonts w:ascii="Garamond" w:eastAsia="Verdana" w:hAnsi="Garamond"/>
          <w:strike/>
          <w:color w:val="000000"/>
          <w:sz w:val="24"/>
          <w:szCs w:val="24"/>
        </w:rPr>
        <w:t>c</w:t>
      </w:r>
      <w:r w:rsidRPr="002671F3">
        <w:rPr>
          <w:rFonts w:ascii="Garamond" w:eastAsia="Verdana" w:hAnsi="Garamond"/>
          <w:strike/>
          <w:color w:val="000000"/>
          <w:spacing w:val="1"/>
          <w:sz w:val="24"/>
          <w:szCs w:val="24"/>
        </w:rPr>
        <w:t>e</w:t>
      </w:r>
      <w:r w:rsidRPr="002671F3">
        <w:rPr>
          <w:rFonts w:ascii="Garamond" w:eastAsia="Verdana" w:hAnsi="Garamond"/>
          <w:strike/>
          <w:color w:val="000000"/>
          <w:sz w:val="24"/>
          <w:szCs w:val="24"/>
        </w:rPr>
        <w:t>ss</w:t>
      </w:r>
      <w:r w:rsidRPr="002671F3">
        <w:rPr>
          <w:rFonts w:ascii="Garamond" w:eastAsia="Verdana" w:hAnsi="Garamond"/>
          <w:strike/>
          <w:color w:val="000000"/>
          <w:spacing w:val="1"/>
          <w:sz w:val="24"/>
          <w:szCs w:val="24"/>
        </w:rPr>
        <w:t>o</w:t>
      </w:r>
      <w:r w:rsidRPr="002671F3">
        <w:rPr>
          <w:rFonts w:ascii="Garamond" w:eastAsia="Verdana" w:hAnsi="Garamond"/>
          <w:strike/>
          <w:color w:val="000000"/>
          <w:sz w:val="24"/>
          <w:szCs w:val="24"/>
        </w:rPr>
        <w:t>s</w:t>
      </w:r>
      <w:r w:rsidRPr="002671F3">
        <w:rPr>
          <w:rFonts w:ascii="Garamond" w:eastAsia="Verdana" w:hAnsi="Garamond"/>
          <w:strike/>
          <w:color w:val="000000"/>
          <w:spacing w:val="5"/>
          <w:sz w:val="24"/>
          <w:szCs w:val="24"/>
        </w:rPr>
        <w:t xml:space="preserve"> </w:t>
      </w:r>
      <w:r w:rsidRPr="002671F3">
        <w:rPr>
          <w:rFonts w:ascii="Garamond" w:eastAsia="Verdana" w:hAnsi="Garamond"/>
          <w:strike/>
          <w:color w:val="000000"/>
          <w:spacing w:val="1"/>
          <w:sz w:val="24"/>
          <w:szCs w:val="24"/>
        </w:rPr>
        <w:t>re</w:t>
      </w:r>
      <w:r w:rsidRPr="002671F3">
        <w:rPr>
          <w:rFonts w:ascii="Garamond" w:eastAsia="Verdana" w:hAnsi="Garamond"/>
          <w:strike/>
          <w:color w:val="000000"/>
          <w:spacing w:val="-1"/>
          <w:sz w:val="24"/>
          <w:szCs w:val="24"/>
        </w:rPr>
        <w:t>di</w:t>
      </w:r>
      <w:r w:rsidRPr="002671F3">
        <w:rPr>
          <w:rFonts w:ascii="Garamond" w:eastAsia="Verdana" w:hAnsi="Garamond"/>
          <w:strike/>
          <w:color w:val="000000"/>
          <w:sz w:val="24"/>
          <w:szCs w:val="24"/>
        </w:rPr>
        <w:t>s</w:t>
      </w:r>
      <w:r w:rsidRPr="002671F3">
        <w:rPr>
          <w:rFonts w:ascii="Garamond" w:eastAsia="Verdana" w:hAnsi="Garamond"/>
          <w:strike/>
          <w:color w:val="000000"/>
          <w:spacing w:val="-1"/>
          <w:sz w:val="24"/>
          <w:szCs w:val="24"/>
        </w:rPr>
        <w:t>t</w:t>
      </w:r>
      <w:r w:rsidRPr="002671F3">
        <w:rPr>
          <w:rFonts w:ascii="Garamond" w:eastAsia="Verdana" w:hAnsi="Garamond"/>
          <w:strike/>
          <w:color w:val="000000"/>
          <w:spacing w:val="1"/>
          <w:sz w:val="24"/>
          <w:szCs w:val="24"/>
        </w:rPr>
        <w:t>r</w:t>
      </w:r>
      <w:r w:rsidRPr="002671F3">
        <w:rPr>
          <w:rFonts w:ascii="Garamond" w:eastAsia="Verdana" w:hAnsi="Garamond"/>
          <w:strike/>
          <w:color w:val="000000"/>
          <w:spacing w:val="-1"/>
          <w:sz w:val="24"/>
          <w:szCs w:val="24"/>
        </w:rPr>
        <w:t>ibuíd</w:t>
      </w:r>
      <w:r w:rsidRPr="002671F3">
        <w:rPr>
          <w:rFonts w:ascii="Garamond" w:eastAsia="Verdana" w:hAnsi="Garamond"/>
          <w:strike/>
          <w:color w:val="000000"/>
          <w:spacing w:val="1"/>
          <w:sz w:val="24"/>
          <w:szCs w:val="24"/>
        </w:rPr>
        <w:t>o</w:t>
      </w:r>
      <w:r w:rsidRPr="002671F3">
        <w:rPr>
          <w:rFonts w:ascii="Garamond" w:eastAsia="Verdana" w:hAnsi="Garamond"/>
          <w:strike/>
          <w:color w:val="000000"/>
          <w:sz w:val="24"/>
          <w:szCs w:val="24"/>
        </w:rPr>
        <w:t>s</w:t>
      </w:r>
      <w:r w:rsidRPr="002671F3">
        <w:rPr>
          <w:rFonts w:ascii="Garamond" w:eastAsia="Verdana" w:hAnsi="Garamond"/>
          <w:strike/>
          <w:color w:val="000000"/>
          <w:spacing w:val="11"/>
          <w:sz w:val="24"/>
          <w:szCs w:val="24"/>
        </w:rPr>
        <w:t xml:space="preserve"> </w:t>
      </w:r>
      <w:r w:rsidRPr="002671F3">
        <w:rPr>
          <w:rFonts w:ascii="Garamond" w:eastAsia="Verdana" w:hAnsi="Garamond"/>
          <w:strike/>
          <w:color w:val="000000"/>
          <w:spacing w:val="-1"/>
          <w:sz w:val="24"/>
          <w:szCs w:val="24"/>
        </w:rPr>
        <w:t>p</w:t>
      </w:r>
      <w:r w:rsidRPr="002671F3">
        <w:rPr>
          <w:rFonts w:ascii="Garamond" w:eastAsia="Verdana" w:hAnsi="Garamond"/>
          <w:strike/>
          <w:color w:val="000000"/>
          <w:spacing w:val="1"/>
          <w:sz w:val="24"/>
          <w:szCs w:val="24"/>
        </w:rPr>
        <w:t>o</w:t>
      </w:r>
      <w:r w:rsidRPr="002671F3">
        <w:rPr>
          <w:rFonts w:ascii="Garamond" w:eastAsia="Verdana" w:hAnsi="Garamond"/>
          <w:strike/>
          <w:color w:val="000000"/>
          <w:sz w:val="24"/>
          <w:szCs w:val="24"/>
        </w:rPr>
        <w:t xml:space="preserve">r </w:t>
      </w:r>
      <w:r w:rsidRPr="002671F3">
        <w:rPr>
          <w:rFonts w:ascii="Garamond" w:eastAsia="Verdana" w:hAnsi="Garamond"/>
          <w:strike/>
          <w:color w:val="000000"/>
          <w:spacing w:val="1"/>
          <w:sz w:val="24"/>
          <w:szCs w:val="24"/>
        </w:rPr>
        <w:t>o</w:t>
      </w:r>
      <w:r w:rsidRPr="002671F3">
        <w:rPr>
          <w:rFonts w:ascii="Garamond" w:eastAsia="Verdana" w:hAnsi="Garamond"/>
          <w:strike/>
          <w:color w:val="000000"/>
          <w:sz w:val="24"/>
          <w:szCs w:val="24"/>
        </w:rPr>
        <w:t>cas</w:t>
      </w:r>
      <w:r w:rsidRPr="002671F3">
        <w:rPr>
          <w:rFonts w:ascii="Garamond" w:eastAsia="Verdana" w:hAnsi="Garamond"/>
          <w:strike/>
          <w:color w:val="000000"/>
          <w:spacing w:val="-1"/>
          <w:sz w:val="24"/>
          <w:szCs w:val="24"/>
        </w:rPr>
        <w:t>i</w:t>
      </w:r>
      <w:r w:rsidRPr="002671F3">
        <w:rPr>
          <w:rFonts w:ascii="Garamond" w:eastAsia="Verdana" w:hAnsi="Garamond"/>
          <w:strike/>
          <w:color w:val="000000"/>
          <w:sz w:val="24"/>
          <w:szCs w:val="24"/>
        </w:rPr>
        <w:t>ão</w:t>
      </w:r>
      <w:r w:rsidRPr="002671F3">
        <w:rPr>
          <w:rFonts w:ascii="Garamond" w:eastAsia="Verdana" w:hAnsi="Garamond"/>
          <w:strike/>
          <w:color w:val="000000"/>
          <w:spacing w:val="20"/>
          <w:sz w:val="24"/>
          <w:szCs w:val="24"/>
        </w:rPr>
        <w:t xml:space="preserve"> </w:t>
      </w:r>
      <w:r w:rsidRPr="002671F3">
        <w:rPr>
          <w:rFonts w:ascii="Garamond" w:eastAsia="Verdana" w:hAnsi="Garamond"/>
          <w:strike/>
          <w:color w:val="000000"/>
          <w:spacing w:val="-1"/>
          <w:sz w:val="24"/>
          <w:szCs w:val="24"/>
        </w:rPr>
        <w:t>d</w:t>
      </w:r>
      <w:r w:rsidRPr="002671F3">
        <w:rPr>
          <w:rFonts w:ascii="Garamond" w:eastAsia="Verdana" w:hAnsi="Garamond"/>
          <w:strike/>
          <w:color w:val="000000"/>
          <w:sz w:val="24"/>
          <w:szCs w:val="24"/>
        </w:rPr>
        <w:t>a</w:t>
      </w:r>
      <w:r w:rsidRPr="002671F3">
        <w:rPr>
          <w:rFonts w:ascii="Garamond" w:eastAsia="Verdana" w:hAnsi="Garamond"/>
          <w:strike/>
          <w:color w:val="000000"/>
          <w:spacing w:val="25"/>
          <w:sz w:val="24"/>
          <w:szCs w:val="24"/>
        </w:rPr>
        <w:t xml:space="preserve"> </w:t>
      </w:r>
      <w:r w:rsidRPr="002671F3">
        <w:rPr>
          <w:rFonts w:ascii="Garamond" w:eastAsia="Verdana" w:hAnsi="Garamond"/>
          <w:strike/>
          <w:color w:val="000000"/>
          <w:sz w:val="24"/>
          <w:szCs w:val="24"/>
        </w:rPr>
        <w:t>vacânc</w:t>
      </w:r>
      <w:r w:rsidRPr="002671F3">
        <w:rPr>
          <w:rFonts w:ascii="Garamond" w:eastAsia="Verdana" w:hAnsi="Garamond"/>
          <w:strike/>
          <w:color w:val="000000"/>
          <w:spacing w:val="-1"/>
          <w:sz w:val="24"/>
          <w:szCs w:val="24"/>
        </w:rPr>
        <w:t>i</w:t>
      </w:r>
      <w:r w:rsidRPr="002671F3">
        <w:rPr>
          <w:rFonts w:ascii="Garamond" w:eastAsia="Verdana" w:hAnsi="Garamond"/>
          <w:strike/>
          <w:color w:val="000000"/>
          <w:sz w:val="24"/>
          <w:szCs w:val="24"/>
        </w:rPr>
        <w:t>a</w:t>
      </w:r>
      <w:r w:rsidRPr="002671F3">
        <w:rPr>
          <w:rFonts w:ascii="Garamond" w:eastAsia="Verdana" w:hAnsi="Garamond"/>
          <w:strike/>
          <w:color w:val="000000"/>
          <w:spacing w:val="19"/>
          <w:sz w:val="24"/>
          <w:szCs w:val="24"/>
        </w:rPr>
        <w:t xml:space="preserve"> </w:t>
      </w:r>
      <w:r w:rsidRPr="002671F3">
        <w:rPr>
          <w:rFonts w:ascii="Garamond" w:eastAsia="Verdana" w:hAnsi="Garamond"/>
          <w:strike/>
          <w:color w:val="000000"/>
          <w:spacing w:val="-1"/>
          <w:sz w:val="24"/>
          <w:szCs w:val="24"/>
        </w:rPr>
        <w:t>d</w:t>
      </w:r>
      <w:r w:rsidRPr="002671F3">
        <w:rPr>
          <w:rFonts w:ascii="Garamond" w:eastAsia="Verdana" w:hAnsi="Garamond"/>
          <w:strike/>
          <w:color w:val="000000"/>
          <w:sz w:val="24"/>
          <w:szCs w:val="24"/>
        </w:rPr>
        <w:t>a</w:t>
      </w:r>
      <w:r w:rsidRPr="002671F3">
        <w:rPr>
          <w:rFonts w:ascii="Garamond" w:eastAsia="Verdana" w:hAnsi="Garamond"/>
          <w:strike/>
          <w:color w:val="000000"/>
          <w:spacing w:val="25"/>
          <w:sz w:val="24"/>
          <w:szCs w:val="24"/>
        </w:rPr>
        <w:t xml:space="preserve"> </w:t>
      </w:r>
      <w:r w:rsidRPr="002671F3">
        <w:rPr>
          <w:rFonts w:ascii="Garamond" w:eastAsia="Verdana" w:hAnsi="Garamond"/>
          <w:strike/>
          <w:color w:val="000000"/>
          <w:sz w:val="24"/>
          <w:szCs w:val="24"/>
        </w:rPr>
        <w:t>ca</w:t>
      </w:r>
      <w:r w:rsidRPr="002671F3">
        <w:rPr>
          <w:rFonts w:ascii="Garamond" w:eastAsia="Verdana" w:hAnsi="Garamond"/>
          <w:strike/>
          <w:color w:val="000000"/>
          <w:spacing w:val="-1"/>
          <w:sz w:val="24"/>
          <w:szCs w:val="24"/>
        </w:rPr>
        <w:t>d</w:t>
      </w:r>
      <w:r w:rsidRPr="002671F3">
        <w:rPr>
          <w:rFonts w:ascii="Garamond" w:eastAsia="Verdana" w:hAnsi="Garamond"/>
          <w:strike/>
          <w:color w:val="000000"/>
          <w:spacing w:val="1"/>
          <w:sz w:val="24"/>
          <w:szCs w:val="24"/>
        </w:rPr>
        <w:t>e</w:t>
      </w:r>
      <w:r w:rsidRPr="002671F3">
        <w:rPr>
          <w:rFonts w:ascii="Garamond" w:eastAsia="Verdana" w:hAnsi="Garamond"/>
          <w:strike/>
          <w:color w:val="000000"/>
          <w:spacing w:val="-1"/>
          <w:sz w:val="24"/>
          <w:szCs w:val="24"/>
        </w:rPr>
        <w:t>i</w:t>
      </w:r>
      <w:r w:rsidRPr="002671F3">
        <w:rPr>
          <w:rFonts w:ascii="Garamond" w:eastAsia="Verdana" w:hAnsi="Garamond"/>
          <w:strike/>
          <w:color w:val="000000"/>
          <w:spacing w:val="1"/>
          <w:sz w:val="24"/>
          <w:szCs w:val="24"/>
        </w:rPr>
        <w:t>r</w:t>
      </w:r>
      <w:r w:rsidRPr="002671F3">
        <w:rPr>
          <w:rFonts w:ascii="Garamond" w:eastAsia="Verdana" w:hAnsi="Garamond"/>
          <w:strike/>
          <w:color w:val="000000"/>
          <w:sz w:val="24"/>
          <w:szCs w:val="24"/>
        </w:rPr>
        <w:t>a.</w:t>
      </w:r>
    </w:p>
    <w:p w14:paraId="1091223F" w14:textId="77777777" w:rsidR="002671F3" w:rsidRDefault="002671F3">
      <w:pPr>
        <w:widowControl w:val="0"/>
        <w:ind w:firstLine="1418"/>
        <w:jc w:val="both"/>
        <w:rPr>
          <w:rFonts w:ascii="Garamond" w:eastAsia="Verdana" w:hAnsi="Garamond"/>
          <w:color w:val="000000"/>
          <w:sz w:val="24"/>
          <w:szCs w:val="24"/>
        </w:rPr>
      </w:pPr>
    </w:p>
    <w:p w14:paraId="2ADB9212" w14:textId="2255BC3C" w:rsidR="002671F3" w:rsidRPr="00C704D6" w:rsidRDefault="002671F3">
      <w:pPr>
        <w:widowControl w:val="0"/>
        <w:ind w:firstLine="1418"/>
        <w:jc w:val="both"/>
        <w:rPr>
          <w:rFonts w:ascii="Garamond" w:eastAsia="Verdana" w:hAnsi="Garamond"/>
          <w:color w:val="000000"/>
          <w:sz w:val="24"/>
          <w:szCs w:val="24"/>
        </w:rPr>
      </w:pPr>
      <w:r w:rsidRPr="00E96C74">
        <w:rPr>
          <w:rFonts w:ascii="Garamond" w:eastAsia="Verdana" w:hAnsi="Garamond"/>
          <w:color w:val="000000"/>
          <w:sz w:val="24"/>
          <w:szCs w:val="24"/>
        </w:rPr>
        <w:t xml:space="preserve">§ 2º Os processos de competência das Seções Especializadas, em caso de vacância do cargo ocupado por um de seus integrantes, serão redistribuídos no âmbito dos respectivos órgãos. Nos casos de remoção de Ministro, os processos a ele distribuídos até a data do requerimento ficarão vinculados à cadeira vaga, apenas admitida a redistribuição dos casos que reclamem solução inadiável, desde que requerida pela parte interessada, mediante petição fundamentada. </w:t>
      </w:r>
      <w:r w:rsidRPr="00E96C74">
        <w:rPr>
          <w:rFonts w:ascii="Garamond" w:hAnsi="Garamond"/>
          <w:color w:val="000000"/>
          <w:sz w:val="24"/>
          <w:szCs w:val="24"/>
        </w:rPr>
        <w:t>(</w:t>
      </w:r>
      <w:hyperlink r:id="rId29" w:history="1">
        <w:r w:rsidRPr="00E96C74">
          <w:rPr>
            <w:rStyle w:val="Hyperlink"/>
            <w:rFonts w:ascii="Garamond" w:hAnsi="Garamond"/>
            <w:i/>
            <w:sz w:val="24"/>
            <w:szCs w:val="24"/>
          </w:rPr>
          <w:t>Redação dada pela Emenda Regimental n. 2, de 19 de abril de 2021</w:t>
        </w:r>
      </w:hyperlink>
      <w:r w:rsidRPr="00E96C74">
        <w:rPr>
          <w:rFonts w:ascii="Garamond" w:hAnsi="Garamond"/>
          <w:color w:val="000000"/>
          <w:sz w:val="24"/>
          <w:szCs w:val="24"/>
        </w:rPr>
        <w:t>)</w:t>
      </w:r>
    </w:p>
    <w:p w14:paraId="5172D80C" w14:textId="77777777" w:rsidR="007246C1" w:rsidRPr="00C704D6" w:rsidRDefault="007246C1">
      <w:pPr>
        <w:widowControl w:val="0"/>
        <w:jc w:val="both"/>
        <w:rPr>
          <w:rFonts w:ascii="Garamond" w:hAnsi="Garamond"/>
          <w:sz w:val="24"/>
          <w:szCs w:val="24"/>
        </w:rPr>
      </w:pPr>
    </w:p>
    <w:p w14:paraId="3DD7144F" w14:textId="77777777" w:rsidR="007246C1" w:rsidRPr="00C704D6" w:rsidRDefault="00C07027">
      <w:pPr>
        <w:widowControl w:val="0"/>
        <w:shd w:val="clear" w:color="auto" w:fill="FFFFFF"/>
        <w:ind w:firstLine="1418"/>
        <w:jc w:val="both"/>
        <w:rPr>
          <w:rFonts w:ascii="Garamond" w:hAnsi="Garamond"/>
          <w:color w:val="000000"/>
          <w:sz w:val="24"/>
          <w:szCs w:val="24"/>
        </w:rPr>
      </w:pPr>
      <w:r w:rsidRPr="00C704D6">
        <w:rPr>
          <w:rFonts w:ascii="Garamond" w:hAnsi="Garamond"/>
          <w:b/>
          <w:color w:val="000000"/>
          <w:sz w:val="24"/>
          <w:szCs w:val="24"/>
        </w:rPr>
        <w:t xml:space="preserve">§ 3º </w:t>
      </w:r>
      <w:r w:rsidRPr="00C704D6">
        <w:rPr>
          <w:rFonts w:ascii="Garamond" w:hAnsi="Garamond"/>
          <w:color w:val="000000"/>
          <w:sz w:val="24"/>
          <w:szCs w:val="24"/>
        </w:rPr>
        <w:t xml:space="preserve">Os processos de competência do Órgão Especial, em caso de afastamento definitivo do relator, serão atribuídos ao Ministro que o suceder. Na hipótese de afastamento temporário, o relator permanecerá vinculado a tais processos, observada, porém, a regra prevista no </w:t>
      </w:r>
      <w:r w:rsidRPr="00C704D6">
        <w:rPr>
          <w:rFonts w:ascii="Garamond" w:hAnsi="Garamond"/>
          <w:i/>
          <w:color w:val="000000"/>
          <w:sz w:val="24"/>
          <w:szCs w:val="24"/>
        </w:rPr>
        <w:t>caput</w:t>
      </w:r>
      <w:r w:rsidRPr="00C704D6">
        <w:rPr>
          <w:rFonts w:ascii="Garamond" w:hAnsi="Garamond"/>
          <w:color w:val="000000"/>
          <w:sz w:val="24"/>
          <w:szCs w:val="24"/>
        </w:rPr>
        <w:t xml:space="preserve"> deste artigo.</w:t>
      </w:r>
    </w:p>
    <w:p w14:paraId="7F32ED44" w14:textId="77777777" w:rsidR="007246C1" w:rsidRPr="00C704D6" w:rsidRDefault="007246C1">
      <w:pPr>
        <w:widowControl w:val="0"/>
        <w:shd w:val="clear" w:color="auto" w:fill="FFFFFF"/>
        <w:jc w:val="both"/>
        <w:rPr>
          <w:rFonts w:ascii="Garamond" w:hAnsi="Garamond"/>
          <w:b/>
          <w:color w:val="000000"/>
          <w:sz w:val="24"/>
          <w:szCs w:val="24"/>
        </w:rPr>
      </w:pPr>
    </w:p>
    <w:p w14:paraId="5FC55059" w14:textId="77777777" w:rsidR="007246C1" w:rsidRPr="00C704D6" w:rsidRDefault="00C07027">
      <w:pPr>
        <w:widowControl w:val="0"/>
        <w:shd w:val="clear" w:color="auto" w:fill="FFFFFF"/>
        <w:ind w:firstLine="1418"/>
        <w:jc w:val="both"/>
        <w:rPr>
          <w:rFonts w:ascii="Garamond" w:eastAsia="Verdana" w:hAnsi="Garamond"/>
          <w:i/>
          <w:color w:val="000000"/>
          <w:spacing w:val="-72"/>
          <w:sz w:val="24"/>
          <w:szCs w:val="24"/>
        </w:rPr>
      </w:pPr>
      <w:r w:rsidRPr="00C704D6">
        <w:rPr>
          <w:rFonts w:ascii="Garamond" w:eastAsia="Verdana" w:hAnsi="Garamond"/>
          <w:b/>
          <w:bCs/>
          <w:color w:val="000000"/>
          <w:spacing w:val="1"/>
          <w:sz w:val="24"/>
          <w:szCs w:val="24"/>
        </w:rPr>
        <w:t>Art</w:t>
      </w:r>
      <w:r w:rsidRPr="00C704D6">
        <w:rPr>
          <w:rFonts w:ascii="Garamond" w:eastAsia="Verdana" w:hAnsi="Garamond"/>
          <w:b/>
          <w:bCs/>
          <w:color w:val="000000"/>
          <w:sz w:val="24"/>
          <w:szCs w:val="24"/>
        </w:rPr>
        <w:t>.</w:t>
      </w:r>
      <w:r w:rsidRPr="00C704D6">
        <w:rPr>
          <w:rFonts w:ascii="Garamond" w:eastAsia="Verdana" w:hAnsi="Garamond"/>
          <w:b/>
          <w:bCs/>
          <w:color w:val="000000"/>
          <w:spacing w:val="12"/>
          <w:sz w:val="24"/>
          <w:szCs w:val="24"/>
        </w:rPr>
        <w:t xml:space="preserve"> </w:t>
      </w:r>
      <w:r w:rsidRPr="00C704D6">
        <w:rPr>
          <w:rFonts w:ascii="Garamond" w:eastAsia="Verdana" w:hAnsi="Garamond"/>
          <w:b/>
          <w:bCs/>
          <w:color w:val="000000"/>
          <w:sz w:val="24"/>
          <w:szCs w:val="24"/>
        </w:rPr>
        <w:t>108.</w:t>
      </w:r>
      <w:r w:rsidRPr="00C704D6">
        <w:rPr>
          <w:rFonts w:ascii="Garamond" w:eastAsia="Verdana" w:hAnsi="Garamond"/>
          <w:b/>
          <w:bCs/>
          <w:color w:val="000000"/>
          <w:spacing w:val="11"/>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11"/>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t</w:t>
      </w:r>
      <w:r w:rsidRPr="00C704D6">
        <w:rPr>
          <w:rFonts w:ascii="Garamond" w:eastAsia="Verdana" w:hAnsi="Garamond"/>
          <w:color w:val="000000"/>
          <w:spacing w:val="-2"/>
          <w:sz w:val="24"/>
          <w:szCs w:val="24"/>
        </w:rPr>
        <w:t>o</w:t>
      </w:r>
      <w:r w:rsidRPr="00C704D6">
        <w:rPr>
          <w:rFonts w:ascii="Garamond" w:eastAsia="Verdana" w:hAnsi="Garamond"/>
          <w:color w:val="000000"/>
          <w:sz w:val="24"/>
          <w:szCs w:val="24"/>
        </w:rPr>
        <w:t>r</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qu</w:t>
      </w:r>
      <w:r w:rsidRPr="00C704D6">
        <w:rPr>
          <w:rFonts w:ascii="Garamond" w:eastAsia="Verdana" w:hAnsi="Garamond"/>
          <w:color w:val="000000"/>
          <w:sz w:val="24"/>
          <w:szCs w:val="24"/>
        </w:rPr>
        <w:t>e</w:t>
      </w:r>
      <w:r w:rsidRPr="00C704D6">
        <w:rPr>
          <w:rFonts w:ascii="Garamond" w:eastAsia="Verdana" w:hAnsi="Garamond"/>
          <w:color w:val="000000"/>
          <w:spacing w:val="10"/>
          <w:sz w:val="24"/>
          <w:szCs w:val="24"/>
        </w:rPr>
        <w:t xml:space="preserve"> </w:t>
      </w:r>
      <w:r w:rsidRPr="00C704D6">
        <w:rPr>
          <w:rFonts w:ascii="Garamond" w:eastAsia="Verdana" w:hAnsi="Garamond"/>
          <w:color w:val="000000"/>
          <w:sz w:val="24"/>
          <w:szCs w:val="24"/>
        </w:rPr>
        <w:t>se</w:t>
      </w:r>
      <w:r w:rsidRPr="00C704D6">
        <w:rPr>
          <w:rFonts w:ascii="Garamond" w:eastAsia="Verdana" w:hAnsi="Garamond"/>
          <w:color w:val="000000"/>
          <w:spacing w:val="12"/>
          <w:sz w:val="24"/>
          <w:szCs w:val="24"/>
        </w:rPr>
        <w:t xml:space="preserve"> </w:t>
      </w:r>
      <w:r w:rsidRPr="00C704D6">
        <w:rPr>
          <w:rFonts w:ascii="Garamond" w:eastAsia="Verdana" w:hAnsi="Garamond"/>
          <w:color w:val="000000"/>
          <w:sz w:val="24"/>
          <w:szCs w:val="24"/>
        </w:rPr>
        <w:t>afas</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ar</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pacing w:val="-3"/>
          <w:sz w:val="24"/>
          <w:szCs w:val="24"/>
        </w:rPr>
        <w:t>f</w:t>
      </w:r>
      <w:r w:rsidRPr="00C704D6">
        <w:rPr>
          <w:rFonts w:ascii="Garamond" w:eastAsia="Verdana" w:hAnsi="Garamond"/>
          <w:color w:val="000000"/>
          <w:spacing w:val="-1"/>
          <w:sz w:val="24"/>
          <w:szCs w:val="24"/>
        </w:rPr>
        <w:t>in</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ti</w:t>
      </w:r>
      <w:r w:rsidRPr="00C704D6">
        <w:rPr>
          <w:rFonts w:ascii="Garamond" w:eastAsia="Verdana" w:hAnsi="Garamond"/>
          <w:color w:val="000000"/>
          <w:sz w:val="24"/>
          <w:szCs w:val="24"/>
        </w:rPr>
        <w:t>v</w:t>
      </w:r>
      <w:r w:rsidRPr="00C704D6">
        <w:rPr>
          <w:rFonts w:ascii="Garamond" w:eastAsia="Verdana" w:hAnsi="Garamond"/>
          <w:color w:val="000000"/>
          <w:spacing w:val="2"/>
          <w:sz w:val="24"/>
          <w:szCs w:val="24"/>
        </w:rPr>
        <w:t>a</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 xml:space="preserve">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u</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 xml:space="preserve">ma </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u</w:t>
      </w:r>
      <w:r w:rsidRPr="00C704D6">
        <w:rPr>
          <w:rFonts w:ascii="Garamond" w:eastAsia="Verdana" w:hAnsi="Garamond"/>
          <w:color w:val="000000"/>
          <w:spacing w:val="80"/>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81"/>
          <w:sz w:val="24"/>
          <w:szCs w:val="24"/>
        </w:rPr>
        <w:t xml:space="preserve"> </w:t>
      </w:r>
      <w:r w:rsidRPr="00C704D6">
        <w:rPr>
          <w:rFonts w:ascii="Garamond" w:eastAsia="Verdana" w:hAnsi="Garamond"/>
          <w:color w:val="000000"/>
          <w:spacing w:val="-1"/>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ção</w:t>
      </w:r>
      <w:r w:rsidRPr="00C704D6">
        <w:rPr>
          <w:rFonts w:ascii="Garamond" w:eastAsia="Verdana" w:hAnsi="Garamond"/>
          <w:color w:val="000000"/>
          <w:spacing w:val="77"/>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li</w:t>
      </w:r>
      <w:r w:rsidRPr="00C704D6">
        <w:rPr>
          <w:rFonts w:ascii="Garamond" w:eastAsia="Verdana" w:hAnsi="Garamond"/>
          <w:color w:val="000000"/>
          <w:spacing w:val="1"/>
          <w:sz w:val="24"/>
          <w:szCs w:val="24"/>
        </w:rPr>
        <w:t>z</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pacing w:val="2"/>
          <w:sz w:val="24"/>
          <w:szCs w:val="24"/>
        </w:rPr>
        <w:t>a</w:t>
      </w:r>
      <w:r w:rsidRPr="00C704D6">
        <w:rPr>
          <w:rFonts w:ascii="Garamond" w:eastAsia="Verdana" w:hAnsi="Garamond"/>
          <w:color w:val="000000"/>
          <w:sz w:val="24"/>
          <w:szCs w:val="24"/>
        </w:rPr>
        <w:t>,</w:t>
      </w:r>
      <w:r w:rsidRPr="00C704D6">
        <w:rPr>
          <w:rFonts w:ascii="Garamond" w:eastAsia="Verdana" w:hAnsi="Garamond"/>
          <w:color w:val="000000"/>
          <w:spacing w:val="70"/>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r</w:t>
      </w:r>
      <w:r w:rsidRPr="00C704D6">
        <w:rPr>
          <w:rFonts w:ascii="Garamond" w:eastAsia="Verdana" w:hAnsi="Garamond"/>
          <w:color w:val="000000"/>
          <w:spacing w:val="80"/>
          <w:sz w:val="24"/>
          <w:szCs w:val="24"/>
        </w:rPr>
        <w:t xml:space="preserve"> </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vo</w:t>
      </w:r>
      <w:r w:rsidRPr="00C704D6">
        <w:rPr>
          <w:rFonts w:ascii="Garamond" w:eastAsia="Verdana" w:hAnsi="Garamond"/>
          <w:color w:val="000000"/>
          <w:spacing w:val="78"/>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82"/>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çã</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w:t>
      </w:r>
      <w:r w:rsidRPr="00C704D6">
        <w:rPr>
          <w:rFonts w:ascii="Garamond" w:eastAsia="Verdana" w:hAnsi="Garamond"/>
          <w:color w:val="000000"/>
          <w:spacing w:val="71"/>
          <w:sz w:val="24"/>
          <w:szCs w:val="24"/>
        </w:rPr>
        <w:t xml:space="preserve"> </w:t>
      </w:r>
      <w:r w:rsidRPr="00C704D6">
        <w:rPr>
          <w:rFonts w:ascii="Garamond" w:eastAsia="Verdana" w:hAnsi="Garamond"/>
          <w:color w:val="000000"/>
          <w:spacing w:val="-2"/>
          <w:sz w:val="24"/>
          <w:szCs w:val="24"/>
        </w:rPr>
        <w:t>r</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b</w:t>
      </w:r>
      <w:r w:rsidRPr="00C704D6">
        <w:rPr>
          <w:rFonts w:ascii="Garamond" w:eastAsia="Verdana" w:hAnsi="Garamond"/>
          <w:color w:val="000000"/>
          <w:spacing w:val="1"/>
          <w:sz w:val="24"/>
          <w:szCs w:val="24"/>
        </w:rPr>
        <w:t>er</w:t>
      </w:r>
      <w:r w:rsidRPr="00C704D6">
        <w:rPr>
          <w:rFonts w:ascii="Garamond" w:eastAsia="Verdana" w:hAnsi="Garamond"/>
          <w:color w:val="000000"/>
          <w:sz w:val="24"/>
          <w:szCs w:val="24"/>
        </w:rPr>
        <w:t>á</w:t>
      </w:r>
      <w:r w:rsidRPr="00C704D6">
        <w:rPr>
          <w:rFonts w:ascii="Garamond" w:eastAsia="Verdana" w:hAnsi="Garamond"/>
          <w:color w:val="000000"/>
          <w:spacing w:val="74"/>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 xml:space="preserve">o </w:t>
      </w:r>
      <w:r w:rsidRPr="00C704D6">
        <w:rPr>
          <w:rFonts w:ascii="Garamond" w:eastAsia="Verdana" w:hAnsi="Garamond"/>
          <w:color w:val="000000"/>
          <w:spacing w:val="1"/>
          <w:sz w:val="24"/>
          <w:szCs w:val="24"/>
        </w:rPr>
        <w:t>ór</w:t>
      </w:r>
      <w:r w:rsidRPr="00C704D6">
        <w:rPr>
          <w:rFonts w:ascii="Garamond" w:eastAsia="Verdana" w:hAnsi="Garamond"/>
          <w:color w:val="000000"/>
          <w:spacing w:val="-1"/>
          <w:sz w:val="24"/>
          <w:szCs w:val="24"/>
        </w:rPr>
        <w:t>g</w:t>
      </w:r>
      <w:r w:rsidRPr="00C704D6">
        <w:rPr>
          <w:rFonts w:ascii="Garamond" w:eastAsia="Verdana" w:hAnsi="Garamond"/>
          <w:color w:val="000000"/>
          <w:sz w:val="24"/>
          <w:szCs w:val="24"/>
        </w:rPr>
        <w:t>ão</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8"/>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qu</w:t>
      </w:r>
      <w:r w:rsidRPr="00C704D6">
        <w:rPr>
          <w:rFonts w:ascii="Garamond" w:eastAsia="Verdana" w:hAnsi="Garamond"/>
          <w:color w:val="000000"/>
          <w:sz w:val="24"/>
          <w:szCs w:val="24"/>
        </w:rPr>
        <w:t>al</w:t>
      </w:r>
      <w:r w:rsidRPr="00C704D6">
        <w:rPr>
          <w:rFonts w:ascii="Garamond" w:eastAsia="Verdana" w:hAnsi="Garamond"/>
          <w:color w:val="000000"/>
          <w:spacing w:val="9"/>
          <w:sz w:val="24"/>
          <w:szCs w:val="24"/>
        </w:rPr>
        <w:t xml:space="preserve"> </w:t>
      </w:r>
      <w:r w:rsidRPr="00C704D6">
        <w:rPr>
          <w:rFonts w:ascii="Garamond" w:eastAsia="Verdana" w:hAnsi="Garamond"/>
          <w:color w:val="000000"/>
          <w:sz w:val="24"/>
          <w:szCs w:val="24"/>
        </w:rPr>
        <w:t>se</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o</w:t>
      </w:r>
      <w:r w:rsidRPr="00C704D6">
        <w:rPr>
          <w:rFonts w:ascii="Garamond" w:eastAsia="Verdana" w:hAnsi="Garamond"/>
          <w:color w:val="000000"/>
          <w:spacing w:val="-3"/>
          <w:sz w:val="24"/>
          <w:szCs w:val="24"/>
        </w:rPr>
        <w:t>v</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 xml:space="preserve">u </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ro</w:t>
      </w:r>
      <w:r w:rsidRPr="00C704D6">
        <w:rPr>
          <w:rFonts w:ascii="Garamond" w:eastAsia="Verdana" w:hAnsi="Garamond"/>
          <w:color w:val="000000"/>
          <w:spacing w:val="-3"/>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ss</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in</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u</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 ao</w:t>
      </w:r>
      <w:r w:rsidRPr="00C704D6">
        <w:rPr>
          <w:rFonts w:ascii="Garamond" w:eastAsia="Verdana" w:hAnsi="Garamond"/>
          <w:color w:val="000000"/>
          <w:spacing w:val="10"/>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ss</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xml:space="preserve">r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m</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qu</w:t>
      </w:r>
      <w:r w:rsidRPr="00C704D6">
        <w:rPr>
          <w:rFonts w:ascii="Garamond" w:eastAsia="Verdana" w:hAnsi="Garamond"/>
          <w:color w:val="000000"/>
          <w:sz w:val="24"/>
          <w:szCs w:val="24"/>
        </w:rPr>
        <w:t>e</w:t>
      </w:r>
      <w:r w:rsidRPr="00C704D6">
        <w:rPr>
          <w:rFonts w:ascii="Garamond" w:eastAsia="Verdana" w:hAnsi="Garamond"/>
          <w:color w:val="000000"/>
          <w:spacing w:val="11"/>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e</w:t>
      </w:r>
      <w:r w:rsidRPr="00C704D6">
        <w:rPr>
          <w:rFonts w:ascii="Garamond" w:eastAsia="Verdana" w:hAnsi="Garamond"/>
          <w:color w:val="000000"/>
          <w:spacing w:val="11"/>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ind</w:t>
      </w:r>
      <w:r w:rsidRPr="00C704D6">
        <w:rPr>
          <w:rFonts w:ascii="Garamond" w:eastAsia="Verdana" w:hAnsi="Garamond"/>
          <w:color w:val="000000"/>
          <w:sz w:val="24"/>
          <w:szCs w:val="24"/>
        </w:rPr>
        <w:t>a</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ão</w:t>
      </w:r>
      <w:r w:rsidRPr="00C704D6">
        <w:rPr>
          <w:rFonts w:ascii="Garamond" w:eastAsia="Verdana" w:hAnsi="Garamond"/>
          <w:color w:val="000000"/>
          <w:spacing w:val="11"/>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ô</w:t>
      </w:r>
      <w:r w:rsidRPr="00C704D6">
        <w:rPr>
          <w:rFonts w:ascii="Garamond" w:eastAsia="Verdana" w:hAnsi="Garamond"/>
          <w:color w:val="000000"/>
          <w:sz w:val="24"/>
          <w:szCs w:val="24"/>
        </w:rPr>
        <w:t>s</w:t>
      </w:r>
      <w:r w:rsidRPr="00C704D6">
        <w:rPr>
          <w:rFonts w:ascii="Garamond" w:eastAsia="Verdana" w:hAnsi="Garamond"/>
          <w:color w:val="000000"/>
          <w:spacing w:val="8"/>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14"/>
          <w:sz w:val="24"/>
          <w:szCs w:val="24"/>
        </w:rPr>
        <w:t xml:space="preserve"> </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w:t>
      </w:r>
      <w:r w:rsidRPr="00C704D6">
        <w:rPr>
          <w:rFonts w:ascii="Garamond" w:eastAsia="Verdana" w:hAnsi="Garamond"/>
          <w:color w:val="000000"/>
          <w:spacing w:val="-4"/>
          <w:sz w:val="24"/>
          <w:szCs w:val="24"/>
        </w:rPr>
        <w:t xml:space="preserve"> </w:t>
      </w:r>
    </w:p>
    <w:p w14:paraId="2FA84FE8" w14:textId="77777777" w:rsidR="007246C1" w:rsidRPr="00C704D6" w:rsidRDefault="007246C1">
      <w:pPr>
        <w:jc w:val="both"/>
        <w:rPr>
          <w:rFonts w:ascii="Garamond" w:eastAsia="Verdana" w:hAnsi="Garamond"/>
          <w:i/>
          <w:spacing w:val="-72"/>
          <w:sz w:val="24"/>
          <w:szCs w:val="24"/>
        </w:rPr>
      </w:pPr>
    </w:p>
    <w:p w14:paraId="670E4E7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w:t>
      </w:r>
      <w:r w:rsidRPr="00C704D6">
        <w:rPr>
          <w:rFonts w:ascii="Garamond" w:eastAsia="Verdana" w:hAnsi="Garamond"/>
          <w:b/>
          <w:bCs/>
          <w:spacing w:val="1"/>
          <w:sz w:val="24"/>
          <w:szCs w:val="24"/>
        </w:rPr>
        <w:t xml:space="preserve"> </w:t>
      </w:r>
      <w:r w:rsidRPr="00C704D6">
        <w:rPr>
          <w:rFonts w:ascii="Garamond" w:eastAsia="Verdana" w:hAnsi="Garamond"/>
          <w:b/>
          <w:bCs/>
          <w:sz w:val="24"/>
          <w:szCs w:val="24"/>
        </w:rPr>
        <w:t>únic</w:t>
      </w:r>
      <w:r w:rsidRPr="00C704D6">
        <w:rPr>
          <w:rFonts w:ascii="Garamond" w:eastAsia="Verdana" w:hAnsi="Garamond"/>
          <w:b/>
          <w:bCs/>
          <w:spacing w:val="1"/>
          <w:sz w:val="24"/>
          <w:szCs w:val="24"/>
        </w:rPr>
        <w:t>o</w:t>
      </w:r>
      <w:r w:rsidRPr="00C704D6">
        <w:rPr>
          <w:rFonts w:ascii="Garamond" w:eastAsia="Verdana" w:hAnsi="Garamond"/>
          <w:b/>
          <w:bCs/>
          <w:sz w:val="24"/>
          <w:szCs w:val="24"/>
        </w:rPr>
        <w:t>.</w:t>
      </w:r>
      <w:r w:rsidRPr="00C704D6">
        <w:rPr>
          <w:rFonts w:ascii="Garamond" w:eastAsia="Verdana" w:hAnsi="Garamond"/>
          <w:b/>
          <w:bCs/>
          <w:spacing w:val="7"/>
          <w:sz w:val="24"/>
          <w:szCs w:val="24"/>
        </w:rPr>
        <w:t xml:space="preserve"> </w:t>
      </w:r>
      <w:r w:rsidRPr="00C704D6">
        <w:rPr>
          <w:rFonts w:ascii="Garamond" w:eastAsia="Verdana" w:hAnsi="Garamond"/>
          <w:sz w:val="24"/>
          <w:szCs w:val="24"/>
        </w:rPr>
        <w:t>Na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hip</w:t>
      </w:r>
      <w:r w:rsidRPr="00C704D6">
        <w:rPr>
          <w:rFonts w:ascii="Garamond" w:eastAsia="Verdana" w:hAnsi="Garamond"/>
          <w:spacing w:val="1"/>
          <w:sz w:val="24"/>
          <w:szCs w:val="24"/>
        </w:rPr>
        <w:t>ó</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m</w:t>
      </w:r>
      <w:r w:rsidRPr="00C704D6">
        <w:rPr>
          <w:rFonts w:ascii="Garamond" w:eastAsia="Verdana" w:hAnsi="Garamond"/>
          <w:spacing w:val="1"/>
          <w:sz w:val="24"/>
          <w:szCs w:val="24"/>
        </w:rPr>
        <w:t>o</w:t>
      </w:r>
      <w:r w:rsidRPr="00C704D6">
        <w:rPr>
          <w:rFonts w:ascii="Garamond" w:eastAsia="Verdana" w:hAnsi="Garamond"/>
          <w:sz w:val="24"/>
          <w:szCs w:val="24"/>
        </w:rPr>
        <w:t xml:space="preserve">ção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3"/>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 xml:space="preserve">o </w:t>
      </w:r>
      <w:r w:rsidRPr="00C704D6">
        <w:rPr>
          <w:rFonts w:ascii="Garamond" w:eastAsia="Verdana" w:hAnsi="Garamond"/>
          <w:spacing w:val="-1"/>
          <w:sz w:val="24"/>
          <w:szCs w:val="24"/>
        </w:rPr>
        <w:t>Ministro</w:t>
      </w:r>
      <w:r w:rsidRPr="00C704D6">
        <w:rPr>
          <w:rFonts w:ascii="Garamond" w:eastAsia="Verdana" w:hAnsi="Garamond"/>
          <w:spacing w:val="20"/>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21"/>
          <w:sz w:val="24"/>
          <w:szCs w:val="24"/>
        </w:rPr>
        <w:t xml:space="preserve"> </w:t>
      </w:r>
      <w:r w:rsidRPr="00C704D6">
        <w:rPr>
          <w:rFonts w:ascii="Garamond" w:eastAsia="Verdana" w:hAnsi="Garamond"/>
          <w:sz w:val="24"/>
          <w:szCs w:val="24"/>
        </w:rPr>
        <w:t>se</w:t>
      </w:r>
      <w:r w:rsidRPr="00C704D6">
        <w:rPr>
          <w:rFonts w:ascii="Garamond" w:eastAsia="Verdana" w:hAnsi="Garamond"/>
          <w:spacing w:val="22"/>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em</w:t>
      </w:r>
      <w:r w:rsidRPr="00C704D6">
        <w:rPr>
          <w:rFonts w:ascii="Garamond" w:eastAsia="Verdana" w:hAnsi="Garamond"/>
          <w:spacing w:val="1"/>
          <w:sz w:val="24"/>
          <w:szCs w:val="24"/>
        </w:rPr>
        <w:t>o</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u</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be</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21"/>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vo</w:t>
      </w:r>
      <w:r w:rsidRPr="00C704D6">
        <w:rPr>
          <w:rFonts w:ascii="Garamond" w:eastAsia="Verdana" w:hAnsi="Garamond"/>
          <w:spacing w:val="18"/>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19"/>
          <w:sz w:val="24"/>
          <w:szCs w:val="24"/>
        </w:rPr>
        <w:t xml:space="preserve"> </w:t>
      </w:r>
      <w:r w:rsidRPr="00C704D6">
        <w:rPr>
          <w:rFonts w:ascii="Garamond" w:eastAsia="Verdana" w:hAnsi="Garamond"/>
          <w:sz w:val="24"/>
          <w:szCs w:val="24"/>
        </w:rPr>
        <w:t>c</w:t>
      </w:r>
      <w:r w:rsidRPr="00C704D6">
        <w:rPr>
          <w:rFonts w:ascii="Garamond" w:eastAsia="Verdana" w:hAnsi="Garamond"/>
          <w:spacing w:val="-2"/>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saçã</w:t>
      </w:r>
      <w:r w:rsidRPr="00C704D6">
        <w:rPr>
          <w:rFonts w:ascii="Garamond" w:eastAsia="Verdana" w:hAnsi="Garamond"/>
          <w:spacing w:val="1"/>
          <w:sz w:val="24"/>
          <w:szCs w:val="24"/>
        </w:rPr>
        <w:t>o</w:t>
      </w:r>
      <w:r w:rsidRPr="00C704D6">
        <w:rPr>
          <w:rFonts w:ascii="Garamond" w:eastAsia="Verdana" w:hAnsi="Garamond"/>
          <w:sz w:val="24"/>
          <w:szCs w:val="24"/>
        </w:rPr>
        <w:t>, a</w:t>
      </w:r>
      <w:r w:rsidRPr="00C704D6">
        <w:rPr>
          <w:rFonts w:ascii="Garamond" w:eastAsia="Verdana" w:hAnsi="Garamond"/>
          <w:spacing w:val="30"/>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f</w:t>
      </w:r>
      <w:r w:rsidRPr="00C704D6">
        <w:rPr>
          <w:rFonts w:ascii="Garamond" w:eastAsia="Verdana" w:hAnsi="Garamond"/>
          <w:spacing w:val="1"/>
          <w:sz w:val="24"/>
          <w:szCs w:val="24"/>
        </w:rPr>
        <w:t>ere</w:t>
      </w:r>
      <w:r w:rsidRPr="00C704D6">
        <w:rPr>
          <w:rFonts w:ascii="Garamond" w:eastAsia="Verdana" w:hAnsi="Garamond"/>
          <w:spacing w:val="-1"/>
          <w:sz w:val="24"/>
          <w:szCs w:val="24"/>
        </w:rPr>
        <w:t>n</w:t>
      </w:r>
      <w:r w:rsidRPr="00C704D6">
        <w:rPr>
          <w:rFonts w:ascii="Garamond" w:eastAsia="Verdana" w:hAnsi="Garamond"/>
          <w:sz w:val="24"/>
          <w:szCs w:val="24"/>
        </w:rPr>
        <w:t>ça</w:t>
      </w:r>
      <w:r w:rsidRPr="00C704D6">
        <w:rPr>
          <w:rFonts w:ascii="Garamond" w:eastAsia="Verdana" w:hAnsi="Garamond"/>
          <w:spacing w:val="22"/>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26"/>
          <w:sz w:val="24"/>
          <w:szCs w:val="24"/>
        </w:rPr>
        <w:t xml:space="preserve"> </w:t>
      </w:r>
      <w:r w:rsidRPr="00C704D6">
        <w:rPr>
          <w:rFonts w:ascii="Garamond" w:eastAsia="Verdana" w:hAnsi="Garamond"/>
          <w:sz w:val="24"/>
          <w:szCs w:val="24"/>
        </w:rPr>
        <w:t>o</w:t>
      </w:r>
      <w:r w:rsidRPr="00C704D6">
        <w:rPr>
          <w:rFonts w:ascii="Garamond" w:eastAsia="Verdana" w:hAnsi="Garamond"/>
          <w:spacing w:val="30"/>
          <w:sz w:val="24"/>
          <w:szCs w:val="24"/>
        </w:rPr>
        <w:t xml:space="preserve"> </w:t>
      </w:r>
      <w:r w:rsidRPr="00C704D6">
        <w:rPr>
          <w:rFonts w:ascii="Garamond" w:eastAsia="Verdana" w:hAnsi="Garamond"/>
          <w:sz w:val="24"/>
          <w:szCs w:val="24"/>
        </w:rPr>
        <w:t>ac</w:t>
      </w:r>
      <w:r w:rsidRPr="00C704D6">
        <w:rPr>
          <w:rFonts w:ascii="Garamond" w:eastAsia="Verdana" w:hAnsi="Garamond"/>
          <w:spacing w:val="1"/>
          <w:sz w:val="24"/>
          <w:szCs w:val="24"/>
        </w:rPr>
        <w:t>er</w:t>
      </w:r>
      <w:r w:rsidRPr="00C704D6">
        <w:rPr>
          <w:rFonts w:ascii="Garamond" w:eastAsia="Verdana" w:hAnsi="Garamond"/>
          <w:sz w:val="24"/>
          <w:szCs w:val="24"/>
        </w:rPr>
        <w:t>vo</w:t>
      </w:r>
      <w:r w:rsidRPr="00C704D6">
        <w:rPr>
          <w:rFonts w:ascii="Garamond" w:eastAsia="Verdana" w:hAnsi="Garamond"/>
          <w:spacing w:val="2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u</w:t>
      </w:r>
      <w:r w:rsidRPr="00C704D6">
        <w:rPr>
          <w:rFonts w:ascii="Garamond" w:eastAsia="Verdana" w:hAnsi="Garamond"/>
          <w:sz w:val="24"/>
          <w:szCs w:val="24"/>
        </w:rPr>
        <w:t>al</w:t>
      </w:r>
      <w:r w:rsidRPr="00C704D6">
        <w:rPr>
          <w:rFonts w:ascii="Garamond" w:eastAsia="Verdana" w:hAnsi="Garamond"/>
          <w:spacing w:val="18"/>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z w:val="24"/>
          <w:szCs w:val="24"/>
        </w:rPr>
        <w:t>xa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2"/>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28"/>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2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9"/>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ig</w:t>
      </w:r>
      <w:r w:rsidRPr="00C704D6">
        <w:rPr>
          <w:rFonts w:ascii="Garamond" w:eastAsia="Verdana" w:hAnsi="Garamond"/>
          <w:spacing w:val="1"/>
          <w:sz w:val="24"/>
          <w:szCs w:val="24"/>
        </w:rPr>
        <w:t>e</w:t>
      </w:r>
      <w:r w:rsidRPr="00C704D6">
        <w:rPr>
          <w:rFonts w:ascii="Garamond" w:eastAsia="Verdana" w:hAnsi="Garamond"/>
          <w:spacing w:val="-1"/>
          <w:sz w:val="24"/>
          <w:szCs w:val="24"/>
        </w:rPr>
        <w:t xml:space="preserve">m, </w:t>
      </w:r>
      <w:r w:rsidRPr="00C704D6">
        <w:rPr>
          <w:rFonts w:ascii="Garamond" w:eastAsia="Verdana" w:hAnsi="Garamond"/>
          <w:sz w:val="24"/>
          <w:szCs w:val="24"/>
        </w:rPr>
        <w:t>ao</w:t>
      </w:r>
      <w:r w:rsidRPr="00C704D6">
        <w:rPr>
          <w:rFonts w:ascii="Garamond" w:eastAsia="Verdana" w:hAnsi="Garamond"/>
          <w:spacing w:val="9"/>
          <w:sz w:val="24"/>
          <w:szCs w:val="24"/>
        </w:rPr>
        <w:t xml:space="preserve"> </w:t>
      </w:r>
      <w:r w:rsidRPr="00C704D6">
        <w:rPr>
          <w:rFonts w:ascii="Garamond" w:eastAsia="Verdana" w:hAnsi="Garamond"/>
          <w:sz w:val="24"/>
          <w:szCs w:val="24"/>
        </w:rPr>
        <w:t>se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m</w:t>
      </w:r>
      <w:r w:rsidRPr="00C704D6">
        <w:rPr>
          <w:rFonts w:ascii="Garamond" w:eastAsia="Verdana" w:hAnsi="Garamond"/>
          <w:spacing w:val="1"/>
          <w:sz w:val="24"/>
          <w:szCs w:val="24"/>
        </w:rPr>
        <w:t>o</w:t>
      </w:r>
      <w:r w:rsidRPr="00C704D6">
        <w:rPr>
          <w:rFonts w:ascii="Garamond" w:eastAsia="Verdana" w:hAnsi="Garamond"/>
          <w:spacing w:val="-3"/>
          <w:sz w:val="24"/>
          <w:szCs w:val="24"/>
        </w:rPr>
        <w:t>v</w:t>
      </w:r>
      <w:r w:rsidRPr="00C704D6">
        <w:rPr>
          <w:rFonts w:ascii="Garamond" w:eastAsia="Verdana" w:hAnsi="Garamond"/>
          <w:spacing w:val="1"/>
          <w:sz w:val="24"/>
          <w:szCs w:val="24"/>
        </w:rPr>
        <w:t>er</w:t>
      </w:r>
      <w:r w:rsidRPr="00C704D6">
        <w:rPr>
          <w:rFonts w:ascii="Garamond" w:eastAsia="Verdana" w:hAnsi="Garamond"/>
          <w:sz w:val="24"/>
          <w:szCs w:val="24"/>
        </w:rPr>
        <w:t>, e</w:t>
      </w:r>
      <w:r w:rsidRPr="00C704D6">
        <w:rPr>
          <w:rFonts w:ascii="Garamond" w:eastAsia="Verdana" w:hAnsi="Garamond"/>
          <w:spacing w:val="7"/>
          <w:sz w:val="24"/>
          <w:szCs w:val="24"/>
        </w:rPr>
        <w:t xml:space="preserve"> </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b</w:t>
      </w:r>
      <w:r w:rsidRPr="00C704D6">
        <w:rPr>
          <w:rFonts w:ascii="Garamond" w:eastAsia="Verdana" w:hAnsi="Garamond"/>
          <w:spacing w:val="1"/>
          <w:sz w:val="24"/>
          <w:szCs w:val="24"/>
        </w:rPr>
        <w:t>e</w:t>
      </w:r>
      <w:r w:rsidRPr="00C704D6">
        <w:rPr>
          <w:rFonts w:ascii="Garamond" w:eastAsia="Verdana" w:hAnsi="Garamond"/>
          <w:sz w:val="24"/>
          <w:szCs w:val="24"/>
        </w:rPr>
        <w:t>u</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va</w:t>
      </w:r>
      <w:r w:rsidRPr="00C704D6">
        <w:rPr>
          <w:rFonts w:ascii="Garamond" w:eastAsia="Verdana" w:hAnsi="Garamond"/>
          <w:spacing w:val="5"/>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va</w:t>
      </w:r>
      <w:r w:rsidRPr="00C704D6">
        <w:rPr>
          <w:rFonts w:ascii="Garamond" w:eastAsia="Verdana" w:hAnsi="Garamond"/>
          <w:spacing w:val="-1"/>
          <w:sz w:val="24"/>
          <w:szCs w:val="24"/>
        </w:rPr>
        <w:t>d</w:t>
      </w:r>
      <w:r w:rsidRPr="00C704D6">
        <w:rPr>
          <w:rFonts w:ascii="Garamond" w:eastAsia="Verdana" w:hAnsi="Garamond"/>
          <w:sz w:val="24"/>
          <w:szCs w:val="24"/>
        </w:rPr>
        <w:t>as as c</w:t>
      </w:r>
      <w:r w:rsidRPr="00C704D6">
        <w:rPr>
          <w:rFonts w:ascii="Garamond" w:eastAsia="Verdana" w:hAnsi="Garamond"/>
          <w:spacing w:val="-1"/>
          <w:sz w:val="24"/>
          <w:szCs w:val="24"/>
        </w:rPr>
        <w:t>l</w:t>
      </w:r>
      <w:r w:rsidRPr="00C704D6">
        <w:rPr>
          <w:rFonts w:ascii="Garamond" w:eastAsia="Verdana" w:hAnsi="Garamond"/>
          <w:sz w:val="24"/>
          <w:szCs w:val="24"/>
        </w:rPr>
        <w:t>ass</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pacing w:val="2"/>
          <w:sz w:val="24"/>
          <w:szCs w:val="24"/>
        </w:rPr>
        <w:t>s</w:t>
      </w:r>
      <w:r w:rsidRPr="00C704D6">
        <w:rPr>
          <w:rFonts w:ascii="Garamond" w:eastAsia="Verdana" w:hAnsi="Garamond"/>
          <w:sz w:val="24"/>
          <w:szCs w:val="24"/>
        </w:rPr>
        <w:t>.</w:t>
      </w:r>
      <w:r w:rsidRPr="00C704D6">
        <w:rPr>
          <w:rFonts w:ascii="Garamond" w:eastAsia="Verdana" w:hAnsi="Garamond"/>
          <w:spacing w:val="-10"/>
          <w:sz w:val="24"/>
          <w:szCs w:val="24"/>
        </w:rPr>
        <w:t xml:space="preserve"> </w:t>
      </w:r>
    </w:p>
    <w:p w14:paraId="2AE64876" w14:textId="77777777" w:rsidR="007246C1" w:rsidRPr="00C704D6" w:rsidRDefault="007246C1">
      <w:pPr>
        <w:widowControl w:val="0"/>
        <w:jc w:val="both"/>
        <w:rPr>
          <w:rFonts w:ascii="Garamond" w:hAnsi="Garamond"/>
          <w:b/>
          <w:sz w:val="24"/>
          <w:szCs w:val="24"/>
        </w:rPr>
      </w:pPr>
    </w:p>
    <w:p w14:paraId="5F76A70A"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b/>
          <w:sz w:val="24"/>
          <w:szCs w:val="24"/>
        </w:rPr>
        <w:t xml:space="preserve">Art. 109. </w:t>
      </w:r>
      <w:r w:rsidRPr="00C704D6">
        <w:rPr>
          <w:rFonts w:ascii="Garamond" w:hAnsi="Garamond"/>
          <w:sz w:val="24"/>
          <w:szCs w:val="24"/>
        </w:rPr>
        <w:t xml:space="preserve">Se o </w:t>
      </w:r>
      <w:r w:rsidRPr="00C704D6">
        <w:rPr>
          <w:rFonts w:ascii="Garamond" w:hAnsi="Garamond"/>
          <w:color w:val="000000"/>
          <w:sz w:val="24"/>
          <w:szCs w:val="24"/>
        </w:rPr>
        <w:t xml:space="preserve">afastamento do relator for definitivo, em decorrência de haver assumido cargo de direção do Tribunal, todos os seus processos serão atribuídos, conforme o caso, ao </w:t>
      </w:r>
      <w:r w:rsidRPr="00C704D6">
        <w:rPr>
          <w:rFonts w:ascii="Garamond" w:hAnsi="Garamond"/>
          <w:sz w:val="24"/>
          <w:szCs w:val="24"/>
          <w:shd w:val="clear" w:color="auto" w:fill="FFFFFF"/>
        </w:rPr>
        <w:t>Desembargador</w:t>
      </w:r>
      <w:r w:rsidRPr="00C704D6">
        <w:rPr>
          <w:rFonts w:ascii="Garamond" w:hAnsi="Garamond"/>
          <w:sz w:val="24"/>
          <w:szCs w:val="24"/>
        </w:rPr>
        <w:t xml:space="preserve"> ou ao Titular da cadeira</w:t>
      </w:r>
      <w:r w:rsidRPr="00C704D6">
        <w:rPr>
          <w:rFonts w:ascii="Garamond" w:hAnsi="Garamond"/>
          <w:color w:val="000000"/>
          <w:sz w:val="24"/>
          <w:szCs w:val="24"/>
        </w:rPr>
        <w:t xml:space="preserve"> que, em lugar do afastado, vier a integrar a Turma, inclusive em relação aos agravos internos e aos embargos de declaração.</w:t>
      </w:r>
    </w:p>
    <w:p w14:paraId="65F3121B" w14:textId="77777777" w:rsidR="007246C1" w:rsidRPr="00C704D6" w:rsidRDefault="007246C1">
      <w:pPr>
        <w:widowControl w:val="0"/>
        <w:jc w:val="both"/>
        <w:rPr>
          <w:rFonts w:ascii="Garamond" w:hAnsi="Garamond"/>
          <w:b/>
          <w:color w:val="000000"/>
          <w:sz w:val="24"/>
          <w:szCs w:val="24"/>
        </w:rPr>
      </w:pPr>
    </w:p>
    <w:p w14:paraId="390A9018" w14:textId="77777777" w:rsidR="007246C1" w:rsidRPr="007F78E6" w:rsidRDefault="00C07027">
      <w:pPr>
        <w:widowControl w:val="0"/>
        <w:ind w:firstLine="1418"/>
        <w:jc w:val="both"/>
        <w:rPr>
          <w:rFonts w:ascii="Garamond" w:hAnsi="Garamond"/>
          <w:strike/>
          <w:color w:val="000000"/>
          <w:sz w:val="24"/>
          <w:szCs w:val="24"/>
          <w:shd w:val="clear" w:color="auto" w:fill="FFFFFF"/>
        </w:rPr>
      </w:pPr>
      <w:r w:rsidRPr="007F78E6">
        <w:rPr>
          <w:rFonts w:ascii="Garamond" w:hAnsi="Garamond"/>
          <w:b/>
          <w:strike/>
          <w:color w:val="000000"/>
          <w:sz w:val="24"/>
          <w:szCs w:val="24"/>
        </w:rPr>
        <w:t>Parágrafo único.</w:t>
      </w:r>
      <w:r w:rsidRPr="007F78E6">
        <w:rPr>
          <w:rFonts w:ascii="Garamond" w:hAnsi="Garamond"/>
          <w:strike/>
          <w:color w:val="000000"/>
          <w:sz w:val="24"/>
          <w:szCs w:val="24"/>
        </w:rPr>
        <w:t xml:space="preserve"> Todos os processos de competência das Seções Especializadas serão atribuídos ao Titular da cadeira que, em lugar do afastado, vier a integrar a Seção Especializada, inclusive em relação </w:t>
      </w:r>
      <w:r w:rsidRPr="007F78E6">
        <w:rPr>
          <w:rFonts w:ascii="Garamond" w:hAnsi="Garamond"/>
          <w:strike/>
          <w:color w:val="000000"/>
          <w:sz w:val="24"/>
          <w:szCs w:val="24"/>
          <w:shd w:val="clear" w:color="auto" w:fill="FFFFFF"/>
        </w:rPr>
        <w:t>aos agravos internos e aos embargos de declaração.</w:t>
      </w:r>
    </w:p>
    <w:p w14:paraId="14B91ED4" w14:textId="77777777" w:rsidR="007F78E6" w:rsidRDefault="007F78E6">
      <w:pPr>
        <w:widowControl w:val="0"/>
        <w:ind w:firstLine="1418"/>
        <w:jc w:val="both"/>
        <w:rPr>
          <w:rFonts w:ascii="Garamond" w:hAnsi="Garamond"/>
          <w:color w:val="000000"/>
          <w:sz w:val="24"/>
          <w:szCs w:val="24"/>
          <w:shd w:val="clear" w:color="auto" w:fill="FFFFFF"/>
        </w:rPr>
      </w:pPr>
    </w:p>
    <w:p w14:paraId="1CE059A0" w14:textId="6603F4D0" w:rsidR="007F78E6" w:rsidRDefault="007F78E6" w:rsidP="007F78E6">
      <w:pPr>
        <w:widowControl w:val="0"/>
        <w:ind w:firstLine="1418"/>
        <w:jc w:val="both"/>
        <w:rPr>
          <w:rFonts w:ascii="Garamond" w:hAnsi="Garamond"/>
          <w:color w:val="000000"/>
          <w:sz w:val="24"/>
          <w:szCs w:val="24"/>
          <w:shd w:val="clear" w:color="auto" w:fill="FFFFFF"/>
        </w:rPr>
      </w:pPr>
      <w:r>
        <w:rPr>
          <w:rFonts w:ascii="Garamond" w:hAnsi="Garamond"/>
          <w:color w:val="000000"/>
          <w:sz w:val="24"/>
          <w:szCs w:val="24"/>
          <w:shd w:val="clear" w:color="auto" w:fill="FFFFFF"/>
        </w:rPr>
        <w:t>§ 1º</w:t>
      </w:r>
      <w:r w:rsidRPr="007F78E6">
        <w:rPr>
          <w:rFonts w:ascii="Garamond" w:hAnsi="Garamond"/>
          <w:color w:val="000000"/>
          <w:sz w:val="24"/>
          <w:szCs w:val="24"/>
          <w:shd w:val="clear" w:color="auto" w:fill="FFFFFF"/>
        </w:rPr>
        <w:t>. Todos os processos de competência das Seções Especializadas serão atribuídos ao Titular da cadeira que, em lugar do afastado, vier a integrar a Seção Especializada, inclusive em relação aos agravos internos e aos embargos de declaração.</w:t>
      </w:r>
      <w:r>
        <w:rPr>
          <w:rFonts w:ascii="Garamond" w:hAnsi="Garamond"/>
          <w:color w:val="000000"/>
          <w:sz w:val="24"/>
          <w:szCs w:val="24"/>
          <w:shd w:val="clear" w:color="auto" w:fill="FFFFFF"/>
        </w:rPr>
        <w:t xml:space="preserve"> (</w:t>
      </w:r>
      <w:hyperlink r:id="rId30" w:history="1">
        <w:r w:rsidRPr="007F78E6">
          <w:rPr>
            <w:rStyle w:val="Hyperlink"/>
            <w:rFonts w:ascii="Garamond" w:hAnsi="Garamond"/>
            <w:i/>
            <w:sz w:val="24"/>
            <w:szCs w:val="24"/>
            <w:shd w:val="clear" w:color="auto" w:fill="FFFFFF"/>
          </w:rPr>
          <w:t>Renumerado de parágrafo único para § 1º pelo Ato Regimental n. 3, de 29 de novembro de 2021</w:t>
        </w:r>
      </w:hyperlink>
      <w:r w:rsidRPr="007F78E6">
        <w:rPr>
          <w:rFonts w:ascii="Garamond" w:hAnsi="Garamond"/>
          <w:color w:val="000000"/>
          <w:sz w:val="24"/>
          <w:szCs w:val="24"/>
          <w:shd w:val="clear" w:color="auto" w:fill="FFFFFF"/>
        </w:rPr>
        <w:t>)</w:t>
      </w:r>
    </w:p>
    <w:p w14:paraId="341D39CA" w14:textId="77777777" w:rsidR="007F78E6" w:rsidRDefault="007F78E6">
      <w:pPr>
        <w:widowControl w:val="0"/>
        <w:ind w:firstLine="1418"/>
        <w:jc w:val="both"/>
        <w:rPr>
          <w:rFonts w:ascii="Garamond" w:hAnsi="Garamond"/>
          <w:color w:val="000000"/>
          <w:sz w:val="24"/>
          <w:szCs w:val="24"/>
          <w:shd w:val="clear" w:color="auto" w:fill="FFFFFF"/>
        </w:rPr>
      </w:pPr>
    </w:p>
    <w:p w14:paraId="603ED0C6" w14:textId="351ECE87" w:rsidR="007F78E6" w:rsidRPr="00C704D6" w:rsidRDefault="007F78E6" w:rsidP="007F78E6">
      <w:pPr>
        <w:widowControl w:val="0"/>
        <w:ind w:firstLine="1418"/>
        <w:jc w:val="both"/>
        <w:rPr>
          <w:rFonts w:ascii="Garamond" w:hAnsi="Garamond"/>
          <w:color w:val="000000"/>
          <w:sz w:val="24"/>
          <w:szCs w:val="24"/>
        </w:rPr>
      </w:pPr>
      <w:r w:rsidRPr="007F78E6">
        <w:rPr>
          <w:rFonts w:ascii="Garamond" w:hAnsi="Garamond"/>
          <w:color w:val="000000"/>
          <w:sz w:val="24"/>
          <w:szCs w:val="24"/>
        </w:rPr>
        <w:t>§ 2º No retorno à bancada, de Ministro que houv</w:t>
      </w:r>
      <w:r>
        <w:rPr>
          <w:rFonts w:ascii="Garamond" w:hAnsi="Garamond"/>
          <w:color w:val="000000"/>
          <w:sz w:val="24"/>
          <w:szCs w:val="24"/>
        </w:rPr>
        <w:t xml:space="preserve">er exercido cargo de direção do </w:t>
      </w:r>
      <w:r w:rsidRPr="007F78E6">
        <w:rPr>
          <w:rFonts w:ascii="Garamond" w:hAnsi="Garamond"/>
          <w:color w:val="000000"/>
          <w:sz w:val="24"/>
          <w:szCs w:val="24"/>
        </w:rPr>
        <w:t>Tribunal, este assumirá, na Turma que vier a integrar, o acervo da cadeira que ocupar, com a</w:t>
      </w:r>
      <w:r>
        <w:rPr>
          <w:rFonts w:ascii="Garamond" w:hAnsi="Garamond"/>
          <w:color w:val="000000"/>
          <w:sz w:val="24"/>
          <w:szCs w:val="24"/>
        </w:rPr>
        <w:t xml:space="preserve"> </w:t>
      </w:r>
      <w:r w:rsidRPr="007F78E6">
        <w:rPr>
          <w:rFonts w:ascii="Garamond" w:hAnsi="Garamond"/>
          <w:color w:val="000000"/>
          <w:sz w:val="24"/>
          <w:szCs w:val="24"/>
        </w:rPr>
        <w:t>compensação, mediante redução ou aumento temporário na distribuição de processos, da diferença</w:t>
      </w:r>
      <w:r>
        <w:rPr>
          <w:rFonts w:ascii="Garamond" w:hAnsi="Garamond"/>
          <w:color w:val="000000"/>
          <w:sz w:val="24"/>
          <w:szCs w:val="24"/>
        </w:rPr>
        <w:t xml:space="preserve"> </w:t>
      </w:r>
      <w:r w:rsidRPr="007F78E6">
        <w:rPr>
          <w:rFonts w:ascii="Garamond" w:hAnsi="Garamond"/>
          <w:color w:val="000000"/>
          <w:sz w:val="24"/>
          <w:szCs w:val="24"/>
        </w:rPr>
        <w:t>entre o acervo processual deixado na Turma quando da assunção de cargo de direção e o que</w:t>
      </w:r>
      <w:r>
        <w:rPr>
          <w:rFonts w:ascii="Garamond" w:hAnsi="Garamond"/>
          <w:color w:val="000000"/>
          <w:sz w:val="24"/>
          <w:szCs w:val="24"/>
        </w:rPr>
        <w:t xml:space="preserve"> </w:t>
      </w:r>
      <w:r w:rsidRPr="007F78E6">
        <w:rPr>
          <w:rFonts w:ascii="Garamond" w:hAnsi="Garamond"/>
          <w:color w:val="000000"/>
          <w:sz w:val="24"/>
          <w:szCs w:val="24"/>
        </w:rPr>
        <w:t>recebeu na nova cadeira, observadas as classes processuais.</w:t>
      </w:r>
      <w:r>
        <w:rPr>
          <w:rFonts w:ascii="Garamond" w:hAnsi="Garamond"/>
          <w:color w:val="000000"/>
          <w:sz w:val="24"/>
          <w:szCs w:val="24"/>
        </w:rPr>
        <w:t xml:space="preserve"> </w:t>
      </w:r>
      <w:r>
        <w:rPr>
          <w:rFonts w:ascii="Garamond" w:hAnsi="Garamond"/>
          <w:color w:val="000000"/>
          <w:sz w:val="24"/>
          <w:szCs w:val="24"/>
          <w:shd w:val="clear" w:color="auto" w:fill="FFFFFF"/>
        </w:rPr>
        <w:t>(</w:t>
      </w:r>
      <w:hyperlink r:id="rId31" w:history="1">
        <w:r>
          <w:rPr>
            <w:rStyle w:val="Hyperlink"/>
            <w:rFonts w:ascii="Garamond" w:hAnsi="Garamond"/>
            <w:i/>
            <w:sz w:val="24"/>
            <w:szCs w:val="24"/>
            <w:shd w:val="clear" w:color="auto" w:fill="FFFFFF"/>
          </w:rPr>
          <w:t>Incluído</w:t>
        </w:r>
        <w:r w:rsidRPr="007F78E6">
          <w:rPr>
            <w:rStyle w:val="Hyperlink"/>
            <w:rFonts w:ascii="Garamond" w:hAnsi="Garamond"/>
            <w:i/>
            <w:sz w:val="24"/>
            <w:szCs w:val="24"/>
            <w:shd w:val="clear" w:color="auto" w:fill="FFFFFF"/>
          </w:rPr>
          <w:t xml:space="preserve"> pelo Ato Regimental n. 3, de 29 de novembro de 2021</w:t>
        </w:r>
      </w:hyperlink>
      <w:r w:rsidRPr="007F78E6">
        <w:rPr>
          <w:rFonts w:ascii="Garamond" w:hAnsi="Garamond"/>
          <w:color w:val="000000"/>
          <w:sz w:val="24"/>
          <w:szCs w:val="24"/>
          <w:shd w:val="clear" w:color="auto" w:fill="FFFFFF"/>
        </w:rPr>
        <w:t>)</w:t>
      </w:r>
    </w:p>
    <w:p w14:paraId="6546ACFA" w14:textId="77777777" w:rsidR="007246C1" w:rsidRPr="00C704D6" w:rsidRDefault="007246C1">
      <w:pPr>
        <w:widowControl w:val="0"/>
        <w:jc w:val="both"/>
        <w:rPr>
          <w:rFonts w:ascii="Garamond" w:hAnsi="Garamond"/>
          <w:b/>
          <w:sz w:val="24"/>
          <w:szCs w:val="24"/>
        </w:rPr>
      </w:pPr>
    </w:p>
    <w:p w14:paraId="6366DEDD" w14:textId="77777777" w:rsidR="007246C1" w:rsidRPr="00C704D6" w:rsidRDefault="00C07027">
      <w:pPr>
        <w:widowControl w:val="0"/>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110. </w:t>
      </w:r>
      <w:r w:rsidRPr="00C704D6">
        <w:rPr>
          <w:rFonts w:ascii="Garamond" w:eastAsia="Verdana" w:hAnsi="Garamond"/>
          <w:sz w:val="24"/>
          <w:szCs w:val="24"/>
        </w:rPr>
        <w:t xml:space="preserve">O </w:t>
      </w:r>
      <w:r w:rsidRPr="00C704D6">
        <w:rPr>
          <w:rFonts w:ascii="Garamond" w:eastAsia="Verdana" w:hAnsi="Garamond"/>
          <w:spacing w:val="-1"/>
          <w:sz w:val="24"/>
          <w:szCs w:val="24"/>
        </w:rPr>
        <w:t>Ministro</w:t>
      </w:r>
      <w:r w:rsidRPr="00C704D6">
        <w:rPr>
          <w:rFonts w:ascii="Garamond" w:eastAsia="Verdana" w:hAnsi="Garamond"/>
          <w:spacing w:val="10"/>
          <w:sz w:val="24"/>
          <w:szCs w:val="24"/>
        </w:rPr>
        <w:t xml:space="preserve"> </w:t>
      </w:r>
      <w:r w:rsidRPr="00C704D6">
        <w:rPr>
          <w:rFonts w:ascii="Garamond" w:eastAsia="Verdana" w:hAnsi="Garamond"/>
          <w:sz w:val="24"/>
          <w:szCs w:val="24"/>
        </w:rPr>
        <w:t>afas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pacing w:val="-1"/>
          <w:sz w:val="24"/>
          <w:szCs w:val="24"/>
        </w:rPr>
        <w:t>ni</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va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2"/>
          <w:sz w:val="24"/>
          <w:szCs w:val="24"/>
        </w:rPr>
        <w:t>q</w:t>
      </w:r>
      <w:r w:rsidRPr="00C704D6">
        <w:rPr>
          <w:rFonts w:ascii="Garamond" w:eastAsia="Verdana" w:hAnsi="Garamond"/>
          <w:spacing w:val="-1"/>
          <w:sz w:val="24"/>
          <w:szCs w:val="24"/>
        </w:rPr>
        <w:t>u</w:t>
      </w:r>
      <w:r w:rsidRPr="00C704D6">
        <w:rPr>
          <w:rFonts w:ascii="Garamond" w:eastAsia="Verdana" w:hAnsi="Garamond"/>
          <w:spacing w:val="1"/>
          <w:sz w:val="24"/>
          <w:szCs w:val="24"/>
        </w:rPr>
        <w:t>e</w:t>
      </w:r>
      <w:r w:rsidRPr="00C704D6">
        <w:rPr>
          <w:rFonts w:ascii="Garamond" w:eastAsia="Verdana" w:hAnsi="Garamond"/>
          <w:sz w:val="24"/>
          <w:szCs w:val="24"/>
        </w:rPr>
        <w:t xml:space="preserve">r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julg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t</w:t>
      </w:r>
      <w:r w:rsidRPr="00C704D6">
        <w:rPr>
          <w:rFonts w:ascii="Garamond" w:eastAsia="Verdana" w:hAnsi="Garamond"/>
          <w:spacing w:val="1"/>
          <w:sz w:val="24"/>
          <w:szCs w:val="24"/>
        </w:rPr>
        <w:t>or</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 ao</w:t>
      </w:r>
      <w:r w:rsidRPr="00C704D6">
        <w:rPr>
          <w:rFonts w:ascii="Garamond" w:eastAsia="Verdana" w:hAnsi="Garamond"/>
          <w:spacing w:val="8"/>
          <w:sz w:val="24"/>
          <w:szCs w:val="24"/>
        </w:rPr>
        <w:t xml:space="preserve"> </w:t>
      </w:r>
      <w:r w:rsidRPr="00C704D6">
        <w:rPr>
          <w:rFonts w:ascii="Garamond" w:hAnsi="Garamond"/>
          <w:sz w:val="24"/>
          <w:szCs w:val="24"/>
        </w:rPr>
        <w:t>órgão</w:t>
      </w:r>
      <w:r w:rsidRPr="00C704D6">
        <w:rPr>
          <w:rFonts w:ascii="Garamond" w:eastAsia="Verdana" w:hAnsi="Garamond"/>
          <w:spacing w:val="1"/>
          <w:sz w:val="24"/>
          <w:szCs w:val="24"/>
        </w:rPr>
        <w:t xml:space="preserve"> co</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gi</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ar</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e</w:t>
      </w:r>
      <w:r w:rsidRPr="00C704D6">
        <w:rPr>
          <w:rFonts w:ascii="Garamond" w:eastAsia="Verdana" w:hAnsi="Garamond"/>
          <w:sz w:val="24"/>
          <w:szCs w:val="24"/>
        </w:rPr>
        <w:t xml:space="preserve">m </w:t>
      </w:r>
      <w:r w:rsidRPr="00C704D6">
        <w:rPr>
          <w:rFonts w:ascii="Garamond" w:eastAsia="Verdana" w:hAnsi="Garamond"/>
          <w:spacing w:val="-1"/>
          <w:sz w:val="24"/>
          <w:szCs w:val="24"/>
        </w:rPr>
        <w:t>qu</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2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é</w:t>
      </w:r>
      <w:r w:rsidRPr="00C704D6">
        <w:rPr>
          <w:rFonts w:ascii="Garamond" w:eastAsia="Verdana" w:hAnsi="Garamond"/>
          <w:spacing w:val="30"/>
          <w:sz w:val="24"/>
          <w:szCs w:val="24"/>
        </w:rPr>
        <w:t xml:space="preserve"> </w:t>
      </w:r>
      <w:r w:rsidRPr="00C704D6">
        <w:rPr>
          <w:rFonts w:ascii="Garamond" w:eastAsia="Verdana" w:hAnsi="Garamond"/>
          <w:sz w:val="24"/>
          <w:szCs w:val="24"/>
        </w:rPr>
        <w:t>a</w:t>
      </w:r>
      <w:r w:rsidRPr="00C704D6">
        <w:rPr>
          <w:rFonts w:ascii="Garamond" w:eastAsia="Verdana" w:hAnsi="Garamond"/>
          <w:spacing w:val="3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3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u</w:t>
      </w:r>
      <w:r w:rsidRPr="00C704D6">
        <w:rPr>
          <w:rFonts w:ascii="Garamond" w:eastAsia="Verdana" w:hAnsi="Garamond"/>
          <w:spacing w:val="28"/>
          <w:sz w:val="24"/>
          <w:szCs w:val="24"/>
        </w:rPr>
        <w:t xml:space="preserve"> </w:t>
      </w:r>
      <w:r w:rsidRPr="00C704D6">
        <w:rPr>
          <w:rFonts w:ascii="Garamond" w:eastAsia="Verdana" w:hAnsi="Garamond"/>
          <w:sz w:val="24"/>
          <w:szCs w:val="24"/>
        </w:rPr>
        <w:t>afas</w:t>
      </w:r>
      <w:r w:rsidRPr="00C704D6">
        <w:rPr>
          <w:rFonts w:ascii="Garamond" w:eastAsia="Verdana" w:hAnsi="Garamond"/>
          <w:spacing w:val="-1"/>
          <w:sz w:val="24"/>
          <w:szCs w:val="24"/>
        </w:rPr>
        <w:t>t</w:t>
      </w:r>
      <w:r w:rsidRPr="00C704D6">
        <w:rPr>
          <w:rFonts w:ascii="Garamond" w:eastAsia="Verdana" w:hAnsi="Garamond"/>
          <w:spacing w:val="2"/>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20"/>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1"/>
          <w:sz w:val="24"/>
          <w:szCs w:val="24"/>
        </w:rPr>
        <w:t>ô</w:t>
      </w:r>
      <w:r w:rsidRPr="00C704D6">
        <w:rPr>
          <w:rFonts w:ascii="Garamond" w:eastAsia="Verdana" w:hAnsi="Garamond"/>
          <w:sz w:val="24"/>
          <w:szCs w:val="24"/>
        </w:rPr>
        <w:t>s</w:t>
      </w:r>
      <w:r w:rsidRPr="00C704D6">
        <w:rPr>
          <w:rFonts w:ascii="Garamond" w:eastAsia="Verdana" w:hAnsi="Garamond"/>
          <w:spacing w:val="27"/>
          <w:sz w:val="24"/>
          <w:szCs w:val="24"/>
        </w:rPr>
        <w:t xml:space="preserve"> </w:t>
      </w:r>
      <w:r w:rsidRPr="00C704D6">
        <w:rPr>
          <w:rFonts w:ascii="Garamond" w:eastAsia="Verdana" w:hAnsi="Garamond"/>
          <w:sz w:val="24"/>
          <w:szCs w:val="24"/>
        </w:rPr>
        <w:t>o</w:t>
      </w:r>
      <w:r w:rsidRPr="00C704D6">
        <w:rPr>
          <w:rFonts w:ascii="Garamond" w:eastAsia="Verdana" w:hAnsi="Garamond"/>
          <w:spacing w:val="33"/>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3"/>
          <w:sz w:val="24"/>
          <w:szCs w:val="24"/>
        </w:rPr>
        <w:t>o</w:t>
      </w:r>
      <w:r w:rsidRPr="00C704D6">
        <w:rPr>
          <w:rFonts w:ascii="Garamond" w:eastAsia="Verdana" w:hAnsi="Garamond"/>
          <w:sz w:val="24"/>
          <w:szCs w:val="24"/>
        </w:rPr>
        <w:t>.</w:t>
      </w:r>
    </w:p>
    <w:p w14:paraId="7C80C1A3" w14:textId="77777777" w:rsidR="007246C1" w:rsidRPr="00C704D6" w:rsidRDefault="007246C1">
      <w:pPr>
        <w:widowControl w:val="0"/>
        <w:tabs>
          <w:tab w:val="left" w:pos="7518"/>
        </w:tabs>
        <w:ind w:firstLine="851"/>
        <w:jc w:val="both"/>
        <w:rPr>
          <w:rFonts w:ascii="Garamond" w:hAnsi="Garamond"/>
          <w:sz w:val="24"/>
          <w:szCs w:val="24"/>
        </w:rPr>
      </w:pPr>
    </w:p>
    <w:p w14:paraId="729185FE" w14:textId="77777777" w:rsidR="007246C1" w:rsidRPr="00C704D6" w:rsidRDefault="007246C1">
      <w:pPr>
        <w:widowControl w:val="0"/>
        <w:ind w:firstLine="851"/>
        <w:jc w:val="both"/>
        <w:rPr>
          <w:rFonts w:ascii="Garamond" w:hAnsi="Garamond"/>
          <w:sz w:val="24"/>
          <w:szCs w:val="24"/>
        </w:rPr>
      </w:pPr>
    </w:p>
    <w:p w14:paraId="53CE642C" w14:textId="0ABD9138" w:rsidR="007246C1" w:rsidRPr="00C704D6" w:rsidRDefault="00C07027" w:rsidP="00467114">
      <w:pPr>
        <w:pStyle w:val="Ttulo3"/>
      </w:pPr>
      <w:bookmarkStart w:id="467" w:name="_Toc511938939"/>
      <w:bookmarkStart w:id="468" w:name="_Toc511939195"/>
      <w:bookmarkStart w:id="469" w:name="_Toc114840623"/>
      <w:bookmarkEnd w:id="467"/>
      <w:bookmarkEnd w:id="468"/>
      <w:r w:rsidRPr="00C704D6">
        <w:t>Seção II</w:t>
      </w:r>
      <w:bookmarkEnd w:id="469"/>
    </w:p>
    <w:p w14:paraId="2FE5D26A" w14:textId="77777777" w:rsidR="007246C1" w:rsidRPr="00C704D6" w:rsidRDefault="00C07027" w:rsidP="002845DB">
      <w:pPr>
        <w:pStyle w:val="Ttulo4"/>
      </w:pPr>
      <w:bookmarkStart w:id="470" w:name="_Toc511938940"/>
      <w:bookmarkStart w:id="471" w:name="_Toc511939196"/>
      <w:bookmarkStart w:id="472" w:name="_Toc114840624"/>
      <w:bookmarkEnd w:id="470"/>
      <w:bookmarkEnd w:id="471"/>
      <w:r w:rsidRPr="00C704D6">
        <w:t>Das Disposições Especiais</w:t>
      </w:r>
      <w:bookmarkEnd w:id="472"/>
    </w:p>
    <w:p w14:paraId="1EC5EB9A" w14:textId="77777777" w:rsidR="007246C1" w:rsidRPr="00C704D6" w:rsidRDefault="007246C1">
      <w:pPr>
        <w:widowControl w:val="0"/>
        <w:jc w:val="center"/>
        <w:outlineLvl w:val="2"/>
        <w:rPr>
          <w:rFonts w:ascii="Garamond" w:hAnsi="Garamond"/>
          <w:b/>
          <w:sz w:val="24"/>
          <w:szCs w:val="24"/>
        </w:rPr>
      </w:pPr>
    </w:p>
    <w:p w14:paraId="29EC242D" w14:textId="77777777" w:rsidR="007246C1" w:rsidRPr="00C704D6" w:rsidRDefault="00C07027">
      <w:pPr>
        <w:widowControl w:val="0"/>
        <w:ind w:firstLine="1418"/>
        <w:jc w:val="both"/>
        <w:rPr>
          <w:rFonts w:ascii="Garamond" w:hAnsi="Garamond"/>
          <w:sz w:val="24"/>
          <w:szCs w:val="24"/>
        </w:rPr>
      </w:pPr>
      <w:r w:rsidRPr="00C704D6">
        <w:rPr>
          <w:rFonts w:ascii="Garamond" w:hAnsi="Garamond"/>
          <w:b/>
          <w:sz w:val="24"/>
          <w:szCs w:val="24"/>
        </w:rPr>
        <w:t xml:space="preserve">Art. 111. </w:t>
      </w:r>
      <w:r w:rsidRPr="00C704D6">
        <w:rPr>
          <w:rFonts w:ascii="Garamond" w:hAnsi="Garamond"/>
          <w:sz w:val="24"/>
          <w:szCs w:val="24"/>
        </w:rPr>
        <w:t>O órgão colegiado que conhecer do processo terá jurisdição preventa para o julgamento dos recursos posteriores interpostos no mesmo processo</w:t>
      </w:r>
      <w:r w:rsidRPr="00C704D6">
        <w:rPr>
          <w:rFonts w:ascii="Garamond" w:hAnsi="Garamond"/>
          <w:sz w:val="24"/>
          <w:szCs w:val="24"/>
          <w:shd w:val="clear" w:color="auto" w:fill="FFFFFF"/>
        </w:rPr>
        <w:t>, observada</w:t>
      </w:r>
      <w:r w:rsidRPr="00C704D6">
        <w:rPr>
          <w:rFonts w:ascii="Garamond" w:hAnsi="Garamond"/>
          <w:sz w:val="24"/>
          <w:szCs w:val="24"/>
        </w:rPr>
        <w:t xml:space="preserve"> a competência.</w:t>
      </w:r>
    </w:p>
    <w:p w14:paraId="633492C9" w14:textId="77777777" w:rsidR="007246C1" w:rsidRPr="00C704D6" w:rsidRDefault="007246C1">
      <w:pPr>
        <w:widowControl w:val="0"/>
        <w:jc w:val="both"/>
        <w:rPr>
          <w:rFonts w:ascii="Garamond" w:hAnsi="Garamond"/>
          <w:sz w:val="24"/>
          <w:szCs w:val="24"/>
        </w:rPr>
      </w:pPr>
    </w:p>
    <w:p w14:paraId="72F00AF3"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b/>
          <w:color w:val="000000"/>
          <w:sz w:val="24"/>
          <w:szCs w:val="24"/>
        </w:rPr>
        <w:t>§ 1º</w:t>
      </w:r>
      <w:r w:rsidRPr="00C704D6">
        <w:rPr>
          <w:rFonts w:ascii="Garamond" w:hAnsi="Garamond"/>
          <w:color w:val="000000"/>
          <w:sz w:val="24"/>
          <w:szCs w:val="24"/>
        </w:rPr>
        <w:t xml:space="preserve"> O processo que tramita na fase de execução será distribuído ao Ministro a quem coube a relatoria na fase de conhecimento, ou a quem o tenha substituído ou sucedido, devendo os processos tramitar conjuntamente, sempre que</w:t>
      </w:r>
      <w:r w:rsidRPr="00C704D6">
        <w:rPr>
          <w:rFonts w:ascii="Garamond" w:hAnsi="Garamond"/>
          <w:color w:val="000000"/>
          <w:spacing w:val="-27"/>
          <w:sz w:val="24"/>
          <w:szCs w:val="24"/>
        </w:rPr>
        <w:t xml:space="preserve"> </w:t>
      </w:r>
      <w:r w:rsidRPr="00C704D6">
        <w:rPr>
          <w:rFonts w:ascii="Garamond" w:hAnsi="Garamond"/>
          <w:color w:val="000000"/>
          <w:sz w:val="24"/>
          <w:szCs w:val="24"/>
        </w:rPr>
        <w:t>possível.</w:t>
      </w:r>
    </w:p>
    <w:p w14:paraId="7DE0F5A0" w14:textId="77777777" w:rsidR="007246C1" w:rsidRPr="00C704D6" w:rsidRDefault="007246C1">
      <w:pPr>
        <w:widowControl w:val="0"/>
        <w:jc w:val="both"/>
        <w:rPr>
          <w:rFonts w:ascii="Garamond" w:hAnsi="Garamond"/>
          <w:sz w:val="24"/>
          <w:szCs w:val="24"/>
        </w:rPr>
      </w:pPr>
    </w:p>
    <w:p w14:paraId="3A3BE3F3"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b/>
          <w:color w:val="000000"/>
          <w:sz w:val="24"/>
          <w:szCs w:val="24"/>
        </w:rPr>
        <w:t>§ 2º</w:t>
      </w:r>
      <w:r w:rsidRPr="00C704D6">
        <w:rPr>
          <w:rFonts w:ascii="Garamond" w:hAnsi="Garamond"/>
          <w:color w:val="000000"/>
          <w:sz w:val="24"/>
          <w:szCs w:val="24"/>
        </w:rPr>
        <w:t xml:space="preserve"> Os embargos de terceiro serão distribuídos, por prevenção, ao relator do processo principal.</w:t>
      </w:r>
    </w:p>
    <w:p w14:paraId="26A4BF9D" w14:textId="77777777" w:rsidR="007246C1" w:rsidRPr="00C704D6" w:rsidRDefault="007246C1">
      <w:pPr>
        <w:widowControl w:val="0"/>
        <w:ind w:firstLine="851"/>
        <w:jc w:val="both"/>
        <w:rPr>
          <w:rFonts w:ascii="Garamond" w:hAnsi="Garamond"/>
          <w:b/>
          <w:color w:val="000000"/>
          <w:sz w:val="24"/>
          <w:szCs w:val="24"/>
        </w:rPr>
      </w:pPr>
    </w:p>
    <w:p w14:paraId="1957B7D0" w14:textId="77777777" w:rsidR="007246C1" w:rsidRPr="00C704D6" w:rsidRDefault="00C07027">
      <w:pPr>
        <w:widowControl w:val="0"/>
        <w:ind w:firstLine="1418"/>
        <w:jc w:val="both"/>
        <w:rPr>
          <w:rFonts w:ascii="Garamond" w:eastAsia="Verdana" w:hAnsi="Garamond"/>
          <w:spacing w:val="-77"/>
          <w:sz w:val="24"/>
          <w:szCs w:val="24"/>
        </w:rPr>
      </w:pPr>
      <w:r w:rsidRPr="00C704D6">
        <w:rPr>
          <w:rFonts w:ascii="Garamond" w:eastAsia="Verdana" w:hAnsi="Garamond"/>
          <w:b/>
          <w:bCs/>
          <w:color w:val="000000"/>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7"/>
          <w:sz w:val="24"/>
          <w:szCs w:val="24"/>
        </w:rPr>
        <w:t xml:space="preserve"> </w:t>
      </w:r>
      <w:r w:rsidRPr="00C704D6">
        <w:rPr>
          <w:rFonts w:ascii="Garamond" w:eastAsia="Verdana" w:hAnsi="Garamond"/>
          <w:b/>
          <w:bCs/>
          <w:sz w:val="24"/>
          <w:szCs w:val="24"/>
        </w:rPr>
        <w:t>112.</w:t>
      </w:r>
      <w:r w:rsidRPr="00C704D6">
        <w:rPr>
          <w:rFonts w:ascii="Garamond" w:eastAsia="Verdana" w:hAnsi="Garamond"/>
          <w:b/>
          <w:bCs/>
          <w:spacing w:val="8"/>
          <w:sz w:val="24"/>
          <w:szCs w:val="24"/>
        </w:rPr>
        <w:t xml:space="preserve"> </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ro</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 xml:space="preserve">sso </w:t>
      </w:r>
      <w:r w:rsidRPr="00C704D6">
        <w:rPr>
          <w:rFonts w:ascii="Garamond" w:eastAsia="Verdana" w:hAnsi="Garamond"/>
          <w:color w:val="000000"/>
          <w:spacing w:val="-1"/>
          <w:sz w:val="24"/>
          <w:szCs w:val="24"/>
        </w:rPr>
        <w:t>j</w:t>
      </w:r>
      <w:r w:rsidRPr="00C704D6">
        <w:rPr>
          <w:rFonts w:ascii="Garamond" w:eastAsia="Verdana" w:hAnsi="Garamond"/>
          <w:color w:val="000000"/>
          <w:sz w:val="24"/>
          <w:szCs w:val="24"/>
        </w:rPr>
        <w:t>á</w:t>
      </w:r>
      <w:r w:rsidRPr="00C704D6">
        <w:rPr>
          <w:rFonts w:ascii="Garamond" w:eastAsia="Verdana" w:hAnsi="Garamond"/>
          <w:color w:val="000000"/>
          <w:spacing w:val="7"/>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o</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Ór</w:t>
      </w:r>
      <w:r w:rsidRPr="00C704D6">
        <w:rPr>
          <w:rFonts w:ascii="Garamond" w:eastAsia="Verdana" w:hAnsi="Garamond"/>
          <w:color w:val="000000"/>
          <w:spacing w:val="-1"/>
          <w:sz w:val="24"/>
          <w:szCs w:val="24"/>
        </w:rPr>
        <w:t>g</w:t>
      </w:r>
      <w:r w:rsidRPr="00C704D6">
        <w:rPr>
          <w:rFonts w:ascii="Garamond" w:eastAsia="Verdana" w:hAnsi="Garamond"/>
          <w:color w:val="000000"/>
          <w:sz w:val="24"/>
          <w:szCs w:val="24"/>
        </w:rPr>
        <w:t>ão</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al</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u</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 xml:space="preserve">or </w:t>
      </w:r>
      <w:r w:rsidRPr="00C704D6">
        <w:rPr>
          <w:rFonts w:ascii="Garamond" w:eastAsia="Verdana" w:hAnsi="Garamond"/>
          <w:color w:val="000000"/>
          <w:spacing w:val="-1"/>
          <w:sz w:val="24"/>
          <w:szCs w:val="24"/>
        </w:rPr>
        <w:t>um</w:t>
      </w:r>
      <w:r w:rsidRPr="00C704D6">
        <w:rPr>
          <w:rFonts w:ascii="Garamond" w:eastAsia="Verdana" w:hAnsi="Garamond"/>
          <w:color w:val="000000"/>
          <w:sz w:val="24"/>
          <w:szCs w:val="24"/>
        </w:rPr>
        <w:t>a</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as</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ç</w:t>
      </w:r>
      <w:r w:rsidRPr="00C704D6">
        <w:rPr>
          <w:rFonts w:ascii="Garamond" w:eastAsia="Verdana" w:hAnsi="Garamond"/>
          <w:color w:val="000000"/>
          <w:spacing w:val="1"/>
          <w:sz w:val="24"/>
          <w:szCs w:val="24"/>
        </w:rPr>
        <w:t>õe</w:t>
      </w:r>
      <w:r w:rsidRPr="00C704D6">
        <w:rPr>
          <w:rFonts w:ascii="Garamond" w:eastAsia="Verdana" w:hAnsi="Garamond"/>
          <w:color w:val="000000"/>
          <w:sz w:val="24"/>
          <w:szCs w:val="24"/>
        </w:rPr>
        <w:t xml:space="preserve">s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z</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as,</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or</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nd</w:t>
      </w:r>
      <w:r w:rsidRPr="00C704D6">
        <w:rPr>
          <w:rFonts w:ascii="Garamond" w:eastAsia="Verdana" w:hAnsi="Garamond"/>
          <w:color w:val="000000"/>
          <w:sz w:val="24"/>
          <w:szCs w:val="24"/>
        </w:rPr>
        <w:t>o</w:t>
      </w:r>
      <w:r w:rsidRPr="00C704D6">
        <w:rPr>
          <w:rFonts w:ascii="Garamond" w:eastAsia="Verdana" w:hAnsi="Garamond"/>
          <w:color w:val="000000"/>
          <w:spacing w:val="2"/>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vo</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xa</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w:t>
      </w:r>
      <w:r w:rsidRPr="00C704D6">
        <w:rPr>
          <w:rFonts w:ascii="Garamond" w:eastAsia="Verdana" w:hAnsi="Garamond"/>
          <w:color w:val="000000"/>
          <w:spacing w:val="2"/>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er</w:t>
      </w:r>
      <w:r w:rsidRPr="00C704D6">
        <w:rPr>
          <w:rFonts w:ascii="Garamond" w:eastAsia="Verdana" w:hAnsi="Garamond"/>
          <w:color w:val="000000"/>
          <w:sz w:val="24"/>
          <w:szCs w:val="24"/>
        </w:rPr>
        <w:t xml:space="preserve">á </w:t>
      </w:r>
      <w:r w:rsidRPr="00C704D6">
        <w:rPr>
          <w:rFonts w:ascii="Garamond" w:eastAsia="Verdana" w:hAnsi="Garamond"/>
          <w:color w:val="000000"/>
          <w:spacing w:val="-1"/>
          <w:sz w:val="24"/>
          <w:szCs w:val="24"/>
        </w:rPr>
        <w:t>di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ri</w:t>
      </w:r>
      <w:r w:rsidRPr="00C704D6">
        <w:rPr>
          <w:rFonts w:ascii="Garamond" w:eastAsia="Verdana" w:hAnsi="Garamond"/>
          <w:color w:val="000000"/>
          <w:spacing w:val="-1"/>
          <w:sz w:val="24"/>
          <w:szCs w:val="24"/>
        </w:rPr>
        <w:t>bu</w:t>
      </w:r>
      <w:r w:rsidRPr="00C704D6">
        <w:rPr>
          <w:rFonts w:ascii="Garamond" w:eastAsia="Verdana" w:hAnsi="Garamond"/>
          <w:color w:val="000000"/>
          <w:spacing w:val="1"/>
          <w:sz w:val="24"/>
          <w:szCs w:val="24"/>
        </w:rPr>
        <w:t>í</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5"/>
          <w:sz w:val="24"/>
          <w:szCs w:val="24"/>
        </w:rPr>
        <w:t xml:space="preserve"> </w:t>
      </w:r>
      <w:r w:rsidRPr="00C704D6">
        <w:rPr>
          <w:rFonts w:ascii="Garamond" w:eastAsia="Verdana" w:hAnsi="Garamond"/>
          <w:color w:val="000000"/>
          <w:sz w:val="24"/>
          <w:szCs w:val="24"/>
        </w:rPr>
        <w:t>ao</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 xml:space="preserve">o </w:t>
      </w:r>
      <w:r w:rsidRPr="00C704D6">
        <w:rPr>
          <w:rFonts w:ascii="Garamond" w:hAnsi="Garamond"/>
          <w:sz w:val="24"/>
          <w:szCs w:val="24"/>
        </w:rPr>
        <w:t>órgão colegiado</w:t>
      </w:r>
      <w:r w:rsidRPr="00C704D6">
        <w:rPr>
          <w:rFonts w:ascii="Garamond" w:eastAsia="Verdana" w:hAnsi="Garamond"/>
          <w:color w:val="000000"/>
          <w:spacing w:val="4"/>
          <w:sz w:val="24"/>
          <w:szCs w:val="24"/>
        </w:rPr>
        <w:t xml:space="preserve"> </w:t>
      </w:r>
      <w:r w:rsidRPr="00C704D6">
        <w:rPr>
          <w:rFonts w:ascii="Garamond" w:eastAsia="Verdana" w:hAnsi="Garamond"/>
          <w:color w:val="000000"/>
          <w:sz w:val="24"/>
          <w:szCs w:val="24"/>
        </w:rPr>
        <w:t>e</w:t>
      </w:r>
      <w:r w:rsidRPr="00C704D6">
        <w:rPr>
          <w:rFonts w:ascii="Garamond" w:eastAsia="Verdana" w:hAnsi="Garamond"/>
          <w:color w:val="000000"/>
          <w:spacing w:val="7"/>
          <w:sz w:val="24"/>
          <w:szCs w:val="24"/>
        </w:rPr>
        <w:t xml:space="preserve"> </w:t>
      </w:r>
      <w:r w:rsidRPr="00C704D6">
        <w:rPr>
          <w:rFonts w:ascii="Garamond" w:eastAsia="Verdana" w:hAnsi="Garamond"/>
          <w:color w:val="000000"/>
          <w:sz w:val="24"/>
          <w:szCs w:val="24"/>
        </w:rPr>
        <w:t>ao</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 xml:space="preserve">o </w:t>
      </w:r>
      <w:r w:rsidRPr="00C704D6">
        <w:rPr>
          <w:rFonts w:ascii="Garamond" w:eastAsia="Verdana" w:hAnsi="Garamond"/>
          <w:color w:val="000000"/>
          <w:spacing w:val="1"/>
          <w:sz w:val="24"/>
          <w:szCs w:val="24"/>
        </w:rPr>
        <w:t>re</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r</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u</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r</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 ac</w:t>
      </w:r>
      <w:r w:rsidRPr="00C704D6">
        <w:rPr>
          <w:rFonts w:ascii="Garamond" w:eastAsia="Verdana" w:hAnsi="Garamond"/>
          <w:color w:val="000000"/>
          <w:spacing w:val="1"/>
          <w:sz w:val="24"/>
          <w:szCs w:val="24"/>
        </w:rPr>
        <w:t>ór</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ã</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Na</w:t>
      </w:r>
      <w:r w:rsidRPr="00C704D6">
        <w:rPr>
          <w:rFonts w:ascii="Garamond" w:eastAsia="Verdana" w:hAnsi="Garamond"/>
          <w:color w:val="000000"/>
          <w:spacing w:val="8"/>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u</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ê</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i</w:t>
      </w:r>
      <w:r w:rsidRPr="00C704D6">
        <w:rPr>
          <w:rFonts w:ascii="Garamond" w:eastAsia="Verdana" w:hAnsi="Garamond"/>
          <w:color w:val="000000"/>
          <w:spacing w:val="2"/>
          <w:sz w:val="24"/>
          <w:szCs w:val="24"/>
        </w:rPr>
        <w:t>n</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va</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r</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u</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r</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3"/>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8"/>
          <w:sz w:val="24"/>
          <w:szCs w:val="24"/>
        </w:rPr>
        <w:t xml:space="preserve"> </w:t>
      </w:r>
      <w:r w:rsidRPr="00C704D6">
        <w:rPr>
          <w:rFonts w:ascii="Garamond" w:eastAsia="Verdana" w:hAnsi="Garamond"/>
          <w:color w:val="000000"/>
          <w:sz w:val="24"/>
          <w:szCs w:val="24"/>
        </w:rPr>
        <w:t>ac</w:t>
      </w:r>
      <w:r w:rsidRPr="00C704D6">
        <w:rPr>
          <w:rFonts w:ascii="Garamond" w:eastAsia="Verdana" w:hAnsi="Garamond"/>
          <w:color w:val="000000"/>
          <w:spacing w:val="1"/>
          <w:sz w:val="24"/>
          <w:szCs w:val="24"/>
        </w:rPr>
        <w:t>ór</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ão a</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er</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or</w:t>
      </w:r>
      <w:r w:rsidRPr="00C704D6">
        <w:rPr>
          <w:rFonts w:ascii="Garamond" w:eastAsia="Verdana" w:hAnsi="Garamond"/>
          <w:color w:val="000000"/>
          <w:sz w:val="24"/>
          <w:szCs w:val="24"/>
        </w:rPr>
        <w:t>, o</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ro</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pacing w:val="-3"/>
          <w:sz w:val="24"/>
          <w:szCs w:val="24"/>
        </w:rPr>
        <w:t>s</w:t>
      </w:r>
      <w:r w:rsidRPr="00C704D6">
        <w:rPr>
          <w:rFonts w:ascii="Garamond" w:eastAsia="Verdana" w:hAnsi="Garamond"/>
          <w:color w:val="000000"/>
          <w:sz w:val="24"/>
          <w:szCs w:val="24"/>
        </w:rPr>
        <w:t>so s</w:t>
      </w:r>
      <w:r w:rsidRPr="00C704D6">
        <w:rPr>
          <w:rFonts w:ascii="Garamond" w:eastAsia="Verdana" w:hAnsi="Garamond"/>
          <w:color w:val="000000"/>
          <w:spacing w:val="1"/>
          <w:sz w:val="24"/>
          <w:szCs w:val="24"/>
        </w:rPr>
        <w:t>er</w:t>
      </w:r>
      <w:r w:rsidRPr="00C704D6">
        <w:rPr>
          <w:rFonts w:ascii="Garamond" w:eastAsia="Verdana" w:hAnsi="Garamond"/>
          <w:color w:val="000000"/>
          <w:sz w:val="24"/>
          <w:szCs w:val="24"/>
        </w:rPr>
        <w:t>á</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di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ibu</w:t>
      </w:r>
      <w:r w:rsidRPr="00C704D6">
        <w:rPr>
          <w:rFonts w:ascii="Garamond" w:eastAsia="Verdana" w:hAnsi="Garamond"/>
          <w:color w:val="000000"/>
          <w:spacing w:val="1"/>
          <w:sz w:val="24"/>
          <w:szCs w:val="24"/>
        </w:rPr>
        <w:t>í</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 xml:space="preserve">o ao </w:t>
      </w:r>
      <w:r w:rsidRPr="00C704D6">
        <w:rPr>
          <w:rFonts w:ascii="Garamond" w:eastAsia="Verdana" w:hAnsi="Garamond"/>
          <w:color w:val="000000"/>
          <w:spacing w:val="-1"/>
          <w:sz w:val="24"/>
          <w:szCs w:val="24"/>
        </w:rPr>
        <w:t>n</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vo</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titul</w:t>
      </w:r>
      <w:r w:rsidRPr="00C704D6">
        <w:rPr>
          <w:rFonts w:ascii="Garamond" w:eastAsia="Verdana" w:hAnsi="Garamond"/>
          <w:color w:val="000000"/>
          <w:sz w:val="24"/>
          <w:szCs w:val="24"/>
        </w:rPr>
        <w:t xml:space="preserve">ar </w:t>
      </w:r>
      <w:r w:rsidRPr="00C704D6">
        <w:rPr>
          <w:rFonts w:ascii="Garamond" w:eastAsia="Verdana" w:hAnsi="Garamond"/>
          <w:color w:val="000000"/>
          <w:spacing w:val="-1"/>
          <w:sz w:val="24"/>
          <w:szCs w:val="24"/>
        </w:rPr>
        <w:t>qu</w:t>
      </w:r>
      <w:r w:rsidRPr="00C704D6">
        <w:rPr>
          <w:rFonts w:ascii="Garamond" w:eastAsia="Verdana" w:hAnsi="Garamond"/>
          <w:color w:val="000000"/>
          <w:sz w:val="24"/>
          <w:szCs w:val="24"/>
        </w:rPr>
        <w:t>e</w:t>
      </w:r>
      <w:r w:rsidRPr="00C704D6">
        <w:rPr>
          <w:rFonts w:ascii="Garamond" w:eastAsia="Verdana" w:hAnsi="Garamond"/>
          <w:color w:val="000000"/>
          <w:spacing w:val="7"/>
          <w:sz w:val="24"/>
          <w:szCs w:val="24"/>
        </w:rPr>
        <w:t xml:space="preserve"> </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r</w:t>
      </w:r>
      <w:r w:rsidRPr="00C704D6">
        <w:rPr>
          <w:rFonts w:ascii="Garamond" w:eastAsia="Verdana" w:hAnsi="Garamond"/>
          <w:color w:val="000000"/>
          <w:spacing w:val="6"/>
          <w:sz w:val="24"/>
          <w:szCs w:val="24"/>
        </w:rPr>
        <w:t xml:space="preserve"> </w:t>
      </w:r>
      <w:r w:rsidRPr="00C704D6">
        <w:rPr>
          <w:rFonts w:ascii="Garamond" w:eastAsia="Verdana" w:hAnsi="Garamond"/>
          <w:color w:val="000000"/>
          <w:sz w:val="24"/>
          <w:szCs w:val="24"/>
        </w:rPr>
        <w:t xml:space="preserve">a </w:t>
      </w:r>
      <w:r w:rsidRPr="00C704D6">
        <w:rPr>
          <w:rFonts w:ascii="Garamond" w:eastAsia="Verdana" w:hAnsi="Garamond"/>
          <w:spacing w:val="-1"/>
          <w:sz w:val="24"/>
          <w:szCs w:val="24"/>
        </w:rPr>
        <w:t>int</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ar</w:t>
      </w:r>
      <w:r w:rsidRPr="00C704D6">
        <w:rPr>
          <w:rFonts w:ascii="Garamond" w:eastAsia="Verdana" w:hAnsi="Garamond"/>
          <w:spacing w:val="4"/>
          <w:sz w:val="24"/>
          <w:szCs w:val="24"/>
        </w:rPr>
        <w:t xml:space="preserve"> </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 xml:space="preserve">ão </w:t>
      </w:r>
      <w:r w:rsidRPr="00C704D6">
        <w:rPr>
          <w:rFonts w:ascii="Garamond" w:eastAsia="Verdana" w:hAnsi="Garamond"/>
          <w:spacing w:val="-1"/>
          <w:sz w:val="24"/>
          <w:szCs w:val="24"/>
        </w:rPr>
        <w:t>p</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8"/>
          <w:sz w:val="24"/>
          <w:szCs w:val="24"/>
        </w:rPr>
        <w:t xml:space="preserve"> </w:t>
      </w:r>
    </w:p>
    <w:p w14:paraId="55336EDE" w14:textId="77777777" w:rsidR="007246C1" w:rsidRPr="00C704D6" w:rsidRDefault="007246C1">
      <w:pPr>
        <w:widowControl w:val="0"/>
        <w:jc w:val="both"/>
        <w:rPr>
          <w:rFonts w:ascii="Garamond" w:eastAsia="Verdana" w:hAnsi="Garamond"/>
          <w:spacing w:val="-77"/>
          <w:sz w:val="24"/>
          <w:szCs w:val="24"/>
        </w:rPr>
      </w:pPr>
    </w:p>
    <w:p w14:paraId="31311F5A" w14:textId="77777777" w:rsidR="007246C1" w:rsidRPr="00C704D6" w:rsidRDefault="00C07027">
      <w:pPr>
        <w:widowControl w:val="0"/>
        <w:ind w:firstLine="1418"/>
        <w:jc w:val="both"/>
        <w:rPr>
          <w:rFonts w:ascii="Garamond" w:hAnsi="Garamond"/>
          <w:color w:val="000000"/>
          <w:sz w:val="24"/>
          <w:szCs w:val="24"/>
          <w:highlight w:val="white"/>
        </w:rPr>
      </w:pPr>
      <w:r w:rsidRPr="00C704D6">
        <w:rPr>
          <w:rFonts w:ascii="Garamond" w:hAnsi="Garamond"/>
          <w:b/>
          <w:sz w:val="24"/>
          <w:szCs w:val="24"/>
          <w:shd w:val="clear" w:color="auto" w:fill="FFFFFF"/>
        </w:rPr>
        <w:t xml:space="preserve">Parágrafo único. </w:t>
      </w:r>
      <w:r w:rsidRPr="00C704D6">
        <w:rPr>
          <w:rFonts w:ascii="Garamond" w:hAnsi="Garamond"/>
          <w:sz w:val="24"/>
          <w:szCs w:val="24"/>
          <w:shd w:val="clear" w:color="auto" w:fill="FFFFFF"/>
        </w:rPr>
        <w:t xml:space="preserve">O processo já apreciado por </w:t>
      </w:r>
      <w:r w:rsidRPr="00C704D6">
        <w:rPr>
          <w:rFonts w:ascii="Garamond" w:hAnsi="Garamond"/>
          <w:color w:val="000000"/>
          <w:sz w:val="24"/>
          <w:szCs w:val="24"/>
          <w:shd w:val="clear" w:color="auto" w:fill="FFFFFF"/>
        </w:rPr>
        <w:t xml:space="preserve">uma das Turmas será distribuído ao mesmo </w:t>
      </w:r>
      <w:r w:rsidRPr="00C704D6">
        <w:rPr>
          <w:rFonts w:ascii="Garamond" w:hAnsi="Garamond"/>
          <w:sz w:val="24"/>
          <w:szCs w:val="24"/>
        </w:rPr>
        <w:t>órgão colegiado</w:t>
      </w:r>
      <w:r w:rsidRPr="00C704D6">
        <w:rPr>
          <w:rFonts w:ascii="Garamond" w:hAnsi="Garamond"/>
          <w:color w:val="000000"/>
          <w:sz w:val="24"/>
          <w:szCs w:val="24"/>
          <w:shd w:val="clear" w:color="auto" w:fill="FFFFFF"/>
        </w:rPr>
        <w:t xml:space="preserve"> e ao mesmo relator ou redator do acórdão. Na ausência definitiva do relator ou do redator do acórdão anterior, o processo será distribuído ao Desembargador convocado para a vaga ou ao novo titular que vier a integrar o órgão prevento.</w:t>
      </w:r>
    </w:p>
    <w:p w14:paraId="448C9E54" w14:textId="77777777" w:rsidR="007246C1" w:rsidRPr="00C704D6" w:rsidRDefault="007246C1">
      <w:pPr>
        <w:widowControl w:val="0"/>
        <w:jc w:val="both"/>
        <w:rPr>
          <w:rFonts w:ascii="Garamond" w:hAnsi="Garamond"/>
          <w:color w:val="000000"/>
          <w:sz w:val="24"/>
          <w:szCs w:val="24"/>
          <w:shd w:val="clear" w:color="auto" w:fill="FFFFFF"/>
        </w:rPr>
      </w:pPr>
    </w:p>
    <w:p w14:paraId="61A2E62A"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41"/>
          <w:sz w:val="24"/>
          <w:szCs w:val="24"/>
        </w:rPr>
        <w:t xml:space="preserve"> </w:t>
      </w:r>
      <w:r w:rsidRPr="00C704D6">
        <w:rPr>
          <w:rFonts w:ascii="Garamond" w:eastAsia="Verdana" w:hAnsi="Garamond"/>
          <w:b/>
          <w:bCs/>
          <w:sz w:val="24"/>
          <w:szCs w:val="24"/>
        </w:rPr>
        <w:t>113.</w:t>
      </w:r>
      <w:r w:rsidRPr="00C704D6">
        <w:rPr>
          <w:rFonts w:ascii="Garamond" w:eastAsia="Verdana" w:hAnsi="Garamond"/>
          <w:b/>
          <w:bCs/>
          <w:spacing w:val="42"/>
          <w:sz w:val="24"/>
          <w:szCs w:val="24"/>
        </w:rPr>
        <w:t xml:space="preserve"> </w:t>
      </w:r>
      <w:r w:rsidRPr="00C704D6">
        <w:rPr>
          <w:rFonts w:ascii="Garamond" w:eastAsia="Verdana" w:hAnsi="Garamond"/>
          <w:spacing w:val="-1"/>
          <w:sz w:val="24"/>
          <w:szCs w:val="24"/>
        </w:rPr>
        <w:t>Ap</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ca</w:t>
      </w:r>
      <w:r w:rsidRPr="00C704D6">
        <w:rPr>
          <w:rFonts w:ascii="Garamond" w:eastAsia="Verdana" w:hAnsi="Garamond"/>
          <w:spacing w:val="-1"/>
          <w:sz w:val="24"/>
          <w:szCs w:val="24"/>
        </w:rPr>
        <w:t>-</w:t>
      </w:r>
      <w:r w:rsidRPr="00C704D6">
        <w:rPr>
          <w:rFonts w:ascii="Garamond" w:eastAsia="Verdana" w:hAnsi="Garamond"/>
          <w:sz w:val="24"/>
          <w:szCs w:val="24"/>
        </w:rPr>
        <w:t>se</w:t>
      </w:r>
      <w:r w:rsidRPr="00C704D6">
        <w:rPr>
          <w:rFonts w:ascii="Garamond" w:eastAsia="Verdana" w:hAnsi="Garamond"/>
          <w:spacing w:val="39"/>
          <w:sz w:val="24"/>
          <w:szCs w:val="24"/>
        </w:rPr>
        <w:t xml:space="preserve"> </w:t>
      </w:r>
      <w:r w:rsidRPr="00C704D6">
        <w:rPr>
          <w:rFonts w:ascii="Garamond" w:eastAsia="Verdana" w:hAnsi="Garamond"/>
          <w:sz w:val="24"/>
          <w:szCs w:val="24"/>
        </w:rPr>
        <w:t>a</w:t>
      </w:r>
      <w:r w:rsidRPr="00C704D6">
        <w:rPr>
          <w:rFonts w:ascii="Garamond" w:eastAsia="Verdana" w:hAnsi="Garamond"/>
          <w:spacing w:val="4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3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tig</w:t>
      </w:r>
      <w:r w:rsidRPr="00C704D6">
        <w:rPr>
          <w:rFonts w:ascii="Garamond" w:eastAsia="Verdana" w:hAnsi="Garamond"/>
          <w:sz w:val="24"/>
          <w:szCs w:val="24"/>
        </w:rPr>
        <w:t>o</w:t>
      </w:r>
      <w:r w:rsidRPr="00C704D6">
        <w:rPr>
          <w:rFonts w:ascii="Garamond" w:eastAsia="Verdana" w:hAnsi="Garamond"/>
          <w:spacing w:val="4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37"/>
          <w:sz w:val="24"/>
          <w:szCs w:val="24"/>
        </w:rPr>
        <w:t xml:space="preserve"> </w:t>
      </w:r>
      <w:r w:rsidRPr="00C704D6">
        <w:rPr>
          <w:rFonts w:ascii="Garamond" w:eastAsia="Verdana" w:hAnsi="Garamond"/>
          <w:sz w:val="24"/>
          <w:szCs w:val="24"/>
        </w:rPr>
        <w:t>à</w:t>
      </w:r>
      <w:r w:rsidRPr="00C704D6">
        <w:rPr>
          <w:rFonts w:ascii="Garamond" w:eastAsia="Verdana" w:hAnsi="Garamond"/>
          <w:spacing w:val="41"/>
          <w:sz w:val="24"/>
          <w:szCs w:val="24"/>
        </w:rPr>
        <w:t xml:space="preserve"> </w:t>
      </w:r>
      <w:r w:rsidRPr="00C704D6">
        <w:rPr>
          <w:rFonts w:ascii="Garamond" w:eastAsia="Verdana" w:hAnsi="Garamond"/>
          <w:spacing w:val="-1"/>
          <w:sz w:val="24"/>
          <w:szCs w:val="24"/>
        </w:rPr>
        <w:t>h</w:t>
      </w:r>
      <w:r w:rsidRPr="00C704D6">
        <w:rPr>
          <w:rFonts w:ascii="Garamond" w:eastAsia="Verdana" w:hAnsi="Garamond"/>
          <w:spacing w:val="1"/>
          <w:sz w:val="24"/>
          <w:szCs w:val="24"/>
        </w:rPr>
        <w:t>i</w:t>
      </w:r>
      <w:r w:rsidRPr="00C704D6">
        <w:rPr>
          <w:rFonts w:ascii="Garamond" w:eastAsia="Verdana" w:hAnsi="Garamond"/>
          <w:spacing w:val="-1"/>
          <w:sz w:val="24"/>
          <w:szCs w:val="24"/>
        </w:rPr>
        <w:t>p</w:t>
      </w:r>
      <w:r w:rsidRPr="00C704D6">
        <w:rPr>
          <w:rFonts w:ascii="Garamond" w:eastAsia="Verdana" w:hAnsi="Garamond"/>
          <w:spacing w:val="1"/>
          <w:sz w:val="24"/>
          <w:szCs w:val="24"/>
        </w:rPr>
        <w:t>ó</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se</w:t>
      </w:r>
      <w:r w:rsidRPr="00C704D6">
        <w:rPr>
          <w:rFonts w:ascii="Garamond" w:eastAsia="Verdana" w:hAnsi="Garamond"/>
          <w:spacing w:val="3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 xml:space="preserve">o </w:t>
      </w:r>
      <w:r w:rsidRPr="00C704D6">
        <w:rPr>
          <w:rFonts w:ascii="Garamond" w:eastAsia="Verdana" w:hAnsi="Garamond"/>
          <w:spacing w:val="-1"/>
          <w:sz w:val="24"/>
          <w:szCs w:val="24"/>
        </w:rPr>
        <w:t>qu</w:t>
      </w:r>
      <w:r w:rsidRPr="00C704D6">
        <w:rPr>
          <w:rFonts w:ascii="Garamond" w:eastAsia="Verdana" w:hAnsi="Garamond"/>
          <w:sz w:val="24"/>
          <w:szCs w:val="24"/>
        </w:rPr>
        <w:t>al</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h</w:t>
      </w:r>
      <w:r w:rsidRPr="00C704D6">
        <w:rPr>
          <w:rFonts w:ascii="Garamond" w:eastAsia="Verdana" w:hAnsi="Garamond"/>
          <w:spacing w:val="2"/>
          <w:sz w:val="24"/>
          <w:szCs w:val="24"/>
        </w:rPr>
        <w:t>a</w:t>
      </w:r>
      <w:r w:rsidRPr="00C704D6">
        <w:rPr>
          <w:rFonts w:ascii="Garamond" w:eastAsia="Verdana" w:hAnsi="Garamond"/>
          <w:spacing w:val="-1"/>
          <w:sz w:val="24"/>
          <w:szCs w:val="24"/>
        </w:rPr>
        <w:t>j</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so</w:t>
      </w:r>
      <w:r w:rsidRPr="00C704D6">
        <w:rPr>
          <w:rFonts w:ascii="Garamond" w:eastAsia="Verdana" w:hAnsi="Garamond"/>
          <w:spacing w:val="-6"/>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ubm</w:t>
      </w:r>
      <w:r w:rsidRPr="00C704D6">
        <w:rPr>
          <w:rFonts w:ascii="Garamond" w:eastAsia="Verdana" w:hAnsi="Garamond"/>
          <w:spacing w:val="1"/>
          <w:sz w:val="24"/>
          <w:szCs w:val="24"/>
        </w:rPr>
        <w:t>et</w:t>
      </w:r>
      <w:r w:rsidRPr="00C704D6">
        <w:rPr>
          <w:rFonts w:ascii="Garamond" w:eastAsia="Verdana" w:hAnsi="Garamond"/>
          <w:spacing w:val="-1"/>
          <w:sz w:val="24"/>
          <w:szCs w:val="24"/>
        </w:rPr>
        <w:t>i</w:t>
      </w:r>
      <w:r w:rsidRPr="00C704D6">
        <w:rPr>
          <w:rFonts w:ascii="Garamond" w:eastAsia="Verdana" w:hAnsi="Garamond"/>
          <w:spacing w:val="2"/>
          <w:sz w:val="24"/>
          <w:szCs w:val="24"/>
        </w:rPr>
        <w:t>d</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z w:val="24"/>
          <w:szCs w:val="24"/>
        </w:rPr>
        <w:t>à</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ação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 xml:space="preserve">m </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ão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v</w:t>
      </w:r>
      <w:r w:rsidRPr="00C704D6">
        <w:rPr>
          <w:rFonts w:ascii="Garamond" w:eastAsia="Verdana" w:hAnsi="Garamond"/>
          <w:spacing w:val="-1"/>
          <w:sz w:val="24"/>
          <w:szCs w:val="24"/>
        </w:rPr>
        <w:t>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z w:val="24"/>
          <w:szCs w:val="24"/>
        </w:rPr>
        <w:t>agravo.</w:t>
      </w:r>
    </w:p>
    <w:p w14:paraId="4164B771" w14:textId="77777777" w:rsidR="007246C1" w:rsidRPr="00C704D6" w:rsidRDefault="007246C1">
      <w:pPr>
        <w:jc w:val="both"/>
        <w:rPr>
          <w:rFonts w:ascii="Garamond" w:eastAsia="Verdana" w:hAnsi="Garamond"/>
          <w:sz w:val="24"/>
          <w:szCs w:val="24"/>
        </w:rPr>
      </w:pPr>
    </w:p>
    <w:p w14:paraId="4FDE5041" w14:textId="77777777" w:rsidR="007246C1" w:rsidRPr="00C704D6" w:rsidRDefault="00C07027">
      <w:pPr>
        <w:ind w:firstLine="1418"/>
        <w:jc w:val="both"/>
        <w:rPr>
          <w:rFonts w:ascii="Garamond" w:hAnsi="Garamond"/>
          <w:sz w:val="24"/>
          <w:szCs w:val="24"/>
        </w:rPr>
      </w:pPr>
      <w:r w:rsidRPr="00C704D6">
        <w:rPr>
          <w:rFonts w:ascii="Garamond" w:hAnsi="Garamond"/>
          <w:b/>
          <w:bCs/>
          <w:sz w:val="24"/>
          <w:szCs w:val="24"/>
        </w:rPr>
        <w:t xml:space="preserve">Art. 114. </w:t>
      </w:r>
      <w:r w:rsidRPr="00C704D6">
        <w:rPr>
          <w:rFonts w:ascii="Garamond" w:hAnsi="Garamond"/>
          <w:sz w:val="24"/>
          <w:szCs w:val="24"/>
        </w:rPr>
        <w:t>A tutela provisória será distribuída ao relator do processo principal, salvo se a medida for requerida em procedimento antecedente, hipótese em que será sorteado relator dentre os integrantes do órgão colegiado competente para o julgamento da matéria, o qual fica prevento para a ação principal.</w:t>
      </w:r>
    </w:p>
    <w:p w14:paraId="1EB99E2A" w14:textId="77777777" w:rsidR="007246C1" w:rsidRPr="00C704D6" w:rsidRDefault="007246C1">
      <w:pPr>
        <w:widowControl w:val="0"/>
        <w:rPr>
          <w:rFonts w:ascii="Garamond" w:hAnsi="Garamond"/>
          <w:sz w:val="24"/>
          <w:szCs w:val="24"/>
        </w:rPr>
      </w:pPr>
    </w:p>
    <w:p w14:paraId="51F56ED9" w14:textId="77777777" w:rsidR="007246C1" w:rsidRPr="00C704D6" w:rsidRDefault="00C07027">
      <w:pPr>
        <w:widowControl w:val="0"/>
        <w:ind w:firstLine="1418"/>
        <w:jc w:val="both"/>
        <w:rPr>
          <w:rFonts w:ascii="Garamond" w:hAnsi="Garamond"/>
          <w:sz w:val="24"/>
          <w:szCs w:val="24"/>
        </w:rPr>
      </w:pPr>
      <w:r w:rsidRPr="00C704D6">
        <w:rPr>
          <w:rFonts w:ascii="Garamond" w:hAnsi="Garamond"/>
          <w:b/>
          <w:sz w:val="24"/>
          <w:szCs w:val="24"/>
        </w:rPr>
        <w:t xml:space="preserve">Parágrafo único. </w:t>
      </w:r>
      <w:r w:rsidRPr="00C704D6">
        <w:rPr>
          <w:rFonts w:ascii="Garamond" w:hAnsi="Garamond"/>
          <w:sz w:val="24"/>
          <w:szCs w:val="24"/>
        </w:rPr>
        <w:t>Observar-se-á a mesma regra na hipótese de recurso em tutela provisória.</w:t>
      </w:r>
    </w:p>
    <w:p w14:paraId="4FAA6082" w14:textId="77777777" w:rsidR="007246C1" w:rsidRPr="00C704D6" w:rsidRDefault="007246C1">
      <w:pPr>
        <w:widowControl w:val="0"/>
        <w:jc w:val="both"/>
        <w:rPr>
          <w:rFonts w:ascii="Garamond" w:hAnsi="Garamond"/>
          <w:sz w:val="24"/>
          <w:szCs w:val="24"/>
        </w:rPr>
      </w:pPr>
    </w:p>
    <w:p w14:paraId="564547B9" w14:textId="77777777" w:rsidR="007246C1" w:rsidRPr="00C704D6" w:rsidRDefault="00C07027">
      <w:pPr>
        <w:widowControl w:val="0"/>
        <w:ind w:firstLine="1418"/>
        <w:jc w:val="both"/>
        <w:rPr>
          <w:rFonts w:ascii="Garamond" w:eastAsia="Verdana" w:hAnsi="Garamond"/>
          <w:bCs/>
          <w:spacing w:val="-1"/>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0"/>
          <w:sz w:val="24"/>
          <w:szCs w:val="24"/>
        </w:rPr>
        <w:t xml:space="preserve"> </w:t>
      </w:r>
      <w:r w:rsidRPr="00C704D6">
        <w:rPr>
          <w:rFonts w:ascii="Garamond" w:eastAsia="Verdana" w:hAnsi="Garamond"/>
          <w:b/>
          <w:bCs/>
          <w:sz w:val="24"/>
          <w:szCs w:val="24"/>
        </w:rPr>
        <w:t>115.</w:t>
      </w:r>
      <w:r w:rsidRPr="00C704D6">
        <w:rPr>
          <w:rFonts w:ascii="Garamond" w:eastAsia="Verdana" w:hAnsi="Garamond"/>
          <w:b/>
          <w:bCs/>
          <w:spacing w:val="11"/>
          <w:sz w:val="24"/>
          <w:szCs w:val="24"/>
        </w:rPr>
        <w:t xml:space="preserve"> </w:t>
      </w:r>
      <w:r w:rsidRPr="00C704D6">
        <w:rPr>
          <w:rFonts w:ascii="Garamond" w:eastAsia="Verdana" w:hAnsi="Garamond"/>
          <w:bCs/>
          <w:spacing w:val="-1"/>
          <w:sz w:val="24"/>
          <w:szCs w:val="24"/>
        </w:rPr>
        <w:t>À distribuição dos</w:t>
      </w:r>
      <w:r w:rsidRPr="00C704D6">
        <w:rPr>
          <w:rFonts w:ascii="Garamond" w:eastAsia="Verdana" w:hAnsi="Garamond"/>
          <w:b/>
          <w:bCs/>
          <w:spacing w:val="-1"/>
          <w:sz w:val="24"/>
          <w:szCs w:val="24"/>
        </w:rPr>
        <w:t xml:space="preserve"> </w:t>
      </w:r>
      <w:r w:rsidRPr="00C704D6">
        <w:rPr>
          <w:rFonts w:ascii="Garamond" w:eastAsia="Verdana" w:hAnsi="Garamond"/>
          <w:bCs/>
          <w:spacing w:val="-1"/>
          <w:sz w:val="24"/>
          <w:szCs w:val="24"/>
        </w:rPr>
        <w:t>embargos previstos no art. 262 deste Regimento não concorrerá o Ministro que já tenha atuado no processo como relator ou redigido o acórdão embargado.</w:t>
      </w:r>
    </w:p>
    <w:p w14:paraId="3ADD5EA5" w14:textId="77777777" w:rsidR="007246C1" w:rsidRPr="00C704D6" w:rsidRDefault="007246C1">
      <w:pPr>
        <w:widowControl w:val="0"/>
        <w:jc w:val="both"/>
        <w:rPr>
          <w:rFonts w:ascii="Garamond" w:hAnsi="Garamond"/>
          <w:sz w:val="24"/>
          <w:szCs w:val="24"/>
        </w:rPr>
      </w:pPr>
    </w:p>
    <w:p w14:paraId="5984C2FF" w14:textId="77777777" w:rsidR="007246C1" w:rsidRPr="00C704D6" w:rsidRDefault="00C07027">
      <w:pPr>
        <w:widowControl w:val="0"/>
        <w:ind w:firstLine="1418"/>
        <w:jc w:val="both"/>
        <w:rPr>
          <w:rFonts w:ascii="Garamond"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8"/>
          <w:sz w:val="24"/>
          <w:szCs w:val="24"/>
        </w:rPr>
        <w:t xml:space="preserve"> </w:t>
      </w:r>
      <w:r w:rsidRPr="00C704D6">
        <w:rPr>
          <w:rFonts w:ascii="Garamond" w:eastAsia="Verdana" w:hAnsi="Garamond"/>
          <w:b/>
          <w:bCs/>
          <w:sz w:val="24"/>
          <w:szCs w:val="24"/>
        </w:rPr>
        <w:t>116.</w:t>
      </w:r>
      <w:r w:rsidRPr="00C704D6">
        <w:rPr>
          <w:rFonts w:ascii="Garamond" w:eastAsia="Verdana" w:hAnsi="Garamond"/>
          <w:b/>
          <w:bCs/>
          <w:spacing w:val="9"/>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mb</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int</w:t>
      </w:r>
      <w:r w:rsidRPr="00C704D6">
        <w:rPr>
          <w:rFonts w:ascii="Garamond" w:eastAsia="Verdana" w:hAnsi="Garamond"/>
          <w:spacing w:val="1"/>
          <w:sz w:val="24"/>
          <w:szCs w:val="24"/>
        </w:rPr>
        <w:t>er</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u</w:t>
      </w:r>
      <w:r w:rsidRPr="00C704D6">
        <w:rPr>
          <w:rFonts w:ascii="Garamond" w:eastAsia="Verdana" w:hAnsi="Garamond"/>
          <w:spacing w:val="-2"/>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a s</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ib</w:t>
      </w:r>
      <w:r w:rsidRPr="00C704D6">
        <w:rPr>
          <w:rFonts w:ascii="Garamond" w:eastAsia="Verdana" w:hAnsi="Garamond"/>
          <w:spacing w:val="2"/>
          <w:sz w:val="24"/>
          <w:szCs w:val="24"/>
        </w:rPr>
        <w:t>u</w:t>
      </w:r>
      <w:r w:rsidRPr="00C704D6">
        <w:rPr>
          <w:rFonts w:ascii="Garamond" w:eastAsia="Verdana" w:hAnsi="Garamond"/>
          <w:spacing w:val="-1"/>
          <w:sz w:val="24"/>
          <w:szCs w:val="24"/>
        </w:rPr>
        <w:t>íd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ão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int</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gi</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são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mb</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p>
    <w:p w14:paraId="55398F6C" w14:textId="77777777" w:rsidR="007246C1" w:rsidRPr="00C704D6" w:rsidRDefault="007246C1">
      <w:pPr>
        <w:widowControl w:val="0"/>
        <w:ind w:firstLine="851"/>
        <w:jc w:val="both"/>
        <w:rPr>
          <w:rFonts w:ascii="Garamond" w:hAnsi="Garamond"/>
          <w:sz w:val="24"/>
          <w:szCs w:val="24"/>
        </w:rPr>
      </w:pPr>
    </w:p>
    <w:p w14:paraId="1C3FF376" w14:textId="77777777" w:rsidR="007246C1" w:rsidRDefault="00C07027">
      <w:pPr>
        <w:widowControl w:val="0"/>
        <w:ind w:firstLine="1418"/>
        <w:jc w:val="both"/>
        <w:rPr>
          <w:rFonts w:ascii="Garamond" w:eastAsia="Verdana" w:hAnsi="Garamond"/>
          <w:bCs/>
          <w:spacing w:val="-1"/>
          <w:sz w:val="24"/>
          <w:szCs w:val="24"/>
        </w:rPr>
      </w:pPr>
      <w:bookmarkStart w:id="473" w:name="_Toc26621159"/>
      <w:bookmarkStart w:id="474" w:name="_Toc26622066"/>
      <w:bookmarkStart w:id="475" w:name="_Toc338192955"/>
      <w:bookmarkStart w:id="476" w:name="_Toc338194737"/>
      <w:bookmarkStart w:id="477" w:name="_Toc338195788"/>
      <w:bookmarkStart w:id="478" w:name="_Toc406518666"/>
      <w:bookmarkEnd w:id="473"/>
      <w:bookmarkEnd w:id="474"/>
      <w:bookmarkEnd w:id="475"/>
      <w:bookmarkEnd w:id="476"/>
      <w:bookmarkEnd w:id="477"/>
      <w:bookmarkEnd w:id="478"/>
      <w:r w:rsidRPr="00C704D6">
        <w:rPr>
          <w:rFonts w:ascii="Garamond" w:eastAsia="Verdana" w:hAnsi="Garamond"/>
          <w:b/>
          <w:bCs/>
          <w:spacing w:val="-1"/>
          <w:sz w:val="24"/>
          <w:szCs w:val="24"/>
        </w:rPr>
        <w:t>Art. 117.</w:t>
      </w:r>
      <w:r w:rsidRPr="00C704D6">
        <w:rPr>
          <w:rFonts w:ascii="Garamond" w:eastAsia="Verdana" w:hAnsi="Garamond"/>
          <w:bCs/>
          <w:spacing w:val="-1"/>
          <w:sz w:val="24"/>
          <w:szCs w:val="24"/>
        </w:rPr>
        <w:t xml:space="preserve"> Da distribuição da ação rescisória originária será excluído como relator, sempre que possível, Ministro que haja participado do julgamento rescindendo.</w:t>
      </w:r>
    </w:p>
    <w:p w14:paraId="00E84866" w14:textId="77777777" w:rsidR="00331749" w:rsidRDefault="00331749">
      <w:pPr>
        <w:widowControl w:val="0"/>
        <w:ind w:firstLine="1418"/>
        <w:jc w:val="both"/>
        <w:rPr>
          <w:rFonts w:ascii="Garamond" w:eastAsia="Verdana" w:hAnsi="Garamond"/>
          <w:bCs/>
          <w:spacing w:val="-1"/>
          <w:sz w:val="24"/>
          <w:szCs w:val="24"/>
        </w:rPr>
      </w:pPr>
    </w:p>
    <w:p w14:paraId="6A2E16E4" w14:textId="5E78D8CF" w:rsidR="00331749" w:rsidRPr="00C704D6" w:rsidRDefault="00331749">
      <w:pPr>
        <w:widowControl w:val="0"/>
        <w:ind w:firstLine="1418"/>
        <w:jc w:val="both"/>
        <w:rPr>
          <w:rFonts w:ascii="Garamond" w:eastAsia="Verdana" w:hAnsi="Garamond"/>
          <w:bCs/>
          <w:spacing w:val="-1"/>
          <w:sz w:val="24"/>
          <w:szCs w:val="24"/>
        </w:rPr>
      </w:pPr>
      <w:r w:rsidRPr="00E96C74">
        <w:rPr>
          <w:rFonts w:ascii="Garamond" w:eastAsia="Verdana" w:hAnsi="Garamond"/>
          <w:b/>
          <w:bCs/>
          <w:spacing w:val="-1"/>
          <w:sz w:val="24"/>
          <w:szCs w:val="24"/>
        </w:rPr>
        <w:t>Art. 117-A.</w:t>
      </w:r>
      <w:r w:rsidRPr="00E96C74">
        <w:rPr>
          <w:rFonts w:ascii="Garamond" w:eastAsia="Verdana" w:hAnsi="Garamond"/>
          <w:bCs/>
          <w:spacing w:val="-1"/>
          <w:sz w:val="24"/>
          <w:szCs w:val="24"/>
        </w:rPr>
        <w:t xml:space="preserve"> Será designado revisor, nos procedimentos previstos neste Regimento, o Ministro que se seguir ao relator, na ordem decrescente de antiguidade no órgão competente.</w:t>
      </w:r>
      <w:r w:rsidRPr="00E96C74">
        <w:rPr>
          <w:rFonts w:ascii="Garamond" w:hAnsi="Garamond"/>
          <w:sz w:val="24"/>
          <w:szCs w:val="24"/>
        </w:rPr>
        <w:t xml:space="preserve"> (</w:t>
      </w:r>
      <w:hyperlink r:id="rId32" w:history="1">
        <w:r w:rsidRPr="00E96C74">
          <w:rPr>
            <w:rStyle w:val="Hyperlink"/>
            <w:rFonts w:ascii="Garamond" w:hAnsi="Garamond"/>
            <w:i/>
            <w:sz w:val="24"/>
            <w:szCs w:val="24"/>
          </w:rPr>
          <w:t>Incluído pelo Ato Regimental n. 1, de 26 de outubro de 2020</w:t>
        </w:r>
      </w:hyperlink>
      <w:r w:rsidRPr="00E96C74">
        <w:rPr>
          <w:rFonts w:ascii="Garamond" w:hAnsi="Garamond"/>
          <w:sz w:val="24"/>
          <w:szCs w:val="24"/>
        </w:rPr>
        <w:t>)</w:t>
      </w:r>
    </w:p>
    <w:p w14:paraId="5C6BA572" w14:textId="77777777" w:rsidR="007246C1" w:rsidRPr="00C704D6" w:rsidRDefault="007246C1">
      <w:pPr>
        <w:widowControl w:val="0"/>
        <w:ind w:firstLine="851"/>
        <w:jc w:val="both"/>
        <w:rPr>
          <w:rFonts w:ascii="Garamond" w:hAnsi="Garamond"/>
          <w:color w:val="000000"/>
          <w:sz w:val="24"/>
          <w:szCs w:val="24"/>
        </w:rPr>
      </w:pPr>
    </w:p>
    <w:p w14:paraId="28B6ED5E" w14:textId="77777777" w:rsidR="007246C1" w:rsidRPr="00C704D6" w:rsidRDefault="007246C1">
      <w:pPr>
        <w:widowControl w:val="0"/>
        <w:ind w:firstLine="851"/>
        <w:jc w:val="center"/>
        <w:rPr>
          <w:rFonts w:ascii="Garamond" w:hAnsi="Garamond"/>
          <w:color w:val="000000"/>
          <w:sz w:val="24"/>
          <w:szCs w:val="24"/>
        </w:rPr>
      </w:pPr>
    </w:p>
    <w:p w14:paraId="56823450" w14:textId="77777777" w:rsidR="00BC49B4" w:rsidRDefault="00BC49B4" w:rsidP="00413367">
      <w:pPr>
        <w:pStyle w:val="Ttulo1"/>
      </w:pPr>
      <w:bookmarkStart w:id="479" w:name="_Toc511938941"/>
      <w:bookmarkStart w:id="480" w:name="_Toc511939197"/>
      <w:bookmarkEnd w:id="479"/>
      <w:bookmarkEnd w:id="480"/>
      <w:r>
        <w:br w:type="page"/>
      </w:r>
    </w:p>
    <w:p w14:paraId="0CBCF8A8" w14:textId="661F36B2" w:rsidR="007246C1" w:rsidRPr="00C704D6" w:rsidRDefault="00C07027" w:rsidP="00413367">
      <w:pPr>
        <w:pStyle w:val="Ttulo1"/>
      </w:pPr>
      <w:bookmarkStart w:id="481" w:name="_Toc114840625"/>
      <w:r w:rsidRPr="00C704D6">
        <w:t>CAPÍTULO III</w:t>
      </w:r>
      <w:bookmarkEnd w:id="481"/>
    </w:p>
    <w:p w14:paraId="489BFFC6" w14:textId="77777777" w:rsidR="007246C1" w:rsidRPr="00C704D6" w:rsidRDefault="00C07027" w:rsidP="00137082">
      <w:pPr>
        <w:pStyle w:val="Ttulo2"/>
      </w:pPr>
      <w:bookmarkStart w:id="482" w:name="_Toc511938942"/>
      <w:bookmarkStart w:id="483" w:name="_Toc511939198"/>
      <w:bookmarkStart w:id="484" w:name="_Toc114840626"/>
      <w:bookmarkEnd w:id="482"/>
      <w:bookmarkEnd w:id="483"/>
      <w:r w:rsidRPr="00C704D6">
        <w:t>DO RELATOR E DO REVISOR</w:t>
      </w:r>
      <w:bookmarkEnd w:id="484"/>
    </w:p>
    <w:p w14:paraId="23B0385B" w14:textId="77777777" w:rsidR="007246C1" w:rsidRPr="00C704D6" w:rsidRDefault="007246C1">
      <w:pPr>
        <w:widowControl w:val="0"/>
        <w:jc w:val="center"/>
        <w:outlineLvl w:val="1"/>
        <w:rPr>
          <w:rFonts w:ascii="Garamond" w:hAnsi="Garamond"/>
          <w:b/>
          <w:sz w:val="24"/>
          <w:szCs w:val="24"/>
        </w:rPr>
      </w:pPr>
    </w:p>
    <w:p w14:paraId="3A6EC457"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Art.</w:t>
      </w:r>
      <w:r w:rsidRPr="00C704D6">
        <w:rPr>
          <w:rFonts w:ascii="Garamond" w:eastAsia="Verdana" w:hAnsi="Garamond"/>
          <w:b/>
          <w:bCs/>
          <w:spacing w:val="-1"/>
          <w:sz w:val="24"/>
          <w:szCs w:val="24"/>
        </w:rPr>
        <w:t xml:space="preserve"> </w:t>
      </w:r>
      <w:r w:rsidRPr="00C704D6">
        <w:rPr>
          <w:rFonts w:ascii="Garamond" w:eastAsia="Verdana" w:hAnsi="Garamond"/>
          <w:b/>
          <w:bCs/>
          <w:sz w:val="24"/>
          <w:szCs w:val="24"/>
        </w:rPr>
        <w:t xml:space="preserve">118. </w:t>
      </w:r>
      <w:r w:rsidRPr="00C704D6">
        <w:rPr>
          <w:rFonts w:ascii="Garamond" w:hAnsi="Garamond"/>
          <w:sz w:val="24"/>
          <w:szCs w:val="24"/>
        </w:rPr>
        <w:t>Compete</w:t>
      </w:r>
      <w:r w:rsidRPr="00C704D6">
        <w:rPr>
          <w:rFonts w:ascii="Garamond" w:hAnsi="Garamond"/>
          <w:b/>
          <w:sz w:val="24"/>
          <w:szCs w:val="24"/>
        </w:rPr>
        <w:t xml:space="preserve"> </w:t>
      </w:r>
      <w:r w:rsidRPr="00C704D6">
        <w:rPr>
          <w:rFonts w:ascii="Garamond" w:hAnsi="Garamond"/>
          <w:sz w:val="24"/>
          <w:szCs w:val="24"/>
        </w:rPr>
        <w:t>ao relator:</w:t>
      </w:r>
    </w:p>
    <w:p w14:paraId="466F09CF" w14:textId="77777777" w:rsidR="007246C1" w:rsidRPr="00C704D6" w:rsidRDefault="00C07027">
      <w:pPr>
        <w:shd w:val="clear" w:color="auto" w:fill="FFFFFF"/>
        <w:ind w:firstLine="1418"/>
        <w:jc w:val="both"/>
        <w:rPr>
          <w:rFonts w:ascii="Garamond" w:eastAsia="Verdana" w:hAnsi="Garamond"/>
          <w:sz w:val="24"/>
          <w:szCs w:val="24"/>
        </w:rPr>
      </w:pPr>
      <w:r w:rsidRPr="00C704D6">
        <w:rPr>
          <w:rFonts w:ascii="Garamond" w:eastAsia="Verdana" w:hAnsi="Garamond"/>
          <w:sz w:val="24"/>
          <w:szCs w:val="24"/>
        </w:rPr>
        <w:t>I</w:t>
      </w:r>
      <w:r w:rsidRPr="00C704D6">
        <w:rPr>
          <w:rFonts w:ascii="Garamond" w:eastAsia="Verdana" w:hAnsi="Garamond"/>
          <w:spacing w:val="8"/>
          <w:sz w:val="24"/>
          <w:szCs w:val="24"/>
        </w:rPr>
        <w:t xml:space="preserve"> </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z w:val="24"/>
          <w:szCs w:val="24"/>
        </w:rPr>
        <w:t>s</w:t>
      </w:r>
      <w:r w:rsidRPr="00C704D6">
        <w:rPr>
          <w:rFonts w:ascii="Garamond" w:eastAsia="Verdana" w:hAnsi="Garamond"/>
          <w:spacing w:val="2"/>
          <w:sz w:val="24"/>
          <w:szCs w:val="24"/>
        </w:rPr>
        <w:t>u</w:t>
      </w:r>
      <w:r w:rsidRPr="00C704D6">
        <w:rPr>
          <w:rFonts w:ascii="Garamond" w:eastAsia="Verdana" w:hAnsi="Garamond"/>
          <w:spacing w:val="-1"/>
          <w:sz w:val="24"/>
          <w:szCs w:val="24"/>
        </w:rPr>
        <w:t>bm</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 xml:space="preserve">r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did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1"/>
          <w:sz w:val="24"/>
          <w:szCs w:val="24"/>
        </w:rPr>
        <w:t>min</w:t>
      </w:r>
      <w:r w:rsidRPr="00C704D6">
        <w:rPr>
          <w:rFonts w:ascii="Garamond" w:eastAsia="Verdana" w:hAnsi="Garamond"/>
          <w:sz w:val="24"/>
          <w:szCs w:val="24"/>
        </w:rPr>
        <w:t>ar</w:t>
      </w:r>
      <w:r w:rsidRPr="00C704D6">
        <w:rPr>
          <w:rFonts w:ascii="Garamond" w:eastAsia="Verdana" w:hAnsi="Garamond"/>
          <w:spacing w:val="6"/>
          <w:sz w:val="24"/>
          <w:szCs w:val="24"/>
        </w:rPr>
        <w:t xml:space="preserve"> </w:t>
      </w:r>
      <w:r w:rsidRPr="00C704D6">
        <w:rPr>
          <w:rFonts w:ascii="Garamond" w:eastAsia="Verdana" w:hAnsi="Garamond"/>
          <w:sz w:val="24"/>
          <w:szCs w:val="24"/>
        </w:rPr>
        <w:t>ao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pacing w:val="2"/>
          <w:sz w:val="24"/>
          <w:szCs w:val="24"/>
        </w:rPr>
        <w:t>ã</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decidi-lo</w:t>
      </w:r>
      <w:r w:rsidRPr="00C704D6">
        <w:rPr>
          <w:rFonts w:ascii="Garamond" w:eastAsia="Verdana" w:hAnsi="Garamond"/>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put</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lt</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vâ</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pacing w:val="-1"/>
          <w:sz w:val="24"/>
          <w:szCs w:val="24"/>
        </w:rPr>
        <w:t>le 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b/>
          <w:bCs/>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r</w:t>
      </w:r>
      <w:r w:rsidRPr="00C704D6">
        <w:rPr>
          <w:rFonts w:ascii="Garamond" w:eastAsia="Verdana" w:hAnsi="Garamond"/>
          <w:sz w:val="24"/>
          <w:szCs w:val="24"/>
        </w:rPr>
        <w:t>ac</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58"/>
          <w:sz w:val="24"/>
          <w:szCs w:val="24"/>
        </w:rPr>
        <w:t xml:space="preserve"> </w:t>
      </w:r>
      <w:r w:rsidRPr="00C704D6">
        <w:rPr>
          <w:rFonts w:ascii="Garamond" w:eastAsia="Verdana" w:hAnsi="Garamond"/>
          <w:sz w:val="24"/>
          <w:szCs w:val="24"/>
        </w:rPr>
        <w:t>a</w:t>
      </w:r>
      <w:r w:rsidRPr="00C704D6">
        <w:rPr>
          <w:rFonts w:ascii="Garamond" w:eastAsia="Verdana" w:hAnsi="Garamond"/>
          <w:spacing w:val="69"/>
          <w:sz w:val="24"/>
          <w:szCs w:val="24"/>
        </w:rPr>
        <w:t xml:space="preserve"> </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 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 xml:space="preserve">á </w:t>
      </w:r>
      <w:r w:rsidRPr="00C704D6">
        <w:rPr>
          <w:rFonts w:ascii="Garamond" w:eastAsia="Verdana" w:hAnsi="Garamond"/>
          <w:spacing w:val="1"/>
          <w:sz w:val="24"/>
          <w:szCs w:val="24"/>
        </w:rPr>
        <w:t>o</w:t>
      </w:r>
      <w:r w:rsidRPr="00C704D6">
        <w:rPr>
          <w:rFonts w:ascii="Garamond" w:eastAsia="Verdana" w:hAnsi="Garamond"/>
          <w:sz w:val="24"/>
          <w:szCs w:val="24"/>
        </w:rPr>
        <w:t xml:space="preserve">u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limin</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ubm</w:t>
      </w:r>
      <w:r w:rsidRPr="00C704D6">
        <w:rPr>
          <w:rFonts w:ascii="Garamond" w:eastAsia="Verdana" w:hAnsi="Garamond"/>
          <w:spacing w:val="1"/>
          <w:sz w:val="24"/>
          <w:szCs w:val="24"/>
        </w:rPr>
        <w:t>e</w:t>
      </w:r>
      <w:r w:rsidRPr="00C704D6">
        <w:rPr>
          <w:rFonts w:ascii="Garamond" w:eastAsia="Verdana" w:hAnsi="Garamond"/>
          <w:spacing w:val="-1"/>
          <w:sz w:val="24"/>
          <w:szCs w:val="24"/>
        </w:rPr>
        <w:t>tid</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ao</w:t>
      </w:r>
      <w:r w:rsidRPr="00C704D6">
        <w:rPr>
          <w:rFonts w:ascii="Garamond" w:eastAsia="Verdana" w:hAnsi="Garamond"/>
          <w:spacing w:val="2"/>
          <w:sz w:val="24"/>
          <w:szCs w:val="24"/>
        </w:rPr>
        <w:t xml:space="preserve"> </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f</w:t>
      </w:r>
      <w:r w:rsidRPr="00C704D6">
        <w:rPr>
          <w:rFonts w:ascii="Garamond" w:eastAsia="Verdana" w:hAnsi="Garamond"/>
          <w:spacing w:val="1"/>
          <w:sz w:val="24"/>
          <w:szCs w:val="24"/>
        </w:rPr>
        <w:t>e</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hAnsi="Garamond"/>
          <w:sz w:val="24"/>
          <w:szCs w:val="24"/>
        </w:rPr>
        <w:t>órgão</w:t>
      </w:r>
      <w:r w:rsidRPr="00C704D6">
        <w:rPr>
          <w:rFonts w:ascii="Garamond" w:eastAsia="Verdana" w:hAnsi="Garamond"/>
          <w:spacing w:val="-2"/>
          <w:sz w:val="24"/>
          <w:szCs w:val="24"/>
        </w:rPr>
        <w:t xml:space="preserve"> co</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gi</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na p</w:t>
      </w:r>
      <w:r w:rsidRPr="00C704D6">
        <w:rPr>
          <w:rFonts w:ascii="Garamond" w:eastAsia="Verdana" w:hAnsi="Garamond"/>
          <w:spacing w:val="1"/>
          <w:sz w:val="24"/>
          <w:szCs w:val="24"/>
        </w:rPr>
        <w:t>r</w:t>
      </w:r>
      <w:r w:rsidRPr="00C704D6">
        <w:rPr>
          <w:rFonts w:ascii="Garamond" w:eastAsia="Verdana" w:hAnsi="Garamond"/>
          <w:spacing w:val="-1"/>
          <w:sz w:val="24"/>
          <w:szCs w:val="24"/>
        </w:rPr>
        <w:t>im</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ssão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 se</w:t>
      </w:r>
      <w:r w:rsidRPr="00C704D6">
        <w:rPr>
          <w:rFonts w:ascii="Garamond" w:eastAsia="Verdana" w:hAnsi="Garamond"/>
          <w:spacing w:val="-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gui</w:t>
      </w:r>
      <w:r w:rsidRPr="00C704D6">
        <w:rPr>
          <w:rFonts w:ascii="Garamond" w:eastAsia="Verdana" w:hAnsi="Garamond"/>
          <w:spacing w:val="1"/>
          <w:sz w:val="24"/>
          <w:szCs w:val="24"/>
        </w:rPr>
        <w:t>r</w:t>
      </w:r>
      <w:r w:rsidRPr="00C704D6">
        <w:rPr>
          <w:rFonts w:ascii="Garamond" w:eastAsia="Verdana" w:hAnsi="Garamond"/>
          <w:sz w:val="24"/>
          <w:szCs w:val="24"/>
        </w:rPr>
        <w:t>;</w:t>
      </w:r>
    </w:p>
    <w:p w14:paraId="2CD819A0"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w:t>
      </w:r>
      <w:r w:rsidRPr="00C704D6">
        <w:rPr>
          <w:rFonts w:ascii="Garamond" w:eastAsia="Verdana" w:hAnsi="Garamond"/>
          <w:spacing w:val="50"/>
          <w:sz w:val="24"/>
          <w:szCs w:val="24"/>
        </w:rPr>
        <w:t xml:space="preserve"> </w:t>
      </w:r>
      <w:r w:rsidRPr="00C704D6">
        <w:rPr>
          <w:rFonts w:ascii="Garamond" w:eastAsia="Verdana" w:hAnsi="Garamond"/>
          <w:sz w:val="24"/>
          <w:szCs w:val="24"/>
        </w:rPr>
        <w:t>-</w:t>
      </w:r>
      <w:r w:rsidRPr="00C704D6">
        <w:rPr>
          <w:rFonts w:ascii="Garamond" w:eastAsia="Verdana" w:hAnsi="Garamond"/>
          <w:spacing w:val="4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1"/>
          <w:sz w:val="24"/>
          <w:szCs w:val="24"/>
        </w:rPr>
        <w:t>m</w:t>
      </w:r>
      <w:r w:rsidRPr="00C704D6">
        <w:rPr>
          <w:rFonts w:ascii="Garamond" w:eastAsia="Verdana" w:hAnsi="Garamond"/>
          <w:spacing w:val="1"/>
          <w:sz w:val="24"/>
          <w:szCs w:val="24"/>
        </w:rPr>
        <w:t>o</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43"/>
          <w:sz w:val="24"/>
          <w:szCs w:val="24"/>
        </w:rPr>
        <w:t xml:space="preserve"> </w:t>
      </w:r>
      <w:r w:rsidRPr="00C704D6">
        <w:rPr>
          <w:rFonts w:ascii="Garamond" w:eastAsia="Verdana" w:hAnsi="Garamond"/>
          <w:sz w:val="24"/>
          <w:szCs w:val="24"/>
        </w:rPr>
        <w:t>as</w:t>
      </w:r>
      <w:r w:rsidRPr="00C704D6">
        <w:rPr>
          <w:rFonts w:ascii="Garamond" w:eastAsia="Verdana" w:hAnsi="Garamond"/>
          <w:spacing w:val="50"/>
          <w:sz w:val="24"/>
          <w:szCs w:val="24"/>
        </w:rPr>
        <w:t xml:space="preserve"> </w:t>
      </w:r>
      <w:r w:rsidRPr="00C704D6">
        <w:rPr>
          <w:rFonts w:ascii="Garamond" w:eastAsia="Verdana" w:hAnsi="Garamond"/>
          <w:spacing w:val="-3"/>
          <w:sz w:val="24"/>
          <w:szCs w:val="24"/>
        </w:rPr>
        <w:t>d</w:t>
      </w:r>
      <w:r w:rsidRPr="00C704D6">
        <w:rPr>
          <w:rFonts w:ascii="Garamond" w:eastAsia="Verdana" w:hAnsi="Garamond"/>
          <w:spacing w:val="-1"/>
          <w:sz w:val="24"/>
          <w:szCs w:val="24"/>
        </w:rPr>
        <w:t>il</w:t>
      </w:r>
      <w:r w:rsidRPr="00C704D6">
        <w:rPr>
          <w:rFonts w:ascii="Garamond" w:eastAsia="Verdana" w:hAnsi="Garamond"/>
          <w:spacing w:val="1"/>
          <w:sz w:val="24"/>
          <w:szCs w:val="24"/>
        </w:rPr>
        <w:t>i</w:t>
      </w:r>
      <w:r w:rsidRPr="00C704D6">
        <w:rPr>
          <w:rFonts w:ascii="Garamond" w:eastAsia="Verdana" w:hAnsi="Garamond"/>
          <w:spacing w:val="-1"/>
          <w:sz w:val="24"/>
          <w:szCs w:val="24"/>
        </w:rPr>
        <w:t>g</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as</w:t>
      </w:r>
      <w:r w:rsidRPr="00C704D6">
        <w:rPr>
          <w:rFonts w:ascii="Garamond" w:eastAsia="Verdana" w:hAnsi="Garamond"/>
          <w:spacing w:val="47"/>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ssá</w:t>
      </w:r>
      <w:r w:rsidRPr="00C704D6">
        <w:rPr>
          <w:rFonts w:ascii="Garamond" w:eastAsia="Verdana" w:hAnsi="Garamond"/>
          <w:spacing w:val="1"/>
          <w:sz w:val="24"/>
          <w:szCs w:val="24"/>
        </w:rPr>
        <w:t>ri</w:t>
      </w:r>
      <w:r w:rsidRPr="00C704D6">
        <w:rPr>
          <w:rFonts w:ascii="Garamond" w:eastAsia="Verdana" w:hAnsi="Garamond"/>
          <w:sz w:val="24"/>
          <w:szCs w:val="24"/>
        </w:rPr>
        <w:t>as</w:t>
      </w:r>
      <w:r w:rsidRPr="00C704D6">
        <w:rPr>
          <w:rFonts w:ascii="Garamond" w:eastAsia="Verdana" w:hAnsi="Garamond"/>
          <w:spacing w:val="39"/>
          <w:sz w:val="24"/>
          <w:szCs w:val="24"/>
        </w:rPr>
        <w:t xml:space="preserve"> </w:t>
      </w:r>
      <w:r w:rsidRPr="00C704D6">
        <w:rPr>
          <w:rFonts w:ascii="Garamond" w:eastAsia="Verdana" w:hAnsi="Garamond"/>
          <w:sz w:val="24"/>
          <w:szCs w:val="24"/>
        </w:rPr>
        <w:t>à</w:t>
      </w:r>
      <w:r w:rsidRPr="00C704D6">
        <w:rPr>
          <w:rFonts w:ascii="Garamond" w:eastAsia="Verdana" w:hAnsi="Garamond"/>
          <w:spacing w:val="5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it</w:t>
      </w:r>
      <w:r w:rsidRPr="00C704D6">
        <w:rPr>
          <w:rFonts w:ascii="Garamond" w:eastAsia="Verdana" w:hAnsi="Garamond"/>
          <w:sz w:val="24"/>
          <w:szCs w:val="24"/>
        </w:rPr>
        <w:t>a</w:t>
      </w:r>
      <w:r w:rsidRPr="00C704D6">
        <w:rPr>
          <w:rFonts w:ascii="Garamond" w:eastAsia="Verdana" w:hAnsi="Garamond"/>
          <w:spacing w:val="46"/>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2"/>
          <w:sz w:val="24"/>
          <w:szCs w:val="24"/>
        </w:rPr>
        <w:t>u</w:t>
      </w:r>
      <w:r w:rsidRPr="00C704D6">
        <w:rPr>
          <w:rFonts w:ascii="Garamond" w:eastAsia="Verdana" w:hAnsi="Garamond"/>
          <w:sz w:val="24"/>
          <w:szCs w:val="24"/>
        </w:rPr>
        <w:t xml:space="preserve">ção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4"/>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xa</w:t>
      </w:r>
      <w:r w:rsidRPr="00C704D6">
        <w:rPr>
          <w:rFonts w:ascii="Garamond" w:eastAsia="Verdana" w:hAnsi="Garamond"/>
          <w:spacing w:val="2"/>
          <w:sz w:val="24"/>
          <w:szCs w:val="24"/>
        </w:rPr>
        <w:t>n</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u</w:t>
      </w:r>
      <w:r w:rsidRPr="00C704D6">
        <w:rPr>
          <w:rFonts w:ascii="Garamond" w:eastAsia="Verdana" w:hAnsi="Garamond"/>
          <w:spacing w:val="-5"/>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ump</w:t>
      </w:r>
      <w:r w:rsidRPr="00C704D6">
        <w:rPr>
          <w:rFonts w:ascii="Garamond" w:eastAsia="Verdana" w:hAnsi="Garamond"/>
          <w:spacing w:val="1"/>
          <w:sz w:val="24"/>
          <w:szCs w:val="24"/>
        </w:rPr>
        <w:t>ri</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p>
    <w:p w14:paraId="795BD747"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III</w:t>
      </w:r>
      <w:r w:rsidRPr="00C704D6">
        <w:rPr>
          <w:rFonts w:ascii="Garamond" w:eastAsia="Verdana" w:hAnsi="Garamond"/>
          <w:spacing w:val="3"/>
          <w:sz w:val="24"/>
          <w:szCs w:val="24"/>
        </w:rPr>
        <w:t xml:space="preserve"> </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li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ar</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udi</w:t>
      </w:r>
      <w:r w:rsidRPr="00C704D6">
        <w:rPr>
          <w:rFonts w:ascii="Garamond" w:eastAsia="Verdana" w:hAnsi="Garamond"/>
          <w:spacing w:val="3"/>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Mi</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P</w:t>
      </w:r>
      <w:r w:rsidRPr="00C704D6">
        <w:rPr>
          <w:rFonts w:ascii="Garamond" w:eastAsia="Verdana" w:hAnsi="Garamond"/>
          <w:spacing w:val="-1"/>
          <w:sz w:val="24"/>
          <w:szCs w:val="24"/>
        </w:rPr>
        <w:t>úbl</w:t>
      </w:r>
      <w:r w:rsidRPr="00C704D6">
        <w:rPr>
          <w:rFonts w:ascii="Garamond" w:eastAsia="Verdana" w:hAnsi="Garamond"/>
          <w:spacing w:val="1"/>
          <w:sz w:val="24"/>
          <w:szCs w:val="24"/>
        </w:rPr>
        <w:t>i</w:t>
      </w:r>
      <w:r w:rsidRPr="00C704D6">
        <w:rPr>
          <w:rFonts w:ascii="Garamond" w:eastAsia="Verdana" w:hAnsi="Garamond"/>
          <w:sz w:val="24"/>
          <w:szCs w:val="24"/>
        </w:rPr>
        <w:t>co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 xml:space="preserve">as </w:t>
      </w:r>
      <w:r w:rsidRPr="00C704D6">
        <w:rPr>
          <w:rFonts w:ascii="Garamond" w:eastAsia="Verdana" w:hAnsi="Garamond"/>
          <w:spacing w:val="-1"/>
          <w:sz w:val="24"/>
          <w:szCs w:val="24"/>
        </w:rPr>
        <w:t>hip</w:t>
      </w:r>
      <w:r w:rsidRPr="00C704D6">
        <w:rPr>
          <w:rFonts w:ascii="Garamond" w:eastAsia="Verdana" w:hAnsi="Garamond"/>
          <w:spacing w:val="1"/>
          <w:sz w:val="24"/>
          <w:szCs w:val="24"/>
        </w:rPr>
        <w:t>ó</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2"/>
          <w:sz w:val="24"/>
          <w:szCs w:val="24"/>
        </w:rPr>
        <w:t>a</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q</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3"/>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w:t>
      </w:r>
    </w:p>
    <w:p w14:paraId="535EBBEC"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Cs/>
          <w:spacing w:val="-1"/>
          <w:sz w:val="24"/>
          <w:szCs w:val="24"/>
        </w:rPr>
        <w:t>I</w:t>
      </w:r>
      <w:r w:rsidRPr="00C704D6">
        <w:rPr>
          <w:rFonts w:ascii="Garamond" w:eastAsia="Verdana" w:hAnsi="Garamond"/>
          <w:bCs/>
          <w:sz w:val="24"/>
          <w:szCs w:val="24"/>
        </w:rPr>
        <w:t>V</w:t>
      </w:r>
      <w:r w:rsidRPr="00C704D6">
        <w:rPr>
          <w:rFonts w:ascii="Garamond" w:eastAsia="Verdana" w:hAnsi="Garamond"/>
          <w:bCs/>
          <w:spacing w:val="3"/>
          <w:sz w:val="24"/>
          <w:szCs w:val="24"/>
        </w:rPr>
        <w:t xml:space="preserve"> </w:t>
      </w:r>
      <w:r w:rsidRPr="00C704D6">
        <w:rPr>
          <w:rFonts w:ascii="Garamond" w:eastAsia="Verdana" w:hAnsi="Garamond"/>
          <w:bCs/>
          <w:sz w:val="24"/>
          <w:szCs w:val="24"/>
        </w:rPr>
        <w:t>-</w:t>
      </w:r>
      <w:r w:rsidRPr="00C704D6">
        <w:rPr>
          <w:rFonts w:ascii="Garamond" w:eastAsia="Verdana" w:hAnsi="Garamond"/>
          <w:bCs/>
          <w:spacing w:val="3"/>
          <w:sz w:val="24"/>
          <w:szCs w:val="24"/>
        </w:rPr>
        <w:t xml:space="preserve"> </w:t>
      </w:r>
      <w:r w:rsidRPr="00C704D6">
        <w:rPr>
          <w:rFonts w:ascii="Garamond" w:eastAsia="Verdana" w:hAnsi="Garamond"/>
          <w:spacing w:val="-1"/>
          <w:sz w:val="24"/>
          <w:szCs w:val="24"/>
        </w:rPr>
        <w:t>pr</w:t>
      </w:r>
      <w:r w:rsidRPr="00C704D6">
        <w:rPr>
          <w:rFonts w:ascii="Garamond" w:eastAsia="Verdana" w:hAnsi="Garamond"/>
          <w:sz w:val="24"/>
          <w:szCs w:val="24"/>
        </w:rPr>
        <w:t>ocess</w:t>
      </w:r>
      <w:r w:rsidRPr="00C704D6">
        <w:rPr>
          <w:rFonts w:ascii="Garamond" w:eastAsia="Verdana" w:hAnsi="Garamond"/>
          <w:spacing w:val="-1"/>
          <w:sz w:val="24"/>
          <w:szCs w:val="24"/>
        </w:rPr>
        <w:t>a</w:t>
      </w:r>
      <w:r w:rsidRPr="00C704D6">
        <w:rPr>
          <w:rFonts w:ascii="Garamond" w:eastAsia="Verdana" w:hAnsi="Garamond"/>
          <w:sz w:val="24"/>
          <w:szCs w:val="24"/>
        </w:rPr>
        <w:t>r os</w:t>
      </w:r>
      <w:r w:rsidRPr="00C704D6">
        <w:rPr>
          <w:rFonts w:ascii="Garamond" w:eastAsia="Verdana" w:hAnsi="Garamond"/>
          <w:spacing w:val="1"/>
          <w:sz w:val="24"/>
          <w:szCs w:val="24"/>
        </w:rPr>
        <w:t xml:space="preserve"> </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pacing w:val="3"/>
          <w:sz w:val="24"/>
          <w:szCs w:val="24"/>
        </w:rPr>
        <w:t>c</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fa</w:t>
      </w:r>
      <w:r w:rsidRPr="00C704D6">
        <w:rPr>
          <w:rFonts w:ascii="Garamond" w:eastAsia="Verdana" w:hAnsi="Garamond"/>
          <w:spacing w:val="-3"/>
          <w:sz w:val="24"/>
          <w:szCs w:val="24"/>
        </w:rPr>
        <w:t>l</w:t>
      </w:r>
      <w:r w:rsidRPr="00C704D6">
        <w:rPr>
          <w:rFonts w:ascii="Garamond" w:eastAsia="Verdana" w:hAnsi="Garamond"/>
          <w:spacing w:val="3"/>
          <w:sz w:val="24"/>
          <w:szCs w:val="24"/>
        </w:rPr>
        <w:t>s</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e, de s</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z w:val="24"/>
          <w:szCs w:val="24"/>
        </w:rPr>
        <w:t>e</w:t>
      </w:r>
      <w:r w:rsidRPr="00C704D6">
        <w:rPr>
          <w:rFonts w:ascii="Garamond" w:eastAsia="Verdana" w:hAnsi="Garamond"/>
          <w:spacing w:val="-3"/>
          <w:sz w:val="24"/>
          <w:szCs w:val="24"/>
        </w:rPr>
        <w:t>i</w:t>
      </w:r>
      <w:r w:rsidRPr="00C704D6">
        <w:rPr>
          <w:rFonts w:ascii="Garamond" w:eastAsia="Verdana" w:hAnsi="Garamond"/>
          <w:sz w:val="24"/>
          <w:szCs w:val="24"/>
        </w:rPr>
        <w:t>ç</w:t>
      </w:r>
      <w:r w:rsidRPr="00C704D6">
        <w:rPr>
          <w:rFonts w:ascii="Garamond" w:eastAsia="Verdana" w:hAnsi="Garamond"/>
          <w:spacing w:val="-1"/>
          <w:sz w:val="24"/>
          <w:szCs w:val="24"/>
        </w:rPr>
        <w:t>ã</w:t>
      </w:r>
      <w:r w:rsidRPr="00C704D6">
        <w:rPr>
          <w:rFonts w:ascii="Garamond" w:eastAsia="Verdana" w:hAnsi="Garamond"/>
          <w:sz w:val="24"/>
          <w:szCs w:val="24"/>
        </w:rPr>
        <w:t>o, de</w:t>
      </w:r>
      <w:r w:rsidRPr="00C704D6">
        <w:rPr>
          <w:rFonts w:ascii="Garamond" w:eastAsia="Verdana" w:hAnsi="Garamond"/>
          <w:spacing w:val="1"/>
          <w:sz w:val="24"/>
          <w:szCs w:val="24"/>
        </w:rPr>
        <w:t xml:space="preserve"> </w:t>
      </w:r>
      <w:r w:rsidRPr="00C704D6">
        <w:rPr>
          <w:rFonts w:ascii="Garamond" w:eastAsia="Verdana" w:hAnsi="Garamond"/>
          <w:sz w:val="24"/>
          <w:szCs w:val="24"/>
        </w:rPr>
        <w:t>i</w:t>
      </w:r>
      <w:r w:rsidRPr="00C704D6">
        <w:rPr>
          <w:rFonts w:ascii="Garamond" w:eastAsia="Verdana" w:hAnsi="Garamond"/>
          <w:spacing w:val="-1"/>
          <w:sz w:val="24"/>
          <w:szCs w:val="24"/>
        </w:rPr>
        <w:t>mp</w:t>
      </w:r>
      <w:r w:rsidRPr="00C704D6">
        <w:rPr>
          <w:rFonts w:ascii="Garamond" w:eastAsia="Verdana" w:hAnsi="Garamond"/>
          <w:sz w:val="24"/>
          <w:szCs w:val="24"/>
        </w:rPr>
        <w:t>e</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m</w:t>
      </w:r>
      <w:r w:rsidRPr="00C704D6">
        <w:rPr>
          <w:rFonts w:ascii="Garamond" w:eastAsia="Verdana" w:hAnsi="Garamond"/>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o </w:t>
      </w:r>
      <w:r w:rsidRPr="00C704D6">
        <w:rPr>
          <w:rFonts w:ascii="Garamond" w:eastAsia="Verdana" w:hAnsi="Garamond"/>
          <w:bCs/>
          <w:sz w:val="24"/>
          <w:szCs w:val="24"/>
        </w:rPr>
        <w:t>e</w:t>
      </w:r>
      <w:r w:rsidRPr="00C704D6">
        <w:rPr>
          <w:rFonts w:ascii="Garamond" w:eastAsia="Verdana" w:hAnsi="Garamond"/>
          <w:bCs/>
          <w:spacing w:val="2"/>
          <w:sz w:val="24"/>
          <w:szCs w:val="24"/>
        </w:rPr>
        <w:t xml:space="preserve"> </w:t>
      </w:r>
      <w:r w:rsidRPr="00C704D6">
        <w:rPr>
          <w:rFonts w:ascii="Garamond" w:eastAsia="Verdana" w:hAnsi="Garamond"/>
          <w:bCs/>
          <w:spacing w:val="-1"/>
          <w:sz w:val="24"/>
          <w:szCs w:val="24"/>
        </w:rPr>
        <w:t>d</w:t>
      </w:r>
      <w:r w:rsidRPr="00C704D6">
        <w:rPr>
          <w:rFonts w:ascii="Garamond" w:eastAsia="Verdana" w:hAnsi="Garamond"/>
          <w:bCs/>
          <w:sz w:val="24"/>
          <w:szCs w:val="24"/>
        </w:rPr>
        <w:t xml:space="preserve">e </w:t>
      </w:r>
      <w:r w:rsidRPr="00C704D6">
        <w:rPr>
          <w:rFonts w:ascii="Garamond" w:eastAsia="Verdana" w:hAnsi="Garamond"/>
          <w:bCs/>
          <w:spacing w:val="-1"/>
          <w:sz w:val="24"/>
          <w:szCs w:val="24"/>
        </w:rPr>
        <w:t>d</w:t>
      </w:r>
      <w:r w:rsidRPr="00C704D6">
        <w:rPr>
          <w:rFonts w:ascii="Garamond" w:eastAsia="Verdana" w:hAnsi="Garamond"/>
          <w:bCs/>
          <w:sz w:val="24"/>
          <w:szCs w:val="24"/>
        </w:rPr>
        <w:t>e</w:t>
      </w:r>
      <w:r w:rsidRPr="00C704D6">
        <w:rPr>
          <w:rFonts w:ascii="Garamond" w:eastAsia="Verdana" w:hAnsi="Garamond"/>
          <w:bCs/>
          <w:spacing w:val="1"/>
          <w:sz w:val="24"/>
          <w:szCs w:val="24"/>
        </w:rPr>
        <w:t>s</w:t>
      </w:r>
      <w:r w:rsidRPr="00C704D6">
        <w:rPr>
          <w:rFonts w:ascii="Garamond" w:eastAsia="Verdana" w:hAnsi="Garamond"/>
          <w:bCs/>
          <w:sz w:val="24"/>
          <w:szCs w:val="24"/>
        </w:rPr>
        <w:t>co</w:t>
      </w:r>
      <w:r w:rsidRPr="00C704D6">
        <w:rPr>
          <w:rFonts w:ascii="Garamond" w:eastAsia="Verdana" w:hAnsi="Garamond"/>
          <w:bCs/>
          <w:spacing w:val="-1"/>
          <w:sz w:val="24"/>
          <w:szCs w:val="24"/>
        </w:rPr>
        <w:t>n</w:t>
      </w:r>
      <w:r w:rsidRPr="00C704D6">
        <w:rPr>
          <w:rFonts w:ascii="Garamond" w:eastAsia="Verdana" w:hAnsi="Garamond"/>
          <w:bCs/>
          <w:spacing w:val="1"/>
          <w:sz w:val="24"/>
          <w:szCs w:val="24"/>
        </w:rPr>
        <w:t>s</w:t>
      </w:r>
      <w:r w:rsidRPr="00C704D6">
        <w:rPr>
          <w:rFonts w:ascii="Garamond" w:eastAsia="Verdana" w:hAnsi="Garamond"/>
          <w:bCs/>
          <w:spacing w:val="-1"/>
          <w:sz w:val="24"/>
          <w:szCs w:val="24"/>
        </w:rPr>
        <w:t>id</w:t>
      </w:r>
      <w:r w:rsidRPr="00C704D6">
        <w:rPr>
          <w:rFonts w:ascii="Garamond" w:eastAsia="Verdana" w:hAnsi="Garamond"/>
          <w:bCs/>
          <w:sz w:val="24"/>
          <w:szCs w:val="24"/>
        </w:rPr>
        <w:t>e</w:t>
      </w:r>
      <w:r w:rsidRPr="00C704D6">
        <w:rPr>
          <w:rFonts w:ascii="Garamond" w:eastAsia="Verdana" w:hAnsi="Garamond"/>
          <w:bCs/>
          <w:spacing w:val="1"/>
          <w:sz w:val="24"/>
          <w:szCs w:val="24"/>
        </w:rPr>
        <w:t>r</w:t>
      </w:r>
      <w:r w:rsidRPr="00C704D6">
        <w:rPr>
          <w:rFonts w:ascii="Garamond" w:eastAsia="Verdana" w:hAnsi="Garamond"/>
          <w:bCs/>
          <w:spacing w:val="-1"/>
          <w:sz w:val="24"/>
          <w:szCs w:val="24"/>
        </w:rPr>
        <w:t>a</w:t>
      </w:r>
      <w:r w:rsidRPr="00C704D6">
        <w:rPr>
          <w:rFonts w:ascii="Garamond" w:eastAsia="Verdana" w:hAnsi="Garamond"/>
          <w:bCs/>
          <w:sz w:val="24"/>
          <w:szCs w:val="24"/>
        </w:rPr>
        <w:t>ç</w:t>
      </w:r>
      <w:r w:rsidRPr="00C704D6">
        <w:rPr>
          <w:rFonts w:ascii="Garamond" w:eastAsia="Verdana" w:hAnsi="Garamond"/>
          <w:bCs/>
          <w:spacing w:val="-1"/>
          <w:sz w:val="24"/>
          <w:szCs w:val="24"/>
        </w:rPr>
        <w:t>ã</w:t>
      </w:r>
      <w:r w:rsidRPr="00C704D6">
        <w:rPr>
          <w:rFonts w:ascii="Garamond" w:eastAsia="Verdana" w:hAnsi="Garamond"/>
          <w:bCs/>
          <w:sz w:val="24"/>
          <w:szCs w:val="24"/>
        </w:rPr>
        <w:t xml:space="preserve">o </w:t>
      </w:r>
      <w:r w:rsidRPr="00C704D6">
        <w:rPr>
          <w:rFonts w:ascii="Garamond" w:eastAsia="Verdana" w:hAnsi="Garamond"/>
          <w:bCs/>
          <w:spacing w:val="-1"/>
          <w:sz w:val="24"/>
          <w:szCs w:val="24"/>
        </w:rPr>
        <w:t>d</w:t>
      </w:r>
      <w:r w:rsidRPr="00C704D6">
        <w:rPr>
          <w:rFonts w:ascii="Garamond" w:eastAsia="Verdana" w:hAnsi="Garamond"/>
          <w:bCs/>
          <w:sz w:val="24"/>
          <w:szCs w:val="24"/>
        </w:rPr>
        <w:t>a</w:t>
      </w:r>
      <w:r w:rsidRPr="00C704D6">
        <w:rPr>
          <w:rFonts w:ascii="Garamond" w:eastAsia="Verdana" w:hAnsi="Garamond"/>
          <w:bCs/>
          <w:spacing w:val="2"/>
          <w:sz w:val="24"/>
          <w:szCs w:val="24"/>
        </w:rPr>
        <w:t xml:space="preserve"> </w:t>
      </w:r>
      <w:r w:rsidRPr="00C704D6">
        <w:rPr>
          <w:rFonts w:ascii="Garamond" w:eastAsia="Verdana" w:hAnsi="Garamond"/>
          <w:bCs/>
          <w:spacing w:val="-1"/>
          <w:sz w:val="24"/>
          <w:szCs w:val="24"/>
        </w:rPr>
        <w:t>p</w:t>
      </w:r>
      <w:r w:rsidRPr="00C704D6">
        <w:rPr>
          <w:rFonts w:ascii="Garamond" w:eastAsia="Verdana" w:hAnsi="Garamond"/>
          <w:bCs/>
          <w:sz w:val="24"/>
          <w:szCs w:val="24"/>
        </w:rPr>
        <w:t>e</w:t>
      </w:r>
      <w:r w:rsidRPr="00C704D6">
        <w:rPr>
          <w:rFonts w:ascii="Garamond" w:eastAsia="Verdana" w:hAnsi="Garamond"/>
          <w:bCs/>
          <w:spacing w:val="1"/>
          <w:sz w:val="24"/>
          <w:szCs w:val="24"/>
        </w:rPr>
        <w:t>rs</w:t>
      </w:r>
      <w:r w:rsidRPr="00C704D6">
        <w:rPr>
          <w:rFonts w:ascii="Garamond" w:eastAsia="Verdana" w:hAnsi="Garamond"/>
          <w:bCs/>
          <w:sz w:val="24"/>
          <w:szCs w:val="24"/>
        </w:rPr>
        <w:t>o</w:t>
      </w:r>
      <w:r w:rsidRPr="00C704D6">
        <w:rPr>
          <w:rFonts w:ascii="Garamond" w:eastAsia="Verdana" w:hAnsi="Garamond"/>
          <w:bCs/>
          <w:spacing w:val="1"/>
          <w:sz w:val="24"/>
          <w:szCs w:val="24"/>
        </w:rPr>
        <w:t>n</w:t>
      </w:r>
      <w:r w:rsidRPr="00C704D6">
        <w:rPr>
          <w:rFonts w:ascii="Garamond" w:eastAsia="Verdana" w:hAnsi="Garamond"/>
          <w:bCs/>
          <w:spacing w:val="-4"/>
          <w:sz w:val="24"/>
          <w:szCs w:val="24"/>
        </w:rPr>
        <w:t>a</w:t>
      </w:r>
      <w:r w:rsidRPr="00C704D6">
        <w:rPr>
          <w:rFonts w:ascii="Garamond" w:eastAsia="Verdana" w:hAnsi="Garamond"/>
          <w:bCs/>
          <w:spacing w:val="-1"/>
          <w:sz w:val="24"/>
          <w:szCs w:val="24"/>
        </w:rPr>
        <w:t>lidad</w:t>
      </w:r>
      <w:r w:rsidRPr="00C704D6">
        <w:rPr>
          <w:rFonts w:ascii="Garamond" w:eastAsia="Verdana" w:hAnsi="Garamond"/>
          <w:bCs/>
          <w:sz w:val="24"/>
          <w:szCs w:val="24"/>
        </w:rPr>
        <w:t>e j</w:t>
      </w:r>
      <w:r w:rsidRPr="00C704D6">
        <w:rPr>
          <w:rFonts w:ascii="Garamond" w:eastAsia="Verdana" w:hAnsi="Garamond"/>
          <w:bCs/>
          <w:spacing w:val="1"/>
          <w:sz w:val="24"/>
          <w:szCs w:val="24"/>
        </w:rPr>
        <w:t>ur</w:t>
      </w:r>
      <w:r w:rsidRPr="00C704D6">
        <w:rPr>
          <w:rFonts w:ascii="Garamond" w:eastAsia="Verdana" w:hAnsi="Garamond"/>
          <w:bCs/>
          <w:spacing w:val="-1"/>
          <w:sz w:val="24"/>
          <w:szCs w:val="24"/>
        </w:rPr>
        <w:t>ídi</w:t>
      </w:r>
      <w:r w:rsidRPr="00C704D6">
        <w:rPr>
          <w:rFonts w:ascii="Garamond" w:eastAsia="Verdana" w:hAnsi="Garamond"/>
          <w:bCs/>
          <w:sz w:val="24"/>
          <w:szCs w:val="24"/>
        </w:rPr>
        <w:t>c</w:t>
      </w:r>
      <w:r w:rsidRPr="00C704D6">
        <w:rPr>
          <w:rFonts w:ascii="Garamond" w:eastAsia="Verdana" w:hAnsi="Garamond"/>
          <w:bCs/>
          <w:spacing w:val="-1"/>
          <w:sz w:val="24"/>
          <w:szCs w:val="24"/>
        </w:rPr>
        <w:t xml:space="preserve">a, arguidos pelos litigantes; </w:t>
      </w:r>
    </w:p>
    <w:p w14:paraId="745C33C2"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sz w:val="24"/>
          <w:szCs w:val="24"/>
        </w:rPr>
        <w:t>V -</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z w:val="24"/>
          <w:szCs w:val="24"/>
        </w:rPr>
        <w:t>ac</w:t>
      </w:r>
      <w:r w:rsidRPr="00C704D6">
        <w:rPr>
          <w:rFonts w:ascii="Garamond" w:eastAsia="Verdana" w:hAnsi="Garamond"/>
          <w:spacing w:val="-1"/>
          <w:sz w:val="24"/>
          <w:szCs w:val="24"/>
        </w:rPr>
        <w:t>h</w:t>
      </w:r>
      <w:r w:rsidRPr="00C704D6">
        <w:rPr>
          <w:rFonts w:ascii="Garamond" w:eastAsia="Verdana" w:hAnsi="Garamond"/>
          <w:sz w:val="24"/>
          <w:szCs w:val="24"/>
        </w:rPr>
        <w:t xml:space="preserve">ar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did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d</w:t>
      </w:r>
      <w:r w:rsidRPr="00C704D6">
        <w:rPr>
          <w:rFonts w:ascii="Garamond" w:eastAsia="Verdana" w:hAnsi="Garamond"/>
          <w:sz w:val="24"/>
          <w:szCs w:val="24"/>
        </w:rPr>
        <w:t xml:space="preserve">e ação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 xml:space="preserve">de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sc</w:t>
      </w:r>
      <w:r w:rsidRPr="00C704D6">
        <w:rPr>
          <w:rFonts w:ascii="Garamond" w:eastAsia="Verdana" w:hAnsi="Garamond"/>
          <w:spacing w:val="-1"/>
          <w:sz w:val="24"/>
          <w:szCs w:val="24"/>
        </w:rPr>
        <w:t>it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3"/>
          <w:sz w:val="24"/>
          <w:szCs w:val="24"/>
        </w:rPr>
        <w:t>h</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nh</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ri</w:t>
      </w:r>
      <w:r w:rsidRPr="00C704D6">
        <w:rPr>
          <w:rFonts w:ascii="Garamond" w:eastAsia="Verdana" w:hAnsi="Garamond"/>
          <w:spacing w:val="2"/>
          <w:sz w:val="24"/>
          <w:szCs w:val="24"/>
        </w:rPr>
        <w:t>b</w:t>
      </w:r>
      <w:r w:rsidRPr="00C704D6">
        <w:rPr>
          <w:rFonts w:ascii="Garamond" w:eastAsia="Verdana" w:hAnsi="Garamond"/>
          <w:spacing w:val="-1"/>
          <w:sz w:val="24"/>
          <w:szCs w:val="24"/>
        </w:rPr>
        <w:t>uíd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z w:val="24"/>
          <w:szCs w:val="24"/>
        </w:rPr>
        <w:t>sa</w:t>
      </w:r>
      <w:r w:rsidRPr="00C704D6">
        <w:rPr>
          <w:rFonts w:ascii="Garamond" w:eastAsia="Verdana" w:hAnsi="Garamond"/>
          <w:spacing w:val="1"/>
          <w:sz w:val="24"/>
          <w:szCs w:val="24"/>
        </w:rPr>
        <w:t>l</w:t>
      </w:r>
      <w:r w:rsidRPr="00C704D6">
        <w:rPr>
          <w:rFonts w:ascii="Garamond" w:eastAsia="Verdana" w:hAnsi="Garamond"/>
          <w:sz w:val="24"/>
          <w:szCs w:val="24"/>
        </w:rPr>
        <w:t xml:space="preserve">vo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18"/>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pacing w:val="2"/>
          <w:sz w:val="24"/>
          <w:szCs w:val="24"/>
        </w:rPr>
        <w:t>u</w:t>
      </w:r>
      <w:r w:rsidRPr="00C704D6">
        <w:rPr>
          <w:rFonts w:ascii="Garamond" w:eastAsia="Verdana" w:hAnsi="Garamond"/>
          <w:spacing w:val="-1"/>
          <w:sz w:val="24"/>
          <w:szCs w:val="24"/>
        </w:rPr>
        <w:t>íd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8"/>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21"/>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z w:val="24"/>
          <w:szCs w:val="24"/>
        </w:rPr>
        <w:t>a</w:t>
      </w:r>
      <w:r w:rsidRPr="00C704D6">
        <w:rPr>
          <w:rFonts w:ascii="Garamond" w:eastAsia="Verdana" w:hAnsi="Garamond"/>
          <w:spacing w:val="19"/>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22"/>
          <w:sz w:val="24"/>
          <w:szCs w:val="24"/>
        </w:rPr>
        <w:t xml:space="preserve"> </w:t>
      </w:r>
      <w:r w:rsidRPr="00C704D6">
        <w:rPr>
          <w:rFonts w:ascii="Garamond" w:eastAsia="Verdana" w:hAnsi="Garamond"/>
          <w:spacing w:val="2"/>
          <w:sz w:val="24"/>
          <w:szCs w:val="24"/>
        </w:rPr>
        <w:t>q</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22"/>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mul</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1"/>
          <w:sz w:val="24"/>
          <w:szCs w:val="24"/>
        </w:rPr>
        <w:t>ó</w:t>
      </w:r>
      <w:r w:rsidRPr="00C704D6">
        <w:rPr>
          <w:rFonts w:ascii="Garamond" w:eastAsia="Verdana" w:hAnsi="Garamond"/>
          <w:sz w:val="24"/>
          <w:szCs w:val="24"/>
        </w:rPr>
        <w:t>s</w:t>
      </w:r>
      <w:r w:rsidRPr="00C704D6">
        <w:rPr>
          <w:rFonts w:ascii="Garamond" w:eastAsia="Verdana" w:hAnsi="Garamond"/>
          <w:spacing w:val="20"/>
          <w:sz w:val="24"/>
          <w:szCs w:val="24"/>
        </w:rPr>
        <w:t xml:space="preserve"> </w:t>
      </w:r>
      <w:r w:rsidRPr="00C704D6">
        <w:rPr>
          <w:rFonts w:ascii="Garamond" w:eastAsia="Verdana" w:hAnsi="Garamond"/>
          <w:sz w:val="24"/>
          <w:szCs w:val="24"/>
        </w:rPr>
        <w:t>a</w:t>
      </w:r>
      <w:r w:rsidRPr="00C704D6">
        <w:rPr>
          <w:rFonts w:ascii="Garamond" w:eastAsia="Verdana" w:hAnsi="Garamond"/>
          <w:spacing w:val="27"/>
          <w:sz w:val="24"/>
          <w:szCs w:val="24"/>
        </w:rPr>
        <w:t xml:space="preserve"> </w:t>
      </w:r>
      <w:r w:rsidRPr="00C704D6">
        <w:rPr>
          <w:rFonts w:ascii="Garamond" w:eastAsia="Verdana" w:hAnsi="Garamond"/>
          <w:spacing w:val="-1"/>
          <w:sz w:val="24"/>
          <w:szCs w:val="24"/>
        </w:rPr>
        <w:t>pub</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 xml:space="preserve">cação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ac</w:t>
      </w:r>
      <w:r w:rsidRPr="00C704D6">
        <w:rPr>
          <w:rFonts w:ascii="Garamond" w:eastAsia="Verdana" w:hAnsi="Garamond"/>
          <w:spacing w:val="1"/>
          <w:sz w:val="24"/>
          <w:szCs w:val="24"/>
        </w:rPr>
        <w:t>ór</w:t>
      </w:r>
      <w:r w:rsidRPr="00C704D6">
        <w:rPr>
          <w:rFonts w:ascii="Garamond" w:eastAsia="Verdana" w:hAnsi="Garamond"/>
          <w:spacing w:val="-1"/>
          <w:sz w:val="24"/>
          <w:szCs w:val="24"/>
        </w:rPr>
        <w:t>d</w:t>
      </w:r>
      <w:r w:rsidRPr="00C704D6">
        <w:rPr>
          <w:rFonts w:ascii="Garamond" w:eastAsia="Verdana" w:hAnsi="Garamond"/>
          <w:sz w:val="24"/>
          <w:szCs w:val="24"/>
        </w:rPr>
        <w:t>ã</w:t>
      </w:r>
      <w:r w:rsidRPr="00C704D6">
        <w:rPr>
          <w:rFonts w:ascii="Garamond" w:eastAsia="Verdana" w:hAnsi="Garamond"/>
          <w:spacing w:val="1"/>
          <w:sz w:val="24"/>
          <w:szCs w:val="24"/>
        </w:rPr>
        <w:t>o;</w:t>
      </w:r>
    </w:p>
    <w:p w14:paraId="103A9051"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spacing w:val="-1"/>
          <w:sz w:val="24"/>
          <w:szCs w:val="24"/>
        </w:rPr>
        <w:t>V</w:t>
      </w:r>
      <w:r w:rsidRPr="00C704D6">
        <w:rPr>
          <w:rFonts w:ascii="Garamond" w:eastAsia="Verdana" w:hAnsi="Garamond"/>
          <w:sz w:val="24"/>
          <w:szCs w:val="24"/>
        </w:rPr>
        <w:t>I</w:t>
      </w:r>
      <w:r w:rsidRPr="00C704D6">
        <w:rPr>
          <w:rFonts w:ascii="Garamond" w:eastAsia="Verdana" w:hAnsi="Garamond"/>
          <w:spacing w:val="9"/>
          <w:sz w:val="24"/>
          <w:szCs w:val="24"/>
        </w:rPr>
        <w:t xml:space="preserve"> </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l</w:t>
      </w:r>
      <w:r w:rsidRPr="00C704D6">
        <w:rPr>
          <w:rFonts w:ascii="Garamond" w:eastAsia="Verdana" w:hAnsi="Garamond"/>
          <w:sz w:val="24"/>
          <w:szCs w:val="24"/>
        </w:rPr>
        <w:t>av</w:t>
      </w:r>
      <w:r w:rsidRPr="00C704D6">
        <w:rPr>
          <w:rFonts w:ascii="Garamond" w:eastAsia="Verdana" w:hAnsi="Garamond"/>
          <w:spacing w:val="1"/>
          <w:sz w:val="24"/>
          <w:szCs w:val="24"/>
        </w:rPr>
        <w:t>r</w:t>
      </w:r>
      <w:r w:rsidRPr="00C704D6">
        <w:rPr>
          <w:rFonts w:ascii="Garamond" w:eastAsia="Verdana" w:hAnsi="Garamond"/>
          <w:sz w:val="24"/>
          <w:szCs w:val="24"/>
        </w:rPr>
        <w:t>ar</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z w:val="24"/>
          <w:szCs w:val="24"/>
        </w:rPr>
        <w:t>ac</w:t>
      </w:r>
      <w:r w:rsidRPr="00C704D6">
        <w:rPr>
          <w:rFonts w:ascii="Garamond" w:eastAsia="Verdana" w:hAnsi="Garamond"/>
          <w:spacing w:val="1"/>
          <w:sz w:val="24"/>
          <w:szCs w:val="24"/>
        </w:rPr>
        <w:t>ó</w:t>
      </w:r>
      <w:r w:rsidRPr="00C704D6">
        <w:rPr>
          <w:rFonts w:ascii="Garamond" w:eastAsia="Verdana" w:hAnsi="Garamond"/>
          <w:spacing w:val="-2"/>
          <w:sz w:val="24"/>
          <w:szCs w:val="24"/>
        </w:rPr>
        <w:t>r</w:t>
      </w:r>
      <w:r w:rsidRPr="00C704D6">
        <w:rPr>
          <w:rFonts w:ascii="Garamond" w:eastAsia="Verdana" w:hAnsi="Garamond"/>
          <w:spacing w:val="-1"/>
          <w:sz w:val="24"/>
          <w:szCs w:val="24"/>
        </w:rPr>
        <w:t>d</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re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 às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f</w:t>
      </w:r>
      <w:r w:rsidRPr="00C704D6">
        <w:rPr>
          <w:rFonts w:ascii="Garamond" w:eastAsia="Verdana" w:hAnsi="Garamond"/>
          <w:spacing w:val="1"/>
          <w:sz w:val="24"/>
          <w:szCs w:val="24"/>
        </w:rPr>
        <w:t>er</w:t>
      </w:r>
      <w:r w:rsidRPr="00C704D6">
        <w:rPr>
          <w:rFonts w:ascii="Garamond" w:eastAsia="Verdana" w:hAnsi="Garamond"/>
          <w:spacing w:val="-1"/>
          <w:sz w:val="24"/>
          <w:szCs w:val="24"/>
        </w:rPr>
        <w:t>id</w:t>
      </w:r>
      <w:r w:rsidRPr="00C704D6">
        <w:rPr>
          <w:rFonts w:ascii="Garamond" w:eastAsia="Verdana" w:hAnsi="Garamond"/>
          <w:sz w:val="24"/>
          <w:szCs w:val="24"/>
        </w:rPr>
        <w:t>as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u</w:t>
      </w:r>
      <w:r w:rsidRPr="00C704D6">
        <w:rPr>
          <w:rFonts w:ascii="Garamond" w:eastAsia="Verdana" w:hAnsi="Garamond"/>
          <w:spacing w:val="-5"/>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nh</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2"/>
          <w:sz w:val="24"/>
          <w:szCs w:val="24"/>
        </w:rPr>
        <w:t>a</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id</w:t>
      </w:r>
      <w:r w:rsidRPr="00C704D6">
        <w:rPr>
          <w:rFonts w:ascii="Garamond" w:eastAsia="Verdana" w:hAnsi="Garamond"/>
          <w:spacing w:val="1"/>
          <w:sz w:val="24"/>
          <w:szCs w:val="24"/>
        </w:rPr>
        <w:t>o</w:t>
      </w:r>
      <w:r w:rsidRPr="00C704D6">
        <w:rPr>
          <w:rFonts w:ascii="Garamond" w:eastAsia="Verdana" w:hAnsi="Garamond"/>
          <w:sz w:val="24"/>
          <w:szCs w:val="24"/>
        </w:rPr>
        <w:t>;</w:t>
      </w:r>
    </w:p>
    <w:p w14:paraId="31BF2A33"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pacing w:val="-1"/>
          <w:sz w:val="24"/>
          <w:szCs w:val="24"/>
        </w:rPr>
        <w:t>V</w:t>
      </w:r>
      <w:r w:rsidRPr="00C704D6">
        <w:rPr>
          <w:rFonts w:ascii="Garamond" w:eastAsia="Verdana" w:hAnsi="Garamond"/>
          <w:sz w:val="24"/>
          <w:szCs w:val="24"/>
        </w:rPr>
        <w:t>II</w:t>
      </w:r>
      <w:r w:rsidRPr="00C704D6">
        <w:rPr>
          <w:rFonts w:ascii="Garamond" w:eastAsia="Verdana" w:hAnsi="Garamond"/>
          <w:spacing w:val="-4"/>
          <w:sz w:val="24"/>
          <w:szCs w:val="24"/>
        </w:rPr>
        <w:t xml:space="preserve"> </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q</w:t>
      </w:r>
      <w:r w:rsidRPr="00C704D6">
        <w:rPr>
          <w:rFonts w:ascii="Garamond" w:eastAsia="Verdana" w:hAnsi="Garamond"/>
          <w:spacing w:val="2"/>
          <w:sz w:val="24"/>
          <w:szCs w:val="24"/>
        </w:rPr>
        <w:t>u</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ar</w:t>
      </w:r>
      <w:r w:rsidRPr="00C704D6">
        <w:rPr>
          <w:rFonts w:ascii="Garamond" w:eastAsia="Verdana" w:hAnsi="Garamond"/>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3"/>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igin</w:t>
      </w:r>
      <w:r w:rsidRPr="00C704D6">
        <w:rPr>
          <w:rFonts w:ascii="Garamond" w:eastAsia="Verdana" w:hAnsi="Garamond"/>
          <w:spacing w:val="2"/>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2"/>
          <w:sz w:val="24"/>
          <w:szCs w:val="24"/>
        </w:rPr>
        <w:t>n</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w:t>
      </w:r>
    </w:p>
    <w:p w14:paraId="0DC2B7E7"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pacing w:val="-1"/>
          <w:sz w:val="24"/>
          <w:szCs w:val="24"/>
        </w:rPr>
        <w:t>V</w:t>
      </w:r>
      <w:r w:rsidRPr="00C704D6">
        <w:rPr>
          <w:rFonts w:ascii="Garamond" w:eastAsia="Verdana" w:hAnsi="Garamond"/>
          <w:sz w:val="24"/>
          <w:szCs w:val="24"/>
        </w:rPr>
        <w:t>III</w:t>
      </w:r>
      <w:r w:rsidRPr="00C704D6">
        <w:rPr>
          <w:rFonts w:ascii="Garamond" w:eastAsia="Verdana" w:hAnsi="Garamond"/>
          <w:spacing w:val="2"/>
          <w:sz w:val="24"/>
          <w:szCs w:val="24"/>
        </w:rPr>
        <w:t xml:space="preserve"> </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determinar a prática de atos processuais às</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or</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jud</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2"/>
          <w:sz w:val="24"/>
          <w:szCs w:val="24"/>
        </w:rPr>
        <w:t>ân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in</w:t>
      </w:r>
      <w:r w:rsidRPr="00C704D6">
        <w:rPr>
          <w:rFonts w:ascii="Garamond" w:eastAsia="Verdana" w:hAnsi="Garamond"/>
          <w:sz w:val="24"/>
          <w:szCs w:val="24"/>
        </w:rPr>
        <w:t>f</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pacing w:val="1"/>
          <w:sz w:val="24"/>
          <w:szCs w:val="24"/>
        </w:rPr>
        <w:t>or</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z w:val="24"/>
          <w:szCs w:val="24"/>
        </w:rPr>
        <w:t>cas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2"/>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i</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n</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w:t>
      </w:r>
    </w:p>
    <w:p w14:paraId="0215D670"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IX</w:t>
      </w:r>
      <w:r w:rsidRPr="00C704D6">
        <w:rPr>
          <w:rFonts w:ascii="Garamond" w:eastAsia="Verdana" w:hAnsi="Garamond"/>
          <w:spacing w:val="67"/>
          <w:sz w:val="24"/>
          <w:szCs w:val="24"/>
        </w:rPr>
        <w:t xml:space="preserve"> </w:t>
      </w:r>
      <w:r w:rsidRPr="00C704D6">
        <w:rPr>
          <w:rFonts w:ascii="Garamond" w:eastAsia="Verdana" w:hAnsi="Garamond"/>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r</w:t>
      </w:r>
      <w:r w:rsidRPr="00C704D6">
        <w:rPr>
          <w:rFonts w:ascii="Garamond" w:eastAsia="Verdana" w:hAnsi="Garamond"/>
          <w:spacing w:val="6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6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did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4"/>
          <w:sz w:val="24"/>
          <w:szCs w:val="24"/>
        </w:rPr>
        <w:t xml:space="preserve"> </w:t>
      </w:r>
      <w:r w:rsidRPr="00C704D6">
        <w:rPr>
          <w:rFonts w:ascii="Garamond" w:eastAsia="Verdana" w:hAnsi="Garamond"/>
          <w:sz w:val="24"/>
          <w:szCs w:val="24"/>
        </w:rPr>
        <w:t>c</w:t>
      </w:r>
      <w:r w:rsidRPr="00C704D6">
        <w:rPr>
          <w:rFonts w:ascii="Garamond" w:eastAsia="Verdana" w:hAnsi="Garamond"/>
          <w:spacing w:val="3"/>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5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6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eti</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s v</w:t>
      </w:r>
      <w:r w:rsidRPr="00C704D6">
        <w:rPr>
          <w:rFonts w:ascii="Garamond" w:eastAsia="Verdana" w:hAnsi="Garamond"/>
          <w:spacing w:val="-1"/>
          <w:sz w:val="24"/>
          <w:szCs w:val="24"/>
        </w:rPr>
        <w:t>in</w:t>
      </w:r>
      <w:r w:rsidRPr="00C704D6">
        <w:rPr>
          <w:rFonts w:ascii="Garamond" w:eastAsia="Verdana" w:hAnsi="Garamond"/>
          <w:sz w:val="24"/>
          <w:szCs w:val="24"/>
        </w:rPr>
        <w:t>c</w:t>
      </w:r>
      <w:r w:rsidRPr="00C704D6">
        <w:rPr>
          <w:rFonts w:ascii="Garamond" w:eastAsia="Verdana" w:hAnsi="Garamond"/>
          <w:spacing w:val="2"/>
          <w:sz w:val="24"/>
          <w:szCs w:val="24"/>
        </w:rPr>
        <w:t>u</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as 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ão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se incluam nas</w:t>
      </w:r>
      <w:r w:rsidRPr="00C704D6">
        <w:rPr>
          <w:rFonts w:ascii="Garamond" w:eastAsia="Verdana" w:hAnsi="Garamond"/>
          <w:sz w:val="24"/>
          <w:szCs w:val="24"/>
        </w:rPr>
        <w:t xml:space="preserve"> a</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ib</w:t>
      </w:r>
      <w:r w:rsidRPr="00C704D6">
        <w:rPr>
          <w:rFonts w:ascii="Garamond" w:eastAsia="Verdana" w:hAnsi="Garamond"/>
          <w:spacing w:val="2"/>
          <w:sz w:val="24"/>
          <w:szCs w:val="24"/>
        </w:rPr>
        <w:t>u</w:t>
      </w:r>
      <w:r w:rsidRPr="00C704D6">
        <w:rPr>
          <w:rFonts w:ascii="Garamond" w:eastAsia="Verdana" w:hAnsi="Garamond"/>
          <w:spacing w:val="-1"/>
          <w:sz w:val="24"/>
          <w:szCs w:val="24"/>
        </w:rPr>
        <w:t>i</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w:t>
      </w:r>
      <w:r w:rsidRPr="00C704D6">
        <w:rPr>
          <w:rFonts w:ascii="Garamond" w:eastAsia="Verdana" w:hAnsi="Garamond"/>
          <w:spacing w:val="2"/>
          <w:sz w:val="24"/>
          <w:szCs w:val="24"/>
        </w:rPr>
        <w:t>b</w:t>
      </w:r>
      <w:r w:rsidRPr="00C704D6">
        <w:rPr>
          <w:rFonts w:ascii="Garamond" w:eastAsia="Verdana" w:hAnsi="Garamond"/>
          <w:spacing w:val="-1"/>
          <w:sz w:val="24"/>
          <w:szCs w:val="24"/>
        </w:rPr>
        <w:t>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j</w:t>
      </w:r>
      <w:r w:rsidRPr="00C704D6">
        <w:rPr>
          <w:rFonts w:ascii="Garamond" w:eastAsia="Verdana" w:hAnsi="Garamond"/>
          <w:spacing w:val="2"/>
          <w:sz w:val="24"/>
          <w:szCs w:val="24"/>
        </w:rPr>
        <w:t>u</w:t>
      </w:r>
      <w:r w:rsidRPr="00C704D6">
        <w:rPr>
          <w:rFonts w:ascii="Garamond" w:eastAsia="Verdana" w:hAnsi="Garamond"/>
          <w:spacing w:val="-1"/>
          <w:sz w:val="24"/>
          <w:szCs w:val="24"/>
        </w:rPr>
        <w:t>lg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pacing w:val="3"/>
          <w:sz w:val="24"/>
          <w:szCs w:val="24"/>
        </w:rPr>
        <w:t xml:space="preserve">r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 xml:space="preserve">da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ti</w:t>
      </w:r>
      <w:r w:rsidRPr="00C704D6">
        <w:rPr>
          <w:rFonts w:ascii="Garamond" w:eastAsia="Verdana" w:hAnsi="Garamond"/>
          <w:sz w:val="24"/>
          <w:szCs w:val="24"/>
        </w:rPr>
        <w:t>va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ê</w:t>
      </w:r>
      <w:r w:rsidRPr="00C704D6">
        <w:rPr>
          <w:rFonts w:ascii="Garamond" w:eastAsia="Verdana" w:hAnsi="Garamond"/>
          <w:spacing w:val="2"/>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p>
    <w:p w14:paraId="1AD03F09" w14:textId="77777777" w:rsidR="007246C1" w:rsidRPr="00C704D6" w:rsidRDefault="00C07027">
      <w:pPr>
        <w:ind w:firstLine="1418"/>
        <w:jc w:val="both"/>
        <w:rPr>
          <w:rFonts w:ascii="Garamond" w:hAnsi="Garamond"/>
          <w:spacing w:val="-1"/>
          <w:sz w:val="24"/>
          <w:szCs w:val="24"/>
        </w:rPr>
      </w:pPr>
      <w:r w:rsidRPr="00C704D6">
        <w:rPr>
          <w:rFonts w:ascii="Garamond" w:hAnsi="Garamond"/>
          <w:sz w:val="24"/>
          <w:szCs w:val="24"/>
        </w:rPr>
        <w:t>X</w:t>
      </w:r>
      <w:r w:rsidRPr="00C704D6">
        <w:rPr>
          <w:rFonts w:ascii="Garamond" w:hAnsi="Garamond"/>
          <w:spacing w:val="14"/>
          <w:sz w:val="24"/>
          <w:szCs w:val="24"/>
        </w:rPr>
        <w:t xml:space="preserve"> </w:t>
      </w:r>
      <w:r w:rsidRPr="00C704D6">
        <w:rPr>
          <w:rFonts w:ascii="Garamond" w:hAnsi="Garamond"/>
          <w:sz w:val="24"/>
          <w:szCs w:val="24"/>
        </w:rPr>
        <w:t>-</w:t>
      </w:r>
      <w:r w:rsidRPr="00C704D6">
        <w:rPr>
          <w:rFonts w:ascii="Garamond" w:hAnsi="Garamond"/>
          <w:spacing w:val="9"/>
          <w:sz w:val="24"/>
          <w:szCs w:val="24"/>
        </w:rPr>
        <w:t xml:space="preserve"> </w:t>
      </w:r>
      <w:r w:rsidRPr="00C704D6">
        <w:rPr>
          <w:rFonts w:ascii="Garamond" w:hAnsi="Garamond"/>
          <w:spacing w:val="-1"/>
          <w:sz w:val="24"/>
          <w:szCs w:val="24"/>
        </w:rPr>
        <w:t>d</w:t>
      </w:r>
      <w:r w:rsidRPr="00C704D6">
        <w:rPr>
          <w:rFonts w:ascii="Garamond" w:hAnsi="Garamond"/>
          <w:spacing w:val="1"/>
          <w:sz w:val="24"/>
          <w:szCs w:val="24"/>
        </w:rPr>
        <w:t>e</w:t>
      </w:r>
      <w:r w:rsidRPr="00C704D6">
        <w:rPr>
          <w:rFonts w:ascii="Garamond" w:hAnsi="Garamond"/>
          <w:sz w:val="24"/>
          <w:szCs w:val="24"/>
        </w:rPr>
        <w:t>c</w:t>
      </w:r>
      <w:r w:rsidRPr="00C704D6">
        <w:rPr>
          <w:rFonts w:ascii="Garamond" w:hAnsi="Garamond"/>
          <w:spacing w:val="-1"/>
          <w:sz w:val="24"/>
          <w:szCs w:val="24"/>
        </w:rPr>
        <w:t>idi</w:t>
      </w:r>
      <w:r w:rsidRPr="00C704D6">
        <w:rPr>
          <w:rFonts w:ascii="Garamond" w:hAnsi="Garamond"/>
          <w:sz w:val="24"/>
          <w:szCs w:val="24"/>
        </w:rPr>
        <w:t>r</w:t>
      </w:r>
      <w:r w:rsidRPr="00C704D6">
        <w:rPr>
          <w:rFonts w:ascii="Garamond" w:hAnsi="Garamond"/>
          <w:spacing w:val="8"/>
          <w:sz w:val="24"/>
          <w:szCs w:val="24"/>
        </w:rPr>
        <w:t xml:space="preserve"> monocraticamente ou</w:t>
      </w:r>
      <w:r w:rsidRPr="00C704D6">
        <w:rPr>
          <w:rFonts w:ascii="Garamond" w:hAnsi="Garamond"/>
          <w:spacing w:val="9"/>
          <w:sz w:val="24"/>
          <w:szCs w:val="24"/>
        </w:rPr>
        <w:t xml:space="preserve"> de</w:t>
      </w:r>
      <w:r w:rsidRPr="00C704D6">
        <w:rPr>
          <w:rFonts w:ascii="Garamond" w:hAnsi="Garamond"/>
          <w:spacing w:val="-1"/>
          <w:sz w:val="24"/>
          <w:szCs w:val="24"/>
        </w:rPr>
        <w:t>n</w:t>
      </w:r>
      <w:r w:rsidRPr="00C704D6">
        <w:rPr>
          <w:rFonts w:ascii="Garamond" w:hAnsi="Garamond"/>
          <w:spacing w:val="1"/>
          <w:sz w:val="24"/>
          <w:szCs w:val="24"/>
        </w:rPr>
        <w:t>e</w:t>
      </w:r>
      <w:r w:rsidRPr="00C704D6">
        <w:rPr>
          <w:rFonts w:ascii="Garamond" w:hAnsi="Garamond"/>
          <w:spacing w:val="-1"/>
          <w:sz w:val="24"/>
          <w:szCs w:val="24"/>
        </w:rPr>
        <w:t>g</w:t>
      </w:r>
      <w:r w:rsidRPr="00C704D6">
        <w:rPr>
          <w:rFonts w:ascii="Garamond" w:hAnsi="Garamond"/>
          <w:sz w:val="24"/>
          <w:szCs w:val="24"/>
        </w:rPr>
        <w:t>ar</w:t>
      </w:r>
      <w:r w:rsidRPr="00C704D6">
        <w:rPr>
          <w:rFonts w:ascii="Garamond" w:hAnsi="Garamond"/>
          <w:spacing w:val="6"/>
          <w:sz w:val="24"/>
          <w:szCs w:val="24"/>
        </w:rPr>
        <w:t xml:space="preserve"> </w:t>
      </w:r>
      <w:r w:rsidRPr="00C704D6">
        <w:rPr>
          <w:rFonts w:ascii="Garamond" w:hAnsi="Garamond"/>
          <w:sz w:val="24"/>
          <w:szCs w:val="24"/>
        </w:rPr>
        <w:t>s</w:t>
      </w:r>
      <w:r w:rsidRPr="00C704D6">
        <w:rPr>
          <w:rFonts w:ascii="Garamond" w:hAnsi="Garamond"/>
          <w:spacing w:val="1"/>
          <w:sz w:val="24"/>
          <w:szCs w:val="24"/>
        </w:rPr>
        <w:t>e</w:t>
      </w:r>
      <w:r w:rsidRPr="00C704D6">
        <w:rPr>
          <w:rFonts w:ascii="Garamond" w:hAnsi="Garamond"/>
          <w:spacing w:val="-1"/>
          <w:sz w:val="24"/>
          <w:szCs w:val="24"/>
        </w:rPr>
        <w:t>guim</w:t>
      </w:r>
      <w:r w:rsidRPr="00C704D6">
        <w:rPr>
          <w:rFonts w:ascii="Garamond" w:hAnsi="Garamond"/>
          <w:spacing w:val="1"/>
          <w:sz w:val="24"/>
          <w:szCs w:val="24"/>
        </w:rPr>
        <w:t>e</w:t>
      </w:r>
      <w:r w:rsidRPr="00C704D6">
        <w:rPr>
          <w:rFonts w:ascii="Garamond" w:hAnsi="Garamond"/>
          <w:spacing w:val="2"/>
          <w:sz w:val="24"/>
          <w:szCs w:val="24"/>
        </w:rPr>
        <w:t>n</w:t>
      </w:r>
      <w:r w:rsidRPr="00C704D6">
        <w:rPr>
          <w:rFonts w:ascii="Garamond" w:hAnsi="Garamond"/>
          <w:spacing w:val="-1"/>
          <w:sz w:val="24"/>
          <w:szCs w:val="24"/>
        </w:rPr>
        <w:t>t</w:t>
      </w:r>
      <w:r w:rsidRPr="00C704D6">
        <w:rPr>
          <w:rFonts w:ascii="Garamond" w:hAnsi="Garamond"/>
          <w:sz w:val="24"/>
          <w:szCs w:val="24"/>
        </w:rPr>
        <w:t>o</w:t>
      </w:r>
      <w:r w:rsidRPr="00C704D6">
        <w:rPr>
          <w:rFonts w:ascii="Garamond" w:hAnsi="Garamond"/>
          <w:spacing w:val="4"/>
          <w:sz w:val="24"/>
          <w:szCs w:val="24"/>
        </w:rPr>
        <w:t xml:space="preserve"> </w:t>
      </w:r>
      <w:r w:rsidRPr="00C704D6">
        <w:rPr>
          <w:rFonts w:ascii="Garamond" w:hAnsi="Garamond"/>
          <w:sz w:val="24"/>
          <w:szCs w:val="24"/>
        </w:rPr>
        <w:t>a</w:t>
      </w:r>
      <w:r w:rsidRPr="00C704D6">
        <w:rPr>
          <w:rFonts w:ascii="Garamond" w:hAnsi="Garamond"/>
          <w:spacing w:val="12"/>
          <w:sz w:val="24"/>
          <w:szCs w:val="24"/>
        </w:rPr>
        <w:t xml:space="preserve"> </w:t>
      </w:r>
      <w:r w:rsidRPr="00C704D6">
        <w:rPr>
          <w:rFonts w:ascii="Garamond" w:hAnsi="Garamond"/>
          <w:spacing w:val="1"/>
          <w:sz w:val="24"/>
          <w:szCs w:val="24"/>
        </w:rPr>
        <w:t>re</w:t>
      </w:r>
      <w:r w:rsidRPr="00C704D6">
        <w:rPr>
          <w:rFonts w:ascii="Garamond" w:hAnsi="Garamond"/>
          <w:sz w:val="24"/>
          <w:szCs w:val="24"/>
        </w:rPr>
        <w:t>c</w:t>
      </w:r>
      <w:r w:rsidRPr="00C704D6">
        <w:rPr>
          <w:rFonts w:ascii="Garamond" w:hAnsi="Garamond"/>
          <w:spacing w:val="-1"/>
          <w:sz w:val="24"/>
          <w:szCs w:val="24"/>
        </w:rPr>
        <w:t>u</w:t>
      </w:r>
      <w:r w:rsidRPr="00C704D6">
        <w:rPr>
          <w:rFonts w:ascii="Garamond" w:hAnsi="Garamond"/>
          <w:spacing w:val="1"/>
          <w:sz w:val="24"/>
          <w:szCs w:val="24"/>
        </w:rPr>
        <w:t>r</w:t>
      </w:r>
      <w:r w:rsidRPr="00C704D6">
        <w:rPr>
          <w:rFonts w:ascii="Garamond" w:hAnsi="Garamond"/>
          <w:sz w:val="24"/>
          <w:szCs w:val="24"/>
        </w:rPr>
        <w:t>s</w:t>
      </w:r>
      <w:r w:rsidRPr="00C704D6">
        <w:rPr>
          <w:rFonts w:ascii="Garamond" w:hAnsi="Garamond"/>
          <w:spacing w:val="-2"/>
          <w:sz w:val="24"/>
          <w:szCs w:val="24"/>
        </w:rPr>
        <w:t>o</w:t>
      </w:r>
      <w:r w:rsidRPr="00C704D6">
        <w:rPr>
          <w:rFonts w:ascii="Garamond" w:hAnsi="Garamond"/>
          <w:sz w:val="24"/>
          <w:szCs w:val="24"/>
        </w:rPr>
        <w:t>,</w:t>
      </w:r>
      <w:r w:rsidRPr="00C704D6">
        <w:rPr>
          <w:rFonts w:ascii="Garamond" w:hAnsi="Garamond"/>
          <w:spacing w:val="2"/>
          <w:sz w:val="24"/>
          <w:szCs w:val="24"/>
        </w:rPr>
        <w:t xml:space="preserve"> </w:t>
      </w:r>
      <w:r w:rsidRPr="00C704D6">
        <w:rPr>
          <w:rFonts w:ascii="Garamond" w:hAnsi="Garamond"/>
          <w:spacing w:val="-1"/>
          <w:sz w:val="24"/>
          <w:szCs w:val="24"/>
        </w:rPr>
        <w:t xml:space="preserve">na </w:t>
      </w:r>
      <w:r w:rsidRPr="00C704D6">
        <w:rPr>
          <w:rFonts w:ascii="Garamond" w:hAnsi="Garamond"/>
          <w:sz w:val="24"/>
          <w:szCs w:val="24"/>
        </w:rPr>
        <w:t>f</w:t>
      </w:r>
      <w:r w:rsidRPr="00C704D6">
        <w:rPr>
          <w:rFonts w:ascii="Garamond" w:hAnsi="Garamond"/>
          <w:spacing w:val="1"/>
          <w:sz w:val="24"/>
          <w:szCs w:val="24"/>
        </w:rPr>
        <w:t>or</w:t>
      </w:r>
      <w:r w:rsidRPr="00C704D6">
        <w:rPr>
          <w:rFonts w:ascii="Garamond" w:hAnsi="Garamond"/>
          <w:spacing w:val="-1"/>
          <w:sz w:val="24"/>
          <w:szCs w:val="24"/>
        </w:rPr>
        <w:t>m</w:t>
      </w:r>
      <w:r w:rsidRPr="00C704D6">
        <w:rPr>
          <w:rFonts w:ascii="Garamond" w:hAnsi="Garamond"/>
          <w:sz w:val="24"/>
          <w:szCs w:val="24"/>
        </w:rPr>
        <w:t>a</w:t>
      </w:r>
      <w:r w:rsidRPr="00C704D6">
        <w:rPr>
          <w:rFonts w:ascii="Garamond" w:hAnsi="Garamond"/>
          <w:spacing w:val="-7"/>
          <w:sz w:val="24"/>
          <w:szCs w:val="24"/>
        </w:rPr>
        <w:t xml:space="preserve"> </w:t>
      </w:r>
      <w:r w:rsidRPr="00C704D6">
        <w:rPr>
          <w:rFonts w:ascii="Garamond" w:hAnsi="Garamond"/>
          <w:spacing w:val="-1"/>
          <w:sz w:val="24"/>
          <w:szCs w:val="24"/>
        </w:rPr>
        <w:t>d</w:t>
      </w:r>
      <w:r w:rsidRPr="00C704D6">
        <w:rPr>
          <w:rFonts w:ascii="Garamond" w:hAnsi="Garamond"/>
          <w:sz w:val="24"/>
          <w:szCs w:val="24"/>
        </w:rPr>
        <w:t>a</w:t>
      </w:r>
      <w:r w:rsidRPr="00C704D6">
        <w:rPr>
          <w:rFonts w:ascii="Garamond" w:hAnsi="Garamond"/>
          <w:spacing w:val="-1"/>
          <w:sz w:val="24"/>
          <w:szCs w:val="24"/>
        </w:rPr>
        <w:t xml:space="preserve"> l</w:t>
      </w:r>
      <w:r w:rsidRPr="00C704D6">
        <w:rPr>
          <w:rFonts w:ascii="Garamond" w:hAnsi="Garamond"/>
          <w:spacing w:val="1"/>
          <w:sz w:val="24"/>
          <w:szCs w:val="24"/>
        </w:rPr>
        <w:t>e</w:t>
      </w:r>
      <w:r w:rsidRPr="00C704D6">
        <w:rPr>
          <w:rFonts w:ascii="Garamond" w:hAnsi="Garamond"/>
          <w:spacing w:val="-1"/>
          <w:sz w:val="24"/>
          <w:szCs w:val="24"/>
        </w:rPr>
        <w:t>i, inclusive na hipótese contemplada no § 2º do art. 896-A da CLT;</w:t>
      </w:r>
    </w:p>
    <w:p w14:paraId="420F0687" w14:textId="77777777" w:rsidR="007246C1" w:rsidRPr="00C704D6" w:rsidRDefault="00C07027">
      <w:pPr>
        <w:ind w:firstLine="1418"/>
        <w:rPr>
          <w:rFonts w:ascii="Garamond" w:eastAsia="Verdana" w:hAnsi="Garamond"/>
          <w:sz w:val="24"/>
          <w:szCs w:val="24"/>
        </w:rPr>
      </w:pPr>
      <w:r w:rsidRPr="00C704D6">
        <w:rPr>
          <w:rFonts w:ascii="Garamond" w:eastAsia="Verdana" w:hAnsi="Garamond"/>
          <w:spacing w:val="1"/>
          <w:sz w:val="24"/>
          <w:szCs w:val="24"/>
        </w:rPr>
        <w:t>X</w:t>
      </w:r>
      <w:r w:rsidRPr="00C704D6">
        <w:rPr>
          <w:rFonts w:ascii="Garamond" w:eastAsia="Verdana" w:hAnsi="Garamond"/>
          <w:sz w:val="24"/>
          <w:szCs w:val="24"/>
        </w:rPr>
        <w:t>I</w:t>
      </w:r>
      <w:r w:rsidRPr="00C704D6">
        <w:rPr>
          <w:rFonts w:ascii="Garamond" w:eastAsia="Verdana" w:hAnsi="Garamond"/>
          <w:spacing w:val="-1"/>
          <w:sz w:val="24"/>
          <w:szCs w:val="24"/>
        </w:rPr>
        <w:t xml:space="preserve"> </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ind</w:t>
      </w:r>
      <w:r w:rsidRPr="00C704D6">
        <w:rPr>
          <w:rFonts w:ascii="Garamond" w:eastAsia="Verdana" w:hAnsi="Garamond"/>
          <w:spacing w:val="1"/>
          <w:sz w:val="24"/>
          <w:szCs w:val="24"/>
        </w:rPr>
        <w:t>e</w:t>
      </w:r>
      <w:r w:rsidRPr="00C704D6">
        <w:rPr>
          <w:rFonts w:ascii="Garamond" w:eastAsia="Verdana" w:hAnsi="Garamond"/>
          <w:sz w:val="24"/>
          <w:szCs w:val="24"/>
        </w:rPr>
        <w:t>f</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z w:val="24"/>
          <w:szCs w:val="24"/>
        </w:rPr>
        <w:t>r</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im</w:t>
      </w:r>
      <w:r w:rsidRPr="00C704D6">
        <w:rPr>
          <w:rFonts w:ascii="Garamond" w:eastAsia="Verdana" w:hAnsi="Garamond"/>
          <w:spacing w:val="1"/>
          <w:sz w:val="24"/>
          <w:szCs w:val="24"/>
        </w:rPr>
        <w:t>i</w:t>
      </w:r>
      <w:r w:rsidRPr="00C704D6">
        <w:rPr>
          <w:rFonts w:ascii="Garamond" w:eastAsia="Verdana" w:hAnsi="Garamond"/>
          <w:spacing w:val="-1"/>
          <w:sz w:val="24"/>
          <w:szCs w:val="24"/>
        </w:rPr>
        <w:t>n</w:t>
      </w:r>
      <w:r w:rsidRPr="00C704D6">
        <w:rPr>
          <w:rFonts w:ascii="Garamond" w:eastAsia="Verdana" w:hAnsi="Garamond"/>
          <w:spacing w:val="2"/>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z w:val="24"/>
          <w:szCs w:val="24"/>
        </w:rPr>
        <w:t>aç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igi</w:t>
      </w:r>
      <w:r w:rsidRPr="00C704D6">
        <w:rPr>
          <w:rFonts w:ascii="Garamond" w:eastAsia="Verdana" w:hAnsi="Garamond"/>
          <w:spacing w:val="2"/>
          <w:sz w:val="24"/>
          <w:szCs w:val="24"/>
        </w:rPr>
        <w:t>n</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le</w:t>
      </w:r>
      <w:r w:rsidRPr="00C704D6">
        <w:rPr>
          <w:rFonts w:ascii="Garamond" w:eastAsia="Verdana" w:hAnsi="Garamond"/>
          <w:spacing w:val="-1"/>
          <w:sz w:val="24"/>
          <w:szCs w:val="24"/>
        </w:rPr>
        <w:t>i</w:t>
      </w:r>
      <w:r w:rsidRPr="00C704D6">
        <w:rPr>
          <w:rFonts w:ascii="Garamond" w:eastAsia="Verdana" w:hAnsi="Garamond"/>
          <w:sz w:val="24"/>
          <w:szCs w:val="24"/>
        </w:rPr>
        <w:t>;</w:t>
      </w:r>
    </w:p>
    <w:p w14:paraId="557A33B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pacing w:val="1"/>
          <w:sz w:val="24"/>
          <w:szCs w:val="24"/>
        </w:rPr>
        <w:t>X</w:t>
      </w:r>
      <w:r w:rsidRPr="00C704D6">
        <w:rPr>
          <w:rFonts w:ascii="Garamond" w:eastAsia="Verdana" w:hAnsi="Garamond"/>
          <w:sz w:val="24"/>
          <w:szCs w:val="24"/>
        </w:rPr>
        <w:t>II</w:t>
      </w:r>
      <w:r w:rsidRPr="00C704D6">
        <w:rPr>
          <w:rFonts w:ascii="Garamond" w:eastAsia="Verdana" w:hAnsi="Garamond"/>
          <w:spacing w:val="50"/>
          <w:sz w:val="24"/>
          <w:szCs w:val="24"/>
        </w:rPr>
        <w:t xml:space="preserve"> </w:t>
      </w:r>
      <w:r w:rsidRPr="00C704D6">
        <w:rPr>
          <w:rFonts w:ascii="Garamond" w:eastAsia="Verdana" w:hAnsi="Garamond"/>
          <w:sz w:val="24"/>
          <w:szCs w:val="24"/>
        </w:rPr>
        <w:t>-</w:t>
      </w:r>
      <w:r w:rsidRPr="00C704D6">
        <w:rPr>
          <w:rFonts w:ascii="Garamond" w:eastAsia="Verdana" w:hAnsi="Garamond"/>
          <w:spacing w:val="48"/>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ubm</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43"/>
          <w:sz w:val="24"/>
          <w:szCs w:val="24"/>
        </w:rPr>
        <w:t xml:space="preserve"> </w:t>
      </w:r>
      <w:r w:rsidRPr="00C704D6">
        <w:rPr>
          <w:rFonts w:ascii="Garamond" w:eastAsia="Verdana" w:hAnsi="Garamond"/>
          <w:sz w:val="24"/>
          <w:szCs w:val="24"/>
        </w:rPr>
        <w:t>ao</w:t>
      </w:r>
      <w:r w:rsidRPr="00C704D6">
        <w:rPr>
          <w:rFonts w:ascii="Garamond" w:eastAsia="Verdana" w:hAnsi="Garamond"/>
          <w:spacing w:val="53"/>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47"/>
          <w:sz w:val="24"/>
          <w:szCs w:val="24"/>
        </w:rPr>
        <w:t xml:space="preserve"> </w:t>
      </w:r>
      <w:r w:rsidRPr="00C704D6">
        <w:rPr>
          <w:rFonts w:ascii="Garamond" w:eastAsia="Verdana" w:hAnsi="Garamond"/>
          <w:spacing w:val="-1"/>
          <w:sz w:val="24"/>
          <w:szCs w:val="24"/>
        </w:rPr>
        <w:t>julg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or competente</w:t>
      </w:r>
      <w:r w:rsidRPr="00C704D6">
        <w:rPr>
          <w:rFonts w:ascii="Garamond" w:eastAsia="Verdana" w:hAnsi="Garamond"/>
          <w:sz w:val="24"/>
          <w:szCs w:val="24"/>
        </w:rPr>
        <w:t xml:space="preserve"> </w:t>
      </w:r>
      <w:r w:rsidRPr="00C704D6">
        <w:rPr>
          <w:rFonts w:ascii="Garamond" w:eastAsia="Verdana" w:hAnsi="Garamond"/>
          <w:spacing w:val="-1"/>
          <w:sz w:val="24"/>
          <w:szCs w:val="24"/>
        </w:rPr>
        <w:t>qu</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ão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9"/>
          <w:sz w:val="24"/>
          <w:szCs w:val="24"/>
        </w:rPr>
        <w:t xml:space="preserve"> </w:t>
      </w:r>
      <w:r w:rsidRPr="00C704D6">
        <w:rPr>
          <w:rFonts w:ascii="Garamond" w:eastAsia="Verdana" w:hAnsi="Garamond"/>
          <w:spacing w:val="2"/>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b</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s;</w:t>
      </w:r>
    </w:p>
    <w:p w14:paraId="4C2003E6" w14:textId="77777777" w:rsidR="007246C1" w:rsidRPr="00C704D6" w:rsidRDefault="00C07027">
      <w:pPr>
        <w:ind w:firstLine="1418"/>
        <w:jc w:val="both"/>
        <w:rPr>
          <w:rFonts w:ascii="Garamond" w:eastAsia="Verdana" w:hAnsi="Garamond"/>
          <w:bCs/>
          <w:sz w:val="24"/>
          <w:szCs w:val="24"/>
        </w:rPr>
      </w:pPr>
      <w:r w:rsidRPr="00C704D6">
        <w:rPr>
          <w:rFonts w:ascii="Garamond" w:eastAsia="Verdana" w:hAnsi="Garamond"/>
          <w:bCs/>
          <w:spacing w:val="3"/>
          <w:sz w:val="24"/>
          <w:szCs w:val="24"/>
        </w:rPr>
        <w:t xml:space="preserve">XIII - </w:t>
      </w:r>
      <w:r w:rsidRPr="00C704D6">
        <w:rPr>
          <w:rFonts w:ascii="Garamond" w:eastAsia="Verdana" w:hAnsi="Garamond"/>
          <w:bCs/>
          <w:spacing w:val="-1"/>
          <w:sz w:val="24"/>
          <w:szCs w:val="24"/>
        </w:rPr>
        <w:t>d</w:t>
      </w:r>
      <w:r w:rsidRPr="00C704D6">
        <w:rPr>
          <w:rFonts w:ascii="Garamond" w:eastAsia="Verdana" w:hAnsi="Garamond"/>
          <w:bCs/>
          <w:sz w:val="24"/>
          <w:szCs w:val="24"/>
        </w:rPr>
        <w:t>ete</w:t>
      </w:r>
      <w:r w:rsidRPr="00C704D6">
        <w:rPr>
          <w:rFonts w:ascii="Garamond" w:eastAsia="Verdana" w:hAnsi="Garamond"/>
          <w:bCs/>
          <w:spacing w:val="1"/>
          <w:sz w:val="24"/>
          <w:szCs w:val="24"/>
        </w:rPr>
        <w:t>r</w:t>
      </w:r>
      <w:r w:rsidRPr="00C704D6">
        <w:rPr>
          <w:rFonts w:ascii="Garamond" w:eastAsia="Verdana" w:hAnsi="Garamond"/>
          <w:bCs/>
          <w:spacing w:val="-1"/>
          <w:sz w:val="24"/>
          <w:szCs w:val="24"/>
        </w:rPr>
        <w:t>m</w:t>
      </w:r>
      <w:r w:rsidRPr="00C704D6">
        <w:rPr>
          <w:rFonts w:ascii="Garamond" w:eastAsia="Verdana" w:hAnsi="Garamond"/>
          <w:bCs/>
          <w:spacing w:val="-4"/>
          <w:sz w:val="24"/>
          <w:szCs w:val="24"/>
        </w:rPr>
        <w:t>i</w:t>
      </w:r>
      <w:r w:rsidRPr="00C704D6">
        <w:rPr>
          <w:rFonts w:ascii="Garamond" w:eastAsia="Verdana" w:hAnsi="Garamond"/>
          <w:bCs/>
          <w:spacing w:val="1"/>
          <w:sz w:val="24"/>
          <w:szCs w:val="24"/>
        </w:rPr>
        <w:t>n</w:t>
      </w:r>
      <w:r w:rsidRPr="00C704D6">
        <w:rPr>
          <w:rFonts w:ascii="Garamond" w:eastAsia="Verdana" w:hAnsi="Garamond"/>
          <w:bCs/>
          <w:spacing w:val="-1"/>
          <w:sz w:val="24"/>
          <w:szCs w:val="24"/>
        </w:rPr>
        <w:t>a</w:t>
      </w:r>
      <w:r w:rsidRPr="00C704D6">
        <w:rPr>
          <w:rFonts w:ascii="Garamond" w:eastAsia="Verdana" w:hAnsi="Garamond"/>
          <w:bCs/>
          <w:sz w:val="24"/>
          <w:szCs w:val="24"/>
        </w:rPr>
        <w:t>r, de ofício ou a requerimento das partes,</w:t>
      </w:r>
      <w:r w:rsidRPr="00C704D6">
        <w:rPr>
          <w:rFonts w:ascii="Garamond" w:eastAsia="Verdana" w:hAnsi="Garamond"/>
          <w:bCs/>
          <w:spacing w:val="5"/>
          <w:sz w:val="24"/>
          <w:szCs w:val="24"/>
        </w:rPr>
        <w:t xml:space="preserve"> </w:t>
      </w:r>
      <w:r w:rsidRPr="00C704D6">
        <w:rPr>
          <w:rFonts w:ascii="Garamond" w:eastAsia="Verdana" w:hAnsi="Garamond"/>
          <w:bCs/>
          <w:sz w:val="24"/>
          <w:szCs w:val="24"/>
        </w:rPr>
        <w:t xml:space="preserve">a </w:t>
      </w:r>
      <w:r w:rsidRPr="00C704D6">
        <w:rPr>
          <w:rFonts w:ascii="Garamond" w:eastAsia="Verdana" w:hAnsi="Garamond"/>
          <w:bCs/>
          <w:spacing w:val="-1"/>
          <w:sz w:val="24"/>
          <w:szCs w:val="24"/>
        </w:rPr>
        <w:t>s</w:t>
      </w:r>
      <w:r w:rsidRPr="00C704D6">
        <w:rPr>
          <w:rFonts w:ascii="Garamond" w:eastAsia="Verdana" w:hAnsi="Garamond"/>
          <w:bCs/>
          <w:spacing w:val="1"/>
          <w:sz w:val="24"/>
          <w:szCs w:val="24"/>
        </w:rPr>
        <w:t>us</w:t>
      </w:r>
      <w:r w:rsidRPr="00C704D6">
        <w:rPr>
          <w:rFonts w:ascii="Garamond" w:eastAsia="Verdana" w:hAnsi="Garamond"/>
          <w:bCs/>
          <w:spacing w:val="-1"/>
          <w:sz w:val="24"/>
          <w:szCs w:val="24"/>
        </w:rPr>
        <w:t>p</w:t>
      </w:r>
      <w:r w:rsidRPr="00C704D6">
        <w:rPr>
          <w:rFonts w:ascii="Garamond" w:eastAsia="Verdana" w:hAnsi="Garamond"/>
          <w:bCs/>
          <w:spacing w:val="-3"/>
          <w:sz w:val="24"/>
          <w:szCs w:val="24"/>
        </w:rPr>
        <w:t>e</w:t>
      </w:r>
      <w:r w:rsidRPr="00C704D6">
        <w:rPr>
          <w:rFonts w:ascii="Garamond" w:eastAsia="Verdana" w:hAnsi="Garamond"/>
          <w:bCs/>
          <w:spacing w:val="-1"/>
          <w:sz w:val="24"/>
          <w:szCs w:val="24"/>
        </w:rPr>
        <w:t>n</w:t>
      </w:r>
      <w:r w:rsidRPr="00C704D6">
        <w:rPr>
          <w:rFonts w:ascii="Garamond" w:eastAsia="Verdana" w:hAnsi="Garamond"/>
          <w:bCs/>
          <w:spacing w:val="1"/>
          <w:sz w:val="24"/>
          <w:szCs w:val="24"/>
        </w:rPr>
        <w:t>s</w:t>
      </w:r>
      <w:r w:rsidRPr="00C704D6">
        <w:rPr>
          <w:rFonts w:ascii="Garamond" w:eastAsia="Verdana" w:hAnsi="Garamond"/>
          <w:bCs/>
          <w:spacing w:val="-1"/>
          <w:sz w:val="24"/>
          <w:szCs w:val="24"/>
        </w:rPr>
        <w:t>ã</w:t>
      </w:r>
      <w:r w:rsidRPr="00C704D6">
        <w:rPr>
          <w:rFonts w:ascii="Garamond" w:eastAsia="Verdana" w:hAnsi="Garamond"/>
          <w:bCs/>
          <w:sz w:val="24"/>
          <w:szCs w:val="24"/>
        </w:rPr>
        <w:t>o</w:t>
      </w:r>
      <w:r w:rsidRPr="00C704D6">
        <w:rPr>
          <w:rFonts w:ascii="Garamond" w:eastAsia="Verdana" w:hAnsi="Garamond"/>
          <w:bCs/>
          <w:spacing w:val="4"/>
          <w:sz w:val="24"/>
          <w:szCs w:val="24"/>
        </w:rPr>
        <w:t xml:space="preserve"> </w:t>
      </w:r>
      <w:r w:rsidRPr="00C704D6">
        <w:rPr>
          <w:rFonts w:ascii="Garamond" w:eastAsia="Verdana" w:hAnsi="Garamond"/>
          <w:bCs/>
          <w:spacing w:val="-1"/>
          <w:sz w:val="24"/>
          <w:szCs w:val="24"/>
        </w:rPr>
        <w:t>d</w:t>
      </w:r>
      <w:r w:rsidRPr="00C704D6">
        <w:rPr>
          <w:rFonts w:ascii="Garamond" w:eastAsia="Verdana" w:hAnsi="Garamond"/>
          <w:bCs/>
          <w:sz w:val="24"/>
          <w:szCs w:val="24"/>
        </w:rPr>
        <w:t>o</w:t>
      </w:r>
      <w:r w:rsidRPr="00C704D6">
        <w:rPr>
          <w:rFonts w:ascii="Garamond" w:eastAsia="Verdana" w:hAnsi="Garamond"/>
          <w:bCs/>
          <w:spacing w:val="1"/>
          <w:sz w:val="24"/>
          <w:szCs w:val="24"/>
        </w:rPr>
        <w:t xml:space="preserve"> r</w:t>
      </w:r>
      <w:r w:rsidRPr="00C704D6">
        <w:rPr>
          <w:rFonts w:ascii="Garamond" w:eastAsia="Verdana" w:hAnsi="Garamond"/>
          <w:bCs/>
          <w:sz w:val="24"/>
          <w:szCs w:val="24"/>
        </w:rPr>
        <w:t>e</w:t>
      </w:r>
      <w:r w:rsidRPr="00C704D6">
        <w:rPr>
          <w:rFonts w:ascii="Garamond" w:eastAsia="Verdana" w:hAnsi="Garamond"/>
          <w:bCs/>
          <w:spacing w:val="-3"/>
          <w:sz w:val="24"/>
          <w:szCs w:val="24"/>
        </w:rPr>
        <w:t>c</w:t>
      </w:r>
      <w:r w:rsidRPr="00C704D6">
        <w:rPr>
          <w:rFonts w:ascii="Garamond" w:eastAsia="Verdana" w:hAnsi="Garamond"/>
          <w:bCs/>
          <w:spacing w:val="-1"/>
          <w:sz w:val="24"/>
          <w:szCs w:val="24"/>
        </w:rPr>
        <w:t>u</w:t>
      </w:r>
      <w:r w:rsidRPr="00C704D6">
        <w:rPr>
          <w:rFonts w:ascii="Garamond" w:eastAsia="Verdana" w:hAnsi="Garamond"/>
          <w:bCs/>
          <w:spacing w:val="1"/>
          <w:sz w:val="24"/>
          <w:szCs w:val="24"/>
        </w:rPr>
        <w:t xml:space="preserve">rso </w:t>
      </w:r>
      <w:r w:rsidRPr="00C704D6">
        <w:rPr>
          <w:rFonts w:ascii="Garamond" w:eastAsia="Verdana" w:hAnsi="Garamond"/>
          <w:bCs/>
          <w:spacing w:val="-1"/>
          <w:sz w:val="24"/>
          <w:szCs w:val="24"/>
        </w:rPr>
        <w:t>d</w:t>
      </w:r>
      <w:r w:rsidRPr="00C704D6">
        <w:rPr>
          <w:rFonts w:ascii="Garamond" w:eastAsia="Verdana" w:hAnsi="Garamond"/>
          <w:bCs/>
          <w:sz w:val="24"/>
          <w:szCs w:val="24"/>
        </w:rPr>
        <w:t xml:space="preserve">e </w:t>
      </w:r>
      <w:r w:rsidRPr="00C704D6">
        <w:rPr>
          <w:rFonts w:ascii="Garamond" w:eastAsia="Verdana" w:hAnsi="Garamond"/>
          <w:bCs/>
          <w:spacing w:val="1"/>
          <w:sz w:val="24"/>
          <w:szCs w:val="24"/>
        </w:rPr>
        <w:t>r</w:t>
      </w:r>
      <w:r w:rsidRPr="00C704D6">
        <w:rPr>
          <w:rFonts w:ascii="Garamond" w:eastAsia="Verdana" w:hAnsi="Garamond"/>
          <w:bCs/>
          <w:sz w:val="24"/>
          <w:szCs w:val="24"/>
        </w:rPr>
        <w:t>ev</w:t>
      </w:r>
      <w:r w:rsidRPr="00C704D6">
        <w:rPr>
          <w:rFonts w:ascii="Garamond" w:eastAsia="Verdana" w:hAnsi="Garamond"/>
          <w:bCs/>
          <w:spacing w:val="-1"/>
          <w:sz w:val="24"/>
          <w:szCs w:val="24"/>
        </w:rPr>
        <w:t>i</w:t>
      </w:r>
      <w:r w:rsidRPr="00C704D6">
        <w:rPr>
          <w:rFonts w:ascii="Garamond" w:eastAsia="Verdana" w:hAnsi="Garamond"/>
          <w:bCs/>
          <w:spacing w:val="1"/>
          <w:sz w:val="24"/>
          <w:szCs w:val="24"/>
        </w:rPr>
        <w:t>s</w:t>
      </w:r>
      <w:r w:rsidRPr="00C704D6">
        <w:rPr>
          <w:rFonts w:ascii="Garamond" w:eastAsia="Verdana" w:hAnsi="Garamond"/>
          <w:bCs/>
          <w:sz w:val="24"/>
          <w:szCs w:val="24"/>
        </w:rPr>
        <w:t>ta</w:t>
      </w:r>
      <w:r w:rsidRPr="00C704D6">
        <w:rPr>
          <w:rFonts w:ascii="Garamond" w:eastAsia="Verdana" w:hAnsi="Garamond"/>
          <w:bCs/>
          <w:spacing w:val="26"/>
          <w:sz w:val="24"/>
          <w:szCs w:val="24"/>
        </w:rPr>
        <w:t xml:space="preserve"> </w:t>
      </w:r>
      <w:r w:rsidRPr="00C704D6">
        <w:rPr>
          <w:rFonts w:ascii="Garamond" w:eastAsia="Verdana" w:hAnsi="Garamond"/>
          <w:bCs/>
          <w:sz w:val="24"/>
          <w:szCs w:val="24"/>
        </w:rPr>
        <w:t>ou</w:t>
      </w:r>
      <w:r w:rsidRPr="00C704D6">
        <w:rPr>
          <w:rFonts w:ascii="Garamond" w:eastAsia="Verdana" w:hAnsi="Garamond"/>
          <w:bCs/>
          <w:spacing w:val="28"/>
          <w:sz w:val="24"/>
          <w:szCs w:val="24"/>
        </w:rPr>
        <w:t xml:space="preserve"> </w:t>
      </w:r>
      <w:r w:rsidRPr="00C704D6">
        <w:rPr>
          <w:rFonts w:ascii="Garamond" w:eastAsia="Verdana" w:hAnsi="Garamond"/>
          <w:bCs/>
          <w:spacing w:val="-1"/>
          <w:sz w:val="24"/>
          <w:szCs w:val="24"/>
        </w:rPr>
        <w:t>d</w:t>
      </w:r>
      <w:r w:rsidRPr="00C704D6">
        <w:rPr>
          <w:rFonts w:ascii="Garamond" w:eastAsia="Verdana" w:hAnsi="Garamond"/>
          <w:bCs/>
          <w:sz w:val="24"/>
          <w:szCs w:val="24"/>
        </w:rPr>
        <w:t>e e</w:t>
      </w:r>
      <w:r w:rsidRPr="00C704D6">
        <w:rPr>
          <w:rFonts w:ascii="Garamond" w:eastAsia="Verdana" w:hAnsi="Garamond"/>
          <w:bCs/>
          <w:spacing w:val="-1"/>
          <w:sz w:val="24"/>
          <w:szCs w:val="24"/>
        </w:rPr>
        <w:t>mba</w:t>
      </w:r>
      <w:r w:rsidRPr="00C704D6">
        <w:rPr>
          <w:rFonts w:ascii="Garamond" w:eastAsia="Verdana" w:hAnsi="Garamond"/>
          <w:bCs/>
          <w:spacing w:val="1"/>
          <w:sz w:val="24"/>
          <w:szCs w:val="24"/>
        </w:rPr>
        <w:t>r</w:t>
      </w:r>
      <w:r w:rsidRPr="00C704D6">
        <w:rPr>
          <w:rFonts w:ascii="Garamond" w:eastAsia="Verdana" w:hAnsi="Garamond"/>
          <w:bCs/>
          <w:spacing w:val="-1"/>
          <w:sz w:val="24"/>
          <w:szCs w:val="24"/>
        </w:rPr>
        <w:t>g</w:t>
      </w:r>
      <w:r w:rsidRPr="00C704D6">
        <w:rPr>
          <w:rFonts w:ascii="Garamond" w:eastAsia="Verdana" w:hAnsi="Garamond"/>
          <w:bCs/>
          <w:sz w:val="24"/>
          <w:szCs w:val="24"/>
        </w:rPr>
        <w:t>os</w:t>
      </w:r>
      <w:r w:rsidRPr="00C704D6">
        <w:rPr>
          <w:rFonts w:ascii="Garamond" w:eastAsia="Verdana" w:hAnsi="Garamond"/>
          <w:bCs/>
          <w:spacing w:val="28"/>
          <w:sz w:val="24"/>
          <w:szCs w:val="24"/>
        </w:rPr>
        <w:t xml:space="preserve"> </w:t>
      </w:r>
      <w:r w:rsidRPr="00C704D6">
        <w:rPr>
          <w:rFonts w:ascii="Garamond" w:eastAsia="Verdana" w:hAnsi="Garamond"/>
          <w:bCs/>
          <w:spacing w:val="-1"/>
          <w:sz w:val="24"/>
          <w:szCs w:val="24"/>
        </w:rPr>
        <w:t>q</w:t>
      </w:r>
      <w:r w:rsidRPr="00C704D6">
        <w:rPr>
          <w:rFonts w:ascii="Garamond" w:eastAsia="Verdana" w:hAnsi="Garamond"/>
          <w:bCs/>
          <w:spacing w:val="1"/>
          <w:sz w:val="24"/>
          <w:szCs w:val="24"/>
        </w:rPr>
        <w:t>u</w:t>
      </w:r>
      <w:r w:rsidRPr="00C704D6">
        <w:rPr>
          <w:rFonts w:ascii="Garamond" w:eastAsia="Verdana" w:hAnsi="Garamond"/>
          <w:bCs/>
          <w:sz w:val="24"/>
          <w:szCs w:val="24"/>
        </w:rPr>
        <w:t>e</w:t>
      </w:r>
      <w:r w:rsidRPr="00C704D6">
        <w:rPr>
          <w:rFonts w:ascii="Garamond" w:eastAsia="Verdana" w:hAnsi="Garamond"/>
          <w:bCs/>
          <w:spacing w:val="27"/>
          <w:sz w:val="24"/>
          <w:szCs w:val="24"/>
        </w:rPr>
        <w:t xml:space="preserve"> </w:t>
      </w:r>
      <w:r w:rsidRPr="00C704D6">
        <w:rPr>
          <w:rFonts w:ascii="Garamond" w:eastAsia="Verdana" w:hAnsi="Garamond"/>
          <w:bCs/>
          <w:spacing w:val="-2"/>
          <w:sz w:val="24"/>
          <w:szCs w:val="24"/>
        </w:rPr>
        <w:t>t</w:t>
      </w:r>
      <w:r w:rsidRPr="00C704D6">
        <w:rPr>
          <w:rFonts w:ascii="Garamond" w:eastAsia="Verdana" w:hAnsi="Garamond"/>
          <w:bCs/>
          <w:sz w:val="24"/>
          <w:szCs w:val="24"/>
        </w:rPr>
        <w:t>e</w:t>
      </w:r>
      <w:r w:rsidRPr="00C704D6">
        <w:rPr>
          <w:rFonts w:ascii="Garamond" w:eastAsia="Verdana" w:hAnsi="Garamond"/>
          <w:bCs/>
          <w:spacing w:val="-1"/>
          <w:sz w:val="24"/>
          <w:szCs w:val="24"/>
        </w:rPr>
        <w:t>n</w:t>
      </w:r>
      <w:r w:rsidRPr="00C704D6">
        <w:rPr>
          <w:rFonts w:ascii="Garamond" w:eastAsia="Verdana" w:hAnsi="Garamond"/>
          <w:bCs/>
          <w:spacing w:val="1"/>
          <w:sz w:val="24"/>
          <w:szCs w:val="24"/>
        </w:rPr>
        <w:t>h</w:t>
      </w:r>
      <w:r w:rsidRPr="00C704D6">
        <w:rPr>
          <w:rFonts w:ascii="Garamond" w:eastAsia="Verdana" w:hAnsi="Garamond"/>
          <w:bCs/>
          <w:sz w:val="24"/>
          <w:szCs w:val="24"/>
        </w:rPr>
        <w:t>a co</w:t>
      </w:r>
      <w:r w:rsidRPr="00C704D6">
        <w:rPr>
          <w:rFonts w:ascii="Garamond" w:eastAsia="Verdana" w:hAnsi="Garamond"/>
          <w:bCs/>
          <w:spacing w:val="-1"/>
          <w:sz w:val="24"/>
          <w:szCs w:val="24"/>
        </w:rPr>
        <w:t>m</w:t>
      </w:r>
      <w:r w:rsidRPr="00C704D6">
        <w:rPr>
          <w:rFonts w:ascii="Garamond" w:eastAsia="Verdana" w:hAnsi="Garamond"/>
          <w:bCs/>
          <w:sz w:val="24"/>
          <w:szCs w:val="24"/>
        </w:rPr>
        <w:t>o</w:t>
      </w:r>
      <w:r w:rsidRPr="00C704D6">
        <w:rPr>
          <w:rFonts w:ascii="Garamond" w:eastAsia="Verdana" w:hAnsi="Garamond"/>
          <w:bCs/>
          <w:spacing w:val="5"/>
          <w:sz w:val="24"/>
          <w:szCs w:val="24"/>
        </w:rPr>
        <w:t xml:space="preserve"> </w:t>
      </w:r>
      <w:r w:rsidRPr="00C704D6">
        <w:rPr>
          <w:rFonts w:ascii="Garamond" w:eastAsia="Verdana" w:hAnsi="Garamond"/>
          <w:bCs/>
          <w:sz w:val="24"/>
          <w:szCs w:val="24"/>
        </w:rPr>
        <w:t>o</w:t>
      </w:r>
      <w:r w:rsidRPr="00C704D6">
        <w:rPr>
          <w:rFonts w:ascii="Garamond" w:eastAsia="Verdana" w:hAnsi="Garamond"/>
          <w:bCs/>
          <w:spacing w:val="-1"/>
          <w:sz w:val="24"/>
          <w:szCs w:val="24"/>
        </w:rPr>
        <w:t>b</w:t>
      </w:r>
      <w:r w:rsidRPr="00C704D6">
        <w:rPr>
          <w:rFonts w:ascii="Garamond" w:eastAsia="Verdana" w:hAnsi="Garamond"/>
          <w:bCs/>
          <w:sz w:val="24"/>
          <w:szCs w:val="24"/>
        </w:rPr>
        <w:t>jeto</w:t>
      </w:r>
      <w:r w:rsidRPr="00C704D6">
        <w:rPr>
          <w:rFonts w:ascii="Garamond" w:eastAsia="Verdana" w:hAnsi="Garamond"/>
          <w:bCs/>
          <w:spacing w:val="5"/>
          <w:sz w:val="24"/>
          <w:szCs w:val="24"/>
        </w:rPr>
        <w:t xml:space="preserve"> </w:t>
      </w:r>
      <w:r w:rsidRPr="00C704D6">
        <w:rPr>
          <w:rFonts w:ascii="Garamond" w:eastAsia="Verdana" w:hAnsi="Garamond"/>
          <w:bCs/>
          <w:sz w:val="24"/>
          <w:szCs w:val="24"/>
        </w:rPr>
        <w:t>c</w:t>
      </w:r>
      <w:r w:rsidRPr="00C704D6">
        <w:rPr>
          <w:rFonts w:ascii="Garamond" w:eastAsia="Verdana" w:hAnsi="Garamond"/>
          <w:bCs/>
          <w:spacing w:val="-3"/>
          <w:sz w:val="24"/>
          <w:szCs w:val="24"/>
        </w:rPr>
        <w:t>o</w:t>
      </w:r>
      <w:r w:rsidRPr="00C704D6">
        <w:rPr>
          <w:rFonts w:ascii="Garamond" w:eastAsia="Verdana" w:hAnsi="Garamond"/>
          <w:bCs/>
          <w:spacing w:val="1"/>
          <w:sz w:val="24"/>
          <w:szCs w:val="24"/>
        </w:rPr>
        <w:t>n</w:t>
      </w:r>
      <w:r w:rsidRPr="00C704D6">
        <w:rPr>
          <w:rFonts w:ascii="Garamond" w:eastAsia="Verdana" w:hAnsi="Garamond"/>
          <w:bCs/>
          <w:sz w:val="24"/>
          <w:szCs w:val="24"/>
        </w:rPr>
        <w:t>t</w:t>
      </w:r>
      <w:r w:rsidRPr="00C704D6">
        <w:rPr>
          <w:rFonts w:ascii="Garamond" w:eastAsia="Verdana" w:hAnsi="Garamond"/>
          <w:bCs/>
          <w:spacing w:val="-2"/>
          <w:sz w:val="24"/>
          <w:szCs w:val="24"/>
        </w:rPr>
        <w:t>r</w:t>
      </w:r>
      <w:r w:rsidRPr="00C704D6">
        <w:rPr>
          <w:rFonts w:ascii="Garamond" w:eastAsia="Verdana" w:hAnsi="Garamond"/>
          <w:bCs/>
          <w:sz w:val="24"/>
          <w:szCs w:val="24"/>
        </w:rPr>
        <w:t>ové</w:t>
      </w:r>
      <w:r w:rsidRPr="00C704D6">
        <w:rPr>
          <w:rFonts w:ascii="Garamond" w:eastAsia="Verdana" w:hAnsi="Garamond"/>
          <w:bCs/>
          <w:spacing w:val="-2"/>
          <w:sz w:val="24"/>
          <w:szCs w:val="24"/>
        </w:rPr>
        <w:t>r</w:t>
      </w:r>
      <w:r w:rsidRPr="00C704D6">
        <w:rPr>
          <w:rFonts w:ascii="Garamond" w:eastAsia="Verdana" w:hAnsi="Garamond"/>
          <w:bCs/>
          <w:spacing w:val="1"/>
          <w:sz w:val="24"/>
          <w:szCs w:val="24"/>
        </w:rPr>
        <w:t>s</w:t>
      </w:r>
      <w:r w:rsidRPr="00C704D6">
        <w:rPr>
          <w:rFonts w:ascii="Garamond" w:eastAsia="Verdana" w:hAnsi="Garamond"/>
          <w:bCs/>
          <w:spacing w:val="-1"/>
          <w:sz w:val="24"/>
          <w:szCs w:val="24"/>
        </w:rPr>
        <w:t>i</w:t>
      </w:r>
      <w:r w:rsidRPr="00C704D6">
        <w:rPr>
          <w:rFonts w:ascii="Garamond" w:eastAsia="Verdana" w:hAnsi="Garamond"/>
          <w:bCs/>
          <w:sz w:val="24"/>
          <w:szCs w:val="24"/>
        </w:rPr>
        <w:t xml:space="preserve">a </w:t>
      </w:r>
      <w:r w:rsidRPr="00C704D6">
        <w:rPr>
          <w:rFonts w:ascii="Garamond" w:eastAsia="Verdana" w:hAnsi="Garamond"/>
          <w:bCs/>
          <w:spacing w:val="-1"/>
          <w:sz w:val="24"/>
          <w:szCs w:val="24"/>
        </w:rPr>
        <w:t>id</w:t>
      </w:r>
      <w:r w:rsidRPr="00C704D6">
        <w:rPr>
          <w:rFonts w:ascii="Garamond" w:eastAsia="Verdana" w:hAnsi="Garamond"/>
          <w:bCs/>
          <w:sz w:val="24"/>
          <w:szCs w:val="24"/>
        </w:rPr>
        <w:t>ê</w:t>
      </w:r>
      <w:r w:rsidRPr="00C704D6">
        <w:rPr>
          <w:rFonts w:ascii="Garamond" w:eastAsia="Verdana" w:hAnsi="Garamond"/>
          <w:bCs/>
          <w:spacing w:val="1"/>
          <w:sz w:val="24"/>
          <w:szCs w:val="24"/>
        </w:rPr>
        <w:t>n</w:t>
      </w:r>
      <w:r w:rsidRPr="00C704D6">
        <w:rPr>
          <w:rFonts w:ascii="Garamond" w:eastAsia="Verdana" w:hAnsi="Garamond"/>
          <w:bCs/>
          <w:sz w:val="24"/>
          <w:szCs w:val="24"/>
        </w:rPr>
        <w:t>t</w:t>
      </w:r>
      <w:r w:rsidRPr="00C704D6">
        <w:rPr>
          <w:rFonts w:ascii="Garamond" w:eastAsia="Verdana" w:hAnsi="Garamond"/>
          <w:bCs/>
          <w:spacing w:val="-1"/>
          <w:sz w:val="24"/>
          <w:szCs w:val="24"/>
        </w:rPr>
        <w:t>i</w:t>
      </w:r>
      <w:r w:rsidRPr="00C704D6">
        <w:rPr>
          <w:rFonts w:ascii="Garamond" w:eastAsia="Verdana" w:hAnsi="Garamond"/>
          <w:bCs/>
          <w:sz w:val="24"/>
          <w:szCs w:val="24"/>
        </w:rPr>
        <w:t>ca</w:t>
      </w:r>
      <w:r w:rsidRPr="00C704D6">
        <w:rPr>
          <w:rFonts w:ascii="Garamond" w:eastAsia="Verdana" w:hAnsi="Garamond"/>
          <w:bCs/>
          <w:spacing w:val="4"/>
          <w:sz w:val="24"/>
          <w:szCs w:val="24"/>
        </w:rPr>
        <w:t xml:space="preserve"> </w:t>
      </w:r>
      <w:r w:rsidRPr="00C704D6">
        <w:rPr>
          <w:rFonts w:ascii="Garamond" w:eastAsia="Verdana" w:hAnsi="Garamond"/>
          <w:bCs/>
          <w:sz w:val="24"/>
          <w:szCs w:val="24"/>
        </w:rPr>
        <w:t>à</w:t>
      </w:r>
      <w:r w:rsidRPr="00C704D6">
        <w:rPr>
          <w:rFonts w:ascii="Garamond" w:eastAsia="Verdana" w:hAnsi="Garamond"/>
          <w:bCs/>
          <w:spacing w:val="4"/>
          <w:sz w:val="24"/>
          <w:szCs w:val="24"/>
        </w:rPr>
        <w:t xml:space="preserve"> </w:t>
      </w:r>
      <w:r w:rsidRPr="00C704D6">
        <w:rPr>
          <w:rFonts w:ascii="Garamond" w:eastAsia="Verdana" w:hAnsi="Garamond"/>
          <w:bCs/>
          <w:spacing w:val="-1"/>
          <w:sz w:val="24"/>
          <w:szCs w:val="24"/>
        </w:rPr>
        <w:t>d</w:t>
      </w:r>
      <w:r w:rsidRPr="00C704D6">
        <w:rPr>
          <w:rFonts w:ascii="Garamond" w:eastAsia="Verdana" w:hAnsi="Garamond"/>
          <w:bCs/>
          <w:sz w:val="24"/>
          <w:szCs w:val="24"/>
        </w:rPr>
        <w:t xml:space="preserve">o </w:t>
      </w:r>
      <w:r w:rsidRPr="00C704D6">
        <w:rPr>
          <w:rFonts w:ascii="Garamond" w:eastAsia="Verdana" w:hAnsi="Garamond"/>
          <w:bCs/>
          <w:spacing w:val="1"/>
          <w:sz w:val="24"/>
          <w:szCs w:val="24"/>
        </w:rPr>
        <w:t>r</w:t>
      </w:r>
      <w:r w:rsidRPr="00C704D6">
        <w:rPr>
          <w:rFonts w:ascii="Garamond" w:eastAsia="Verdana" w:hAnsi="Garamond"/>
          <w:bCs/>
          <w:sz w:val="24"/>
          <w:szCs w:val="24"/>
        </w:rPr>
        <w:t>ec</w:t>
      </w:r>
      <w:r w:rsidRPr="00C704D6">
        <w:rPr>
          <w:rFonts w:ascii="Garamond" w:eastAsia="Verdana" w:hAnsi="Garamond"/>
          <w:bCs/>
          <w:spacing w:val="-1"/>
          <w:sz w:val="24"/>
          <w:szCs w:val="24"/>
        </w:rPr>
        <w:t>u</w:t>
      </w:r>
      <w:r w:rsidRPr="00C704D6">
        <w:rPr>
          <w:rFonts w:ascii="Garamond" w:eastAsia="Verdana" w:hAnsi="Garamond"/>
          <w:bCs/>
          <w:spacing w:val="1"/>
          <w:sz w:val="24"/>
          <w:szCs w:val="24"/>
        </w:rPr>
        <w:t>rs</w:t>
      </w:r>
      <w:r w:rsidRPr="00C704D6">
        <w:rPr>
          <w:rFonts w:ascii="Garamond" w:eastAsia="Verdana" w:hAnsi="Garamond"/>
          <w:bCs/>
          <w:sz w:val="24"/>
          <w:szCs w:val="24"/>
        </w:rPr>
        <w:t>o</w:t>
      </w:r>
      <w:r w:rsidRPr="00C704D6">
        <w:rPr>
          <w:rFonts w:ascii="Garamond" w:eastAsia="Verdana" w:hAnsi="Garamond"/>
          <w:bCs/>
          <w:spacing w:val="-1"/>
          <w:sz w:val="24"/>
          <w:szCs w:val="24"/>
        </w:rPr>
        <w:t xml:space="preserve"> a</w:t>
      </w:r>
      <w:r w:rsidRPr="00C704D6">
        <w:rPr>
          <w:rFonts w:ascii="Garamond" w:eastAsia="Verdana" w:hAnsi="Garamond"/>
          <w:bCs/>
          <w:sz w:val="24"/>
          <w:szCs w:val="24"/>
        </w:rPr>
        <w:t>fet</w:t>
      </w:r>
      <w:r w:rsidRPr="00C704D6">
        <w:rPr>
          <w:rFonts w:ascii="Garamond" w:eastAsia="Verdana" w:hAnsi="Garamond"/>
          <w:bCs/>
          <w:spacing w:val="-1"/>
          <w:sz w:val="24"/>
          <w:szCs w:val="24"/>
        </w:rPr>
        <w:t>ad</w:t>
      </w:r>
      <w:r w:rsidRPr="00C704D6">
        <w:rPr>
          <w:rFonts w:ascii="Garamond" w:eastAsia="Verdana" w:hAnsi="Garamond"/>
          <w:bCs/>
          <w:sz w:val="24"/>
          <w:szCs w:val="24"/>
        </w:rPr>
        <w:t>o</w:t>
      </w:r>
      <w:r w:rsidRPr="00C704D6">
        <w:rPr>
          <w:rFonts w:ascii="Garamond" w:eastAsia="Verdana" w:hAnsi="Garamond"/>
          <w:bCs/>
          <w:spacing w:val="-1"/>
          <w:sz w:val="24"/>
          <w:szCs w:val="24"/>
        </w:rPr>
        <w:t xml:space="preserve"> </w:t>
      </w:r>
      <w:r w:rsidRPr="00C704D6">
        <w:rPr>
          <w:rFonts w:ascii="Garamond" w:eastAsia="Verdana" w:hAnsi="Garamond"/>
          <w:bCs/>
          <w:sz w:val="24"/>
          <w:szCs w:val="24"/>
        </w:rPr>
        <w:t>c</w:t>
      </w:r>
      <w:r w:rsidRPr="00C704D6">
        <w:rPr>
          <w:rFonts w:ascii="Garamond" w:eastAsia="Verdana" w:hAnsi="Garamond"/>
          <w:bCs/>
          <w:spacing w:val="-3"/>
          <w:sz w:val="24"/>
          <w:szCs w:val="24"/>
        </w:rPr>
        <w:t>o</w:t>
      </w:r>
      <w:r w:rsidRPr="00C704D6">
        <w:rPr>
          <w:rFonts w:ascii="Garamond" w:eastAsia="Verdana" w:hAnsi="Garamond"/>
          <w:bCs/>
          <w:spacing w:val="-1"/>
          <w:sz w:val="24"/>
          <w:szCs w:val="24"/>
        </w:rPr>
        <w:t>m</w:t>
      </w:r>
      <w:r w:rsidRPr="00C704D6">
        <w:rPr>
          <w:rFonts w:ascii="Garamond" w:eastAsia="Verdana" w:hAnsi="Garamond"/>
          <w:bCs/>
          <w:sz w:val="24"/>
          <w:szCs w:val="24"/>
        </w:rPr>
        <w:t>o</w:t>
      </w:r>
      <w:r w:rsidRPr="00C704D6">
        <w:rPr>
          <w:rFonts w:ascii="Garamond" w:eastAsia="Verdana" w:hAnsi="Garamond"/>
          <w:bCs/>
          <w:spacing w:val="-1"/>
          <w:sz w:val="24"/>
          <w:szCs w:val="24"/>
        </w:rPr>
        <w:t xml:space="preserve"> </w:t>
      </w:r>
      <w:r w:rsidRPr="00C704D6">
        <w:rPr>
          <w:rFonts w:ascii="Garamond" w:eastAsia="Verdana" w:hAnsi="Garamond"/>
          <w:bCs/>
          <w:spacing w:val="1"/>
          <w:sz w:val="24"/>
          <w:szCs w:val="24"/>
        </w:rPr>
        <w:t>r</w:t>
      </w:r>
      <w:r w:rsidRPr="00C704D6">
        <w:rPr>
          <w:rFonts w:ascii="Garamond" w:eastAsia="Verdana" w:hAnsi="Garamond"/>
          <w:bCs/>
          <w:sz w:val="24"/>
          <w:szCs w:val="24"/>
        </w:rPr>
        <w:t>e</w:t>
      </w:r>
      <w:r w:rsidRPr="00C704D6">
        <w:rPr>
          <w:rFonts w:ascii="Garamond" w:eastAsia="Verdana" w:hAnsi="Garamond"/>
          <w:bCs/>
          <w:spacing w:val="-1"/>
          <w:sz w:val="24"/>
          <w:szCs w:val="24"/>
        </w:rPr>
        <w:t>p</w:t>
      </w:r>
      <w:r w:rsidRPr="00C704D6">
        <w:rPr>
          <w:rFonts w:ascii="Garamond" w:eastAsia="Verdana" w:hAnsi="Garamond"/>
          <w:bCs/>
          <w:sz w:val="24"/>
          <w:szCs w:val="24"/>
        </w:rPr>
        <w:t>et</w:t>
      </w:r>
      <w:r w:rsidRPr="00C704D6">
        <w:rPr>
          <w:rFonts w:ascii="Garamond" w:eastAsia="Verdana" w:hAnsi="Garamond"/>
          <w:bCs/>
          <w:spacing w:val="-1"/>
          <w:sz w:val="24"/>
          <w:szCs w:val="24"/>
        </w:rPr>
        <w:t>i</w:t>
      </w:r>
      <w:r w:rsidRPr="00C704D6">
        <w:rPr>
          <w:rFonts w:ascii="Garamond" w:eastAsia="Verdana" w:hAnsi="Garamond"/>
          <w:bCs/>
          <w:sz w:val="24"/>
          <w:szCs w:val="24"/>
        </w:rPr>
        <w:t>t</w:t>
      </w:r>
      <w:r w:rsidRPr="00C704D6">
        <w:rPr>
          <w:rFonts w:ascii="Garamond" w:eastAsia="Verdana" w:hAnsi="Garamond"/>
          <w:bCs/>
          <w:spacing w:val="-1"/>
          <w:sz w:val="24"/>
          <w:szCs w:val="24"/>
        </w:rPr>
        <w:t>i</w:t>
      </w:r>
      <w:r w:rsidRPr="00C704D6">
        <w:rPr>
          <w:rFonts w:ascii="Garamond" w:eastAsia="Verdana" w:hAnsi="Garamond"/>
          <w:bCs/>
          <w:sz w:val="24"/>
          <w:szCs w:val="24"/>
        </w:rPr>
        <w:t>vo;</w:t>
      </w:r>
    </w:p>
    <w:p w14:paraId="03425C69" w14:textId="77777777" w:rsidR="007246C1" w:rsidRPr="00C704D6" w:rsidRDefault="00C07027">
      <w:pPr>
        <w:ind w:firstLine="1418"/>
        <w:jc w:val="both"/>
        <w:rPr>
          <w:rFonts w:ascii="Garamond" w:hAnsi="Garamond"/>
          <w:strike/>
          <w:sz w:val="24"/>
          <w:szCs w:val="24"/>
        </w:rPr>
      </w:pPr>
      <w:r w:rsidRPr="00C704D6">
        <w:rPr>
          <w:rFonts w:ascii="Garamond" w:hAnsi="Garamond"/>
          <w:sz w:val="24"/>
          <w:szCs w:val="24"/>
        </w:rPr>
        <w:t xml:space="preserve">XIV - encaminhar ao revisor os autos do incidente de recursos repetitivos; </w:t>
      </w:r>
    </w:p>
    <w:p w14:paraId="23DFD10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XV - encaminhar a lista de impedimentos ao órgão administrativo competente, nos termos do art. 144 do CPC.</w:t>
      </w:r>
    </w:p>
    <w:p w14:paraId="5C63E6AB" w14:textId="77777777" w:rsidR="007246C1" w:rsidRPr="00C704D6" w:rsidRDefault="007246C1">
      <w:pPr>
        <w:jc w:val="both"/>
        <w:rPr>
          <w:rFonts w:ascii="Garamond" w:eastAsia="Verdana" w:hAnsi="Garamond"/>
          <w:b/>
          <w:bCs/>
          <w:spacing w:val="-1"/>
          <w:sz w:val="24"/>
          <w:szCs w:val="24"/>
        </w:rPr>
      </w:pPr>
    </w:p>
    <w:p w14:paraId="6C9ACD0A" w14:textId="7AE53186" w:rsidR="00C704D6" w:rsidRPr="00C704D6" w:rsidRDefault="00C704D6">
      <w:pPr>
        <w:rPr>
          <w:rFonts w:ascii="Garamond" w:hAnsi="Garamond"/>
          <w:b/>
          <w:sz w:val="24"/>
          <w:szCs w:val="24"/>
        </w:rPr>
      </w:pPr>
      <w:bookmarkStart w:id="485" w:name="_Toc511938943"/>
      <w:bookmarkStart w:id="486" w:name="_Toc511939199"/>
      <w:bookmarkEnd w:id="485"/>
      <w:bookmarkEnd w:id="486"/>
    </w:p>
    <w:p w14:paraId="1798096A" w14:textId="2AA73B4D" w:rsidR="007246C1" w:rsidRPr="00C704D6" w:rsidRDefault="00C07027" w:rsidP="00413367">
      <w:pPr>
        <w:pStyle w:val="Ttulo1"/>
      </w:pPr>
      <w:bookmarkStart w:id="487" w:name="_Toc114840627"/>
      <w:r w:rsidRPr="00C704D6">
        <w:t>CAPÍTULO IV</w:t>
      </w:r>
      <w:bookmarkEnd w:id="487"/>
    </w:p>
    <w:p w14:paraId="3EADF210" w14:textId="77777777" w:rsidR="007246C1" w:rsidRPr="00C704D6" w:rsidRDefault="00C07027" w:rsidP="00137082">
      <w:pPr>
        <w:pStyle w:val="Ttulo2"/>
      </w:pPr>
      <w:bookmarkStart w:id="488" w:name="_Toc511938944"/>
      <w:bookmarkStart w:id="489" w:name="_Toc511939200"/>
      <w:bookmarkStart w:id="490" w:name="_Toc114840628"/>
      <w:bookmarkEnd w:id="488"/>
      <w:bookmarkEnd w:id="489"/>
      <w:r w:rsidRPr="00C704D6">
        <w:t>DAS PAUTAS</w:t>
      </w:r>
      <w:bookmarkEnd w:id="490"/>
    </w:p>
    <w:p w14:paraId="322C1F63" w14:textId="77777777" w:rsidR="007246C1" w:rsidRPr="00C704D6" w:rsidRDefault="007246C1">
      <w:pPr>
        <w:widowControl w:val="0"/>
        <w:jc w:val="center"/>
        <w:outlineLvl w:val="1"/>
        <w:rPr>
          <w:rFonts w:ascii="Garamond" w:hAnsi="Garamond"/>
          <w:b/>
          <w:sz w:val="24"/>
          <w:szCs w:val="24"/>
        </w:rPr>
      </w:pPr>
    </w:p>
    <w:p w14:paraId="61BCEF0E" w14:textId="77777777" w:rsidR="007246C1" w:rsidRPr="00C704D6" w:rsidRDefault="00C07027">
      <w:pPr>
        <w:ind w:firstLine="1418"/>
        <w:jc w:val="both"/>
        <w:rPr>
          <w:rFonts w:ascii="Garamond" w:eastAsia="Verdana" w:hAnsi="Garamond"/>
          <w:spacing w:val="-71"/>
          <w:sz w:val="24"/>
          <w:szCs w:val="24"/>
        </w:rPr>
      </w:pPr>
      <w:r w:rsidRPr="00C704D6">
        <w:rPr>
          <w:rFonts w:ascii="Garamond" w:hAnsi="Garamond"/>
          <w:b/>
          <w:sz w:val="24"/>
          <w:szCs w:val="24"/>
        </w:rPr>
        <w:t>Art.</w:t>
      </w:r>
      <w:r w:rsidRPr="00C704D6">
        <w:rPr>
          <w:rFonts w:ascii="Garamond" w:eastAsia="Verdana" w:hAnsi="Garamond"/>
          <w:b/>
          <w:bCs/>
          <w:spacing w:val="7"/>
          <w:sz w:val="24"/>
          <w:szCs w:val="24"/>
        </w:rPr>
        <w:t xml:space="preserve"> </w:t>
      </w:r>
      <w:r w:rsidRPr="00C704D6">
        <w:rPr>
          <w:rFonts w:ascii="Garamond" w:eastAsia="Verdana" w:hAnsi="Garamond"/>
          <w:b/>
          <w:bCs/>
          <w:sz w:val="24"/>
          <w:szCs w:val="24"/>
        </w:rPr>
        <w:t>119.</w:t>
      </w:r>
      <w:r w:rsidRPr="00C704D6">
        <w:rPr>
          <w:rFonts w:ascii="Garamond" w:eastAsia="Verdana" w:hAnsi="Garamond"/>
          <w:b/>
          <w:bCs/>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julg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z w:val="24"/>
          <w:szCs w:val="24"/>
        </w:rPr>
        <w:t>órgão 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gi</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
          <w:sz w:val="24"/>
          <w:szCs w:val="24"/>
        </w:rPr>
        <w:t xml:space="preserve"> s</w:t>
      </w:r>
      <w:r w:rsidRPr="00C704D6">
        <w:rPr>
          <w:rFonts w:ascii="Garamond" w:eastAsia="Verdana" w:hAnsi="Garamond"/>
          <w:spacing w:val="1"/>
          <w:sz w:val="24"/>
          <w:szCs w:val="24"/>
        </w:rPr>
        <w:t>e</w:t>
      </w:r>
      <w:r w:rsidRPr="00C704D6">
        <w:rPr>
          <w:rFonts w:ascii="Garamond" w:eastAsia="Verdana" w:hAnsi="Garamond"/>
          <w:spacing w:val="-2"/>
          <w:sz w:val="24"/>
          <w:szCs w:val="24"/>
        </w:rPr>
        <w:t>r</w:t>
      </w:r>
      <w:r w:rsidRPr="00C704D6">
        <w:rPr>
          <w:rFonts w:ascii="Garamond" w:eastAsia="Verdana" w:hAnsi="Garamond"/>
          <w:sz w:val="24"/>
          <w:szCs w:val="24"/>
        </w:rPr>
        <w:t xml:space="preserve">á </w:t>
      </w:r>
      <w:r w:rsidRPr="00C704D6">
        <w:rPr>
          <w:rFonts w:ascii="Garamond" w:eastAsia="Verdana" w:hAnsi="Garamond"/>
          <w:spacing w:val="1"/>
          <w:sz w:val="24"/>
          <w:szCs w:val="24"/>
        </w:rPr>
        <w:t>or</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ni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59"/>
          <w:sz w:val="24"/>
          <w:szCs w:val="24"/>
        </w:rPr>
        <w:t xml:space="preserve"> </w:t>
      </w:r>
      <w:r w:rsidRPr="00C704D6">
        <w:rPr>
          <w:rFonts w:ascii="Garamond" w:eastAsia="Verdana" w:hAnsi="Garamond"/>
          <w:spacing w:val="-1"/>
          <w:sz w:val="24"/>
          <w:szCs w:val="24"/>
        </w:rPr>
        <w:t>pelo</w:t>
      </w:r>
      <w:r w:rsidRPr="00C704D6">
        <w:rPr>
          <w:rFonts w:ascii="Garamond" w:eastAsia="Verdana" w:hAnsi="Garamond"/>
          <w:spacing w:val="62"/>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re</w:t>
      </w:r>
      <w:r w:rsidRPr="00C704D6">
        <w:rPr>
          <w:rFonts w:ascii="Garamond" w:eastAsia="Verdana" w:hAnsi="Garamond"/>
          <w:spacing w:val="-1"/>
          <w:sz w:val="24"/>
          <w:szCs w:val="24"/>
        </w:rPr>
        <w:t>t</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59"/>
          <w:sz w:val="24"/>
          <w:szCs w:val="24"/>
        </w:rPr>
        <w:t xml:space="preserve"> </w:t>
      </w:r>
      <w:r w:rsidRPr="00C704D6">
        <w:rPr>
          <w:rFonts w:ascii="Garamond" w:eastAsia="Verdana" w:hAnsi="Garamond"/>
          <w:sz w:val="24"/>
          <w:szCs w:val="24"/>
        </w:rPr>
        <w:t>e</w:t>
      </w:r>
      <w:r w:rsidRPr="00C704D6">
        <w:rPr>
          <w:rFonts w:ascii="Garamond" w:eastAsia="Verdana" w:hAnsi="Garamond"/>
          <w:spacing w:val="69"/>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2"/>
          <w:sz w:val="24"/>
          <w:szCs w:val="24"/>
        </w:rPr>
        <w:t>o</w:t>
      </w:r>
      <w:r w:rsidRPr="00C704D6">
        <w:rPr>
          <w:rFonts w:ascii="Garamond" w:eastAsia="Verdana" w:hAnsi="Garamond"/>
          <w:sz w:val="24"/>
          <w:szCs w:val="24"/>
        </w:rPr>
        <w:t>va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5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 xml:space="preserve">o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8"/>
          <w:sz w:val="24"/>
          <w:szCs w:val="24"/>
        </w:rPr>
        <w:t xml:space="preserve"> </w:t>
      </w:r>
    </w:p>
    <w:p w14:paraId="282BE0FA" w14:textId="77777777" w:rsidR="007246C1" w:rsidRPr="00C704D6" w:rsidRDefault="007246C1">
      <w:pPr>
        <w:ind w:firstLine="1418"/>
        <w:jc w:val="both"/>
        <w:rPr>
          <w:rFonts w:ascii="Garamond" w:eastAsia="Verdana" w:hAnsi="Garamond"/>
          <w:spacing w:val="1"/>
          <w:sz w:val="24"/>
          <w:szCs w:val="24"/>
          <w:u w:val="single" w:color="0000FF"/>
        </w:rPr>
      </w:pPr>
    </w:p>
    <w:p w14:paraId="36629815"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b/>
          <w:bCs/>
          <w:sz w:val="24"/>
          <w:szCs w:val="24"/>
        </w:rPr>
        <w:t>§</w:t>
      </w:r>
      <w:r w:rsidRPr="00C704D6">
        <w:rPr>
          <w:rFonts w:ascii="Garamond" w:eastAsia="Verdana" w:hAnsi="Garamond"/>
          <w:b/>
          <w:bCs/>
          <w:spacing w:val="2"/>
          <w:sz w:val="24"/>
          <w:szCs w:val="24"/>
        </w:rPr>
        <w:t xml:space="preserve"> </w:t>
      </w:r>
      <w:r w:rsidRPr="00C704D6">
        <w:rPr>
          <w:rFonts w:ascii="Garamond" w:eastAsia="Verdana" w:hAnsi="Garamond"/>
          <w:b/>
          <w:bCs/>
          <w:sz w:val="24"/>
          <w:szCs w:val="24"/>
        </w:rPr>
        <w:t>1º</w:t>
      </w:r>
      <w:r w:rsidRPr="00C704D6">
        <w:rPr>
          <w:rFonts w:ascii="Garamond" w:eastAsia="Verdana" w:hAnsi="Garamond"/>
          <w:b/>
          <w:bCs/>
          <w:spacing w:val="1"/>
          <w:sz w:val="24"/>
          <w:szCs w:val="24"/>
        </w:rPr>
        <w:t xml:space="preserve"> </w:t>
      </w:r>
      <w:r w:rsidRPr="00C704D6">
        <w:rPr>
          <w:rFonts w:ascii="Garamond" w:eastAsia="Verdana" w:hAnsi="Garamond"/>
          <w:sz w:val="24"/>
          <w:szCs w:val="24"/>
        </w:rPr>
        <w:t>N</w:t>
      </w:r>
      <w:r w:rsidRPr="00C704D6">
        <w:rPr>
          <w:rFonts w:ascii="Garamond" w:eastAsia="Verdana" w:hAnsi="Garamond"/>
          <w:spacing w:val="1"/>
          <w:sz w:val="24"/>
          <w:szCs w:val="24"/>
        </w:rPr>
        <w:t>e</w:t>
      </w:r>
      <w:r w:rsidRPr="00C704D6">
        <w:rPr>
          <w:rFonts w:ascii="Garamond" w:eastAsia="Verdana" w:hAnsi="Garamond"/>
          <w:spacing w:val="-1"/>
          <w:sz w:val="24"/>
          <w:szCs w:val="24"/>
        </w:rPr>
        <w:t>nhu</w:t>
      </w:r>
      <w:r w:rsidRPr="00C704D6">
        <w:rPr>
          <w:rFonts w:ascii="Garamond" w:eastAsia="Verdana" w:hAnsi="Garamond"/>
          <w:sz w:val="24"/>
          <w:szCs w:val="24"/>
        </w:rPr>
        <w:t>m</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4"/>
          <w:sz w:val="24"/>
          <w:szCs w:val="24"/>
        </w:rPr>
        <w:t xml:space="preserve"> </w:t>
      </w:r>
      <w:r w:rsidRPr="00C704D6">
        <w:rPr>
          <w:rFonts w:ascii="Garamond" w:eastAsia="Verdana" w:hAnsi="Garamond"/>
          <w:spacing w:val="-3"/>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c</w:t>
      </w:r>
      <w:r w:rsidRPr="00C704D6">
        <w:rPr>
          <w:rFonts w:ascii="Garamond" w:eastAsia="Verdana" w:hAnsi="Garamond"/>
          <w:spacing w:val="-1"/>
          <w:sz w:val="24"/>
          <w:szCs w:val="24"/>
        </w:rPr>
        <w:t>luíd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 xml:space="preserve">m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que d</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1"/>
          <w:sz w:val="24"/>
          <w:szCs w:val="24"/>
        </w:rPr>
        <w:t xml:space="preserve"> d</w:t>
      </w:r>
      <w:r w:rsidRPr="00C704D6">
        <w:rPr>
          <w:rFonts w:ascii="Garamond" w:eastAsia="Verdana" w:hAnsi="Garamond"/>
          <w:sz w:val="24"/>
          <w:szCs w:val="24"/>
        </w:rPr>
        <w:t>o</w:t>
      </w:r>
      <w:r w:rsidRPr="00C704D6">
        <w:rPr>
          <w:rFonts w:ascii="Garamond" w:eastAsia="Verdana" w:hAnsi="Garamond"/>
          <w:spacing w:val="-1"/>
          <w:sz w:val="24"/>
          <w:szCs w:val="24"/>
        </w:rPr>
        <w:t xml:space="preserve"> r</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5"/>
          <w:sz w:val="24"/>
          <w:szCs w:val="24"/>
        </w:rPr>
        <w:t xml:space="preserve"> </w:t>
      </w:r>
      <w:r w:rsidRPr="00C704D6">
        <w:rPr>
          <w:rFonts w:ascii="Garamond" w:eastAsia="Verdana" w:hAnsi="Garamond"/>
          <w:sz w:val="24"/>
          <w:szCs w:val="24"/>
        </w:rPr>
        <w:t>e</w:t>
      </w:r>
      <w:r w:rsidRPr="00C704D6">
        <w:rPr>
          <w:rFonts w:ascii="Garamond" w:eastAsia="Verdana" w:hAnsi="Garamond"/>
          <w:spacing w:val="-1"/>
          <w:sz w:val="24"/>
          <w:szCs w:val="24"/>
        </w:rPr>
        <w:t xml:space="preserve"> d</w:t>
      </w:r>
      <w:r w:rsidRPr="00C704D6">
        <w:rPr>
          <w:rFonts w:ascii="Garamond" w:eastAsia="Verdana" w:hAnsi="Garamond"/>
          <w:sz w:val="24"/>
          <w:szCs w:val="24"/>
        </w:rPr>
        <w:t>o</w:t>
      </w:r>
      <w:r w:rsidRPr="00C704D6">
        <w:rPr>
          <w:rFonts w:ascii="Garamond" w:eastAsia="Verdana" w:hAnsi="Garamond"/>
          <w:spacing w:val="-1"/>
          <w:sz w:val="24"/>
          <w:szCs w:val="24"/>
        </w:rPr>
        <w:t xml:space="preserve"> r</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3"/>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or</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z w:val="24"/>
          <w:szCs w:val="24"/>
        </w:rPr>
        <w:t>se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h</w:t>
      </w:r>
      <w:r w:rsidRPr="00C704D6">
        <w:rPr>
          <w:rFonts w:ascii="Garamond" w:eastAsia="Verdana" w:hAnsi="Garamond"/>
          <w:spacing w:val="1"/>
          <w:sz w:val="24"/>
          <w:szCs w:val="24"/>
        </w:rPr>
        <w:t>o</w:t>
      </w:r>
      <w:r w:rsidRPr="00C704D6">
        <w:rPr>
          <w:rFonts w:ascii="Garamond" w:eastAsia="Verdana" w:hAnsi="Garamond"/>
          <w:spacing w:val="-1"/>
          <w:sz w:val="24"/>
          <w:szCs w:val="24"/>
        </w:rPr>
        <w:t>u</w:t>
      </w:r>
      <w:r w:rsidRPr="00C704D6">
        <w:rPr>
          <w:rFonts w:ascii="Garamond" w:eastAsia="Verdana" w:hAnsi="Garamond"/>
          <w:sz w:val="24"/>
          <w:szCs w:val="24"/>
        </w:rPr>
        <w:t>v</w:t>
      </w:r>
      <w:r w:rsidRPr="00C704D6">
        <w:rPr>
          <w:rFonts w:ascii="Garamond" w:eastAsia="Verdana" w:hAnsi="Garamond"/>
          <w:spacing w:val="1"/>
          <w:sz w:val="24"/>
          <w:szCs w:val="24"/>
        </w:rPr>
        <w:t>er.</w:t>
      </w:r>
    </w:p>
    <w:p w14:paraId="7F713F7B" w14:textId="77777777" w:rsidR="007246C1" w:rsidRPr="00C704D6" w:rsidRDefault="007246C1">
      <w:pPr>
        <w:ind w:firstLine="1418"/>
        <w:jc w:val="both"/>
        <w:rPr>
          <w:rFonts w:ascii="Garamond" w:eastAsia="Verdana" w:hAnsi="Garamond"/>
          <w:spacing w:val="1"/>
          <w:sz w:val="24"/>
          <w:szCs w:val="24"/>
        </w:rPr>
      </w:pPr>
    </w:p>
    <w:p w14:paraId="369D5A6E" w14:textId="77777777" w:rsidR="007246C1" w:rsidRPr="00C704D6" w:rsidRDefault="00C07027">
      <w:pPr>
        <w:widowControl w:val="0"/>
        <w:ind w:firstLine="1418"/>
        <w:jc w:val="both"/>
        <w:rPr>
          <w:rFonts w:ascii="Garamond" w:eastAsia="Verdana" w:hAnsi="Garamond"/>
          <w:sz w:val="24"/>
          <w:szCs w:val="24"/>
        </w:rPr>
      </w:pPr>
      <w:r w:rsidRPr="00C704D6">
        <w:rPr>
          <w:rFonts w:ascii="Garamond" w:eastAsia="Verdana" w:hAnsi="Garamond"/>
          <w:b/>
          <w:bCs/>
          <w:color w:val="000000"/>
          <w:sz w:val="24"/>
          <w:szCs w:val="24"/>
        </w:rPr>
        <w:t xml:space="preserve">§ </w:t>
      </w:r>
      <w:r w:rsidRPr="00C704D6">
        <w:rPr>
          <w:rFonts w:ascii="Garamond" w:eastAsia="Verdana" w:hAnsi="Garamond"/>
          <w:b/>
          <w:bCs/>
          <w:color w:val="000000"/>
          <w:spacing w:val="-1"/>
          <w:sz w:val="24"/>
          <w:szCs w:val="24"/>
        </w:rPr>
        <w:t>2</w:t>
      </w:r>
      <w:r w:rsidRPr="00C704D6">
        <w:rPr>
          <w:rFonts w:ascii="Garamond" w:eastAsia="Verdana" w:hAnsi="Garamond"/>
          <w:b/>
          <w:bCs/>
          <w:color w:val="000000"/>
          <w:sz w:val="24"/>
          <w:szCs w:val="24"/>
        </w:rPr>
        <w:t>º</w:t>
      </w:r>
      <w:r w:rsidRPr="00C704D6">
        <w:rPr>
          <w:rFonts w:ascii="Garamond" w:eastAsia="Verdana" w:hAnsi="Garamond"/>
          <w:b/>
          <w:bCs/>
          <w:color w:val="000000"/>
          <w:spacing w:val="2"/>
          <w:sz w:val="24"/>
          <w:szCs w:val="24"/>
        </w:rPr>
        <w:t xml:space="preserve"> </w:t>
      </w:r>
      <w:r w:rsidRPr="00C704D6">
        <w:rPr>
          <w:rFonts w:ascii="Garamond" w:eastAsia="Verdana" w:hAnsi="Garamond"/>
          <w:color w:val="000000"/>
          <w:sz w:val="24"/>
          <w:szCs w:val="24"/>
        </w:rPr>
        <w:t>N</w:t>
      </w:r>
      <w:r w:rsidRPr="00C704D6">
        <w:rPr>
          <w:rFonts w:ascii="Garamond" w:eastAsia="Verdana" w:hAnsi="Garamond"/>
          <w:color w:val="000000"/>
          <w:spacing w:val="-1"/>
          <w:sz w:val="24"/>
          <w:szCs w:val="24"/>
        </w:rPr>
        <w:t>ã</w:t>
      </w:r>
      <w:r w:rsidRPr="00C704D6">
        <w:rPr>
          <w:rFonts w:ascii="Garamond" w:eastAsia="Verdana" w:hAnsi="Garamond"/>
          <w:color w:val="000000"/>
          <w:sz w:val="24"/>
          <w:szCs w:val="24"/>
        </w:rPr>
        <w:t>o</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hav</w:t>
      </w:r>
      <w:r w:rsidRPr="00C704D6">
        <w:rPr>
          <w:rFonts w:ascii="Garamond" w:eastAsia="Verdana" w:hAnsi="Garamond"/>
          <w:color w:val="000000"/>
          <w:sz w:val="24"/>
          <w:szCs w:val="24"/>
        </w:rPr>
        <w:t>e</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á</w:t>
      </w:r>
      <w:r w:rsidRPr="00C704D6">
        <w:rPr>
          <w:rFonts w:ascii="Garamond" w:eastAsia="Verdana" w:hAnsi="Garamond"/>
          <w:color w:val="000000"/>
          <w:spacing w:val="1"/>
          <w:sz w:val="24"/>
          <w:szCs w:val="24"/>
        </w:rPr>
        <w:t xml:space="preserve"> j</w:t>
      </w:r>
      <w:r w:rsidRPr="00C704D6">
        <w:rPr>
          <w:rFonts w:ascii="Garamond" w:eastAsia="Verdana" w:hAnsi="Garamond"/>
          <w:color w:val="000000"/>
          <w:spacing w:val="-1"/>
          <w:sz w:val="24"/>
          <w:szCs w:val="24"/>
        </w:rPr>
        <w:t>u</w:t>
      </w:r>
      <w:r w:rsidRPr="00C704D6">
        <w:rPr>
          <w:rFonts w:ascii="Garamond" w:eastAsia="Verdana" w:hAnsi="Garamond"/>
          <w:color w:val="000000"/>
          <w:spacing w:val="-3"/>
          <w:sz w:val="24"/>
          <w:szCs w:val="24"/>
        </w:rPr>
        <w:t>l</w:t>
      </w:r>
      <w:r w:rsidRPr="00C704D6">
        <w:rPr>
          <w:rFonts w:ascii="Garamond" w:eastAsia="Verdana" w:hAnsi="Garamond"/>
          <w:color w:val="000000"/>
          <w:spacing w:val="2"/>
          <w:sz w:val="24"/>
          <w:szCs w:val="24"/>
        </w:rPr>
        <w:t>g</w:t>
      </w:r>
      <w:r w:rsidRPr="00C704D6">
        <w:rPr>
          <w:rFonts w:ascii="Garamond" w:eastAsia="Verdana" w:hAnsi="Garamond"/>
          <w:color w:val="000000"/>
          <w:spacing w:val="-1"/>
          <w:sz w:val="24"/>
          <w:szCs w:val="24"/>
        </w:rPr>
        <w:t>am</w:t>
      </w:r>
      <w:r w:rsidRPr="00C704D6">
        <w:rPr>
          <w:rFonts w:ascii="Garamond" w:eastAsia="Verdana" w:hAnsi="Garamond"/>
          <w:color w:val="000000"/>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o</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pr</w:t>
      </w:r>
      <w:r w:rsidRPr="00C704D6">
        <w:rPr>
          <w:rFonts w:ascii="Garamond" w:eastAsia="Verdana" w:hAnsi="Garamond"/>
          <w:color w:val="000000"/>
          <w:sz w:val="24"/>
          <w:szCs w:val="24"/>
        </w:rPr>
        <w:t>oc</w:t>
      </w:r>
      <w:r w:rsidRPr="00C704D6">
        <w:rPr>
          <w:rFonts w:ascii="Garamond" w:eastAsia="Verdana" w:hAnsi="Garamond"/>
          <w:color w:val="000000"/>
          <w:spacing w:val="-2"/>
          <w:sz w:val="24"/>
          <w:szCs w:val="24"/>
        </w:rPr>
        <w:t>e</w:t>
      </w:r>
      <w:r w:rsidRPr="00C704D6">
        <w:rPr>
          <w:rFonts w:ascii="Garamond" w:eastAsia="Verdana" w:hAnsi="Garamond"/>
          <w:color w:val="000000"/>
          <w:sz w:val="24"/>
          <w:szCs w:val="24"/>
        </w:rPr>
        <w:t xml:space="preserve">sso sem </w:t>
      </w:r>
      <w:r w:rsidRPr="00C704D6">
        <w:rPr>
          <w:rFonts w:ascii="Garamond" w:eastAsia="Verdana" w:hAnsi="Garamond"/>
          <w:color w:val="000000"/>
          <w:spacing w:val="-1"/>
          <w:sz w:val="24"/>
          <w:szCs w:val="24"/>
        </w:rPr>
        <w:t>pr</w:t>
      </w:r>
      <w:r w:rsidRPr="00C704D6">
        <w:rPr>
          <w:rFonts w:ascii="Garamond" w:eastAsia="Verdana" w:hAnsi="Garamond"/>
          <w:color w:val="000000"/>
          <w:sz w:val="24"/>
          <w:szCs w:val="24"/>
        </w:rPr>
        <w:t>é</w:t>
      </w:r>
      <w:r w:rsidRPr="00C704D6">
        <w:rPr>
          <w:rFonts w:ascii="Garamond" w:eastAsia="Verdana" w:hAnsi="Garamond"/>
          <w:color w:val="000000"/>
          <w:spacing w:val="-1"/>
          <w:sz w:val="24"/>
          <w:szCs w:val="24"/>
        </w:rPr>
        <w:t>v</w:t>
      </w:r>
      <w:r w:rsidRPr="00C704D6">
        <w:rPr>
          <w:rFonts w:ascii="Garamond" w:eastAsia="Verdana" w:hAnsi="Garamond"/>
          <w:color w:val="000000"/>
          <w:spacing w:val="-3"/>
          <w:sz w:val="24"/>
          <w:szCs w:val="24"/>
        </w:rPr>
        <w:t>i</w:t>
      </w:r>
      <w:r w:rsidRPr="00C704D6">
        <w:rPr>
          <w:rFonts w:ascii="Garamond" w:eastAsia="Verdana" w:hAnsi="Garamond"/>
          <w:color w:val="000000"/>
          <w:sz w:val="24"/>
          <w:szCs w:val="24"/>
        </w:rPr>
        <w:t>a</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n</w:t>
      </w:r>
      <w:r w:rsidRPr="00C704D6">
        <w:rPr>
          <w:rFonts w:ascii="Garamond" w:eastAsia="Verdana" w:hAnsi="Garamond"/>
          <w:color w:val="000000"/>
          <w:spacing w:val="3"/>
          <w:sz w:val="24"/>
          <w:szCs w:val="24"/>
        </w:rPr>
        <w:t>c</w:t>
      </w:r>
      <w:r w:rsidRPr="00C704D6">
        <w:rPr>
          <w:rFonts w:ascii="Garamond" w:eastAsia="Verdana" w:hAnsi="Garamond"/>
          <w:color w:val="000000"/>
          <w:spacing w:val="-3"/>
          <w:sz w:val="24"/>
          <w:szCs w:val="24"/>
        </w:rPr>
        <w:t>l</w:t>
      </w:r>
      <w:r w:rsidRPr="00C704D6">
        <w:rPr>
          <w:rFonts w:ascii="Garamond" w:eastAsia="Verdana" w:hAnsi="Garamond"/>
          <w:color w:val="000000"/>
          <w:spacing w:val="-1"/>
          <w:sz w:val="24"/>
          <w:szCs w:val="24"/>
        </w:rPr>
        <w:t>u</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ã</w:t>
      </w:r>
      <w:r w:rsidRPr="00C704D6">
        <w:rPr>
          <w:rFonts w:ascii="Garamond" w:eastAsia="Verdana" w:hAnsi="Garamond"/>
          <w:color w:val="000000"/>
          <w:sz w:val="24"/>
          <w:szCs w:val="24"/>
        </w:rPr>
        <w:t>o em</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2"/>
          <w:sz w:val="24"/>
          <w:szCs w:val="24"/>
        </w:rPr>
        <w:t>a</w:t>
      </w:r>
      <w:r w:rsidRPr="00C704D6">
        <w:rPr>
          <w:rFonts w:ascii="Garamond" w:eastAsia="Verdana" w:hAnsi="Garamond"/>
          <w:color w:val="000000"/>
          <w:spacing w:val="-1"/>
          <w:sz w:val="24"/>
          <w:szCs w:val="24"/>
        </w:rPr>
        <w:t>uta</w:t>
      </w:r>
      <w:r w:rsidRPr="00C704D6">
        <w:rPr>
          <w:rFonts w:ascii="Garamond" w:eastAsia="Verdana" w:hAnsi="Garamond"/>
          <w:color w:val="000000"/>
          <w:sz w:val="24"/>
          <w:szCs w:val="24"/>
        </w:rPr>
        <w:t>,</w:t>
      </w:r>
      <w:r w:rsidRPr="00C704D6">
        <w:rPr>
          <w:rFonts w:ascii="Garamond" w:eastAsia="Verdana" w:hAnsi="Garamond"/>
          <w:color w:val="000000"/>
          <w:spacing w:val="-2"/>
          <w:sz w:val="24"/>
          <w:szCs w:val="24"/>
        </w:rPr>
        <w:t xml:space="preserve"> </w:t>
      </w:r>
      <w:r w:rsidRPr="00C704D6">
        <w:rPr>
          <w:rFonts w:ascii="Garamond" w:eastAsia="Verdana" w:hAnsi="Garamond"/>
          <w:sz w:val="24"/>
          <w:szCs w:val="24"/>
        </w:rPr>
        <w:t>e</w:t>
      </w:r>
      <w:r w:rsidRPr="00C704D6">
        <w:rPr>
          <w:rFonts w:ascii="Garamond" w:eastAsia="Verdana" w:hAnsi="Garamond"/>
          <w:spacing w:val="-1"/>
          <w:sz w:val="24"/>
          <w:szCs w:val="24"/>
        </w:rPr>
        <w:t>x</w:t>
      </w:r>
      <w:r w:rsidRPr="00C704D6">
        <w:rPr>
          <w:rFonts w:ascii="Garamond" w:eastAsia="Verdana" w:hAnsi="Garamond"/>
          <w:sz w:val="24"/>
          <w:szCs w:val="24"/>
        </w:rPr>
        <w:t>ce</w:t>
      </w:r>
      <w:r w:rsidRPr="00C704D6">
        <w:rPr>
          <w:rFonts w:ascii="Garamond" w:eastAsia="Verdana" w:hAnsi="Garamond"/>
          <w:spacing w:val="-1"/>
          <w:sz w:val="24"/>
          <w:szCs w:val="24"/>
        </w:rPr>
        <w:t>t</w:t>
      </w:r>
      <w:r w:rsidRPr="00C704D6">
        <w:rPr>
          <w:rFonts w:ascii="Garamond" w:eastAsia="Verdana" w:hAnsi="Garamond"/>
          <w:sz w:val="24"/>
          <w:szCs w:val="24"/>
        </w:rPr>
        <w:t>o:</w:t>
      </w:r>
    </w:p>
    <w:p w14:paraId="4DA2F478" w14:textId="77777777" w:rsidR="007246C1" w:rsidRPr="00C704D6" w:rsidRDefault="00C07027">
      <w:pPr>
        <w:widowControl w:val="0"/>
        <w:ind w:firstLine="1418"/>
        <w:jc w:val="both"/>
        <w:rPr>
          <w:rFonts w:ascii="Garamond" w:eastAsia="Verdana" w:hAnsi="Garamond"/>
          <w:bCs/>
          <w:sz w:val="24"/>
          <w:szCs w:val="24"/>
        </w:rPr>
      </w:pPr>
      <w:r w:rsidRPr="00C704D6">
        <w:rPr>
          <w:rFonts w:ascii="Garamond" w:eastAsia="Verdana" w:hAnsi="Garamond"/>
          <w:bCs/>
          <w:sz w:val="24"/>
          <w:szCs w:val="24"/>
        </w:rPr>
        <w:t>I</w:t>
      </w:r>
      <w:r w:rsidRPr="00C704D6">
        <w:rPr>
          <w:rFonts w:ascii="Garamond" w:eastAsia="Verdana" w:hAnsi="Garamond"/>
          <w:bCs/>
          <w:spacing w:val="2"/>
          <w:sz w:val="24"/>
          <w:szCs w:val="24"/>
        </w:rPr>
        <w:t xml:space="preserve"> </w:t>
      </w:r>
      <w:r w:rsidRPr="00C704D6">
        <w:rPr>
          <w:rFonts w:ascii="Garamond" w:eastAsia="Verdana" w:hAnsi="Garamond"/>
          <w:bCs/>
          <w:sz w:val="24"/>
          <w:szCs w:val="24"/>
        </w:rPr>
        <w:t>-</w:t>
      </w:r>
      <w:r w:rsidRPr="00C704D6">
        <w:rPr>
          <w:rFonts w:ascii="Garamond" w:eastAsia="Verdana" w:hAnsi="Garamond"/>
          <w:bCs/>
          <w:spacing w:val="2"/>
          <w:sz w:val="24"/>
          <w:szCs w:val="24"/>
        </w:rPr>
        <w:t xml:space="preserve"> d</w:t>
      </w:r>
      <w:r w:rsidRPr="00C704D6">
        <w:rPr>
          <w:rFonts w:ascii="Garamond" w:eastAsia="Verdana" w:hAnsi="Garamond"/>
          <w:bCs/>
          <w:spacing w:val="-1"/>
          <w:sz w:val="24"/>
          <w:szCs w:val="24"/>
        </w:rPr>
        <w:t>aq</w:t>
      </w:r>
      <w:r w:rsidRPr="00C704D6">
        <w:rPr>
          <w:rFonts w:ascii="Garamond" w:eastAsia="Verdana" w:hAnsi="Garamond"/>
          <w:bCs/>
          <w:spacing w:val="1"/>
          <w:sz w:val="24"/>
          <w:szCs w:val="24"/>
        </w:rPr>
        <w:t>u</w:t>
      </w:r>
      <w:r w:rsidRPr="00C704D6">
        <w:rPr>
          <w:rFonts w:ascii="Garamond" w:eastAsia="Verdana" w:hAnsi="Garamond"/>
          <w:bCs/>
          <w:sz w:val="24"/>
          <w:szCs w:val="24"/>
        </w:rPr>
        <w:t>e</w:t>
      </w:r>
      <w:r w:rsidRPr="00C704D6">
        <w:rPr>
          <w:rFonts w:ascii="Garamond" w:eastAsia="Verdana" w:hAnsi="Garamond"/>
          <w:bCs/>
          <w:spacing w:val="-1"/>
          <w:sz w:val="24"/>
          <w:szCs w:val="24"/>
        </w:rPr>
        <w:t>l</w:t>
      </w:r>
      <w:r w:rsidRPr="00C704D6">
        <w:rPr>
          <w:rFonts w:ascii="Garamond" w:eastAsia="Verdana" w:hAnsi="Garamond"/>
          <w:bCs/>
          <w:sz w:val="24"/>
          <w:szCs w:val="24"/>
        </w:rPr>
        <w:t>e</w:t>
      </w:r>
      <w:r w:rsidRPr="00C704D6">
        <w:rPr>
          <w:rFonts w:ascii="Garamond" w:eastAsia="Verdana" w:hAnsi="Garamond"/>
          <w:bCs/>
          <w:spacing w:val="2"/>
          <w:sz w:val="24"/>
          <w:szCs w:val="24"/>
        </w:rPr>
        <w:t xml:space="preserve"> </w:t>
      </w:r>
      <w:r w:rsidRPr="00C704D6">
        <w:rPr>
          <w:rFonts w:ascii="Garamond" w:eastAsia="Verdana" w:hAnsi="Garamond"/>
          <w:bCs/>
          <w:spacing w:val="-3"/>
          <w:sz w:val="24"/>
          <w:szCs w:val="24"/>
        </w:rPr>
        <w:t>c</w:t>
      </w:r>
      <w:r w:rsidRPr="00C704D6">
        <w:rPr>
          <w:rFonts w:ascii="Garamond" w:eastAsia="Verdana" w:hAnsi="Garamond"/>
          <w:bCs/>
          <w:spacing w:val="1"/>
          <w:sz w:val="24"/>
          <w:szCs w:val="24"/>
        </w:rPr>
        <w:t>u</w:t>
      </w:r>
      <w:r w:rsidRPr="00C704D6">
        <w:rPr>
          <w:rFonts w:ascii="Garamond" w:eastAsia="Verdana" w:hAnsi="Garamond"/>
          <w:bCs/>
          <w:sz w:val="24"/>
          <w:szCs w:val="24"/>
        </w:rPr>
        <w:t>jo</w:t>
      </w:r>
      <w:r w:rsidRPr="00C704D6">
        <w:rPr>
          <w:rFonts w:ascii="Garamond" w:eastAsia="Verdana" w:hAnsi="Garamond"/>
          <w:bCs/>
          <w:spacing w:val="2"/>
          <w:sz w:val="24"/>
          <w:szCs w:val="24"/>
        </w:rPr>
        <w:t xml:space="preserve"> </w:t>
      </w:r>
      <w:r w:rsidRPr="00C704D6">
        <w:rPr>
          <w:rFonts w:ascii="Garamond" w:eastAsia="Verdana" w:hAnsi="Garamond"/>
          <w:bCs/>
          <w:spacing w:val="-3"/>
          <w:sz w:val="24"/>
          <w:szCs w:val="24"/>
        </w:rPr>
        <w:t>j</w:t>
      </w:r>
      <w:r w:rsidRPr="00C704D6">
        <w:rPr>
          <w:rFonts w:ascii="Garamond" w:eastAsia="Verdana" w:hAnsi="Garamond"/>
          <w:bCs/>
          <w:spacing w:val="1"/>
          <w:sz w:val="24"/>
          <w:szCs w:val="24"/>
        </w:rPr>
        <w:t>u</w:t>
      </w:r>
      <w:r w:rsidRPr="00C704D6">
        <w:rPr>
          <w:rFonts w:ascii="Garamond" w:eastAsia="Verdana" w:hAnsi="Garamond"/>
          <w:bCs/>
          <w:spacing w:val="-1"/>
          <w:sz w:val="24"/>
          <w:szCs w:val="24"/>
        </w:rPr>
        <w:t>lgam</w:t>
      </w:r>
      <w:r w:rsidRPr="00C704D6">
        <w:rPr>
          <w:rFonts w:ascii="Garamond" w:eastAsia="Verdana" w:hAnsi="Garamond"/>
          <w:bCs/>
          <w:sz w:val="24"/>
          <w:szCs w:val="24"/>
        </w:rPr>
        <w:t>e</w:t>
      </w:r>
      <w:r w:rsidRPr="00C704D6">
        <w:rPr>
          <w:rFonts w:ascii="Garamond" w:eastAsia="Verdana" w:hAnsi="Garamond"/>
          <w:bCs/>
          <w:spacing w:val="1"/>
          <w:sz w:val="24"/>
          <w:szCs w:val="24"/>
        </w:rPr>
        <w:t>n</w:t>
      </w:r>
      <w:r w:rsidRPr="00C704D6">
        <w:rPr>
          <w:rFonts w:ascii="Garamond" w:eastAsia="Verdana" w:hAnsi="Garamond"/>
          <w:bCs/>
          <w:sz w:val="24"/>
          <w:szCs w:val="24"/>
        </w:rPr>
        <w:t>to for e</w:t>
      </w:r>
      <w:r w:rsidRPr="00C704D6">
        <w:rPr>
          <w:rFonts w:ascii="Garamond" w:eastAsia="Verdana" w:hAnsi="Garamond"/>
          <w:bCs/>
          <w:spacing w:val="1"/>
          <w:sz w:val="24"/>
          <w:szCs w:val="24"/>
        </w:rPr>
        <w:t>x</w:t>
      </w:r>
      <w:r w:rsidRPr="00C704D6">
        <w:rPr>
          <w:rFonts w:ascii="Garamond" w:eastAsia="Verdana" w:hAnsi="Garamond"/>
          <w:bCs/>
          <w:spacing w:val="-1"/>
          <w:sz w:val="24"/>
          <w:szCs w:val="24"/>
        </w:rPr>
        <w:t>p</w:t>
      </w:r>
      <w:r w:rsidRPr="00C704D6">
        <w:rPr>
          <w:rFonts w:ascii="Garamond" w:eastAsia="Verdana" w:hAnsi="Garamond"/>
          <w:bCs/>
          <w:spacing w:val="1"/>
          <w:sz w:val="24"/>
          <w:szCs w:val="24"/>
        </w:rPr>
        <w:t>r</w:t>
      </w:r>
      <w:r w:rsidRPr="00C704D6">
        <w:rPr>
          <w:rFonts w:ascii="Garamond" w:eastAsia="Verdana" w:hAnsi="Garamond"/>
          <w:bCs/>
          <w:spacing w:val="-3"/>
          <w:sz w:val="24"/>
          <w:szCs w:val="24"/>
        </w:rPr>
        <w:t>e</w:t>
      </w:r>
      <w:r w:rsidRPr="00C704D6">
        <w:rPr>
          <w:rFonts w:ascii="Garamond" w:eastAsia="Verdana" w:hAnsi="Garamond"/>
          <w:bCs/>
          <w:spacing w:val="1"/>
          <w:sz w:val="24"/>
          <w:szCs w:val="24"/>
        </w:rPr>
        <w:t>ss</w:t>
      </w:r>
      <w:r w:rsidRPr="00C704D6">
        <w:rPr>
          <w:rFonts w:ascii="Garamond" w:eastAsia="Verdana" w:hAnsi="Garamond"/>
          <w:bCs/>
          <w:spacing w:val="-1"/>
          <w:sz w:val="24"/>
          <w:szCs w:val="24"/>
        </w:rPr>
        <w:t>am</w:t>
      </w:r>
      <w:r w:rsidRPr="00C704D6">
        <w:rPr>
          <w:rFonts w:ascii="Garamond" w:eastAsia="Verdana" w:hAnsi="Garamond"/>
          <w:bCs/>
          <w:spacing w:val="-3"/>
          <w:sz w:val="24"/>
          <w:szCs w:val="24"/>
        </w:rPr>
        <w:t>e</w:t>
      </w:r>
      <w:r w:rsidRPr="00C704D6">
        <w:rPr>
          <w:rFonts w:ascii="Garamond" w:eastAsia="Verdana" w:hAnsi="Garamond"/>
          <w:bCs/>
          <w:spacing w:val="1"/>
          <w:sz w:val="24"/>
          <w:szCs w:val="24"/>
        </w:rPr>
        <w:t>n</w:t>
      </w:r>
      <w:r w:rsidRPr="00C704D6">
        <w:rPr>
          <w:rFonts w:ascii="Garamond" w:eastAsia="Verdana" w:hAnsi="Garamond"/>
          <w:bCs/>
          <w:sz w:val="24"/>
          <w:szCs w:val="24"/>
        </w:rPr>
        <w:t xml:space="preserve">te </w:t>
      </w:r>
      <w:r w:rsidRPr="00C704D6">
        <w:rPr>
          <w:rFonts w:ascii="Garamond" w:eastAsia="Verdana" w:hAnsi="Garamond"/>
          <w:bCs/>
          <w:spacing w:val="-1"/>
          <w:sz w:val="24"/>
          <w:szCs w:val="24"/>
        </w:rPr>
        <w:t>adiad</w:t>
      </w:r>
      <w:r w:rsidRPr="00C704D6">
        <w:rPr>
          <w:rFonts w:ascii="Garamond" w:eastAsia="Verdana" w:hAnsi="Garamond"/>
          <w:bCs/>
          <w:sz w:val="24"/>
          <w:szCs w:val="24"/>
        </w:rPr>
        <w:t>o</w:t>
      </w:r>
      <w:r w:rsidRPr="00C704D6">
        <w:rPr>
          <w:rFonts w:ascii="Garamond" w:eastAsia="Verdana" w:hAnsi="Garamond"/>
          <w:bCs/>
          <w:spacing w:val="2"/>
          <w:sz w:val="24"/>
          <w:szCs w:val="24"/>
        </w:rPr>
        <w:t xml:space="preserve"> </w:t>
      </w:r>
      <w:r w:rsidRPr="00C704D6">
        <w:rPr>
          <w:rFonts w:ascii="Garamond" w:eastAsia="Verdana" w:hAnsi="Garamond"/>
          <w:bCs/>
          <w:spacing w:val="-1"/>
          <w:sz w:val="24"/>
          <w:szCs w:val="24"/>
        </w:rPr>
        <w:t>pa</w:t>
      </w:r>
      <w:r w:rsidRPr="00C704D6">
        <w:rPr>
          <w:rFonts w:ascii="Garamond" w:eastAsia="Verdana" w:hAnsi="Garamond"/>
          <w:bCs/>
          <w:spacing w:val="1"/>
          <w:sz w:val="24"/>
          <w:szCs w:val="24"/>
        </w:rPr>
        <w:t>r</w:t>
      </w:r>
      <w:r w:rsidRPr="00C704D6">
        <w:rPr>
          <w:rFonts w:ascii="Garamond" w:eastAsia="Verdana" w:hAnsi="Garamond"/>
          <w:bCs/>
          <w:sz w:val="24"/>
          <w:szCs w:val="24"/>
        </w:rPr>
        <w:t>a</w:t>
      </w:r>
      <w:r w:rsidRPr="00C704D6">
        <w:rPr>
          <w:rFonts w:ascii="Garamond" w:eastAsia="Verdana" w:hAnsi="Garamond"/>
          <w:bCs/>
          <w:spacing w:val="2"/>
          <w:sz w:val="24"/>
          <w:szCs w:val="24"/>
        </w:rPr>
        <w:t xml:space="preserve"> </w:t>
      </w:r>
      <w:r w:rsidRPr="00C704D6">
        <w:rPr>
          <w:rFonts w:ascii="Garamond" w:eastAsia="Verdana" w:hAnsi="Garamond"/>
          <w:bCs/>
          <w:sz w:val="24"/>
          <w:szCs w:val="24"/>
        </w:rPr>
        <w:t>a</w:t>
      </w:r>
      <w:r w:rsidRPr="00C704D6">
        <w:rPr>
          <w:rFonts w:ascii="Garamond" w:eastAsia="Verdana" w:hAnsi="Garamond"/>
          <w:bCs/>
          <w:spacing w:val="2"/>
          <w:sz w:val="24"/>
          <w:szCs w:val="24"/>
        </w:rPr>
        <w:t xml:space="preserve"> </w:t>
      </w:r>
      <w:r w:rsidRPr="00C704D6">
        <w:rPr>
          <w:rFonts w:ascii="Garamond" w:eastAsia="Verdana" w:hAnsi="Garamond"/>
          <w:bCs/>
          <w:spacing w:val="-1"/>
          <w:sz w:val="24"/>
          <w:szCs w:val="24"/>
        </w:rPr>
        <w:t>p</w:t>
      </w:r>
      <w:r w:rsidRPr="00C704D6">
        <w:rPr>
          <w:rFonts w:ascii="Garamond" w:eastAsia="Verdana" w:hAnsi="Garamond"/>
          <w:bCs/>
          <w:spacing w:val="1"/>
          <w:sz w:val="24"/>
          <w:szCs w:val="24"/>
        </w:rPr>
        <w:t>r</w:t>
      </w:r>
      <w:r w:rsidRPr="00C704D6">
        <w:rPr>
          <w:rFonts w:ascii="Garamond" w:eastAsia="Verdana" w:hAnsi="Garamond"/>
          <w:bCs/>
          <w:spacing w:val="-1"/>
          <w:sz w:val="24"/>
          <w:szCs w:val="24"/>
        </w:rPr>
        <w:t>im</w:t>
      </w:r>
      <w:r w:rsidRPr="00C704D6">
        <w:rPr>
          <w:rFonts w:ascii="Garamond" w:eastAsia="Verdana" w:hAnsi="Garamond"/>
          <w:bCs/>
          <w:spacing w:val="-3"/>
          <w:sz w:val="24"/>
          <w:szCs w:val="24"/>
        </w:rPr>
        <w:t>e</w:t>
      </w:r>
      <w:r w:rsidRPr="00C704D6">
        <w:rPr>
          <w:rFonts w:ascii="Garamond" w:eastAsia="Verdana" w:hAnsi="Garamond"/>
          <w:bCs/>
          <w:spacing w:val="-1"/>
          <w:sz w:val="24"/>
          <w:szCs w:val="24"/>
        </w:rPr>
        <w:t>i</w:t>
      </w:r>
      <w:r w:rsidRPr="00C704D6">
        <w:rPr>
          <w:rFonts w:ascii="Garamond" w:eastAsia="Verdana" w:hAnsi="Garamond"/>
          <w:bCs/>
          <w:spacing w:val="1"/>
          <w:sz w:val="24"/>
          <w:szCs w:val="24"/>
        </w:rPr>
        <w:t>r</w:t>
      </w:r>
      <w:r w:rsidRPr="00C704D6">
        <w:rPr>
          <w:rFonts w:ascii="Garamond" w:eastAsia="Verdana" w:hAnsi="Garamond"/>
          <w:bCs/>
          <w:sz w:val="24"/>
          <w:szCs w:val="24"/>
        </w:rPr>
        <w:t xml:space="preserve">a </w:t>
      </w:r>
      <w:r w:rsidRPr="00C704D6">
        <w:rPr>
          <w:rFonts w:ascii="Garamond" w:eastAsia="Verdana" w:hAnsi="Garamond"/>
          <w:bCs/>
          <w:spacing w:val="1"/>
          <w:sz w:val="24"/>
          <w:szCs w:val="24"/>
        </w:rPr>
        <w:t>s</w:t>
      </w:r>
      <w:r w:rsidRPr="00C704D6">
        <w:rPr>
          <w:rFonts w:ascii="Garamond" w:eastAsia="Verdana" w:hAnsi="Garamond"/>
          <w:bCs/>
          <w:sz w:val="24"/>
          <w:szCs w:val="24"/>
        </w:rPr>
        <w:t>e</w:t>
      </w:r>
      <w:r w:rsidRPr="00C704D6">
        <w:rPr>
          <w:rFonts w:ascii="Garamond" w:eastAsia="Verdana" w:hAnsi="Garamond"/>
          <w:bCs/>
          <w:spacing w:val="-1"/>
          <w:sz w:val="24"/>
          <w:szCs w:val="24"/>
        </w:rPr>
        <w:t>s</w:t>
      </w:r>
      <w:r w:rsidRPr="00C704D6">
        <w:rPr>
          <w:rFonts w:ascii="Garamond" w:eastAsia="Verdana" w:hAnsi="Garamond"/>
          <w:bCs/>
          <w:spacing w:val="1"/>
          <w:sz w:val="24"/>
          <w:szCs w:val="24"/>
        </w:rPr>
        <w:t>s</w:t>
      </w:r>
      <w:r w:rsidRPr="00C704D6">
        <w:rPr>
          <w:rFonts w:ascii="Garamond" w:eastAsia="Verdana" w:hAnsi="Garamond"/>
          <w:bCs/>
          <w:spacing w:val="-1"/>
          <w:sz w:val="24"/>
          <w:szCs w:val="24"/>
        </w:rPr>
        <w:t>ã</w:t>
      </w:r>
      <w:r w:rsidRPr="00C704D6">
        <w:rPr>
          <w:rFonts w:ascii="Garamond" w:eastAsia="Verdana" w:hAnsi="Garamond"/>
          <w:bCs/>
          <w:sz w:val="24"/>
          <w:szCs w:val="24"/>
        </w:rPr>
        <w:t>o</w:t>
      </w:r>
      <w:r w:rsidRPr="00C704D6">
        <w:rPr>
          <w:rFonts w:ascii="Garamond" w:eastAsia="Verdana" w:hAnsi="Garamond"/>
          <w:bCs/>
          <w:spacing w:val="-1"/>
          <w:sz w:val="24"/>
          <w:szCs w:val="24"/>
        </w:rPr>
        <w:t xml:space="preserve"> </w:t>
      </w:r>
      <w:r w:rsidRPr="00C704D6">
        <w:rPr>
          <w:rFonts w:ascii="Garamond" w:eastAsia="Verdana" w:hAnsi="Garamond"/>
          <w:bCs/>
          <w:spacing w:val="1"/>
          <w:sz w:val="24"/>
          <w:szCs w:val="24"/>
        </w:rPr>
        <w:t>s</w:t>
      </w:r>
      <w:r w:rsidRPr="00C704D6">
        <w:rPr>
          <w:rFonts w:ascii="Garamond" w:eastAsia="Verdana" w:hAnsi="Garamond"/>
          <w:bCs/>
          <w:sz w:val="24"/>
          <w:szCs w:val="24"/>
        </w:rPr>
        <w:t>e</w:t>
      </w:r>
      <w:r w:rsidRPr="00C704D6">
        <w:rPr>
          <w:rFonts w:ascii="Garamond" w:eastAsia="Verdana" w:hAnsi="Garamond"/>
          <w:bCs/>
          <w:spacing w:val="-3"/>
          <w:sz w:val="24"/>
          <w:szCs w:val="24"/>
        </w:rPr>
        <w:t>g</w:t>
      </w:r>
      <w:r w:rsidRPr="00C704D6">
        <w:rPr>
          <w:rFonts w:ascii="Garamond" w:eastAsia="Verdana" w:hAnsi="Garamond"/>
          <w:bCs/>
          <w:spacing w:val="1"/>
          <w:sz w:val="24"/>
          <w:szCs w:val="24"/>
        </w:rPr>
        <w:t>u</w:t>
      </w:r>
      <w:r w:rsidRPr="00C704D6">
        <w:rPr>
          <w:rFonts w:ascii="Garamond" w:eastAsia="Verdana" w:hAnsi="Garamond"/>
          <w:bCs/>
          <w:spacing w:val="-1"/>
          <w:sz w:val="24"/>
          <w:szCs w:val="24"/>
        </w:rPr>
        <w:t>i</w:t>
      </w:r>
      <w:r w:rsidRPr="00C704D6">
        <w:rPr>
          <w:rFonts w:ascii="Garamond" w:eastAsia="Verdana" w:hAnsi="Garamond"/>
          <w:bCs/>
          <w:spacing w:val="1"/>
          <w:sz w:val="24"/>
          <w:szCs w:val="24"/>
        </w:rPr>
        <w:t>n</w:t>
      </w:r>
      <w:r w:rsidRPr="00C704D6">
        <w:rPr>
          <w:rFonts w:ascii="Garamond" w:eastAsia="Verdana" w:hAnsi="Garamond"/>
          <w:bCs/>
          <w:spacing w:val="-2"/>
          <w:sz w:val="24"/>
          <w:szCs w:val="24"/>
        </w:rPr>
        <w:t>t</w:t>
      </w:r>
      <w:r w:rsidRPr="00C704D6">
        <w:rPr>
          <w:rFonts w:ascii="Garamond" w:eastAsia="Verdana" w:hAnsi="Garamond"/>
          <w:bCs/>
          <w:sz w:val="24"/>
          <w:szCs w:val="24"/>
        </w:rPr>
        <w:t>e;</w:t>
      </w:r>
    </w:p>
    <w:p w14:paraId="7F897682" w14:textId="77777777" w:rsidR="007246C1" w:rsidRPr="00C704D6" w:rsidRDefault="00C07027">
      <w:pPr>
        <w:widowControl w:val="0"/>
        <w:ind w:firstLine="1418"/>
        <w:jc w:val="both"/>
        <w:rPr>
          <w:rFonts w:ascii="Garamond" w:eastAsia="Verdana" w:hAnsi="Garamond"/>
          <w:bCs/>
          <w:sz w:val="24"/>
          <w:szCs w:val="24"/>
        </w:rPr>
      </w:pPr>
      <w:r w:rsidRPr="00C704D6">
        <w:rPr>
          <w:rFonts w:ascii="Garamond" w:eastAsia="Verdana" w:hAnsi="Garamond"/>
          <w:bCs/>
          <w:spacing w:val="-1"/>
          <w:sz w:val="24"/>
          <w:szCs w:val="24"/>
        </w:rPr>
        <w:t>I</w:t>
      </w:r>
      <w:r w:rsidRPr="00C704D6">
        <w:rPr>
          <w:rFonts w:ascii="Garamond" w:eastAsia="Verdana" w:hAnsi="Garamond"/>
          <w:bCs/>
          <w:sz w:val="24"/>
          <w:szCs w:val="24"/>
        </w:rPr>
        <w:t>I</w:t>
      </w:r>
      <w:r w:rsidRPr="00C704D6">
        <w:rPr>
          <w:rFonts w:ascii="Garamond" w:eastAsia="Verdana" w:hAnsi="Garamond"/>
          <w:bCs/>
          <w:spacing w:val="1"/>
          <w:sz w:val="24"/>
          <w:szCs w:val="24"/>
        </w:rPr>
        <w:t xml:space="preserve"> </w:t>
      </w:r>
      <w:r w:rsidRPr="00C704D6">
        <w:rPr>
          <w:rFonts w:ascii="Garamond" w:eastAsia="Verdana" w:hAnsi="Garamond"/>
          <w:bCs/>
          <w:sz w:val="24"/>
          <w:szCs w:val="24"/>
        </w:rPr>
        <w:t>-</w:t>
      </w:r>
      <w:r w:rsidRPr="00C704D6">
        <w:rPr>
          <w:rFonts w:ascii="Garamond" w:eastAsia="Verdana" w:hAnsi="Garamond"/>
          <w:bCs/>
          <w:spacing w:val="1"/>
          <w:sz w:val="24"/>
          <w:szCs w:val="24"/>
        </w:rPr>
        <w:t xml:space="preserve"> </w:t>
      </w:r>
      <w:r w:rsidRPr="00C704D6">
        <w:rPr>
          <w:rFonts w:ascii="Garamond" w:eastAsia="Verdana" w:hAnsi="Garamond"/>
          <w:bCs/>
          <w:spacing w:val="-1"/>
          <w:sz w:val="24"/>
          <w:szCs w:val="24"/>
        </w:rPr>
        <w:t>q</w:t>
      </w:r>
      <w:r w:rsidRPr="00C704D6">
        <w:rPr>
          <w:rFonts w:ascii="Garamond" w:eastAsia="Verdana" w:hAnsi="Garamond"/>
          <w:bCs/>
          <w:spacing w:val="1"/>
          <w:sz w:val="24"/>
          <w:szCs w:val="24"/>
        </w:rPr>
        <w:t>u</w:t>
      </w:r>
      <w:r w:rsidRPr="00C704D6">
        <w:rPr>
          <w:rFonts w:ascii="Garamond" w:eastAsia="Verdana" w:hAnsi="Garamond"/>
          <w:bCs/>
          <w:spacing w:val="-1"/>
          <w:sz w:val="24"/>
          <w:szCs w:val="24"/>
        </w:rPr>
        <w:t>a</w:t>
      </w:r>
      <w:r w:rsidRPr="00C704D6">
        <w:rPr>
          <w:rFonts w:ascii="Garamond" w:eastAsia="Verdana" w:hAnsi="Garamond"/>
          <w:bCs/>
          <w:spacing w:val="1"/>
          <w:sz w:val="24"/>
          <w:szCs w:val="24"/>
        </w:rPr>
        <w:t>n</w:t>
      </w:r>
      <w:r w:rsidRPr="00C704D6">
        <w:rPr>
          <w:rFonts w:ascii="Garamond" w:eastAsia="Verdana" w:hAnsi="Garamond"/>
          <w:bCs/>
          <w:spacing w:val="-1"/>
          <w:sz w:val="24"/>
          <w:szCs w:val="24"/>
        </w:rPr>
        <w:t>d</w:t>
      </w:r>
      <w:r w:rsidRPr="00C704D6">
        <w:rPr>
          <w:rFonts w:ascii="Garamond" w:eastAsia="Verdana" w:hAnsi="Garamond"/>
          <w:bCs/>
          <w:sz w:val="24"/>
          <w:szCs w:val="24"/>
        </w:rPr>
        <w:t>o os</w:t>
      </w:r>
      <w:r w:rsidRPr="00C704D6">
        <w:rPr>
          <w:rFonts w:ascii="Garamond" w:eastAsia="Verdana" w:hAnsi="Garamond"/>
          <w:bCs/>
          <w:spacing w:val="2"/>
          <w:sz w:val="24"/>
          <w:szCs w:val="24"/>
        </w:rPr>
        <w:t xml:space="preserve"> </w:t>
      </w:r>
      <w:r w:rsidRPr="00C704D6">
        <w:rPr>
          <w:rFonts w:ascii="Garamond" w:eastAsia="Verdana" w:hAnsi="Garamond"/>
          <w:bCs/>
          <w:sz w:val="24"/>
          <w:szCs w:val="24"/>
        </w:rPr>
        <w:t>e</w:t>
      </w:r>
      <w:r w:rsidRPr="00C704D6">
        <w:rPr>
          <w:rFonts w:ascii="Garamond" w:eastAsia="Verdana" w:hAnsi="Garamond"/>
          <w:bCs/>
          <w:spacing w:val="-1"/>
          <w:sz w:val="24"/>
          <w:szCs w:val="24"/>
        </w:rPr>
        <w:t>mba</w:t>
      </w:r>
      <w:r w:rsidRPr="00C704D6">
        <w:rPr>
          <w:rFonts w:ascii="Garamond" w:eastAsia="Verdana" w:hAnsi="Garamond"/>
          <w:bCs/>
          <w:spacing w:val="1"/>
          <w:sz w:val="24"/>
          <w:szCs w:val="24"/>
        </w:rPr>
        <w:t>r</w:t>
      </w:r>
      <w:r w:rsidRPr="00C704D6">
        <w:rPr>
          <w:rFonts w:ascii="Garamond" w:eastAsia="Verdana" w:hAnsi="Garamond"/>
          <w:bCs/>
          <w:spacing w:val="-1"/>
          <w:sz w:val="24"/>
          <w:szCs w:val="24"/>
        </w:rPr>
        <w:t>g</w:t>
      </w:r>
      <w:r w:rsidRPr="00C704D6">
        <w:rPr>
          <w:rFonts w:ascii="Garamond" w:eastAsia="Verdana" w:hAnsi="Garamond"/>
          <w:bCs/>
          <w:sz w:val="24"/>
          <w:szCs w:val="24"/>
        </w:rPr>
        <w:t>os</w:t>
      </w:r>
      <w:r w:rsidRPr="00C704D6">
        <w:rPr>
          <w:rFonts w:ascii="Garamond" w:eastAsia="Verdana" w:hAnsi="Garamond"/>
          <w:bCs/>
          <w:spacing w:val="2"/>
          <w:sz w:val="24"/>
          <w:szCs w:val="24"/>
        </w:rPr>
        <w:t xml:space="preserve"> </w:t>
      </w:r>
      <w:r w:rsidRPr="00C704D6">
        <w:rPr>
          <w:rFonts w:ascii="Garamond" w:eastAsia="Verdana" w:hAnsi="Garamond"/>
          <w:bCs/>
          <w:spacing w:val="-1"/>
          <w:sz w:val="24"/>
          <w:szCs w:val="24"/>
        </w:rPr>
        <w:t>d</w:t>
      </w:r>
      <w:r w:rsidRPr="00C704D6">
        <w:rPr>
          <w:rFonts w:ascii="Garamond" w:eastAsia="Verdana" w:hAnsi="Garamond"/>
          <w:bCs/>
          <w:sz w:val="24"/>
          <w:szCs w:val="24"/>
        </w:rPr>
        <w:t>e</w:t>
      </w:r>
      <w:r w:rsidRPr="00C704D6">
        <w:rPr>
          <w:rFonts w:ascii="Garamond" w:eastAsia="Verdana" w:hAnsi="Garamond"/>
          <w:bCs/>
          <w:spacing w:val="1"/>
          <w:sz w:val="24"/>
          <w:szCs w:val="24"/>
        </w:rPr>
        <w:t xml:space="preserve"> </w:t>
      </w:r>
      <w:r w:rsidRPr="00C704D6">
        <w:rPr>
          <w:rFonts w:ascii="Garamond" w:eastAsia="Verdana" w:hAnsi="Garamond"/>
          <w:bCs/>
          <w:spacing w:val="-1"/>
          <w:sz w:val="24"/>
          <w:szCs w:val="24"/>
        </w:rPr>
        <w:t>d</w:t>
      </w:r>
      <w:r w:rsidRPr="00C704D6">
        <w:rPr>
          <w:rFonts w:ascii="Garamond" w:eastAsia="Verdana" w:hAnsi="Garamond"/>
          <w:bCs/>
          <w:sz w:val="24"/>
          <w:szCs w:val="24"/>
        </w:rPr>
        <w:t>ec</w:t>
      </w:r>
      <w:r w:rsidRPr="00C704D6">
        <w:rPr>
          <w:rFonts w:ascii="Garamond" w:eastAsia="Verdana" w:hAnsi="Garamond"/>
          <w:bCs/>
          <w:spacing w:val="-1"/>
          <w:sz w:val="24"/>
          <w:szCs w:val="24"/>
        </w:rPr>
        <w:t>la</w:t>
      </w:r>
      <w:r w:rsidRPr="00C704D6">
        <w:rPr>
          <w:rFonts w:ascii="Garamond" w:eastAsia="Verdana" w:hAnsi="Garamond"/>
          <w:bCs/>
          <w:spacing w:val="1"/>
          <w:sz w:val="24"/>
          <w:szCs w:val="24"/>
        </w:rPr>
        <w:t>r</w:t>
      </w:r>
      <w:r w:rsidRPr="00C704D6">
        <w:rPr>
          <w:rFonts w:ascii="Garamond" w:eastAsia="Verdana" w:hAnsi="Garamond"/>
          <w:bCs/>
          <w:spacing w:val="-1"/>
          <w:sz w:val="24"/>
          <w:szCs w:val="24"/>
        </w:rPr>
        <w:t>a</w:t>
      </w:r>
      <w:r w:rsidRPr="00C704D6">
        <w:rPr>
          <w:rFonts w:ascii="Garamond" w:eastAsia="Verdana" w:hAnsi="Garamond"/>
          <w:bCs/>
          <w:sz w:val="24"/>
          <w:szCs w:val="24"/>
        </w:rPr>
        <w:t>ç</w:t>
      </w:r>
      <w:r w:rsidRPr="00C704D6">
        <w:rPr>
          <w:rFonts w:ascii="Garamond" w:eastAsia="Verdana" w:hAnsi="Garamond"/>
          <w:bCs/>
          <w:spacing w:val="-1"/>
          <w:sz w:val="24"/>
          <w:szCs w:val="24"/>
        </w:rPr>
        <w:t xml:space="preserve">ão </w:t>
      </w:r>
      <w:r w:rsidRPr="00C704D6">
        <w:rPr>
          <w:rFonts w:ascii="Garamond" w:eastAsia="Verdana" w:hAnsi="Garamond"/>
          <w:bCs/>
          <w:sz w:val="24"/>
          <w:szCs w:val="24"/>
        </w:rPr>
        <w:t>fo</w:t>
      </w:r>
      <w:r w:rsidRPr="00C704D6">
        <w:rPr>
          <w:rFonts w:ascii="Garamond" w:eastAsia="Verdana" w:hAnsi="Garamond"/>
          <w:bCs/>
          <w:spacing w:val="1"/>
          <w:sz w:val="24"/>
          <w:szCs w:val="24"/>
        </w:rPr>
        <w:t>r</w:t>
      </w:r>
      <w:r w:rsidRPr="00C704D6">
        <w:rPr>
          <w:rFonts w:ascii="Garamond" w:eastAsia="Verdana" w:hAnsi="Garamond"/>
          <w:bCs/>
          <w:sz w:val="24"/>
          <w:szCs w:val="24"/>
        </w:rPr>
        <w:t xml:space="preserve">em </w:t>
      </w:r>
      <w:r w:rsidRPr="00C704D6">
        <w:rPr>
          <w:rFonts w:ascii="Garamond" w:eastAsia="Verdana" w:hAnsi="Garamond"/>
          <w:bCs/>
          <w:spacing w:val="-1"/>
          <w:sz w:val="24"/>
          <w:szCs w:val="24"/>
        </w:rPr>
        <w:t>ap</w:t>
      </w:r>
      <w:r w:rsidRPr="00C704D6">
        <w:rPr>
          <w:rFonts w:ascii="Garamond" w:eastAsia="Verdana" w:hAnsi="Garamond"/>
          <w:bCs/>
          <w:spacing w:val="1"/>
          <w:sz w:val="24"/>
          <w:szCs w:val="24"/>
        </w:rPr>
        <w:t>r</w:t>
      </w:r>
      <w:r w:rsidRPr="00C704D6">
        <w:rPr>
          <w:rFonts w:ascii="Garamond" w:eastAsia="Verdana" w:hAnsi="Garamond"/>
          <w:bCs/>
          <w:sz w:val="24"/>
          <w:szCs w:val="24"/>
        </w:rPr>
        <w:t>e</w:t>
      </w:r>
      <w:r w:rsidRPr="00C704D6">
        <w:rPr>
          <w:rFonts w:ascii="Garamond" w:eastAsia="Verdana" w:hAnsi="Garamond"/>
          <w:bCs/>
          <w:spacing w:val="1"/>
          <w:sz w:val="24"/>
          <w:szCs w:val="24"/>
        </w:rPr>
        <w:t>s</w:t>
      </w:r>
      <w:r w:rsidRPr="00C704D6">
        <w:rPr>
          <w:rFonts w:ascii="Garamond" w:eastAsia="Verdana" w:hAnsi="Garamond"/>
          <w:bCs/>
          <w:spacing w:val="-3"/>
          <w:sz w:val="24"/>
          <w:szCs w:val="24"/>
        </w:rPr>
        <w:t>e</w:t>
      </w:r>
      <w:r w:rsidRPr="00C704D6">
        <w:rPr>
          <w:rFonts w:ascii="Garamond" w:eastAsia="Verdana" w:hAnsi="Garamond"/>
          <w:bCs/>
          <w:spacing w:val="1"/>
          <w:sz w:val="24"/>
          <w:szCs w:val="24"/>
        </w:rPr>
        <w:t>n</w:t>
      </w:r>
      <w:r w:rsidRPr="00C704D6">
        <w:rPr>
          <w:rFonts w:ascii="Garamond" w:eastAsia="Verdana" w:hAnsi="Garamond"/>
          <w:bCs/>
          <w:sz w:val="24"/>
          <w:szCs w:val="24"/>
        </w:rPr>
        <w:t>t</w:t>
      </w:r>
      <w:r w:rsidRPr="00C704D6">
        <w:rPr>
          <w:rFonts w:ascii="Garamond" w:eastAsia="Verdana" w:hAnsi="Garamond"/>
          <w:bCs/>
          <w:spacing w:val="-1"/>
          <w:sz w:val="24"/>
          <w:szCs w:val="24"/>
        </w:rPr>
        <w:t>a</w:t>
      </w:r>
      <w:r w:rsidRPr="00C704D6">
        <w:rPr>
          <w:rFonts w:ascii="Garamond" w:eastAsia="Verdana" w:hAnsi="Garamond"/>
          <w:bCs/>
          <w:spacing w:val="-3"/>
          <w:sz w:val="24"/>
          <w:szCs w:val="24"/>
        </w:rPr>
        <w:t>d</w:t>
      </w:r>
      <w:r w:rsidRPr="00C704D6">
        <w:rPr>
          <w:rFonts w:ascii="Garamond" w:eastAsia="Verdana" w:hAnsi="Garamond"/>
          <w:bCs/>
          <w:sz w:val="24"/>
          <w:szCs w:val="24"/>
        </w:rPr>
        <w:t>os</w:t>
      </w:r>
      <w:r w:rsidRPr="00C704D6">
        <w:rPr>
          <w:rFonts w:ascii="Garamond" w:eastAsia="Verdana" w:hAnsi="Garamond"/>
          <w:bCs/>
          <w:spacing w:val="2"/>
          <w:sz w:val="24"/>
          <w:szCs w:val="24"/>
        </w:rPr>
        <w:t xml:space="preserve"> </w:t>
      </w:r>
      <w:r w:rsidRPr="00C704D6">
        <w:rPr>
          <w:rFonts w:ascii="Garamond" w:eastAsia="Verdana" w:hAnsi="Garamond"/>
          <w:bCs/>
          <w:sz w:val="24"/>
          <w:szCs w:val="24"/>
        </w:rPr>
        <w:t xml:space="preserve">em </w:t>
      </w:r>
      <w:r w:rsidRPr="00C704D6">
        <w:rPr>
          <w:rFonts w:ascii="Garamond" w:eastAsia="Verdana" w:hAnsi="Garamond"/>
          <w:bCs/>
          <w:spacing w:val="-1"/>
          <w:sz w:val="24"/>
          <w:szCs w:val="24"/>
        </w:rPr>
        <w:t>m</w:t>
      </w:r>
      <w:r w:rsidRPr="00C704D6">
        <w:rPr>
          <w:rFonts w:ascii="Garamond" w:eastAsia="Verdana" w:hAnsi="Garamond"/>
          <w:bCs/>
          <w:sz w:val="24"/>
          <w:szCs w:val="24"/>
        </w:rPr>
        <w:t>e</w:t>
      </w:r>
      <w:r w:rsidRPr="00C704D6">
        <w:rPr>
          <w:rFonts w:ascii="Garamond" w:eastAsia="Verdana" w:hAnsi="Garamond"/>
          <w:bCs/>
          <w:spacing w:val="1"/>
          <w:sz w:val="24"/>
          <w:szCs w:val="24"/>
        </w:rPr>
        <w:t>s</w:t>
      </w:r>
      <w:r w:rsidRPr="00C704D6">
        <w:rPr>
          <w:rFonts w:ascii="Garamond" w:eastAsia="Verdana" w:hAnsi="Garamond"/>
          <w:bCs/>
          <w:sz w:val="24"/>
          <w:szCs w:val="24"/>
        </w:rPr>
        <w:t xml:space="preserve">a </w:t>
      </w:r>
      <w:r w:rsidRPr="00C704D6">
        <w:rPr>
          <w:rFonts w:ascii="Garamond" w:eastAsia="Verdana" w:hAnsi="Garamond"/>
          <w:bCs/>
          <w:spacing w:val="-1"/>
          <w:sz w:val="24"/>
          <w:szCs w:val="24"/>
        </w:rPr>
        <w:t>p</w:t>
      </w:r>
      <w:r w:rsidRPr="00C704D6">
        <w:rPr>
          <w:rFonts w:ascii="Garamond" w:eastAsia="Verdana" w:hAnsi="Garamond"/>
          <w:bCs/>
          <w:sz w:val="24"/>
          <w:szCs w:val="24"/>
        </w:rPr>
        <w:t>e</w:t>
      </w:r>
      <w:r w:rsidRPr="00C704D6">
        <w:rPr>
          <w:rFonts w:ascii="Garamond" w:eastAsia="Verdana" w:hAnsi="Garamond"/>
          <w:bCs/>
          <w:spacing w:val="-1"/>
          <w:sz w:val="24"/>
          <w:szCs w:val="24"/>
        </w:rPr>
        <w:t>l</w:t>
      </w:r>
      <w:r w:rsidRPr="00C704D6">
        <w:rPr>
          <w:rFonts w:ascii="Garamond" w:eastAsia="Verdana" w:hAnsi="Garamond"/>
          <w:bCs/>
          <w:sz w:val="24"/>
          <w:szCs w:val="24"/>
        </w:rPr>
        <w:t>o re</w:t>
      </w:r>
      <w:r w:rsidRPr="00C704D6">
        <w:rPr>
          <w:rFonts w:ascii="Garamond" w:eastAsia="Verdana" w:hAnsi="Garamond"/>
          <w:bCs/>
          <w:spacing w:val="-1"/>
          <w:sz w:val="24"/>
          <w:szCs w:val="24"/>
        </w:rPr>
        <w:t>la</w:t>
      </w:r>
      <w:r w:rsidRPr="00C704D6">
        <w:rPr>
          <w:rFonts w:ascii="Garamond" w:eastAsia="Verdana" w:hAnsi="Garamond"/>
          <w:bCs/>
          <w:sz w:val="24"/>
          <w:szCs w:val="24"/>
        </w:rPr>
        <w:t>to</w:t>
      </w:r>
      <w:r w:rsidRPr="00C704D6">
        <w:rPr>
          <w:rFonts w:ascii="Garamond" w:eastAsia="Verdana" w:hAnsi="Garamond"/>
          <w:bCs/>
          <w:spacing w:val="1"/>
          <w:sz w:val="24"/>
          <w:szCs w:val="24"/>
        </w:rPr>
        <w:t>r</w:t>
      </w:r>
      <w:r w:rsidRPr="00C704D6">
        <w:rPr>
          <w:rFonts w:ascii="Garamond" w:eastAsia="Verdana" w:hAnsi="Garamond"/>
          <w:bCs/>
          <w:spacing w:val="36"/>
          <w:sz w:val="24"/>
          <w:szCs w:val="24"/>
        </w:rPr>
        <w:t xml:space="preserve"> </w:t>
      </w:r>
      <w:r w:rsidRPr="00C704D6">
        <w:rPr>
          <w:rFonts w:ascii="Garamond" w:eastAsia="Verdana" w:hAnsi="Garamond"/>
          <w:bCs/>
          <w:spacing w:val="1"/>
          <w:sz w:val="24"/>
          <w:szCs w:val="24"/>
        </w:rPr>
        <w:t>n</w:t>
      </w:r>
      <w:r w:rsidRPr="00C704D6">
        <w:rPr>
          <w:rFonts w:ascii="Garamond" w:eastAsia="Verdana" w:hAnsi="Garamond"/>
          <w:bCs/>
          <w:sz w:val="24"/>
          <w:szCs w:val="24"/>
        </w:rPr>
        <w:t>a</w:t>
      </w:r>
      <w:r w:rsidRPr="00C704D6">
        <w:rPr>
          <w:rFonts w:ascii="Garamond" w:eastAsia="Verdana" w:hAnsi="Garamond"/>
          <w:bCs/>
          <w:spacing w:val="36"/>
          <w:sz w:val="24"/>
          <w:szCs w:val="24"/>
        </w:rPr>
        <w:t xml:space="preserve"> </w:t>
      </w:r>
      <w:r w:rsidRPr="00C704D6">
        <w:rPr>
          <w:rFonts w:ascii="Garamond" w:eastAsia="Verdana" w:hAnsi="Garamond"/>
          <w:bCs/>
          <w:spacing w:val="1"/>
          <w:sz w:val="24"/>
          <w:szCs w:val="24"/>
        </w:rPr>
        <w:t>s</w:t>
      </w:r>
      <w:r w:rsidRPr="00C704D6">
        <w:rPr>
          <w:rFonts w:ascii="Garamond" w:eastAsia="Verdana" w:hAnsi="Garamond"/>
          <w:bCs/>
          <w:spacing w:val="-3"/>
          <w:sz w:val="24"/>
          <w:szCs w:val="24"/>
        </w:rPr>
        <w:t>e</w:t>
      </w:r>
      <w:r w:rsidRPr="00C704D6">
        <w:rPr>
          <w:rFonts w:ascii="Garamond" w:eastAsia="Verdana" w:hAnsi="Garamond"/>
          <w:bCs/>
          <w:spacing w:val="-1"/>
          <w:sz w:val="24"/>
          <w:szCs w:val="24"/>
        </w:rPr>
        <w:t>s</w:t>
      </w:r>
      <w:r w:rsidRPr="00C704D6">
        <w:rPr>
          <w:rFonts w:ascii="Garamond" w:eastAsia="Verdana" w:hAnsi="Garamond"/>
          <w:bCs/>
          <w:spacing w:val="1"/>
          <w:sz w:val="24"/>
          <w:szCs w:val="24"/>
        </w:rPr>
        <w:t>s</w:t>
      </w:r>
      <w:r w:rsidRPr="00C704D6">
        <w:rPr>
          <w:rFonts w:ascii="Garamond" w:eastAsia="Verdana" w:hAnsi="Garamond"/>
          <w:bCs/>
          <w:spacing w:val="-1"/>
          <w:sz w:val="24"/>
          <w:szCs w:val="24"/>
        </w:rPr>
        <w:t>ã</w:t>
      </w:r>
      <w:r w:rsidRPr="00C704D6">
        <w:rPr>
          <w:rFonts w:ascii="Garamond" w:eastAsia="Verdana" w:hAnsi="Garamond"/>
          <w:bCs/>
          <w:sz w:val="24"/>
          <w:szCs w:val="24"/>
        </w:rPr>
        <w:t xml:space="preserve">o </w:t>
      </w:r>
      <w:r w:rsidRPr="00C704D6">
        <w:rPr>
          <w:rFonts w:ascii="Garamond" w:eastAsia="Verdana" w:hAnsi="Garamond"/>
          <w:bCs/>
          <w:spacing w:val="1"/>
          <w:sz w:val="24"/>
          <w:szCs w:val="24"/>
        </w:rPr>
        <w:t>su</w:t>
      </w:r>
      <w:r w:rsidRPr="00C704D6">
        <w:rPr>
          <w:rFonts w:ascii="Garamond" w:eastAsia="Verdana" w:hAnsi="Garamond"/>
          <w:bCs/>
          <w:spacing w:val="-3"/>
          <w:sz w:val="24"/>
          <w:szCs w:val="24"/>
        </w:rPr>
        <w:t>b</w:t>
      </w:r>
      <w:r w:rsidRPr="00C704D6">
        <w:rPr>
          <w:rFonts w:ascii="Garamond" w:eastAsia="Verdana" w:hAnsi="Garamond"/>
          <w:bCs/>
          <w:spacing w:val="1"/>
          <w:sz w:val="24"/>
          <w:szCs w:val="24"/>
        </w:rPr>
        <w:t>s</w:t>
      </w:r>
      <w:r w:rsidRPr="00C704D6">
        <w:rPr>
          <w:rFonts w:ascii="Garamond" w:eastAsia="Verdana" w:hAnsi="Garamond"/>
          <w:bCs/>
          <w:sz w:val="24"/>
          <w:szCs w:val="24"/>
        </w:rPr>
        <w:t>e</w:t>
      </w:r>
      <w:r w:rsidRPr="00C704D6">
        <w:rPr>
          <w:rFonts w:ascii="Garamond" w:eastAsia="Verdana" w:hAnsi="Garamond"/>
          <w:bCs/>
          <w:spacing w:val="-1"/>
          <w:sz w:val="24"/>
          <w:szCs w:val="24"/>
        </w:rPr>
        <w:t>qu</w:t>
      </w:r>
      <w:r w:rsidRPr="00C704D6">
        <w:rPr>
          <w:rFonts w:ascii="Garamond" w:eastAsia="Verdana" w:hAnsi="Garamond"/>
          <w:bCs/>
          <w:sz w:val="24"/>
          <w:szCs w:val="24"/>
        </w:rPr>
        <w:t>e</w:t>
      </w:r>
      <w:r w:rsidRPr="00C704D6">
        <w:rPr>
          <w:rFonts w:ascii="Garamond" w:eastAsia="Verdana" w:hAnsi="Garamond"/>
          <w:bCs/>
          <w:spacing w:val="-1"/>
          <w:sz w:val="24"/>
          <w:szCs w:val="24"/>
        </w:rPr>
        <w:t>n</w:t>
      </w:r>
      <w:r w:rsidRPr="00C704D6">
        <w:rPr>
          <w:rFonts w:ascii="Garamond" w:eastAsia="Verdana" w:hAnsi="Garamond"/>
          <w:bCs/>
          <w:sz w:val="24"/>
          <w:szCs w:val="24"/>
        </w:rPr>
        <w:t xml:space="preserve">te à </w:t>
      </w:r>
      <w:r w:rsidRPr="00C704D6">
        <w:rPr>
          <w:rFonts w:ascii="Garamond" w:eastAsia="Verdana" w:hAnsi="Garamond"/>
          <w:bCs/>
          <w:spacing w:val="1"/>
          <w:sz w:val="24"/>
          <w:szCs w:val="24"/>
        </w:rPr>
        <w:t>s</w:t>
      </w:r>
      <w:r w:rsidRPr="00C704D6">
        <w:rPr>
          <w:rFonts w:ascii="Garamond" w:eastAsia="Verdana" w:hAnsi="Garamond"/>
          <w:bCs/>
          <w:spacing w:val="-1"/>
          <w:sz w:val="24"/>
          <w:szCs w:val="24"/>
        </w:rPr>
        <w:t>u</w:t>
      </w:r>
      <w:r w:rsidRPr="00C704D6">
        <w:rPr>
          <w:rFonts w:ascii="Garamond" w:eastAsia="Verdana" w:hAnsi="Garamond"/>
          <w:bCs/>
          <w:sz w:val="24"/>
          <w:szCs w:val="24"/>
        </w:rPr>
        <w:t xml:space="preserve">a </w:t>
      </w:r>
      <w:r w:rsidRPr="00C704D6">
        <w:rPr>
          <w:rFonts w:ascii="Garamond" w:eastAsia="Verdana" w:hAnsi="Garamond"/>
          <w:bCs/>
          <w:spacing w:val="-1"/>
          <w:sz w:val="24"/>
          <w:szCs w:val="24"/>
        </w:rPr>
        <w:t>conclusão</w:t>
      </w:r>
      <w:r w:rsidRPr="00C704D6">
        <w:rPr>
          <w:rFonts w:ascii="Garamond" w:eastAsia="Verdana" w:hAnsi="Garamond"/>
          <w:bCs/>
          <w:sz w:val="24"/>
          <w:szCs w:val="24"/>
        </w:rPr>
        <w:t>;</w:t>
      </w:r>
    </w:p>
    <w:p w14:paraId="57944E0A" w14:textId="77777777" w:rsidR="007246C1" w:rsidRPr="00C704D6" w:rsidRDefault="00C07027">
      <w:pPr>
        <w:widowControl w:val="0"/>
        <w:ind w:firstLine="1418"/>
        <w:jc w:val="both"/>
        <w:rPr>
          <w:rFonts w:ascii="Garamond" w:eastAsia="Verdana" w:hAnsi="Garamond"/>
          <w:sz w:val="24"/>
          <w:szCs w:val="24"/>
        </w:rPr>
      </w:pPr>
      <w:r w:rsidRPr="00C704D6">
        <w:rPr>
          <w:rFonts w:ascii="Garamond" w:eastAsia="Verdana" w:hAnsi="Garamond"/>
          <w:bCs/>
          <w:spacing w:val="-1"/>
          <w:sz w:val="24"/>
          <w:szCs w:val="24"/>
        </w:rPr>
        <w:t>II</w:t>
      </w:r>
      <w:r w:rsidRPr="00C704D6">
        <w:rPr>
          <w:rFonts w:ascii="Garamond" w:eastAsia="Verdana" w:hAnsi="Garamond"/>
          <w:bCs/>
          <w:sz w:val="24"/>
          <w:szCs w:val="24"/>
        </w:rPr>
        <w:t>I -</w:t>
      </w:r>
      <w:r w:rsidRPr="00C704D6">
        <w:rPr>
          <w:rFonts w:ascii="Garamond" w:eastAsia="Verdana" w:hAnsi="Garamond"/>
          <w:bCs/>
          <w:spacing w:val="2"/>
          <w:sz w:val="24"/>
          <w:szCs w:val="24"/>
        </w:rPr>
        <w:t xml:space="preserve"> do</w:t>
      </w:r>
      <w:r w:rsidRPr="00C704D6">
        <w:rPr>
          <w:rFonts w:ascii="Garamond" w:eastAsia="Verdana" w:hAnsi="Garamond"/>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e</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h</w:t>
      </w:r>
      <w:r w:rsidRPr="00C704D6">
        <w:rPr>
          <w:rFonts w:ascii="Garamond" w:eastAsia="Verdana" w:hAnsi="Garamond"/>
          <w:sz w:val="24"/>
          <w:szCs w:val="24"/>
        </w:rPr>
        <w:t>o</w:t>
      </w:r>
      <w:r w:rsidRPr="00C704D6">
        <w:rPr>
          <w:rFonts w:ascii="Garamond" w:eastAsia="Verdana" w:hAnsi="Garamond"/>
          <w:spacing w:val="-1"/>
          <w:sz w:val="24"/>
          <w:szCs w:val="24"/>
        </w:rPr>
        <w:t>m</w:t>
      </w:r>
      <w:r w:rsidRPr="00C704D6">
        <w:rPr>
          <w:rFonts w:ascii="Garamond" w:eastAsia="Verdana" w:hAnsi="Garamond"/>
          <w:sz w:val="24"/>
          <w:szCs w:val="24"/>
        </w:rPr>
        <w:t>o</w:t>
      </w:r>
      <w:r w:rsidRPr="00C704D6">
        <w:rPr>
          <w:rFonts w:ascii="Garamond" w:eastAsia="Verdana" w:hAnsi="Garamond"/>
          <w:spacing w:val="-3"/>
          <w:sz w:val="24"/>
          <w:szCs w:val="24"/>
        </w:rPr>
        <w:t>l</w:t>
      </w:r>
      <w:r w:rsidRPr="00C704D6">
        <w:rPr>
          <w:rFonts w:ascii="Garamond" w:eastAsia="Verdana" w:hAnsi="Garamond"/>
          <w:sz w:val="24"/>
          <w:szCs w:val="24"/>
        </w:rPr>
        <w:t>o</w:t>
      </w:r>
      <w:r w:rsidRPr="00C704D6">
        <w:rPr>
          <w:rFonts w:ascii="Garamond" w:eastAsia="Verdana" w:hAnsi="Garamond"/>
          <w:spacing w:val="-1"/>
          <w:sz w:val="24"/>
          <w:szCs w:val="24"/>
        </w:rPr>
        <w:t>ga</w:t>
      </w:r>
      <w:r w:rsidRPr="00C704D6">
        <w:rPr>
          <w:rFonts w:ascii="Garamond" w:eastAsia="Verdana" w:hAnsi="Garamond"/>
          <w:sz w:val="24"/>
          <w:szCs w:val="24"/>
        </w:rPr>
        <w:t>ç</w:t>
      </w:r>
      <w:r w:rsidRPr="00C704D6">
        <w:rPr>
          <w:rFonts w:ascii="Garamond" w:eastAsia="Verdana" w:hAnsi="Garamond"/>
          <w:spacing w:val="-1"/>
          <w:sz w:val="24"/>
          <w:szCs w:val="24"/>
        </w:rPr>
        <w:t>ã</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a</w:t>
      </w:r>
      <w:r w:rsidRPr="00C704D6">
        <w:rPr>
          <w:rFonts w:ascii="Garamond" w:eastAsia="Verdana" w:hAnsi="Garamond"/>
          <w:sz w:val="24"/>
          <w:szCs w:val="24"/>
        </w:rPr>
        <w:t>c</w:t>
      </w:r>
      <w:r w:rsidRPr="00C704D6">
        <w:rPr>
          <w:rFonts w:ascii="Garamond" w:eastAsia="Verdana" w:hAnsi="Garamond"/>
          <w:spacing w:val="-2"/>
          <w:sz w:val="24"/>
          <w:szCs w:val="24"/>
        </w:rPr>
        <w:t>o</w:t>
      </w:r>
      <w:r w:rsidRPr="00C704D6">
        <w:rPr>
          <w:rFonts w:ascii="Garamond" w:eastAsia="Verdana" w:hAnsi="Garamond"/>
          <w:spacing w:val="-1"/>
          <w:sz w:val="24"/>
          <w:szCs w:val="24"/>
        </w:rPr>
        <w:t>rd</w:t>
      </w:r>
      <w:r w:rsidRPr="00C704D6">
        <w:rPr>
          <w:rFonts w:ascii="Garamond" w:eastAsia="Verdana" w:hAnsi="Garamond"/>
          <w:sz w:val="24"/>
          <w:szCs w:val="24"/>
        </w:rPr>
        <w:t xml:space="preserve">o </w:t>
      </w:r>
      <w:r w:rsidRPr="00C704D6">
        <w:rPr>
          <w:rFonts w:ascii="Garamond" w:eastAsia="Verdana" w:hAnsi="Garamond"/>
          <w:spacing w:val="-1"/>
          <w:sz w:val="24"/>
          <w:szCs w:val="24"/>
        </w:rPr>
        <w:t>f</w:t>
      </w:r>
      <w:r w:rsidRPr="00C704D6">
        <w:rPr>
          <w:rFonts w:ascii="Garamond" w:eastAsia="Verdana" w:hAnsi="Garamond"/>
          <w:sz w:val="24"/>
          <w:szCs w:val="24"/>
        </w:rPr>
        <w:t>o</w:t>
      </w:r>
      <w:r w:rsidRPr="00C704D6">
        <w:rPr>
          <w:rFonts w:ascii="Garamond" w:eastAsia="Verdana" w:hAnsi="Garamond"/>
          <w:spacing w:val="-1"/>
          <w:sz w:val="24"/>
          <w:szCs w:val="24"/>
        </w:rPr>
        <w:t>rmu</w:t>
      </w:r>
      <w:r w:rsidRPr="00C704D6">
        <w:rPr>
          <w:rFonts w:ascii="Garamond" w:eastAsia="Verdana" w:hAnsi="Garamond"/>
          <w:spacing w:val="-3"/>
          <w:sz w:val="24"/>
          <w:szCs w:val="24"/>
        </w:rPr>
        <w:t>l</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z w:val="24"/>
          <w:szCs w:val="24"/>
        </w:rPr>
        <w:t xml:space="preserve">em </w:t>
      </w:r>
      <w:r w:rsidRPr="00C704D6">
        <w:rPr>
          <w:rFonts w:ascii="Garamond" w:eastAsia="Verdana" w:hAnsi="Garamond"/>
          <w:spacing w:val="-1"/>
          <w:sz w:val="24"/>
          <w:szCs w:val="24"/>
        </w:rPr>
        <w:t>pr</w:t>
      </w:r>
      <w:r w:rsidRPr="00C704D6">
        <w:rPr>
          <w:rFonts w:ascii="Garamond" w:eastAsia="Verdana" w:hAnsi="Garamond"/>
          <w:sz w:val="24"/>
          <w:szCs w:val="24"/>
        </w:rPr>
        <w:t>o</w:t>
      </w:r>
      <w:r w:rsidRPr="00C704D6">
        <w:rPr>
          <w:rFonts w:ascii="Garamond" w:eastAsia="Verdana" w:hAnsi="Garamond"/>
          <w:spacing w:val="-2"/>
          <w:sz w:val="24"/>
          <w:szCs w:val="24"/>
        </w:rPr>
        <w:t>c</w:t>
      </w:r>
      <w:r w:rsidRPr="00C704D6">
        <w:rPr>
          <w:rFonts w:ascii="Garamond" w:eastAsia="Verdana" w:hAnsi="Garamond"/>
          <w:sz w:val="24"/>
          <w:szCs w:val="24"/>
        </w:rPr>
        <w:t xml:space="preserve">esso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z w:val="24"/>
          <w:szCs w:val="24"/>
        </w:rPr>
        <w:t>ss</w:t>
      </w:r>
      <w:r w:rsidRPr="00C704D6">
        <w:rPr>
          <w:rFonts w:ascii="Garamond" w:eastAsia="Verdana" w:hAnsi="Garamond"/>
          <w:spacing w:val="-3"/>
          <w:sz w:val="24"/>
          <w:szCs w:val="24"/>
        </w:rPr>
        <w:t>í</w:t>
      </w:r>
      <w:r w:rsidRPr="00C704D6">
        <w:rPr>
          <w:rFonts w:ascii="Garamond" w:eastAsia="Verdana" w:hAnsi="Garamond"/>
          <w:spacing w:val="2"/>
          <w:sz w:val="24"/>
          <w:szCs w:val="24"/>
        </w:rPr>
        <w:t>d</w:t>
      </w:r>
      <w:r w:rsidRPr="00C704D6">
        <w:rPr>
          <w:rFonts w:ascii="Garamond" w:eastAsia="Verdana" w:hAnsi="Garamond"/>
          <w:spacing w:val="-3"/>
          <w:sz w:val="24"/>
          <w:szCs w:val="24"/>
        </w:rPr>
        <w:t>i</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z w:val="24"/>
          <w:szCs w:val="24"/>
        </w:rPr>
        <w:t>cole</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pacing w:val="-1"/>
          <w:sz w:val="24"/>
          <w:szCs w:val="24"/>
        </w:rPr>
        <w:t>v</w:t>
      </w:r>
      <w:r w:rsidRPr="00C704D6">
        <w:rPr>
          <w:rFonts w:ascii="Garamond" w:eastAsia="Verdana" w:hAnsi="Garamond"/>
          <w:sz w:val="24"/>
          <w:szCs w:val="24"/>
        </w:rPr>
        <w:t>o o</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2"/>
          <w:sz w:val="24"/>
          <w:szCs w:val="24"/>
        </w:rPr>
        <w:t>g</w:t>
      </w:r>
      <w:r w:rsidRPr="00C704D6">
        <w:rPr>
          <w:rFonts w:ascii="Garamond" w:eastAsia="Verdana" w:hAnsi="Garamond"/>
          <w:spacing w:val="-3"/>
          <w:sz w:val="24"/>
          <w:szCs w:val="24"/>
        </w:rPr>
        <w:t>i</w:t>
      </w:r>
      <w:r w:rsidRPr="00C704D6">
        <w:rPr>
          <w:rFonts w:ascii="Garamond" w:eastAsia="Verdana" w:hAnsi="Garamond"/>
          <w:spacing w:val="-1"/>
          <w:sz w:val="24"/>
          <w:szCs w:val="24"/>
        </w:rPr>
        <w:t>ná</w:t>
      </w:r>
      <w:r w:rsidRPr="00C704D6">
        <w:rPr>
          <w:rFonts w:ascii="Garamond" w:eastAsia="Verdana" w:hAnsi="Garamond"/>
          <w:spacing w:val="2"/>
          <w:sz w:val="24"/>
          <w:szCs w:val="24"/>
        </w:rPr>
        <w:t>r</w:t>
      </w:r>
      <w:r w:rsidRPr="00C704D6">
        <w:rPr>
          <w:rFonts w:ascii="Garamond" w:eastAsia="Verdana" w:hAnsi="Garamond"/>
          <w:spacing w:val="-3"/>
          <w:sz w:val="24"/>
          <w:szCs w:val="24"/>
        </w:rPr>
        <w:t>i</w:t>
      </w:r>
      <w:r w:rsidRPr="00C704D6">
        <w:rPr>
          <w:rFonts w:ascii="Garamond" w:eastAsia="Verdana" w:hAnsi="Garamond"/>
          <w:spacing w:val="3"/>
          <w:sz w:val="24"/>
          <w:szCs w:val="24"/>
        </w:rPr>
        <w:t>o</w:t>
      </w:r>
      <w:r w:rsidRPr="00C704D6">
        <w:rPr>
          <w:rFonts w:ascii="Garamond" w:eastAsia="Verdana" w:hAnsi="Garamond"/>
          <w:spacing w:val="-2"/>
          <w:sz w:val="24"/>
          <w:szCs w:val="24"/>
        </w:rPr>
        <w:t xml:space="preserve"> </w:t>
      </w:r>
      <w:r w:rsidRPr="00C704D6">
        <w:rPr>
          <w:rFonts w:ascii="Garamond" w:eastAsia="Verdana" w:hAnsi="Garamond"/>
          <w:sz w:val="24"/>
          <w:szCs w:val="24"/>
        </w:rPr>
        <w:t>ou</w:t>
      </w:r>
      <w:r w:rsidRPr="00C704D6">
        <w:rPr>
          <w:rFonts w:ascii="Garamond" w:eastAsia="Verdana" w:hAnsi="Garamond"/>
          <w:spacing w:val="-1"/>
          <w:sz w:val="24"/>
          <w:szCs w:val="24"/>
        </w:rPr>
        <w:t xml:space="preserve"> </w:t>
      </w:r>
      <w:r w:rsidRPr="00C704D6">
        <w:rPr>
          <w:rFonts w:ascii="Garamond" w:eastAsia="Verdana" w:hAnsi="Garamond"/>
          <w:sz w:val="24"/>
          <w:szCs w:val="24"/>
        </w:rPr>
        <w:t>em</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gr</w:t>
      </w:r>
      <w:r w:rsidRPr="00C704D6">
        <w:rPr>
          <w:rFonts w:ascii="Garamond" w:eastAsia="Verdana" w:hAnsi="Garamond"/>
          <w:spacing w:val="2"/>
          <w:sz w:val="24"/>
          <w:szCs w:val="24"/>
        </w:rPr>
        <w:t>a</w:t>
      </w:r>
      <w:r w:rsidRPr="00C704D6">
        <w:rPr>
          <w:rFonts w:ascii="Garamond" w:eastAsia="Verdana" w:hAnsi="Garamond"/>
          <w:sz w:val="24"/>
          <w:szCs w:val="24"/>
        </w:rPr>
        <w:t>u</w:t>
      </w:r>
      <w:r w:rsidRPr="00C704D6">
        <w:rPr>
          <w:rFonts w:ascii="Garamond" w:eastAsia="Verdana" w:hAnsi="Garamond"/>
          <w:spacing w:val="-1"/>
          <w:sz w:val="24"/>
          <w:szCs w:val="24"/>
        </w:rPr>
        <w:t xml:space="preserve"> r</w:t>
      </w:r>
      <w:r w:rsidRPr="00C704D6">
        <w:rPr>
          <w:rFonts w:ascii="Garamond" w:eastAsia="Verdana" w:hAnsi="Garamond"/>
          <w:sz w:val="24"/>
          <w:szCs w:val="24"/>
        </w:rPr>
        <w:t>ec</w:t>
      </w:r>
      <w:r w:rsidRPr="00C704D6">
        <w:rPr>
          <w:rFonts w:ascii="Garamond" w:eastAsia="Verdana" w:hAnsi="Garamond"/>
          <w:spacing w:val="-1"/>
          <w:sz w:val="24"/>
          <w:szCs w:val="24"/>
        </w:rPr>
        <w:t>ur</w:t>
      </w:r>
      <w:r w:rsidRPr="00C704D6">
        <w:rPr>
          <w:rFonts w:ascii="Garamond" w:eastAsia="Verdana" w:hAnsi="Garamond"/>
          <w:sz w:val="24"/>
          <w:szCs w:val="24"/>
        </w:rPr>
        <w:t>s</w:t>
      </w:r>
      <w:r w:rsidRPr="00C704D6">
        <w:rPr>
          <w:rFonts w:ascii="Garamond" w:eastAsia="Verdana" w:hAnsi="Garamond"/>
          <w:spacing w:val="-1"/>
          <w:sz w:val="24"/>
          <w:szCs w:val="24"/>
        </w:rPr>
        <w:t>a</w:t>
      </w:r>
      <w:r w:rsidRPr="00C704D6">
        <w:rPr>
          <w:rFonts w:ascii="Garamond" w:eastAsia="Verdana" w:hAnsi="Garamond"/>
          <w:spacing w:val="-3"/>
          <w:sz w:val="24"/>
          <w:szCs w:val="24"/>
        </w:rPr>
        <w:t>l</w:t>
      </w:r>
      <w:r w:rsidRPr="00C704D6">
        <w:rPr>
          <w:rFonts w:ascii="Garamond" w:eastAsia="Verdana" w:hAnsi="Garamond"/>
          <w:sz w:val="24"/>
          <w:szCs w:val="24"/>
        </w:rPr>
        <w:t>;</w:t>
      </w:r>
    </w:p>
    <w:p w14:paraId="6F82B65D" w14:textId="77777777" w:rsidR="007246C1" w:rsidRPr="00C704D6" w:rsidRDefault="00C07027">
      <w:pPr>
        <w:widowControl w:val="0"/>
        <w:ind w:firstLine="1418"/>
        <w:jc w:val="both"/>
        <w:rPr>
          <w:rFonts w:ascii="Garamond" w:eastAsia="Verdana" w:hAnsi="Garamond"/>
          <w:color w:val="000000"/>
          <w:sz w:val="24"/>
          <w:szCs w:val="24"/>
        </w:rPr>
      </w:pPr>
      <w:r w:rsidRPr="00C704D6">
        <w:rPr>
          <w:rFonts w:ascii="Garamond" w:eastAsia="Verdana" w:hAnsi="Garamond"/>
          <w:bCs/>
          <w:color w:val="000000"/>
          <w:spacing w:val="-1"/>
          <w:sz w:val="24"/>
          <w:szCs w:val="24"/>
        </w:rPr>
        <w:t>I</w:t>
      </w:r>
      <w:r w:rsidRPr="00C704D6">
        <w:rPr>
          <w:rFonts w:ascii="Garamond" w:eastAsia="Verdana" w:hAnsi="Garamond"/>
          <w:bCs/>
          <w:color w:val="000000"/>
          <w:sz w:val="24"/>
          <w:szCs w:val="24"/>
        </w:rPr>
        <w:t>V -</w:t>
      </w:r>
      <w:r w:rsidRPr="00C704D6">
        <w:rPr>
          <w:rFonts w:ascii="Garamond" w:eastAsia="Verdana" w:hAnsi="Garamond"/>
          <w:bCs/>
          <w:color w:val="000000"/>
          <w:spacing w:val="1"/>
          <w:sz w:val="24"/>
          <w:szCs w:val="24"/>
        </w:rPr>
        <w:t xml:space="preserve"> d</w:t>
      </w:r>
      <w:r w:rsidRPr="00C704D6">
        <w:rPr>
          <w:rFonts w:ascii="Garamond" w:eastAsia="Verdana" w:hAnsi="Garamond"/>
          <w:color w:val="000000"/>
          <w:sz w:val="24"/>
          <w:szCs w:val="24"/>
        </w:rPr>
        <w:t>os</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c</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es</w:t>
      </w:r>
      <w:r w:rsidRPr="00C704D6">
        <w:rPr>
          <w:rFonts w:ascii="Garamond" w:eastAsia="Verdana" w:hAnsi="Garamond"/>
          <w:color w:val="000000"/>
          <w:spacing w:val="1"/>
          <w:sz w:val="24"/>
          <w:szCs w:val="24"/>
        </w:rPr>
        <w:t xml:space="preserve"> de impedimento 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2"/>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u</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e</w:t>
      </w:r>
      <w:r w:rsidRPr="00C704D6">
        <w:rPr>
          <w:rFonts w:ascii="Garamond" w:eastAsia="Verdana" w:hAnsi="Garamond"/>
          <w:color w:val="000000"/>
          <w:spacing w:val="-3"/>
          <w:sz w:val="24"/>
          <w:szCs w:val="24"/>
        </w:rPr>
        <w:t>i</w:t>
      </w:r>
      <w:r w:rsidRPr="00C704D6">
        <w:rPr>
          <w:rFonts w:ascii="Garamond" w:eastAsia="Verdana" w:hAnsi="Garamond"/>
          <w:color w:val="000000"/>
          <w:sz w:val="24"/>
          <w:szCs w:val="24"/>
        </w:rPr>
        <w:t>ç</w:t>
      </w:r>
      <w:r w:rsidRPr="00C704D6">
        <w:rPr>
          <w:rFonts w:ascii="Garamond" w:eastAsia="Verdana" w:hAnsi="Garamond"/>
          <w:color w:val="000000"/>
          <w:spacing w:val="-1"/>
          <w:sz w:val="24"/>
          <w:szCs w:val="24"/>
        </w:rPr>
        <w:t>ã</w:t>
      </w:r>
      <w:r w:rsidRPr="00C704D6">
        <w:rPr>
          <w:rFonts w:ascii="Garamond" w:eastAsia="Verdana" w:hAnsi="Garamond"/>
          <w:color w:val="000000"/>
          <w:sz w:val="24"/>
          <w:szCs w:val="24"/>
        </w:rPr>
        <w:t xml:space="preserve">o </w:t>
      </w:r>
      <w:r w:rsidRPr="00C704D6">
        <w:rPr>
          <w:rFonts w:ascii="Garamond" w:eastAsia="Verdana" w:hAnsi="Garamond"/>
          <w:color w:val="000000"/>
          <w:spacing w:val="-1"/>
          <w:sz w:val="24"/>
          <w:szCs w:val="24"/>
        </w:rPr>
        <w:t>apr</w:t>
      </w:r>
      <w:r w:rsidRPr="00C704D6">
        <w:rPr>
          <w:rFonts w:ascii="Garamond" w:eastAsia="Verdana" w:hAnsi="Garamond"/>
          <w:color w:val="000000"/>
          <w:sz w:val="24"/>
          <w:szCs w:val="24"/>
        </w:rPr>
        <w:t>ese</w:t>
      </w:r>
      <w:r w:rsidRPr="00C704D6">
        <w:rPr>
          <w:rFonts w:ascii="Garamond" w:eastAsia="Verdana" w:hAnsi="Garamond"/>
          <w:color w:val="000000"/>
          <w:spacing w:val="-1"/>
          <w:sz w:val="24"/>
          <w:szCs w:val="24"/>
        </w:rPr>
        <w:t>nt</w:t>
      </w:r>
      <w:r w:rsidRPr="00C704D6">
        <w:rPr>
          <w:rFonts w:ascii="Garamond" w:eastAsia="Verdana" w:hAnsi="Garamond"/>
          <w:color w:val="000000"/>
          <w:spacing w:val="-3"/>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os em</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esa</w:t>
      </w:r>
      <w:r w:rsidRPr="00C704D6">
        <w:rPr>
          <w:rFonts w:ascii="Garamond" w:eastAsia="Verdana" w:hAnsi="Garamond"/>
          <w:color w:val="000000"/>
          <w:spacing w:val="-1"/>
          <w:sz w:val="24"/>
          <w:szCs w:val="24"/>
        </w:rPr>
        <w:t xml:space="preserve"> p</w:t>
      </w:r>
      <w:r w:rsidRPr="00C704D6">
        <w:rPr>
          <w:rFonts w:ascii="Garamond" w:eastAsia="Verdana" w:hAnsi="Garamond"/>
          <w:color w:val="000000"/>
          <w:sz w:val="24"/>
          <w:szCs w:val="24"/>
        </w:rPr>
        <w:t>e</w:t>
      </w:r>
      <w:r w:rsidRPr="00C704D6">
        <w:rPr>
          <w:rFonts w:ascii="Garamond" w:eastAsia="Verdana" w:hAnsi="Garamond"/>
          <w:color w:val="000000"/>
          <w:spacing w:val="-3"/>
          <w:sz w:val="24"/>
          <w:szCs w:val="24"/>
        </w:rPr>
        <w:t>l</w:t>
      </w:r>
      <w:r w:rsidRPr="00C704D6">
        <w:rPr>
          <w:rFonts w:ascii="Garamond" w:eastAsia="Verdana" w:hAnsi="Garamond"/>
          <w:color w:val="000000"/>
          <w:sz w:val="24"/>
          <w:szCs w:val="24"/>
        </w:rPr>
        <w:t>o re</w:t>
      </w:r>
      <w:r w:rsidRPr="00C704D6">
        <w:rPr>
          <w:rFonts w:ascii="Garamond" w:eastAsia="Verdana" w:hAnsi="Garamond"/>
          <w:color w:val="000000"/>
          <w:spacing w:val="-3"/>
          <w:sz w:val="24"/>
          <w:szCs w:val="24"/>
        </w:rPr>
        <w:t>l</w:t>
      </w:r>
      <w:r w:rsidRPr="00C704D6">
        <w:rPr>
          <w:rFonts w:ascii="Garamond" w:eastAsia="Verdana" w:hAnsi="Garamond"/>
          <w:color w:val="000000"/>
          <w:spacing w:val="-1"/>
          <w:sz w:val="24"/>
          <w:szCs w:val="24"/>
        </w:rPr>
        <w:t>at</w:t>
      </w:r>
      <w:r w:rsidRPr="00C704D6">
        <w:rPr>
          <w:rFonts w:ascii="Garamond" w:eastAsia="Verdana" w:hAnsi="Garamond"/>
          <w:color w:val="000000"/>
          <w:sz w:val="24"/>
          <w:szCs w:val="24"/>
        </w:rPr>
        <w:t>o</w:t>
      </w:r>
      <w:r w:rsidRPr="00C704D6">
        <w:rPr>
          <w:rFonts w:ascii="Garamond" w:eastAsia="Verdana" w:hAnsi="Garamond"/>
          <w:color w:val="000000"/>
          <w:spacing w:val="2"/>
          <w:sz w:val="24"/>
          <w:szCs w:val="24"/>
        </w:rPr>
        <w:t>r</w:t>
      </w:r>
      <w:r w:rsidRPr="00C704D6">
        <w:rPr>
          <w:rFonts w:ascii="Garamond" w:eastAsia="Verdana" w:hAnsi="Garamond"/>
          <w:color w:val="000000"/>
          <w:sz w:val="24"/>
          <w:szCs w:val="24"/>
        </w:rPr>
        <w:t>.</w:t>
      </w:r>
    </w:p>
    <w:p w14:paraId="049AFABC" w14:textId="77777777" w:rsidR="007246C1" w:rsidRPr="00C704D6" w:rsidRDefault="007246C1">
      <w:pPr>
        <w:widowControl w:val="0"/>
        <w:ind w:firstLine="1418"/>
        <w:jc w:val="both"/>
        <w:rPr>
          <w:rFonts w:ascii="Garamond" w:eastAsia="Verdana" w:hAnsi="Garamond"/>
          <w:color w:val="000000"/>
          <w:sz w:val="24"/>
          <w:szCs w:val="24"/>
        </w:rPr>
      </w:pPr>
    </w:p>
    <w:p w14:paraId="4891B5F8"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w:t>
      </w:r>
      <w:r w:rsidRPr="00C704D6">
        <w:rPr>
          <w:rFonts w:ascii="Garamond" w:eastAsia="Verdana" w:hAnsi="Garamond"/>
          <w:b/>
          <w:bCs/>
          <w:spacing w:val="9"/>
          <w:sz w:val="24"/>
          <w:szCs w:val="24"/>
        </w:rPr>
        <w:t xml:space="preserve"> </w:t>
      </w:r>
      <w:r w:rsidRPr="00C704D6">
        <w:rPr>
          <w:rFonts w:ascii="Garamond" w:eastAsia="Verdana" w:hAnsi="Garamond"/>
          <w:b/>
          <w:bCs/>
          <w:sz w:val="24"/>
          <w:szCs w:val="24"/>
        </w:rPr>
        <w:t>3º</w:t>
      </w:r>
      <w:r w:rsidRPr="00C704D6">
        <w:rPr>
          <w:rFonts w:ascii="Garamond" w:eastAsia="Verdana" w:hAnsi="Garamond"/>
          <w:b/>
          <w:bCs/>
          <w:spacing w:val="7"/>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2"/>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pacing w:val="-2"/>
          <w:sz w:val="24"/>
          <w:szCs w:val="24"/>
        </w:rPr>
        <w:t>r</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id</w:t>
      </w:r>
      <w:r w:rsidRPr="00C704D6">
        <w:rPr>
          <w:rFonts w:ascii="Garamond" w:eastAsia="Verdana" w:hAnsi="Garamond"/>
          <w:spacing w:val="1"/>
          <w:sz w:val="24"/>
          <w:szCs w:val="24"/>
        </w:rPr>
        <w:t>ê</w:t>
      </w:r>
      <w:r w:rsidRPr="00C704D6">
        <w:rPr>
          <w:rFonts w:ascii="Garamond" w:eastAsia="Verdana" w:hAnsi="Garamond"/>
          <w:spacing w:val="-1"/>
          <w:sz w:val="24"/>
          <w:szCs w:val="24"/>
        </w:rPr>
        <w:t>nti</w:t>
      </w:r>
      <w:r w:rsidRPr="00C704D6">
        <w:rPr>
          <w:rFonts w:ascii="Garamond" w:eastAsia="Verdana" w:hAnsi="Garamond"/>
          <w:sz w:val="24"/>
          <w:szCs w:val="24"/>
        </w:rPr>
        <w:t>ca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 s</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lh</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6"/>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3"/>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3"/>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í</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 xml:space="preserve">a </w:t>
      </w:r>
      <w:r w:rsidRPr="00C704D6">
        <w:rPr>
          <w:rFonts w:ascii="Garamond" w:eastAsia="Verdana" w:hAnsi="Garamond"/>
          <w:spacing w:val="-1"/>
          <w:sz w:val="24"/>
          <w:szCs w:val="24"/>
        </w:rPr>
        <w:t>jul</w:t>
      </w:r>
      <w:r w:rsidRPr="00C704D6">
        <w:rPr>
          <w:rFonts w:ascii="Garamond" w:eastAsia="Verdana" w:hAnsi="Garamond"/>
          <w:spacing w:val="2"/>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1"/>
          <w:sz w:val="24"/>
          <w:szCs w:val="24"/>
        </w:rPr>
        <w:t>j</w:t>
      </w:r>
      <w:r w:rsidRPr="00C704D6">
        <w:rPr>
          <w:rFonts w:ascii="Garamond" w:eastAsia="Verdana" w:hAnsi="Garamond"/>
          <w:spacing w:val="-1"/>
          <w:sz w:val="24"/>
          <w:szCs w:val="24"/>
        </w:rPr>
        <w:t>un</w:t>
      </w:r>
      <w:r w:rsidRPr="00C704D6">
        <w:rPr>
          <w:rFonts w:ascii="Garamond" w:eastAsia="Verdana" w:hAnsi="Garamond"/>
          <w:spacing w:val="2"/>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w:t>
      </w:r>
    </w:p>
    <w:p w14:paraId="18FEC35D" w14:textId="77777777" w:rsidR="007246C1" w:rsidRPr="00C704D6" w:rsidRDefault="007246C1">
      <w:pPr>
        <w:ind w:firstLine="1418"/>
        <w:jc w:val="both"/>
        <w:rPr>
          <w:rFonts w:ascii="Garamond" w:eastAsia="Verdana" w:hAnsi="Garamond"/>
          <w:sz w:val="24"/>
          <w:szCs w:val="24"/>
        </w:rPr>
      </w:pPr>
    </w:p>
    <w:p w14:paraId="00997937"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8"/>
          <w:sz w:val="24"/>
          <w:szCs w:val="24"/>
        </w:rPr>
        <w:t xml:space="preserve"> </w:t>
      </w:r>
      <w:r w:rsidRPr="00C704D6">
        <w:rPr>
          <w:rFonts w:ascii="Garamond" w:eastAsia="Verdana" w:hAnsi="Garamond"/>
          <w:b/>
          <w:bCs/>
          <w:sz w:val="24"/>
          <w:szCs w:val="24"/>
        </w:rPr>
        <w:t>120.</w:t>
      </w:r>
      <w:r w:rsidRPr="00C704D6">
        <w:rPr>
          <w:rFonts w:ascii="Garamond" w:eastAsia="Verdana" w:hAnsi="Garamond"/>
          <w:b/>
          <w:bCs/>
          <w:spacing w:val="9"/>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pacing w:val="-1"/>
          <w:sz w:val="24"/>
          <w:szCs w:val="24"/>
        </w:rPr>
        <w:t>uíd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2"/>
          <w:sz w:val="24"/>
          <w:szCs w:val="24"/>
        </w:rPr>
        <w:t>u</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 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de sua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ssa</w:t>
      </w:r>
      <w:r w:rsidRPr="00C704D6">
        <w:rPr>
          <w:rFonts w:ascii="Garamond" w:eastAsia="Verdana" w:hAnsi="Garamond"/>
          <w:spacing w:val="4"/>
          <w:sz w:val="24"/>
          <w:szCs w:val="24"/>
        </w:rPr>
        <w:t xml:space="preserve"> </w:t>
      </w:r>
      <w:r w:rsidRPr="00C704D6">
        <w:rPr>
          <w:rFonts w:ascii="Garamond" w:eastAsia="Verdana" w:hAnsi="Garamond"/>
          <w:sz w:val="24"/>
          <w:szCs w:val="24"/>
        </w:rPr>
        <w:t>à</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re</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ssa</w:t>
      </w:r>
      <w:r w:rsidRPr="00C704D6">
        <w:rPr>
          <w:rFonts w:ascii="Garamond" w:eastAsia="Verdana" w:hAnsi="Garamond"/>
          <w:spacing w:val="-1"/>
          <w:sz w:val="24"/>
          <w:szCs w:val="24"/>
        </w:rPr>
        <w:t>l</w:t>
      </w:r>
      <w:r w:rsidRPr="00C704D6">
        <w:rPr>
          <w:rFonts w:ascii="Garamond" w:eastAsia="Verdana" w:hAnsi="Garamond"/>
          <w:sz w:val="24"/>
          <w:szCs w:val="24"/>
        </w:rPr>
        <w:t>va</w:t>
      </w:r>
      <w:r w:rsidRPr="00C704D6">
        <w:rPr>
          <w:rFonts w:ascii="Garamond" w:eastAsia="Verdana" w:hAnsi="Garamond"/>
          <w:spacing w:val="-1"/>
          <w:sz w:val="24"/>
          <w:szCs w:val="24"/>
        </w:rPr>
        <w:t>d</w:t>
      </w:r>
      <w:r w:rsidRPr="00C704D6">
        <w:rPr>
          <w:rFonts w:ascii="Garamond" w:eastAsia="Verdana" w:hAnsi="Garamond"/>
          <w:sz w:val="24"/>
          <w:szCs w:val="24"/>
        </w:rPr>
        <w:t>as as</w:t>
      </w:r>
      <w:r w:rsidRPr="00C704D6">
        <w:rPr>
          <w:rFonts w:ascii="Garamond" w:eastAsia="Verdana" w:hAnsi="Garamond"/>
          <w:spacing w:val="1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guint</w:t>
      </w:r>
      <w:r w:rsidRPr="00C704D6">
        <w:rPr>
          <w:rFonts w:ascii="Garamond" w:eastAsia="Verdana" w:hAnsi="Garamond"/>
          <w:spacing w:val="1"/>
          <w:sz w:val="24"/>
          <w:szCs w:val="24"/>
        </w:rPr>
        <w:t>e</w:t>
      </w:r>
      <w:r w:rsidRPr="00C704D6">
        <w:rPr>
          <w:rFonts w:ascii="Garamond" w:eastAsia="Verdana" w:hAnsi="Garamond"/>
          <w:sz w:val="24"/>
          <w:szCs w:val="24"/>
        </w:rPr>
        <w:t xml:space="preserve">s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f</w:t>
      </w:r>
      <w:r w:rsidRPr="00C704D6">
        <w:rPr>
          <w:rFonts w:ascii="Garamond" w:eastAsia="Verdana" w:hAnsi="Garamond"/>
          <w:spacing w:val="1"/>
          <w:sz w:val="24"/>
          <w:szCs w:val="24"/>
        </w:rPr>
        <w:t>erê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as:</w:t>
      </w:r>
    </w:p>
    <w:p w14:paraId="1ACBEFD3"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w:t>
      </w:r>
      <w:r w:rsidRPr="00C704D6">
        <w:rPr>
          <w:rFonts w:ascii="Garamond" w:eastAsia="Verdana" w:hAnsi="Garamond"/>
          <w:spacing w:val="67"/>
          <w:sz w:val="24"/>
          <w:szCs w:val="24"/>
        </w:rPr>
        <w:t xml:space="preserve"> </w:t>
      </w:r>
      <w:r w:rsidRPr="00C704D6">
        <w:rPr>
          <w:rFonts w:ascii="Garamond" w:eastAsia="Verdana" w:hAnsi="Garamond"/>
          <w:b/>
          <w:bCs/>
          <w:sz w:val="24"/>
          <w:szCs w:val="24"/>
        </w:rPr>
        <w:t>-</w:t>
      </w:r>
      <w:r w:rsidRPr="00C704D6">
        <w:rPr>
          <w:rFonts w:ascii="Garamond" w:eastAsia="Verdana" w:hAnsi="Garamond"/>
          <w:b/>
          <w:bCs/>
          <w:spacing w:val="70"/>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utu</w:t>
      </w:r>
      <w:r w:rsidRPr="00C704D6">
        <w:rPr>
          <w:rFonts w:ascii="Garamond" w:eastAsia="Verdana" w:hAnsi="Garamond"/>
          <w:spacing w:val="1"/>
          <w:sz w:val="24"/>
          <w:szCs w:val="24"/>
        </w:rPr>
        <w:t>r</w:t>
      </w:r>
      <w:r w:rsidRPr="00C704D6">
        <w:rPr>
          <w:rFonts w:ascii="Garamond" w:eastAsia="Verdana" w:hAnsi="Garamond"/>
          <w:sz w:val="24"/>
          <w:szCs w:val="24"/>
        </w:rPr>
        <w:t>o</w:t>
      </w:r>
      <w:r w:rsidRPr="00C704D6">
        <w:rPr>
          <w:rFonts w:ascii="Garamond" w:eastAsia="Verdana" w:hAnsi="Garamond"/>
          <w:spacing w:val="62"/>
          <w:sz w:val="24"/>
          <w:szCs w:val="24"/>
        </w:rPr>
        <w:t xml:space="preserve"> </w:t>
      </w:r>
      <w:r w:rsidRPr="00C704D6">
        <w:rPr>
          <w:rFonts w:ascii="Garamond" w:eastAsia="Verdana" w:hAnsi="Garamond"/>
          <w:sz w:val="24"/>
          <w:szCs w:val="24"/>
        </w:rPr>
        <w:t>afas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2"/>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54"/>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mp</w:t>
      </w:r>
      <w:r w:rsidRPr="00C704D6">
        <w:rPr>
          <w:rFonts w:ascii="Garamond" w:eastAsia="Verdana" w:hAnsi="Garamond"/>
          <w:spacing w:val="1"/>
          <w:sz w:val="24"/>
          <w:szCs w:val="24"/>
        </w:rPr>
        <w:t>or</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60"/>
          <w:sz w:val="24"/>
          <w:szCs w:val="24"/>
        </w:rPr>
        <w:t xml:space="preserve"> </w:t>
      </w:r>
      <w:r w:rsidRPr="00C704D6">
        <w:rPr>
          <w:rFonts w:ascii="Garamond" w:eastAsia="Verdana" w:hAnsi="Garamond"/>
          <w:spacing w:val="-2"/>
          <w:sz w:val="24"/>
          <w:szCs w:val="24"/>
        </w:rPr>
        <w:t>o</w:t>
      </w:r>
      <w:r w:rsidRPr="00C704D6">
        <w:rPr>
          <w:rFonts w:ascii="Garamond" w:eastAsia="Verdana" w:hAnsi="Garamond"/>
          <w:sz w:val="24"/>
          <w:szCs w:val="24"/>
        </w:rPr>
        <w:t>u</w:t>
      </w:r>
      <w:r w:rsidRPr="00C704D6">
        <w:rPr>
          <w:rFonts w:ascii="Garamond" w:eastAsia="Verdana" w:hAnsi="Garamond"/>
          <w:spacing w:val="66"/>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f</w:t>
      </w:r>
      <w:r w:rsidRPr="00C704D6">
        <w:rPr>
          <w:rFonts w:ascii="Garamond" w:eastAsia="Verdana" w:hAnsi="Garamond"/>
          <w:spacing w:val="-1"/>
          <w:sz w:val="24"/>
          <w:szCs w:val="24"/>
        </w:rPr>
        <w:t>in</w:t>
      </w:r>
      <w:r w:rsidRPr="00C704D6">
        <w:rPr>
          <w:rFonts w:ascii="Garamond" w:eastAsia="Verdana" w:hAnsi="Garamond"/>
          <w:spacing w:val="1"/>
          <w:sz w:val="24"/>
          <w:szCs w:val="24"/>
        </w:rPr>
        <w:t>i</w:t>
      </w:r>
      <w:r w:rsidRPr="00C704D6">
        <w:rPr>
          <w:rFonts w:ascii="Garamond" w:eastAsia="Verdana" w:hAnsi="Garamond"/>
          <w:spacing w:val="-1"/>
          <w:sz w:val="24"/>
          <w:szCs w:val="24"/>
        </w:rPr>
        <w:t>tiv</w:t>
      </w:r>
      <w:r w:rsidRPr="00C704D6">
        <w:rPr>
          <w:rFonts w:ascii="Garamond" w:eastAsia="Verdana" w:hAnsi="Garamond"/>
          <w:sz w:val="24"/>
          <w:szCs w:val="24"/>
        </w:rPr>
        <w:t>o</w:t>
      </w:r>
      <w:r w:rsidRPr="00C704D6">
        <w:rPr>
          <w:rFonts w:ascii="Garamond" w:eastAsia="Verdana" w:hAnsi="Garamond"/>
          <w:spacing w:val="6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8"/>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or</w:t>
      </w:r>
      <w:r w:rsidRPr="00C704D6">
        <w:rPr>
          <w:rFonts w:ascii="Garamond" w:eastAsia="Verdana" w:hAnsi="Garamond"/>
          <w:sz w:val="24"/>
          <w:szCs w:val="24"/>
        </w:rPr>
        <w:t xml:space="preserve">, </w:t>
      </w:r>
      <w:r w:rsidRPr="00C704D6">
        <w:rPr>
          <w:rFonts w:ascii="Garamond" w:eastAsia="Verdana" w:hAnsi="Garamond"/>
          <w:spacing w:val="-1"/>
          <w:sz w:val="24"/>
          <w:szCs w:val="24"/>
        </w:rPr>
        <w:t>b</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sse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di</w:t>
      </w:r>
      <w:r w:rsidRPr="00C704D6">
        <w:rPr>
          <w:rFonts w:ascii="Garamond" w:eastAsia="Verdana" w:hAnsi="Garamond"/>
          <w:spacing w:val="1"/>
          <w:sz w:val="24"/>
          <w:szCs w:val="24"/>
        </w:rPr>
        <w:t>re</w:t>
      </w:r>
      <w:r w:rsidRPr="00C704D6">
        <w:rPr>
          <w:rFonts w:ascii="Garamond" w:eastAsia="Verdana" w:hAnsi="Garamond"/>
          <w:sz w:val="24"/>
          <w:szCs w:val="24"/>
        </w:rPr>
        <w:t>çã</w:t>
      </w:r>
      <w:r w:rsidRPr="00C704D6">
        <w:rPr>
          <w:rFonts w:ascii="Garamond" w:eastAsia="Verdana" w:hAnsi="Garamond"/>
          <w:spacing w:val="1"/>
          <w:sz w:val="24"/>
          <w:szCs w:val="24"/>
        </w:rPr>
        <w:t>o</w:t>
      </w:r>
      <w:r w:rsidRPr="00C704D6">
        <w:rPr>
          <w:rFonts w:ascii="Garamond" w:eastAsia="Verdana" w:hAnsi="Garamond"/>
          <w:sz w:val="24"/>
          <w:szCs w:val="24"/>
        </w:rPr>
        <w:t>;</w:t>
      </w:r>
    </w:p>
    <w:p w14:paraId="1CBC3803" w14:textId="77777777" w:rsidR="007246C1" w:rsidRPr="00C704D6" w:rsidRDefault="00C07027">
      <w:pPr>
        <w:ind w:firstLine="1418"/>
        <w:jc w:val="both"/>
        <w:rPr>
          <w:rFonts w:ascii="Garamond" w:eastAsia="Verdana" w:hAnsi="Garamond"/>
          <w:color w:val="000000"/>
          <w:sz w:val="24"/>
          <w:szCs w:val="24"/>
        </w:rPr>
      </w:pPr>
      <w:r w:rsidRPr="00C704D6">
        <w:rPr>
          <w:rFonts w:ascii="Garamond" w:eastAsia="Verdana" w:hAnsi="Garamond"/>
          <w:sz w:val="24"/>
          <w:szCs w:val="24"/>
        </w:rPr>
        <w:t>II</w:t>
      </w:r>
      <w:r w:rsidRPr="00C704D6">
        <w:rPr>
          <w:rFonts w:ascii="Garamond" w:eastAsia="Verdana" w:hAnsi="Garamond"/>
          <w:spacing w:val="6"/>
          <w:sz w:val="24"/>
          <w:szCs w:val="24"/>
        </w:rPr>
        <w:t xml:space="preserve"> </w:t>
      </w:r>
      <w:r w:rsidRPr="00C704D6">
        <w:rPr>
          <w:rFonts w:ascii="Garamond" w:eastAsia="Verdana" w:hAnsi="Garamond"/>
          <w:bCs/>
          <w:sz w:val="24"/>
          <w:szCs w:val="24"/>
        </w:rPr>
        <w:t>-</w:t>
      </w:r>
      <w:r w:rsidRPr="00C704D6">
        <w:rPr>
          <w:rFonts w:ascii="Garamond" w:eastAsia="Verdana" w:hAnsi="Garamond"/>
          <w:bCs/>
          <w:spacing w:val="10"/>
          <w:sz w:val="24"/>
          <w:szCs w:val="24"/>
        </w:rPr>
        <w:t xml:space="preserve"> </w:t>
      </w:r>
      <w:r w:rsidRPr="00C704D6">
        <w:rPr>
          <w:rFonts w:ascii="Garamond" w:eastAsia="Verdana" w:hAnsi="Garamond"/>
          <w:sz w:val="24"/>
          <w:szCs w:val="24"/>
        </w:rPr>
        <w:t xml:space="preserve">processos </w:t>
      </w:r>
      <w:r w:rsidRPr="00C704D6">
        <w:rPr>
          <w:rFonts w:ascii="Garamond" w:eastAsia="Verdana" w:hAnsi="Garamond"/>
          <w:color w:val="000000"/>
          <w:sz w:val="24"/>
          <w:szCs w:val="24"/>
        </w:rPr>
        <w:t>submetidos ao rito sumaríssimo e aqueles que tenham como parte ou terceiro juridicamente interessado pessoa com prioridade de tramitação assegurada por lei;</w:t>
      </w:r>
    </w:p>
    <w:p w14:paraId="7BBD9F91" w14:textId="77777777" w:rsidR="007246C1" w:rsidRPr="00C704D6" w:rsidRDefault="00C07027">
      <w:pPr>
        <w:ind w:firstLine="1418"/>
        <w:jc w:val="both"/>
        <w:rPr>
          <w:rFonts w:ascii="Garamond" w:hAnsi="Garamond"/>
          <w:b/>
          <w:sz w:val="24"/>
          <w:szCs w:val="24"/>
        </w:rPr>
      </w:pPr>
      <w:r w:rsidRPr="00C704D6">
        <w:rPr>
          <w:rFonts w:ascii="Garamond" w:hAnsi="Garamond"/>
          <w:sz w:val="24"/>
          <w:szCs w:val="24"/>
        </w:rPr>
        <w:t>III - incidentes de assunção de competência e incidentes de resolução de demandas repetitivas e de julgamento de recursos repetitivos;</w:t>
      </w:r>
      <w:r w:rsidRPr="00C704D6">
        <w:rPr>
          <w:rFonts w:ascii="Garamond" w:hAnsi="Garamond"/>
          <w:b/>
          <w:sz w:val="24"/>
          <w:szCs w:val="24"/>
        </w:rPr>
        <w:t xml:space="preserve"> </w:t>
      </w:r>
    </w:p>
    <w:p w14:paraId="349F8961"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IV</w:t>
      </w:r>
      <w:r w:rsidRPr="00C704D6">
        <w:rPr>
          <w:rFonts w:ascii="Garamond" w:eastAsia="Verdana" w:hAnsi="Garamond"/>
          <w:spacing w:val="80"/>
          <w:sz w:val="24"/>
          <w:szCs w:val="24"/>
        </w:rPr>
        <w:t xml:space="preserve"> </w:t>
      </w:r>
      <w:r w:rsidRPr="00C704D6">
        <w:rPr>
          <w:rFonts w:ascii="Garamond" w:eastAsia="Verdana" w:hAnsi="Garamond"/>
          <w:bCs/>
          <w:sz w:val="24"/>
          <w:szCs w:val="24"/>
        </w:rPr>
        <w:t>-</w:t>
      </w:r>
      <w:r w:rsidRPr="00C704D6">
        <w:rPr>
          <w:rFonts w:ascii="Garamond" w:eastAsia="Verdana" w:hAnsi="Garamond"/>
          <w:bCs/>
          <w:spacing w:val="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li</w:t>
      </w:r>
      <w:r w:rsidRPr="00C704D6">
        <w:rPr>
          <w:rFonts w:ascii="Garamond" w:eastAsia="Verdana" w:hAnsi="Garamond"/>
          <w:spacing w:val="2"/>
          <w:sz w:val="24"/>
          <w:szCs w:val="24"/>
        </w:rPr>
        <w:t>c</w:t>
      </w:r>
      <w:r w:rsidRPr="00C704D6">
        <w:rPr>
          <w:rFonts w:ascii="Garamond" w:eastAsia="Verdana" w:hAnsi="Garamond"/>
          <w:spacing w:val="-1"/>
          <w:sz w:val="24"/>
          <w:szCs w:val="24"/>
        </w:rPr>
        <w:t>it</w:t>
      </w:r>
      <w:r w:rsidRPr="00C704D6">
        <w:rPr>
          <w:rFonts w:ascii="Garamond" w:eastAsia="Verdana" w:hAnsi="Garamond"/>
          <w:sz w:val="24"/>
          <w:szCs w:val="24"/>
        </w:rPr>
        <w:t>a</w:t>
      </w:r>
      <w:r w:rsidRPr="00C704D6">
        <w:rPr>
          <w:rFonts w:ascii="Garamond" w:eastAsia="Verdana" w:hAnsi="Garamond"/>
          <w:spacing w:val="2"/>
          <w:sz w:val="24"/>
          <w:szCs w:val="24"/>
        </w:rPr>
        <w:t>ç</w:t>
      </w:r>
      <w:r w:rsidRPr="00C704D6">
        <w:rPr>
          <w:rFonts w:ascii="Garamond" w:eastAsia="Verdana" w:hAnsi="Garamond"/>
          <w:sz w:val="24"/>
          <w:szCs w:val="24"/>
        </w:rPr>
        <w:t>ão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 xml:space="preserve">Ministro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3"/>
          <w:sz w:val="24"/>
          <w:szCs w:val="24"/>
        </w:rPr>
        <w:t>o</w:t>
      </w:r>
      <w:r w:rsidRPr="00C704D6">
        <w:rPr>
          <w:rFonts w:ascii="Garamond" w:eastAsia="Verdana" w:hAnsi="Garamond"/>
          <w:sz w:val="24"/>
          <w:szCs w:val="24"/>
        </w:rPr>
        <w:t xml:space="preserve">r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z w:val="24"/>
          <w:szCs w:val="24"/>
        </w:rPr>
        <w:t xml:space="preserve">se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ju</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pacing w:val="2"/>
          <w:sz w:val="24"/>
          <w:szCs w:val="24"/>
        </w:rPr>
        <w:t>c</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p>
    <w:p w14:paraId="67662EAB" w14:textId="77777777" w:rsidR="007246C1" w:rsidRPr="00C704D6" w:rsidRDefault="00C07027">
      <w:pPr>
        <w:ind w:firstLine="1418"/>
        <w:jc w:val="both"/>
        <w:rPr>
          <w:rFonts w:ascii="Garamond" w:eastAsia="Verdana" w:hAnsi="Garamond"/>
          <w:color w:val="000000"/>
          <w:sz w:val="24"/>
          <w:szCs w:val="24"/>
        </w:rPr>
      </w:pPr>
      <w:r w:rsidRPr="00C704D6">
        <w:rPr>
          <w:rFonts w:ascii="Garamond" w:eastAsia="Verdana" w:hAnsi="Garamond"/>
          <w:sz w:val="24"/>
          <w:szCs w:val="24"/>
        </w:rPr>
        <w:t xml:space="preserve">V - </w:t>
      </w:r>
      <w:r w:rsidRPr="00C704D6">
        <w:rPr>
          <w:rFonts w:ascii="Garamond" w:eastAsia="Verdana" w:hAnsi="Garamond"/>
          <w:color w:val="000000"/>
          <w:spacing w:val="-1"/>
          <w:sz w:val="24"/>
          <w:szCs w:val="24"/>
        </w:rPr>
        <w:t>quand</w:t>
      </w:r>
      <w:r w:rsidRPr="00C704D6">
        <w:rPr>
          <w:rFonts w:ascii="Garamond" w:eastAsia="Verdana" w:hAnsi="Garamond"/>
          <w:color w:val="000000"/>
          <w:sz w:val="24"/>
          <w:szCs w:val="24"/>
        </w:rPr>
        <w:t>o</w:t>
      </w:r>
      <w:r w:rsidRPr="00C704D6">
        <w:rPr>
          <w:rFonts w:ascii="Garamond" w:eastAsia="Verdana" w:hAnsi="Garamond"/>
          <w:color w:val="000000"/>
          <w:spacing w:val="3"/>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na</w:t>
      </w:r>
      <w:r w:rsidRPr="00C704D6">
        <w:rPr>
          <w:rFonts w:ascii="Garamond" w:eastAsia="Verdana" w:hAnsi="Garamond"/>
          <w:color w:val="000000"/>
          <w:spacing w:val="2"/>
          <w:sz w:val="24"/>
          <w:szCs w:val="24"/>
        </w:rPr>
        <w:t>t</w:t>
      </w:r>
      <w:r w:rsidRPr="00C704D6">
        <w:rPr>
          <w:rFonts w:ascii="Garamond" w:eastAsia="Verdana" w:hAnsi="Garamond"/>
          <w:color w:val="000000"/>
          <w:spacing w:val="-1"/>
          <w:sz w:val="24"/>
          <w:szCs w:val="24"/>
        </w:rPr>
        <w:t>ur</w:t>
      </w:r>
      <w:r w:rsidRPr="00C704D6">
        <w:rPr>
          <w:rFonts w:ascii="Garamond" w:eastAsia="Verdana" w:hAnsi="Garamond"/>
          <w:color w:val="000000"/>
          <w:sz w:val="24"/>
          <w:szCs w:val="24"/>
        </w:rPr>
        <w:t>e</w:t>
      </w:r>
      <w:r w:rsidRPr="00C704D6">
        <w:rPr>
          <w:rFonts w:ascii="Garamond" w:eastAsia="Verdana" w:hAnsi="Garamond"/>
          <w:color w:val="000000"/>
          <w:spacing w:val="-1"/>
          <w:sz w:val="24"/>
          <w:szCs w:val="24"/>
        </w:rPr>
        <w:t>z</w:t>
      </w:r>
      <w:r w:rsidRPr="00C704D6">
        <w:rPr>
          <w:rFonts w:ascii="Garamond" w:eastAsia="Verdana" w:hAnsi="Garamond"/>
          <w:color w:val="000000"/>
          <w:sz w:val="24"/>
          <w:szCs w:val="24"/>
        </w:rPr>
        <w:t>a</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pr</w:t>
      </w:r>
      <w:r w:rsidRPr="00C704D6">
        <w:rPr>
          <w:rFonts w:ascii="Garamond" w:eastAsia="Verdana" w:hAnsi="Garamond"/>
          <w:color w:val="000000"/>
          <w:sz w:val="24"/>
          <w:szCs w:val="24"/>
        </w:rPr>
        <w:t xml:space="preserve">ocesso </w:t>
      </w:r>
      <w:r w:rsidRPr="00C704D6">
        <w:rPr>
          <w:rFonts w:ascii="Garamond" w:eastAsia="Verdana" w:hAnsi="Garamond"/>
          <w:color w:val="000000"/>
          <w:spacing w:val="-2"/>
          <w:sz w:val="24"/>
          <w:szCs w:val="24"/>
        </w:rPr>
        <w:t>e</w:t>
      </w:r>
      <w:r w:rsidRPr="00C704D6">
        <w:rPr>
          <w:rFonts w:ascii="Garamond" w:eastAsia="Verdana" w:hAnsi="Garamond"/>
          <w:color w:val="000000"/>
          <w:spacing w:val="-1"/>
          <w:sz w:val="24"/>
          <w:szCs w:val="24"/>
        </w:rPr>
        <w:t>x</w:t>
      </w:r>
      <w:r w:rsidRPr="00C704D6">
        <w:rPr>
          <w:rFonts w:ascii="Garamond" w:eastAsia="Verdana" w:hAnsi="Garamond"/>
          <w:color w:val="000000"/>
          <w:sz w:val="24"/>
          <w:szCs w:val="24"/>
        </w:rPr>
        <w:t>i</w:t>
      </w:r>
      <w:r w:rsidRPr="00C704D6">
        <w:rPr>
          <w:rFonts w:ascii="Garamond" w:eastAsia="Verdana" w:hAnsi="Garamond"/>
          <w:color w:val="000000"/>
          <w:spacing w:val="2"/>
          <w:sz w:val="24"/>
          <w:szCs w:val="24"/>
        </w:rPr>
        <w:t>g</w:t>
      </w:r>
      <w:r w:rsidRPr="00C704D6">
        <w:rPr>
          <w:rFonts w:ascii="Garamond" w:eastAsia="Verdana" w:hAnsi="Garamond"/>
          <w:color w:val="000000"/>
          <w:spacing w:val="-3"/>
          <w:sz w:val="24"/>
          <w:szCs w:val="24"/>
        </w:rPr>
        <w:t>i</w:t>
      </w:r>
      <w:r w:rsidRPr="00C704D6">
        <w:rPr>
          <w:rFonts w:ascii="Garamond" w:eastAsia="Verdana" w:hAnsi="Garamond"/>
          <w:color w:val="000000"/>
          <w:sz w:val="24"/>
          <w:szCs w:val="24"/>
        </w:rPr>
        <w:t xml:space="preserve">r </w:t>
      </w:r>
      <w:r w:rsidRPr="00C704D6">
        <w:rPr>
          <w:rFonts w:ascii="Garamond" w:eastAsia="Verdana" w:hAnsi="Garamond"/>
          <w:color w:val="000000"/>
          <w:spacing w:val="-1"/>
          <w:sz w:val="24"/>
          <w:szCs w:val="24"/>
        </w:rPr>
        <w:t>tra</w:t>
      </w:r>
      <w:r w:rsidRPr="00C704D6">
        <w:rPr>
          <w:rFonts w:ascii="Garamond" w:eastAsia="Verdana" w:hAnsi="Garamond"/>
          <w:color w:val="000000"/>
          <w:spacing w:val="1"/>
          <w:sz w:val="24"/>
          <w:szCs w:val="24"/>
        </w:rPr>
        <w:t>m</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ta</w:t>
      </w:r>
      <w:r w:rsidRPr="00C704D6">
        <w:rPr>
          <w:rFonts w:ascii="Garamond" w:eastAsia="Verdana" w:hAnsi="Garamond"/>
          <w:color w:val="000000"/>
          <w:sz w:val="24"/>
          <w:szCs w:val="24"/>
        </w:rPr>
        <w:t>ç</w:t>
      </w:r>
      <w:r w:rsidRPr="00C704D6">
        <w:rPr>
          <w:rFonts w:ascii="Garamond" w:eastAsia="Verdana" w:hAnsi="Garamond"/>
          <w:color w:val="000000"/>
          <w:spacing w:val="-1"/>
          <w:sz w:val="24"/>
          <w:szCs w:val="24"/>
        </w:rPr>
        <w:t>ã</w:t>
      </w:r>
      <w:r w:rsidRPr="00C704D6">
        <w:rPr>
          <w:rFonts w:ascii="Garamond" w:eastAsia="Verdana" w:hAnsi="Garamond"/>
          <w:color w:val="000000"/>
          <w:sz w:val="24"/>
          <w:szCs w:val="24"/>
        </w:rPr>
        <w:t>o</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urg</w:t>
      </w:r>
      <w:r w:rsidRPr="00C704D6">
        <w:rPr>
          <w:rFonts w:ascii="Garamond" w:eastAsia="Verdana" w:hAnsi="Garamond"/>
          <w:color w:val="000000"/>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e, es</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ec</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f</w:t>
      </w:r>
      <w:r w:rsidRPr="00C704D6">
        <w:rPr>
          <w:rFonts w:ascii="Garamond" w:eastAsia="Verdana" w:hAnsi="Garamond"/>
          <w:color w:val="000000"/>
          <w:spacing w:val="-3"/>
          <w:sz w:val="24"/>
          <w:szCs w:val="24"/>
        </w:rPr>
        <w:t>i</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am</w:t>
      </w:r>
      <w:r w:rsidRPr="00C704D6">
        <w:rPr>
          <w:rFonts w:ascii="Garamond" w:eastAsia="Verdana" w:hAnsi="Garamond"/>
          <w:color w:val="000000"/>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e</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2"/>
          <w:sz w:val="24"/>
          <w:szCs w:val="24"/>
        </w:rPr>
        <w:t>o</w:t>
      </w:r>
      <w:r w:rsidRPr="00C704D6">
        <w:rPr>
          <w:rFonts w:ascii="Garamond" w:eastAsia="Verdana" w:hAnsi="Garamond"/>
          <w:color w:val="000000"/>
          <w:sz w:val="24"/>
          <w:szCs w:val="24"/>
        </w:rPr>
        <w:t xml:space="preserve">s </w:t>
      </w:r>
      <w:r w:rsidRPr="00C704D6">
        <w:rPr>
          <w:rFonts w:ascii="Garamond" w:eastAsia="Verdana" w:hAnsi="Garamond"/>
          <w:color w:val="000000"/>
          <w:spacing w:val="-1"/>
          <w:sz w:val="24"/>
          <w:szCs w:val="24"/>
        </w:rPr>
        <w:t>d</w:t>
      </w:r>
      <w:r w:rsidRPr="00C704D6">
        <w:rPr>
          <w:rFonts w:ascii="Garamond" w:eastAsia="Verdana" w:hAnsi="Garamond"/>
          <w:color w:val="000000"/>
          <w:spacing w:val="-3"/>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3"/>
          <w:sz w:val="24"/>
          <w:szCs w:val="24"/>
        </w:rPr>
        <w:t>s</w:t>
      </w:r>
      <w:r w:rsidRPr="00C704D6">
        <w:rPr>
          <w:rFonts w:ascii="Garamond" w:eastAsia="Verdana" w:hAnsi="Garamond"/>
          <w:color w:val="000000"/>
          <w:spacing w:val="-3"/>
          <w:sz w:val="24"/>
          <w:szCs w:val="24"/>
        </w:rPr>
        <w:t>í</w:t>
      </w:r>
      <w:r w:rsidRPr="00C704D6">
        <w:rPr>
          <w:rFonts w:ascii="Garamond" w:eastAsia="Verdana" w:hAnsi="Garamond"/>
          <w:color w:val="000000"/>
          <w:spacing w:val="2"/>
          <w:sz w:val="24"/>
          <w:szCs w:val="24"/>
        </w:rPr>
        <w:t>d</w:t>
      </w:r>
      <w:r w:rsidRPr="00C704D6">
        <w:rPr>
          <w:rFonts w:ascii="Garamond" w:eastAsia="Verdana" w:hAnsi="Garamond"/>
          <w:color w:val="000000"/>
          <w:spacing w:val="-3"/>
          <w:sz w:val="24"/>
          <w:szCs w:val="24"/>
        </w:rPr>
        <w:t>i</w:t>
      </w:r>
      <w:r w:rsidRPr="00C704D6">
        <w:rPr>
          <w:rFonts w:ascii="Garamond" w:eastAsia="Verdana" w:hAnsi="Garamond"/>
          <w:color w:val="000000"/>
          <w:sz w:val="24"/>
          <w:szCs w:val="24"/>
        </w:rPr>
        <w:t>os c</w:t>
      </w:r>
      <w:r w:rsidRPr="00C704D6">
        <w:rPr>
          <w:rFonts w:ascii="Garamond" w:eastAsia="Verdana" w:hAnsi="Garamond"/>
          <w:color w:val="000000"/>
          <w:spacing w:val="3"/>
          <w:sz w:val="24"/>
          <w:szCs w:val="24"/>
        </w:rPr>
        <w:t>o</w:t>
      </w:r>
      <w:r w:rsidRPr="00C704D6">
        <w:rPr>
          <w:rFonts w:ascii="Garamond" w:eastAsia="Verdana" w:hAnsi="Garamond"/>
          <w:color w:val="000000"/>
          <w:spacing w:val="-3"/>
          <w:sz w:val="24"/>
          <w:szCs w:val="24"/>
        </w:rPr>
        <w:t>l</w:t>
      </w:r>
      <w:r w:rsidRPr="00C704D6">
        <w:rPr>
          <w:rFonts w:ascii="Garamond" w:eastAsia="Verdana" w:hAnsi="Garamond"/>
          <w:color w:val="000000"/>
          <w:sz w:val="24"/>
          <w:szCs w:val="24"/>
        </w:rPr>
        <w:t>e</w:t>
      </w:r>
      <w:r w:rsidRPr="00C704D6">
        <w:rPr>
          <w:rFonts w:ascii="Garamond" w:eastAsia="Verdana" w:hAnsi="Garamond"/>
          <w:color w:val="000000"/>
          <w:spacing w:val="2"/>
          <w:sz w:val="24"/>
          <w:szCs w:val="24"/>
        </w:rPr>
        <w:t>t</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v</w:t>
      </w:r>
      <w:r w:rsidRPr="00C704D6">
        <w:rPr>
          <w:rFonts w:ascii="Garamond" w:eastAsia="Verdana" w:hAnsi="Garamond"/>
          <w:color w:val="000000"/>
          <w:sz w:val="24"/>
          <w:szCs w:val="24"/>
        </w:rPr>
        <w:t>os,</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mandad</w:t>
      </w:r>
      <w:r w:rsidRPr="00C704D6">
        <w:rPr>
          <w:rFonts w:ascii="Garamond" w:eastAsia="Verdana" w:hAnsi="Garamond"/>
          <w:color w:val="000000"/>
          <w:sz w:val="24"/>
          <w:szCs w:val="24"/>
        </w:rPr>
        <w:t xml:space="preserve">os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se</w:t>
      </w:r>
      <w:r w:rsidRPr="00C704D6">
        <w:rPr>
          <w:rFonts w:ascii="Garamond" w:eastAsia="Verdana" w:hAnsi="Garamond"/>
          <w:color w:val="000000"/>
          <w:spacing w:val="-1"/>
          <w:sz w:val="24"/>
          <w:szCs w:val="24"/>
        </w:rPr>
        <w:t>guran</w:t>
      </w:r>
      <w:r w:rsidRPr="00C704D6">
        <w:rPr>
          <w:rFonts w:ascii="Garamond" w:eastAsia="Verdana" w:hAnsi="Garamond"/>
          <w:color w:val="000000"/>
          <w:sz w:val="24"/>
          <w:szCs w:val="24"/>
        </w:rPr>
        <w:t>ç</w:t>
      </w:r>
      <w:r w:rsidRPr="00C704D6">
        <w:rPr>
          <w:rFonts w:ascii="Garamond" w:eastAsia="Verdana" w:hAnsi="Garamond"/>
          <w:color w:val="000000"/>
          <w:spacing w:val="-1"/>
          <w:sz w:val="24"/>
          <w:szCs w:val="24"/>
        </w:rPr>
        <w:t xml:space="preserve">a, </w:t>
      </w:r>
      <w:r w:rsidRPr="00C704D6">
        <w:rPr>
          <w:rFonts w:ascii="Garamond" w:eastAsia="Verdana" w:hAnsi="Garamond"/>
          <w:bCs/>
          <w:color w:val="000000"/>
          <w:sz w:val="24"/>
          <w:szCs w:val="24"/>
        </w:rPr>
        <w:t>t</w:t>
      </w:r>
      <w:r w:rsidRPr="00C704D6">
        <w:rPr>
          <w:rFonts w:ascii="Garamond" w:eastAsia="Verdana" w:hAnsi="Garamond"/>
          <w:bCs/>
          <w:color w:val="000000"/>
          <w:spacing w:val="1"/>
          <w:sz w:val="24"/>
          <w:szCs w:val="24"/>
        </w:rPr>
        <w:t>u</w:t>
      </w:r>
      <w:r w:rsidRPr="00C704D6">
        <w:rPr>
          <w:rFonts w:ascii="Garamond" w:eastAsia="Verdana" w:hAnsi="Garamond"/>
          <w:bCs/>
          <w:color w:val="000000"/>
          <w:sz w:val="24"/>
          <w:szCs w:val="24"/>
        </w:rPr>
        <w:t>te</w:t>
      </w:r>
      <w:r w:rsidRPr="00C704D6">
        <w:rPr>
          <w:rFonts w:ascii="Garamond" w:eastAsia="Verdana" w:hAnsi="Garamond"/>
          <w:bCs/>
          <w:color w:val="000000"/>
          <w:spacing w:val="-1"/>
          <w:sz w:val="24"/>
          <w:szCs w:val="24"/>
        </w:rPr>
        <w:t>la</w:t>
      </w:r>
      <w:r w:rsidRPr="00C704D6">
        <w:rPr>
          <w:rFonts w:ascii="Garamond" w:eastAsia="Verdana" w:hAnsi="Garamond"/>
          <w:bCs/>
          <w:color w:val="000000"/>
          <w:sz w:val="24"/>
          <w:szCs w:val="24"/>
        </w:rPr>
        <w:t xml:space="preserve">s </w:t>
      </w:r>
      <w:r w:rsidRPr="00C704D6">
        <w:rPr>
          <w:rFonts w:ascii="Garamond" w:eastAsia="Verdana" w:hAnsi="Garamond"/>
          <w:bCs/>
          <w:color w:val="000000"/>
          <w:spacing w:val="-1"/>
          <w:sz w:val="24"/>
          <w:szCs w:val="24"/>
        </w:rPr>
        <w:t>provisórias, reclamações</w:t>
      </w:r>
      <w:r w:rsidRPr="00C704D6">
        <w:rPr>
          <w:rFonts w:ascii="Garamond" w:eastAsia="Verdana" w:hAnsi="Garamond"/>
          <w:color w:val="000000"/>
          <w:sz w:val="24"/>
          <w:szCs w:val="24"/>
        </w:rPr>
        <w:t>, co</w:t>
      </w:r>
      <w:r w:rsidRPr="00C704D6">
        <w:rPr>
          <w:rFonts w:ascii="Garamond" w:eastAsia="Verdana" w:hAnsi="Garamond"/>
          <w:color w:val="000000"/>
          <w:spacing w:val="-1"/>
          <w:sz w:val="24"/>
          <w:szCs w:val="24"/>
        </w:rPr>
        <w:t>nf</w:t>
      </w:r>
      <w:r w:rsidRPr="00C704D6">
        <w:rPr>
          <w:rFonts w:ascii="Garamond" w:eastAsia="Verdana" w:hAnsi="Garamond"/>
          <w:color w:val="000000"/>
          <w:sz w:val="24"/>
          <w:szCs w:val="24"/>
        </w:rPr>
        <w:t>l</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 xml:space="preserve">os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 co</w:t>
      </w:r>
      <w:r w:rsidRPr="00C704D6">
        <w:rPr>
          <w:rFonts w:ascii="Garamond" w:eastAsia="Verdana" w:hAnsi="Garamond"/>
          <w:color w:val="000000"/>
          <w:spacing w:val="-1"/>
          <w:sz w:val="24"/>
          <w:szCs w:val="24"/>
        </w:rPr>
        <w:t>mp</w:t>
      </w:r>
      <w:r w:rsidRPr="00C704D6">
        <w:rPr>
          <w:rFonts w:ascii="Garamond" w:eastAsia="Verdana" w:hAnsi="Garamond"/>
          <w:color w:val="000000"/>
          <w:sz w:val="24"/>
          <w:szCs w:val="24"/>
        </w:rPr>
        <w:t>e</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ê</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c</w:t>
      </w:r>
      <w:r w:rsidRPr="00C704D6">
        <w:rPr>
          <w:rFonts w:ascii="Garamond" w:eastAsia="Verdana" w:hAnsi="Garamond"/>
          <w:color w:val="000000"/>
          <w:spacing w:val="-3"/>
          <w:sz w:val="24"/>
          <w:szCs w:val="24"/>
        </w:rPr>
        <w:t>i</w:t>
      </w:r>
      <w:r w:rsidRPr="00C704D6">
        <w:rPr>
          <w:rFonts w:ascii="Garamond" w:eastAsia="Verdana" w:hAnsi="Garamond"/>
          <w:color w:val="000000"/>
          <w:sz w:val="24"/>
          <w:szCs w:val="24"/>
        </w:rPr>
        <w:t>a</w:t>
      </w:r>
      <w:r w:rsidRPr="00C704D6">
        <w:rPr>
          <w:rFonts w:ascii="Garamond" w:eastAsia="Verdana" w:hAnsi="Garamond"/>
          <w:color w:val="000000"/>
          <w:spacing w:val="2"/>
          <w:sz w:val="24"/>
          <w:szCs w:val="24"/>
        </w:rPr>
        <w:t xml:space="preserve"> </w:t>
      </w:r>
      <w:r w:rsidRPr="00C704D6">
        <w:rPr>
          <w:rFonts w:ascii="Garamond" w:eastAsia="Verdana" w:hAnsi="Garamond"/>
          <w:color w:val="000000"/>
          <w:sz w:val="24"/>
          <w:szCs w:val="24"/>
        </w:rPr>
        <w:t xml:space="preserve">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ec</w:t>
      </w:r>
      <w:r w:rsidRPr="00C704D6">
        <w:rPr>
          <w:rFonts w:ascii="Garamond" w:eastAsia="Verdana" w:hAnsi="Garamond"/>
          <w:color w:val="000000"/>
          <w:spacing w:val="-3"/>
          <w:sz w:val="24"/>
          <w:szCs w:val="24"/>
        </w:rPr>
        <w:t>l</w:t>
      </w:r>
      <w:r w:rsidRPr="00C704D6">
        <w:rPr>
          <w:rFonts w:ascii="Garamond" w:eastAsia="Verdana" w:hAnsi="Garamond"/>
          <w:color w:val="000000"/>
          <w:spacing w:val="-1"/>
          <w:sz w:val="24"/>
          <w:szCs w:val="24"/>
        </w:rPr>
        <w:t>ara</w:t>
      </w:r>
      <w:r w:rsidRPr="00C704D6">
        <w:rPr>
          <w:rFonts w:ascii="Garamond" w:eastAsia="Verdana" w:hAnsi="Garamond"/>
          <w:color w:val="000000"/>
          <w:sz w:val="24"/>
          <w:szCs w:val="24"/>
        </w:rPr>
        <w:t>ç</w:t>
      </w:r>
      <w:r w:rsidRPr="00C704D6">
        <w:rPr>
          <w:rFonts w:ascii="Garamond" w:eastAsia="Verdana" w:hAnsi="Garamond"/>
          <w:color w:val="000000"/>
          <w:spacing w:val="-1"/>
          <w:sz w:val="24"/>
          <w:szCs w:val="24"/>
        </w:rPr>
        <w:t>ã</w:t>
      </w:r>
      <w:r w:rsidRPr="00C704D6">
        <w:rPr>
          <w:rFonts w:ascii="Garamond" w:eastAsia="Verdana" w:hAnsi="Garamond"/>
          <w:color w:val="000000"/>
          <w:sz w:val="24"/>
          <w:szCs w:val="24"/>
        </w:rPr>
        <w:t>o</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 xml:space="preserve">e </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co</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s</w:t>
      </w:r>
      <w:r w:rsidRPr="00C704D6">
        <w:rPr>
          <w:rFonts w:ascii="Garamond" w:eastAsia="Verdana" w:hAnsi="Garamond"/>
          <w:color w:val="000000"/>
          <w:spacing w:val="2"/>
          <w:sz w:val="24"/>
          <w:szCs w:val="24"/>
        </w:rPr>
        <w:t>t</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tu</w:t>
      </w:r>
      <w:r w:rsidRPr="00C704D6">
        <w:rPr>
          <w:rFonts w:ascii="Garamond" w:eastAsia="Verdana" w:hAnsi="Garamond"/>
          <w:color w:val="000000"/>
          <w:spacing w:val="3"/>
          <w:sz w:val="24"/>
          <w:szCs w:val="24"/>
        </w:rPr>
        <w:t>c</w:t>
      </w:r>
      <w:r w:rsidRPr="00C704D6">
        <w:rPr>
          <w:rFonts w:ascii="Garamond" w:eastAsia="Verdana" w:hAnsi="Garamond"/>
          <w:color w:val="000000"/>
          <w:spacing w:val="-3"/>
          <w:sz w:val="24"/>
          <w:szCs w:val="24"/>
        </w:rPr>
        <w:t>i</w:t>
      </w:r>
      <w:r w:rsidRPr="00C704D6">
        <w:rPr>
          <w:rFonts w:ascii="Garamond" w:eastAsia="Verdana" w:hAnsi="Garamond"/>
          <w:color w:val="000000"/>
          <w:sz w:val="24"/>
          <w:szCs w:val="24"/>
        </w:rPr>
        <w:t>o</w:t>
      </w:r>
      <w:r w:rsidRPr="00C704D6">
        <w:rPr>
          <w:rFonts w:ascii="Garamond" w:eastAsia="Verdana" w:hAnsi="Garamond"/>
          <w:color w:val="000000"/>
          <w:spacing w:val="-1"/>
          <w:sz w:val="24"/>
          <w:szCs w:val="24"/>
        </w:rPr>
        <w:t>n</w:t>
      </w:r>
      <w:r w:rsidRPr="00C704D6">
        <w:rPr>
          <w:rFonts w:ascii="Garamond" w:eastAsia="Verdana" w:hAnsi="Garamond"/>
          <w:color w:val="000000"/>
          <w:spacing w:val="2"/>
          <w:sz w:val="24"/>
          <w:szCs w:val="24"/>
        </w:rPr>
        <w:t>a</w:t>
      </w:r>
      <w:r w:rsidRPr="00C704D6">
        <w:rPr>
          <w:rFonts w:ascii="Garamond" w:eastAsia="Verdana" w:hAnsi="Garamond"/>
          <w:color w:val="000000"/>
          <w:sz w:val="24"/>
          <w:szCs w:val="24"/>
        </w:rPr>
        <w:t>l</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dad</w:t>
      </w:r>
      <w:r w:rsidRPr="00C704D6">
        <w:rPr>
          <w:rFonts w:ascii="Garamond" w:eastAsia="Verdana" w:hAnsi="Garamond"/>
          <w:color w:val="000000"/>
          <w:sz w:val="24"/>
          <w:szCs w:val="24"/>
        </w:rPr>
        <w:t>e</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3"/>
          <w:sz w:val="24"/>
          <w:szCs w:val="24"/>
        </w:rPr>
        <w:t>l</w:t>
      </w:r>
      <w:r w:rsidRPr="00C704D6">
        <w:rPr>
          <w:rFonts w:ascii="Garamond" w:eastAsia="Verdana" w:hAnsi="Garamond"/>
          <w:color w:val="000000"/>
          <w:spacing w:val="3"/>
          <w:sz w:val="24"/>
          <w:szCs w:val="24"/>
        </w:rPr>
        <w:t>e</w:t>
      </w:r>
      <w:r w:rsidRPr="00C704D6">
        <w:rPr>
          <w:rFonts w:ascii="Garamond" w:eastAsia="Verdana" w:hAnsi="Garamond"/>
          <w:color w:val="000000"/>
          <w:sz w:val="24"/>
          <w:szCs w:val="24"/>
        </w:rPr>
        <w:t>i ou</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2"/>
          <w:sz w:val="24"/>
          <w:szCs w:val="24"/>
        </w:rPr>
        <w:t>a</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o</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o</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 xml:space="preserve">er </w:t>
      </w:r>
      <w:r w:rsidRPr="00C704D6">
        <w:rPr>
          <w:rFonts w:ascii="Garamond" w:eastAsia="Verdana" w:hAnsi="Garamond"/>
          <w:color w:val="000000"/>
          <w:spacing w:val="-1"/>
          <w:sz w:val="24"/>
          <w:szCs w:val="24"/>
        </w:rPr>
        <w:t>Pú</w:t>
      </w:r>
      <w:r w:rsidRPr="00C704D6">
        <w:rPr>
          <w:rFonts w:ascii="Garamond" w:eastAsia="Verdana" w:hAnsi="Garamond"/>
          <w:color w:val="000000"/>
          <w:spacing w:val="2"/>
          <w:sz w:val="24"/>
          <w:szCs w:val="24"/>
        </w:rPr>
        <w:t>b</w:t>
      </w:r>
      <w:r w:rsidRPr="00C704D6">
        <w:rPr>
          <w:rFonts w:ascii="Garamond" w:eastAsia="Verdana" w:hAnsi="Garamond"/>
          <w:color w:val="000000"/>
          <w:sz w:val="24"/>
          <w:szCs w:val="24"/>
        </w:rPr>
        <w:t>l</w:t>
      </w:r>
      <w:r w:rsidRPr="00C704D6">
        <w:rPr>
          <w:rFonts w:ascii="Garamond" w:eastAsia="Verdana" w:hAnsi="Garamond"/>
          <w:color w:val="000000"/>
          <w:spacing w:val="-3"/>
          <w:sz w:val="24"/>
          <w:szCs w:val="24"/>
        </w:rPr>
        <w:t>i</w:t>
      </w:r>
      <w:r w:rsidRPr="00C704D6">
        <w:rPr>
          <w:rFonts w:ascii="Garamond" w:eastAsia="Verdana" w:hAnsi="Garamond"/>
          <w:color w:val="000000"/>
          <w:sz w:val="24"/>
          <w:szCs w:val="24"/>
        </w:rPr>
        <w:t>co;</w:t>
      </w:r>
    </w:p>
    <w:p w14:paraId="56194D8E" w14:textId="77777777" w:rsidR="007246C1" w:rsidRPr="00C704D6" w:rsidRDefault="00C07027">
      <w:pPr>
        <w:widowControl w:val="0"/>
        <w:ind w:firstLine="1418"/>
        <w:jc w:val="both"/>
        <w:rPr>
          <w:rFonts w:ascii="Garamond" w:eastAsia="Verdana" w:hAnsi="Garamond"/>
          <w:color w:val="000000"/>
          <w:sz w:val="24"/>
          <w:szCs w:val="24"/>
        </w:rPr>
      </w:pPr>
      <w:r w:rsidRPr="00C704D6">
        <w:rPr>
          <w:rFonts w:ascii="Garamond" w:eastAsia="Verdana" w:hAnsi="Garamond"/>
          <w:bCs/>
          <w:color w:val="000000"/>
          <w:spacing w:val="-1"/>
          <w:sz w:val="24"/>
          <w:szCs w:val="24"/>
        </w:rPr>
        <w:t>V</w:t>
      </w:r>
      <w:r w:rsidRPr="00C704D6">
        <w:rPr>
          <w:rFonts w:ascii="Garamond" w:eastAsia="Verdana" w:hAnsi="Garamond"/>
          <w:bCs/>
          <w:color w:val="000000"/>
          <w:sz w:val="24"/>
          <w:szCs w:val="24"/>
        </w:rPr>
        <w:t>I</w:t>
      </w:r>
      <w:r w:rsidRPr="00C704D6">
        <w:rPr>
          <w:rFonts w:ascii="Garamond" w:eastAsia="Verdana" w:hAnsi="Garamond"/>
          <w:bCs/>
          <w:color w:val="000000"/>
          <w:spacing w:val="1"/>
          <w:sz w:val="24"/>
          <w:szCs w:val="24"/>
        </w:rPr>
        <w:t xml:space="preserve"> </w:t>
      </w:r>
      <w:r w:rsidRPr="00C704D6">
        <w:rPr>
          <w:rFonts w:ascii="Garamond" w:eastAsia="Verdana" w:hAnsi="Garamond"/>
          <w:bCs/>
          <w:color w:val="000000"/>
          <w:sz w:val="24"/>
          <w:szCs w:val="24"/>
        </w:rPr>
        <w:t>-</w:t>
      </w:r>
      <w:r w:rsidRPr="00C704D6">
        <w:rPr>
          <w:rFonts w:ascii="Garamond" w:eastAsia="Verdana" w:hAnsi="Garamond"/>
          <w:bCs/>
          <w:color w:val="000000"/>
          <w:spacing w:val="1"/>
          <w:sz w:val="24"/>
          <w:szCs w:val="24"/>
        </w:rPr>
        <w:t xml:space="preserve"> </w:t>
      </w:r>
      <w:r w:rsidRPr="00C704D6">
        <w:rPr>
          <w:rFonts w:ascii="Garamond" w:eastAsia="Verdana" w:hAnsi="Garamond"/>
          <w:color w:val="000000"/>
          <w:spacing w:val="-1"/>
          <w:sz w:val="24"/>
          <w:szCs w:val="24"/>
        </w:rPr>
        <w:t>remoção</w:t>
      </w:r>
      <w:r w:rsidRPr="00C704D6">
        <w:rPr>
          <w:rFonts w:ascii="Garamond" w:eastAsia="Verdana" w:hAnsi="Garamond"/>
          <w:color w:val="000000"/>
          <w:spacing w:val="74"/>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83"/>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r</w:t>
      </w:r>
      <w:r w:rsidRPr="00C704D6">
        <w:rPr>
          <w:rFonts w:ascii="Garamond" w:eastAsia="Verdana" w:hAnsi="Garamond"/>
          <w:color w:val="000000"/>
          <w:spacing w:val="79"/>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 o</w:t>
      </w:r>
      <w:r w:rsidRPr="00C704D6">
        <w:rPr>
          <w:rFonts w:ascii="Garamond" w:eastAsia="Verdana" w:hAnsi="Garamond"/>
          <w:color w:val="000000"/>
          <w:spacing w:val="-1"/>
          <w:sz w:val="24"/>
          <w:szCs w:val="24"/>
        </w:rPr>
        <w:t>ut</w:t>
      </w:r>
      <w:r w:rsidRPr="00C704D6">
        <w:rPr>
          <w:rFonts w:ascii="Garamond" w:eastAsia="Verdana" w:hAnsi="Garamond"/>
          <w:color w:val="000000"/>
          <w:spacing w:val="1"/>
          <w:sz w:val="24"/>
          <w:szCs w:val="24"/>
        </w:rPr>
        <w:t xml:space="preserve">ro </w:t>
      </w:r>
      <w:r w:rsidRPr="00C704D6">
        <w:rPr>
          <w:rFonts w:ascii="Garamond" w:eastAsia="Verdana" w:hAnsi="Garamond"/>
          <w:color w:val="000000"/>
          <w:sz w:val="24"/>
          <w:szCs w:val="24"/>
        </w:rPr>
        <w:t>órgão 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l</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gi</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w:t>
      </w:r>
    </w:p>
    <w:p w14:paraId="23C12EF5" w14:textId="77777777" w:rsidR="007246C1" w:rsidRPr="00C704D6" w:rsidRDefault="007246C1">
      <w:pPr>
        <w:widowControl w:val="0"/>
        <w:ind w:firstLine="1418"/>
        <w:jc w:val="both"/>
        <w:rPr>
          <w:rFonts w:ascii="Garamond" w:eastAsia="Verdana" w:hAnsi="Garamond"/>
          <w:color w:val="000000"/>
          <w:sz w:val="24"/>
          <w:szCs w:val="24"/>
        </w:rPr>
      </w:pPr>
    </w:p>
    <w:p w14:paraId="453335D6" w14:textId="77777777" w:rsidR="007246C1" w:rsidRPr="00C704D6" w:rsidRDefault="00C07027">
      <w:pPr>
        <w:widowControl w:val="0"/>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3"/>
          <w:sz w:val="24"/>
          <w:szCs w:val="24"/>
        </w:rPr>
        <w:t xml:space="preserve"> </w:t>
      </w:r>
      <w:r w:rsidRPr="00C704D6">
        <w:rPr>
          <w:rFonts w:ascii="Garamond" w:eastAsia="Verdana" w:hAnsi="Garamond"/>
          <w:b/>
          <w:bCs/>
          <w:sz w:val="24"/>
          <w:szCs w:val="24"/>
        </w:rPr>
        <w:t>121.</w:t>
      </w:r>
      <w:r w:rsidRPr="00C704D6">
        <w:rPr>
          <w:rFonts w:ascii="Garamond" w:eastAsia="Verdana" w:hAnsi="Garamond"/>
          <w:b/>
          <w:bCs/>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2"/>
          <w:sz w:val="24"/>
          <w:szCs w:val="24"/>
        </w:rPr>
        <w:t>or</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ação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3"/>
          <w:sz w:val="24"/>
          <w:szCs w:val="24"/>
        </w:rPr>
        <w:t>s</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va</w:t>
      </w:r>
      <w:r w:rsidRPr="00C704D6">
        <w:rPr>
          <w:rFonts w:ascii="Garamond" w:eastAsia="Verdana" w:hAnsi="Garamond"/>
          <w:spacing w:val="1"/>
          <w:sz w:val="24"/>
          <w:szCs w:val="24"/>
        </w:rPr>
        <w:t>r</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w:t>
      </w:r>
      <w:r w:rsidRPr="00C704D6">
        <w:rPr>
          <w:rFonts w:ascii="Garamond" w:eastAsia="Verdana" w:hAnsi="Garamond"/>
          <w:sz w:val="24"/>
          <w:szCs w:val="24"/>
        </w:rPr>
        <w:t>á</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num</w:t>
      </w:r>
      <w:r w:rsidRPr="00C704D6">
        <w:rPr>
          <w:rFonts w:ascii="Garamond" w:eastAsia="Verdana" w:hAnsi="Garamond"/>
          <w:spacing w:val="1"/>
          <w:sz w:val="24"/>
          <w:szCs w:val="24"/>
        </w:rPr>
        <w:t>er</w:t>
      </w:r>
      <w:r w:rsidRPr="00C704D6">
        <w:rPr>
          <w:rFonts w:ascii="Garamond" w:eastAsia="Verdana" w:hAnsi="Garamond"/>
          <w:sz w:val="24"/>
          <w:szCs w:val="24"/>
        </w:rPr>
        <w:t>ação c</w:t>
      </w:r>
      <w:r w:rsidRPr="00C704D6">
        <w:rPr>
          <w:rFonts w:ascii="Garamond" w:eastAsia="Verdana" w:hAnsi="Garamond"/>
          <w:spacing w:val="1"/>
          <w:sz w:val="24"/>
          <w:szCs w:val="24"/>
        </w:rPr>
        <w:t>or</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nd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 a</w:t>
      </w:r>
      <w:r w:rsidRPr="00C704D6">
        <w:rPr>
          <w:rFonts w:ascii="Garamond" w:eastAsia="Verdana" w:hAnsi="Garamond"/>
          <w:spacing w:val="11"/>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z w:val="24"/>
          <w:szCs w:val="24"/>
        </w:rPr>
        <w:t>ass</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f</w:t>
      </w:r>
      <w:r w:rsidRPr="00C704D6">
        <w:rPr>
          <w:rFonts w:ascii="Garamond" w:eastAsia="Verdana" w:hAnsi="Garamond"/>
          <w:spacing w:val="1"/>
          <w:sz w:val="24"/>
          <w:szCs w:val="24"/>
        </w:rPr>
        <w:t>er</w:t>
      </w:r>
      <w:r w:rsidRPr="00C704D6">
        <w:rPr>
          <w:rFonts w:ascii="Garamond" w:eastAsia="Verdana" w:hAnsi="Garamond"/>
          <w:spacing w:val="-1"/>
          <w:sz w:val="24"/>
          <w:szCs w:val="24"/>
        </w:rPr>
        <w:t>ind</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 xml:space="preserve">o </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z w:val="24"/>
          <w:szCs w:val="24"/>
        </w:rPr>
        <w:t>ça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o 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3"/>
          <w:sz w:val="24"/>
          <w:szCs w:val="24"/>
        </w:rPr>
        <w:t>c</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so</w:t>
      </w:r>
      <w:r w:rsidRPr="00C704D6">
        <w:rPr>
          <w:rFonts w:ascii="Garamond" w:eastAsia="Verdana" w:hAnsi="Garamond"/>
          <w:spacing w:val="9"/>
          <w:sz w:val="24"/>
          <w:szCs w:val="24"/>
        </w:rPr>
        <w:t xml:space="preserve"> </w:t>
      </w:r>
      <w:r w:rsidRPr="00C704D6">
        <w:rPr>
          <w:rFonts w:ascii="Garamond" w:eastAsia="Verdana" w:hAnsi="Garamond"/>
          <w:sz w:val="24"/>
          <w:szCs w:val="24"/>
        </w:rPr>
        <w:t>III</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120</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gim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 a</w:t>
      </w:r>
      <w:r w:rsidRPr="00C704D6">
        <w:rPr>
          <w:rFonts w:ascii="Garamond" w:eastAsia="Verdana" w:hAnsi="Garamond"/>
          <w:spacing w:val="-1"/>
          <w:sz w:val="24"/>
          <w:szCs w:val="24"/>
        </w:rPr>
        <w:t>ind</w:t>
      </w:r>
      <w:r w:rsidRPr="00C704D6">
        <w:rPr>
          <w:rFonts w:ascii="Garamond" w:eastAsia="Verdana" w:hAnsi="Garamond"/>
          <w:spacing w:val="2"/>
          <w:sz w:val="24"/>
          <w:szCs w:val="24"/>
        </w:rPr>
        <w:t>a</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qu</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3"/>
          <w:sz w:val="24"/>
          <w:szCs w:val="24"/>
        </w:rPr>
        <w:t xml:space="preserve"> </w:t>
      </w:r>
      <w:r w:rsidRPr="00C704D6">
        <w:rPr>
          <w:rFonts w:ascii="Garamond" w:eastAsia="Verdana" w:hAnsi="Garamond"/>
          <w:spacing w:val="2"/>
          <w:sz w:val="24"/>
          <w:szCs w:val="24"/>
        </w:rPr>
        <w:t>q</w:t>
      </w:r>
      <w:r w:rsidRPr="00C704D6">
        <w:rPr>
          <w:rFonts w:ascii="Garamond" w:eastAsia="Verdana" w:hAnsi="Garamond"/>
          <w:spacing w:val="-1"/>
          <w:sz w:val="24"/>
          <w:szCs w:val="24"/>
        </w:rPr>
        <w:t>u</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z w:val="24"/>
          <w:szCs w:val="24"/>
        </w:rPr>
        <w:t>é</w:t>
      </w:r>
      <w:r w:rsidRPr="00C704D6">
        <w:rPr>
          <w:rFonts w:ascii="Garamond" w:eastAsia="Verdana" w:hAnsi="Garamond"/>
          <w:spacing w:val="-1"/>
          <w:sz w:val="24"/>
          <w:szCs w:val="24"/>
        </w:rPr>
        <w:t xml:space="preserve"> p</w:t>
      </w:r>
      <w:r w:rsidRPr="00C704D6">
        <w:rPr>
          <w:rFonts w:ascii="Garamond" w:eastAsia="Verdana" w:hAnsi="Garamond"/>
          <w:spacing w:val="1"/>
          <w:sz w:val="24"/>
          <w:szCs w:val="24"/>
        </w:rPr>
        <w:t>er</w:t>
      </w:r>
      <w:r w:rsidRPr="00C704D6">
        <w:rPr>
          <w:rFonts w:ascii="Garamond" w:eastAsia="Verdana" w:hAnsi="Garamond"/>
          <w:spacing w:val="-1"/>
          <w:sz w:val="24"/>
          <w:szCs w:val="24"/>
        </w:rPr>
        <w:t>mitid</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2"/>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ação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or</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p>
    <w:p w14:paraId="58A51B7F" w14:textId="77777777" w:rsidR="007246C1" w:rsidRPr="00C704D6" w:rsidRDefault="007246C1">
      <w:pPr>
        <w:ind w:firstLine="1418"/>
        <w:jc w:val="both"/>
        <w:rPr>
          <w:rFonts w:ascii="Garamond" w:hAnsi="Garamond"/>
          <w:b/>
          <w:sz w:val="24"/>
          <w:szCs w:val="24"/>
        </w:rPr>
      </w:pPr>
    </w:p>
    <w:p w14:paraId="511CBF49" w14:textId="77777777" w:rsidR="007246C1" w:rsidRPr="00C704D6" w:rsidRDefault="00C07027">
      <w:pPr>
        <w:ind w:firstLine="1418"/>
        <w:jc w:val="both"/>
        <w:rPr>
          <w:rFonts w:ascii="Garamond" w:eastAsia="Verdana" w:hAnsi="Garamond"/>
          <w:b/>
          <w:bCs/>
          <w:sz w:val="24"/>
          <w:szCs w:val="24"/>
        </w:rPr>
      </w:pPr>
      <w:r w:rsidRPr="00C704D6">
        <w:rPr>
          <w:rFonts w:ascii="Garamond" w:eastAsia="Verdana" w:hAnsi="Garamond"/>
          <w:b/>
          <w:bCs/>
          <w:spacing w:val="-1"/>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 xml:space="preserve">t. </w:t>
      </w:r>
      <w:r w:rsidRPr="00C704D6">
        <w:rPr>
          <w:rFonts w:ascii="Garamond" w:eastAsia="Verdana" w:hAnsi="Garamond"/>
          <w:b/>
          <w:bCs/>
          <w:spacing w:val="-1"/>
          <w:sz w:val="24"/>
          <w:szCs w:val="24"/>
        </w:rPr>
        <w:t>122</w:t>
      </w:r>
      <w:r w:rsidRPr="00C704D6">
        <w:rPr>
          <w:rFonts w:ascii="Garamond" w:eastAsia="Verdana" w:hAnsi="Garamond"/>
          <w:b/>
          <w:bCs/>
          <w:sz w:val="24"/>
          <w:szCs w:val="24"/>
        </w:rPr>
        <w:t xml:space="preserve">. </w:t>
      </w:r>
      <w:r w:rsidRPr="00C704D6">
        <w:rPr>
          <w:rFonts w:ascii="Garamond" w:eastAsia="Verdana" w:hAnsi="Garamond"/>
          <w:bCs/>
          <w:sz w:val="24"/>
          <w:szCs w:val="24"/>
        </w:rPr>
        <w:t>A</w:t>
      </w:r>
      <w:r w:rsidRPr="00C704D6">
        <w:rPr>
          <w:rFonts w:ascii="Garamond" w:eastAsia="Verdana" w:hAnsi="Garamond"/>
          <w:bCs/>
          <w:spacing w:val="31"/>
          <w:sz w:val="24"/>
          <w:szCs w:val="24"/>
        </w:rPr>
        <w:t xml:space="preserve"> </w:t>
      </w:r>
      <w:r w:rsidRPr="00C704D6">
        <w:rPr>
          <w:rFonts w:ascii="Garamond" w:eastAsia="Verdana" w:hAnsi="Garamond"/>
          <w:bCs/>
          <w:spacing w:val="-1"/>
          <w:sz w:val="24"/>
          <w:szCs w:val="24"/>
        </w:rPr>
        <w:t>pa</w:t>
      </w:r>
      <w:r w:rsidRPr="00C704D6">
        <w:rPr>
          <w:rFonts w:ascii="Garamond" w:eastAsia="Verdana" w:hAnsi="Garamond"/>
          <w:bCs/>
          <w:spacing w:val="1"/>
          <w:sz w:val="24"/>
          <w:szCs w:val="24"/>
        </w:rPr>
        <w:t>u</w:t>
      </w:r>
      <w:r w:rsidRPr="00C704D6">
        <w:rPr>
          <w:rFonts w:ascii="Garamond" w:eastAsia="Verdana" w:hAnsi="Garamond"/>
          <w:bCs/>
          <w:sz w:val="24"/>
          <w:szCs w:val="24"/>
        </w:rPr>
        <w:t xml:space="preserve">ta </w:t>
      </w:r>
      <w:r w:rsidRPr="00C704D6">
        <w:rPr>
          <w:rFonts w:ascii="Garamond" w:eastAsia="Verdana" w:hAnsi="Garamond"/>
          <w:bCs/>
          <w:spacing w:val="-1"/>
          <w:sz w:val="24"/>
          <w:szCs w:val="24"/>
        </w:rPr>
        <w:t>d</w:t>
      </w:r>
      <w:r w:rsidRPr="00C704D6">
        <w:rPr>
          <w:rFonts w:ascii="Garamond" w:eastAsia="Verdana" w:hAnsi="Garamond"/>
          <w:bCs/>
          <w:sz w:val="24"/>
          <w:szCs w:val="24"/>
        </w:rPr>
        <w:t>e j</w:t>
      </w:r>
      <w:r w:rsidRPr="00C704D6">
        <w:rPr>
          <w:rFonts w:ascii="Garamond" w:eastAsia="Verdana" w:hAnsi="Garamond"/>
          <w:bCs/>
          <w:spacing w:val="1"/>
          <w:sz w:val="24"/>
          <w:szCs w:val="24"/>
        </w:rPr>
        <w:t>u</w:t>
      </w:r>
      <w:r w:rsidRPr="00C704D6">
        <w:rPr>
          <w:rFonts w:ascii="Garamond" w:eastAsia="Verdana" w:hAnsi="Garamond"/>
          <w:bCs/>
          <w:spacing w:val="-1"/>
          <w:sz w:val="24"/>
          <w:szCs w:val="24"/>
        </w:rPr>
        <w:t>lgam</w:t>
      </w:r>
      <w:r w:rsidRPr="00C704D6">
        <w:rPr>
          <w:rFonts w:ascii="Garamond" w:eastAsia="Verdana" w:hAnsi="Garamond"/>
          <w:bCs/>
          <w:sz w:val="24"/>
          <w:szCs w:val="24"/>
        </w:rPr>
        <w:t>e</w:t>
      </w:r>
      <w:r w:rsidRPr="00C704D6">
        <w:rPr>
          <w:rFonts w:ascii="Garamond" w:eastAsia="Verdana" w:hAnsi="Garamond"/>
          <w:bCs/>
          <w:spacing w:val="1"/>
          <w:sz w:val="24"/>
          <w:szCs w:val="24"/>
        </w:rPr>
        <w:t>n</w:t>
      </w:r>
      <w:r w:rsidRPr="00C704D6">
        <w:rPr>
          <w:rFonts w:ascii="Garamond" w:eastAsia="Verdana" w:hAnsi="Garamond"/>
          <w:bCs/>
          <w:sz w:val="24"/>
          <w:szCs w:val="24"/>
        </w:rPr>
        <w:t>to</w:t>
      </w:r>
      <w:r w:rsidRPr="00C704D6">
        <w:rPr>
          <w:rFonts w:ascii="Garamond" w:eastAsia="Verdana" w:hAnsi="Garamond"/>
          <w:bCs/>
          <w:spacing w:val="29"/>
          <w:sz w:val="24"/>
          <w:szCs w:val="24"/>
        </w:rPr>
        <w:t xml:space="preserve"> </w:t>
      </w:r>
      <w:r w:rsidRPr="00C704D6">
        <w:rPr>
          <w:rFonts w:ascii="Garamond" w:eastAsia="Verdana" w:hAnsi="Garamond"/>
          <w:bCs/>
          <w:spacing w:val="-1"/>
          <w:sz w:val="24"/>
          <w:szCs w:val="24"/>
        </w:rPr>
        <w:t>s</w:t>
      </w:r>
      <w:r w:rsidRPr="00C704D6">
        <w:rPr>
          <w:rFonts w:ascii="Garamond" w:eastAsia="Verdana" w:hAnsi="Garamond"/>
          <w:bCs/>
          <w:sz w:val="24"/>
          <w:szCs w:val="24"/>
        </w:rPr>
        <w:t>e</w:t>
      </w:r>
      <w:r w:rsidRPr="00C704D6">
        <w:rPr>
          <w:rFonts w:ascii="Garamond" w:eastAsia="Verdana" w:hAnsi="Garamond"/>
          <w:bCs/>
          <w:spacing w:val="1"/>
          <w:sz w:val="24"/>
          <w:szCs w:val="24"/>
        </w:rPr>
        <w:t>r</w:t>
      </w:r>
      <w:r w:rsidRPr="00C704D6">
        <w:rPr>
          <w:rFonts w:ascii="Garamond" w:eastAsia="Verdana" w:hAnsi="Garamond"/>
          <w:bCs/>
          <w:sz w:val="24"/>
          <w:szCs w:val="24"/>
        </w:rPr>
        <w:t xml:space="preserve">á </w:t>
      </w:r>
      <w:r w:rsidRPr="00C704D6">
        <w:rPr>
          <w:rFonts w:ascii="Garamond" w:eastAsia="Verdana" w:hAnsi="Garamond"/>
          <w:bCs/>
          <w:spacing w:val="-1"/>
          <w:sz w:val="24"/>
          <w:szCs w:val="24"/>
        </w:rPr>
        <w:t>p</w:t>
      </w:r>
      <w:r w:rsidRPr="00C704D6">
        <w:rPr>
          <w:rFonts w:ascii="Garamond" w:eastAsia="Verdana" w:hAnsi="Garamond"/>
          <w:bCs/>
          <w:spacing w:val="1"/>
          <w:sz w:val="24"/>
          <w:szCs w:val="24"/>
        </w:rPr>
        <w:t>u</w:t>
      </w:r>
      <w:r w:rsidRPr="00C704D6">
        <w:rPr>
          <w:rFonts w:ascii="Garamond" w:eastAsia="Verdana" w:hAnsi="Garamond"/>
          <w:bCs/>
          <w:spacing w:val="-1"/>
          <w:sz w:val="24"/>
          <w:szCs w:val="24"/>
        </w:rPr>
        <w:t>bli</w:t>
      </w:r>
      <w:r w:rsidRPr="00C704D6">
        <w:rPr>
          <w:rFonts w:ascii="Garamond" w:eastAsia="Verdana" w:hAnsi="Garamond"/>
          <w:bCs/>
          <w:sz w:val="24"/>
          <w:szCs w:val="24"/>
        </w:rPr>
        <w:t>c</w:t>
      </w:r>
      <w:r w:rsidRPr="00C704D6">
        <w:rPr>
          <w:rFonts w:ascii="Garamond" w:eastAsia="Verdana" w:hAnsi="Garamond"/>
          <w:bCs/>
          <w:spacing w:val="-1"/>
          <w:sz w:val="24"/>
          <w:szCs w:val="24"/>
        </w:rPr>
        <w:t>ad</w:t>
      </w:r>
      <w:r w:rsidRPr="00C704D6">
        <w:rPr>
          <w:rFonts w:ascii="Garamond" w:eastAsia="Verdana" w:hAnsi="Garamond"/>
          <w:bCs/>
          <w:sz w:val="24"/>
          <w:szCs w:val="24"/>
        </w:rPr>
        <w:t xml:space="preserve">a </w:t>
      </w:r>
      <w:r w:rsidRPr="00C704D6">
        <w:rPr>
          <w:rFonts w:ascii="Garamond" w:eastAsia="Verdana" w:hAnsi="Garamond"/>
          <w:bCs/>
          <w:spacing w:val="1"/>
          <w:sz w:val="24"/>
          <w:szCs w:val="24"/>
        </w:rPr>
        <w:t>n</w:t>
      </w:r>
      <w:r w:rsidRPr="00C704D6">
        <w:rPr>
          <w:rFonts w:ascii="Garamond" w:eastAsia="Verdana" w:hAnsi="Garamond"/>
          <w:bCs/>
          <w:sz w:val="24"/>
          <w:szCs w:val="24"/>
        </w:rPr>
        <w:t>o ó</w:t>
      </w:r>
      <w:r w:rsidRPr="00C704D6">
        <w:rPr>
          <w:rFonts w:ascii="Garamond" w:eastAsia="Verdana" w:hAnsi="Garamond"/>
          <w:bCs/>
          <w:spacing w:val="1"/>
          <w:sz w:val="24"/>
          <w:szCs w:val="24"/>
        </w:rPr>
        <w:t>r</w:t>
      </w:r>
      <w:r w:rsidRPr="00C704D6">
        <w:rPr>
          <w:rFonts w:ascii="Garamond" w:eastAsia="Verdana" w:hAnsi="Garamond"/>
          <w:bCs/>
          <w:spacing w:val="-1"/>
          <w:sz w:val="24"/>
          <w:szCs w:val="24"/>
        </w:rPr>
        <w:t>gã</w:t>
      </w:r>
      <w:r w:rsidRPr="00C704D6">
        <w:rPr>
          <w:rFonts w:ascii="Garamond" w:eastAsia="Verdana" w:hAnsi="Garamond"/>
          <w:bCs/>
          <w:sz w:val="24"/>
          <w:szCs w:val="24"/>
        </w:rPr>
        <w:t>o of</w:t>
      </w:r>
      <w:r w:rsidRPr="00C704D6">
        <w:rPr>
          <w:rFonts w:ascii="Garamond" w:eastAsia="Verdana" w:hAnsi="Garamond"/>
          <w:bCs/>
          <w:spacing w:val="-1"/>
          <w:sz w:val="24"/>
          <w:szCs w:val="24"/>
        </w:rPr>
        <w:t>i</w:t>
      </w:r>
      <w:r w:rsidRPr="00C704D6">
        <w:rPr>
          <w:rFonts w:ascii="Garamond" w:eastAsia="Verdana" w:hAnsi="Garamond"/>
          <w:bCs/>
          <w:sz w:val="24"/>
          <w:szCs w:val="24"/>
        </w:rPr>
        <w:t>c</w:t>
      </w:r>
      <w:r w:rsidRPr="00C704D6">
        <w:rPr>
          <w:rFonts w:ascii="Garamond" w:eastAsia="Verdana" w:hAnsi="Garamond"/>
          <w:bCs/>
          <w:spacing w:val="-1"/>
          <w:sz w:val="24"/>
          <w:szCs w:val="24"/>
        </w:rPr>
        <w:t>ia</w:t>
      </w:r>
      <w:r w:rsidRPr="00C704D6">
        <w:rPr>
          <w:rFonts w:ascii="Garamond" w:eastAsia="Verdana" w:hAnsi="Garamond"/>
          <w:bCs/>
          <w:sz w:val="24"/>
          <w:szCs w:val="24"/>
        </w:rPr>
        <w:t xml:space="preserve">l com </w:t>
      </w:r>
      <w:r w:rsidRPr="00C704D6">
        <w:rPr>
          <w:rFonts w:ascii="Garamond" w:eastAsia="Verdana" w:hAnsi="Garamond"/>
          <w:bCs/>
          <w:spacing w:val="-1"/>
          <w:sz w:val="24"/>
          <w:szCs w:val="24"/>
        </w:rPr>
        <w:t>a</w:t>
      </w:r>
      <w:r w:rsidRPr="00C704D6">
        <w:rPr>
          <w:rFonts w:ascii="Garamond" w:eastAsia="Verdana" w:hAnsi="Garamond"/>
          <w:bCs/>
          <w:spacing w:val="1"/>
          <w:sz w:val="24"/>
          <w:szCs w:val="24"/>
        </w:rPr>
        <w:t>n</w:t>
      </w:r>
      <w:r w:rsidRPr="00C704D6">
        <w:rPr>
          <w:rFonts w:ascii="Garamond" w:eastAsia="Verdana" w:hAnsi="Garamond"/>
          <w:bCs/>
          <w:sz w:val="24"/>
          <w:szCs w:val="24"/>
        </w:rPr>
        <w:t>tece</w:t>
      </w:r>
      <w:r w:rsidRPr="00C704D6">
        <w:rPr>
          <w:rFonts w:ascii="Garamond" w:eastAsia="Verdana" w:hAnsi="Garamond"/>
          <w:bCs/>
          <w:spacing w:val="-1"/>
          <w:sz w:val="24"/>
          <w:szCs w:val="24"/>
        </w:rPr>
        <w:t>d</w:t>
      </w:r>
      <w:r w:rsidRPr="00C704D6">
        <w:rPr>
          <w:rFonts w:ascii="Garamond" w:eastAsia="Verdana" w:hAnsi="Garamond"/>
          <w:bCs/>
          <w:spacing w:val="-3"/>
          <w:sz w:val="24"/>
          <w:szCs w:val="24"/>
        </w:rPr>
        <w:t>ê</w:t>
      </w:r>
      <w:r w:rsidRPr="00C704D6">
        <w:rPr>
          <w:rFonts w:ascii="Garamond" w:eastAsia="Verdana" w:hAnsi="Garamond"/>
          <w:bCs/>
          <w:spacing w:val="1"/>
          <w:sz w:val="24"/>
          <w:szCs w:val="24"/>
        </w:rPr>
        <w:t>n</w:t>
      </w:r>
      <w:r w:rsidRPr="00C704D6">
        <w:rPr>
          <w:rFonts w:ascii="Garamond" w:eastAsia="Verdana" w:hAnsi="Garamond"/>
          <w:bCs/>
          <w:sz w:val="24"/>
          <w:szCs w:val="24"/>
        </w:rPr>
        <w:t>c</w:t>
      </w:r>
      <w:r w:rsidRPr="00C704D6">
        <w:rPr>
          <w:rFonts w:ascii="Garamond" w:eastAsia="Verdana" w:hAnsi="Garamond"/>
          <w:bCs/>
          <w:spacing w:val="-1"/>
          <w:sz w:val="24"/>
          <w:szCs w:val="24"/>
        </w:rPr>
        <w:t>i</w:t>
      </w:r>
      <w:r w:rsidRPr="00C704D6">
        <w:rPr>
          <w:rFonts w:ascii="Garamond" w:eastAsia="Verdana" w:hAnsi="Garamond"/>
          <w:bCs/>
          <w:sz w:val="24"/>
          <w:szCs w:val="24"/>
        </w:rPr>
        <w:t>a</w:t>
      </w:r>
      <w:r w:rsidRPr="00C704D6">
        <w:rPr>
          <w:rFonts w:ascii="Garamond" w:eastAsia="Verdana" w:hAnsi="Garamond"/>
          <w:bCs/>
          <w:spacing w:val="-2"/>
          <w:sz w:val="24"/>
          <w:szCs w:val="24"/>
        </w:rPr>
        <w:t xml:space="preserve"> mínima </w:t>
      </w:r>
      <w:r w:rsidRPr="00C704D6">
        <w:rPr>
          <w:rFonts w:ascii="Garamond" w:eastAsia="Verdana" w:hAnsi="Garamond"/>
          <w:bCs/>
          <w:spacing w:val="-1"/>
          <w:sz w:val="24"/>
          <w:szCs w:val="24"/>
        </w:rPr>
        <w:t>d</w:t>
      </w:r>
      <w:r w:rsidRPr="00C704D6">
        <w:rPr>
          <w:rFonts w:ascii="Garamond" w:eastAsia="Verdana" w:hAnsi="Garamond"/>
          <w:bCs/>
          <w:sz w:val="24"/>
          <w:szCs w:val="24"/>
        </w:rPr>
        <w:t>e</w:t>
      </w:r>
      <w:r w:rsidRPr="00C704D6">
        <w:rPr>
          <w:rFonts w:ascii="Garamond" w:eastAsia="Verdana" w:hAnsi="Garamond"/>
          <w:bCs/>
          <w:spacing w:val="-1"/>
          <w:sz w:val="24"/>
          <w:szCs w:val="24"/>
        </w:rPr>
        <w:t xml:space="preserve"> </w:t>
      </w:r>
      <w:r w:rsidRPr="00C704D6">
        <w:rPr>
          <w:rFonts w:ascii="Garamond" w:eastAsia="Verdana" w:hAnsi="Garamond"/>
          <w:bCs/>
          <w:sz w:val="24"/>
          <w:szCs w:val="24"/>
        </w:rPr>
        <w:t>5</w:t>
      </w:r>
      <w:r w:rsidRPr="00C704D6">
        <w:rPr>
          <w:rFonts w:ascii="Garamond" w:eastAsia="Verdana" w:hAnsi="Garamond"/>
          <w:bCs/>
          <w:spacing w:val="-2"/>
          <w:sz w:val="24"/>
          <w:szCs w:val="24"/>
        </w:rPr>
        <w:t xml:space="preserve"> </w:t>
      </w:r>
      <w:r w:rsidRPr="00C704D6">
        <w:rPr>
          <w:rFonts w:ascii="Garamond" w:eastAsia="Verdana" w:hAnsi="Garamond"/>
          <w:bCs/>
          <w:spacing w:val="2"/>
          <w:sz w:val="24"/>
          <w:szCs w:val="24"/>
        </w:rPr>
        <w:t>(</w:t>
      </w:r>
      <w:r w:rsidRPr="00C704D6">
        <w:rPr>
          <w:rFonts w:ascii="Garamond" w:eastAsia="Verdana" w:hAnsi="Garamond"/>
          <w:bCs/>
          <w:sz w:val="24"/>
          <w:szCs w:val="24"/>
        </w:rPr>
        <w:t>c</w:t>
      </w:r>
      <w:r w:rsidRPr="00C704D6">
        <w:rPr>
          <w:rFonts w:ascii="Garamond" w:eastAsia="Verdana" w:hAnsi="Garamond"/>
          <w:bCs/>
          <w:spacing w:val="-1"/>
          <w:sz w:val="24"/>
          <w:szCs w:val="24"/>
        </w:rPr>
        <w:t>i</w:t>
      </w:r>
      <w:r w:rsidRPr="00C704D6">
        <w:rPr>
          <w:rFonts w:ascii="Garamond" w:eastAsia="Verdana" w:hAnsi="Garamond"/>
          <w:bCs/>
          <w:spacing w:val="1"/>
          <w:sz w:val="24"/>
          <w:szCs w:val="24"/>
        </w:rPr>
        <w:t>n</w:t>
      </w:r>
      <w:r w:rsidRPr="00C704D6">
        <w:rPr>
          <w:rFonts w:ascii="Garamond" w:eastAsia="Verdana" w:hAnsi="Garamond"/>
          <w:bCs/>
          <w:sz w:val="24"/>
          <w:szCs w:val="24"/>
        </w:rPr>
        <w:t>co)</w:t>
      </w:r>
      <w:r w:rsidRPr="00C704D6">
        <w:rPr>
          <w:rFonts w:ascii="Garamond" w:eastAsia="Verdana" w:hAnsi="Garamond"/>
          <w:bCs/>
          <w:spacing w:val="-1"/>
          <w:sz w:val="24"/>
          <w:szCs w:val="24"/>
        </w:rPr>
        <w:t xml:space="preserve"> dia</w:t>
      </w:r>
      <w:r w:rsidRPr="00C704D6">
        <w:rPr>
          <w:rFonts w:ascii="Garamond" w:eastAsia="Verdana" w:hAnsi="Garamond"/>
          <w:bCs/>
          <w:spacing w:val="1"/>
          <w:sz w:val="24"/>
          <w:szCs w:val="24"/>
        </w:rPr>
        <w:t>s úteis</w:t>
      </w:r>
      <w:r w:rsidRPr="00C704D6">
        <w:rPr>
          <w:rFonts w:ascii="Garamond" w:eastAsia="Verdana" w:hAnsi="Garamond"/>
          <w:b/>
          <w:bCs/>
          <w:sz w:val="24"/>
          <w:szCs w:val="24"/>
        </w:rPr>
        <w:t>.</w:t>
      </w:r>
    </w:p>
    <w:p w14:paraId="56E33FCA" w14:textId="77777777" w:rsidR="007246C1" w:rsidRPr="00C704D6" w:rsidRDefault="007246C1">
      <w:pPr>
        <w:tabs>
          <w:tab w:val="left" w:pos="1720"/>
          <w:tab w:val="left" w:pos="2460"/>
          <w:tab w:val="left" w:pos="3620"/>
          <w:tab w:val="left" w:pos="4800"/>
        </w:tabs>
        <w:ind w:firstLine="1418"/>
        <w:jc w:val="both"/>
        <w:rPr>
          <w:rFonts w:ascii="Garamond" w:eastAsia="Verdana" w:hAnsi="Garamond"/>
          <w:b/>
          <w:bCs/>
          <w:sz w:val="24"/>
          <w:szCs w:val="24"/>
        </w:rPr>
      </w:pPr>
    </w:p>
    <w:p w14:paraId="67131447" w14:textId="77777777" w:rsidR="007246C1" w:rsidRPr="00C704D6" w:rsidRDefault="00C07027">
      <w:pPr>
        <w:tabs>
          <w:tab w:val="left" w:pos="1418"/>
          <w:tab w:val="left" w:pos="2460"/>
          <w:tab w:val="left" w:pos="3620"/>
          <w:tab w:val="left" w:pos="4800"/>
        </w:tabs>
        <w:ind w:firstLine="1418"/>
        <w:jc w:val="both"/>
        <w:rPr>
          <w:rFonts w:ascii="Garamond" w:eastAsia="Verdana" w:hAnsi="Garamond"/>
          <w:sz w:val="24"/>
          <w:szCs w:val="24"/>
        </w:rPr>
      </w:pPr>
      <w:r w:rsidRPr="00C704D6">
        <w:rPr>
          <w:rFonts w:ascii="Garamond" w:eastAsia="Verdana" w:hAnsi="Garamond"/>
          <w:b/>
          <w:bCs/>
          <w:sz w:val="24"/>
          <w:szCs w:val="24"/>
        </w:rPr>
        <w:t>§</w:t>
      </w:r>
      <w:r w:rsidRPr="00C704D6">
        <w:rPr>
          <w:rFonts w:ascii="Garamond" w:eastAsia="Verdana" w:hAnsi="Garamond"/>
          <w:b/>
          <w:bCs/>
          <w:spacing w:val="8"/>
          <w:sz w:val="24"/>
          <w:szCs w:val="24"/>
        </w:rPr>
        <w:t xml:space="preserve"> </w:t>
      </w:r>
      <w:r w:rsidRPr="00C704D6">
        <w:rPr>
          <w:rFonts w:ascii="Garamond" w:eastAsia="Verdana" w:hAnsi="Garamond"/>
          <w:b/>
          <w:bCs/>
          <w:sz w:val="24"/>
          <w:szCs w:val="24"/>
        </w:rPr>
        <w:t>1º</w:t>
      </w:r>
      <w:r w:rsidRPr="00C704D6">
        <w:rPr>
          <w:rFonts w:ascii="Garamond" w:eastAsia="Verdana" w:hAnsi="Garamond"/>
          <w:b/>
          <w:bCs/>
          <w:spacing w:val="6"/>
          <w:sz w:val="24"/>
          <w:szCs w:val="24"/>
        </w:rPr>
        <w:t xml:space="preserve"> </w:t>
      </w:r>
      <w:r w:rsidRPr="00C704D6">
        <w:rPr>
          <w:rFonts w:ascii="Garamond" w:eastAsia="Verdana" w:hAnsi="Garamond"/>
          <w:bCs/>
          <w:spacing w:val="6"/>
          <w:sz w:val="24"/>
          <w:szCs w:val="24"/>
        </w:rPr>
        <w:t>Quando o exigirem a urgência e a natureza do processo, por iniciativa do Presidente do órgão colegiado competente, e em h</w:t>
      </w:r>
      <w:r w:rsidRPr="00C704D6">
        <w:rPr>
          <w:rFonts w:ascii="Garamond" w:eastAsia="Verdana" w:hAnsi="Garamond"/>
          <w:sz w:val="24"/>
          <w:szCs w:val="24"/>
        </w:rPr>
        <w:t>av</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e</w:t>
      </w:r>
      <w:r w:rsidRPr="00C704D6">
        <w:rPr>
          <w:rFonts w:ascii="Garamond" w:eastAsia="Verdana" w:hAnsi="Garamond"/>
          <w:sz w:val="24"/>
          <w:szCs w:val="24"/>
        </w:rPr>
        <w:t>x</w:t>
      </w:r>
      <w:r w:rsidRPr="00C704D6">
        <w:rPr>
          <w:rFonts w:ascii="Garamond" w:eastAsia="Verdana" w:hAnsi="Garamond"/>
          <w:spacing w:val="2"/>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ssa 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or</w:t>
      </w:r>
      <w:r w:rsidRPr="00C704D6">
        <w:rPr>
          <w:rFonts w:ascii="Garamond" w:eastAsia="Verdana" w:hAnsi="Garamond"/>
          <w:spacing w:val="-1"/>
          <w:sz w:val="24"/>
          <w:szCs w:val="24"/>
        </w:rPr>
        <w:t>d</w:t>
      </w:r>
      <w:r w:rsidRPr="00C704D6">
        <w:rPr>
          <w:rFonts w:ascii="Garamond" w:eastAsia="Verdana" w:hAnsi="Garamond"/>
          <w:sz w:val="24"/>
          <w:szCs w:val="24"/>
        </w:rPr>
        <w:t>â</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 xml:space="preserve">r </w:t>
      </w:r>
      <w:r w:rsidRPr="00C704D6">
        <w:rPr>
          <w:rFonts w:ascii="Garamond" w:eastAsia="Verdana" w:hAnsi="Garamond"/>
          <w:spacing w:val="-1"/>
          <w:sz w:val="24"/>
          <w:szCs w:val="24"/>
        </w:rPr>
        <w:t>di</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z w:val="24"/>
          <w:szCs w:val="24"/>
        </w:rPr>
        <w:t>a sua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pacing w:val="-1"/>
          <w:sz w:val="24"/>
          <w:szCs w:val="24"/>
        </w:rPr>
        <w:t>u</w:t>
      </w:r>
      <w:r w:rsidRPr="00C704D6">
        <w:rPr>
          <w:rFonts w:ascii="Garamond" w:eastAsia="Verdana" w:hAnsi="Garamond"/>
          <w:spacing w:val="2"/>
          <w:sz w:val="24"/>
          <w:szCs w:val="24"/>
        </w:rPr>
        <w:t>s</w:t>
      </w:r>
      <w:r w:rsidRPr="00C704D6">
        <w:rPr>
          <w:rFonts w:ascii="Garamond" w:eastAsia="Verdana" w:hAnsi="Garamond"/>
          <w:sz w:val="24"/>
          <w:szCs w:val="24"/>
        </w:rPr>
        <w:t>ão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2"/>
          <w:sz w:val="24"/>
          <w:szCs w:val="24"/>
        </w:rPr>
        <w:t>a</w:t>
      </w:r>
      <w:r w:rsidRPr="00C704D6">
        <w:rPr>
          <w:rFonts w:ascii="Garamond" w:eastAsia="Verdana" w:hAnsi="Garamond"/>
          <w:sz w:val="24"/>
          <w:szCs w:val="24"/>
        </w:rPr>
        <w:t>.</w:t>
      </w:r>
    </w:p>
    <w:p w14:paraId="61FDD736" w14:textId="77777777" w:rsidR="007246C1" w:rsidRPr="00C704D6" w:rsidRDefault="007246C1">
      <w:pPr>
        <w:tabs>
          <w:tab w:val="left" w:pos="1418"/>
          <w:tab w:val="left" w:pos="2460"/>
          <w:tab w:val="left" w:pos="3620"/>
          <w:tab w:val="left" w:pos="4800"/>
        </w:tabs>
        <w:ind w:firstLine="1418"/>
        <w:jc w:val="both"/>
        <w:rPr>
          <w:rFonts w:ascii="Garamond" w:eastAsia="Verdana" w:hAnsi="Garamond"/>
          <w:b/>
          <w:sz w:val="24"/>
          <w:szCs w:val="24"/>
        </w:rPr>
      </w:pPr>
    </w:p>
    <w:p w14:paraId="62361047" w14:textId="77777777" w:rsidR="007246C1" w:rsidRPr="00C704D6" w:rsidRDefault="00C07027">
      <w:pPr>
        <w:tabs>
          <w:tab w:val="left" w:pos="1418"/>
          <w:tab w:val="left" w:pos="2460"/>
          <w:tab w:val="left" w:pos="3620"/>
          <w:tab w:val="left" w:pos="4800"/>
        </w:tabs>
        <w:ind w:firstLine="1418"/>
        <w:jc w:val="both"/>
        <w:rPr>
          <w:rFonts w:ascii="Garamond" w:eastAsia="Verdana" w:hAnsi="Garamond"/>
          <w:sz w:val="24"/>
          <w:szCs w:val="24"/>
        </w:rPr>
      </w:pPr>
      <w:r w:rsidRPr="00C704D6">
        <w:rPr>
          <w:rFonts w:ascii="Garamond" w:eastAsia="Verdana" w:hAnsi="Garamond"/>
          <w:b/>
          <w:sz w:val="24"/>
          <w:szCs w:val="24"/>
        </w:rPr>
        <w:t>§ 2º</w:t>
      </w:r>
      <w:r w:rsidRPr="00C704D6">
        <w:rPr>
          <w:rFonts w:ascii="Garamond" w:eastAsia="Verdana" w:hAnsi="Garamond"/>
          <w:sz w:val="24"/>
          <w:szCs w:val="24"/>
        </w:rPr>
        <w:t xml:space="preserve"> Os processos não julgados na sessão</w:t>
      </w:r>
      <w:r w:rsidRPr="00C704D6">
        <w:rPr>
          <w:rFonts w:ascii="Garamond" w:eastAsia="Verdana" w:hAnsi="Garamond"/>
          <w:b/>
          <w:color w:val="000000"/>
          <w:sz w:val="24"/>
          <w:szCs w:val="24"/>
        </w:rPr>
        <w:t>,</w:t>
      </w:r>
      <w:r w:rsidRPr="00C704D6">
        <w:rPr>
          <w:rFonts w:ascii="Garamond" w:eastAsia="Verdana" w:hAnsi="Garamond"/>
          <w:b/>
          <w:color w:val="00B050"/>
          <w:sz w:val="24"/>
          <w:szCs w:val="24"/>
        </w:rPr>
        <w:t xml:space="preserve"> </w:t>
      </w:r>
      <w:r w:rsidRPr="00C704D6">
        <w:rPr>
          <w:rFonts w:ascii="Garamond" w:eastAsia="Verdana" w:hAnsi="Garamond"/>
          <w:sz w:val="24"/>
          <w:szCs w:val="24"/>
        </w:rPr>
        <w:t>cujo julgamento for expressamente adiado para a primeira seguinte, permanecerão em pauta, independentemente de nova publicação, conservada a mesma ordem, com preferência sobre os demais, nas hipóteses previstas no art. 120 deste Regimento.</w:t>
      </w:r>
    </w:p>
    <w:p w14:paraId="4F1B4F94" w14:textId="77777777" w:rsidR="007246C1" w:rsidRPr="00C704D6" w:rsidRDefault="007246C1">
      <w:pPr>
        <w:tabs>
          <w:tab w:val="left" w:pos="1418"/>
          <w:tab w:val="left" w:pos="2460"/>
          <w:tab w:val="left" w:pos="3620"/>
          <w:tab w:val="left" w:pos="4800"/>
        </w:tabs>
        <w:ind w:firstLine="1418"/>
        <w:jc w:val="both"/>
        <w:rPr>
          <w:rFonts w:ascii="Garamond" w:hAnsi="Garamond"/>
          <w:b/>
          <w:sz w:val="24"/>
          <w:szCs w:val="24"/>
        </w:rPr>
      </w:pPr>
    </w:p>
    <w:p w14:paraId="65C8CE29"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44"/>
          <w:sz w:val="24"/>
          <w:szCs w:val="24"/>
        </w:rPr>
        <w:t xml:space="preserve"> </w:t>
      </w:r>
      <w:r w:rsidRPr="00C704D6">
        <w:rPr>
          <w:rFonts w:ascii="Garamond" w:eastAsia="Verdana" w:hAnsi="Garamond"/>
          <w:b/>
          <w:bCs/>
          <w:sz w:val="24"/>
          <w:szCs w:val="24"/>
        </w:rPr>
        <w:t>123.</w:t>
      </w:r>
      <w:r w:rsidRPr="00C704D6">
        <w:rPr>
          <w:rFonts w:ascii="Garamond" w:eastAsia="Verdana" w:hAnsi="Garamond"/>
          <w:b/>
          <w:bCs/>
          <w:spacing w:val="45"/>
          <w:sz w:val="24"/>
          <w:szCs w:val="24"/>
        </w:rPr>
        <w:t xml:space="preserve"> </w:t>
      </w:r>
      <w:r w:rsidRPr="00C704D6">
        <w:rPr>
          <w:rFonts w:ascii="Garamond" w:eastAsia="Verdana" w:hAnsi="Garamond"/>
          <w:spacing w:val="-1"/>
          <w:sz w:val="24"/>
          <w:szCs w:val="24"/>
        </w:rPr>
        <w:t>A</w:t>
      </w:r>
      <w:r w:rsidRPr="00C704D6">
        <w:rPr>
          <w:rFonts w:ascii="Garamond" w:eastAsia="Verdana" w:hAnsi="Garamond"/>
          <w:sz w:val="24"/>
          <w:szCs w:val="24"/>
        </w:rPr>
        <w:t>s</w:t>
      </w:r>
      <w:r w:rsidRPr="00C704D6">
        <w:rPr>
          <w:rFonts w:ascii="Garamond" w:eastAsia="Verdana" w:hAnsi="Garamond"/>
          <w:spacing w:val="42"/>
          <w:sz w:val="24"/>
          <w:szCs w:val="24"/>
        </w:rPr>
        <w:t xml:space="preserve"> </w:t>
      </w:r>
      <w:r w:rsidRPr="00C704D6">
        <w:rPr>
          <w:rFonts w:ascii="Garamond" w:eastAsia="Verdana" w:hAnsi="Garamond"/>
          <w:spacing w:val="2"/>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3"/>
          <w:sz w:val="24"/>
          <w:szCs w:val="24"/>
        </w:rPr>
        <w:t>é</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as</w:t>
      </w:r>
      <w:r w:rsidRPr="00C704D6">
        <w:rPr>
          <w:rFonts w:ascii="Garamond" w:eastAsia="Verdana" w:hAnsi="Garamond"/>
          <w:spacing w:val="3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2"/>
          <w:sz w:val="24"/>
          <w:szCs w:val="24"/>
        </w:rPr>
        <w:t>m</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2"/>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vas</w:t>
      </w:r>
      <w:r w:rsidRPr="00C704D6">
        <w:rPr>
          <w:rFonts w:ascii="Garamond" w:eastAsia="Verdana" w:hAnsi="Garamond"/>
          <w:spacing w:val="3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uj</w:t>
      </w:r>
      <w:r w:rsidRPr="00C704D6">
        <w:rPr>
          <w:rFonts w:ascii="Garamond" w:eastAsia="Verdana" w:hAnsi="Garamond"/>
          <w:spacing w:val="1"/>
          <w:sz w:val="24"/>
          <w:szCs w:val="24"/>
        </w:rPr>
        <w:t>ei</w:t>
      </w:r>
      <w:r w:rsidRPr="00C704D6">
        <w:rPr>
          <w:rFonts w:ascii="Garamond" w:eastAsia="Verdana" w:hAnsi="Garamond"/>
          <w:spacing w:val="-1"/>
          <w:sz w:val="24"/>
          <w:szCs w:val="24"/>
        </w:rPr>
        <w:t>t</w:t>
      </w:r>
      <w:r w:rsidRPr="00C704D6">
        <w:rPr>
          <w:rFonts w:ascii="Garamond" w:eastAsia="Verdana" w:hAnsi="Garamond"/>
          <w:sz w:val="24"/>
          <w:szCs w:val="24"/>
        </w:rPr>
        <w:t>as</w:t>
      </w:r>
      <w:r w:rsidRPr="00C704D6">
        <w:rPr>
          <w:rFonts w:ascii="Garamond" w:eastAsia="Verdana" w:hAnsi="Garamond"/>
          <w:spacing w:val="39"/>
          <w:sz w:val="24"/>
          <w:szCs w:val="24"/>
        </w:rPr>
        <w:t xml:space="preserve"> </w:t>
      </w:r>
      <w:r w:rsidRPr="00C704D6">
        <w:rPr>
          <w:rFonts w:ascii="Garamond" w:eastAsia="Verdana" w:hAnsi="Garamond"/>
          <w:sz w:val="24"/>
          <w:szCs w:val="24"/>
        </w:rPr>
        <w:t>à</w:t>
      </w:r>
      <w:r w:rsidRPr="00C704D6">
        <w:rPr>
          <w:rFonts w:ascii="Garamond" w:eastAsia="Verdana" w:hAnsi="Garamond"/>
          <w:spacing w:val="46"/>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1"/>
          <w:sz w:val="24"/>
          <w:szCs w:val="24"/>
        </w:rPr>
        <w:t>b</w:t>
      </w:r>
      <w:r w:rsidRPr="00C704D6">
        <w:rPr>
          <w:rFonts w:ascii="Garamond" w:eastAsia="Verdana" w:hAnsi="Garamond"/>
          <w:spacing w:val="1"/>
          <w:sz w:val="24"/>
          <w:szCs w:val="24"/>
        </w:rPr>
        <w:t>er</w:t>
      </w:r>
      <w:r w:rsidRPr="00C704D6">
        <w:rPr>
          <w:rFonts w:ascii="Garamond" w:eastAsia="Verdana" w:hAnsi="Garamond"/>
          <w:sz w:val="24"/>
          <w:szCs w:val="24"/>
        </w:rPr>
        <w:t xml:space="preserve">ação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al</w:t>
      </w:r>
      <w:r w:rsidRPr="00C704D6">
        <w:rPr>
          <w:rFonts w:ascii="Garamond" w:eastAsia="Verdana" w:hAnsi="Garamond"/>
          <w:spacing w:val="6"/>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comunicada aos Ministros, com a antecedência mínima de 5 (cinco) dias</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pacing w:val="1"/>
          <w:sz w:val="24"/>
          <w:szCs w:val="24"/>
        </w:rPr>
        <w:t xml:space="preserve">o </w:t>
      </w:r>
      <w:r w:rsidRPr="00C704D6">
        <w:rPr>
          <w:rFonts w:ascii="Garamond" w:eastAsia="Verdana" w:hAnsi="Garamond"/>
          <w:sz w:val="24"/>
          <w:szCs w:val="24"/>
        </w:rPr>
        <w:t>vedada a deliberação sobre outras que não aquelas reputadas urgentes ou inadiáveis.</w:t>
      </w:r>
    </w:p>
    <w:p w14:paraId="20A2750A"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w:t>
      </w:r>
      <w:r w:rsidRPr="00C704D6">
        <w:rPr>
          <w:rFonts w:ascii="Garamond" w:eastAsia="Verdana" w:hAnsi="Garamond"/>
          <w:b/>
          <w:bCs/>
          <w:spacing w:val="4"/>
          <w:sz w:val="24"/>
          <w:szCs w:val="24"/>
        </w:rPr>
        <w:t xml:space="preserve"> </w:t>
      </w:r>
      <w:r w:rsidRPr="00C704D6">
        <w:rPr>
          <w:rFonts w:ascii="Garamond" w:eastAsia="Verdana" w:hAnsi="Garamond"/>
          <w:b/>
          <w:bCs/>
          <w:sz w:val="24"/>
          <w:szCs w:val="24"/>
        </w:rPr>
        <w:t>únic</w:t>
      </w:r>
      <w:r w:rsidRPr="00C704D6">
        <w:rPr>
          <w:rFonts w:ascii="Garamond" w:eastAsia="Verdana" w:hAnsi="Garamond"/>
          <w:b/>
          <w:bCs/>
          <w:spacing w:val="1"/>
          <w:sz w:val="24"/>
          <w:szCs w:val="24"/>
        </w:rPr>
        <w:t>o</w:t>
      </w:r>
      <w:r w:rsidRPr="00C704D6">
        <w:rPr>
          <w:rFonts w:ascii="Garamond" w:eastAsia="Verdana" w:hAnsi="Garamond"/>
          <w:b/>
          <w:bCs/>
          <w:sz w:val="24"/>
          <w:szCs w:val="24"/>
        </w:rPr>
        <w:t>.</w:t>
      </w:r>
      <w:r w:rsidRPr="00C704D6">
        <w:rPr>
          <w:rFonts w:ascii="Garamond" w:eastAsia="Verdana" w:hAnsi="Garamond"/>
          <w:b/>
          <w:bCs/>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lib</w:t>
      </w:r>
      <w:r w:rsidRPr="00C704D6">
        <w:rPr>
          <w:rFonts w:ascii="Garamond" w:eastAsia="Verdana" w:hAnsi="Garamond"/>
          <w:spacing w:val="1"/>
          <w:sz w:val="24"/>
          <w:szCs w:val="24"/>
        </w:rPr>
        <w:t>er</w:t>
      </w:r>
      <w:r w:rsidRPr="00C704D6">
        <w:rPr>
          <w:rFonts w:ascii="Garamond" w:eastAsia="Verdana" w:hAnsi="Garamond"/>
          <w:sz w:val="24"/>
          <w:szCs w:val="24"/>
        </w:rPr>
        <w:t>ar</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 xml:space="preserve">as </w:t>
      </w:r>
      <w:r w:rsidRPr="00C704D6">
        <w:rPr>
          <w:rFonts w:ascii="Garamond" w:eastAsia="Verdana" w:hAnsi="Garamond"/>
          <w:spacing w:val="-1"/>
          <w:sz w:val="24"/>
          <w:szCs w:val="24"/>
        </w:rPr>
        <w:t>n</w:t>
      </w:r>
      <w:r w:rsidRPr="00C704D6">
        <w:rPr>
          <w:rFonts w:ascii="Garamond" w:eastAsia="Verdana" w:hAnsi="Garamond"/>
          <w:sz w:val="24"/>
          <w:szCs w:val="24"/>
        </w:rPr>
        <w:t>ão 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2"/>
          <w:sz w:val="24"/>
          <w:szCs w:val="24"/>
        </w:rPr>
        <w:t>a</w:t>
      </w:r>
      <w:r w:rsidRPr="00C704D6">
        <w:rPr>
          <w:rFonts w:ascii="Garamond" w:eastAsia="Verdana" w:hAnsi="Garamond"/>
          <w:spacing w:val="-1"/>
          <w:sz w:val="24"/>
          <w:szCs w:val="24"/>
        </w:rPr>
        <w:t>u</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é</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 a</w:t>
      </w:r>
      <w:r w:rsidRPr="00C704D6">
        <w:rPr>
          <w:rFonts w:ascii="Garamond" w:eastAsia="Verdana" w:hAnsi="Garamond"/>
          <w:spacing w:val="11"/>
          <w:sz w:val="24"/>
          <w:szCs w:val="24"/>
        </w:rPr>
        <w:t xml:space="preserve"> </w:t>
      </w:r>
      <w:r w:rsidRPr="00C704D6">
        <w:rPr>
          <w:rFonts w:ascii="Garamond" w:eastAsia="Verdana" w:hAnsi="Garamond"/>
          <w:spacing w:val="2"/>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pacing w:val="1"/>
          <w:sz w:val="24"/>
          <w:szCs w:val="24"/>
        </w:rPr>
        <w:t>z</w:t>
      </w:r>
      <w:r w:rsidRPr="00C704D6">
        <w:rPr>
          <w:rFonts w:ascii="Garamond" w:eastAsia="Verdana" w:hAnsi="Garamond"/>
          <w:sz w:val="24"/>
          <w:szCs w:val="24"/>
        </w:rPr>
        <w:t>ação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2/3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pacing w:val="-1"/>
          <w:sz w:val="24"/>
          <w:szCs w:val="24"/>
        </w:rPr>
        <w:t>i</w:t>
      </w:r>
      <w:r w:rsidRPr="00C704D6">
        <w:rPr>
          <w:rFonts w:ascii="Garamond" w:eastAsia="Verdana" w:hAnsi="Garamond"/>
          <w:sz w:val="24"/>
          <w:szCs w:val="24"/>
        </w:rPr>
        <w:t xml:space="preserve">s </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z w:val="24"/>
          <w:szCs w:val="24"/>
        </w:rPr>
        <w:t>ç</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ação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2"/>
          <w:sz w:val="24"/>
          <w:szCs w:val="24"/>
        </w:rPr>
        <w:t>m</w:t>
      </w:r>
      <w:r w:rsidRPr="00C704D6">
        <w:rPr>
          <w:rFonts w:ascii="Garamond" w:eastAsia="Verdana" w:hAnsi="Garamond"/>
          <w:spacing w:val="-1"/>
          <w:sz w:val="24"/>
          <w:szCs w:val="24"/>
        </w:rPr>
        <w:t>in</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w:t>
      </w:r>
    </w:p>
    <w:p w14:paraId="1370BD8D" w14:textId="77777777" w:rsidR="007246C1" w:rsidRPr="00C704D6" w:rsidRDefault="007246C1">
      <w:pPr>
        <w:ind w:firstLine="1418"/>
        <w:jc w:val="both"/>
        <w:rPr>
          <w:rFonts w:ascii="Garamond" w:eastAsia="Verdana" w:hAnsi="Garamond"/>
          <w:b/>
          <w:bCs/>
          <w:spacing w:val="-1"/>
          <w:sz w:val="24"/>
          <w:szCs w:val="24"/>
        </w:rPr>
      </w:pPr>
    </w:p>
    <w:p w14:paraId="6724978C"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9"/>
          <w:sz w:val="24"/>
          <w:szCs w:val="24"/>
        </w:rPr>
        <w:t xml:space="preserve"> </w:t>
      </w:r>
      <w:r w:rsidRPr="00C704D6">
        <w:rPr>
          <w:rFonts w:ascii="Garamond" w:eastAsia="Verdana" w:hAnsi="Garamond"/>
          <w:b/>
          <w:bCs/>
          <w:sz w:val="24"/>
          <w:szCs w:val="24"/>
        </w:rPr>
        <w:t>124.</w:t>
      </w:r>
      <w:r w:rsidRPr="00C704D6">
        <w:rPr>
          <w:rFonts w:ascii="Garamond" w:eastAsia="Verdana" w:hAnsi="Garamond"/>
          <w:b/>
          <w:bCs/>
          <w:spacing w:val="1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2"/>
          <w:sz w:val="24"/>
          <w:szCs w:val="24"/>
        </w:rPr>
        <w:t>r</w:t>
      </w:r>
      <w:r w:rsidRPr="00C704D6">
        <w:rPr>
          <w:rFonts w:ascii="Garamond" w:eastAsia="Verdana" w:hAnsi="Garamond"/>
          <w:spacing w:val="1"/>
          <w:sz w:val="24"/>
          <w:szCs w:val="24"/>
        </w:rPr>
        <w:t>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n</w:t>
      </w:r>
      <w:r w:rsidRPr="00C704D6">
        <w:rPr>
          <w:rFonts w:ascii="Garamond" w:eastAsia="Verdana" w:hAnsi="Garamond"/>
          <w:sz w:val="24"/>
          <w:szCs w:val="24"/>
        </w:rPr>
        <w:t>ão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jul</w:t>
      </w:r>
      <w:r w:rsidRPr="00C704D6">
        <w:rPr>
          <w:rFonts w:ascii="Garamond" w:eastAsia="Verdana" w:hAnsi="Garamond"/>
          <w:spacing w:val="2"/>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2"/>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é</w:t>
      </w:r>
      <w:r w:rsidRPr="00C704D6">
        <w:rPr>
          <w:rFonts w:ascii="Garamond" w:eastAsia="Verdana" w:hAnsi="Garamond"/>
          <w:spacing w:val="8"/>
          <w:sz w:val="24"/>
          <w:szCs w:val="24"/>
        </w:rPr>
        <w:t xml:space="preserve"> </w:t>
      </w:r>
      <w:r w:rsidRPr="00C704D6">
        <w:rPr>
          <w:rFonts w:ascii="Garamond" w:eastAsia="Verdana" w:hAnsi="Garamond"/>
          <w:sz w:val="24"/>
          <w:szCs w:val="24"/>
        </w:rPr>
        <w:t xml:space="preserve">a </w:t>
      </w:r>
      <w:r w:rsidRPr="00C704D6">
        <w:rPr>
          <w:rFonts w:ascii="Garamond" w:eastAsia="Verdana" w:hAnsi="Garamond"/>
          <w:spacing w:val="-1"/>
          <w:sz w:val="24"/>
          <w:szCs w:val="24"/>
        </w:rPr>
        <w:t>úl</w:t>
      </w:r>
      <w:r w:rsidRPr="00C704D6">
        <w:rPr>
          <w:rFonts w:ascii="Garamond" w:eastAsia="Verdana" w:hAnsi="Garamond"/>
          <w:spacing w:val="1"/>
          <w:sz w:val="24"/>
          <w:szCs w:val="24"/>
        </w:rPr>
        <w:t>t</w:t>
      </w:r>
      <w:r w:rsidRPr="00C704D6">
        <w:rPr>
          <w:rFonts w:ascii="Garamond" w:eastAsia="Verdana" w:hAnsi="Garamond"/>
          <w:spacing w:val="-1"/>
          <w:sz w:val="24"/>
          <w:szCs w:val="24"/>
        </w:rPr>
        <w:t>im</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ssão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c</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7"/>
          <w:sz w:val="24"/>
          <w:szCs w:val="24"/>
        </w:rPr>
        <w:t xml:space="preserve"> </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ti</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p</w:t>
      </w:r>
      <w:r w:rsidRPr="00C704D6">
        <w:rPr>
          <w:rFonts w:ascii="Garamond" w:eastAsia="Verdana" w:hAnsi="Garamond"/>
          <w:sz w:val="24"/>
          <w:szCs w:val="24"/>
        </w:rPr>
        <w:t>a</w:t>
      </w:r>
      <w:r w:rsidRPr="00C704D6">
        <w:rPr>
          <w:rFonts w:ascii="Garamond" w:eastAsia="Verdana" w:hAnsi="Garamond"/>
          <w:spacing w:val="2"/>
          <w:sz w:val="24"/>
          <w:szCs w:val="24"/>
        </w:rPr>
        <w:t>u</w:t>
      </w:r>
      <w:r w:rsidRPr="00C704D6">
        <w:rPr>
          <w:rFonts w:ascii="Garamond" w:eastAsia="Verdana" w:hAnsi="Garamond"/>
          <w:spacing w:val="-1"/>
          <w:sz w:val="24"/>
          <w:szCs w:val="24"/>
        </w:rPr>
        <w:t>t</w:t>
      </w:r>
      <w:r w:rsidRPr="00C704D6">
        <w:rPr>
          <w:rFonts w:ascii="Garamond" w:eastAsia="Verdana" w:hAnsi="Garamond"/>
          <w:sz w:val="24"/>
          <w:szCs w:val="24"/>
        </w:rPr>
        <w:t>a.</w:t>
      </w:r>
    </w:p>
    <w:p w14:paraId="6F5FAAAD" w14:textId="0D75D4E8" w:rsidR="00DB7CF3" w:rsidRDefault="00DB7CF3" w:rsidP="001D7C3D">
      <w:pPr>
        <w:pStyle w:val="Ttulo1"/>
        <w:jc w:val="left"/>
        <w:rPr>
          <w:rFonts w:eastAsia="Verdana"/>
          <w:b w:val="0"/>
        </w:rPr>
      </w:pPr>
      <w:bookmarkStart w:id="491" w:name="_Toc499863794"/>
      <w:bookmarkStart w:id="492" w:name="_Toc499864472"/>
      <w:bookmarkStart w:id="493" w:name="_Toc505351776"/>
      <w:bookmarkStart w:id="494" w:name="_Toc511927577"/>
      <w:bookmarkStart w:id="495" w:name="_Toc511927825"/>
    </w:p>
    <w:p w14:paraId="4A255DF0" w14:textId="77777777" w:rsidR="001D7C3D" w:rsidRPr="001D7C3D" w:rsidRDefault="001D7C3D" w:rsidP="001D7C3D">
      <w:pPr>
        <w:rPr>
          <w:rFonts w:eastAsia="Verdana"/>
        </w:rPr>
      </w:pPr>
    </w:p>
    <w:p w14:paraId="4A544824" w14:textId="1B1AD4BA" w:rsidR="007246C1" w:rsidRPr="00C704D6" w:rsidRDefault="00C07027" w:rsidP="00413367">
      <w:pPr>
        <w:pStyle w:val="Ttulo1"/>
      </w:pPr>
      <w:bookmarkStart w:id="496" w:name="_Toc114840629"/>
      <w:r w:rsidRPr="00C704D6">
        <w:rPr>
          <w:rFonts w:eastAsia="Verdana"/>
        </w:rPr>
        <w:t>C</w:t>
      </w:r>
      <w:r w:rsidRPr="00C704D6">
        <w:rPr>
          <w:rFonts w:eastAsia="Verdana"/>
          <w:spacing w:val="1"/>
        </w:rPr>
        <w:t>A</w:t>
      </w:r>
      <w:r w:rsidRPr="00C704D6">
        <w:rPr>
          <w:rFonts w:eastAsia="Verdana"/>
        </w:rPr>
        <w:t>P</w:t>
      </w:r>
      <w:r w:rsidRPr="00C704D6">
        <w:rPr>
          <w:rFonts w:eastAsia="Verdana"/>
          <w:spacing w:val="1"/>
        </w:rPr>
        <w:t>Í</w:t>
      </w:r>
      <w:r w:rsidRPr="00C704D6">
        <w:rPr>
          <w:rFonts w:eastAsia="Verdana"/>
        </w:rPr>
        <w:t>TU</w:t>
      </w:r>
      <w:r w:rsidRPr="00C704D6">
        <w:rPr>
          <w:rFonts w:eastAsia="Verdana"/>
          <w:spacing w:val="1"/>
        </w:rPr>
        <w:t>L</w:t>
      </w:r>
      <w:r w:rsidRPr="00C704D6">
        <w:rPr>
          <w:rFonts w:eastAsia="Verdana"/>
        </w:rPr>
        <w:t>O</w:t>
      </w:r>
      <w:r w:rsidRPr="00C704D6">
        <w:rPr>
          <w:rFonts w:eastAsia="Verdana"/>
          <w:spacing w:val="-10"/>
        </w:rPr>
        <w:t xml:space="preserve"> </w:t>
      </w:r>
      <w:r w:rsidRPr="00C704D6">
        <w:rPr>
          <w:rFonts w:eastAsia="Verdana"/>
        </w:rPr>
        <w:t>V</w:t>
      </w:r>
      <w:bookmarkEnd w:id="491"/>
      <w:bookmarkEnd w:id="492"/>
      <w:bookmarkEnd w:id="493"/>
      <w:bookmarkEnd w:id="494"/>
      <w:bookmarkEnd w:id="495"/>
      <w:bookmarkEnd w:id="496"/>
      <w:r w:rsidRPr="00C704D6">
        <w:rPr>
          <w:rFonts w:eastAsia="Verdana"/>
        </w:rPr>
        <w:t xml:space="preserve"> </w:t>
      </w:r>
    </w:p>
    <w:p w14:paraId="1E606ABE" w14:textId="77777777" w:rsidR="007246C1" w:rsidRPr="00C704D6" w:rsidRDefault="00C07027" w:rsidP="005472EA">
      <w:pPr>
        <w:pStyle w:val="Ttulo2"/>
      </w:pPr>
      <w:bookmarkStart w:id="497" w:name="_Toc114840630"/>
      <w:r w:rsidRPr="00C704D6">
        <w:t>DAS SESSÕES</w:t>
      </w:r>
      <w:bookmarkEnd w:id="497"/>
    </w:p>
    <w:p w14:paraId="73EBB072" w14:textId="77777777" w:rsidR="007246C1" w:rsidRPr="00C704D6" w:rsidRDefault="007246C1">
      <w:pPr>
        <w:rPr>
          <w:rFonts w:ascii="Garamond" w:hAnsi="Garamond"/>
          <w:sz w:val="24"/>
          <w:szCs w:val="24"/>
        </w:rPr>
      </w:pPr>
    </w:p>
    <w:p w14:paraId="33DCF2CF" w14:textId="77777777" w:rsidR="007246C1" w:rsidRPr="00C704D6" w:rsidRDefault="00C07027" w:rsidP="00467114">
      <w:pPr>
        <w:pStyle w:val="Ttulo3"/>
      </w:pPr>
      <w:bookmarkStart w:id="498" w:name="_Toc511938945"/>
      <w:bookmarkStart w:id="499" w:name="_Toc511939201"/>
      <w:bookmarkStart w:id="500" w:name="_Toc114840631"/>
      <w:bookmarkEnd w:id="498"/>
      <w:bookmarkEnd w:id="499"/>
      <w:r w:rsidRPr="00C704D6">
        <w:t>Seção I</w:t>
      </w:r>
      <w:bookmarkEnd w:id="500"/>
    </w:p>
    <w:p w14:paraId="3E5BD088" w14:textId="77777777" w:rsidR="007246C1" w:rsidRPr="00C704D6" w:rsidRDefault="00C07027" w:rsidP="002845DB">
      <w:pPr>
        <w:pStyle w:val="Ttulo4"/>
      </w:pPr>
      <w:bookmarkStart w:id="501" w:name="_Toc511938946"/>
      <w:bookmarkStart w:id="502" w:name="_Toc511939202"/>
      <w:bookmarkStart w:id="503" w:name="_Toc114840632"/>
      <w:bookmarkEnd w:id="501"/>
      <w:bookmarkEnd w:id="502"/>
      <w:r w:rsidRPr="00C704D6">
        <w:t>Do Funcionamento dos Órgãos</w:t>
      </w:r>
      <w:bookmarkEnd w:id="503"/>
    </w:p>
    <w:p w14:paraId="635BC95F" w14:textId="77777777" w:rsidR="007246C1" w:rsidRPr="00C704D6" w:rsidRDefault="007246C1">
      <w:pPr>
        <w:jc w:val="center"/>
        <w:rPr>
          <w:rFonts w:ascii="Garamond" w:eastAsia="Verdana" w:hAnsi="Garamond"/>
          <w:b/>
          <w:sz w:val="24"/>
          <w:szCs w:val="24"/>
        </w:rPr>
      </w:pPr>
    </w:p>
    <w:p w14:paraId="534924CA" w14:textId="77777777" w:rsidR="007246C1" w:rsidRPr="00C704D6" w:rsidRDefault="00C07027">
      <w:pPr>
        <w:ind w:firstLine="1418"/>
        <w:jc w:val="both"/>
        <w:rPr>
          <w:rFonts w:ascii="Garamond" w:eastAsia="Verdana" w:hAnsi="Garamond"/>
          <w:spacing w:val="-55"/>
          <w:sz w:val="24"/>
          <w:szCs w:val="24"/>
        </w:rPr>
      </w:pPr>
      <w:r w:rsidRPr="00C704D6">
        <w:rPr>
          <w:rFonts w:ascii="Garamond" w:eastAsia="Verdana" w:hAnsi="Garamond"/>
          <w:b/>
          <w:sz w:val="24"/>
          <w:szCs w:val="24"/>
        </w:rPr>
        <w:t>Art.</w:t>
      </w:r>
      <w:r w:rsidRPr="00C704D6">
        <w:rPr>
          <w:rFonts w:ascii="Garamond" w:eastAsia="Verdana" w:hAnsi="Garamond"/>
          <w:b/>
          <w:bCs/>
          <w:spacing w:val="51"/>
          <w:sz w:val="24"/>
          <w:szCs w:val="24"/>
        </w:rPr>
        <w:t xml:space="preserve"> </w:t>
      </w:r>
      <w:r w:rsidRPr="00C704D6">
        <w:rPr>
          <w:rFonts w:ascii="Garamond" w:eastAsia="Verdana" w:hAnsi="Garamond"/>
          <w:b/>
          <w:bCs/>
          <w:sz w:val="24"/>
          <w:szCs w:val="24"/>
        </w:rPr>
        <w:t>125.</w:t>
      </w:r>
      <w:r w:rsidRPr="00C704D6">
        <w:rPr>
          <w:rFonts w:ascii="Garamond" w:eastAsia="Verdana" w:hAnsi="Garamond"/>
          <w:b/>
          <w:bCs/>
          <w:spacing w:val="52"/>
          <w:sz w:val="24"/>
          <w:szCs w:val="24"/>
        </w:rPr>
        <w:t xml:space="preserve"> </w:t>
      </w:r>
      <w:r w:rsidRPr="00C704D6">
        <w:rPr>
          <w:rFonts w:ascii="Garamond" w:eastAsia="Verdana" w:hAnsi="Garamond"/>
          <w:spacing w:val="-1"/>
          <w:sz w:val="24"/>
          <w:szCs w:val="24"/>
        </w:rPr>
        <w:t>A</w:t>
      </w:r>
      <w:r w:rsidRPr="00C704D6">
        <w:rPr>
          <w:rFonts w:ascii="Garamond" w:eastAsia="Verdana" w:hAnsi="Garamond"/>
          <w:sz w:val="24"/>
          <w:szCs w:val="24"/>
        </w:rPr>
        <w:t>s</w:t>
      </w:r>
      <w:r w:rsidRPr="00C704D6">
        <w:rPr>
          <w:rFonts w:ascii="Garamond" w:eastAsia="Verdana" w:hAnsi="Garamond"/>
          <w:spacing w:val="50"/>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2"/>
          <w:sz w:val="24"/>
          <w:szCs w:val="24"/>
        </w:rPr>
        <w:t>s</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52"/>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49"/>
          <w:sz w:val="24"/>
          <w:szCs w:val="24"/>
        </w:rPr>
        <w:t xml:space="preserve"> </w:t>
      </w:r>
      <w:r w:rsidRPr="00C704D6">
        <w:rPr>
          <w:rFonts w:ascii="Garamond" w:eastAsia="Verdana" w:hAnsi="Garamond"/>
          <w:spacing w:val="2"/>
          <w:sz w:val="24"/>
          <w:szCs w:val="24"/>
        </w:rPr>
        <w:t>P</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52"/>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50"/>
          <w:sz w:val="24"/>
          <w:szCs w:val="24"/>
        </w:rPr>
        <w:t xml:space="preserve"> </w:t>
      </w:r>
      <w:r w:rsidRPr="00C704D6">
        <w:rPr>
          <w:rFonts w:ascii="Garamond" w:eastAsia="Verdana" w:hAnsi="Garamond"/>
          <w:spacing w:val="2"/>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47"/>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41"/>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a</w:t>
      </w:r>
      <w:r w:rsidRPr="00C704D6">
        <w:rPr>
          <w:rFonts w:ascii="Garamond" w:eastAsia="Verdana" w:hAnsi="Garamond"/>
          <w:spacing w:val="-1"/>
          <w:sz w:val="24"/>
          <w:szCs w:val="24"/>
        </w:rPr>
        <w:t>li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41"/>
          <w:sz w:val="24"/>
          <w:szCs w:val="24"/>
        </w:rPr>
        <w:t xml:space="preserve"> </w:t>
      </w:r>
      <w:r w:rsidRPr="00C704D6">
        <w:rPr>
          <w:rFonts w:ascii="Garamond" w:eastAsia="Verdana" w:hAnsi="Garamond"/>
          <w:sz w:val="24"/>
          <w:szCs w:val="24"/>
        </w:rPr>
        <w:t>e</w:t>
      </w:r>
      <w:r w:rsidRPr="00C704D6">
        <w:rPr>
          <w:rFonts w:ascii="Garamond" w:eastAsia="Verdana" w:hAnsi="Garamond"/>
          <w:spacing w:val="4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47"/>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2"/>
          <w:sz w:val="24"/>
          <w:szCs w:val="24"/>
        </w:rPr>
        <w:t>m</w:t>
      </w:r>
      <w:r w:rsidRPr="00C704D6">
        <w:rPr>
          <w:rFonts w:ascii="Garamond" w:eastAsia="Verdana" w:hAnsi="Garamond"/>
          <w:sz w:val="24"/>
          <w:szCs w:val="24"/>
        </w:rPr>
        <w:t>as</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a</w:t>
      </w:r>
      <w:r w:rsidRPr="00C704D6">
        <w:rPr>
          <w:rFonts w:ascii="Garamond" w:eastAsia="Verdana" w:hAnsi="Garamond"/>
          <w:spacing w:val="-1"/>
          <w:sz w:val="24"/>
          <w:szCs w:val="24"/>
        </w:rPr>
        <w:t>li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38"/>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din</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41"/>
          <w:sz w:val="24"/>
          <w:szCs w:val="24"/>
        </w:rPr>
        <w:t xml:space="preserve"> </w:t>
      </w:r>
      <w:r w:rsidRPr="00C704D6">
        <w:rPr>
          <w:rFonts w:ascii="Garamond" w:eastAsia="Verdana" w:hAnsi="Garamond"/>
          <w:sz w:val="24"/>
          <w:szCs w:val="24"/>
        </w:rPr>
        <w:t xml:space="preserve">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or</w:t>
      </w:r>
      <w:r w:rsidRPr="00C704D6">
        <w:rPr>
          <w:rFonts w:ascii="Garamond" w:eastAsia="Verdana" w:hAnsi="Garamond"/>
          <w:spacing w:val="-1"/>
          <w:sz w:val="24"/>
          <w:szCs w:val="24"/>
        </w:rPr>
        <w:t>din</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te</w:t>
      </w:r>
      <w:r w:rsidRPr="00C704D6">
        <w:rPr>
          <w:rFonts w:ascii="Garamond" w:eastAsia="Verdana" w:hAnsi="Garamond"/>
          <w:sz w:val="24"/>
          <w:szCs w:val="24"/>
        </w:rPr>
        <w:t>,</w:t>
      </w:r>
      <w:r w:rsidRPr="00C704D6">
        <w:rPr>
          <w:rFonts w:ascii="Garamond" w:eastAsia="Verdana" w:hAnsi="Garamond"/>
          <w:spacing w:val="4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60"/>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cação</w:t>
      </w:r>
      <w:r w:rsidRPr="00C704D6">
        <w:rPr>
          <w:rFonts w:ascii="Garamond" w:eastAsia="Verdana" w:hAnsi="Garamond"/>
          <w:spacing w:val="4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5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4"/>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59"/>
          <w:sz w:val="24"/>
          <w:szCs w:val="24"/>
        </w:rPr>
        <w:t xml:space="preserve"> </w:t>
      </w:r>
      <w:r w:rsidRPr="00C704D6">
        <w:rPr>
          <w:rFonts w:ascii="Garamond" w:eastAsia="Verdana" w:hAnsi="Garamond"/>
          <w:spacing w:val="1"/>
          <w:sz w:val="24"/>
          <w:szCs w:val="24"/>
        </w:rPr>
        <w:t xml:space="preserve">ou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as,</w:t>
      </w:r>
      <w:r w:rsidRPr="00C704D6">
        <w:rPr>
          <w:rFonts w:ascii="Garamond" w:eastAsia="Verdana" w:hAnsi="Garamond"/>
          <w:spacing w:val="36"/>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39"/>
          <w:sz w:val="24"/>
          <w:szCs w:val="24"/>
        </w:rPr>
        <w:t xml:space="preserve"> </w:t>
      </w:r>
      <w:r w:rsidRPr="00C704D6">
        <w:rPr>
          <w:rFonts w:ascii="Garamond" w:eastAsia="Verdana" w:hAnsi="Garamond"/>
          <w:sz w:val="24"/>
          <w:szCs w:val="24"/>
        </w:rPr>
        <w:t>a</w:t>
      </w:r>
      <w:r w:rsidRPr="00C704D6">
        <w:rPr>
          <w:rFonts w:ascii="Garamond" w:eastAsia="Verdana" w:hAnsi="Garamond"/>
          <w:spacing w:val="4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ça</w:t>
      </w:r>
      <w:r w:rsidRPr="00C704D6">
        <w:rPr>
          <w:rFonts w:ascii="Garamond" w:eastAsia="Verdana" w:hAnsi="Garamond"/>
          <w:spacing w:val="3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5"/>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8"/>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s,</w:t>
      </w:r>
      <w:r w:rsidRPr="00C704D6">
        <w:rPr>
          <w:rFonts w:ascii="Garamond" w:eastAsia="Verdana" w:hAnsi="Garamond"/>
          <w:spacing w:val="35"/>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ssa</w:t>
      </w:r>
      <w:r w:rsidRPr="00C704D6">
        <w:rPr>
          <w:rFonts w:ascii="Garamond" w:eastAsia="Verdana" w:hAnsi="Garamond"/>
          <w:spacing w:val="-1"/>
          <w:sz w:val="24"/>
          <w:szCs w:val="24"/>
        </w:rPr>
        <w:t>l</w:t>
      </w:r>
      <w:r w:rsidRPr="00C704D6">
        <w:rPr>
          <w:rFonts w:ascii="Garamond" w:eastAsia="Verdana" w:hAnsi="Garamond"/>
          <w:sz w:val="24"/>
          <w:szCs w:val="24"/>
        </w:rPr>
        <w:t>va</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31"/>
          <w:sz w:val="24"/>
          <w:szCs w:val="24"/>
        </w:rPr>
        <w:t xml:space="preserve"> </w:t>
      </w:r>
      <w:r w:rsidRPr="00C704D6">
        <w:rPr>
          <w:rFonts w:ascii="Garamond" w:eastAsia="Verdana" w:hAnsi="Garamond"/>
          <w:sz w:val="24"/>
          <w:szCs w:val="24"/>
        </w:rPr>
        <w:t xml:space="preserve">as </w:t>
      </w:r>
      <w:r w:rsidRPr="00C704D6">
        <w:rPr>
          <w:rFonts w:ascii="Garamond" w:eastAsia="Verdana" w:hAnsi="Garamond"/>
          <w:spacing w:val="-1"/>
          <w:sz w:val="24"/>
          <w:szCs w:val="24"/>
        </w:rPr>
        <w:t>hip</w:t>
      </w:r>
      <w:r w:rsidRPr="00C704D6">
        <w:rPr>
          <w:rFonts w:ascii="Garamond" w:eastAsia="Verdana" w:hAnsi="Garamond"/>
          <w:spacing w:val="1"/>
          <w:sz w:val="24"/>
          <w:szCs w:val="24"/>
        </w:rPr>
        <w:t>ó</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 xml:space="preserve"> e</w:t>
      </w:r>
      <w:r w:rsidRPr="00C704D6">
        <w:rPr>
          <w:rFonts w:ascii="Garamond" w:eastAsia="Verdana" w:hAnsi="Garamond"/>
          <w:sz w:val="24"/>
          <w:szCs w:val="24"/>
        </w:rPr>
        <w:t>xc</w:t>
      </w:r>
      <w:r w:rsidRPr="00C704D6">
        <w:rPr>
          <w:rFonts w:ascii="Garamond" w:eastAsia="Verdana" w:hAnsi="Garamond"/>
          <w:spacing w:val="1"/>
          <w:sz w:val="24"/>
          <w:szCs w:val="24"/>
        </w:rPr>
        <w:t>e</w:t>
      </w:r>
      <w:r w:rsidRPr="00C704D6">
        <w:rPr>
          <w:rFonts w:ascii="Garamond" w:eastAsia="Verdana" w:hAnsi="Garamond"/>
          <w:spacing w:val="-1"/>
          <w:sz w:val="24"/>
          <w:szCs w:val="24"/>
        </w:rPr>
        <w:t>p</w:t>
      </w:r>
      <w:r w:rsidRPr="00C704D6">
        <w:rPr>
          <w:rFonts w:ascii="Garamond" w:eastAsia="Verdana" w:hAnsi="Garamond"/>
          <w:sz w:val="24"/>
          <w:szCs w:val="24"/>
        </w:rPr>
        <w:t>c</w:t>
      </w:r>
      <w:r w:rsidRPr="00C704D6">
        <w:rPr>
          <w:rFonts w:ascii="Garamond" w:eastAsia="Verdana" w:hAnsi="Garamond"/>
          <w:spacing w:val="1"/>
          <w:sz w:val="24"/>
          <w:szCs w:val="24"/>
        </w:rPr>
        <w:t>io</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as,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li</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ças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6"/>
          <w:sz w:val="24"/>
          <w:szCs w:val="24"/>
        </w:rPr>
        <w:t xml:space="preserve"> </w:t>
      </w:r>
      <w:r w:rsidRPr="00C704D6">
        <w:rPr>
          <w:rFonts w:ascii="Garamond" w:eastAsia="Verdana" w:hAnsi="Garamond"/>
          <w:spacing w:val="2"/>
          <w:sz w:val="24"/>
          <w:szCs w:val="24"/>
        </w:rPr>
        <w:t>af</w:t>
      </w:r>
      <w:r w:rsidRPr="00C704D6">
        <w:rPr>
          <w:rFonts w:ascii="Garamond" w:eastAsia="Verdana" w:hAnsi="Garamond"/>
          <w:sz w:val="24"/>
          <w:szCs w:val="24"/>
        </w:rPr>
        <w:t>as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mu</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ca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 à</w:t>
      </w:r>
      <w:r w:rsidRPr="00C704D6">
        <w:rPr>
          <w:rFonts w:ascii="Garamond" w:eastAsia="Verdana" w:hAnsi="Garamond"/>
          <w:spacing w:val="1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ti</w:t>
      </w:r>
      <w:r w:rsidRPr="00C704D6">
        <w:rPr>
          <w:rFonts w:ascii="Garamond" w:eastAsia="Verdana" w:hAnsi="Garamond"/>
          <w:sz w:val="24"/>
          <w:szCs w:val="24"/>
        </w:rPr>
        <w:t>vo</w:t>
      </w:r>
      <w:r w:rsidRPr="00C704D6">
        <w:rPr>
          <w:rFonts w:ascii="Garamond" w:eastAsia="Verdana" w:hAnsi="Garamond"/>
          <w:spacing w:val="5"/>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ole</w:t>
      </w:r>
      <w:r w:rsidRPr="00C704D6">
        <w:rPr>
          <w:rFonts w:ascii="Garamond" w:eastAsia="Verdana" w:hAnsi="Garamond"/>
          <w:spacing w:val="-1"/>
          <w:sz w:val="24"/>
          <w:szCs w:val="24"/>
        </w:rPr>
        <w:t>gi</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e</w:t>
      </w:r>
      <w:r w:rsidRPr="00C704D6">
        <w:rPr>
          <w:rFonts w:ascii="Garamond" w:eastAsia="Verdana" w:hAnsi="Garamond"/>
          <w:spacing w:val="18"/>
          <w:sz w:val="24"/>
          <w:szCs w:val="24"/>
        </w:rPr>
        <w:t xml:space="preserve"> </w:t>
      </w:r>
      <w:r w:rsidRPr="00C704D6">
        <w:rPr>
          <w:rFonts w:ascii="Garamond" w:eastAsia="Verdana" w:hAnsi="Garamond"/>
          <w:sz w:val="24"/>
          <w:szCs w:val="24"/>
        </w:rPr>
        <w:t xml:space="preserve">à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re</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20"/>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29"/>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0"/>
          <w:sz w:val="24"/>
          <w:szCs w:val="24"/>
        </w:rPr>
        <w:t xml:space="preserve"> </w:t>
      </w:r>
      <w:r w:rsidRPr="00C704D6">
        <w:rPr>
          <w:rFonts w:ascii="Garamond" w:eastAsia="Verdana" w:hAnsi="Garamond"/>
          <w:sz w:val="24"/>
          <w:szCs w:val="24"/>
        </w:rPr>
        <w:t>ca</w:t>
      </w:r>
      <w:r w:rsidRPr="00C704D6">
        <w:rPr>
          <w:rFonts w:ascii="Garamond" w:eastAsia="Verdana" w:hAnsi="Garamond"/>
          <w:spacing w:val="2"/>
          <w:sz w:val="24"/>
          <w:szCs w:val="24"/>
        </w:rPr>
        <w:t>b</w:t>
      </w:r>
      <w:r w:rsidRPr="00C704D6">
        <w:rPr>
          <w:rFonts w:ascii="Garamond" w:eastAsia="Verdana" w:hAnsi="Garamond"/>
          <w:spacing w:val="-1"/>
          <w:sz w:val="24"/>
          <w:szCs w:val="24"/>
        </w:rPr>
        <w:t>í</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7"/>
          <w:sz w:val="24"/>
          <w:szCs w:val="24"/>
        </w:rPr>
        <w:t xml:space="preserve"> </w:t>
      </w:r>
    </w:p>
    <w:p w14:paraId="38154D13" w14:textId="77777777" w:rsidR="007246C1" w:rsidRPr="00C704D6" w:rsidRDefault="007246C1">
      <w:pPr>
        <w:jc w:val="both"/>
        <w:rPr>
          <w:rFonts w:ascii="Garamond" w:eastAsia="Verdana" w:hAnsi="Garamond"/>
          <w:sz w:val="24"/>
          <w:szCs w:val="24"/>
        </w:rPr>
      </w:pPr>
    </w:p>
    <w:p w14:paraId="243A96C3"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 xml:space="preserve">§ 1º </w:t>
      </w:r>
      <w:r w:rsidRPr="00C704D6">
        <w:rPr>
          <w:rFonts w:ascii="Garamond" w:eastAsia="Verdana" w:hAnsi="Garamond"/>
          <w:sz w:val="24"/>
          <w:szCs w:val="24"/>
        </w:rPr>
        <w:t>As sessões extraordinárias do Tribunal Pleno e do Órgão Especial serão convocadas, quando requeridas justificadamente por 10 (dez) Ministros, pelo menos, para deliberação sobre matérias relevantes, observadas as competências de cada órgão.</w:t>
      </w:r>
    </w:p>
    <w:p w14:paraId="76B68DE7" w14:textId="77777777" w:rsidR="007246C1" w:rsidRPr="00C704D6" w:rsidRDefault="007246C1">
      <w:pPr>
        <w:jc w:val="both"/>
        <w:rPr>
          <w:rFonts w:ascii="Garamond" w:eastAsia="Verdana" w:hAnsi="Garamond"/>
          <w:b/>
          <w:sz w:val="24"/>
          <w:szCs w:val="24"/>
        </w:rPr>
      </w:pPr>
    </w:p>
    <w:p w14:paraId="546ED9AB" w14:textId="77777777" w:rsidR="007246C1" w:rsidRPr="00C704D6" w:rsidRDefault="00C07027">
      <w:pPr>
        <w:ind w:firstLine="1418"/>
        <w:jc w:val="both"/>
        <w:rPr>
          <w:rFonts w:ascii="Garamond" w:hAnsi="Garamond"/>
          <w:sz w:val="24"/>
          <w:szCs w:val="24"/>
        </w:rPr>
      </w:pPr>
      <w:r w:rsidRPr="00C704D6">
        <w:rPr>
          <w:rFonts w:ascii="Garamond" w:eastAsia="Verdana" w:hAnsi="Garamond"/>
          <w:b/>
          <w:sz w:val="24"/>
          <w:szCs w:val="24"/>
        </w:rPr>
        <w:t xml:space="preserve">§ 2º </w:t>
      </w:r>
      <w:r w:rsidRPr="00C704D6">
        <w:rPr>
          <w:rFonts w:ascii="Garamond" w:hAnsi="Garamond"/>
          <w:sz w:val="24"/>
          <w:szCs w:val="24"/>
        </w:rPr>
        <w:t>As sessões de julgamento sobre estabelecimento ou alteração de súmulas e outros enunciados de jurisprudência deverão ser públicas, divulgadas com, no mínimo, 30 (trinta) dias úteis de antecedência, e deverão possibilitar a sustentação oral pelo Procurador-Geral do Trabalho, pelo Conselho Federal da Ordem dos Advogados do Brasil, pelo Advogado-Geral da União e por confederações sindicais ou entidades de classe de âmbito nacional.</w:t>
      </w:r>
    </w:p>
    <w:p w14:paraId="3BA14D9D" w14:textId="77777777" w:rsidR="007246C1" w:rsidRPr="00C704D6" w:rsidRDefault="007246C1">
      <w:pPr>
        <w:jc w:val="both"/>
        <w:rPr>
          <w:rFonts w:ascii="Garamond" w:eastAsia="Verdana" w:hAnsi="Garamond"/>
          <w:b/>
          <w:sz w:val="24"/>
          <w:szCs w:val="24"/>
        </w:rPr>
      </w:pPr>
    </w:p>
    <w:p w14:paraId="362B475E"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 3º</w:t>
      </w:r>
      <w:r w:rsidRPr="00C704D6">
        <w:rPr>
          <w:rFonts w:ascii="Garamond" w:eastAsia="Verdana" w:hAnsi="Garamond"/>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z w:val="24"/>
          <w:szCs w:val="24"/>
        </w:rPr>
        <w:t>c</w:t>
      </w:r>
      <w:r w:rsidRPr="00C704D6">
        <w:rPr>
          <w:rFonts w:ascii="Garamond" w:eastAsia="Verdana" w:hAnsi="Garamond"/>
          <w:spacing w:val="3"/>
          <w:sz w:val="24"/>
          <w:szCs w:val="24"/>
        </w:rPr>
        <w:t>o</w:t>
      </w:r>
      <w:r w:rsidRPr="00C704D6">
        <w:rPr>
          <w:rFonts w:ascii="Garamond" w:eastAsia="Verdana" w:hAnsi="Garamond"/>
          <w:spacing w:val="-1"/>
          <w:sz w:val="24"/>
          <w:szCs w:val="24"/>
        </w:rPr>
        <w:t>mp</w:t>
      </w:r>
      <w:r w:rsidRPr="00C704D6">
        <w:rPr>
          <w:rFonts w:ascii="Garamond" w:eastAsia="Verdana" w:hAnsi="Garamond"/>
          <w:sz w:val="24"/>
          <w:szCs w:val="24"/>
        </w:rPr>
        <w:t>a</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er</w:t>
      </w:r>
      <w:r w:rsidRPr="00C704D6">
        <w:rPr>
          <w:rFonts w:ascii="Garamond" w:eastAsia="Verdana" w:hAnsi="Garamond"/>
          <w:sz w:val="24"/>
          <w:szCs w:val="24"/>
        </w:rPr>
        <w:t xml:space="preserve">ão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pacing w:val="2"/>
          <w:sz w:val="24"/>
          <w:szCs w:val="24"/>
        </w:rPr>
        <w:t>h</w:t>
      </w:r>
      <w:r w:rsidRPr="00C704D6">
        <w:rPr>
          <w:rFonts w:ascii="Garamond" w:eastAsia="Verdana" w:hAnsi="Garamond"/>
          <w:spacing w:val="1"/>
          <w:sz w:val="24"/>
          <w:szCs w:val="24"/>
        </w:rPr>
        <w:t>o</w:t>
      </w:r>
      <w:r w:rsidRPr="00C704D6">
        <w:rPr>
          <w:rFonts w:ascii="Garamond" w:eastAsia="Verdana" w:hAnsi="Garamond"/>
          <w:spacing w:val="-2"/>
          <w:sz w:val="24"/>
          <w:szCs w:val="24"/>
        </w:rPr>
        <w:t>r</w:t>
      </w:r>
      <w:r w:rsidRPr="00C704D6">
        <w:rPr>
          <w:rFonts w:ascii="Garamond" w:eastAsia="Verdana" w:hAnsi="Garamond"/>
          <w:sz w:val="24"/>
          <w:szCs w:val="24"/>
        </w:rPr>
        <w:t xml:space="preserve">a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ign</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í</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ssão</w:t>
      </w:r>
      <w:r w:rsidRPr="00C704D6">
        <w:rPr>
          <w:rFonts w:ascii="Garamond" w:eastAsia="Verdana" w:hAnsi="Garamond"/>
          <w:spacing w:val="4"/>
          <w:sz w:val="24"/>
          <w:szCs w:val="24"/>
        </w:rPr>
        <w:t xml:space="preserve"> </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ão</w:t>
      </w:r>
      <w:r w:rsidRPr="00C704D6">
        <w:rPr>
          <w:rFonts w:ascii="Garamond" w:eastAsia="Verdana" w:hAnsi="Garamond"/>
          <w:spacing w:val="8"/>
          <w:sz w:val="24"/>
          <w:szCs w:val="24"/>
        </w:rPr>
        <w:t xml:space="preserve"> </w:t>
      </w:r>
      <w:r w:rsidRPr="00C704D6">
        <w:rPr>
          <w:rFonts w:ascii="Garamond" w:eastAsia="Verdana" w:hAnsi="Garamond"/>
          <w:sz w:val="24"/>
          <w:szCs w:val="24"/>
        </w:rPr>
        <w:t>se</w:t>
      </w:r>
      <w:r w:rsidRPr="00C704D6">
        <w:rPr>
          <w:rFonts w:ascii="Garamond" w:eastAsia="Verdana" w:hAnsi="Garamond"/>
          <w:spacing w:val="1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ão a</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 xml:space="preserve">u </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min</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2"/>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vo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2"/>
          <w:sz w:val="24"/>
          <w:szCs w:val="24"/>
        </w:rPr>
        <w:t>n</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p>
    <w:p w14:paraId="355DB7FE" w14:textId="77777777" w:rsidR="007246C1" w:rsidRPr="00C704D6" w:rsidRDefault="007246C1">
      <w:pPr>
        <w:jc w:val="both"/>
        <w:rPr>
          <w:rFonts w:ascii="Garamond" w:eastAsia="Verdana" w:hAnsi="Garamond"/>
          <w:sz w:val="24"/>
          <w:szCs w:val="24"/>
        </w:rPr>
      </w:pPr>
    </w:p>
    <w:p w14:paraId="676852C1"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3"/>
          <w:sz w:val="24"/>
          <w:szCs w:val="24"/>
        </w:rPr>
        <w:t xml:space="preserve"> </w:t>
      </w:r>
      <w:r w:rsidRPr="00C704D6">
        <w:rPr>
          <w:rFonts w:ascii="Garamond" w:eastAsia="Verdana" w:hAnsi="Garamond"/>
          <w:b/>
          <w:bCs/>
          <w:sz w:val="24"/>
          <w:szCs w:val="24"/>
        </w:rPr>
        <w:t>126.</w:t>
      </w:r>
      <w:r w:rsidRPr="00C704D6">
        <w:rPr>
          <w:rFonts w:ascii="Garamond" w:eastAsia="Verdana" w:hAnsi="Garamond"/>
          <w:b/>
          <w:bCs/>
          <w:spacing w:val="4"/>
          <w:sz w:val="24"/>
          <w:szCs w:val="24"/>
        </w:rPr>
        <w:t xml:space="preserve"> </w:t>
      </w:r>
      <w:r w:rsidRPr="00C704D6">
        <w:rPr>
          <w:rFonts w:ascii="Garamond" w:eastAsia="Verdana" w:hAnsi="Garamond"/>
          <w:spacing w:val="-1"/>
          <w:sz w:val="24"/>
          <w:szCs w:val="24"/>
        </w:rPr>
        <w:t>A</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3"/>
          <w:sz w:val="24"/>
          <w:szCs w:val="24"/>
        </w:rPr>
        <w:t>õ</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
          <w:sz w:val="24"/>
          <w:szCs w:val="24"/>
        </w:rPr>
        <w:t xml:space="preserve"> Tribunal </w:t>
      </w:r>
      <w:r w:rsidRPr="00C704D6">
        <w:rPr>
          <w:rFonts w:ascii="Garamond" w:eastAsia="Verdana" w:hAnsi="Garamond"/>
          <w:spacing w:val="-1"/>
          <w:sz w:val="24"/>
          <w:szCs w:val="24"/>
        </w:rPr>
        <w:t>Pl</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d</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 são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pú</w:t>
      </w:r>
      <w:r w:rsidRPr="00C704D6">
        <w:rPr>
          <w:rFonts w:ascii="Garamond" w:eastAsia="Verdana" w:hAnsi="Garamond"/>
          <w:spacing w:val="2"/>
          <w:sz w:val="24"/>
          <w:szCs w:val="24"/>
        </w:rPr>
        <w:t>b</w:t>
      </w:r>
      <w:r w:rsidRPr="00C704D6">
        <w:rPr>
          <w:rFonts w:ascii="Garamond" w:eastAsia="Verdana" w:hAnsi="Garamond"/>
          <w:spacing w:val="-1"/>
          <w:sz w:val="24"/>
          <w:szCs w:val="24"/>
        </w:rPr>
        <w:t>li</w:t>
      </w:r>
      <w:r w:rsidRPr="00C704D6">
        <w:rPr>
          <w:rFonts w:ascii="Garamond" w:eastAsia="Verdana" w:hAnsi="Garamond"/>
          <w:sz w:val="24"/>
          <w:szCs w:val="24"/>
        </w:rPr>
        <w:t>ca</w:t>
      </w:r>
      <w:r w:rsidRPr="00C704D6">
        <w:rPr>
          <w:rFonts w:ascii="Garamond" w:eastAsia="Verdana" w:hAnsi="Garamond"/>
          <w:spacing w:val="2"/>
          <w:sz w:val="24"/>
          <w:szCs w:val="24"/>
        </w:rPr>
        <w:t>s</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z w:val="24"/>
          <w:szCs w:val="24"/>
        </w:rPr>
        <w:t>sa</w:t>
      </w:r>
      <w:r w:rsidRPr="00C704D6">
        <w:rPr>
          <w:rFonts w:ascii="Garamond" w:eastAsia="Verdana" w:hAnsi="Garamond"/>
          <w:spacing w:val="-1"/>
          <w:sz w:val="24"/>
          <w:szCs w:val="24"/>
        </w:rPr>
        <w:t>l</w:t>
      </w:r>
      <w:r w:rsidRPr="00C704D6">
        <w:rPr>
          <w:rFonts w:ascii="Garamond" w:eastAsia="Verdana" w:hAnsi="Garamond"/>
          <w:sz w:val="24"/>
          <w:szCs w:val="24"/>
        </w:rPr>
        <w:t>vo</w:t>
      </w:r>
      <w:r w:rsidRPr="00C704D6">
        <w:rPr>
          <w:rFonts w:ascii="Garamond" w:eastAsia="Verdana" w:hAnsi="Garamond"/>
          <w:spacing w:val="-6"/>
          <w:sz w:val="24"/>
          <w:szCs w:val="24"/>
        </w:rPr>
        <w:t xml:space="preserve"> </w:t>
      </w:r>
      <w:r w:rsidRPr="00C704D6">
        <w:rPr>
          <w:rFonts w:ascii="Garamond" w:eastAsia="Verdana" w:hAnsi="Garamond"/>
          <w:sz w:val="24"/>
          <w:szCs w:val="24"/>
        </w:rPr>
        <w:t>nos casos de segredo de justiça.</w:t>
      </w:r>
    </w:p>
    <w:p w14:paraId="283B9AE5" w14:textId="77777777" w:rsidR="007246C1" w:rsidRPr="00C704D6" w:rsidRDefault="007246C1">
      <w:pPr>
        <w:jc w:val="both"/>
        <w:rPr>
          <w:rFonts w:ascii="Garamond" w:eastAsia="Verdana" w:hAnsi="Garamond"/>
          <w:sz w:val="24"/>
          <w:szCs w:val="24"/>
        </w:rPr>
      </w:pPr>
    </w:p>
    <w:p w14:paraId="11B2026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8"/>
          <w:sz w:val="24"/>
          <w:szCs w:val="24"/>
        </w:rPr>
        <w:t xml:space="preserve"> </w:t>
      </w:r>
      <w:r w:rsidRPr="00C704D6">
        <w:rPr>
          <w:rFonts w:ascii="Garamond" w:eastAsia="Verdana" w:hAnsi="Garamond"/>
          <w:b/>
          <w:bCs/>
          <w:sz w:val="24"/>
          <w:szCs w:val="24"/>
        </w:rPr>
        <w:t>127.</w:t>
      </w:r>
      <w:r w:rsidRPr="00C704D6">
        <w:rPr>
          <w:rFonts w:ascii="Garamond" w:eastAsia="Verdana" w:hAnsi="Garamond"/>
          <w:b/>
          <w:bCs/>
          <w:spacing w:val="9"/>
          <w:sz w:val="24"/>
          <w:szCs w:val="24"/>
        </w:rPr>
        <w:t xml:space="preserve"> </w:t>
      </w:r>
      <w:r w:rsidRPr="00C704D6">
        <w:rPr>
          <w:rFonts w:ascii="Garamond" w:eastAsia="Verdana" w:hAnsi="Garamond"/>
          <w:sz w:val="24"/>
          <w:szCs w:val="24"/>
        </w:rPr>
        <w:t>Nas</w:t>
      </w:r>
      <w:r w:rsidRPr="00C704D6">
        <w:rPr>
          <w:rFonts w:ascii="Garamond" w:eastAsia="Verdana" w:hAnsi="Garamond"/>
          <w:spacing w:val="8"/>
          <w:sz w:val="24"/>
          <w:szCs w:val="24"/>
        </w:rPr>
        <w:t xml:space="preserve"> </w:t>
      </w:r>
      <w:r w:rsidRPr="00C704D6">
        <w:rPr>
          <w:rFonts w:ascii="Garamond" w:eastAsia="Verdana" w:hAnsi="Garamond"/>
          <w:spacing w:val="-3"/>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õe</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5"/>
          <w:sz w:val="24"/>
          <w:szCs w:val="24"/>
        </w:rPr>
        <w:t xml:space="preserve"> </w:t>
      </w:r>
      <w:r w:rsidRPr="00C704D6">
        <w:rPr>
          <w:rFonts w:ascii="Garamond" w:eastAsia="Verdana" w:hAnsi="Garamond"/>
          <w:spacing w:val="2"/>
          <w:sz w:val="24"/>
          <w:szCs w:val="24"/>
        </w:rPr>
        <w:t>P</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3"/>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al</w:t>
      </w:r>
      <w:r w:rsidRPr="00C704D6">
        <w:rPr>
          <w:rFonts w:ascii="Garamond" w:eastAsia="Verdana" w:hAnsi="Garamond"/>
          <w:spacing w:val="7"/>
          <w:sz w:val="24"/>
          <w:szCs w:val="24"/>
        </w:rPr>
        <w:t xml:space="preserve"> </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 xml:space="preserve">s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a</w:t>
      </w:r>
      <w:r w:rsidRPr="00C704D6">
        <w:rPr>
          <w:rFonts w:ascii="Garamond" w:eastAsia="Verdana" w:hAnsi="Garamond"/>
          <w:spacing w:val="-1"/>
          <w:sz w:val="24"/>
          <w:szCs w:val="24"/>
        </w:rPr>
        <w:t>li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1"/>
          <w:sz w:val="24"/>
          <w:szCs w:val="24"/>
        </w:rPr>
        <w:t xml:space="preserve"> </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z w:val="24"/>
          <w:szCs w:val="24"/>
        </w:rPr>
        <w:t>ass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ao</w:t>
      </w:r>
      <w:r w:rsidRPr="00C704D6">
        <w:rPr>
          <w:rFonts w:ascii="Garamond" w:eastAsia="Verdana" w:hAnsi="Garamond"/>
          <w:spacing w:val="9"/>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sa,</w:t>
      </w:r>
      <w:r w:rsidRPr="00C704D6">
        <w:rPr>
          <w:rFonts w:ascii="Garamond" w:eastAsia="Verdana" w:hAnsi="Garamond"/>
          <w:spacing w:val="5"/>
          <w:sz w:val="24"/>
          <w:szCs w:val="24"/>
        </w:rPr>
        <w:t xml:space="preserve">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Vi</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o</w:t>
      </w:r>
      <w:r w:rsidRPr="00C704D6">
        <w:rPr>
          <w:rFonts w:ascii="Garamond" w:eastAsia="Verdana" w:hAnsi="Garamond"/>
          <w:sz w:val="24"/>
          <w:szCs w:val="24"/>
        </w:rPr>
        <w:t>c</w:t>
      </w:r>
      <w:r w:rsidRPr="00C704D6">
        <w:rPr>
          <w:rFonts w:ascii="Garamond" w:eastAsia="Verdana" w:hAnsi="Garamond"/>
          <w:spacing w:val="-1"/>
          <w:sz w:val="24"/>
          <w:szCs w:val="24"/>
        </w:rPr>
        <w:t>up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im</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pl</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z w:val="24"/>
          <w:szCs w:val="24"/>
        </w:rPr>
        <w:t xml:space="preserve">à </w:t>
      </w:r>
      <w:r w:rsidRPr="00C704D6">
        <w:rPr>
          <w:rFonts w:ascii="Garamond" w:eastAsia="Verdana" w:hAnsi="Garamond"/>
          <w:spacing w:val="-1"/>
          <w:sz w:val="24"/>
          <w:szCs w:val="24"/>
        </w:rPr>
        <w:t>di</w:t>
      </w:r>
      <w:r w:rsidRPr="00C704D6">
        <w:rPr>
          <w:rFonts w:ascii="Garamond" w:eastAsia="Verdana" w:hAnsi="Garamond"/>
          <w:spacing w:val="1"/>
          <w:sz w:val="24"/>
          <w:szCs w:val="24"/>
        </w:rPr>
        <w:t>re</w:t>
      </w:r>
      <w:r w:rsidRPr="00C704D6">
        <w:rPr>
          <w:rFonts w:ascii="Garamond" w:eastAsia="Verdana" w:hAnsi="Garamond"/>
          <w:spacing w:val="-1"/>
          <w:sz w:val="24"/>
          <w:szCs w:val="24"/>
        </w:rPr>
        <w:t>it</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Ministro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pacing w:val="1"/>
          <w:sz w:val="24"/>
          <w:szCs w:val="24"/>
        </w:rPr>
        <w:t>i</w:t>
      </w:r>
      <w:r w:rsidRPr="00C704D6">
        <w:rPr>
          <w:rFonts w:ascii="Garamond" w:eastAsia="Verdana" w:hAnsi="Garamond"/>
          <w:spacing w:val="-1"/>
          <w:sz w:val="24"/>
          <w:szCs w:val="24"/>
        </w:rPr>
        <w:t>g</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2"/>
          <w:sz w:val="24"/>
          <w:szCs w:val="24"/>
        </w:rPr>
        <w:t>qu</w:t>
      </w:r>
      <w:r w:rsidRPr="00C704D6">
        <w:rPr>
          <w:rFonts w:ascii="Garamond" w:eastAsia="Verdana" w:hAnsi="Garamond"/>
          <w:spacing w:val="1"/>
          <w:sz w:val="24"/>
          <w:szCs w:val="24"/>
        </w:rPr>
        <w:t>er</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z w:val="24"/>
          <w:szCs w:val="24"/>
        </w:rPr>
        <w:t>o C</w:t>
      </w:r>
      <w:r w:rsidRPr="00C704D6">
        <w:rPr>
          <w:rFonts w:ascii="Garamond" w:eastAsia="Verdana" w:hAnsi="Garamond"/>
          <w:spacing w:val="1"/>
          <w:sz w:val="24"/>
          <w:szCs w:val="24"/>
        </w:rPr>
        <w:t>or</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or</w:t>
      </w:r>
      <w:r w:rsidRPr="00C704D6">
        <w:rPr>
          <w:rFonts w:ascii="Garamond" w:eastAsia="Verdana" w:hAnsi="Garamond"/>
          <w:spacing w:val="-1"/>
          <w:sz w:val="24"/>
          <w:szCs w:val="24"/>
        </w:rPr>
        <w:t>-</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z w:val="24"/>
          <w:szCs w:val="24"/>
        </w:rPr>
        <w:t xml:space="preserve">al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Ju</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ça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2"/>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gu</w:t>
      </w:r>
      <w:r w:rsidRPr="00C704D6">
        <w:rPr>
          <w:rFonts w:ascii="Garamond" w:eastAsia="Verdana" w:hAnsi="Garamond"/>
          <w:spacing w:val="2"/>
          <w:sz w:val="24"/>
          <w:szCs w:val="24"/>
        </w:rPr>
        <w:t>n</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di</w:t>
      </w:r>
      <w:r w:rsidRPr="00C704D6">
        <w:rPr>
          <w:rFonts w:ascii="Garamond" w:eastAsia="Verdana" w:hAnsi="Garamond"/>
          <w:spacing w:val="1"/>
          <w:sz w:val="24"/>
          <w:szCs w:val="24"/>
        </w:rPr>
        <w:t>re</w:t>
      </w:r>
      <w:r w:rsidRPr="00C704D6">
        <w:rPr>
          <w:rFonts w:ascii="Garamond" w:eastAsia="Verdana" w:hAnsi="Garamond"/>
          <w:spacing w:val="-1"/>
          <w:sz w:val="24"/>
          <w:szCs w:val="24"/>
        </w:rPr>
        <w:t>it</w:t>
      </w:r>
      <w:r w:rsidRPr="00C704D6">
        <w:rPr>
          <w:rFonts w:ascii="Garamond" w:eastAsia="Verdana" w:hAnsi="Garamond"/>
          <w:spacing w:val="2"/>
          <w:sz w:val="24"/>
          <w:szCs w:val="24"/>
        </w:rPr>
        <w:t>a</w:t>
      </w:r>
      <w:r w:rsidRPr="00C704D6">
        <w:rPr>
          <w:rFonts w:ascii="Garamond" w:eastAsia="Verdana" w:hAnsi="Garamond"/>
          <w:sz w:val="24"/>
          <w:szCs w:val="24"/>
        </w:rPr>
        <w:t>, s</w:t>
      </w:r>
      <w:r w:rsidRPr="00C704D6">
        <w:rPr>
          <w:rFonts w:ascii="Garamond" w:eastAsia="Verdana" w:hAnsi="Garamond"/>
          <w:spacing w:val="1"/>
          <w:sz w:val="24"/>
          <w:szCs w:val="24"/>
        </w:rPr>
        <w:t>e</w:t>
      </w:r>
      <w:r w:rsidRPr="00C704D6">
        <w:rPr>
          <w:rFonts w:ascii="Garamond" w:eastAsia="Verdana" w:hAnsi="Garamond"/>
          <w:spacing w:val="-1"/>
          <w:sz w:val="24"/>
          <w:szCs w:val="24"/>
        </w:rPr>
        <w:t>guind</w:t>
      </w:r>
      <w:r w:rsidRPr="00C704D6">
        <w:rPr>
          <w:rFonts w:ascii="Garamond" w:eastAsia="Verdana" w:hAnsi="Garamond"/>
          <w:spacing w:val="1"/>
          <w:sz w:val="24"/>
          <w:szCs w:val="24"/>
        </w:rPr>
        <w:t>o-</w:t>
      </w:r>
      <w:r w:rsidRPr="00C704D6">
        <w:rPr>
          <w:rFonts w:ascii="Garamond" w:eastAsia="Verdana" w:hAnsi="Garamond"/>
          <w:sz w:val="24"/>
          <w:szCs w:val="24"/>
        </w:rPr>
        <w:t>se</w:t>
      </w:r>
      <w:r w:rsidRPr="00C704D6">
        <w:rPr>
          <w:rFonts w:ascii="Garamond" w:eastAsia="Verdana" w:hAnsi="Garamond"/>
          <w:spacing w:val="6"/>
          <w:sz w:val="24"/>
          <w:szCs w:val="24"/>
        </w:rPr>
        <w:t xml:space="preserve"> </w:t>
      </w:r>
      <w:r w:rsidRPr="00C704D6">
        <w:rPr>
          <w:rFonts w:ascii="Garamond" w:eastAsia="Verdana" w:hAnsi="Garamond"/>
          <w:sz w:val="24"/>
          <w:szCs w:val="24"/>
        </w:rPr>
        <w:t>ass</w:t>
      </w:r>
      <w:r w:rsidRPr="00C704D6">
        <w:rPr>
          <w:rFonts w:ascii="Garamond" w:eastAsia="Verdana" w:hAnsi="Garamond"/>
          <w:spacing w:val="-1"/>
          <w:sz w:val="24"/>
          <w:szCs w:val="24"/>
        </w:rPr>
        <w:t>i</w:t>
      </w:r>
      <w:r w:rsidRPr="00C704D6">
        <w:rPr>
          <w:rFonts w:ascii="Garamond" w:eastAsia="Verdana" w:hAnsi="Garamond"/>
          <w:spacing w:val="2"/>
          <w:sz w:val="24"/>
          <w:szCs w:val="24"/>
        </w:rPr>
        <w:t>m</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i</w:t>
      </w:r>
      <w:r w:rsidRPr="00C704D6">
        <w:rPr>
          <w:rFonts w:ascii="Garamond" w:eastAsia="Verdana" w:hAnsi="Garamond"/>
          <w:sz w:val="24"/>
          <w:szCs w:val="24"/>
        </w:rPr>
        <w:t>va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pacing w:val="-2"/>
          <w:sz w:val="24"/>
          <w:szCs w:val="24"/>
        </w:rPr>
        <w:t>o</w:t>
      </w:r>
      <w:r w:rsidRPr="00C704D6">
        <w:rPr>
          <w:rFonts w:ascii="Garamond" w:eastAsia="Verdana" w:hAnsi="Garamond"/>
          <w:spacing w:val="1"/>
          <w:sz w:val="24"/>
          <w:szCs w:val="24"/>
        </w:rPr>
        <w:t>r</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 a</w:t>
      </w:r>
      <w:r w:rsidRPr="00C704D6">
        <w:rPr>
          <w:rFonts w:ascii="Garamond" w:eastAsia="Verdana" w:hAnsi="Garamond"/>
          <w:spacing w:val="-1"/>
          <w:sz w:val="24"/>
          <w:szCs w:val="24"/>
        </w:rPr>
        <w:t>nt</w:t>
      </w:r>
      <w:r w:rsidRPr="00C704D6">
        <w:rPr>
          <w:rFonts w:ascii="Garamond" w:eastAsia="Verdana" w:hAnsi="Garamond"/>
          <w:spacing w:val="1"/>
          <w:sz w:val="24"/>
          <w:szCs w:val="24"/>
        </w:rPr>
        <w:t>i</w:t>
      </w:r>
      <w:r w:rsidRPr="00C704D6">
        <w:rPr>
          <w:rFonts w:ascii="Garamond" w:eastAsia="Verdana" w:hAnsi="Garamond"/>
          <w:spacing w:val="-1"/>
          <w:sz w:val="24"/>
          <w:szCs w:val="24"/>
        </w:rPr>
        <w:t>gu</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w:t>
      </w:r>
    </w:p>
    <w:p w14:paraId="75141B7C" w14:textId="77777777" w:rsidR="007246C1" w:rsidRPr="00C704D6" w:rsidRDefault="007246C1">
      <w:pPr>
        <w:jc w:val="both"/>
        <w:rPr>
          <w:rFonts w:ascii="Garamond" w:eastAsia="Verdana" w:hAnsi="Garamond"/>
          <w:sz w:val="24"/>
          <w:szCs w:val="24"/>
        </w:rPr>
      </w:pPr>
    </w:p>
    <w:p w14:paraId="1F6F68F9" w14:textId="77777777" w:rsidR="007246C1" w:rsidRPr="00C704D6" w:rsidRDefault="00C07027">
      <w:pPr>
        <w:ind w:firstLine="1418"/>
        <w:jc w:val="both"/>
        <w:rPr>
          <w:rFonts w:ascii="Garamond" w:eastAsia="Verdana" w:hAnsi="Garamond"/>
          <w:b/>
          <w:bCs/>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8"/>
          <w:sz w:val="24"/>
          <w:szCs w:val="24"/>
        </w:rPr>
        <w:t xml:space="preserve"> </w:t>
      </w:r>
      <w:r w:rsidRPr="00C704D6">
        <w:rPr>
          <w:rFonts w:ascii="Garamond" w:eastAsia="Verdana" w:hAnsi="Garamond"/>
          <w:b/>
          <w:bCs/>
          <w:sz w:val="24"/>
          <w:szCs w:val="24"/>
        </w:rPr>
        <w:t>128.</w:t>
      </w:r>
      <w:r w:rsidRPr="00C704D6">
        <w:rPr>
          <w:rFonts w:ascii="Garamond" w:eastAsia="Verdana" w:hAnsi="Garamond"/>
          <w:b/>
          <w:bCs/>
          <w:spacing w:val="9"/>
          <w:sz w:val="24"/>
          <w:szCs w:val="24"/>
        </w:rPr>
        <w:t xml:space="preserve"> </w:t>
      </w:r>
      <w:r w:rsidRPr="00C704D6">
        <w:rPr>
          <w:rFonts w:ascii="Garamond" w:eastAsia="Verdana" w:hAnsi="Garamond"/>
          <w:sz w:val="24"/>
          <w:szCs w:val="24"/>
        </w:rPr>
        <w:t>Nas</w:t>
      </w:r>
      <w:r w:rsidRPr="00C704D6">
        <w:rPr>
          <w:rFonts w:ascii="Garamond" w:eastAsia="Verdana" w:hAnsi="Garamond"/>
          <w:spacing w:val="7"/>
          <w:sz w:val="24"/>
          <w:szCs w:val="24"/>
        </w:rPr>
        <w:t xml:space="preserve"> </w:t>
      </w:r>
      <w:r w:rsidRPr="00C704D6">
        <w:rPr>
          <w:rFonts w:ascii="Garamond" w:eastAsia="Verdana" w:hAnsi="Garamond"/>
          <w:spacing w:val="-3"/>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õe</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as, 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6"/>
          <w:sz w:val="24"/>
          <w:szCs w:val="24"/>
        </w:rPr>
        <w:t xml:space="preserve"> </w:t>
      </w:r>
      <w:r w:rsidRPr="00C704D6">
        <w:rPr>
          <w:rFonts w:ascii="Garamond" w:eastAsia="Verdana" w:hAnsi="Garamond"/>
          <w:sz w:val="24"/>
          <w:szCs w:val="24"/>
        </w:rPr>
        <w:t>ass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 ao</w:t>
      </w:r>
      <w:r w:rsidRPr="00C704D6">
        <w:rPr>
          <w:rFonts w:ascii="Garamond" w:eastAsia="Verdana" w:hAnsi="Garamond"/>
          <w:spacing w:val="8"/>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sa</w:t>
      </w:r>
      <w:r w:rsidRPr="00C704D6">
        <w:rPr>
          <w:rFonts w:ascii="Garamond" w:eastAsia="Verdana" w:hAnsi="Garamond"/>
          <w:spacing w:val="1"/>
          <w:sz w:val="24"/>
          <w:szCs w:val="24"/>
        </w:rPr>
        <w:t xml:space="preserve"> </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int</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pacing w:val="2"/>
          <w:sz w:val="24"/>
          <w:szCs w:val="24"/>
        </w:rPr>
        <w:t>a</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gi</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c</w:t>
      </w:r>
      <w:r w:rsidRPr="00C704D6">
        <w:rPr>
          <w:rFonts w:ascii="Garamond" w:eastAsia="Verdana" w:hAnsi="Garamond"/>
          <w:spacing w:val="-1"/>
          <w:sz w:val="24"/>
          <w:szCs w:val="24"/>
        </w:rPr>
        <w:t>up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ão</w:t>
      </w:r>
      <w:r w:rsidRPr="00C704D6">
        <w:rPr>
          <w:rFonts w:ascii="Garamond" w:eastAsia="Verdana" w:hAnsi="Garamond"/>
          <w:spacing w:val="1"/>
          <w:sz w:val="24"/>
          <w:szCs w:val="24"/>
        </w:rPr>
        <w:t xml:space="preserve"> o</w:t>
      </w:r>
      <w:r w:rsidRPr="00C704D6">
        <w:rPr>
          <w:rFonts w:ascii="Garamond" w:eastAsia="Verdana" w:hAnsi="Garamond"/>
          <w:sz w:val="24"/>
          <w:szCs w:val="24"/>
        </w:rPr>
        <w:t xml:space="preserve">s </w:t>
      </w:r>
      <w:r w:rsidRPr="00C704D6">
        <w:rPr>
          <w:rFonts w:ascii="Garamond" w:eastAsia="Verdana" w:hAnsi="Garamond"/>
          <w:spacing w:val="-1"/>
          <w:sz w:val="24"/>
          <w:szCs w:val="24"/>
        </w:rPr>
        <w:t>lug</w:t>
      </w:r>
      <w:r w:rsidRPr="00C704D6">
        <w:rPr>
          <w:rFonts w:ascii="Garamond" w:eastAsia="Verdana" w:hAnsi="Garamond"/>
          <w:sz w:val="24"/>
          <w:szCs w:val="24"/>
        </w:rPr>
        <w:t>a</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2"/>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z w:val="24"/>
          <w:szCs w:val="24"/>
        </w:rPr>
        <w:t>ca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pacing w:val="1"/>
          <w:sz w:val="24"/>
          <w:szCs w:val="24"/>
        </w:rPr>
        <w:t>i</w:t>
      </w:r>
      <w:r w:rsidRPr="00C704D6">
        <w:rPr>
          <w:rFonts w:ascii="Garamond" w:eastAsia="Verdana" w:hAnsi="Garamond"/>
          <w:spacing w:val="2"/>
          <w:sz w:val="24"/>
          <w:szCs w:val="24"/>
        </w:rPr>
        <w:t>g</w:t>
      </w:r>
      <w:r w:rsidRPr="00C704D6">
        <w:rPr>
          <w:rFonts w:ascii="Garamond" w:eastAsia="Verdana" w:hAnsi="Garamond"/>
          <w:spacing w:val="-1"/>
          <w:sz w:val="24"/>
          <w:szCs w:val="24"/>
        </w:rPr>
        <w:t>uid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b/>
          <w:bCs/>
          <w:sz w:val="24"/>
          <w:szCs w:val="24"/>
        </w:rPr>
        <w:t>.</w:t>
      </w:r>
    </w:p>
    <w:p w14:paraId="101AD4ED" w14:textId="77777777" w:rsidR="007246C1" w:rsidRPr="00C704D6" w:rsidRDefault="007246C1">
      <w:pPr>
        <w:rPr>
          <w:rFonts w:ascii="Garamond" w:eastAsia="Verdana" w:hAnsi="Garamond"/>
          <w:sz w:val="24"/>
          <w:szCs w:val="24"/>
        </w:rPr>
      </w:pPr>
    </w:p>
    <w:p w14:paraId="706751F9" w14:textId="77777777" w:rsidR="007246C1" w:rsidRPr="00C704D6" w:rsidRDefault="00C07027">
      <w:pPr>
        <w:ind w:firstLine="1418"/>
        <w:jc w:val="both"/>
        <w:rPr>
          <w:rFonts w:ascii="Garamond" w:eastAsia="Verdana" w:hAnsi="Garamond"/>
          <w:sz w:val="24"/>
          <w:szCs w:val="24"/>
          <w:u w:val="single" w:color="0000FF"/>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8"/>
          <w:sz w:val="24"/>
          <w:szCs w:val="24"/>
        </w:rPr>
        <w:t xml:space="preserve"> </w:t>
      </w:r>
      <w:r w:rsidRPr="00C704D6">
        <w:rPr>
          <w:rFonts w:ascii="Garamond" w:eastAsia="Verdana" w:hAnsi="Garamond"/>
          <w:b/>
          <w:bCs/>
          <w:sz w:val="24"/>
          <w:szCs w:val="24"/>
        </w:rPr>
        <w:t>129.</w:t>
      </w:r>
      <w:r w:rsidRPr="00C704D6">
        <w:rPr>
          <w:rFonts w:ascii="Garamond" w:eastAsia="Verdana" w:hAnsi="Garamond"/>
          <w:b/>
          <w:bCs/>
          <w:spacing w:val="19"/>
          <w:sz w:val="24"/>
          <w:szCs w:val="24"/>
        </w:rPr>
        <w:t xml:space="preserve"> </w:t>
      </w:r>
      <w:r w:rsidRPr="00C704D6">
        <w:rPr>
          <w:rFonts w:ascii="Garamond" w:eastAsia="Verdana" w:hAnsi="Garamond"/>
          <w:sz w:val="24"/>
          <w:szCs w:val="24"/>
        </w:rPr>
        <w:t>O</w:t>
      </w:r>
      <w:r w:rsidRPr="00C704D6">
        <w:rPr>
          <w:rFonts w:ascii="Garamond" w:eastAsia="Verdana" w:hAnsi="Garamond"/>
          <w:spacing w:val="19"/>
          <w:sz w:val="24"/>
          <w:szCs w:val="24"/>
        </w:rPr>
        <w:t xml:space="preserve"> </w:t>
      </w:r>
      <w:r w:rsidRPr="00C704D6">
        <w:rPr>
          <w:rFonts w:ascii="Garamond" w:eastAsia="Verdana" w:hAnsi="Garamond"/>
          <w:spacing w:val="-3"/>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emb</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r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3"/>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ca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as s</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õe</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pacing w:val="-3"/>
          <w:sz w:val="24"/>
          <w:szCs w:val="24"/>
        </w:rPr>
        <w:t>a</w:t>
      </w:r>
      <w:r w:rsidRPr="00C704D6">
        <w:rPr>
          <w:rFonts w:ascii="Garamond" w:eastAsia="Verdana" w:hAnsi="Garamond"/>
          <w:sz w:val="24"/>
          <w:szCs w:val="24"/>
        </w:rPr>
        <w:t xml:space="preserve">s, </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6"/>
          <w:sz w:val="24"/>
          <w:szCs w:val="24"/>
        </w:rPr>
        <w:t xml:space="preserve"> </w:t>
      </w:r>
      <w:r w:rsidRPr="00C704D6">
        <w:rPr>
          <w:rFonts w:ascii="Garamond" w:eastAsia="Verdana" w:hAnsi="Garamond"/>
          <w:sz w:val="24"/>
          <w:szCs w:val="24"/>
        </w:rPr>
        <w:t>ass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lug</w:t>
      </w:r>
      <w:r w:rsidRPr="00C704D6">
        <w:rPr>
          <w:rFonts w:ascii="Garamond" w:eastAsia="Verdana" w:hAnsi="Garamond"/>
          <w:sz w:val="24"/>
          <w:szCs w:val="24"/>
        </w:rPr>
        <w:t>ar</w:t>
      </w:r>
      <w:r w:rsidRPr="00C704D6">
        <w:rPr>
          <w:rFonts w:ascii="Garamond" w:eastAsia="Verdana" w:hAnsi="Garamond"/>
          <w:spacing w:val="6"/>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gu</w:t>
      </w:r>
      <w:r w:rsidRPr="00C704D6">
        <w:rPr>
          <w:rFonts w:ascii="Garamond" w:eastAsia="Verdana" w:hAnsi="Garamond"/>
          <w:spacing w:val="1"/>
          <w:sz w:val="24"/>
          <w:szCs w:val="24"/>
        </w:rPr>
        <w:t>i</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z w:val="24"/>
          <w:szCs w:val="24"/>
        </w:rPr>
        <w:t>ao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1"/>
          <w:sz w:val="24"/>
          <w:szCs w:val="24"/>
        </w:rPr>
        <w:t xml:space="preserve"> </w:t>
      </w:r>
    </w:p>
    <w:p w14:paraId="46C0C168" w14:textId="77777777" w:rsidR="007246C1" w:rsidRPr="00C704D6" w:rsidRDefault="007246C1">
      <w:pPr>
        <w:rPr>
          <w:rFonts w:ascii="Garamond" w:eastAsia="Verdana" w:hAnsi="Garamond"/>
          <w:sz w:val="24"/>
          <w:szCs w:val="24"/>
        </w:rPr>
      </w:pPr>
    </w:p>
    <w:p w14:paraId="6BC887AC"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44"/>
          <w:sz w:val="24"/>
          <w:szCs w:val="24"/>
        </w:rPr>
        <w:t xml:space="preserve"> </w:t>
      </w:r>
      <w:r w:rsidRPr="00C704D6">
        <w:rPr>
          <w:rFonts w:ascii="Garamond" w:eastAsia="Verdana" w:hAnsi="Garamond"/>
          <w:b/>
          <w:bCs/>
          <w:sz w:val="24"/>
          <w:szCs w:val="24"/>
        </w:rPr>
        <w:t>130.</w:t>
      </w:r>
      <w:r w:rsidRPr="00C704D6">
        <w:rPr>
          <w:rFonts w:ascii="Garamond" w:eastAsia="Verdana" w:hAnsi="Garamond"/>
          <w:b/>
          <w:bCs/>
          <w:spacing w:val="42"/>
          <w:sz w:val="24"/>
          <w:szCs w:val="24"/>
        </w:rPr>
        <w:t xml:space="preserve"> </w:t>
      </w:r>
      <w:r w:rsidRPr="00C704D6">
        <w:rPr>
          <w:rFonts w:ascii="Garamond" w:eastAsia="Verdana" w:hAnsi="Garamond"/>
          <w:sz w:val="24"/>
          <w:szCs w:val="24"/>
        </w:rPr>
        <w:t>O</w:t>
      </w:r>
      <w:r w:rsidRPr="00C704D6">
        <w:rPr>
          <w:rFonts w:ascii="Garamond" w:eastAsia="Verdana" w:hAnsi="Garamond"/>
          <w:spacing w:val="45"/>
          <w:sz w:val="24"/>
          <w:szCs w:val="24"/>
        </w:rPr>
        <w:t xml:space="preserve"> </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pacing w:val="-3"/>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3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Mini</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40"/>
          <w:sz w:val="24"/>
          <w:szCs w:val="24"/>
        </w:rPr>
        <w:t xml:space="preserve"> </w:t>
      </w:r>
      <w:r w:rsidRPr="00C704D6">
        <w:rPr>
          <w:rFonts w:ascii="Garamond" w:eastAsia="Verdana" w:hAnsi="Garamond"/>
          <w:spacing w:val="-1"/>
          <w:sz w:val="24"/>
          <w:szCs w:val="24"/>
        </w:rPr>
        <w:t>Públ</w:t>
      </w:r>
      <w:r w:rsidRPr="00C704D6">
        <w:rPr>
          <w:rFonts w:ascii="Garamond" w:eastAsia="Verdana" w:hAnsi="Garamond"/>
          <w:spacing w:val="1"/>
          <w:sz w:val="24"/>
          <w:szCs w:val="24"/>
        </w:rPr>
        <w:t>i</w:t>
      </w:r>
      <w:r w:rsidRPr="00C704D6">
        <w:rPr>
          <w:rFonts w:ascii="Garamond" w:eastAsia="Verdana" w:hAnsi="Garamond"/>
          <w:sz w:val="24"/>
          <w:szCs w:val="24"/>
        </w:rPr>
        <w:t>co</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pacing w:val="-3"/>
          <w:sz w:val="24"/>
          <w:szCs w:val="24"/>
        </w:rPr>
        <w:t>a</w:t>
      </w:r>
      <w:r w:rsidRPr="00C704D6">
        <w:rPr>
          <w:rFonts w:ascii="Garamond" w:eastAsia="Verdana" w:hAnsi="Garamond"/>
          <w:spacing w:val="-1"/>
          <w:sz w:val="24"/>
          <w:szCs w:val="24"/>
        </w:rPr>
        <w:t>lho 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8"/>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õe</w:t>
      </w:r>
      <w:r w:rsidRPr="00C704D6">
        <w:rPr>
          <w:rFonts w:ascii="Garamond" w:eastAsia="Verdana" w:hAnsi="Garamond"/>
          <w:sz w:val="24"/>
          <w:szCs w:val="24"/>
        </w:rPr>
        <w:t xml:space="preserve">s, </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z w:val="24"/>
          <w:szCs w:val="24"/>
        </w:rPr>
        <w:t>ass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z w:val="24"/>
          <w:szCs w:val="24"/>
        </w:rPr>
        <w:t>à</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sa</w:t>
      </w:r>
      <w:r w:rsidRPr="00C704D6">
        <w:rPr>
          <w:rFonts w:ascii="Garamond" w:eastAsia="Verdana" w:hAnsi="Garamond"/>
          <w:spacing w:val="5"/>
          <w:sz w:val="24"/>
          <w:szCs w:val="24"/>
        </w:rPr>
        <w:t xml:space="preserve"> </w:t>
      </w:r>
      <w:r w:rsidRPr="00C704D6">
        <w:rPr>
          <w:rFonts w:ascii="Garamond" w:eastAsia="Verdana" w:hAnsi="Garamond"/>
          <w:spacing w:val="-3"/>
          <w:sz w:val="24"/>
          <w:szCs w:val="24"/>
        </w:rPr>
        <w:t>a</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di</w:t>
      </w:r>
      <w:r w:rsidRPr="00C704D6">
        <w:rPr>
          <w:rFonts w:ascii="Garamond" w:eastAsia="Verdana" w:hAnsi="Garamond"/>
          <w:spacing w:val="1"/>
          <w:sz w:val="24"/>
          <w:szCs w:val="24"/>
        </w:rPr>
        <w:t>re</w:t>
      </w:r>
      <w:r w:rsidRPr="00C704D6">
        <w:rPr>
          <w:rFonts w:ascii="Garamond" w:eastAsia="Verdana" w:hAnsi="Garamond"/>
          <w:spacing w:val="-1"/>
          <w:sz w:val="24"/>
          <w:szCs w:val="24"/>
        </w:rPr>
        <w:t>it</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p>
    <w:p w14:paraId="0709C9F9" w14:textId="77777777" w:rsidR="007246C1" w:rsidRPr="00C704D6" w:rsidRDefault="007246C1">
      <w:pPr>
        <w:jc w:val="both"/>
        <w:rPr>
          <w:rFonts w:ascii="Garamond" w:eastAsia="Verdana" w:hAnsi="Garamond"/>
          <w:sz w:val="24"/>
          <w:szCs w:val="24"/>
        </w:rPr>
      </w:pPr>
    </w:p>
    <w:p w14:paraId="1D960BE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4"/>
          <w:sz w:val="24"/>
          <w:szCs w:val="24"/>
        </w:rPr>
        <w:t xml:space="preserve"> </w:t>
      </w:r>
      <w:r w:rsidRPr="00C704D6">
        <w:rPr>
          <w:rFonts w:ascii="Garamond" w:eastAsia="Verdana" w:hAnsi="Garamond"/>
          <w:b/>
          <w:bCs/>
          <w:sz w:val="24"/>
          <w:szCs w:val="24"/>
        </w:rPr>
        <w:t>131</w:t>
      </w:r>
      <w:r w:rsidRPr="00C704D6">
        <w:rPr>
          <w:rFonts w:ascii="Garamond" w:eastAsia="Verdana" w:hAnsi="Garamond"/>
          <w:b/>
          <w:sz w:val="24"/>
          <w:szCs w:val="24"/>
        </w:rPr>
        <w:t>.</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z w:val="24"/>
          <w:szCs w:val="24"/>
        </w:rPr>
        <w:t>a</w:t>
      </w:r>
      <w:r w:rsidRPr="00C704D6">
        <w:rPr>
          <w:rFonts w:ascii="Garamond" w:eastAsia="Verdana" w:hAnsi="Garamond"/>
          <w:spacing w:val="1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mpl</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2"/>
          <w:sz w:val="24"/>
          <w:szCs w:val="24"/>
        </w:rPr>
        <w:t>a</w:t>
      </w:r>
      <w:r w:rsidRPr="00C704D6">
        <w:rPr>
          <w:rFonts w:ascii="Garamond" w:eastAsia="Verdana" w:hAnsi="Garamond"/>
          <w:sz w:val="24"/>
          <w:szCs w:val="24"/>
        </w:rPr>
        <w:t xml:space="preserve">ção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i/>
          <w:spacing w:val="-1"/>
          <w:sz w:val="24"/>
          <w:szCs w:val="24"/>
        </w:rPr>
        <w:t>quorum</w:t>
      </w:r>
      <w:r w:rsidRPr="00C704D6">
        <w:rPr>
          <w:rFonts w:ascii="Garamond" w:eastAsia="Verdana" w:hAnsi="Garamond"/>
          <w:sz w:val="24"/>
          <w:szCs w:val="24"/>
        </w:rPr>
        <w:t xml:space="preserve"> de julgamento do Órgão Especial, das Seções Especializadas e das Turmas, serão </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va</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12"/>
          <w:sz w:val="24"/>
          <w:szCs w:val="24"/>
        </w:rPr>
        <w:t xml:space="preserve"> </w:t>
      </w:r>
      <w:r w:rsidRPr="00C704D6">
        <w:rPr>
          <w:rFonts w:ascii="Garamond" w:eastAsia="Verdana" w:hAnsi="Garamond"/>
          <w:sz w:val="24"/>
          <w:szCs w:val="24"/>
        </w:rPr>
        <w:t>as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as dos arts. 69, § 4º, 70, parágrafo único, 71, §§ 1º, 2º e 4º, e 93, VII, deste Regimento.</w:t>
      </w:r>
    </w:p>
    <w:p w14:paraId="20548553" w14:textId="77777777" w:rsidR="007246C1" w:rsidRPr="00C704D6" w:rsidRDefault="007246C1">
      <w:pPr>
        <w:jc w:val="both"/>
        <w:rPr>
          <w:rFonts w:ascii="Garamond" w:eastAsia="Verdana" w:hAnsi="Garamond"/>
          <w:sz w:val="24"/>
          <w:szCs w:val="24"/>
        </w:rPr>
      </w:pPr>
    </w:p>
    <w:p w14:paraId="658B8F27" w14:textId="31EC06F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 únic</w:t>
      </w:r>
      <w:r w:rsidRPr="00C704D6">
        <w:rPr>
          <w:rFonts w:ascii="Garamond" w:eastAsia="Verdana" w:hAnsi="Garamond"/>
          <w:b/>
          <w:bCs/>
          <w:spacing w:val="-2"/>
          <w:sz w:val="24"/>
          <w:szCs w:val="24"/>
        </w:rPr>
        <w:t>o</w:t>
      </w:r>
      <w:r w:rsidRPr="00C704D6">
        <w:rPr>
          <w:rFonts w:ascii="Garamond" w:eastAsia="Verdana" w:hAnsi="Garamond"/>
          <w:b/>
          <w:bCs/>
          <w:sz w:val="24"/>
          <w:szCs w:val="24"/>
        </w:rPr>
        <w:t xml:space="preserve">. </w:t>
      </w:r>
      <w:r w:rsidRPr="00C704D6">
        <w:rPr>
          <w:rFonts w:ascii="Garamond" w:eastAsia="Verdana" w:hAnsi="Garamond"/>
          <w:spacing w:val="-1"/>
          <w:sz w:val="24"/>
          <w:szCs w:val="24"/>
        </w:rPr>
        <w:t>S</w:t>
      </w:r>
      <w:r w:rsidRPr="00C704D6">
        <w:rPr>
          <w:rFonts w:ascii="Garamond" w:eastAsia="Verdana" w:hAnsi="Garamond"/>
          <w:sz w:val="24"/>
          <w:szCs w:val="24"/>
        </w:rPr>
        <w:t xml:space="preserve">e não </w:t>
      </w:r>
      <w:r w:rsidRPr="00C704D6">
        <w:rPr>
          <w:rFonts w:ascii="Garamond" w:eastAsia="Verdana" w:hAnsi="Garamond"/>
          <w:spacing w:val="-1"/>
          <w:sz w:val="24"/>
          <w:szCs w:val="24"/>
        </w:rPr>
        <w:t>h</w:t>
      </w:r>
      <w:r w:rsidRPr="00C704D6">
        <w:rPr>
          <w:rFonts w:ascii="Garamond" w:eastAsia="Verdana" w:hAnsi="Garamond"/>
          <w:spacing w:val="1"/>
          <w:sz w:val="24"/>
          <w:szCs w:val="24"/>
        </w:rPr>
        <w:t>o</w:t>
      </w:r>
      <w:r w:rsidRPr="00C704D6">
        <w:rPr>
          <w:rFonts w:ascii="Garamond" w:eastAsia="Verdana" w:hAnsi="Garamond"/>
          <w:spacing w:val="-1"/>
          <w:sz w:val="24"/>
          <w:szCs w:val="24"/>
        </w:rPr>
        <w:t>u</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 xml:space="preserve">r </w:t>
      </w:r>
      <w:r w:rsidRPr="00C704D6">
        <w:rPr>
          <w:rFonts w:ascii="Garamond" w:eastAsia="Verdana" w:hAnsi="Garamond"/>
          <w:spacing w:val="-1"/>
          <w:sz w:val="24"/>
          <w:szCs w:val="24"/>
        </w:rPr>
        <w:t>núm</w:t>
      </w:r>
      <w:r w:rsidRPr="00C704D6">
        <w:rPr>
          <w:rFonts w:ascii="Garamond" w:eastAsia="Verdana" w:hAnsi="Garamond"/>
          <w:spacing w:val="1"/>
          <w:sz w:val="24"/>
          <w:szCs w:val="24"/>
        </w:rPr>
        <w:t>er</w:t>
      </w:r>
      <w:r w:rsidRPr="00C704D6">
        <w:rPr>
          <w:rFonts w:ascii="Garamond" w:eastAsia="Verdana" w:hAnsi="Garamond"/>
          <w:sz w:val="24"/>
          <w:szCs w:val="24"/>
        </w:rPr>
        <w:t xml:space="preserve">o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 o f</w:t>
      </w:r>
      <w:r w:rsidRPr="00C704D6">
        <w:rPr>
          <w:rFonts w:ascii="Garamond" w:eastAsia="Verdana" w:hAnsi="Garamond"/>
          <w:spacing w:val="-1"/>
          <w:sz w:val="24"/>
          <w:szCs w:val="24"/>
        </w:rPr>
        <w:t>un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2"/>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5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76"/>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6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gu</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3"/>
          <w:sz w:val="24"/>
          <w:szCs w:val="24"/>
        </w:rPr>
        <w:t>r</w:t>
      </w:r>
      <w:r w:rsidRPr="00C704D6">
        <w:rPr>
          <w:rFonts w:ascii="Garamond" w:eastAsia="Verdana" w:hAnsi="Garamond"/>
          <w:spacing w:val="-1"/>
          <w:sz w:val="24"/>
          <w:szCs w:val="24"/>
        </w:rPr>
        <w:t>-</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w:t>
      </w:r>
      <w:r w:rsidRPr="00C704D6">
        <w:rPr>
          <w:rFonts w:ascii="Garamond" w:eastAsia="Verdana" w:hAnsi="Garamond"/>
          <w:sz w:val="24"/>
          <w:szCs w:val="24"/>
        </w:rPr>
        <w:t>á</w:t>
      </w:r>
      <w:r w:rsidRPr="00C704D6">
        <w:rPr>
          <w:rFonts w:ascii="Garamond" w:eastAsia="Verdana" w:hAnsi="Garamond"/>
          <w:spacing w:val="6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 30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int</w:t>
      </w:r>
      <w:r w:rsidRPr="00C704D6">
        <w:rPr>
          <w:rFonts w:ascii="Garamond" w:eastAsia="Verdana" w:hAnsi="Garamond"/>
          <w:sz w:val="24"/>
          <w:szCs w:val="24"/>
        </w:rPr>
        <w:t>a)</w:t>
      </w:r>
      <w:r w:rsidRPr="00C704D6">
        <w:rPr>
          <w:rFonts w:ascii="Garamond" w:eastAsia="Verdana" w:hAnsi="Garamond"/>
          <w:spacing w:val="76"/>
          <w:sz w:val="24"/>
          <w:szCs w:val="24"/>
        </w:rPr>
        <w:t xml:space="preserve"> </w:t>
      </w:r>
      <w:r w:rsidRPr="00C704D6">
        <w:rPr>
          <w:rFonts w:ascii="Garamond" w:eastAsia="Verdana" w:hAnsi="Garamond"/>
          <w:spacing w:val="-1"/>
          <w:sz w:val="24"/>
          <w:szCs w:val="24"/>
        </w:rPr>
        <w:t>min</w:t>
      </w:r>
      <w:r w:rsidRPr="00C704D6">
        <w:rPr>
          <w:rFonts w:ascii="Garamond" w:eastAsia="Verdana" w:hAnsi="Garamond"/>
          <w:spacing w:val="2"/>
          <w:sz w:val="24"/>
          <w:szCs w:val="24"/>
        </w:rPr>
        <w:t>u</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8"/>
          <w:sz w:val="24"/>
          <w:szCs w:val="24"/>
        </w:rPr>
        <w:t xml:space="preserve"> </w:t>
      </w:r>
      <w:r w:rsidRPr="00C704D6">
        <w:rPr>
          <w:rFonts w:ascii="Garamond" w:eastAsia="Verdana" w:hAnsi="Garamond"/>
          <w:sz w:val="24"/>
          <w:szCs w:val="24"/>
        </w:rPr>
        <w:t>a f</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 xml:space="preserve">ação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75"/>
          <w:sz w:val="24"/>
          <w:szCs w:val="24"/>
        </w:rPr>
        <w:t xml:space="preserve"> </w:t>
      </w:r>
      <w:r w:rsidRPr="00C704D6">
        <w:rPr>
          <w:rFonts w:ascii="Garamond" w:eastAsia="Verdana" w:hAnsi="Garamond"/>
          <w:i/>
          <w:spacing w:val="-1"/>
          <w:sz w:val="24"/>
          <w:szCs w:val="24"/>
        </w:rPr>
        <w:t>qu</w:t>
      </w:r>
      <w:r w:rsidRPr="00C704D6">
        <w:rPr>
          <w:rFonts w:ascii="Garamond" w:eastAsia="Verdana" w:hAnsi="Garamond"/>
          <w:i/>
          <w:spacing w:val="3"/>
          <w:sz w:val="24"/>
          <w:szCs w:val="24"/>
        </w:rPr>
        <w:t>o</w:t>
      </w:r>
      <w:r w:rsidRPr="00C704D6">
        <w:rPr>
          <w:rFonts w:ascii="Garamond" w:eastAsia="Verdana" w:hAnsi="Garamond"/>
          <w:i/>
          <w:spacing w:val="1"/>
          <w:sz w:val="24"/>
          <w:szCs w:val="24"/>
        </w:rPr>
        <w:t>r</w:t>
      </w:r>
      <w:r w:rsidRPr="00C704D6">
        <w:rPr>
          <w:rFonts w:ascii="Garamond" w:eastAsia="Verdana" w:hAnsi="Garamond"/>
          <w:i/>
          <w:spacing w:val="-1"/>
          <w:sz w:val="24"/>
          <w:szCs w:val="24"/>
        </w:rPr>
        <w:t>um</w:t>
      </w:r>
      <w:r w:rsidRPr="00C704D6">
        <w:rPr>
          <w:rFonts w:ascii="Garamond" w:eastAsia="Verdana" w:hAnsi="Garamond"/>
          <w:i/>
          <w:sz w:val="24"/>
          <w:szCs w:val="24"/>
        </w:rPr>
        <w:t>.</w:t>
      </w:r>
      <w:r w:rsidR="00E45BDD" w:rsidRPr="00E45BDD">
        <w:rPr>
          <w:rFonts w:ascii="Garamond" w:eastAsia="Verdana" w:hAnsi="Garamond"/>
          <w:sz w:val="24"/>
          <w:szCs w:val="24"/>
        </w:rPr>
        <w:t xml:space="preserve"> </w:t>
      </w:r>
      <w:r w:rsidRPr="00C704D6">
        <w:rPr>
          <w:rFonts w:ascii="Garamond" w:eastAsia="Verdana" w:hAnsi="Garamond"/>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orr</w:t>
      </w:r>
      <w:r w:rsidRPr="00C704D6">
        <w:rPr>
          <w:rFonts w:ascii="Garamond" w:eastAsia="Verdana" w:hAnsi="Garamond"/>
          <w:spacing w:val="-1"/>
          <w:sz w:val="24"/>
          <w:szCs w:val="24"/>
        </w:rPr>
        <w:t>id</w:t>
      </w:r>
      <w:r w:rsidRPr="00C704D6">
        <w:rPr>
          <w:rFonts w:ascii="Garamond" w:eastAsia="Verdana" w:hAnsi="Garamond"/>
          <w:sz w:val="24"/>
          <w:szCs w:val="24"/>
        </w:rPr>
        <w:t>o</w:t>
      </w:r>
      <w:r w:rsidRPr="00C704D6">
        <w:rPr>
          <w:rFonts w:ascii="Garamond" w:eastAsia="Verdana" w:hAnsi="Garamond"/>
          <w:spacing w:val="67"/>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sse</w:t>
      </w:r>
      <w:r w:rsidRPr="00C704D6">
        <w:rPr>
          <w:rFonts w:ascii="Garamond" w:eastAsia="Verdana" w:hAnsi="Garamond"/>
          <w:spacing w:val="7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71"/>
          <w:sz w:val="24"/>
          <w:szCs w:val="24"/>
        </w:rPr>
        <w:t xml:space="preserve"> </w:t>
      </w:r>
      <w:r w:rsidRPr="00C704D6">
        <w:rPr>
          <w:rFonts w:ascii="Garamond" w:eastAsia="Verdana" w:hAnsi="Garamond"/>
          <w:sz w:val="24"/>
          <w:szCs w:val="24"/>
        </w:rPr>
        <w:t xml:space="preserve">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2"/>
          <w:sz w:val="24"/>
          <w:szCs w:val="24"/>
        </w:rPr>
        <w:t>r</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ind</w:t>
      </w:r>
      <w:r w:rsidRPr="00C704D6">
        <w:rPr>
          <w:rFonts w:ascii="Garamond" w:eastAsia="Verdana" w:hAnsi="Garamond"/>
          <w:sz w:val="24"/>
          <w:szCs w:val="24"/>
        </w:rPr>
        <w:t>o as a</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as,</w:t>
      </w:r>
      <w:r w:rsidRPr="00C704D6">
        <w:rPr>
          <w:rFonts w:ascii="Garamond" w:eastAsia="Verdana" w:hAnsi="Garamond"/>
          <w:spacing w:val="-10"/>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err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ssã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0"/>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p>
    <w:p w14:paraId="35FFA861" w14:textId="77777777" w:rsidR="007246C1" w:rsidRPr="00C704D6" w:rsidRDefault="007246C1">
      <w:pPr>
        <w:jc w:val="both"/>
        <w:rPr>
          <w:rFonts w:ascii="Garamond" w:eastAsia="Verdana" w:hAnsi="Garamond"/>
          <w:sz w:val="24"/>
          <w:szCs w:val="24"/>
        </w:rPr>
      </w:pPr>
    </w:p>
    <w:p w14:paraId="2BEB6995" w14:textId="77777777" w:rsidR="007246C1" w:rsidRPr="00C704D6" w:rsidRDefault="007246C1">
      <w:pPr>
        <w:jc w:val="both"/>
        <w:rPr>
          <w:rFonts w:ascii="Garamond" w:eastAsia="Verdana" w:hAnsi="Garamond"/>
          <w:sz w:val="24"/>
          <w:szCs w:val="24"/>
        </w:rPr>
      </w:pPr>
    </w:p>
    <w:p w14:paraId="013E3287" w14:textId="77777777" w:rsidR="007246C1" w:rsidRPr="00C704D6" w:rsidRDefault="00C07027" w:rsidP="00467114">
      <w:pPr>
        <w:pStyle w:val="Ttulo3"/>
      </w:pPr>
      <w:bookmarkStart w:id="504" w:name="_Toc511938947"/>
      <w:bookmarkStart w:id="505" w:name="_Toc511939203"/>
      <w:bookmarkStart w:id="506" w:name="_Toc114840633"/>
      <w:bookmarkEnd w:id="504"/>
      <w:bookmarkEnd w:id="505"/>
      <w:r w:rsidRPr="00C704D6">
        <w:t>Seção II</w:t>
      </w:r>
      <w:bookmarkEnd w:id="506"/>
    </w:p>
    <w:p w14:paraId="4A251DC3" w14:textId="77777777" w:rsidR="007246C1" w:rsidRPr="00C704D6" w:rsidRDefault="00C07027" w:rsidP="002845DB">
      <w:pPr>
        <w:pStyle w:val="Ttulo4"/>
      </w:pPr>
      <w:bookmarkStart w:id="507" w:name="_Toc511938948"/>
      <w:bookmarkStart w:id="508" w:name="_Toc511939204"/>
      <w:bookmarkStart w:id="509" w:name="_Toc114840634"/>
      <w:bookmarkEnd w:id="507"/>
      <w:bookmarkEnd w:id="508"/>
      <w:r w:rsidRPr="00C704D6">
        <w:t>Do Plenário Eletrônico</w:t>
      </w:r>
      <w:bookmarkEnd w:id="509"/>
    </w:p>
    <w:p w14:paraId="0CF3AEF1" w14:textId="77777777" w:rsidR="007246C1" w:rsidRPr="00C704D6" w:rsidRDefault="007246C1">
      <w:pPr>
        <w:widowControl w:val="0"/>
        <w:jc w:val="center"/>
        <w:rPr>
          <w:rFonts w:ascii="Garamond" w:hAnsi="Garamond"/>
          <w:b/>
          <w:color w:val="000000"/>
          <w:sz w:val="24"/>
          <w:szCs w:val="24"/>
        </w:rPr>
      </w:pPr>
    </w:p>
    <w:p w14:paraId="7B8AFE1B" w14:textId="77777777" w:rsidR="007246C1" w:rsidRPr="00C704D6" w:rsidRDefault="00C07027">
      <w:pPr>
        <w:ind w:firstLine="1418"/>
        <w:jc w:val="both"/>
        <w:rPr>
          <w:rFonts w:ascii="Garamond" w:hAnsi="Garamond"/>
          <w:sz w:val="24"/>
          <w:szCs w:val="24"/>
        </w:rPr>
      </w:pPr>
      <w:r w:rsidRPr="00C704D6">
        <w:rPr>
          <w:rFonts w:ascii="Garamond" w:hAnsi="Garamond"/>
          <w:b/>
          <w:color w:val="000000"/>
          <w:sz w:val="24"/>
          <w:szCs w:val="24"/>
        </w:rPr>
        <w:t>Art.</w:t>
      </w:r>
      <w:r w:rsidRPr="00C704D6">
        <w:rPr>
          <w:rFonts w:ascii="Garamond" w:eastAsia="Verdana" w:hAnsi="Garamond"/>
          <w:b/>
          <w:bCs/>
          <w:spacing w:val="14"/>
          <w:sz w:val="24"/>
          <w:szCs w:val="24"/>
        </w:rPr>
        <w:t xml:space="preserve"> </w:t>
      </w:r>
      <w:r w:rsidRPr="00C704D6">
        <w:rPr>
          <w:rFonts w:ascii="Garamond" w:eastAsia="Verdana" w:hAnsi="Garamond"/>
          <w:b/>
          <w:bCs/>
          <w:sz w:val="24"/>
          <w:szCs w:val="24"/>
        </w:rPr>
        <w:t xml:space="preserve">132. </w:t>
      </w:r>
      <w:r w:rsidRPr="00C704D6">
        <w:rPr>
          <w:rFonts w:ascii="Garamond" w:eastAsia="Verdana" w:hAnsi="Garamond"/>
          <w:bCs/>
          <w:sz w:val="24"/>
          <w:szCs w:val="24"/>
        </w:rPr>
        <w:t>O</w:t>
      </w:r>
      <w:r w:rsidRPr="00C704D6">
        <w:rPr>
          <w:rFonts w:ascii="Garamond" w:hAnsi="Garamond"/>
          <w:sz w:val="24"/>
          <w:szCs w:val="24"/>
        </w:rPr>
        <w:t>s processos de competência jurisdicional do Tribunal poderão ser, a critério do Ministro relator, submetidos a julgamento em ambiente eletrônico não presencial, por meio de sessões realizadas em Plenário Eletrônico, observadas as respectivas competências dos órgãos judicantes.</w:t>
      </w:r>
    </w:p>
    <w:p w14:paraId="1E43589B" w14:textId="77777777" w:rsidR="007246C1" w:rsidRPr="00C704D6" w:rsidRDefault="00C07027">
      <w:pPr>
        <w:jc w:val="both"/>
        <w:rPr>
          <w:rFonts w:ascii="Garamond" w:hAnsi="Garamond"/>
          <w:sz w:val="24"/>
          <w:szCs w:val="24"/>
        </w:rPr>
      </w:pPr>
      <w:r w:rsidRPr="00C704D6">
        <w:rPr>
          <w:rFonts w:ascii="Garamond" w:hAnsi="Garamond"/>
          <w:sz w:val="24"/>
          <w:szCs w:val="24"/>
        </w:rPr>
        <w:t xml:space="preserve"> </w:t>
      </w:r>
    </w:p>
    <w:p w14:paraId="18AB0375"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1º</w:t>
      </w:r>
      <w:r w:rsidRPr="00C704D6">
        <w:rPr>
          <w:rFonts w:ascii="Garamond" w:hAnsi="Garamond"/>
          <w:sz w:val="24"/>
          <w:szCs w:val="24"/>
        </w:rPr>
        <w:t xml:space="preserve"> O Presidente de cada órgão judicante poderá indicar à respectiva Secretaria Judiciária as classes processuais em que, preferencialmente, o julgamento ocorrerá em ambiente de Plenário Eletrônico, determinando que os processos sejam distribuídos com esse marcador, excetuados aqueles que, a critério do Ministro relator, serão encaminhados à pauta presencial. </w:t>
      </w:r>
    </w:p>
    <w:p w14:paraId="73B06E7A" w14:textId="77777777" w:rsidR="007246C1" w:rsidRPr="00C704D6" w:rsidRDefault="007246C1">
      <w:pPr>
        <w:jc w:val="both"/>
        <w:rPr>
          <w:rFonts w:ascii="Garamond" w:hAnsi="Garamond"/>
          <w:sz w:val="24"/>
          <w:szCs w:val="24"/>
        </w:rPr>
      </w:pPr>
    </w:p>
    <w:p w14:paraId="528B2964"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2º</w:t>
      </w:r>
      <w:r w:rsidRPr="00C704D6">
        <w:rPr>
          <w:rFonts w:ascii="Garamond" w:hAnsi="Garamond"/>
          <w:sz w:val="24"/>
          <w:szCs w:val="24"/>
        </w:rPr>
        <w:t xml:space="preserve"> Ficam excluídos do Plenário Eletrônico os processos a serem apreciados pela Seção de Dissídios Coletivos.</w:t>
      </w:r>
    </w:p>
    <w:p w14:paraId="3FBFD0E6" w14:textId="77777777" w:rsidR="007246C1" w:rsidRPr="00C704D6" w:rsidRDefault="007246C1">
      <w:pPr>
        <w:jc w:val="both"/>
        <w:rPr>
          <w:rFonts w:ascii="Garamond" w:hAnsi="Garamond"/>
          <w:b/>
          <w:sz w:val="24"/>
          <w:szCs w:val="24"/>
        </w:rPr>
      </w:pPr>
    </w:p>
    <w:p w14:paraId="3CBDCCCA"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Art. 133.</w:t>
      </w:r>
      <w:r w:rsidRPr="00C704D6">
        <w:rPr>
          <w:rFonts w:ascii="Garamond" w:hAnsi="Garamond"/>
          <w:sz w:val="24"/>
          <w:szCs w:val="24"/>
        </w:rPr>
        <w:t xml:space="preserve"> As sessões presenciais e virtuais dos órgãos judicantes poderão ser publicadas na mesma pauta, respeitado o prazo de, no mínimo, 5 (cinco) dias úteis entre a data da sua publicação no Diário Eletrônico da Justiça do Trabalho e o início do julgamento.</w:t>
      </w:r>
    </w:p>
    <w:p w14:paraId="586634ED" w14:textId="77777777" w:rsidR="007246C1" w:rsidRPr="00C704D6" w:rsidRDefault="007246C1">
      <w:pPr>
        <w:jc w:val="both"/>
        <w:rPr>
          <w:rFonts w:ascii="Garamond" w:hAnsi="Garamond"/>
          <w:sz w:val="24"/>
          <w:szCs w:val="24"/>
        </w:rPr>
      </w:pPr>
    </w:p>
    <w:p w14:paraId="6409563E"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1º</w:t>
      </w:r>
      <w:r w:rsidRPr="00C704D6">
        <w:rPr>
          <w:rFonts w:ascii="Garamond" w:hAnsi="Garamond"/>
          <w:sz w:val="24"/>
          <w:szCs w:val="24"/>
        </w:rPr>
        <w:t xml:space="preserve"> Na publicação da pauta no Diário Eletrônico da Justiça do Trabalho haverá a distinção dos processos que serão julgados em meio eletrônico daqueles que serão julgados na sessão presencial. </w:t>
      </w:r>
    </w:p>
    <w:p w14:paraId="553E62D0" w14:textId="77777777" w:rsidR="007246C1" w:rsidRPr="00C704D6" w:rsidRDefault="007246C1">
      <w:pPr>
        <w:jc w:val="both"/>
        <w:rPr>
          <w:rFonts w:ascii="Garamond" w:hAnsi="Garamond"/>
          <w:b/>
          <w:sz w:val="24"/>
          <w:szCs w:val="24"/>
        </w:rPr>
      </w:pPr>
    </w:p>
    <w:p w14:paraId="55619AAE"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2º</w:t>
      </w:r>
      <w:r w:rsidRPr="00C704D6">
        <w:rPr>
          <w:rFonts w:ascii="Garamond" w:hAnsi="Garamond"/>
          <w:sz w:val="24"/>
          <w:szCs w:val="24"/>
        </w:rPr>
        <w:t xml:space="preserve"> Ainda que publicados os processos em pauta única, as sessões virtuais terão encerramento à 0 (zero) hora do dia útil anterior ao da sessão presencial correspondente. </w:t>
      </w:r>
    </w:p>
    <w:p w14:paraId="1C77EC3D" w14:textId="77777777" w:rsidR="007246C1" w:rsidRPr="00C704D6" w:rsidRDefault="007246C1">
      <w:pPr>
        <w:jc w:val="both"/>
        <w:rPr>
          <w:rFonts w:ascii="Garamond" w:hAnsi="Garamond"/>
          <w:b/>
          <w:sz w:val="24"/>
          <w:szCs w:val="24"/>
        </w:rPr>
      </w:pPr>
    </w:p>
    <w:p w14:paraId="3FAEB0A2"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3º</w:t>
      </w:r>
      <w:r w:rsidRPr="00C704D6">
        <w:rPr>
          <w:rFonts w:ascii="Garamond" w:hAnsi="Garamond"/>
          <w:sz w:val="24"/>
          <w:szCs w:val="24"/>
        </w:rPr>
        <w:t xml:space="preserve"> Quando a pauta for composta apenas por processos indicados a julgamento em sessão virtual, as partes serão cientificadas no Diário Eletrônico da Justiça do Trabalho sobre a data e o horário de início e de encerramento da sessão. </w:t>
      </w:r>
    </w:p>
    <w:p w14:paraId="2BBB13D7" w14:textId="77777777" w:rsidR="007246C1" w:rsidRPr="00C704D6" w:rsidRDefault="007246C1">
      <w:pPr>
        <w:jc w:val="both"/>
        <w:rPr>
          <w:rFonts w:ascii="Garamond" w:hAnsi="Garamond"/>
          <w:b/>
          <w:sz w:val="24"/>
          <w:szCs w:val="24"/>
        </w:rPr>
      </w:pPr>
    </w:p>
    <w:p w14:paraId="42F4E28B"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4º</w:t>
      </w:r>
      <w:r w:rsidRPr="00C704D6">
        <w:rPr>
          <w:rFonts w:ascii="Garamond" w:hAnsi="Garamond"/>
          <w:sz w:val="24"/>
          <w:szCs w:val="24"/>
        </w:rPr>
        <w:t xml:space="preserve"> As sessões virtuais serão disponibilizadas para consulta em portal específico no sítio eletrônico do Tribunal, no qual será registrada a eventual remessa do processo para julgamento presencial ou o resultado final da votação.</w:t>
      </w:r>
    </w:p>
    <w:p w14:paraId="47A3B441" w14:textId="77777777" w:rsidR="007246C1" w:rsidRPr="00C704D6" w:rsidRDefault="007246C1">
      <w:pPr>
        <w:jc w:val="both"/>
        <w:rPr>
          <w:rFonts w:ascii="Garamond" w:hAnsi="Garamond"/>
          <w:b/>
          <w:sz w:val="24"/>
          <w:szCs w:val="24"/>
        </w:rPr>
      </w:pPr>
      <w:bookmarkStart w:id="510" w:name="_Toc338194754"/>
      <w:bookmarkStart w:id="511" w:name="_Toc406518675"/>
      <w:bookmarkStart w:id="512" w:name="_Toc451956220"/>
      <w:bookmarkStart w:id="513" w:name="_Toc451956484"/>
      <w:bookmarkStart w:id="514" w:name="_Toc451957518"/>
      <w:bookmarkStart w:id="515" w:name="_Toc451957784"/>
      <w:bookmarkStart w:id="516" w:name="_Toc451958044"/>
      <w:bookmarkStart w:id="517" w:name="_Toc451958305"/>
      <w:bookmarkStart w:id="518" w:name="_Toc451960934"/>
      <w:bookmarkEnd w:id="510"/>
      <w:bookmarkEnd w:id="511"/>
      <w:bookmarkEnd w:id="512"/>
      <w:bookmarkEnd w:id="513"/>
      <w:bookmarkEnd w:id="514"/>
      <w:bookmarkEnd w:id="515"/>
      <w:bookmarkEnd w:id="516"/>
      <w:bookmarkEnd w:id="517"/>
      <w:bookmarkEnd w:id="518"/>
    </w:p>
    <w:p w14:paraId="6E46FF92"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Art. 134.</w:t>
      </w:r>
      <w:r w:rsidRPr="00C704D6">
        <w:rPr>
          <w:rFonts w:ascii="Garamond" w:hAnsi="Garamond"/>
          <w:sz w:val="24"/>
          <w:szCs w:val="24"/>
        </w:rPr>
        <w:t xml:space="preserve"> Em ambiente eletrônico próprio, denominado Plenário Eletrônico, serão lançados os votos do relator e dos demais Ministros.</w:t>
      </w:r>
    </w:p>
    <w:p w14:paraId="34C77BB3" w14:textId="77777777" w:rsidR="007246C1" w:rsidRPr="00C704D6" w:rsidRDefault="007246C1">
      <w:pPr>
        <w:ind w:firstLine="1418"/>
        <w:jc w:val="both"/>
        <w:rPr>
          <w:rFonts w:ascii="Garamond" w:hAnsi="Garamond"/>
          <w:b/>
          <w:sz w:val="24"/>
          <w:szCs w:val="24"/>
        </w:rPr>
      </w:pPr>
    </w:p>
    <w:p w14:paraId="63E15F03"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1º</w:t>
      </w:r>
      <w:r w:rsidRPr="00C704D6">
        <w:rPr>
          <w:rFonts w:ascii="Garamond" w:hAnsi="Garamond"/>
          <w:sz w:val="24"/>
          <w:szCs w:val="24"/>
        </w:rPr>
        <w:t xml:space="preserve"> O sistema liberará automaticamente os votos dos processos encaminhados para julgamento em ambiente virtual, assegurando-se aos demais Ministros componentes do órgão judicante, no Plenário Eletrônico, o período de 7 (sete) dias corridos anteriores ao encerramento da votação previsto no art. 133, § 2º, deste Regimento, para análise e manifestação até o encerramento da sessão virtual. </w:t>
      </w:r>
    </w:p>
    <w:p w14:paraId="5806DFE3" w14:textId="77777777" w:rsidR="007246C1" w:rsidRPr="00C704D6" w:rsidRDefault="007246C1">
      <w:pPr>
        <w:tabs>
          <w:tab w:val="left" w:pos="3404"/>
        </w:tabs>
        <w:ind w:firstLine="1418"/>
        <w:jc w:val="both"/>
        <w:rPr>
          <w:rFonts w:ascii="Garamond" w:hAnsi="Garamond"/>
          <w:b/>
          <w:sz w:val="24"/>
          <w:szCs w:val="24"/>
        </w:rPr>
      </w:pPr>
    </w:p>
    <w:p w14:paraId="1AC7F397" w14:textId="77777777" w:rsidR="007246C1" w:rsidRPr="007A4D99" w:rsidRDefault="00C07027">
      <w:pPr>
        <w:ind w:firstLine="1418"/>
        <w:jc w:val="both"/>
        <w:rPr>
          <w:rFonts w:ascii="Garamond" w:hAnsi="Garamond"/>
          <w:sz w:val="24"/>
          <w:szCs w:val="24"/>
        </w:rPr>
      </w:pPr>
      <w:r w:rsidRPr="007A4D99">
        <w:rPr>
          <w:rFonts w:ascii="Garamond" w:hAnsi="Garamond"/>
          <w:b/>
          <w:sz w:val="24"/>
          <w:szCs w:val="24"/>
        </w:rPr>
        <w:t xml:space="preserve">§ 2º </w:t>
      </w:r>
      <w:r w:rsidRPr="007A4D99">
        <w:rPr>
          <w:rFonts w:ascii="Garamond" w:hAnsi="Garamond"/>
          <w:sz w:val="24"/>
          <w:szCs w:val="24"/>
        </w:rPr>
        <w:t xml:space="preserve">O início da sessão de julgamento definirá a composição do órgão judicante. Em caso de impedimento, suspeição ou afastamento temporário de um dos seus componentes, os processos pautados, em havendo prejuízo ao </w:t>
      </w:r>
      <w:r w:rsidRPr="007A4D99">
        <w:rPr>
          <w:rFonts w:ascii="Garamond" w:hAnsi="Garamond"/>
          <w:i/>
          <w:sz w:val="24"/>
          <w:szCs w:val="24"/>
        </w:rPr>
        <w:t>quorum</w:t>
      </w:r>
      <w:r w:rsidRPr="007A4D99">
        <w:rPr>
          <w:rFonts w:ascii="Garamond" w:hAnsi="Garamond"/>
          <w:sz w:val="24"/>
          <w:szCs w:val="24"/>
        </w:rPr>
        <w:t xml:space="preserve"> de votação, serão remetidos automaticamente para a sessão presencial, na qual, a critério do Presidente, poderão ser retirados de pauta para eventual redistribuição na forma regimental.</w:t>
      </w:r>
    </w:p>
    <w:p w14:paraId="4B2B5E00" w14:textId="77777777" w:rsidR="00D52B41" w:rsidRDefault="00D52B41">
      <w:pPr>
        <w:ind w:firstLine="1418"/>
        <w:jc w:val="both"/>
        <w:rPr>
          <w:rFonts w:ascii="Garamond" w:hAnsi="Garamond"/>
          <w:sz w:val="24"/>
          <w:szCs w:val="24"/>
        </w:rPr>
      </w:pPr>
    </w:p>
    <w:p w14:paraId="59C1F1D4" w14:textId="47C9C104" w:rsidR="00D52B41" w:rsidRPr="00C704D6" w:rsidRDefault="00D52B41">
      <w:pPr>
        <w:ind w:firstLine="1418"/>
        <w:jc w:val="both"/>
        <w:rPr>
          <w:rFonts w:ascii="Garamond" w:hAnsi="Garamond"/>
          <w:sz w:val="24"/>
          <w:szCs w:val="24"/>
        </w:rPr>
      </w:pPr>
      <w:r w:rsidRPr="00D52B41">
        <w:rPr>
          <w:rFonts w:ascii="Garamond" w:hAnsi="Garamond"/>
          <w:b/>
          <w:sz w:val="24"/>
          <w:szCs w:val="24"/>
        </w:rPr>
        <w:t>§ 2º-A</w:t>
      </w:r>
      <w:r w:rsidRPr="00D52B41">
        <w:rPr>
          <w:rFonts w:ascii="Garamond" w:hAnsi="Garamond"/>
          <w:sz w:val="24"/>
          <w:szCs w:val="24"/>
        </w:rPr>
        <w:t xml:space="preserve"> O advogado com poderes de representação poderá, até o encerramento da votação prevista no art. 133, §2º, deste Regimento, solicitar o registro da sua participação na sessão virtual, que constará de certidão de julgamento independentemente da remessa do processo para julgamento presencial</w:t>
      </w:r>
      <w:r>
        <w:rPr>
          <w:rFonts w:ascii="Garamond" w:hAnsi="Garamond"/>
          <w:sz w:val="24"/>
          <w:szCs w:val="24"/>
        </w:rPr>
        <w:t>. (</w:t>
      </w:r>
      <w:hyperlink r:id="rId33" w:history="1">
        <w:r w:rsidRPr="00D52B41">
          <w:rPr>
            <w:rStyle w:val="Hyperlink"/>
            <w:rFonts w:ascii="Garamond" w:hAnsi="Garamond"/>
            <w:i/>
            <w:sz w:val="24"/>
            <w:szCs w:val="24"/>
          </w:rPr>
          <w:t>Incluído pelo Ato Regimental n. 4, de 19 de setembro de 2022</w:t>
        </w:r>
      </w:hyperlink>
      <w:r>
        <w:rPr>
          <w:rFonts w:ascii="Garamond" w:hAnsi="Garamond"/>
          <w:sz w:val="24"/>
          <w:szCs w:val="24"/>
        </w:rPr>
        <w:t>)</w:t>
      </w:r>
    </w:p>
    <w:p w14:paraId="03D89F75" w14:textId="77777777" w:rsidR="007246C1" w:rsidRPr="00C704D6" w:rsidRDefault="007246C1">
      <w:pPr>
        <w:ind w:firstLine="1418"/>
        <w:jc w:val="both"/>
        <w:rPr>
          <w:rFonts w:ascii="Garamond" w:hAnsi="Garamond"/>
          <w:sz w:val="24"/>
          <w:szCs w:val="24"/>
        </w:rPr>
      </w:pPr>
    </w:p>
    <w:p w14:paraId="2869F671"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3º</w:t>
      </w:r>
      <w:r w:rsidRPr="00C704D6">
        <w:rPr>
          <w:rFonts w:ascii="Garamond" w:hAnsi="Garamond"/>
          <w:sz w:val="24"/>
          <w:szCs w:val="24"/>
        </w:rPr>
        <w:t xml:space="preserve"> As opções de voto serão as seguintes: </w:t>
      </w:r>
    </w:p>
    <w:p w14:paraId="0420039A" w14:textId="77777777" w:rsidR="007246C1" w:rsidRPr="00C704D6" w:rsidRDefault="00C07027">
      <w:pPr>
        <w:ind w:firstLine="1418"/>
        <w:jc w:val="both"/>
        <w:rPr>
          <w:rFonts w:ascii="Garamond" w:hAnsi="Garamond"/>
          <w:sz w:val="24"/>
          <w:szCs w:val="24"/>
        </w:rPr>
      </w:pPr>
      <w:r w:rsidRPr="00C704D6">
        <w:rPr>
          <w:rFonts w:ascii="Garamond" w:hAnsi="Garamond"/>
          <w:sz w:val="24"/>
          <w:szCs w:val="24"/>
        </w:rPr>
        <w:t xml:space="preserve">I - convergente com o Ministro relator; </w:t>
      </w:r>
    </w:p>
    <w:p w14:paraId="5B36E769" w14:textId="77777777" w:rsidR="007246C1" w:rsidRPr="00C704D6" w:rsidRDefault="00C07027">
      <w:pPr>
        <w:ind w:firstLine="1418"/>
        <w:jc w:val="both"/>
        <w:rPr>
          <w:rFonts w:ascii="Garamond" w:hAnsi="Garamond"/>
          <w:sz w:val="24"/>
          <w:szCs w:val="24"/>
        </w:rPr>
      </w:pPr>
      <w:r w:rsidRPr="00C704D6">
        <w:rPr>
          <w:rFonts w:ascii="Garamond" w:hAnsi="Garamond"/>
          <w:sz w:val="24"/>
          <w:szCs w:val="24"/>
        </w:rPr>
        <w:t>II - convergente com o Ministro relator, com ressalva de entendimento;</w:t>
      </w:r>
    </w:p>
    <w:p w14:paraId="64589763" w14:textId="77777777" w:rsidR="007246C1" w:rsidRPr="00C704D6" w:rsidRDefault="00C07027">
      <w:pPr>
        <w:ind w:firstLine="1418"/>
        <w:jc w:val="both"/>
        <w:rPr>
          <w:rFonts w:ascii="Garamond" w:hAnsi="Garamond"/>
          <w:sz w:val="24"/>
          <w:szCs w:val="24"/>
        </w:rPr>
      </w:pPr>
      <w:r w:rsidRPr="00C704D6">
        <w:rPr>
          <w:rFonts w:ascii="Garamond" w:hAnsi="Garamond"/>
          <w:sz w:val="24"/>
          <w:szCs w:val="24"/>
        </w:rPr>
        <w:t xml:space="preserve">III - divergente do Ministro relator. </w:t>
      </w:r>
    </w:p>
    <w:p w14:paraId="35B48E8D" w14:textId="77777777" w:rsidR="007246C1" w:rsidRPr="00C704D6" w:rsidRDefault="007246C1">
      <w:pPr>
        <w:ind w:firstLine="1418"/>
        <w:jc w:val="both"/>
        <w:rPr>
          <w:rFonts w:ascii="Garamond" w:hAnsi="Garamond"/>
          <w:sz w:val="24"/>
          <w:szCs w:val="24"/>
        </w:rPr>
      </w:pPr>
    </w:p>
    <w:p w14:paraId="6ACD8C0A"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4º</w:t>
      </w:r>
      <w:r w:rsidRPr="00C704D6">
        <w:rPr>
          <w:rFonts w:ascii="Garamond" w:hAnsi="Garamond"/>
          <w:sz w:val="24"/>
          <w:szCs w:val="24"/>
        </w:rPr>
        <w:t xml:space="preserve"> Eleita qualquer das opções do parágrafo anterior, o Ministro poderá inserir em campo próprio do Plenário Eletrônico destaque pela relevância do tema, razões de divergência ou de ressalva de entendimento, quando o sistema emitirá aviso automático aos demais gabinetes componentes do órgão judicante.</w:t>
      </w:r>
    </w:p>
    <w:p w14:paraId="6A824D26" w14:textId="77777777" w:rsidR="007246C1" w:rsidRPr="00C704D6" w:rsidRDefault="007246C1">
      <w:pPr>
        <w:ind w:firstLine="1418"/>
        <w:jc w:val="both"/>
        <w:rPr>
          <w:rFonts w:ascii="Garamond" w:hAnsi="Garamond"/>
          <w:b/>
          <w:sz w:val="24"/>
          <w:szCs w:val="24"/>
        </w:rPr>
      </w:pPr>
    </w:p>
    <w:p w14:paraId="23D68BD7"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5º</w:t>
      </w:r>
      <w:r w:rsidRPr="00C704D6">
        <w:rPr>
          <w:rFonts w:ascii="Garamond" w:hAnsi="Garamond"/>
          <w:sz w:val="24"/>
          <w:szCs w:val="24"/>
        </w:rPr>
        <w:t xml:space="preserve"> Serão automaticamente excluídos do ambiente eletrônico e remetidos à sessão presencial:</w:t>
      </w:r>
    </w:p>
    <w:p w14:paraId="78BF7332" w14:textId="77777777" w:rsidR="007246C1" w:rsidRPr="00C704D6" w:rsidRDefault="00C07027">
      <w:pPr>
        <w:ind w:firstLine="1418"/>
        <w:jc w:val="both"/>
        <w:rPr>
          <w:rFonts w:ascii="Garamond" w:hAnsi="Garamond"/>
          <w:sz w:val="24"/>
          <w:szCs w:val="24"/>
        </w:rPr>
      </w:pPr>
      <w:r w:rsidRPr="00C704D6">
        <w:rPr>
          <w:rFonts w:ascii="Garamond" w:hAnsi="Garamond"/>
          <w:sz w:val="24"/>
          <w:szCs w:val="24"/>
        </w:rPr>
        <w:t xml:space="preserve">I - os processos com destaque ou pedido de vista por um ou mais integrantes do colegiado para julgamento presencial; </w:t>
      </w:r>
    </w:p>
    <w:p w14:paraId="63B338ED" w14:textId="77777777" w:rsidR="007246C1" w:rsidRPr="00C704D6" w:rsidRDefault="00C07027">
      <w:pPr>
        <w:ind w:firstLine="1418"/>
        <w:jc w:val="both"/>
        <w:rPr>
          <w:rFonts w:ascii="Garamond" w:hAnsi="Garamond"/>
          <w:sz w:val="24"/>
          <w:szCs w:val="24"/>
        </w:rPr>
      </w:pPr>
      <w:r w:rsidRPr="00C704D6">
        <w:rPr>
          <w:rFonts w:ascii="Garamond" w:hAnsi="Garamond"/>
          <w:sz w:val="24"/>
          <w:szCs w:val="24"/>
        </w:rPr>
        <w:t xml:space="preserve">II - os processos com registro de voto divergente ao do Ministro relator; </w:t>
      </w:r>
    </w:p>
    <w:p w14:paraId="6D9BCE5C" w14:textId="77777777" w:rsidR="007246C1" w:rsidRPr="00C704D6" w:rsidRDefault="00C07027">
      <w:pPr>
        <w:ind w:firstLine="1418"/>
        <w:jc w:val="both"/>
        <w:rPr>
          <w:rFonts w:ascii="Garamond" w:hAnsi="Garamond"/>
          <w:sz w:val="24"/>
          <w:szCs w:val="24"/>
        </w:rPr>
      </w:pPr>
      <w:r w:rsidRPr="00C704D6">
        <w:rPr>
          <w:rFonts w:ascii="Garamond" w:hAnsi="Garamond"/>
          <w:sz w:val="24"/>
          <w:szCs w:val="24"/>
        </w:rPr>
        <w:t xml:space="preserve">III - os destacados pelo membro do Ministério Público do Trabalho até o fim do julgamento virtual; </w:t>
      </w:r>
    </w:p>
    <w:p w14:paraId="0D489FB4" w14:textId="77777777" w:rsidR="007246C1" w:rsidRPr="00C704D6" w:rsidRDefault="00C07027">
      <w:pPr>
        <w:ind w:firstLine="1418"/>
        <w:jc w:val="both"/>
        <w:rPr>
          <w:rFonts w:ascii="Garamond" w:hAnsi="Garamond"/>
          <w:sz w:val="24"/>
          <w:szCs w:val="24"/>
        </w:rPr>
      </w:pPr>
      <w:r w:rsidRPr="00C704D6">
        <w:rPr>
          <w:rFonts w:ascii="Garamond" w:hAnsi="Garamond"/>
          <w:sz w:val="24"/>
          <w:szCs w:val="24"/>
        </w:rPr>
        <w:t xml:space="preserve">IV - os processos pautados que tiverem pedido de sustentação oral ou preferência, desde que requerido em até 24 (vinte e quatro) horas antes do início da sessão virtual. </w:t>
      </w:r>
    </w:p>
    <w:p w14:paraId="36236EAB" w14:textId="77777777" w:rsidR="007246C1" w:rsidRPr="00C704D6" w:rsidRDefault="007246C1">
      <w:pPr>
        <w:ind w:firstLine="1418"/>
        <w:jc w:val="both"/>
        <w:rPr>
          <w:rFonts w:ascii="Garamond" w:hAnsi="Garamond"/>
          <w:sz w:val="24"/>
          <w:szCs w:val="24"/>
        </w:rPr>
      </w:pPr>
    </w:p>
    <w:p w14:paraId="08596B65"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6º</w:t>
      </w:r>
      <w:r w:rsidRPr="00C704D6">
        <w:rPr>
          <w:rFonts w:ascii="Garamond" w:hAnsi="Garamond"/>
          <w:sz w:val="24"/>
          <w:szCs w:val="24"/>
        </w:rPr>
        <w:t xml:space="preserve"> Considerar-se-á que acompanhou o Ministro relator o componente que não se pronunciar no prazo previsto no § 1º, hipótese em que a decisão proferida será considerada unânime, independentemente de eventual ressalva de entendimento. </w:t>
      </w:r>
    </w:p>
    <w:p w14:paraId="6979A9ED" w14:textId="77777777" w:rsidR="007246C1" w:rsidRPr="00C704D6" w:rsidRDefault="007246C1">
      <w:pPr>
        <w:ind w:firstLine="1418"/>
        <w:jc w:val="both"/>
        <w:rPr>
          <w:rFonts w:ascii="Garamond" w:hAnsi="Garamond"/>
          <w:sz w:val="24"/>
          <w:szCs w:val="24"/>
        </w:rPr>
      </w:pPr>
    </w:p>
    <w:p w14:paraId="7B78D7B0"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7º</w:t>
      </w:r>
      <w:r w:rsidRPr="00C704D6">
        <w:rPr>
          <w:rFonts w:ascii="Garamond" w:hAnsi="Garamond"/>
          <w:sz w:val="24"/>
          <w:szCs w:val="24"/>
        </w:rPr>
        <w:t xml:space="preserve"> O Ministro relator e os demais componentes poderão, a qualquer tempo, mesmo com a votação iniciada, independentemente de terem votado em meio eletrônico, remeter o processo para julgamento presencial. </w:t>
      </w:r>
    </w:p>
    <w:p w14:paraId="65F77F09" w14:textId="77777777" w:rsidR="007246C1" w:rsidRPr="00C704D6" w:rsidRDefault="007246C1">
      <w:pPr>
        <w:ind w:firstLine="1418"/>
        <w:jc w:val="both"/>
        <w:rPr>
          <w:rFonts w:ascii="Garamond" w:hAnsi="Garamond"/>
          <w:sz w:val="24"/>
          <w:szCs w:val="24"/>
        </w:rPr>
      </w:pPr>
    </w:p>
    <w:p w14:paraId="62D15F19" w14:textId="4D73ECBD" w:rsidR="007246C1" w:rsidRPr="00C704D6" w:rsidRDefault="00C07027">
      <w:pPr>
        <w:ind w:firstLine="1418"/>
        <w:jc w:val="both"/>
        <w:rPr>
          <w:rFonts w:ascii="Garamond" w:hAnsi="Garamond"/>
          <w:sz w:val="24"/>
          <w:szCs w:val="24"/>
        </w:rPr>
      </w:pPr>
      <w:r w:rsidRPr="00C704D6">
        <w:rPr>
          <w:rFonts w:ascii="Garamond" w:hAnsi="Garamond"/>
          <w:b/>
          <w:sz w:val="24"/>
          <w:szCs w:val="24"/>
        </w:rPr>
        <w:t>§ 8º</w:t>
      </w:r>
      <w:r w:rsidRPr="00C704D6">
        <w:rPr>
          <w:rFonts w:ascii="Garamond" w:hAnsi="Garamond"/>
          <w:sz w:val="24"/>
          <w:szCs w:val="24"/>
        </w:rPr>
        <w:t xml:space="preserve"> O Ministério Público, na condição de </w:t>
      </w:r>
      <w:r w:rsidRPr="00C704D6">
        <w:rPr>
          <w:rFonts w:ascii="Garamond" w:hAnsi="Garamond"/>
          <w:i/>
          <w:sz w:val="24"/>
          <w:szCs w:val="24"/>
        </w:rPr>
        <w:t>custos</w:t>
      </w:r>
      <w:r w:rsidR="00E45BDD" w:rsidRPr="00E45BDD">
        <w:rPr>
          <w:rFonts w:ascii="Garamond" w:hAnsi="Garamond"/>
          <w:sz w:val="24"/>
          <w:szCs w:val="24"/>
        </w:rPr>
        <w:t xml:space="preserve"> </w:t>
      </w:r>
      <w:r w:rsidRPr="00C704D6">
        <w:rPr>
          <w:rFonts w:ascii="Garamond" w:hAnsi="Garamond"/>
          <w:i/>
          <w:sz w:val="24"/>
          <w:szCs w:val="24"/>
        </w:rPr>
        <w:t>legis</w:t>
      </w:r>
      <w:r w:rsidRPr="00C704D6">
        <w:rPr>
          <w:rFonts w:ascii="Garamond" w:hAnsi="Garamond"/>
          <w:sz w:val="24"/>
          <w:szCs w:val="24"/>
        </w:rPr>
        <w:t>, terá assegurado o direito de acesso aos autos dos processos encaminhados para julgamento em meio eletrônico.</w:t>
      </w:r>
    </w:p>
    <w:p w14:paraId="153A3254" w14:textId="77777777" w:rsidR="007246C1" w:rsidRPr="00C704D6" w:rsidRDefault="007246C1">
      <w:pPr>
        <w:ind w:firstLine="1418"/>
        <w:jc w:val="both"/>
        <w:rPr>
          <w:rFonts w:ascii="Garamond" w:hAnsi="Garamond"/>
          <w:sz w:val="24"/>
          <w:szCs w:val="24"/>
        </w:rPr>
      </w:pPr>
    </w:p>
    <w:p w14:paraId="74A977BC"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Art. 135.</w:t>
      </w:r>
      <w:r w:rsidRPr="00C704D6">
        <w:rPr>
          <w:rFonts w:ascii="Garamond" w:hAnsi="Garamond"/>
          <w:sz w:val="24"/>
          <w:szCs w:val="24"/>
        </w:rPr>
        <w:t xml:space="preserve"> Na hipótese de conversão de processo publicado para julgamento em pauta virtual para julgamento presencial, os Ministros poderão renovar ou modificar seus votos.</w:t>
      </w:r>
    </w:p>
    <w:p w14:paraId="2463627B" w14:textId="77777777" w:rsidR="007246C1" w:rsidRPr="00C704D6" w:rsidRDefault="007246C1">
      <w:pPr>
        <w:ind w:firstLine="1418"/>
        <w:jc w:val="both"/>
        <w:rPr>
          <w:rFonts w:ascii="Garamond" w:hAnsi="Garamond"/>
          <w:strike/>
          <w:sz w:val="24"/>
          <w:szCs w:val="24"/>
        </w:rPr>
      </w:pPr>
    </w:p>
    <w:p w14:paraId="13C5D3D7"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xml:space="preserve">Art. 136. </w:t>
      </w:r>
      <w:r w:rsidRPr="00C704D6">
        <w:rPr>
          <w:rFonts w:ascii="Garamond" w:hAnsi="Garamond"/>
          <w:sz w:val="24"/>
          <w:szCs w:val="24"/>
        </w:rPr>
        <w:t>O portal de acompanhamento dos julgamentos em meio eletrônico não disponibilizará os votos do relator ou razões de divergência ou convergência,</w:t>
      </w:r>
      <w:r w:rsidRPr="00C704D6">
        <w:rPr>
          <w:rFonts w:ascii="Garamond" w:hAnsi="Garamond"/>
          <w:color w:val="00B050"/>
          <w:sz w:val="24"/>
          <w:szCs w:val="24"/>
        </w:rPr>
        <w:t xml:space="preserve"> </w:t>
      </w:r>
      <w:r w:rsidRPr="00C704D6">
        <w:rPr>
          <w:rFonts w:ascii="Garamond" w:hAnsi="Garamond"/>
          <w:sz w:val="24"/>
          <w:szCs w:val="24"/>
        </w:rPr>
        <w:t>exceto para o Ministério Público do Trabalho, nos processos em que não figurar como parte. Os votos somente serão tornados públicos depois de concluído seu julgamento, com a publicação do acórdão.</w:t>
      </w:r>
    </w:p>
    <w:p w14:paraId="275C99B4" w14:textId="77777777" w:rsidR="007246C1" w:rsidRPr="00C704D6" w:rsidRDefault="007246C1">
      <w:pPr>
        <w:ind w:firstLine="1418"/>
        <w:rPr>
          <w:rFonts w:ascii="Garamond" w:hAnsi="Garamond"/>
          <w:sz w:val="24"/>
          <w:szCs w:val="24"/>
        </w:rPr>
      </w:pPr>
    </w:p>
    <w:p w14:paraId="26814384"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Parágrafo único</w:t>
      </w:r>
      <w:bookmarkStart w:id="519" w:name="__UnoMark__79818_1546811925"/>
      <w:bookmarkStart w:id="520" w:name="__UnoMark__79817_1546811925"/>
      <w:bookmarkStart w:id="521" w:name="__UnoMark__79815_1546811925"/>
      <w:bookmarkEnd w:id="519"/>
      <w:bookmarkEnd w:id="520"/>
      <w:bookmarkEnd w:id="521"/>
      <w:r w:rsidRPr="00C704D6">
        <w:rPr>
          <w:rFonts w:ascii="Garamond" w:hAnsi="Garamond"/>
          <w:sz w:val="24"/>
          <w:szCs w:val="24"/>
        </w:rPr>
        <w:t>. O sistema registrará os dados referentes ao acesso, dentre os quais o nome do Procurador do Trabalho, data e horário, que constarão da cópia que for disponibilizada.</w:t>
      </w:r>
    </w:p>
    <w:p w14:paraId="4807F07A" w14:textId="77777777" w:rsidR="007246C1" w:rsidRPr="00C704D6" w:rsidRDefault="007246C1">
      <w:pPr>
        <w:jc w:val="both"/>
        <w:rPr>
          <w:rFonts w:ascii="Garamond" w:hAnsi="Garamond"/>
          <w:sz w:val="24"/>
          <w:szCs w:val="24"/>
        </w:rPr>
      </w:pPr>
    </w:p>
    <w:p w14:paraId="0CB1D967" w14:textId="09B8F132" w:rsidR="00C07027" w:rsidRPr="00C704D6" w:rsidRDefault="00C07027">
      <w:pPr>
        <w:rPr>
          <w:rFonts w:ascii="Garamond" w:hAnsi="Garamond"/>
          <w:b/>
          <w:sz w:val="24"/>
          <w:szCs w:val="24"/>
        </w:rPr>
      </w:pPr>
      <w:bookmarkStart w:id="522" w:name="_Toc511938949"/>
      <w:bookmarkStart w:id="523" w:name="_Toc511939205"/>
      <w:bookmarkEnd w:id="522"/>
      <w:bookmarkEnd w:id="523"/>
    </w:p>
    <w:p w14:paraId="1DEDE936" w14:textId="77777777" w:rsidR="007246C1" w:rsidRPr="00C704D6" w:rsidRDefault="00C07027" w:rsidP="00467114">
      <w:pPr>
        <w:pStyle w:val="Ttulo3"/>
      </w:pPr>
      <w:bookmarkStart w:id="524" w:name="_Toc114840635"/>
      <w:r w:rsidRPr="00C704D6">
        <w:t>Seção III</w:t>
      </w:r>
      <w:bookmarkEnd w:id="524"/>
    </w:p>
    <w:p w14:paraId="4B187736" w14:textId="77777777" w:rsidR="007246C1" w:rsidRPr="00C704D6" w:rsidRDefault="00C07027" w:rsidP="002845DB">
      <w:pPr>
        <w:pStyle w:val="Ttulo4"/>
      </w:pPr>
      <w:bookmarkStart w:id="525" w:name="_Toc511938950"/>
      <w:bookmarkStart w:id="526" w:name="_Toc511939206"/>
      <w:bookmarkStart w:id="527" w:name="_Toc114840636"/>
      <w:bookmarkEnd w:id="525"/>
      <w:bookmarkEnd w:id="526"/>
      <w:r w:rsidRPr="00C704D6">
        <w:t>Das Disposições Gerais</w:t>
      </w:r>
      <w:bookmarkEnd w:id="527"/>
    </w:p>
    <w:p w14:paraId="04A22E1C" w14:textId="77777777" w:rsidR="007246C1" w:rsidRPr="00C704D6" w:rsidRDefault="007246C1">
      <w:pPr>
        <w:widowControl w:val="0"/>
        <w:jc w:val="center"/>
        <w:outlineLvl w:val="2"/>
        <w:rPr>
          <w:rFonts w:ascii="Garamond" w:hAnsi="Garamond"/>
          <w:b/>
          <w:sz w:val="24"/>
          <w:szCs w:val="24"/>
        </w:rPr>
      </w:pPr>
    </w:p>
    <w:p w14:paraId="5CCF9354" w14:textId="77777777" w:rsidR="007246C1" w:rsidRPr="00C704D6" w:rsidRDefault="00C07027">
      <w:pPr>
        <w:ind w:firstLine="1418"/>
        <w:jc w:val="both"/>
        <w:rPr>
          <w:rFonts w:ascii="Garamond" w:eastAsia="Verdana" w:hAnsi="Garamond"/>
          <w:spacing w:val="-1"/>
          <w:sz w:val="24"/>
          <w:szCs w:val="24"/>
        </w:rPr>
      </w:pPr>
      <w:r w:rsidRPr="00C704D6">
        <w:rPr>
          <w:rFonts w:ascii="Garamond" w:hAnsi="Garamond"/>
          <w:b/>
          <w:sz w:val="24"/>
          <w:szCs w:val="24"/>
        </w:rPr>
        <w:t>Art.</w:t>
      </w:r>
      <w:r w:rsidRPr="00C704D6">
        <w:rPr>
          <w:rFonts w:ascii="Garamond" w:eastAsia="Verdana" w:hAnsi="Garamond"/>
          <w:b/>
          <w:bCs/>
          <w:spacing w:val="8"/>
          <w:sz w:val="24"/>
          <w:szCs w:val="24"/>
        </w:rPr>
        <w:t xml:space="preserve"> </w:t>
      </w:r>
      <w:r w:rsidRPr="00C704D6">
        <w:rPr>
          <w:rFonts w:ascii="Garamond" w:eastAsia="Verdana" w:hAnsi="Garamond"/>
          <w:b/>
          <w:bCs/>
          <w:sz w:val="24"/>
          <w:szCs w:val="24"/>
        </w:rPr>
        <w:t>137.</w:t>
      </w:r>
      <w:r w:rsidRPr="00C704D6">
        <w:rPr>
          <w:rFonts w:ascii="Garamond" w:eastAsia="Verdana" w:hAnsi="Garamond"/>
          <w:b/>
          <w:bCs/>
          <w:spacing w:val="9"/>
          <w:sz w:val="24"/>
          <w:szCs w:val="24"/>
        </w:rPr>
        <w:t xml:space="preserve"> </w:t>
      </w:r>
      <w:r w:rsidRPr="00C704D6">
        <w:rPr>
          <w:rFonts w:ascii="Garamond" w:eastAsia="Verdana" w:hAnsi="Garamond"/>
          <w:sz w:val="24"/>
          <w:szCs w:val="24"/>
        </w:rPr>
        <w:t>Nas</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3"/>
          <w:sz w:val="24"/>
          <w:szCs w:val="24"/>
        </w:rPr>
        <w:t>s</w:t>
      </w:r>
      <w:r w:rsidRPr="00C704D6">
        <w:rPr>
          <w:rFonts w:ascii="Garamond" w:eastAsia="Verdana" w:hAnsi="Garamond"/>
          <w:spacing w:val="1"/>
          <w:sz w:val="24"/>
          <w:szCs w:val="24"/>
        </w:rPr>
        <w:t>õe</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judi</w:t>
      </w:r>
      <w:r w:rsidRPr="00C704D6">
        <w:rPr>
          <w:rFonts w:ascii="Garamond" w:eastAsia="Verdana" w:hAnsi="Garamond"/>
          <w:sz w:val="24"/>
          <w:szCs w:val="24"/>
        </w:rPr>
        <w:t>ca</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pacing w:val="2"/>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14"/>
          <w:sz w:val="24"/>
          <w:szCs w:val="24"/>
        </w:rPr>
        <w:t xml:space="preserve"> </w:t>
      </w:r>
      <w:r w:rsidRPr="00C704D6">
        <w:rPr>
          <w:rFonts w:ascii="Garamond" w:eastAsia="Verdana" w:hAnsi="Garamond"/>
          <w:sz w:val="24"/>
          <w:szCs w:val="24"/>
        </w:rPr>
        <w:t>à</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guint</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m:</w:t>
      </w:r>
    </w:p>
    <w:p w14:paraId="2253EF55"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w:t>
      </w:r>
      <w:r w:rsidRPr="00C704D6">
        <w:rPr>
          <w:rFonts w:ascii="Garamond" w:eastAsia="Verdana" w:hAnsi="Garamond"/>
          <w:spacing w:val="-1"/>
          <w:sz w:val="24"/>
          <w:szCs w:val="24"/>
        </w:rPr>
        <w:t xml:space="preserve"> </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cação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2"/>
          <w:sz w:val="24"/>
          <w:szCs w:val="24"/>
        </w:rPr>
        <w:t>n</w:t>
      </w:r>
      <w:r w:rsidRPr="00C704D6">
        <w:rPr>
          <w:rFonts w:ascii="Garamond" w:eastAsia="Verdana" w:hAnsi="Garamond"/>
          <w:spacing w:val="-1"/>
          <w:sz w:val="24"/>
          <w:szCs w:val="24"/>
        </w:rPr>
        <w:t>úm</w:t>
      </w:r>
      <w:r w:rsidRPr="00C704D6">
        <w:rPr>
          <w:rFonts w:ascii="Garamond" w:eastAsia="Verdana" w:hAnsi="Garamond"/>
          <w:spacing w:val="1"/>
          <w:sz w:val="24"/>
          <w:szCs w:val="24"/>
        </w:rPr>
        <w:t>er</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p>
    <w:p w14:paraId="0911665A" w14:textId="77777777" w:rsidR="007246C1" w:rsidRPr="00C704D6" w:rsidRDefault="00C07027">
      <w:pPr>
        <w:ind w:firstLine="1418"/>
        <w:jc w:val="both"/>
        <w:rPr>
          <w:rFonts w:ascii="Garamond" w:eastAsia="Verdana" w:hAnsi="Garamond"/>
          <w:spacing w:val="-12"/>
          <w:sz w:val="24"/>
          <w:szCs w:val="24"/>
        </w:rPr>
      </w:pPr>
      <w:r w:rsidRPr="00C704D6">
        <w:rPr>
          <w:rFonts w:ascii="Garamond" w:eastAsia="Verdana" w:hAnsi="Garamond"/>
          <w:sz w:val="24"/>
          <w:szCs w:val="24"/>
        </w:rPr>
        <w:t>II</w:t>
      </w:r>
      <w:r w:rsidRPr="00C704D6">
        <w:rPr>
          <w:rFonts w:ascii="Garamond" w:eastAsia="Verdana" w:hAnsi="Garamond"/>
          <w:spacing w:val="-2"/>
          <w:sz w:val="24"/>
          <w:szCs w:val="24"/>
        </w:rPr>
        <w:t xml:space="preserve"> </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xa</w:t>
      </w:r>
      <w:r w:rsidRPr="00C704D6">
        <w:rPr>
          <w:rFonts w:ascii="Garamond" w:eastAsia="Verdana" w:hAnsi="Garamond"/>
          <w:spacing w:val="-1"/>
          <w:sz w:val="24"/>
          <w:szCs w:val="24"/>
        </w:rPr>
        <w:t>m</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as;</w:t>
      </w:r>
      <w:r w:rsidRPr="00C704D6">
        <w:rPr>
          <w:rFonts w:ascii="Garamond" w:eastAsia="Verdana" w:hAnsi="Garamond"/>
          <w:spacing w:val="-12"/>
          <w:sz w:val="24"/>
          <w:szCs w:val="24"/>
        </w:rPr>
        <w:t xml:space="preserve"> </w:t>
      </w:r>
    </w:p>
    <w:p w14:paraId="7B902F55"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III</w:t>
      </w:r>
      <w:r w:rsidRPr="00C704D6">
        <w:rPr>
          <w:rFonts w:ascii="Garamond" w:eastAsia="Verdana" w:hAnsi="Garamond"/>
          <w:spacing w:val="-3"/>
          <w:sz w:val="24"/>
          <w:szCs w:val="24"/>
        </w:rPr>
        <w:t xml:space="preserve"> </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1"/>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3"/>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s.</w:t>
      </w:r>
    </w:p>
    <w:p w14:paraId="6574C943" w14:textId="77777777" w:rsidR="007246C1" w:rsidRPr="00C704D6" w:rsidRDefault="007246C1">
      <w:pPr>
        <w:ind w:firstLine="1418"/>
        <w:jc w:val="both"/>
        <w:rPr>
          <w:rFonts w:ascii="Garamond" w:eastAsia="Verdana" w:hAnsi="Garamond"/>
          <w:sz w:val="24"/>
          <w:szCs w:val="24"/>
        </w:rPr>
      </w:pPr>
    </w:p>
    <w:p w14:paraId="4C59F312"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1"/>
          <w:sz w:val="24"/>
          <w:szCs w:val="24"/>
        </w:rPr>
        <w:t xml:space="preserve"> </w:t>
      </w:r>
      <w:r w:rsidRPr="00C704D6">
        <w:rPr>
          <w:rFonts w:ascii="Garamond" w:eastAsia="Verdana" w:hAnsi="Garamond"/>
          <w:b/>
          <w:bCs/>
          <w:sz w:val="24"/>
          <w:szCs w:val="24"/>
        </w:rPr>
        <w:t>138.</w:t>
      </w:r>
      <w:r w:rsidRPr="00C704D6">
        <w:rPr>
          <w:rFonts w:ascii="Garamond" w:eastAsia="Verdana" w:hAnsi="Garamond"/>
          <w:bCs/>
          <w:spacing w:val="1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3"/>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s s</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ubmetid</w:t>
      </w:r>
      <w:r w:rsidRPr="00C704D6">
        <w:rPr>
          <w:rFonts w:ascii="Garamond" w:eastAsia="Verdana" w:hAnsi="Garamond"/>
          <w:spacing w:val="1"/>
          <w:sz w:val="24"/>
          <w:szCs w:val="24"/>
        </w:rPr>
        <w:t>o</w:t>
      </w:r>
      <w:r w:rsidRPr="00C704D6">
        <w:rPr>
          <w:rFonts w:ascii="Garamond" w:eastAsia="Verdana" w:hAnsi="Garamond"/>
          <w:sz w:val="24"/>
          <w:szCs w:val="24"/>
        </w:rPr>
        <w:t>s a</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1"/>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 xml:space="preserve">na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guint</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m:</w:t>
      </w:r>
    </w:p>
    <w:p w14:paraId="31CECA50" w14:textId="11640B14" w:rsidR="007246C1" w:rsidRPr="00C704D6" w:rsidRDefault="00C07027">
      <w:pPr>
        <w:ind w:firstLine="1418"/>
        <w:jc w:val="both"/>
        <w:rPr>
          <w:rFonts w:ascii="Garamond" w:eastAsia="Verdana" w:hAnsi="Garamond"/>
          <w:color w:val="000000"/>
          <w:sz w:val="24"/>
          <w:szCs w:val="24"/>
        </w:rPr>
      </w:pPr>
      <w:r w:rsidRPr="00C704D6">
        <w:rPr>
          <w:rFonts w:ascii="Garamond" w:eastAsia="Verdana" w:hAnsi="Garamond"/>
          <w:color w:val="000000"/>
          <w:sz w:val="24"/>
          <w:szCs w:val="24"/>
        </w:rPr>
        <w:t>I</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3"/>
          <w:sz w:val="24"/>
          <w:szCs w:val="24"/>
        </w:rPr>
        <w:t xml:space="preserve"> </w:t>
      </w:r>
      <w:r w:rsidRPr="00C704D6">
        <w:rPr>
          <w:rFonts w:ascii="Garamond" w:eastAsia="Verdana" w:hAnsi="Garamond"/>
          <w:i/>
          <w:color w:val="000000"/>
          <w:spacing w:val="-1"/>
          <w:sz w:val="24"/>
          <w:szCs w:val="24"/>
        </w:rPr>
        <w:t>h</w:t>
      </w:r>
      <w:r w:rsidRPr="00C704D6">
        <w:rPr>
          <w:rFonts w:ascii="Garamond" w:eastAsia="Verdana" w:hAnsi="Garamond"/>
          <w:i/>
          <w:color w:val="000000"/>
          <w:sz w:val="24"/>
          <w:szCs w:val="24"/>
        </w:rPr>
        <w:t>a</w:t>
      </w:r>
      <w:r w:rsidRPr="00C704D6">
        <w:rPr>
          <w:rFonts w:ascii="Garamond" w:eastAsia="Verdana" w:hAnsi="Garamond"/>
          <w:i/>
          <w:color w:val="000000"/>
          <w:spacing w:val="-1"/>
          <w:sz w:val="24"/>
          <w:szCs w:val="24"/>
        </w:rPr>
        <w:t>b</w:t>
      </w:r>
      <w:r w:rsidRPr="00C704D6">
        <w:rPr>
          <w:rFonts w:ascii="Garamond" w:eastAsia="Verdana" w:hAnsi="Garamond"/>
          <w:i/>
          <w:color w:val="000000"/>
          <w:spacing w:val="1"/>
          <w:sz w:val="24"/>
          <w:szCs w:val="24"/>
        </w:rPr>
        <w:t>e</w:t>
      </w:r>
      <w:r w:rsidRPr="00C704D6">
        <w:rPr>
          <w:rFonts w:ascii="Garamond" w:eastAsia="Verdana" w:hAnsi="Garamond"/>
          <w:i/>
          <w:color w:val="000000"/>
          <w:sz w:val="24"/>
          <w:szCs w:val="24"/>
        </w:rPr>
        <w:t>as</w:t>
      </w:r>
      <w:r w:rsidR="00E45BDD" w:rsidRPr="00E45BDD">
        <w:rPr>
          <w:rFonts w:ascii="Garamond" w:eastAsia="Verdana" w:hAnsi="Garamond"/>
          <w:color w:val="000000"/>
          <w:spacing w:val="-9"/>
          <w:sz w:val="24"/>
          <w:szCs w:val="24"/>
        </w:rPr>
        <w:t xml:space="preserve"> </w:t>
      </w:r>
      <w:r w:rsidRPr="00C704D6">
        <w:rPr>
          <w:rFonts w:ascii="Garamond" w:eastAsia="Verdana" w:hAnsi="Garamond"/>
          <w:i/>
          <w:color w:val="000000"/>
          <w:sz w:val="24"/>
          <w:szCs w:val="24"/>
        </w:rPr>
        <w:t>c</w:t>
      </w:r>
      <w:r w:rsidRPr="00C704D6">
        <w:rPr>
          <w:rFonts w:ascii="Garamond" w:eastAsia="Verdana" w:hAnsi="Garamond"/>
          <w:i/>
          <w:color w:val="000000"/>
          <w:spacing w:val="1"/>
          <w:sz w:val="24"/>
          <w:szCs w:val="24"/>
        </w:rPr>
        <w:t>or</w:t>
      </w:r>
      <w:r w:rsidRPr="00C704D6">
        <w:rPr>
          <w:rFonts w:ascii="Garamond" w:eastAsia="Verdana" w:hAnsi="Garamond"/>
          <w:i/>
          <w:color w:val="000000"/>
          <w:spacing w:val="-1"/>
          <w:sz w:val="24"/>
          <w:szCs w:val="24"/>
        </w:rPr>
        <w:t>p</w:t>
      </w:r>
      <w:r w:rsidRPr="00C704D6">
        <w:rPr>
          <w:rFonts w:ascii="Garamond" w:eastAsia="Verdana" w:hAnsi="Garamond"/>
          <w:i/>
          <w:color w:val="000000"/>
          <w:spacing w:val="2"/>
          <w:sz w:val="24"/>
          <w:szCs w:val="24"/>
        </w:rPr>
        <w:t>u</w:t>
      </w:r>
      <w:r w:rsidRPr="00C704D6">
        <w:rPr>
          <w:rFonts w:ascii="Garamond" w:eastAsia="Verdana" w:hAnsi="Garamond"/>
          <w:i/>
          <w:color w:val="000000"/>
          <w:sz w:val="24"/>
          <w:szCs w:val="24"/>
        </w:rPr>
        <w:t>s</w:t>
      </w:r>
      <w:r w:rsidRPr="00C704D6">
        <w:rPr>
          <w:rFonts w:ascii="Garamond" w:eastAsia="Verdana" w:hAnsi="Garamond"/>
          <w:color w:val="000000"/>
          <w:sz w:val="24"/>
          <w:szCs w:val="24"/>
        </w:rPr>
        <w:t>;</w:t>
      </w:r>
    </w:p>
    <w:p w14:paraId="6534318E" w14:textId="77777777" w:rsidR="007246C1" w:rsidRPr="00C704D6" w:rsidRDefault="00C07027">
      <w:pPr>
        <w:ind w:firstLine="1418"/>
        <w:jc w:val="both"/>
        <w:rPr>
          <w:rFonts w:ascii="Garamond" w:eastAsia="Verdana" w:hAnsi="Garamond"/>
          <w:color w:val="000000"/>
          <w:sz w:val="24"/>
          <w:szCs w:val="24"/>
        </w:rPr>
      </w:pPr>
      <w:r w:rsidRPr="00C704D6">
        <w:rPr>
          <w:rFonts w:ascii="Garamond" w:eastAsia="Verdana" w:hAnsi="Garamond"/>
          <w:color w:val="000000"/>
          <w:sz w:val="24"/>
          <w:szCs w:val="24"/>
        </w:rPr>
        <w:t>II -</w:t>
      </w:r>
      <w:r w:rsidRPr="00C704D6">
        <w:rPr>
          <w:rFonts w:ascii="Garamond" w:eastAsia="Verdana" w:hAnsi="Garamond"/>
          <w:color w:val="000000"/>
          <w:spacing w:val="12"/>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qu</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l</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m</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q</w:t>
      </w:r>
      <w:r w:rsidRPr="00C704D6">
        <w:rPr>
          <w:rFonts w:ascii="Garamond" w:eastAsia="Verdana" w:hAnsi="Garamond"/>
          <w:color w:val="000000"/>
          <w:spacing w:val="2"/>
          <w:sz w:val="24"/>
          <w:szCs w:val="24"/>
        </w:rPr>
        <w:t>u</w:t>
      </w:r>
      <w:r w:rsidRPr="00C704D6">
        <w:rPr>
          <w:rFonts w:ascii="Garamond" w:eastAsia="Verdana" w:hAnsi="Garamond"/>
          <w:color w:val="000000"/>
          <w:sz w:val="24"/>
          <w:szCs w:val="24"/>
        </w:rPr>
        <w:t>e</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h</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u</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r</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did</w:t>
      </w:r>
      <w:r w:rsidRPr="00C704D6">
        <w:rPr>
          <w:rFonts w:ascii="Garamond" w:eastAsia="Verdana" w:hAnsi="Garamond"/>
          <w:color w:val="000000"/>
          <w:sz w:val="24"/>
          <w:szCs w:val="24"/>
        </w:rPr>
        <w:t>o</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11"/>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erê</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 f</w:t>
      </w:r>
      <w:r w:rsidRPr="00C704D6">
        <w:rPr>
          <w:rFonts w:ascii="Garamond" w:eastAsia="Verdana" w:hAnsi="Garamond"/>
          <w:color w:val="000000"/>
          <w:spacing w:val="1"/>
          <w:sz w:val="24"/>
          <w:szCs w:val="24"/>
        </w:rPr>
        <w:t>or</w:t>
      </w:r>
      <w:r w:rsidRPr="00C704D6">
        <w:rPr>
          <w:rFonts w:ascii="Garamond" w:eastAsia="Verdana" w:hAnsi="Garamond"/>
          <w:color w:val="000000"/>
          <w:spacing w:val="-1"/>
          <w:sz w:val="24"/>
          <w:szCs w:val="24"/>
        </w:rPr>
        <w:t>mu</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do p</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r</w:t>
      </w:r>
      <w:r w:rsidRPr="00C704D6">
        <w:rPr>
          <w:rFonts w:ascii="Garamond" w:eastAsia="Verdana" w:hAnsi="Garamond"/>
          <w:color w:val="000000"/>
          <w:spacing w:val="8"/>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g</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 a</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é</w:t>
      </w:r>
      <w:r w:rsidRPr="00C704D6">
        <w:rPr>
          <w:rFonts w:ascii="Garamond" w:eastAsia="Verdana" w:hAnsi="Garamond"/>
          <w:color w:val="000000"/>
          <w:spacing w:val="9"/>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h</w:t>
      </w:r>
      <w:r w:rsidRPr="00C704D6">
        <w:rPr>
          <w:rFonts w:ascii="Garamond" w:eastAsia="Verdana" w:hAnsi="Garamond"/>
          <w:color w:val="000000"/>
          <w:spacing w:val="1"/>
          <w:sz w:val="24"/>
          <w:szCs w:val="24"/>
        </w:rPr>
        <w:t>or</w:t>
      </w:r>
      <w:r w:rsidRPr="00C704D6">
        <w:rPr>
          <w:rFonts w:ascii="Garamond" w:eastAsia="Verdana" w:hAnsi="Garamond"/>
          <w:color w:val="000000"/>
          <w:sz w:val="24"/>
          <w:szCs w:val="24"/>
        </w:rPr>
        <w:t>a</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a</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2"/>
          <w:sz w:val="24"/>
          <w:szCs w:val="24"/>
        </w:rPr>
        <w:t>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7"/>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iní</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 xml:space="preserve">o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41"/>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ssã</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w:t>
      </w:r>
      <w:r w:rsidRPr="00C704D6">
        <w:rPr>
          <w:rFonts w:ascii="Garamond" w:eastAsia="Verdana" w:hAnsi="Garamond"/>
          <w:color w:val="000000"/>
          <w:spacing w:val="33"/>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n</w:t>
      </w:r>
      <w:r w:rsidRPr="00C704D6">
        <w:rPr>
          <w:rFonts w:ascii="Garamond" w:eastAsia="Verdana" w:hAnsi="Garamond"/>
          <w:color w:val="000000"/>
          <w:spacing w:val="2"/>
          <w:sz w:val="24"/>
          <w:szCs w:val="24"/>
        </w:rPr>
        <w:t>d</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pacing w:val="3"/>
          <w:sz w:val="24"/>
          <w:szCs w:val="24"/>
        </w:rPr>
        <w:t>o</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nd</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w:t>
      </w:r>
      <w:r w:rsidRPr="00C704D6">
        <w:rPr>
          <w:rFonts w:ascii="Garamond" w:eastAsia="Verdana" w:hAnsi="Garamond"/>
          <w:color w:val="000000"/>
          <w:sz w:val="24"/>
          <w:szCs w:val="24"/>
        </w:rPr>
        <w:t>se</w:t>
      </w:r>
      <w:r w:rsidRPr="00C704D6">
        <w:rPr>
          <w:rFonts w:ascii="Garamond" w:eastAsia="Verdana" w:hAnsi="Garamond"/>
          <w:color w:val="000000"/>
          <w:spacing w:val="29"/>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41"/>
          <w:sz w:val="24"/>
          <w:szCs w:val="24"/>
        </w:rPr>
        <w:t xml:space="preserve"> </w:t>
      </w:r>
      <w:r w:rsidRPr="00C704D6">
        <w:rPr>
          <w:rFonts w:ascii="Garamond" w:eastAsia="Verdana" w:hAnsi="Garamond"/>
          <w:color w:val="000000"/>
          <w:spacing w:val="1"/>
          <w:sz w:val="24"/>
          <w:szCs w:val="24"/>
        </w:rPr>
        <w:t>or</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m</w:t>
      </w:r>
      <w:r w:rsidRPr="00C704D6">
        <w:rPr>
          <w:rFonts w:ascii="Garamond" w:eastAsia="Verdana" w:hAnsi="Garamond"/>
          <w:color w:val="000000"/>
          <w:spacing w:val="37"/>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41"/>
          <w:sz w:val="24"/>
          <w:szCs w:val="24"/>
        </w:rPr>
        <w:t xml:space="preserve"> </w:t>
      </w:r>
      <w:r w:rsidRPr="00C704D6">
        <w:rPr>
          <w:rFonts w:ascii="Garamond" w:eastAsia="Verdana" w:hAnsi="Garamond"/>
          <w:color w:val="000000"/>
          <w:spacing w:val="-1"/>
          <w:sz w:val="24"/>
          <w:szCs w:val="24"/>
        </w:rPr>
        <w:t>jul</w:t>
      </w:r>
      <w:r w:rsidRPr="00C704D6">
        <w:rPr>
          <w:rFonts w:ascii="Garamond" w:eastAsia="Verdana" w:hAnsi="Garamond"/>
          <w:color w:val="000000"/>
          <w:spacing w:val="2"/>
          <w:sz w:val="24"/>
          <w:szCs w:val="24"/>
        </w:rPr>
        <w:t>g</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o</w:t>
      </w:r>
      <w:r w:rsidRPr="00C704D6">
        <w:rPr>
          <w:rFonts w:ascii="Garamond" w:eastAsia="Verdana" w:hAnsi="Garamond"/>
          <w:color w:val="000000"/>
          <w:spacing w:val="34"/>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43"/>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ro</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sso</w:t>
      </w:r>
      <w:r w:rsidRPr="00C704D6">
        <w:rPr>
          <w:rFonts w:ascii="Garamond" w:eastAsia="Verdana" w:hAnsi="Garamond"/>
          <w:color w:val="000000"/>
          <w:spacing w:val="33"/>
          <w:sz w:val="24"/>
          <w:szCs w:val="24"/>
        </w:rPr>
        <w:t xml:space="preserve"> </w:t>
      </w:r>
      <w:r w:rsidRPr="00C704D6">
        <w:rPr>
          <w:rFonts w:ascii="Garamond" w:eastAsia="Verdana" w:hAnsi="Garamond"/>
          <w:color w:val="000000"/>
          <w:sz w:val="24"/>
          <w:szCs w:val="24"/>
        </w:rPr>
        <w:t xml:space="preserve">à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ça,</w:t>
      </w:r>
      <w:r w:rsidRPr="00C704D6">
        <w:rPr>
          <w:rFonts w:ascii="Garamond" w:eastAsia="Verdana" w:hAnsi="Garamond"/>
          <w:color w:val="000000"/>
          <w:spacing w:val="65"/>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a sa</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a</w:t>
      </w:r>
      <w:r w:rsidRPr="00C704D6">
        <w:rPr>
          <w:rFonts w:ascii="Garamond" w:eastAsia="Verdana" w:hAnsi="Garamond"/>
          <w:color w:val="000000"/>
          <w:spacing w:val="74"/>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 s</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ss</w:t>
      </w:r>
      <w:r w:rsidRPr="00C704D6">
        <w:rPr>
          <w:rFonts w:ascii="Garamond" w:eastAsia="Verdana" w:hAnsi="Garamond"/>
          <w:color w:val="000000"/>
          <w:spacing w:val="1"/>
          <w:sz w:val="24"/>
          <w:szCs w:val="24"/>
        </w:rPr>
        <w:t>õe</w:t>
      </w:r>
      <w:r w:rsidRPr="00C704D6">
        <w:rPr>
          <w:rFonts w:ascii="Garamond" w:eastAsia="Verdana" w:hAnsi="Garamond"/>
          <w:color w:val="000000"/>
          <w:sz w:val="24"/>
          <w:szCs w:val="24"/>
        </w:rPr>
        <w:t xml:space="preserve">s,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 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g</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 xml:space="preserve">o </w:t>
      </w:r>
      <w:r w:rsidRPr="00C704D6">
        <w:rPr>
          <w:rFonts w:ascii="Garamond" w:eastAsia="Verdana" w:hAnsi="Garamond"/>
          <w:color w:val="000000"/>
          <w:spacing w:val="2"/>
          <w:sz w:val="24"/>
          <w:szCs w:val="24"/>
        </w:rPr>
        <w:t>q</w:t>
      </w:r>
      <w:r w:rsidRPr="00C704D6">
        <w:rPr>
          <w:rFonts w:ascii="Garamond" w:eastAsia="Verdana" w:hAnsi="Garamond"/>
          <w:color w:val="000000"/>
          <w:spacing w:val="-1"/>
          <w:sz w:val="24"/>
          <w:szCs w:val="24"/>
        </w:rPr>
        <w:t>u</w:t>
      </w:r>
      <w:r w:rsidRPr="00C704D6">
        <w:rPr>
          <w:rFonts w:ascii="Garamond" w:eastAsia="Verdana" w:hAnsi="Garamond"/>
          <w:color w:val="000000"/>
          <w:sz w:val="24"/>
          <w:szCs w:val="24"/>
        </w:rPr>
        <w:t>e s</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li</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xml:space="preserve">u a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erê</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 xml:space="preserve">a </w:t>
      </w:r>
      <w:r w:rsidRPr="00C704D6">
        <w:rPr>
          <w:rFonts w:ascii="Garamond" w:eastAsia="Verdana" w:hAnsi="Garamond"/>
          <w:bCs/>
          <w:color w:val="000000"/>
          <w:spacing w:val="1"/>
          <w:sz w:val="24"/>
          <w:szCs w:val="24"/>
        </w:rPr>
        <w:t>ou de outro advogado constituído</w:t>
      </w:r>
      <w:r w:rsidRPr="00C704D6">
        <w:rPr>
          <w:rFonts w:ascii="Garamond" w:eastAsia="Verdana" w:hAnsi="Garamond"/>
          <w:color w:val="000000"/>
          <w:sz w:val="24"/>
          <w:szCs w:val="24"/>
        </w:rPr>
        <w:t>;</w:t>
      </w:r>
    </w:p>
    <w:p w14:paraId="1E5E1444"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Cs/>
          <w:color w:val="000000"/>
          <w:spacing w:val="-1"/>
          <w:sz w:val="24"/>
          <w:szCs w:val="24"/>
        </w:rPr>
        <w:t>II</w:t>
      </w:r>
      <w:r w:rsidRPr="00C704D6">
        <w:rPr>
          <w:rFonts w:ascii="Garamond" w:eastAsia="Verdana" w:hAnsi="Garamond"/>
          <w:bCs/>
          <w:color w:val="000000"/>
          <w:sz w:val="24"/>
          <w:szCs w:val="24"/>
        </w:rPr>
        <w:t>I -</w:t>
      </w:r>
      <w:r w:rsidRPr="00C704D6">
        <w:rPr>
          <w:rFonts w:ascii="Garamond" w:eastAsia="Verdana" w:hAnsi="Garamond"/>
          <w:bCs/>
          <w:color w:val="000000"/>
          <w:spacing w:val="3"/>
          <w:sz w:val="24"/>
          <w:szCs w:val="24"/>
        </w:rPr>
        <w:t xml:space="preserve"> </w:t>
      </w:r>
      <w:r w:rsidRPr="00C704D6">
        <w:rPr>
          <w:rFonts w:ascii="Garamond" w:eastAsia="Verdana" w:hAnsi="Garamond"/>
          <w:color w:val="000000"/>
          <w:sz w:val="24"/>
          <w:szCs w:val="24"/>
        </w:rPr>
        <w:t>os</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mandad</w:t>
      </w:r>
      <w:r w:rsidRPr="00C704D6">
        <w:rPr>
          <w:rFonts w:ascii="Garamond" w:eastAsia="Verdana" w:hAnsi="Garamond"/>
          <w:color w:val="000000"/>
          <w:sz w:val="24"/>
          <w:szCs w:val="24"/>
        </w:rPr>
        <w:t>os</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se</w:t>
      </w:r>
      <w:r w:rsidRPr="00C704D6">
        <w:rPr>
          <w:rFonts w:ascii="Garamond" w:eastAsia="Verdana" w:hAnsi="Garamond"/>
          <w:color w:val="000000"/>
          <w:spacing w:val="-1"/>
          <w:sz w:val="24"/>
          <w:szCs w:val="24"/>
        </w:rPr>
        <w:t>guran</w:t>
      </w:r>
      <w:r w:rsidRPr="00C704D6">
        <w:rPr>
          <w:rFonts w:ascii="Garamond" w:eastAsia="Verdana" w:hAnsi="Garamond"/>
          <w:color w:val="000000"/>
          <w:sz w:val="24"/>
          <w:szCs w:val="24"/>
        </w:rPr>
        <w:t>ça</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a</w:t>
      </w:r>
      <w:r w:rsidRPr="00C704D6">
        <w:rPr>
          <w:rFonts w:ascii="Garamond" w:eastAsia="Verdana" w:hAnsi="Garamond"/>
          <w:sz w:val="24"/>
          <w:szCs w:val="24"/>
        </w:rPr>
        <w:t xml:space="preserve">s </w:t>
      </w:r>
      <w:r w:rsidRPr="00C704D6">
        <w:rPr>
          <w:rFonts w:ascii="Garamond" w:eastAsia="Verdana" w:hAnsi="Garamond"/>
          <w:bCs/>
          <w:spacing w:val="-2"/>
          <w:sz w:val="24"/>
          <w:szCs w:val="24"/>
        </w:rPr>
        <w:t>t</w:t>
      </w:r>
      <w:r w:rsidRPr="00C704D6">
        <w:rPr>
          <w:rFonts w:ascii="Garamond" w:eastAsia="Verdana" w:hAnsi="Garamond"/>
          <w:bCs/>
          <w:spacing w:val="1"/>
          <w:sz w:val="24"/>
          <w:szCs w:val="24"/>
        </w:rPr>
        <w:t>u</w:t>
      </w:r>
      <w:r w:rsidRPr="00C704D6">
        <w:rPr>
          <w:rFonts w:ascii="Garamond" w:eastAsia="Verdana" w:hAnsi="Garamond"/>
          <w:bCs/>
          <w:spacing w:val="-2"/>
          <w:sz w:val="24"/>
          <w:szCs w:val="24"/>
        </w:rPr>
        <w:t>t</w:t>
      </w:r>
      <w:r w:rsidRPr="00C704D6">
        <w:rPr>
          <w:rFonts w:ascii="Garamond" w:eastAsia="Verdana" w:hAnsi="Garamond"/>
          <w:bCs/>
          <w:sz w:val="24"/>
          <w:szCs w:val="24"/>
        </w:rPr>
        <w:t>e</w:t>
      </w:r>
      <w:r w:rsidRPr="00C704D6">
        <w:rPr>
          <w:rFonts w:ascii="Garamond" w:eastAsia="Verdana" w:hAnsi="Garamond"/>
          <w:bCs/>
          <w:spacing w:val="-1"/>
          <w:sz w:val="24"/>
          <w:szCs w:val="24"/>
        </w:rPr>
        <w:t>la</w:t>
      </w:r>
      <w:r w:rsidRPr="00C704D6">
        <w:rPr>
          <w:rFonts w:ascii="Garamond" w:eastAsia="Verdana" w:hAnsi="Garamond"/>
          <w:bCs/>
          <w:sz w:val="24"/>
          <w:szCs w:val="24"/>
        </w:rPr>
        <w:t>s provisórias e as reclamações;</w:t>
      </w:r>
    </w:p>
    <w:p w14:paraId="1A3C3BF6" w14:textId="77777777" w:rsidR="007246C1" w:rsidRPr="00C704D6" w:rsidRDefault="00C07027">
      <w:pPr>
        <w:ind w:firstLine="1418"/>
        <w:jc w:val="both"/>
        <w:rPr>
          <w:rFonts w:ascii="Garamond" w:eastAsia="Verdana" w:hAnsi="Garamond"/>
          <w:color w:val="000000"/>
          <w:sz w:val="24"/>
          <w:szCs w:val="24"/>
        </w:rPr>
      </w:pPr>
      <w:r w:rsidRPr="00C704D6">
        <w:rPr>
          <w:rFonts w:ascii="Garamond" w:eastAsia="Verdana" w:hAnsi="Garamond"/>
          <w:color w:val="000000"/>
          <w:sz w:val="24"/>
          <w:szCs w:val="24"/>
        </w:rPr>
        <w:t>IV</w:t>
      </w:r>
      <w:r w:rsidRPr="00C704D6">
        <w:rPr>
          <w:rFonts w:ascii="Garamond" w:eastAsia="Verdana" w:hAnsi="Garamond"/>
          <w:color w:val="000000"/>
          <w:spacing w:val="-4"/>
          <w:sz w:val="24"/>
          <w:szCs w:val="24"/>
        </w:rPr>
        <w:t xml:space="preserve"> </w:t>
      </w:r>
      <w:r w:rsidRPr="00C704D6">
        <w:rPr>
          <w:rFonts w:ascii="Garamond" w:eastAsia="Verdana" w:hAnsi="Garamond"/>
          <w:color w:val="000000"/>
          <w:sz w:val="24"/>
          <w:szCs w:val="24"/>
        </w:rPr>
        <w:t>-</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n</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sc</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17"/>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ss</w:t>
      </w:r>
      <w:r w:rsidRPr="00C704D6">
        <w:rPr>
          <w:rFonts w:ascii="Garamond" w:eastAsia="Verdana" w:hAnsi="Garamond"/>
          <w:color w:val="000000"/>
          <w:spacing w:val="1"/>
          <w:sz w:val="24"/>
          <w:szCs w:val="24"/>
        </w:rPr>
        <w:t>õe</w:t>
      </w:r>
      <w:r w:rsidRPr="00C704D6">
        <w:rPr>
          <w:rFonts w:ascii="Garamond" w:eastAsia="Verdana" w:hAnsi="Garamond"/>
          <w:color w:val="000000"/>
          <w:sz w:val="24"/>
          <w:szCs w:val="24"/>
        </w:rPr>
        <w:t>s</w:t>
      </w:r>
      <w:r w:rsidRPr="00C704D6">
        <w:rPr>
          <w:rFonts w:ascii="Garamond" w:eastAsia="Verdana" w:hAnsi="Garamond"/>
          <w:color w:val="000000"/>
          <w:spacing w:val="-9"/>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er</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ore</w:t>
      </w:r>
      <w:r w:rsidRPr="00C704D6">
        <w:rPr>
          <w:rFonts w:ascii="Garamond" w:eastAsia="Verdana" w:hAnsi="Garamond"/>
          <w:color w:val="000000"/>
          <w:sz w:val="24"/>
          <w:szCs w:val="24"/>
        </w:rPr>
        <w:t>s;</w:t>
      </w:r>
    </w:p>
    <w:p w14:paraId="13D51C3E" w14:textId="77777777" w:rsidR="007246C1" w:rsidRPr="00C704D6" w:rsidRDefault="00C07027">
      <w:pPr>
        <w:ind w:firstLine="1418"/>
        <w:jc w:val="both"/>
        <w:rPr>
          <w:rFonts w:ascii="Garamond" w:eastAsia="Verdana" w:hAnsi="Garamond"/>
          <w:color w:val="000000"/>
          <w:sz w:val="24"/>
          <w:szCs w:val="24"/>
        </w:rPr>
      </w:pPr>
      <w:r w:rsidRPr="00C704D6">
        <w:rPr>
          <w:rFonts w:ascii="Garamond" w:eastAsia="Verdana" w:hAnsi="Garamond"/>
          <w:color w:val="000000"/>
          <w:sz w:val="24"/>
          <w:szCs w:val="24"/>
        </w:rPr>
        <w:t>V</w:t>
      </w:r>
      <w:r w:rsidRPr="00C704D6">
        <w:rPr>
          <w:rFonts w:ascii="Garamond" w:eastAsia="Verdana" w:hAnsi="Garamond"/>
          <w:color w:val="000000"/>
          <w:spacing w:val="5"/>
          <w:sz w:val="24"/>
          <w:szCs w:val="24"/>
        </w:rPr>
        <w:t xml:space="preserve"> </w:t>
      </w:r>
      <w:r w:rsidRPr="00C704D6">
        <w:rPr>
          <w:rFonts w:ascii="Garamond" w:eastAsia="Verdana" w:hAnsi="Garamond"/>
          <w:color w:val="000000"/>
          <w:sz w:val="24"/>
          <w:szCs w:val="24"/>
        </w:rPr>
        <w:t>-</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2"/>
          <w:sz w:val="24"/>
          <w:szCs w:val="24"/>
        </w:rPr>
        <w:t>s</w:t>
      </w:r>
      <w:r w:rsidRPr="00C704D6">
        <w:rPr>
          <w:rFonts w:ascii="Garamond" w:eastAsia="Verdana" w:hAnsi="Garamond"/>
          <w:color w:val="000000"/>
          <w:spacing w:val="-1"/>
          <w:sz w:val="24"/>
          <w:szCs w:val="24"/>
        </w:rPr>
        <w:t>u</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xml:space="preserve">s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m</w:t>
      </w:r>
      <w:r w:rsidRPr="00C704D6">
        <w:rPr>
          <w:rFonts w:ascii="Garamond" w:eastAsia="Verdana" w:hAnsi="Garamond"/>
          <w:color w:val="000000"/>
          <w:spacing w:val="3"/>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ssão a</w:t>
      </w:r>
      <w:r w:rsidRPr="00C704D6">
        <w:rPr>
          <w:rFonts w:ascii="Garamond" w:eastAsia="Verdana" w:hAnsi="Garamond"/>
          <w:color w:val="000000"/>
          <w:spacing w:val="2"/>
          <w:sz w:val="24"/>
          <w:szCs w:val="24"/>
        </w:rPr>
        <w:t>n</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er</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xml:space="preserve">r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m</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z</w:t>
      </w:r>
      <w:r w:rsidRPr="00C704D6">
        <w:rPr>
          <w:rFonts w:ascii="Garamond" w:eastAsia="Verdana" w:hAnsi="Garamond"/>
          <w:color w:val="000000"/>
          <w:sz w:val="24"/>
          <w:szCs w:val="24"/>
        </w:rPr>
        <w:t>ão</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8"/>
          <w:sz w:val="24"/>
          <w:szCs w:val="24"/>
        </w:rPr>
        <w:t xml:space="preserve"> </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 xml:space="preserve">a </w:t>
      </w:r>
      <w:r w:rsidRPr="00C704D6">
        <w:rPr>
          <w:rFonts w:ascii="Garamond" w:eastAsia="Verdana" w:hAnsi="Garamond"/>
          <w:color w:val="000000"/>
          <w:spacing w:val="1"/>
          <w:sz w:val="24"/>
          <w:szCs w:val="24"/>
        </w:rPr>
        <w:t>re</w:t>
      </w:r>
      <w:r w:rsidRPr="00C704D6">
        <w:rPr>
          <w:rFonts w:ascii="Garamond" w:eastAsia="Verdana" w:hAnsi="Garamond"/>
          <w:color w:val="000000"/>
          <w:spacing w:val="-1"/>
          <w:sz w:val="24"/>
          <w:szCs w:val="24"/>
        </w:rPr>
        <w:t>gim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w:t>
      </w:r>
      <w:r w:rsidRPr="00C704D6">
        <w:rPr>
          <w:rFonts w:ascii="Garamond" w:eastAsia="Verdana" w:hAnsi="Garamond"/>
          <w:color w:val="000000"/>
          <w:spacing w:val="-8"/>
          <w:sz w:val="24"/>
          <w:szCs w:val="24"/>
        </w:rPr>
        <w:t xml:space="preserve"> </w:t>
      </w:r>
    </w:p>
    <w:p w14:paraId="71A94220" w14:textId="77777777" w:rsidR="007246C1" w:rsidRPr="00C704D6" w:rsidRDefault="00C07027">
      <w:pPr>
        <w:ind w:firstLine="1418"/>
        <w:jc w:val="both"/>
        <w:rPr>
          <w:rFonts w:ascii="Garamond" w:eastAsia="Verdana" w:hAnsi="Garamond"/>
          <w:color w:val="000000"/>
          <w:sz w:val="24"/>
          <w:szCs w:val="24"/>
        </w:rPr>
      </w:pPr>
      <w:r w:rsidRPr="00C704D6">
        <w:rPr>
          <w:rFonts w:ascii="Garamond" w:eastAsia="Verdana" w:hAnsi="Garamond"/>
          <w:color w:val="000000"/>
          <w:spacing w:val="-1"/>
          <w:sz w:val="24"/>
          <w:szCs w:val="24"/>
        </w:rPr>
        <w:t>V</w:t>
      </w:r>
      <w:r w:rsidRPr="00C704D6">
        <w:rPr>
          <w:rFonts w:ascii="Garamond" w:eastAsia="Verdana" w:hAnsi="Garamond"/>
          <w:color w:val="000000"/>
          <w:sz w:val="24"/>
          <w:szCs w:val="24"/>
        </w:rPr>
        <w:t>I</w:t>
      </w:r>
      <w:r w:rsidRPr="00C704D6">
        <w:rPr>
          <w:rFonts w:ascii="Garamond" w:eastAsia="Verdana" w:hAnsi="Garamond"/>
          <w:color w:val="000000"/>
          <w:spacing w:val="-3"/>
          <w:sz w:val="24"/>
          <w:szCs w:val="24"/>
        </w:rPr>
        <w:t xml:space="preserve"> </w:t>
      </w:r>
      <w:r w:rsidRPr="00C704D6">
        <w:rPr>
          <w:rFonts w:ascii="Garamond" w:eastAsia="Verdana" w:hAnsi="Garamond"/>
          <w:color w:val="000000"/>
          <w:sz w:val="24"/>
          <w:szCs w:val="24"/>
        </w:rPr>
        <w:t>-</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ro</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ss</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10"/>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12"/>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 xml:space="preserve"> 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ut</w:t>
      </w:r>
      <w:r w:rsidRPr="00C704D6">
        <w:rPr>
          <w:rFonts w:ascii="Garamond" w:eastAsia="Verdana" w:hAnsi="Garamond"/>
          <w:color w:val="000000"/>
          <w:sz w:val="24"/>
          <w:szCs w:val="24"/>
        </w:rPr>
        <w:t>a</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di</w:t>
      </w:r>
      <w:r w:rsidRPr="00C704D6">
        <w:rPr>
          <w:rFonts w:ascii="Garamond" w:eastAsia="Verdana" w:hAnsi="Garamond"/>
          <w:color w:val="000000"/>
          <w:spacing w:val="2"/>
          <w:sz w:val="24"/>
          <w:szCs w:val="24"/>
        </w:rPr>
        <w:t>a</w:t>
      </w:r>
      <w:r w:rsidRPr="00C704D6">
        <w:rPr>
          <w:rFonts w:ascii="Garamond" w:eastAsia="Verdana" w:hAnsi="Garamond"/>
          <w:color w:val="000000"/>
          <w:sz w:val="24"/>
          <w:szCs w:val="24"/>
        </w:rPr>
        <w:t>.</w:t>
      </w:r>
    </w:p>
    <w:p w14:paraId="055AAA08" w14:textId="77777777" w:rsidR="007246C1" w:rsidRPr="00C704D6" w:rsidRDefault="007246C1">
      <w:pPr>
        <w:ind w:firstLine="1418"/>
        <w:jc w:val="both"/>
        <w:rPr>
          <w:rFonts w:ascii="Garamond" w:eastAsia="Verdana" w:hAnsi="Garamond"/>
          <w:color w:val="000000"/>
          <w:sz w:val="24"/>
          <w:szCs w:val="24"/>
        </w:rPr>
      </w:pPr>
    </w:p>
    <w:p w14:paraId="0239B7AC"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8"/>
          <w:sz w:val="24"/>
          <w:szCs w:val="24"/>
        </w:rPr>
        <w:t xml:space="preserve"> </w:t>
      </w:r>
      <w:r w:rsidRPr="00C704D6">
        <w:rPr>
          <w:rFonts w:ascii="Garamond" w:eastAsia="Verdana" w:hAnsi="Garamond"/>
          <w:b/>
          <w:bCs/>
          <w:sz w:val="24"/>
          <w:szCs w:val="24"/>
        </w:rPr>
        <w:t>139.</w:t>
      </w:r>
      <w:r w:rsidRPr="00C704D6">
        <w:rPr>
          <w:rFonts w:ascii="Garamond" w:eastAsia="Verdana" w:hAnsi="Garamond"/>
          <w:b/>
          <w:bCs/>
          <w:spacing w:val="9"/>
          <w:sz w:val="24"/>
          <w:szCs w:val="24"/>
        </w:rPr>
        <w:t xml:space="preserve"> </w:t>
      </w:r>
      <w:r w:rsidRPr="00C704D6">
        <w:rPr>
          <w:rFonts w:ascii="Garamond" w:eastAsia="Verdana" w:hAnsi="Garamond"/>
          <w:spacing w:val="-1"/>
          <w:sz w:val="24"/>
          <w:szCs w:val="24"/>
        </w:rPr>
        <w:t>A</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3"/>
          <w:sz w:val="24"/>
          <w:szCs w:val="24"/>
        </w:rPr>
        <w:t>s</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z w:val="24"/>
          <w:szCs w:val="24"/>
        </w:rPr>
        <w:t>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as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3"/>
          <w:sz w:val="24"/>
          <w:szCs w:val="24"/>
        </w:rPr>
        <w:t xml:space="preserve"> simples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3"/>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 ressalvadas as hipóteses previstas neste Regimento.</w:t>
      </w:r>
    </w:p>
    <w:p w14:paraId="7B47EEE3" w14:textId="77777777" w:rsidR="007246C1" w:rsidRPr="00C704D6" w:rsidRDefault="007246C1">
      <w:pPr>
        <w:ind w:firstLine="1418"/>
        <w:jc w:val="both"/>
        <w:rPr>
          <w:rFonts w:ascii="Garamond" w:eastAsia="Verdana" w:hAnsi="Garamond"/>
          <w:bCs/>
          <w:spacing w:val="-1"/>
          <w:sz w:val="24"/>
          <w:szCs w:val="24"/>
        </w:rPr>
      </w:pPr>
    </w:p>
    <w:p w14:paraId="11A47D85" w14:textId="77777777" w:rsidR="007246C1" w:rsidRPr="00DD065A" w:rsidRDefault="00C07027">
      <w:pPr>
        <w:widowControl w:val="0"/>
        <w:ind w:firstLine="1418"/>
        <w:jc w:val="both"/>
        <w:rPr>
          <w:rFonts w:ascii="Garamond" w:eastAsia="Verdana" w:hAnsi="Garamond"/>
          <w:strike/>
          <w:color w:val="000000"/>
          <w:sz w:val="24"/>
          <w:szCs w:val="24"/>
        </w:rPr>
      </w:pPr>
      <w:r w:rsidRPr="00DD065A">
        <w:rPr>
          <w:rFonts w:ascii="Garamond" w:eastAsia="Verdana" w:hAnsi="Garamond"/>
          <w:b/>
          <w:bCs/>
          <w:strike/>
          <w:spacing w:val="1"/>
          <w:sz w:val="24"/>
          <w:szCs w:val="24"/>
        </w:rPr>
        <w:t>Art</w:t>
      </w:r>
      <w:r w:rsidRPr="00DD065A">
        <w:rPr>
          <w:rFonts w:ascii="Garamond" w:eastAsia="Verdana" w:hAnsi="Garamond"/>
          <w:b/>
          <w:bCs/>
          <w:strike/>
          <w:sz w:val="24"/>
          <w:szCs w:val="24"/>
        </w:rPr>
        <w:t>.</w:t>
      </w:r>
      <w:r w:rsidRPr="00DD065A">
        <w:rPr>
          <w:rFonts w:ascii="Garamond" w:eastAsia="Verdana" w:hAnsi="Garamond"/>
          <w:b/>
          <w:bCs/>
          <w:strike/>
          <w:spacing w:val="9"/>
          <w:sz w:val="24"/>
          <w:szCs w:val="24"/>
        </w:rPr>
        <w:t xml:space="preserve"> </w:t>
      </w:r>
      <w:r w:rsidRPr="00DD065A">
        <w:rPr>
          <w:rFonts w:ascii="Garamond" w:eastAsia="Verdana" w:hAnsi="Garamond"/>
          <w:b/>
          <w:bCs/>
          <w:strike/>
          <w:sz w:val="24"/>
          <w:szCs w:val="24"/>
        </w:rPr>
        <w:t>140</w:t>
      </w:r>
      <w:r w:rsidRPr="00DD065A">
        <w:rPr>
          <w:rFonts w:ascii="Garamond" w:eastAsia="Verdana" w:hAnsi="Garamond"/>
          <w:b/>
          <w:bCs/>
          <w:strike/>
          <w:color w:val="000000"/>
          <w:sz w:val="24"/>
          <w:szCs w:val="24"/>
        </w:rPr>
        <w:t>.</w:t>
      </w:r>
      <w:r w:rsidRPr="00DD065A">
        <w:rPr>
          <w:rFonts w:ascii="Garamond" w:eastAsia="Verdana" w:hAnsi="Garamond"/>
          <w:b/>
          <w:bCs/>
          <w:strike/>
          <w:color w:val="000000"/>
          <w:spacing w:val="10"/>
          <w:sz w:val="24"/>
          <w:szCs w:val="24"/>
        </w:rPr>
        <w:t xml:space="preserve"> </w:t>
      </w:r>
      <w:r w:rsidRPr="00DD065A">
        <w:rPr>
          <w:rFonts w:ascii="Garamond" w:eastAsia="Verdana" w:hAnsi="Garamond"/>
          <w:strike/>
          <w:color w:val="000000"/>
          <w:sz w:val="24"/>
          <w:szCs w:val="24"/>
        </w:rPr>
        <w:t>Na</w:t>
      </w:r>
      <w:r w:rsidRPr="00DD065A">
        <w:rPr>
          <w:rFonts w:ascii="Garamond" w:eastAsia="Verdana" w:hAnsi="Garamond"/>
          <w:strike/>
          <w:color w:val="000000"/>
          <w:spacing w:val="9"/>
          <w:sz w:val="24"/>
          <w:szCs w:val="24"/>
        </w:rPr>
        <w:t xml:space="preserve"> </w:t>
      </w:r>
      <w:r w:rsidRPr="00DD065A">
        <w:rPr>
          <w:rFonts w:ascii="Garamond" w:eastAsia="Verdana" w:hAnsi="Garamond"/>
          <w:strike/>
          <w:color w:val="000000"/>
          <w:spacing w:val="1"/>
          <w:sz w:val="24"/>
          <w:szCs w:val="24"/>
        </w:rPr>
        <w:t>o</w:t>
      </w:r>
      <w:r w:rsidRPr="00DD065A">
        <w:rPr>
          <w:rFonts w:ascii="Garamond" w:eastAsia="Verdana" w:hAnsi="Garamond"/>
          <w:strike/>
          <w:color w:val="000000"/>
          <w:sz w:val="24"/>
          <w:szCs w:val="24"/>
        </w:rPr>
        <w:t>c</w:t>
      </w:r>
      <w:r w:rsidRPr="00DD065A">
        <w:rPr>
          <w:rFonts w:ascii="Garamond" w:eastAsia="Verdana" w:hAnsi="Garamond"/>
          <w:strike/>
          <w:color w:val="000000"/>
          <w:spacing w:val="1"/>
          <w:sz w:val="24"/>
          <w:szCs w:val="24"/>
        </w:rPr>
        <w:t>o</w:t>
      </w:r>
      <w:r w:rsidRPr="00DD065A">
        <w:rPr>
          <w:rFonts w:ascii="Garamond" w:eastAsia="Verdana" w:hAnsi="Garamond"/>
          <w:strike/>
          <w:color w:val="000000"/>
          <w:spacing w:val="-2"/>
          <w:sz w:val="24"/>
          <w:szCs w:val="24"/>
        </w:rPr>
        <w:t>r</w:t>
      </w:r>
      <w:r w:rsidRPr="00DD065A">
        <w:rPr>
          <w:rFonts w:ascii="Garamond" w:eastAsia="Verdana" w:hAnsi="Garamond"/>
          <w:strike/>
          <w:color w:val="000000"/>
          <w:spacing w:val="1"/>
          <w:sz w:val="24"/>
          <w:szCs w:val="24"/>
        </w:rPr>
        <w:t>rê</w:t>
      </w:r>
      <w:r w:rsidRPr="00DD065A">
        <w:rPr>
          <w:rFonts w:ascii="Garamond" w:eastAsia="Verdana" w:hAnsi="Garamond"/>
          <w:strike/>
          <w:color w:val="000000"/>
          <w:spacing w:val="-1"/>
          <w:sz w:val="24"/>
          <w:szCs w:val="24"/>
        </w:rPr>
        <w:t>n</w:t>
      </w:r>
      <w:r w:rsidRPr="00DD065A">
        <w:rPr>
          <w:rFonts w:ascii="Garamond" w:eastAsia="Verdana" w:hAnsi="Garamond"/>
          <w:strike/>
          <w:color w:val="000000"/>
          <w:sz w:val="24"/>
          <w:szCs w:val="24"/>
        </w:rPr>
        <w:t>c</w:t>
      </w:r>
      <w:r w:rsidRPr="00DD065A">
        <w:rPr>
          <w:rFonts w:ascii="Garamond" w:eastAsia="Verdana" w:hAnsi="Garamond"/>
          <w:strike/>
          <w:color w:val="000000"/>
          <w:spacing w:val="-1"/>
          <w:sz w:val="24"/>
          <w:szCs w:val="24"/>
        </w:rPr>
        <w:t>i</w:t>
      </w:r>
      <w:r w:rsidRPr="00DD065A">
        <w:rPr>
          <w:rFonts w:ascii="Garamond" w:eastAsia="Verdana" w:hAnsi="Garamond"/>
          <w:strike/>
          <w:color w:val="000000"/>
          <w:sz w:val="24"/>
          <w:szCs w:val="24"/>
        </w:rPr>
        <w:t xml:space="preserve">a </w:t>
      </w:r>
      <w:r w:rsidRPr="00DD065A">
        <w:rPr>
          <w:rFonts w:ascii="Garamond" w:eastAsia="Verdana" w:hAnsi="Garamond"/>
          <w:strike/>
          <w:color w:val="000000"/>
          <w:spacing w:val="-1"/>
          <w:sz w:val="24"/>
          <w:szCs w:val="24"/>
        </w:rPr>
        <w:t>d</w:t>
      </w:r>
      <w:r w:rsidRPr="00DD065A">
        <w:rPr>
          <w:rFonts w:ascii="Garamond" w:eastAsia="Verdana" w:hAnsi="Garamond"/>
          <w:strike/>
          <w:color w:val="000000"/>
          <w:sz w:val="24"/>
          <w:szCs w:val="24"/>
        </w:rPr>
        <w:t>e</w:t>
      </w:r>
      <w:r w:rsidRPr="00DD065A">
        <w:rPr>
          <w:rFonts w:ascii="Garamond" w:eastAsia="Verdana" w:hAnsi="Garamond"/>
          <w:strike/>
          <w:color w:val="000000"/>
          <w:spacing w:val="10"/>
          <w:sz w:val="24"/>
          <w:szCs w:val="24"/>
        </w:rPr>
        <w:t xml:space="preserve"> </w:t>
      </w:r>
      <w:r w:rsidRPr="00DD065A">
        <w:rPr>
          <w:rFonts w:ascii="Garamond" w:eastAsia="Verdana" w:hAnsi="Garamond"/>
          <w:strike/>
          <w:color w:val="000000"/>
          <w:spacing w:val="1"/>
          <w:sz w:val="24"/>
          <w:szCs w:val="24"/>
        </w:rPr>
        <w:t>e</w:t>
      </w:r>
      <w:r w:rsidRPr="00DD065A">
        <w:rPr>
          <w:rFonts w:ascii="Garamond" w:eastAsia="Verdana" w:hAnsi="Garamond"/>
          <w:strike/>
          <w:color w:val="000000"/>
          <w:spacing w:val="-1"/>
          <w:sz w:val="24"/>
          <w:szCs w:val="24"/>
        </w:rPr>
        <w:t>mp</w:t>
      </w:r>
      <w:r w:rsidRPr="00DD065A">
        <w:rPr>
          <w:rFonts w:ascii="Garamond" w:eastAsia="Verdana" w:hAnsi="Garamond"/>
          <w:strike/>
          <w:color w:val="000000"/>
          <w:sz w:val="24"/>
          <w:szCs w:val="24"/>
        </w:rPr>
        <w:t>a</w:t>
      </w:r>
      <w:r w:rsidRPr="00DD065A">
        <w:rPr>
          <w:rFonts w:ascii="Garamond" w:eastAsia="Verdana" w:hAnsi="Garamond"/>
          <w:strike/>
          <w:color w:val="000000"/>
          <w:spacing w:val="-1"/>
          <w:sz w:val="24"/>
          <w:szCs w:val="24"/>
        </w:rPr>
        <w:t>t</w:t>
      </w:r>
      <w:r w:rsidRPr="00DD065A">
        <w:rPr>
          <w:rFonts w:ascii="Garamond" w:eastAsia="Verdana" w:hAnsi="Garamond"/>
          <w:strike/>
          <w:color w:val="000000"/>
          <w:sz w:val="24"/>
          <w:szCs w:val="24"/>
        </w:rPr>
        <w:t>e</w:t>
      </w:r>
      <w:r w:rsidRPr="00DD065A">
        <w:rPr>
          <w:rFonts w:ascii="Garamond" w:eastAsia="Verdana" w:hAnsi="Garamond"/>
          <w:strike/>
          <w:color w:val="000000"/>
          <w:spacing w:val="4"/>
          <w:sz w:val="24"/>
          <w:szCs w:val="24"/>
        </w:rPr>
        <w:t xml:space="preserve"> </w:t>
      </w:r>
      <w:r w:rsidRPr="00DD065A">
        <w:rPr>
          <w:rFonts w:ascii="Garamond" w:eastAsia="Verdana" w:hAnsi="Garamond"/>
          <w:strike/>
          <w:color w:val="000000"/>
          <w:spacing w:val="-1"/>
          <w:sz w:val="24"/>
          <w:szCs w:val="24"/>
        </w:rPr>
        <w:t>n</w:t>
      </w:r>
      <w:r w:rsidRPr="00DD065A">
        <w:rPr>
          <w:rFonts w:ascii="Garamond" w:eastAsia="Verdana" w:hAnsi="Garamond"/>
          <w:strike/>
          <w:color w:val="000000"/>
          <w:sz w:val="24"/>
          <w:szCs w:val="24"/>
        </w:rPr>
        <w:t>as</w:t>
      </w:r>
      <w:r w:rsidRPr="00DD065A">
        <w:rPr>
          <w:rFonts w:ascii="Garamond" w:eastAsia="Verdana" w:hAnsi="Garamond"/>
          <w:strike/>
          <w:color w:val="000000"/>
          <w:spacing w:val="6"/>
          <w:sz w:val="24"/>
          <w:szCs w:val="24"/>
        </w:rPr>
        <w:t xml:space="preserve"> </w:t>
      </w:r>
      <w:r w:rsidRPr="00DD065A">
        <w:rPr>
          <w:rFonts w:ascii="Garamond" w:eastAsia="Verdana" w:hAnsi="Garamond"/>
          <w:strike/>
          <w:color w:val="000000"/>
          <w:sz w:val="24"/>
          <w:szCs w:val="24"/>
        </w:rPr>
        <w:t>votações</w:t>
      </w:r>
      <w:r w:rsidRPr="00DD065A">
        <w:rPr>
          <w:rFonts w:ascii="Garamond" w:eastAsia="Verdana" w:hAnsi="Garamond"/>
          <w:strike/>
          <w:color w:val="000000"/>
          <w:spacing w:val="1"/>
          <w:sz w:val="24"/>
          <w:szCs w:val="24"/>
        </w:rPr>
        <w:t xml:space="preserve"> </w:t>
      </w:r>
      <w:r w:rsidRPr="00DD065A">
        <w:rPr>
          <w:rFonts w:ascii="Garamond" w:eastAsia="Verdana" w:hAnsi="Garamond"/>
          <w:strike/>
          <w:color w:val="000000"/>
          <w:spacing w:val="-1"/>
          <w:sz w:val="24"/>
          <w:szCs w:val="24"/>
        </w:rPr>
        <w:t>d</w:t>
      </w:r>
      <w:r w:rsidRPr="00DD065A">
        <w:rPr>
          <w:rFonts w:ascii="Garamond" w:eastAsia="Verdana" w:hAnsi="Garamond"/>
          <w:strike/>
          <w:color w:val="000000"/>
          <w:sz w:val="24"/>
          <w:szCs w:val="24"/>
        </w:rPr>
        <w:t xml:space="preserve">o </w:t>
      </w:r>
      <w:r w:rsidRPr="00DD065A">
        <w:rPr>
          <w:rFonts w:ascii="Garamond" w:eastAsia="Verdana" w:hAnsi="Garamond"/>
          <w:strike/>
          <w:sz w:val="24"/>
          <w:szCs w:val="24"/>
        </w:rPr>
        <w:t>Tribunal Pleno, do</w:t>
      </w:r>
      <w:r w:rsidRPr="00DD065A">
        <w:rPr>
          <w:rFonts w:ascii="Garamond" w:eastAsia="Verdana" w:hAnsi="Garamond"/>
          <w:strike/>
          <w:spacing w:val="10"/>
          <w:sz w:val="24"/>
          <w:szCs w:val="24"/>
        </w:rPr>
        <w:t xml:space="preserve"> </w:t>
      </w:r>
      <w:r w:rsidRPr="00DD065A">
        <w:rPr>
          <w:rFonts w:ascii="Garamond" w:eastAsia="Verdana" w:hAnsi="Garamond"/>
          <w:strike/>
          <w:color w:val="000000"/>
          <w:spacing w:val="1"/>
          <w:sz w:val="24"/>
          <w:szCs w:val="24"/>
        </w:rPr>
        <w:t>Ó</w:t>
      </w:r>
      <w:r w:rsidRPr="00DD065A">
        <w:rPr>
          <w:rFonts w:ascii="Garamond" w:eastAsia="Verdana" w:hAnsi="Garamond"/>
          <w:strike/>
          <w:color w:val="000000"/>
          <w:spacing w:val="-2"/>
          <w:sz w:val="24"/>
          <w:szCs w:val="24"/>
        </w:rPr>
        <w:t>r</w:t>
      </w:r>
      <w:r w:rsidRPr="00DD065A">
        <w:rPr>
          <w:rFonts w:ascii="Garamond" w:eastAsia="Verdana" w:hAnsi="Garamond"/>
          <w:strike/>
          <w:color w:val="000000"/>
          <w:spacing w:val="-1"/>
          <w:sz w:val="24"/>
          <w:szCs w:val="24"/>
        </w:rPr>
        <w:t>g</w:t>
      </w:r>
      <w:r w:rsidRPr="00DD065A">
        <w:rPr>
          <w:rFonts w:ascii="Garamond" w:eastAsia="Verdana" w:hAnsi="Garamond"/>
          <w:strike/>
          <w:color w:val="000000"/>
          <w:sz w:val="24"/>
          <w:szCs w:val="24"/>
        </w:rPr>
        <w:t xml:space="preserve">ão </w:t>
      </w:r>
      <w:r w:rsidRPr="00DD065A">
        <w:rPr>
          <w:rFonts w:ascii="Garamond" w:eastAsia="Verdana" w:hAnsi="Garamond"/>
          <w:strike/>
          <w:color w:val="000000"/>
          <w:spacing w:val="-1"/>
          <w:sz w:val="24"/>
          <w:szCs w:val="24"/>
        </w:rPr>
        <w:t>E</w:t>
      </w:r>
      <w:r w:rsidRPr="00DD065A">
        <w:rPr>
          <w:rFonts w:ascii="Garamond" w:eastAsia="Verdana" w:hAnsi="Garamond"/>
          <w:strike/>
          <w:color w:val="000000"/>
          <w:sz w:val="24"/>
          <w:szCs w:val="24"/>
        </w:rPr>
        <w:t>s</w:t>
      </w:r>
      <w:r w:rsidRPr="00DD065A">
        <w:rPr>
          <w:rFonts w:ascii="Garamond" w:eastAsia="Verdana" w:hAnsi="Garamond"/>
          <w:strike/>
          <w:color w:val="000000"/>
          <w:spacing w:val="-1"/>
          <w:sz w:val="24"/>
          <w:szCs w:val="24"/>
        </w:rPr>
        <w:t>p</w:t>
      </w:r>
      <w:r w:rsidRPr="00DD065A">
        <w:rPr>
          <w:rFonts w:ascii="Garamond" w:eastAsia="Verdana" w:hAnsi="Garamond"/>
          <w:strike/>
          <w:color w:val="000000"/>
          <w:spacing w:val="1"/>
          <w:sz w:val="24"/>
          <w:szCs w:val="24"/>
        </w:rPr>
        <w:t>e</w:t>
      </w:r>
      <w:r w:rsidRPr="00DD065A">
        <w:rPr>
          <w:rFonts w:ascii="Garamond" w:eastAsia="Verdana" w:hAnsi="Garamond"/>
          <w:strike/>
          <w:color w:val="000000"/>
          <w:sz w:val="24"/>
          <w:szCs w:val="24"/>
        </w:rPr>
        <w:t>c</w:t>
      </w:r>
      <w:r w:rsidRPr="00DD065A">
        <w:rPr>
          <w:rFonts w:ascii="Garamond" w:eastAsia="Verdana" w:hAnsi="Garamond"/>
          <w:strike/>
          <w:color w:val="000000"/>
          <w:spacing w:val="-1"/>
          <w:sz w:val="24"/>
          <w:szCs w:val="24"/>
        </w:rPr>
        <w:t>i</w:t>
      </w:r>
      <w:r w:rsidRPr="00DD065A">
        <w:rPr>
          <w:rFonts w:ascii="Garamond" w:eastAsia="Verdana" w:hAnsi="Garamond"/>
          <w:strike/>
          <w:color w:val="000000"/>
          <w:sz w:val="24"/>
          <w:szCs w:val="24"/>
        </w:rPr>
        <w:t>al</w:t>
      </w:r>
      <w:r w:rsidRPr="00DD065A">
        <w:rPr>
          <w:rFonts w:ascii="Garamond" w:eastAsia="Verdana" w:hAnsi="Garamond"/>
          <w:strike/>
          <w:color w:val="000000"/>
          <w:spacing w:val="57"/>
          <w:sz w:val="24"/>
          <w:szCs w:val="24"/>
        </w:rPr>
        <w:t xml:space="preserve"> </w:t>
      </w:r>
      <w:r w:rsidRPr="00DD065A">
        <w:rPr>
          <w:rFonts w:ascii="Garamond" w:eastAsia="Verdana" w:hAnsi="Garamond"/>
          <w:strike/>
          <w:color w:val="000000"/>
          <w:sz w:val="24"/>
          <w:szCs w:val="24"/>
        </w:rPr>
        <w:t>e</w:t>
      </w:r>
      <w:r w:rsidRPr="00DD065A">
        <w:rPr>
          <w:rFonts w:ascii="Garamond" w:eastAsia="Verdana" w:hAnsi="Garamond"/>
          <w:strike/>
          <w:color w:val="000000"/>
          <w:spacing w:val="59"/>
          <w:sz w:val="24"/>
          <w:szCs w:val="24"/>
        </w:rPr>
        <w:t xml:space="preserve"> </w:t>
      </w:r>
      <w:r w:rsidRPr="00DD065A">
        <w:rPr>
          <w:rFonts w:ascii="Garamond" w:eastAsia="Verdana" w:hAnsi="Garamond"/>
          <w:strike/>
          <w:color w:val="000000"/>
          <w:spacing w:val="-1"/>
          <w:sz w:val="24"/>
          <w:szCs w:val="24"/>
        </w:rPr>
        <w:t>d</w:t>
      </w:r>
      <w:r w:rsidRPr="00DD065A">
        <w:rPr>
          <w:rFonts w:ascii="Garamond" w:eastAsia="Verdana" w:hAnsi="Garamond"/>
          <w:strike/>
          <w:color w:val="000000"/>
          <w:sz w:val="24"/>
          <w:szCs w:val="24"/>
        </w:rPr>
        <w:t>as</w:t>
      </w:r>
      <w:r w:rsidRPr="00DD065A">
        <w:rPr>
          <w:rFonts w:ascii="Garamond" w:eastAsia="Verdana" w:hAnsi="Garamond"/>
          <w:strike/>
          <w:color w:val="000000"/>
          <w:spacing w:val="57"/>
          <w:sz w:val="24"/>
          <w:szCs w:val="24"/>
        </w:rPr>
        <w:t xml:space="preserve"> </w:t>
      </w:r>
      <w:r w:rsidRPr="00DD065A">
        <w:rPr>
          <w:rFonts w:ascii="Garamond" w:eastAsia="Verdana" w:hAnsi="Garamond"/>
          <w:strike/>
          <w:color w:val="000000"/>
          <w:spacing w:val="-1"/>
          <w:sz w:val="24"/>
          <w:szCs w:val="24"/>
        </w:rPr>
        <w:t>S</w:t>
      </w:r>
      <w:r w:rsidRPr="00DD065A">
        <w:rPr>
          <w:rFonts w:ascii="Garamond" w:eastAsia="Verdana" w:hAnsi="Garamond"/>
          <w:strike/>
          <w:color w:val="000000"/>
          <w:spacing w:val="1"/>
          <w:sz w:val="24"/>
          <w:szCs w:val="24"/>
        </w:rPr>
        <w:t>e</w:t>
      </w:r>
      <w:r w:rsidRPr="00DD065A">
        <w:rPr>
          <w:rFonts w:ascii="Garamond" w:eastAsia="Verdana" w:hAnsi="Garamond"/>
          <w:strike/>
          <w:color w:val="000000"/>
          <w:spacing w:val="2"/>
          <w:sz w:val="24"/>
          <w:szCs w:val="24"/>
        </w:rPr>
        <w:t>ç</w:t>
      </w:r>
      <w:r w:rsidRPr="00DD065A">
        <w:rPr>
          <w:rFonts w:ascii="Garamond" w:eastAsia="Verdana" w:hAnsi="Garamond"/>
          <w:strike/>
          <w:color w:val="000000"/>
          <w:spacing w:val="1"/>
          <w:sz w:val="24"/>
          <w:szCs w:val="24"/>
        </w:rPr>
        <w:t>õe</w:t>
      </w:r>
      <w:r w:rsidRPr="00DD065A">
        <w:rPr>
          <w:rFonts w:ascii="Garamond" w:eastAsia="Verdana" w:hAnsi="Garamond"/>
          <w:strike/>
          <w:color w:val="000000"/>
          <w:sz w:val="24"/>
          <w:szCs w:val="24"/>
        </w:rPr>
        <w:t>s</w:t>
      </w:r>
      <w:r w:rsidRPr="00DD065A">
        <w:rPr>
          <w:rFonts w:ascii="Garamond" w:eastAsia="Verdana" w:hAnsi="Garamond"/>
          <w:strike/>
          <w:color w:val="000000"/>
          <w:spacing w:val="51"/>
          <w:sz w:val="24"/>
          <w:szCs w:val="24"/>
        </w:rPr>
        <w:t xml:space="preserve"> </w:t>
      </w:r>
      <w:r w:rsidRPr="00DD065A">
        <w:rPr>
          <w:rFonts w:ascii="Garamond" w:eastAsia="Verdana" w:hAnsi="Garamond"/>
          <w:strike/>
          <w:color w:val="000000"/>
          <w:spacing w:val="-1"/>
          <w:sz w:val="24"/>
          <w:szCs w:val="24"/>
        </w:rPr>
        <w:t>E</w:t>
      </w:r>
      <w:r w:rsidRPr="00DD065A">
        <w:rPr>
          <w:rFonts w:ascii="Garamond" w:eastAsia="Verdana" w:hAnsi="Garamond"/>
          <w:strike/>
          <w:color w:val="000000"/>
          <w:sz w:val="24"/>
          <w:szCs w:val="24"/>
        </w:rPr>
        <w:t>s</w:t>
      </w:r>
      <w:r w:rsidRPr="00DD065A">
        <w:rPr>
          <w:rFonts w:ascii="Garamond" w:eastAsia="Verdana" w:hAnsi="Garamond"/>
          <w:strike/>
          <w:color w:val="000000"/>
          <w:spacing w:val="-1"/>
          <w:sz w:val="24"/>
          <w:szCs w:val="24"/>
        </w:rPr>
        <w:t>p</w:t>
      </w:r>
      <w:r w:rsidRPr="00DD065A">
        <w:rPr>
          <w:rFonts w:ascii="Garamond" w:eastAsia="Verdana" w:hAnsi="Garamond"/>
          <w:strike/>
          <w:color w:val="000000"/>
          <w:spacing w:val="1"/>
          <w:sz w:val="24"/>
          <w:szCs w:val="24"/>
        </w:rPr>
        <w:t>e</w:t>
      </w:r>
      <w:r w:rsidRPr="00DD065A">
        <w:rPr>
          <w:rFonts w:ascii="Garamond" w:eastAsia="Verdana" w:hAnsi="Garamond"/>
          <w:strike/>
          <w:color w:val="000000"/>
          <w:sz w:val="24"/>
          <w:szCs w:val="24"/>
        </w:rPr>
        <w:t>c</w:t>
      </w:r>
      <w:r w:rsidRPr="00DD065A">
        <w:rPr>
          <w:rFonts w:ascii="Garamond" w:eastAsia="Verdana" w:hAnsi="Garamond"/>
          <w:strike/>
          <w:color w:val="000000"/>
          <w:spacing w:val="-1"/>
          <w:sz w:val="24"/>
          <w:szCs w:val="24"/>
        </w:rPr>
        <w:t>i</w:t>
      </w:r>
      <w:r w:rsidRPr="00DD065A">
        <w:rPr>
          <w:rFonts w:ascii="Garamond" w:eastAsia="Verdana" w:hAnsi="Garamond"/>
          <w:strike/>
          <w:color w:val="000000"/>
          <w:sz w:val="24"/>
          <w:szCs w:val="24"/>
        </w:rPr>
        <w:t>a</w:t>
      </w:r>
      <w:r w:rsidRPr="00DD065A">
        <w:rPr>
          <w:rFonts w:ascii="Garamond" w:eastAsia="Verdana" w:hAnsi="Garamond"/>
          <w:strike/>
          <w:color w:val="000000"/>
          <w:spacing w:val="-1"/>
          <w:sz w:val="24"/>
          <w:szCs w:val="24"/>
        </w:rPr>
        <w:t>li</w:t>
      </w:r>
      <w:r w:rsidRPr="00DD065A">
        <w:rPr>
          <w:rFonts w:ascii="Garamond" w:eastAsia="Verdana" w:hAnsi="Garamond"/>
          <w:strike/>
          <w:color w:val="000000"/>
          <w:spacing w:val="1"/>
          <w:sz w:val="24"/>
          <w:szCs w:val="24"/>
        </w:rPr>
        <w:t>z</w:t>
      </w:r>
      <w:r w:rsidRPr="00DD065A">
        <w:rPr>
          <w:rFonts w:ascii="Garamond" w:eastAsia="Verdana" w:hAnsi="Garamond"/>
          <w:strike/>
          <w:color w:val="000000"/>
          <w:sz w:val="24"/>
          <w:szCs w:val="24"/>
        </w:rPr>
        <w:t>a</w:t>
      </w:r>
      <w:r w:rsidRPr="00DD065A">
        <w:rPr>
          <w:rFonts w:ascii="Garamond" w:eastAsia="Verdana" w:hAnsi="Garamond"/>
          <w:strike/>
          <w:color w:val="000000"/>
          <w:spacing w:val="-1"/>
          <w:sz w:val="24"/>
          <w:szCs w:val="24"/>
        </w:rPr>
        <w:t>d</w:t>
      </w:r>
      <w:r w:rsidRPr="00DD065A">
        <w:rPr>
          <w:rFonts w:ascii="Garamond" w:eastAsia="Verdana" w:hAnsi="Garamond"/>
          <w:strike/>
          <w:color w:val="000000"/>
          <w:sz w:val="24"/>
          <w:szCs w:val="24"/>
        </w:rPr>
        <w:t>as, prevalecerá, apenas nas situações de urgência, nos termos da lei,</w:t>
      </w:r>
      <w:r w:rsidRPr="00DD065A">
        <w:rPr>
          <w:rFonts w:ascii="Garamond" w:eastAsia="Verdana" w:hAnsi="Garamond"/>
          <w:strike/>
          <w:color w:val="000000"/>
          <w:spacing w:val="49"/>
          <w:sz w:val="24"/>
          <w:szCs w:val="24"/>
        </w:rPr>
        <w:t xml:space="preserve"> </w:t>
      </w:r>
      <w:r w:rsidRPr="00DD065A">
        <w:rPr>
          <w:rFonts w:ascii="Garamond" w:eastAsia="Verdana" w:hAnsi="Garamond"/>
          <w:strike/>
          <w:color w:val="000000"/>
          <w:sz w:val="24"/>
          <w:szCs w:val="24"/>
        </w:rPr>
        <w:t>o</w:t>
      </w:r>
      <w:r w:rsidRPr="00DD065A">
        <w:rPr>
          <w:rFonts w:ascii="Garamond" w:eastAsia="Verdana" w:hAnsi="Garamond"/>
          <w:strike/>
          <w:color w:val="000000"/>
          <w:spacing w:val="56"/>
          <w:sz w:val="24"/>
          <w:szCs w:val="24"/>
        </w:rPr>
        <w:t xml:space="preserve"> </w:t>
      </w:r>
      <w:r w:rsidRPr="00DD065A">
        <w:rPr>
          <w:rFonts w:ascii="Garamond" w:eastAsia="Verdana" w:hAnsi="Garamond"/>
          <w:strike/>
          <w:color w:val="000000"/>
          <w:sz w:val="24"/>
          <w:szCs w:val="24"/>
        </w:rPr>
        <w:t>v</w:t>
      </w:r>
      <w:r w:rsidRPr="00DD065A">
        <w:rPr>
          <w:rFonts w:ascii="Garamond" w:eastAsia="Verdana" w:hAnsi="Garamond"/>
          <w:strike/>
          <w:color w:val="000000"/>
          <w:spacing w:val="1"/>
          <w:sz w:val="24"/>
          <w:szCs w:val="24"/>
        </w:rPr>
        <w:t>o</w:t>
      </w:r>
      <w:r w:rsidRPr="00DD065A">
        <w:rPr>
          <w:rFonts w:ascii="Garamond" w:eastAsia="Verdana" w:hAnsi="Garamond"/>
          <w:strike/>
          <w:color w:val="000000"/>
          <w:spacing w:val="-1"/>
          <w:sz w:val="24"/>
          <w:szCs w:val="24"/>
        </w:rPr>
        <w:t>t</w:t>
      </w:r>
      <w:r w:rsidRPr="00DD065A">
        <w:rPr>
          <w:rFonts w:ascii="Garamond" w:eastAsia="Verdana" w:hAnsi="Garamond"/>
          <w:strike/>
          <w:color w:val="000000"/>
          <w:sz w:val="24"/>
          <w:szCs w:val="24"/>
        </w:rPr>
        <w:t>o</w:t>
      </w:r>
      <w:r w:rsidRPr="00DD065A">
        <w:rPr>
          <w:rFonts w:ascii="Garamond" w:eastAsia="Verdana" w:hAnsi="Garamond"/>
          <w:strike/>
          <w:color w:val="000000"/>
          <w:spacing w:val="56"/>
          <w:sz w:val="24"/>
          <w:szCs w:val="24"/>
        </w:rPr>
        <w:t xml:space="preserve"> </w:t>
      </w:r>
      <w:r w:rsidRPr="00DD065A">
        <w:rPr>
          <w:rFonts w:ascii="Garamond" w:eastAsia="Verdana" w:hAnsi="Garamond"/>
          <w:strike/>
          <w:color w:val="000000"/>
          <w:spacing w:val="-1"/>
          <w:sz w:val="24"/>
          <w:szCs w:val="24"/>
        </w:rPr>
        <w:t>p</w:t>
      </w:r>
      <w:r w:rsidRPr="00DD065A">
        <w:rPr>
          <w:rFonts w:ascii="Garamond" w:eastAsia="Verdana" w:hAnsi="Garamond"/>
          <w:strike/>
          <w:color w:val="000000"/>
          <w:spacing w:val="1"/>
          <w:sz w:val="24"/>
          <w:szCs w:val="24"/>
        </w:rPr>
        <w:t>ro</w:t>
      </w:r>
      <w:r w:rsidRPr="00DD065A">
        <w:rPr>
          <w:rFonts w:ascii="Garamond" w:eastAsia="Verdana" w:hAnsi="Garamond"/>
          <w:strike/>
          <w:color w:val="000000"/>
          <w:sz w:val="24"/>
          <w:szCs w:val="24"/>
        </w:rPr>
        <w:t>f</w:t>
      </w:r>
      <w:r w:rsidRPr="00DD065A">
        <w:rPr>
          <w:rFonts w:ascii="Garamond" w:eastAsia="Verdana" w:hAnsi="Garamond"/>
          <w:strike/>
          <w:color w:val="000000"/>
          <w:spacing w:val="1"/>
          <w:sz w:val="24"/>
          <w:szCs w:val="24"/>
        </w:rPr>
        <w:t>er</w:t>
      </w:r>
      <w:r w:rsidRPr="00DD065A">
        <w:rPr>
          <w:rFonts w:ascii="Garamond" w:eastAsia="Verdana" w:hAnsi="Garamond"/>
          <w:strike/>
          <w:color w:val="000000"/>
          <w:spacing w:val="-1"/>
          <w:sz w:val="24"/>
          <w:szCs w:val="24"/>
        </w:rPr>
        <w:t>id</w:t>
      </w:r>
      <w:r w:rsidRPr="00DD065A">
        <w:rPr>
          <w:rFonts w:ascii="Garamond" w:eastAsia="Verdana" w:hAnsi="Garamond"/>
          <w:strike/>
          <w:color w:val="000000"/>
          <w:sz w:val="24"/>
          <w:szCs w:val="24"/>
        </w:rPr>
        <w:t xml:space="preserve">o </w:t>
      </w:r>
      <w:r w:rsidRPr="00DD065A">
        <w:rPr>
          <w:rFonts w:ascii="Garamond" w:eastAsia="Verdana" w:hAnsi="Garamond"/>
          <w:strike/>
          <w:color w:val="000000"/>
          <w:spacing w:val="-1"/>
          <w:sz w:val="24"/>
          <w:szCs w:val="24"/>
        </w:rPr>
        <w:t>p</w:t>
      </w:r>
      <w:r w:rsidRPr="00DD065A">
        <w:rPr>
          <w:rFonts w:ascii="Garamond" w:eastAsia="Verdana" w:hAnsi="Garamond"/>
          <w:strike/>
          <w:color w:val="000000"/>
          <w:spacing w:val="1"/>
          <w:sz w:val="24"/>
          <w:szCs w:val="24"/>
        </w:rPr>
        <w:t>e</w:t>
      </w:r>
      <w:r w:rsidRPr="00DD065A">
        <w:rPr>
          <w:rFonts w:ascii="Garamond" w:eastAsia="Verdana" w:hAnsi="Garamond"/>
          <w:strike/>
          <w:color w:val="000000"/>
          <w:spacing w:val="-1"/>
          <w:sz w:val="24"/>
          <w:szCs w:val="24"/>
        </w:rPr>
        <w:t>l</w:t>
      </w:r>
      <w:r w:rsidRPr="00DD065A">
        <w:rPr>
          <w:rFonts w:ascii="Garamond" w:eastAsia="Verdana" w:hAnsi="Garamond"/>
          <w:strike/>
          <w:color w:val="000000"/>
          <w:sz w:val="24"/>
          <w:szCs w:val="24"/>
        </w:rPr>
        <w:t>o</w:t>
      </w:r>
      <w:r w:rsidRPr="00DD065A">
        <w:rPr>
          <w:rFonts w:ascii="Garamond" w:eastAsia="Verdana" w:hAnsi="Garamond"/>
          <w:strike/>
          <w:color w:val="000000"/>
          <w:spacing w:val="84"/>
          <w:sz w:val="24"/>
          <w:szCs w:val="24"/>
        </w:rPr>
        <w:t xml:space="preserve"> </w:t>
      </w:r>
      <w:r w:rsidRPr="00DD065A">
        <w:rPr>
          <w:rFonts w:ascii="Garamond" w:eastAsia="Verdana" w:hAnsi="Garamond"/>
          <w:strike/>
          <w:color w:val="000000"/>
          <w:spacing w:val="-1"/>
          <w:sz w:val="24"/>
          <w:szCs w:val="24"/>
        </w:rPr>
        <w:t>P</w:t>
      </w:r>
      <w:r w:rsidRPr="00DD065A">
        <w:rPr>
          <w:rFonts w:ascii="Garamond" w:eastAsia="Verdana" w:hAnsi="Garamond"/>
          <w:strike/>
          <w:color w:val="000000"/>
          <w:spacing w:val="1"/>
          <w:sz w:val="24"/>
          <w:szCs w:val="24"/>
        </w:rPr>
        <w:t>re</w:t>
      </w:r>
      <w:r w:rsidRPr="00DD065A">
        <w:rPr>
          <w:rFonts w:ascii="Garamond" w:eastAsia="Verdana" w:hAnsi="Garamond"/>
          <w:strike/>
          <w:color w:val="000000"/>
          <w:sz w:val="24"/>
          <w:szCs w:val="24"/>
        </w:rPr>
        <w:t>s</w:t>
      </w:r>
      <w:r w:rsidRPr="00DD065A">
        <w:rPr>
          <w:rFonts w:ascii="Garamond" w:eastAsia="Verdana" w:hAnsi="Garamond"/>
          <w:strike/>
          <w:color w:val="000000"/>
          <w:spacing w:val="-1"/>
          <w:sz w:val="24"/>
          <w:szCs w:val="24"/>
        </w:rPr>
        <w:t>id</w:t>
      </w:r>
      <w:r w:rsidRPr="00DD065A">
        <w:rPr>
          <w:rFonts w:ascii="Garamond" w:eastAsia="Verdana" w:hAnsi="Garamond"/>
          <w:strike/>
          <w:color w:val="000000"/>
          <w:spacing w:val="1"/>
          <w:sz w:val="24"/>
          <w:szCs w:val="24"/>
        </w:rPr>
        <w:t>e</w:t>
      </w:r>
      <w:r w:rsidRPr="00DD065A">
        <w:rPr>
          <w:rFonts w:ascii="Garamond" w:eastAsia="Verdana" w:hAnsi="Garamond"/>
          <w:strike/>
          <w:color w:val="000000"/>
          <w:spacing w:val="-1"/>
          <w:sz w:val="24"/>
          <w:szCs w:val="24"/>
        </w:rPr>
        <w:t>nt</w:t>
      </w:r>
      <w:r w:rsidRPr="00DD065A">
        <w:rPr>
          <w:rFonts w:ascii="Garamond" w:eastAsia="Verdana" w:hAnsi="Garamond"/>
          <w:strike/>
          <w:color w:val="000000"/>
          <w:sz w:val="24"/>
          <w:szCs w:val="24"/>
        </w:rPr>
        <w:t>e</w:t>
      </w:r>
      <w:r w:rsidRPr="00DD065A">
        <w:rPr>
          <w:rFonts w:ascii="Garamond" w:eastAsia="Verdana" w:hAnsi="Garamond"/>
          <w:strike/>
          <w:color w:val="000000"/>
          <w:spacing w:val="76"/>
          <w:sz w:val="24"/>
          <w:szCs w:val="24"/>
        </w:rPr>
        <w:t xml:space="preserve"> </w:t>
      </w:r>
      <w:r w:rsidRPr="00DD065A">
        <w:rPr>
          <w:rFonts w:ascii="Garamond" w:eastAsia="Verdana" w:hAnsi="Garamond"/>
          <w:strike/>
          <w:color w:val="000000"/>
          <w:spacing w:val="-1"/>
          <w:sz w:val="24"/>
          <w:szCs w:val="24"/>
        </w:rPr>
        <w:t>d</w:t>
      </w:r>
      <w:r w:rsidRPr="00DD065A">
        <w:rPr>
          <w:rFonts w:ascii="Garamond" w:eastAsia="Verdana" w:hAnsi="Garamond"/>
          <w:strike/>
          <w:color w:val="000000"/>
          <w:sz w:val="24"/>
          <w:szCs w:val="24"/>
        </w:rPr>
        <w:t xml:space="preserve">o </w:t>
      </w:r>
      <w:r w:rsidRPr="00DD065A">
        <w:rPr>
          <w:rFonts w:ascii="Garamond" w:eastAsia="Verdana" w:hAnsi="Garamond"/>
          <w:strike/>
          <w:color w:val="000000"/>
          <w:spacing w:val="1"/>
          <w:sz w:val="24"/>
          <w:szCs w:val="24"/>
        </w:rPr>
        <w:t>Tr</w:t>
      </w:r>
      <w:r w:rsidRPr="00DD065A">
        <w:rPr>
          <w:rFonts w:ascii="Garamond" w:eastAsia="Verdana" w:hAnsi="Garamond"/>
          <w:strike/>
          <w:color w:val="000000"/>
          <w:spacing w:val="-1"/>
          <w:sz w:val="24"/>
          <w:szCs w:val="24"/>
        </w:rPr>
        <w:t>ibun</w:t>
      </w:r>
      <w:r w:rsidRPr="00DD065A">
        <w:rPr>
          <w:rFonts w:ascii="Garamond" w:eastAsia="Verdana" w:hAnsi="Garamond"/>
          <w:strike/>
          <w:color w:val="000000"/>
          <w:sz w:val="24"/>
          <w:szCs w:val="24"/>
        </w:rPr>
        <w:t>al</w:t>
      </w:r>
      <w:r w:rsidRPr="00DD065A">
        <w:rPr>
          <w:rFonts w:ascii="Garamond" w:eastAsia="Verdana" w:hAnsi="Garamond"/>
          <w:strike/>
          <w:color w:val="000000"/>
          <w:spacing w:val="79"/>
          <w:sz w:val="24"/>
          <w:szCs w:val="24"/>
        </w:rPr>
        <w:t xml:space="preserve"> </w:t>
      </w:r>
      <w:r w:rsidRPr="00DD065A">
        <w:rPr>
          <w:rFonts w:ascii="Garamond" w:eastAsia="Verdana" w:hAnsi="Garamond"/>
          <w:strike/>
          <w:color w:val="000000"/>
          <w:spacing w:val="1"/>
          <w:sz w:val="24"/>
          <w:szCs w:val="24"/>
        </w:rPr>
        <w:t>o</w:t>
      </w:r>
      <w:r w:rsidRPr="00DD065A">
        <w:rPr>
          <w:rFonts w:ascii="Garamond" w:eastAsia="Verdana" w:hAnsi="Garamond"/>
          <w:strike/>
          <w:color w:val="000000"/>
          <w:sz w:val="24"/>
          <w:szCs w:val="24"/>
        </w:rPr>
        <w:t xml:space="preserve">u </w:t>
      </w:r>
      <w:r w:rsidRPr="00DD065A">
        <w:rPr>
          <w:rFonts w:ascii="Garamond" w:eastAsia="Verdana" w:hAnsi="Garamond"/>
          <w:strike/>
          <w:color w:val="000000"/>
          <w:spacing w:val="-1"/>
          <w:sz w:val="24"/>
          <w:szCs w:val="24"/>
        </w:rPr>
        <w:t>p</w:t>
      </w:r>
      <w:r w:rsidRPr="00DD065A">
        <w:rPr>
          <w:rFonts w:ascii="Garamond" w:eastAsia="Verdana" w:hAnsi="Garamond"/>
          <w:strike/>
          <w:color w:val="000000"/>
          <w:spacing w:val="1"/>
          <w:sz w:val="24"/>
          <w:szCs w:val="24"/>
        </w:rPr>
        <w:t>e</w:t>
      </w:r>
      <w:r w:rsidRPr="00DD065A">
        <w:rPr>
          <w:rFonts w:ascii="Garamond" w:eastAsia="Verdana" w:hAnsi="Garamond"/>
          <w:strike/>
          <w:color w:val="000000"/>
          <w:spacing w:val="-1"/>
          <w:sz w:val="24"/>
          <w:szCs w:val="24"/>
        </w:rPr>
        <w:t>l</w:t>
      </w:r>
      <w:r w:rsidRPr="00DD065A">
        <w:rPr>
          <w:rFonts w:ascii="Garamond" w:eastAsia="Verdana" w:hAnsi="Garamond"/>
          <w:strike/>
          <w:color w:val="000000"/>
          <w:sz w:val="24"/>
          <w:szCs w:val="24"/>
        </w:rPr>
        <w:t>o</w:t>
      </w:r>
      <w:r w:rsidRPr="00DD065A">
        <w:rPr>
          <w:rFonts w:ascii="Garamond" w:eastAsia="Verdana" w:hAnsi="Garamond"/>
          <w:strike/>
          <w:color w:val="000000"/>
          <w:spacing w:val="84"/>
          <w:sz w:val="24"/>
          <w:szCs w:val="24"/>
        </w:rPr>
        <w:t xml:space="preserve"> </w:t>
      </w:r>
      <w:r w:rsidRPr="00DD065A">
        <w:rPr>
          <w:rFonts w:ascii="Garamond" w:eastAsia="Verdana" w:hAnsi="Garamond"/>
          <w:strike/>
          <w:color w:val="000000"/>
          <w:spacing w:val="-1"/>
          <w:sz w:val="24"/>
          <w:szCs w:val="24"/>
        </w:rPr>
        <w:t>Ministro</w:t>
      </w:r>
      <w:r w:rsidRPr="00DD065A">
        <w:rPr>
          <w:rFonts w:ascii="Garamond" w:eastAsia="Verdana" w:hAnsi="Garamond"/>
          <w:strike/>
          <w:color w:val="000000"/>
          <w:sz w:val="24"/>
          <w:szCs w:val="24"/>
        </w:rPr>
        <w:t xml:space="preserve"> </w:t>
      </w:r>
      <w:r w:rsidRPr="00DD065A">
        <w:rPr>
          <w:rFonts w:ascii="Garamond" w:eastAsia="Verdana" w:hAnsi="Garamond"/>
          <w:strike/>
          <w:color w:val="000000"/>
          <w:spacing w:val="-1"/>
          <w:sz w:val="24"/>
          <w:szCs w:val="24"/>
        </w:rPr>
        <w:t>qu</w:t>
      </w:r>
      <w:r w:rsidRPr="00DD065A">
        <w:rPr>
          <w:rFonts w:ascii="Garamond" w:eastAsia="Verdana" w:hAnsi="Garamond"/>
          <w:strike/>
          <w:color w:val="000000"/>
          <w:sz w:val="24"/>
          <w:szCs w:val="24"/>
        </w:rPr>
        <w:t>e o</w:t>
      </w:r>
      <w:r w:rsidRPr="00DD065A">
        <w:rPr>
          <w:rFonts w:ascii="Garamond" w:eastAsia="Verdana" w:hAnsi="Garamond"/>
          <w:strike/>
          <w:color w:val="000000"/>
          <w:spacing w:val="1"/>
          <w:sz w:val="24"/>
          <w:szCs w:val="24"/>
        </w:rPr>
        <w:t xml:space="preserve"> e</w:t>
      </w:r>
      <w:r w:rsidRPr="00DD065A">
        <w:rPr>
          <w:rFonts w:ascii="Garamond" w:eastAsia="Verdana" w:hAnsi="Garamond"/>
          <w:strike/>
          <w:color w:val="000000"/>
          <w:sz w:val="24"/>
          <w:szCs w:val="24"/>
        </w:rPr>
        <w:t>s</w:t>
      </w:r>
      <w:r w:rsidRPr="00DD065A">
        <w:rPr>
          <w:rFonts w:ascii="Garamond" w:eastAsia="Verdana" w:hAnsi="Garamond"/>
          <w:strike/>
          <w:color w:val="000000"/>
          <w:spacing w:val="-1"/>
          <w:sz w:val="24"/>
          <w:szCs w:val="24"/>
        </w:rPr>
        <w:t>ti</w:t>
      </w:r>
      <w:r w:rsidRPr="00DD065A">
        <w:rPr>
          <w:rFonts w:ascii="Garamond" w:eastAsia="Verdana" w:hAnsi="Garamond"/>
          <w:strike/>
          <w:color w:val="000000"/>
          <w:sz w:val="24"/>
          <w:szCs w:val="24"/>
        </w:rPr>
        <w:t>v</w:t>
      </w:r>
      <w:r w:rsidRPr="00DD065A">
        <w:rPr>
          <w:rFonts w:ascii="Garamond" w:eastAsia="Verdana" w:hAnsi="Garamond"/>
          <w:strike/>
          <w:color w:val="000000"/>
          <w:spacing w:val="1"/>
          <w:sz w:val="24"/>
          <w:szCs w:val="24"/>
        </w:rPr>
        <w:t>e</w:t>
      </w:r>
      <w:r w:rsidRPr="00DD065A">
        <w:rPr>
          <w:rFonts w:ascii="Garamond" w:eastAsia="Verdana" w:hAnsi="Garamond"/>
          <w:strike/>
          <w:color w:val="000000"/>
          <w:sz w:val="24"/>
          <w:szCs w:val="24"/>
        </w:rPr>
        <w:t>r s</w:t>
      </w:r>
      <w:r w:rsidRPr="00DD065A">
        <w:rPr>
          <w:rFonts w:ascii="Garamond" w:eastAsia="Verdana" w:hAnsi="Garamond"/>
          <w:strike/>
          <w:color w:val="000000"/>
          <w:spacing w:val="-1"/>
          <w:sz w:val="24"/>
          <w:szCs w:val="24"/>
        </w:rPr>
        <w:t>ub</w:t>
      </w:r>
      <w:r w:rsidRPr="00DD065A">
        <w:rPr>
          <w:rFonts w:ascii="Garamond" w:eastAsia="Verdana" w:hAnsi="Garamond"/>
          <w:strike/>
          <w:color w:val="000000"/>
          <w:sz w:val="24"/>
          <w:szCs w:val="24"/>
        </w:rPr>
        <w:t>s</w:t>
      </w:r>
      <w:r w:rsidRPr="00DD065A">
        <w:rPr>
          <w:rFonts w:ascii="Garamond" w:eastAsia="Verdana" w:hAnsi="Garamond"/>
          <w:strike/>
          <w:color w:val="000000"/>
          <w:spacing w:val="1"/>
          <w:sz w:val="24"/>
          <w:szCs w:val="24"/>
        </w:rPr>
        <w:t>t</w:t>
      </w:r>
      <w:r w:rsidRPr="00DD065A">
        <w:rPr>
          <w:rFonts w:ascii="Garamond" w:eastAsia="Verdana" w:hAnsi="Garamond"/>
          <w:strike/>
          <w:color w:val="000000"/>
          <w:spacing w:val="-1"/>
          <w:sz w:val="24"/>
          <w:szCs w:val="24"/>
        </w:rPr>
        <w:t>it</w:t>
      </w:r>
      <w:r w:rsidRPr="00DD065A">
        <w:rPr>
          <w:rFonts w:ascii="Garamond" w:eastAsia="Verdana" w:hAnsi="Garamond"/>
          <w:strike/>
          <w:color w:val="000000"/>
          <w:spacing w:val="2"/>
          <w:sz w:val="24"/>
          <w:szCs w:val="24"/>
        </w:rPr>
        <w:t>u</w:t>
      </w:r>
      <w:r w:rsidRPr="00DD065A">
        <w:rPr>
          <w:rFonts w:ascii="Garamond" w:eastAsia="Verdana" w:hAnsi="Garamond"/>
          <w:strike/>
          <w:color w:val="000000"/>
          <w:spacing w:val="-1"/>
          <w:sz w:val="24"/>
          <w:szCs w:val="24"/>
        </w:rPr>
        <w:t>ind</w:t>
      </w:r>
      <w:r w:rsidRPr="00DD065A">
        <w:rPr>
          <w:rFonts w:ascii="Garamond" w:eastAsia="Verdana" w:hAnsi="Garamond"/>
          <w:strike/>
          <w:color w:val="000000"/>
          <w:spacing w:val="1"/>
          <w:sz w:val="24"/>
          <w:szCs w:val="24"/>
        </w:rPr>
        <w:t>o na Presidência da sessão</w:t>
      </w:r>
      <w:r w:rsidRPr="00DD065A">
        <w:rPr>
          <w:rFonts w:ascii="Garamond" w:eastAsia="Verdana" w:hAnsi="Garamond"/>
          <w:strike/>
          <w:color w:val="000000"/>
          <w:sz w:val="24"/>
          <w:szCs w:val="24"/>
        </w:rPr>
        <w:t>.</w:t>
      </w:r>
    </w:p>
    <w:p w14:paraId="6E7015E1" w14:textId="77777777" w:rsidR="007246C1" w:rsidRPr="00DD065A" w:rsidRDefault="007246C1">
      <w:pPr>
        <w:widowControl w:val="0"/>
        <w:ind w:firstLine="1418"/>
        <w:jc w:val="both"/>
        <w:rPr>
          <w:rFonts w:ascii="Garamond" w:eastAsia="Verdana" w:hAnsi="Garamond"/>
          <w:strike/>
          <w:color w:val="000000"/>
          <w:sz w:val="24"/>
          <w:szCs w:val="24"/>
        </w:rPr>
      </w:pPr>
    </w:p>
    <w:p w14:paraId="5D044C47" w14:textId="77777777" w:rsidR="007246C1" w:rsidRPr="00DD065A" w:rsidRDefault="00C07027">
      <w:pPr>
        <w:ind w:firstLine="1418"/>
        <w:jc w:val="both"/>
        <w:rPr>
          <w:rFonts w:ascii="Garamond" w:eastAsia="Verdana" w:hAnsi="Garamond"/>
          <w:bCs/>
          <w:strike/>
          <w:sz w:val="24"/>
          <w:szCs w:val="24"/>
        </w:rPr>
      </w:pPr>
      <w:r w:rsidRPr="00DD065A">
        <w:rPr>
          <w:rFonts w:ascii="Garamond" w:eastAsia="Verdana" w:hAnsi="Garamond"/>
          <w:b/>
          <w:bCs/>
          <w:strike/>
          <w:sz w:val="24"/>
          <w:szCs w:val="24"/>
        </w:rPr>
        <w:t>§</w:t>
      </w:r>
      <w:r w:rsidRPr="00DD065A">
        <w:rPr>
          <w:rFonts w:ascii="Garamond" w:eastAsia="Verdana" w:hAnsi="Garamond"/>
          <w:b/>
          <w:bCs/>
          <w:strike/>
          <w:spacing w:val="50"/>
          <w:sz w:val="24"/>
          <w:szCs w:val="24"/>
        </w:rPr>
        <w:t xml:space="preserve"> </w:t>
      </w:r>
      <w:r w:rsidRPr="00DD065A">
        <w:rPr>
          <w:rFonts w:ascii="Garamond" w:eastAsia="Verdana" w:hAnsi="Garamond"/>
          <w:b/>
          <w:bCs/>
          <w:strike/>
          <w:sz w:val="24"/>
          <w:szCs w:val="24"/>
        </w:rPr>
        <w:t xml:space="preserve">1º </w:t>
      </w:r>
      <w:r w:rsidRPr="00DD065A">
        <w:rPr>
          <w:rFonts w:ascii="Garamond" w:eastAsia="Verdana" w:hAnsi="Garamond"/>
          <w:bCs/>
          <w:strike/>
          <w:sz w:val="24"/>
          <w:szCs w:val="24"/>
        </w:rPr>
        <w:t xml:space="preserve">No caso de empate na votação, não havendo urgência, considerar-se-á julgada a questão, proclamando-se mantida a decisão recorrida. </w:t>
      </w:r>
    </w:p>
    <w:p w14:paraId="58412751" w14:textId="7094166F" w:rsidR="007246C1" w:rsidRPr="00DD065A" w:rsidRDefault="00C07027">
      <w:pPr>
        <w:widowControl w:val="0"/>
        <w:ind w:firstLine="1418"/>
        <w:jc w:val="both"/>
        <w:rPr>
          <w:rFonts w:ascii="Garamond" w:eastAsia="Verdana" w:hAnsi="Garamond"/>
          <w:bCs/>
          <w:strike/>
          <w:color w:val="000000"/>
          <w:sz w:val="24"/>
          <w:szCs w:val="24"/>
        </w:rPr>
      </w:pPr>
      <w:r w:rsidRPr="00DD065A">
        <w:rPr>
          <w:rFonts w:ascii="Garamond" w:eastAsia="Verdana" w:hAnsi="Garamond"/>
          <w:b/>
          <w:bCs/>
          <w:strike/>
          <w:color w:val="000000"/>
          <w:sz w:val="24"/>
          <w:szCs w:val="24"/>
        </w:rPr>
        <w:t>§</w:t>
      </w:r>
      <w:r w:rsidRPr="00DD065A">
        <w:rPr>
          <w:rFonts w:ascii="Garamond" w:eastAsia="Verdana" w:hAnsi="Garamond"/>
          <w:b/>
          <w:bCs/>
          <w:strike/>
          <w:color w:val="000000"/>
          <w:spacing w:val="50"/>
          <w:sz w:val="24"/>
          <w:szCs w:val="24"/>
        </w:rPr>
        <w:t xml:space="preserve"> </w:t>
      </w:r>
      <w:r w:rsidRPr="00DD065A">
        <w:rPr>
          <w:rFonts w:ascii="Garamond" w:eastAsia="Verdana" w:hAnsi="Garamond"/>
          <w:b/>
          <w:bCs/>
          <w:strike/>
          <w:color w:val="000000"/>
          <w:sz w:val="24"/>
          <w:szCs w:val="24"/>
        </w:rPr>
        <w:t xml:space="preserve">2º </w:t>
      </w:r>
      <w:r w:rsidRPr="00DD065A">
        <w:rPr>
          <w:rFonts w:ascii="Garamond" w:eastAsia="Verdana" w:hAnsi="Garamond"/>
          <w:bCs/>
          <w:strike/>
          <w:color w:val="000000"/>
          <w:sz w:val="24"/>
          <w:szCs w:val="24"/>
        </w:rPr>
        <w:t xml:space="preserve">No julgamento de </w:t>
      </w:r>
      <w:r w:rsidRPr="00DD065A">
        <w:rPr>
          <w:rFonts w:ascii="Garamond" w:eastAsia="Verdana" w:hAnsi="Garamond"/>
          <w:bCs/>
          <w:i/>
          <w:strike/>
          <w:color w:val="000000"/>
          <w:sz w:val="24"/>
          <w:szCs w:val="24"/>
        </w:rPr>
        <w:t>habeas</w:t>
      </w:r>
      <w:r w:rsidR="00E45BDD" w:rsidRPr="00DD065A">
        <w:rPr>
          <w:rFonts w:ascii="Garamond" w:eastAsia="Verdana" w:hAnsi="Garamond"/>
          <w:bCs/>
          <w:strike/>
          <w:color w:val="000000"/>
          <w:sz w:val="24"/>
          <w:szCs w:val="24"/>
        </w:rPr>
        <w:t xml:space="preserve"> </w:t>
      </w:r>
      <w:r w:rsidRPr="00DD065A">
        <w:rPr>
          <w:rFonts w:ascii="Garamond" w:eastAsia="Verdana" w:hAnsi="Garamond"/>
          <w:bCs/>
          <w:i/>
          <w:strike/>
          <w:color w:val="000000"/>
          <w:sz w:val="24"/>
          <w:szCs w:val="24"/>
        </w:rPr>
        <w:t>corpus</w:t>
      </w:r>
      <w:r w:rsidR="00E45BDD" w:rsidRPr="00DD065A">
        <w:rPr>
          <w:rFonts w:ascii="Garamond" w:eastAsia="Verdana" w:hAnsi="Garamond"/>
          <w:bCs/>
          <w:strike/>
          <w:color w:val="000000"/>
          <w:sz w:val="24"/>
          <w:szCs w:val="24"/>
        </w:rPr>
        <w:t xml:space="preserve"> </w:t>
      </w:r>
      <w:r w:rsidRPr="00DD065A">
        <w:rPr>
          <w:rFonts w:ascii="Garamond" w:eastAsia="Verdana" w:hAnsi="Garamond"/>
          <w:bCs/>
          <w:strike/>
          <w:color w:val="000000"/>
          <w:sz w:val="24"/>
          <w:szCs w:val="24"/>
        </w:rPr>
        <w:t xml:space="preserve">e de recursos ordinários em </w:t>
      </w:r>
      <w:r w:rsidRPr="00DD065A">
        <w:rPr>
          <w:rFonts w:ascii="Garamond" w:eastAsia="Verdana" w:hAnsi="Garamond"/>
          <w:bCs/>
          <w:i/>
          <w:strike/>
          <w:color w:val="000000"/>
          <w:sz w:val="24"/>
          <w:szCs w:val="24"/>
        </w:rPr>
        <w:t>habeas</w:t>
      </w:r>
      <w:r w:rsidR="00E45BDD" w:rsidRPr="00DD065A">
        <w:rPr>
          <w:rFonts w:ascii="Garamond" w:eastAsia="Verdana" w:hAnsi="Garamond"/>
          <w:bCs/>
          <w:strike/>
          <w:color w:val="000000"/>
          <w:sz w:val="24"/>
          <w:szCs w:val="24"/>
        </w:rPr>
        <w:t xml:space="preserve"> </w:t>
      </w:r>
      <w:r w:rsidRPr="00DD065A">
        <w:rPr>
          <w:rFonts w:ascii="Garamond" w:eastAsia="Verdana" w:hAnsi="Garamond"/>
          <w:bCs/>
          <w:i/>
          <w:strike/>
          <w:color w:val="000000"/>
          <w:sz w:val="24"/>
          <w:szCs w:val="24"/>
        </w:rPr>
        <w:t>corpus</w:t>
      </w:r>
      <w:r w:rsidRPr="00DD065A">
        <w:rPr>
          <w:rFonts w:ascii="Garamond" w:eastAsia="Verdana" w:hAnsi="Garamond"/>
          <w:bCs/>
          <w:strike/>
          <w:color w:val="000000"/>
          <w:sz w:val="24"/>
          <w:szCs w:val="24"/>
        </w:rPr>
        <w:t>,</w:t>
      </w:r>
      <w:r w:rsidR="00E45BDD" w:rsidRPr="00DD065A">
        <w:rPr>
          <w:rFonts w:ascii="Garamond" w:eastAsia="Verdana" w:hAnsi="Garamond"/>
          <w:bCs/>
          <w:strike/>
          <w:color w:val="000000"/>
          <w:sz w:val="24"/>
          <w:szCs w:val="24"/>
        </w:rPr>
        <w:t xml:space="preserve"> </w:t>
      </w:r>
      <w:r w:rsidRPr="00DD065A">
        <w:rPr>
          <w:rFonts w:ascii="Garamond" w:eastAsia="Verdana" w:hAnsi="Garamond"/>
          <w:bCs/>
          <w:strike/>
          <w:color w:val="000000"/>
          <w:sz w:val="24"/>
          <w:szCs w:val="24"/>
        </w:rPr>
        <w:t>proclamar-se-á, na hipótese de empate, a decisão mais favorável ao paciente.</w:t>
      </w:r>
    </w:p>
    <w:p w14:paraId="568E21D2" w14:textId="77777777" w:rsidR="007246C1" w:rsidRPr="00DD065A" w:rsidRDefault="007246C1">
      <w:pPr>
        <w:widowControl w:val="0"/>
        <w:ind w:firstLine="1418"/>
        <w:jc w:val="both"/>
        <w:rPr>
          <w:rFonts w:ascii="Garamond" w:eastAsia="Verdana" w:hAnsi="Garamond"/>
          <w:bCs/>
          <w:strike/>
          <w:color w:val="000000"/>
          <w:sz w:val="24"/>
          <w:szCs w:val="24"/>
        </w:rPr>
      </w:pPr>
    </w:p>
    <w:p w14:paraId="25B45580" w14:textId="77777777" w:rsidR="007246C1" w:rsidRDefault="00C07027">
      <w:pPr>
        <w:widowControl w:val="0"/>
        <w:ind w:firstLine="1418"/>
        <w:jc w:val="both"/>
        <w:rPr>
          <w:rFonts w:ascii="Garamond" w:eastAsia="Verdana" w:hAnsi="Garamond"/>
          <w:bCs/>
          <w:color w:val="000000"/>
          <w:sz w:val="24"/>
          <w:szCs w:val="24"/>
        </w:rPr>
      </w:pPr>
      <w:r w:rsidRPr="00DD065A">
        <w:rPr>
          <w:rFonts w:ascii="Garamond" w:eastAsia="Verdana" w:hAnsi="Garamond"/>
          <w:b/>
          <w:bCs/>
          <w:strike/>
          <w:color w:val="000000"/>
          <w:sz w:val="24"/>
          <w:szCs w:val="24"/>
        </w:rPr>
        <w:t>§</w:t>
      </w:r>
      <w:r w:rsidRPr="00DD065A">
        <w:rPr>
          <w:rFonts w:ascii="Garamond" w:eastAsia="Verdana" w:hAnsi="Garamond"/>
          <w:b/>
          <w:bCs/>
          <w:strike/>
          <w:color w:val="000000"/>
          <w:spacing w:val="50"/>
          <w:sz w:val="24"/>
          <w:szCs w:val="24"/>
        </w:rPr>
        <w:t xml:space="preserve"> </w:t>
      </w:r>
      <w:r w:rsidRPr="00DD065A">
        <w:rPr>
          <w:rFonts w:ascii="Garamond" w:eastAsia="Verdana" w:hAnsi="Garamond"/>
          <w:b/>
          <w:bCs/>
          <w:strike/>
          <w:color w:val="000000"/>
          <w:sz w:val="24"/>
          <w:szCs w:val="24"/>
        </w:rPr>
        <w:t xml:space="preserve">3º </w:t>
      </w:r>
      <w:r w:rsidRPr="00DD065A">
        <w:rPr>
          <w:rFonts w:ascii="Garamond" w:eastAsia="Verdana" w:hAnsi="Garamond"/>
          <w:bCs/>
          <w:strike/>
          <w:color w:val="000000"/>
          <w:sz w:val="24"/>
          <w:szCs w:val="24"/>
        </w:rPr>
        <w:t xml:space="preserve">Se houver empate no julgamento por ausência, falta, impedimento ou suspeição de qualquer Ministro, recompor-se-á o </w:t>
      </w:r>
      <w:r w:rsidRPr="00DD065A">
        <w:rPr>
          <w:rFonts w:ascii="Garamond" w:eastAsia="Verdana" w:hAnsi="Garamond"/>
          <w:bCs/>
          <w:i/>
          <w:strike/>
          <w:color w:val="000000"/>
          <w:sz w:val="24"/>
          <w:szCs w:val="24"/>
        </w:rPr>
        <w:t>quorum</w:t>
      </w:r>
      <w:r w:rsidRPr="00DD065A">
        <w:rPr>
          <w:rFonts w:ascii="Garamond" w:eastAsia="Verdana" w:hAnsi="Garamond"/>
          <w:bCs/>
          <w:strike/>
          <w:color w:val="000000"/>
          <w:sz w:val="24"/>
          <w:szCs w:val="24"/>
        </w:rPr>
        <w:t>, nos termos deste Regimento. A persistir o empate, os autos serão remetidos ao Tribunal Pleno para novo julgamento.</w:t>
      </w:r>
    </w:p>
    <w:p w14:paraId="0F0E0357" w14:textId="77777777" w:rsidR="00DD065A" w:rsidRDefault="00DD065A">
      <w:pPr>
        <w:widowControl w:val="0"/>
        <w:ind w:firstLine="1418"/>
        <w:jc w:val="both"/>
        <w:rPr>
          <w:rFonts w:ascii="Garamond" w:eastAsia="Verdana" w:hAnsi="Garamond"/>
          <w:bCs/>
          <w:color w:val="000000"/>
          <w:sz w:val="24"/>
          <w:szCs w:val="24"/>
        </w:rPr>
      </w:pPr>
    </w:p>
    <w:p w14:paraId="55E0E9F0" w14:textId="61FAD22B" w:rsidR="00DD065A" w:rsidRPr="00DD065A" w:rsidRDefault="00DD065A" w:rsidP="00DD065A">
      <w:pPr>
        <w:widowControl w:val="0"/>
        <w:ind w:firstLine="1418"/>
        <w:jc w:val="both"/>
        <w:rPr>
          <w:rFonts w:ascii="Garamond" w:eastAsia="Verdana" w:hAnsi="Garamond"/>
          <w:bCs/>
          <w:color w:val="000000"/>
          <w:sz w:val="24"/>
          <w:szCs w:val="24"/>
        </w:rPr>
      </w:pPr>
      <w:r w:rsidRPr="00AA6AEF">
        <w:rPr>
          <w:rFonts w:ascii="Garamond" w:eastAsia="Verdana" w:hAnsi="Garamond"/>
          <w:b/>
          <w:bCs/>
          <w:color w:val="000000"/>
          <w:sz w:val="24"/>
          <w:szCs w:val="24"/>
        </w:rPr>
        <w:t>Art. 140.</w:t>
      </w:r>
      <w:r w:rsidRPr="00DD065A">
        <w:rPr>
          <w:rFonts w:ascii="Garamond" w:eastAsia="Verdana" w:hAnsi="Garamond"/>
          <w:bCs/>
          <w:color w:val="000000"/>
          <w:sz w:val="24"/>
          <w:szCs w:val="24"/>
        </w:rPr>
        <w:t xml:space="preserve"> Se houver empate nas votações Tribunal Pleno, do Órgão Especial e das Seções Especializadas por ausência, falta, licença médica, afastamento, impedimento ou suspeição de qualquer Ministro, observar-se-á o disposto neste Regimento.</w:t>
      </w:r>
      <w:r>
        <w:rPr>
          <w:rFonts w:ascii="Garamond" w:eastAsia="Verdana" w:hAnsi="Garamond"/>
          <w:bCs/>
          <w:color w:val="000000"/>
          <w:sz w:val="24"/>
          <w:szCs w:val="24"/>
        </w:rPr>
        <w:t xml:space="preserve"> (</w:t>
      </w:r>
      <w:hyperlink r:id="rId34" w:history="1">
        <w:r w:rsidRPr="00B973A6">
          <w:rPr>
            <w:rStyle w:val="Hyperlink"/>
            <w:rFonts w:ascii="Garamond" w:eastAsia="Verdana" w:hAnsi="Garamond"/>
            <w:bCs/>
            <w:i/>
            <w:sz w:val="24"/>
            <w:szCs w:val="24"/>
          </w:rPr>
          <w:t>Redação dada pela Emenda Regimental n. 3, de 9 de dezembro de 2021</w:t>
        </w:r>
      </w:hyperlink>
      <w:r>
        <w:rPr>
          <w:rFonts w:ascii="Garamond" w:eastAsia="Verdana" w:hAnsi="Garamond"/>
          <w:bCs/>
          <w:color w:val="000000"/>
          <w:sz w:val="24"/>
          <w:szCs w:val="24"/>
        </w:rPr>
        <w:t>)</w:t>
      </w:r>
    </w:p>
    <w:p w14:paraId="307B8A55" w14:textId="77777777" w:rsidR="00DD065A" w:rsidRPr="00DD065A" w:rsidRDefault="00DD065A" w:rsidP="00DD065A">
      <w:pPr>
        <w:widowControl w:val="0"/>
        <w:ind w:firstLine="1418"/>
        <w:jc w:val="both"/>
        <w:rPr>
          <w:rFonts w:ascii="Garamond" w:eastAsia="Verdana" w:hAnsi="Garamond"/>
          <w:bCs/>
          <w:color w:val="000000"/>
          <w:sz w:val="24"/>
          <w:szCs w:val="24"/>
        </w:rPr>
      </w:pPr>
    </w:p>
    <w:p w14:paraId="0E76B92C" w14:textId="494B2800" w:rsidR="00DD065A" w:rsidRPr="00DD065A" w:rsidRDefault="00DD065A" w:rsidP="00DD065A">
      <w:pPr>
        <w:widowControl w:val="0"/>
        <w:ind w:firstLine="1418"/>
        <w:jc w:val="both"/>
        <w:rPr>
          <w:rFonts w:ascii="Garamond" w:eastAsia="Verdana" w:hAnsi="Garamond"/>
          <w:bCs/>
          <w:color w:val="000000"/>
          <w:sz w:val="24"/>
          <w:szCs w:val="24"/>
        </w:rPr>
      </w:pPr>
      <w:r w:rsidRPr="00AA6AEF">
        <w:rPr>
          <w:rFonts w:ascii="Garamond" w:eastAsia="Verdana" w:hAnsi="Garamond"/>
          <w:b/>
          <w:bCs/>
          <w:color w:val="000000"/>
          <w:sz w:val="24"/>
          <w:szCs w:val="24"/>
        </w:rPr>
        <w:t>§ 1º</w:t>
      </w:r>
      <w:r w:rsidRPr="00DD065A">
        <w:rPr>
          <w:rFonts w:ascii="Garamond" w:eastAsia="Verdana" w:hAnsi="Garamond"/>
          <w:bCs/>
          <w:color w:val="000000"/>
          <w:sz w:val="24"/>
          <w:szCs w:val="24"/>
        </w:rPr>
        <w:t xml:space="preserve"> Se o empate decorrer de ausência, falta ou licença médica por período inferior a 30 (trinta) dias, o julgamento será suspenso e designada sessão para prosseguimento, hipótese em que será convocado o Ministro ausente para que possa emitir o seu voto.</w:t>
      </w:r>
      <w:r>
        <w:rPr>
          <w:rFonts w:ascii="Garamond" w:eastAsia="Verdana" w:hAnsi="Garamond"/>
          <w:bCs/>
          <w:color w:val="000000"/>
          <w:sz w:val="24"/>
          <w:szCs w:val="24"/>
        </w:rPr>
        <w:t xml:space="preserve"> (</w:t>
      </w:r>
      <w:hyperlink r:id="rId35" w:history="1">
        <w:r w:rsidRPr="00B973A6">
          <w:rPr>
            <w:rStyle w:val="Hyperlink"/>
            <w:rFonts w:ascii="Garamond" w:eastAsia="Verdana" w:hAnsi="Garamond"/>
            <w:bCs/>
            <w:i/>
            <w:sz w:val="24"/>
            <w:szCs w:val="24"/>
          </w:rPr>
          <w:t>Redação dada pela Emenda Regimental n. 3, de 9 de dezembro de 2021</w:t>
        </w:r>
      </w:hyperlink>
      <w:r>
        <w:rPr>
          <w:rFonts w:ascii="Garamond" w:eastAsia="Verdana" w:hAnsi="Garamond"/>
          <w:bCs/>
          <w:color w:val="000000"/>
          <w:sz w:val="24"/>
          <w:szCs w:val="24"/>
        </w:rPr>
        <w:t>)</w:t>
      </w:r>
    </w:p>
    <w:p w14:paraId="7BAA7BBC" w14:textId="77777777" w:rsidR="00DD065A" w:rsidRPr="00DD065A" w:rsidRDefault="00DD065A" w:rsidP="00DD065A">
      <w:pPr>
        <w:widowControl w:val="0"/>
        <w:ind w:firstLine="1418"/>
        <w:jc w:val="both"/>
        <w:rPr>
          <w:rFonts w:ascii="Garamond" w:eastAsia="Verdana" w:hAnsi="Garamond"/>
          <w:bCs/>
          <w:color w:val="000000"/>
          <w:sz w:val="24"/>
          <w:szCs w:val="24"/>
        </w:rPr>
      </w:pPr>
    </w:p>
    <w:p w14:paraId="5659E8AF" w14:textId="389A486A" w:rsidR="00DD065A" w:rsidRPr="00DD065A" w:rsidRDefault="00DD065A" w:rsidP="00DD065A">
      <w:pPr>
        <w:widowControl w:val="0"/>
        <w:ind w:firstLine="1418"/>
        <w:jc w:val="both"/>
        <w:rPr>
          <w:rFonts w:ascii="Garamond" w:eastAsia="Verdana" w:hAnsi="Garamond"/>
          <w:bCs/>
          <w:color w:val="000000"/>
          <w:sz w:val="24"/>
          <w:szCs w:val="24"/>
        </w:rPr>
      </w:pPr>
      <w:r w:rsidRPr="00AA6AEF">
        <w:rPr>
          <w:rFonts w:ascii="Garamond" w:eastAsia="Verdana" w:hAnsi="Garamond"/>
          <w:b/>
          <w:bCs/>
          <w:color w:val="000000"/>
          <w:sz w:val="24"/>
          <w:szCs w:val="24"/>
        </w:rPr>
        <w:t>§ 2º</w:t>
      </w:r>
      <w:r w:rsidRPr="00DD065A">
        <w:rPr>
          <w:rFonts w:ascii="Garamond" w:eastAsia="Verdana" w:hAnsi="Garamond"/>
          <w:bCs/>
          <w:color w:val="000000"/>
          <w:sz w:val="24"/>
          <w:szCs w:val="24"/>
        </w:rPr>
        <w:t xml:space="preserve"> Retomado o julgamento a que se refere o parágrafo anterior, como também nas sessões em que houver quórum completo, após serem colhidos os votos de todos os componentes do quórum e mantido o empate:</w:t>
      </w:r>
      <w:r>
        <w:rPr>
          <w:rFonts w:ascii="Garamond" w:eastAsia="Verdana" w:hAnsi="Garamond"/>
          <w:bCs/>
          <w:color w:val="000000"/>
          <w:sz w:val="24"/>
          <w:szCs w:val="24"/>
        </w:rPr>
        <w:t xml:space="preserve"> (</w:t>
      </w:r>
      <w:hyperlink r:id="rId36" w:history="1">
        <w:r w:rsidRPr="00B973A6">
          <w:rPr>
            <w:rStyle w:val="Hyperlink"/>
            <w:rFonts w:ascii="Garamond" w:eastAsia="Verdana" w:hAnsi="Garamond"/>
            <w:bCs/>
            <w:i/>
            <w:sz w:val="24"/>
            <w:szCs w:val="24"/>
          </w:rPr>
          <w:t>Redação dada pela Emenda Regimental n. 3, de 9 de dezembro de 2021</w:t>
        </w:r>
      </w:hyperlink>
      <w:r>
        <w:rPr>
          <w:rFonts w:ascii="Garamond" w:eastAsia="Verdana" w:hAnsi="Garamond"/>
          <w:bCs/>
          <w:color w:val="000000"/>
          <w:sz w:val="24"/>
          <w:szCs w:val="24"/>
        </w:rPr>
        <w:t>)</w:t>
      </w:r>
    </w:p>
    <w:p w14:paraId="5240787C" w14:textId="4EA7EBC9" w:rsidR="00DD065A" w:rsidRPr="00DD065A" w:rsidRDefault="00DD065A" w:rsidP="00DD065A">
      <w:pPr>
        <w:widowControl w:val="0"/>
        <w:ind w:firstLine="1418"/>
        <w:jc w:val="both"/>
        <w:rPr>
          <w:rFonts w:ascii="Garamond" w:eastAsia="Verdana" w:hAnsi="Garamond"/>
          <w:bCs/>
          <w:color w:val="000000"/>
          <w:sz w:val="24"/>
          <w:szCs w:val="24"/>
        </w:rPr>
      </w:pPr>
      <w:r w:rsidRPr="00DD065A">
        <w:rPr>
          <w:rFonts w:ascii="Garamond" w:eastAsia="Verdana" w:hAnsi="Garamond"/>
          <w:bCs/>
          <w:color w:val="000000"/>
          <w:sz w:val="24"/>
          <w:szCs w:val="24"/>
        </w:rPr>
        <w:t>I - nas votações do Tribunal Pleno:</w:t>
      </w:r>
      <w:r w:rsidR="0089683B">
        <w:rPr>
          <w:rFonts w:ascii="Garamond" w:eastAsia="Verdana" w:hAnsi="Garamond"/>
          <w:bCs/>
          <w:color w:val="000000"/>
          <w:sz w:val="24"/>
          <w:szCs w:val="24"/>
        </w:rPr>
        <w:t xml:space="preserve"> (</w:t>
      </w:r>
      <w:hyperlink r:id="rId37" w:history="1">
        <w:r w:rsidR="0089683B" w:rsidRPr="00B973A6">
          <w:rPr>
            <w:rStyle w:val="Hyperlink"/>
            <w:rFonts w:ascii="Garamond" w:eastAsia="Verdana" w:hAnsi="Garamond"/>
            <w:bCs/>
            <w:i/>
            <w:sz w:val="24"/>
            <w:szCs w:val="24"/>
          </w:rPr>
          <w:t>Incluído pela Emenda Regimental n. 3, de 9 de dezembro de 2021</w:t>
        </w:r>
      </w:hyperlink>
      <w:r w:rsidR="0089683B">
        <w:rPr>
          <w:rFonts w:ascii="Garamond" w:eastAsia="Verdana" w:hAnsi="Garamond"/>
          <w:bCs/>
          <w:color w:val="000000"/>
          <w:sz w:val="24"/>
          <w:szCs w:val="24"/>
        </w:rPr>
        <w:t>)</w:t>
      </w:r>
    </w:p>
    <w:p w14:paraId="0E5B1101" w14:textId="09596562" w:rsidR="00DD065A" w:rsidRPr="00DD065A" w:rsidRDefault="00DD065A" w:rsidP="00DD065A">
      <w:pPr>
        <w:widowControl w:val="0"/>
        <w:ind w:firstLine="1418"/>
        <w:jc w:val="both"/>
        <w:rPr>
          <w:rFonts w:ascii="Garamond" w:eastAsia="Verdana" w:hAnsi="Garamond"/>
          <w:bCs/>
          <w:color w:val="000000"/>
          <w:sz w:val="24"/>
          <w:szCs w:val="24"/>
        </w:rPr>
      </w:pPr>
      <w:r w:rsidRPr="00DD065A">
        <w:rPr>
          <w:rFonts w:ascii="Garamond" w:eastAsia="Verdana" w:hAnsi="Garamond"/>
          <w:bCs/>
          <w:color w:val="000000"/>
          <w:sz w:val="24"/>
          <w:szCs w:val="24"/>
        </w:rPr>
        <w:t>a) se envolver conhecimento de recurso, considerar-se-á julgada a questão, proclamando-se mantida a decisão recorrida;</w:t>
      </w:r>
      <w:r w:rsidR="0089683B">
        <w:rPr>
          <w:rFonts w:ascii="Garamond" w:eastAsia="Verdana" w:hAnsi="Garamond"/>
          <w:bCs/>
          <w:color w:val="000000"/>
          <w:sz w:val="24"/>
          <w:szCs w:val="24"/>
        </w:rPr>
        <w:t xml:space="preserve"> (</w:t>
      </w:r>
      <w:hyperlink r:id="rId38" w:history="1">
        <w:r w:rsidR="0089683B" w:rsidRPr="00B973A6">
          <w:rPr>
            <w:rStyle w:val="Hyperlink"/>
            <w:rFonts w:ascii="Garamond" w:eastAsia="Verdana" w:hAnsi="Garamond"/>
            <w:bCs/>
            <w:i/>
            <w:sz w:val="24"/>
            <w:szCs w:val="24"/>
          </w:rPr>
          <w:t>Incluído pela Emenda Regimental n. 3, de 9 de dezembro de 2021</w:t>
        </w:r>
      </w:hyperlink>
      <w:r w:rsidR="0089683B">
        <w:rPr>
          <w:rFonts w:ascii="Garamond" w:eastAsia="Verdana" w:hAnsi="Garamond"/>
          <w:bCs/>
          <w:color w:val="000000"/>
          <w:sz w:val="24"/>
          <w:szCs w:val="24"/>
        </w:rPr>
        <w:t>)</w:t>
      </w:r>
    </w:p>
    <w:p w14:paraId="56A812AD" w14:textId="47750AB6" w:rsidR="00DD065A" w:rsidRPr="00DD065A" w:rsidRDefault="00DD065A" w:rsidP="00DD065A">
      <w:pPr>
        <w:widowControl w:val="0"/>
        <w:ind w:firstLine="1418"/>
        <w:jc w:val="both"/>
        <w:rPr>
          <w:rFonts w:ascii="Garamond" w:eastAsia="Verdana" w:hAnsi="Garamond"/>
          <w:bCs/>
          <w:color w:val="000000"/>
          <w:sz w:val="24"/>
          <w:szCs w:val="24"/>
        </w:rPr>
      </w:pPr>
      <w:r w:rsidRPr="00DD065A">
        <w:rPr>
          <w:rFonts w:ascii="Garamond" w:eastAsia="Verdana" w:hAnsi="Garamond"/>
          <w:bCs/>
          <w:color w:val="000000"/>
          <w:sz w:val="24"/>
          <w:szCs w:val="24"/>
        </w:rPr>
        <w:t>b) se envolver o julgamento de ações originárias ou o mérito de recurso, prevalecerá, nos termos da lei, o voto proferido pelo Presidente do Tribunal ou pelo Ministro que o estiver substituindo na Presidência da sessão;</w:t>
      </w:r>
      <w:r w:rsidR="0089683B">
        <w:rPr>
          <w:rFonts w:ascii="Garamond" w:eastAsia="Verdana" w:hAnsi="Garamond"/>
          <w:bCs/>
          <w:color w:val="000000"/>
          <w:sz w:val="24"/>
          <w:szCs w:val="24"/>
        </w:rPr>
        <w:t xml:space="preserve"> (</w:t>
      </w:r>
      <w:hyperlink r:id="rId39" w:history="1">
        <w:r w:rsidR="0089683B" w:rsidRPr="00B973A6">
          <w:rPr>
            <w:rStyle w:val="Hyperlink"/>
            <w:rFonts w:ascii="Garamond" w:eastAsia="Verdana" w:hAnsi="Garamond"/>
            <w:bCs/>
            <w:i/>
            <w:sz w:val="24"/>
            <w:szCs w:val="24"/>
          </w:rPr>
          <w:t>Incluído pela Emenda Regimental n. 3, de 9 de dezembro de 2021</w:t>
        </w:r>
        <w:r w:rsidR="0089683B" w:rsidRPr="00B973A6">
          <w:rPr>
            <w:rStyle w:val="Hyperlink"/>
            <w:rFonts w:ascii="Garamond" w:eastAsia="Verdana" w:hAnsi="Garamond"/>
            <w:bCs/>
            <w:sz w:val="24"/>
            <w:szCs w:val="24"/>
          </w:rPr>
          <w:t>)</w:t>
        </w:r>
      </w:hyperlink>
    </w:p>
    <w:p w14:paraId="08E16359" w14:textId="5A8C7026" w:rsidR="00DD065A" w:rsidRPr="00DD065A" w:rsidRDefault="00DD065A" w:rsidP="00DD065A">
      <w:pPr>
        <w:widowControl w:val="0"/>
        <w:ind w:firstLine="1418"/>
        <w:jc w:val="both"/>
        <w:rPr>
          <w:rFonts w:ascii="Garamond" w:eastAsia="Verdana" w:hAnsi="Garamond"/>
          <w:bCs/>
          <w:color w:val="000000"/>
          <w:sz w:val="24"/>
          <w:szCs w:val="24"/>
        </w:rPr>
      </w:pPr>
      <w:r w:rsidRPr="00DD065A">
        <w:rPr>
          <w:rFonts w:ascii="Garamond" w:eastAsia="Verdana" w:hAnsi="Garamond"/>
          <w:bCs/>
          <w:color w:val="000000"/>
          <w:sz w:val="24"/>
          <w:szCs w:val="24"/>
        </w:rPr>
        <w:t>c) se envolver o julgamento de incidentes para a formação de precedentes com força obrigatória (IAC, IRDR e IRR), será proclamada a tese que representar o fundamento determinante presente, ainda que parcialmente, na maioria dos votos proferidos;</w:t>
      </w:r>
      <w:r w:rsidR="0089683B">
        <w:rPr>
          <w:rFonts w:ascii="Garamond" w:eastAsia="Verdana" w:hAnsi="Garamond"/>
          <w:bCs/>
          <w:color w:val="000000"/>
          <w:sz w:val="24"/>
          <w:szCs w:val="24"/>
        </w:rPr>
        <w:t xml:space="preserve"> (</w:t>
      </w:r>
      <w:hyperlink r:id="rId40" w:history="1">
        <w:r w:rsidR="0089683B" w:rsidRPr="00B973A6">
          <w:rPr>
            <w:rStyle w:val="Hyperlink"/>
            <w:rFonts w:ascii="Garamond" w:eastAsia="Verdana" w:hAnsi="Garamond"/>
            <w:bCs/>
            <w:i/>
            <w:sz w:val="24"/>
            <w:szCs w:val="24"/>
          </w:rPr>
          <w:t>Incluído pela Emenda Regimental n. 3, de 9 de dezembro de 2021</w:t>
        </w:r>
      </w:hyperlink>
      <w:r w:rsidR="0089683B">
        <w:rPr>
          <w:rFonts w:ascii="Garamond" w:eastAsia="Verdana" w:hAnsi="Garamond"/>
          <w:bCs/>
          <w:color w:val="000000"/>
          <w:sz w:val="24"/>
          <w:szCs w:val="24"/>
        </w:rPr>
        <w:t>)</w:t>
      </w:r>
    </w:p>
    <w:p w14:paraId="49AD0168" w14:textId="0CE63C82" w:rsidR="00DD065A" w:rsidRPr="00DD065A" w:rsidRDefault="00DD065A" w:rsidP="00DD065A">
      <w:pPr>
        <w:widowControl w:val="0"/>
        <w:ind w:firstLine="1418"/>
        <w:jc w:val="both"/>
        <w:rPr>
          <w:rFonts w:ascii="Garamond" w:eastAsia="Verdana" w:hAnsi="Garamond"/>
          <w:bCs/>
          <w:color w:val="000000"/>
          <w:sz w:val="24"/>
          <w:szCs w:val="24"/>
        </w:rPr>
      </w:pPr>
      <w:r w:rsidRPr="00DD065A">
        <w:rPr>
          <w:rFonts w:ascii="Garamond" w:eastAsia="Verdana" w:hAnsi="Garamond"/>
          <w:bCs/>
          <w:color w:val="000000"/>
          <w:sz w:val="24"/>
          <w:szCs w:val="24"/>
        </w:rPr>
        <w:t>II - nas votações do Órgão Especial será observado o procedimento previsto nas alíneas “a” e “b”, do inciso anterior;</w:t>
      </w:r>
      <w:r w:rsidR="0089683B">
        <w:rPr>
          <w:rFonts w:ascii="Garamond" w:eastAsia="Verdana" w:hAnsi="Garamond"/>
          <w:bCs/>
          <w:color w:val="000000"/>
          <w:sz w:val="24"/>
          <w:szCs w:val="24"/>
        </w:rPr>
        <w:t xml:space="preserve"> (</w:t>
      </w:r>
      <w:hyperlink r:id="rId41" w:history="1">
        <w:r w:rsidR="0089683B" w:rsidRPr="00B973A6">
          <w:rPr>
            <w:rStyle w:val="Hyperlink"/>
            <w:rFonts w:ascii="Garamond" w:eastAsia="Verdana" w:hAnsi="Garamond"/>
            <w:bCs/>
            <w:i/>
            <w:sz w:val="24"/>
            <w:szCs w:val="24"/>
          </w:rPr>
          <w:t>Incluído pela Emenda Regimental n. 3, de 9 de dezembro de 2021</w:t>
        </w:r>
      </w:hyperlink>
      <w:r w:rsidR="0089683B">
        <w:rPr>
          <w:rFonts w:ascii="Garamond" w:eastAsia="Verdana" w:hAnsi="Garamond"/>
          <w:bCs/>
          <w:color w:val="000000"/>
          <w:sz w:val="24"/>
          <w:szCs w:val="24"/>
        </w:rPr>
        <w:t>)</w:t>
      </w:r>
    </w:p>
    <w:p w14:paraId="0D1BD5D7" w14:textId="1F43BD08" w:rsidR="00DD065A" w:rsidRPr="00DD065A" w:rsidRDefault="00DD065A" w:rsidP="00DD065A">
      <w:pPr>
        <w:widowControl w:val="0"/>
        <w:ind w:firstLine="1418"/>
        <w:jc w:val="both"/>
        <w:rPr>
          <w:rFonts w:ascii="Garamond" w:eastAsia="Verdana" w:hAnsi="Garamond"/>
          <w:bCs/>
          <w:color w:val="000000"/>
          <w:sz w:val="24"/>
          <w:szCs w:val="24"/>
        </w:rPr>
      </w:pPr>
      <w:r w:rsidRPr="00DD065A">
        <w:rPr>
          <w:rFonts w:ascii="Garamond" w:eastAsia="Verdana" w:hAnsi="Garamond"/>
          <w:bCs/>
          <w:color w:val="000000"/>
          <w:sz w:val="24"/>
          <w:szCs w:val="24"/>
        </w:rPr>
        <w:t>III - nas votações das Seções Especializadas:</w:t>
      </w:r>
      <w:r w:rsidR="0089683B">
        <w:rPr>
          <w:rFonts w:ascii="Garamond" w:eastAsia="Verdana" w:hAnsi="Garamond"/>
          <w:bCs/>
          <w:color w:val="000000"/>
          <w:sz w:val="24"/>
          <w:szCs w:val="24"/>
        </w:rPr>
        <w:t xml:space="preserve"> (</w:t>
      </w:r>
      <w:hyperlink r:id="rId42" w:history="1">
        <w:r w:rsidR="0089683B" w:rsidRPr="00B973A6">
          <w:rPr>
            <w:rStyle w:val="Hyperlink"/>
            <w:rFonts w:ascii="Garamond" w:eastAsia="Verdana" w:hAnsi="Garamond"/>
            <w:bCs/>
            <w:i/>
            <w:sz w:val="24"/>
            <w:szCs w:val="24"/>
          </w:rPr>
          <w:t>Incluído pela Emenda Regimental n. 3, de 9 de dezembro de 2021</w:t>
        </w:r>
      </w:hyperlink>
      <w:r w:rsidR="0089683B">
        <w:rPr>
          <w:rFonts w:ascii="Garamond" w:eastAsia="Verdana" w:hAnsi="Garamond"/>
          <w:bCs/>
          <w:color w:val="000000"/>
          <w:sz w:val="24"/>
          <w:szCs w:val="24"/>
        </w:rPr>
        <w:t>)</w:t>
      </w:r>
    </w:p>
    <w:p w14:paraId="7FE75186" w14:textId="3BCCB70F" w:rsidR="00DD065A" w:rsidRPr="00DD065A" w:rsidRDefault="00DD065A" w:rsidP="00DD065A">
      <w:pPr>
        <w:widowControl w:val="0"/>
        <w:ind w:firstLine="1418"/>
        <w:jc w:val="both"/>
        <w:rPr>
          <w:rFonts w:ascii="Garamond" w:eastAsia="Verdana" w:hAnsi="Garamond"/>
          <w:bCs/>
          <w:color w:val="000000"/>
          <w:sz w:val="24"/>
          <w:szCs w:val="24"/>
        </w:rPr>
      </w:pPr>
      <w:r w:rsidRPr="00DD065A">
        <w:rPr>
          <w:rFonts w:ascii="Garamond" w:eastAsia="Verdana" w:hAnsi="Garamond"/>
          <w:bCs/>
          <w:color w:val="000000"/>
          <w:sz w:val="24"/>
          <w:szCs w:val="24"/>
        </w:rPr>
        <w:t>a) se envolver conhecimento de recurso, considerar-se-á julgada a questão, proclamando-se mantida a decisão recorrida;</w:t>
      </w:r>
      <w:r w:rsidR="0089683B">
        <w:rPr>
          <w:rFonts w:ascii="Garamond" w:eastAsia="Verdana" w:hAnsi="Garamond"/>
          <w:bCs/>
          <w:color w:val="000000"/>
          <w:sz w:val="24"/>
          <w:szCs w:val="24"/>
        </w:rPr>
        <w:t xml:space="preserve"> (</w:t>
      </w:r>
      <w:hyperlink r:id="rId43" w:history="1">
        <w:r w:rsidR="0089683B" w:rsidRPr="00B973A6">
          <w:rPr>
            <w:rStyle w:val="Hyperlink"/>
            <w:rFonts w:ascii="Garamond" w:eastAsia="Verdana" w:hAnsi="Garamond"/>
            <w:bCs/>
            <w:i/>
            <w:sz w:val="24"/>
            <w:szCs w:val="24"/>
          </w:rPr>
          <w:t>Incluído pela Emenda Regimental n. 3, de 9 de dezembro de 2021</w:t>
        </w:r>
      </w:hyperlink>
      <w:r w:rsidR="0089683B">
        <w:rPr>
          <w:rFonts w:ascii="Garamond" w:eastAsia="Verdana" w:hAnsi="Garamond"/>
          <w:bCs/>
          <w:color w:val="000000"/>
          <w:sz w:val="24"/>
          <w:szCs w:val="24"/>
        </w:rPr>
        <w:t>)</w:t>
      </w:r>
    </w:p>
    <w:p w14:paraId="682F7943" w14:textId="25DF5819" w:rsidR="00DD065A" w:rsidRPr="00DD065A" w:rsidRDefault="00DD065A" w:rsidP="00DD065A">
      <w:pPr>
        <w:widowControl w:val="0"/>
        <w:ind w:firstLine="1418"/>
        <w:jc w:val="both"/>
        <w:rPr>
          <w:rFonts w:ascii="Garamond" w:eastAsia="Verdana" w:hAnsi="Garamond"/>
          <w:bCs/>
          <w:color w:val="000000"/>
          <w:sz w:val="24"/>
          <w:szCs w:val="24"/>
        </w:rPr>
      </w:pPr>
      <w:r w:rsidRPr="00DD065A">
        <w:rPr>
          <w:rFonts w:ascii="Garamond" w:eastAsia="Verdana" w:hAnsi="Garamond"/>
          <w:bCs/>
          <w:color w:val="000000"/>
          <w:sz w:val="24"/>
          <w:szCs w:val="24"/>
        </w:rPr>
        <w:t>b) se envolver o julgamento de ações originárias, o mérito de recurso ou de incidentes para a formação de precedentes com força obrigatória (IAC, IRDR e IRR), a sessão será suspensa e os autos serão remetidos ao Tribunal Pleno para novo julgamento;</w:t>
      </w:r>
      <w:r w:rsidR="0089683B">
        <w:rPr>
          <w:rFonts w:ascii="Garamond" w:eastAsia="Verdana" w:hAnsi="Garamond"/>
          <w:bCs/>
          <w:color w:val="000000"/>
          <w:sz w:val="24"/>
          <w:szCs w:val="24"/>
        </w:rPr>
        <w:t xml:space="preserve"> (</w:t>
      </w:r>
      <w:hyperlink r:id="rId44" w:history="1">
        <w:r w:rsidR="0089683B" w:rsidRPr="00B973A6">
          <w:rPr>
            <w:rStyle w:val="Hyperlink"/>
            <w:rFonts w:ascii="Garamond" w:eastAsia="Verdana" w:hAnsi="Garamond"/>
            <w:bCs/>
            <w:i/>
            <w:sz w:val="24"/>
            <w:szCs w:val="24"/>
          </w:rPr>
          <w:t>Incluído pela Emenda Regimental n. 3, de 9 de dezembro de 2021</w:t>
        </w:r>
      </w:hyperlink>
      <w:r w:rsidR="0089683B">
        <w:rPr>
          <w:rFonts w:ascii="Garamond" w:eastAsia="Verdana" w:hAnsi="Garamond"/>
          <w:bCs/>
          <w:color w:val="000000"/>
          <w:sz w:val="24"/>
          <w:szCs w:val="24"/>
        </w:rPr>
        <w:t>)</w:t>
      </w:r>
    </w:p>
    <w:p w14:paraId="004BFBA6" w14:textId="77777777" w:rsidR="00DD065A" w:rsidRPr="00DD065A" w:rsidRDefault="00DD065A" w:rsidP="00DD065A">
      <w:pPr>
        <w:widowControl w:val="0"/>
        <w:ind w:firstLine="1418"/>
        <w:jc w:val="both"/>
        <w:rPr>
          <w:rFonts w:ascii="Garamond" w:eastAsia="Verdana" w:hAnsi="Garamond"/>
          <w:bCs/>
          <w:color w:val="000000"/>
          <w:sz w:val="24"/>
          <w:szCs w:val="24"/>
        </w:rPr>
      </w:pPr>
    </w:p>
    <w:p w14:paraId="7E01CFE4" w14:textId="06773588" w:rsidR="00DD065A" w:rsidRPr="00DD065A" w:rsidRDefault="00DD065A" w:rsidP="00DD065A">
      <w:pPr>
        <w:widowControl w:val="0"/>
        <w:ind w:firstLine="1418"/>
        <w:jc w:val="both"/>
        <w:rPr>
          <w:rFonts w:ascii="Garamond" w:eastAsia="Verdana" w:hAnsi="Garamond"/>
          <w:bCs/>
          <w:color w:val="000000"/>
          <w:sz w:val="24"/>
          <w:szCs w:val="24"/>
        </w:rPr>
      </w:pPr>
      <w:r w:rsidRPr="00AA6AEF">
        <w:rPr>
          <w:rFonts w:ascii="Garamond" w:eastAsia="Verdana" w:hAnsi="Garamond"/>
          <w:b/>
          <w:bCs/>
          <w:color w:val="000000"/>
          <w:sz w:val="24"/>
          <w:szCs w:val="24"/>
        </w:rPr>
        <w:t>§ 3º</w:t>
      </w:r>
      <w:r w:rsidRPr="00DD065A">
        <w:rPr>
          <w:rFonts w:ascii="Garamond" w:eastAsia="Verdana" w:hAnsi="Garamond"/>
          <w:bCs/>
          <w:color w:val="000000"/>
          <w:sz w:val="24"/>
          <w:szCs w:val="24"/>
        </w:rPr>
        <w:t xml:space="preserve"> Se o empate decorrer de impedimento, suspeição ou licença médica por período superior a 30 (trinta) dias:</w:t>
      </w:r>
      <w:r>
        <w:rPr>
          <w:rFonts w:ascii="Garamond" w:eastAsia="Verdana" w:hAnsi="Garamond"/>
          <w:bCs/>
          <w:color w:val="000000"/>
          <w:sz w:val="24"/>
          <w:szCs w:val="24"/>
        </w:rPr>
        <w:t xml:space="preserve"> (</w:t>
      </w:r>
      <w:hyperlink r:id="rId45" w:history="1">
        <w:r w:rsidRPr="00B973A6">
          <w:rPr>
            <w:rStyle w:val="Hyperlink"/>
            <w:rFonts w:ascii="Garamond" w:eastAsia="Verdana" w:hAnsi="Garamond"/>
            <w:bCs/>
            <w:i/>
            <w:sz w:val="24"/>
            <w:szCs w:val="24"/>
          </w:rPr>
          <w:t>Redação dada pela Emenda Regimental n. 3, de 9 de dezembro de 2021</w:t>
        </w:r>
      </w:hyperlink>
      <w:r>
        <w:rPr>
          <w:rFonts w:ascii="Garamond" w:eastAsia="Verdana" w:hAnsi="Garamond"/>
          <w:bCs/>
          <w:color w:val="000000"/>
          <w:sz w:val="24"/>
          <w:szCs w:val="24"/>
        </w:rPr>
        <w:t>)</w:t>
      </w:r>
    </w:p>
    <w:p w14:paraId="26914DB3" w14:textId="18FC8F5E" w:rsidR="00DD065A" w:rsidRPr="00DD065A" w:rsidRDefault="00DD065A" w:rsidP="00DD065A">
      <w:pPr>
        <w:widowControl w:val="0"/>
        <w:ind w:firstLine="1418"/>
        <w:jc w:val="both"/>
        <w:rPr>
          <w:rFonts w:ascii="Garamond" w:eastAsia="Verdana" w:hAnsi="Garamond"/>
          <w:bCs/>
          <w:color w:val="000000"/>
          <w:sz w:val="24"/>
          <w:szCs w:val="24"/>
        </w:rPr>
      </w:pPr>
      <w:r w:rsidRPr="00DD065A">
        <w:rPr>
          <w:rFonts w:ascii="Garamond" w:eastAsia="Verdana" w:hAnsi="Garamond"/>
          <w:bCs/>
          <w:color w:val="000000"/>
          <w:sz w:val="24"/>
          <w:szCs w:val="24"/>
        </w:rPr>
        <w:t>I - nas votações do Tribunal Pleno, será observado o disposto no inciso I, alíneas “a” a “c” do parágrafo anterior;</w:t>
      </w:r>
      <w:r w:rsidR="0089683B">
        <w:rPr>
          <w:rFonts w:ascii="Garamond" w:eastAsia="Verdana" w:hAnsi="Garamond"/>
          <w:bCs/>
          <w:color w:val="000000"/>
          <w:sz w:val="24"/>
          <w:szCs w:val="24"/>
        </w:rPr>
        <w:t xml:space="preserve"> (</w:t>
      </w:r>
      <w:hyperlink r:id="rId46" w:history="1">
        <w:r w:rsidR="0089683B" w:rsidRPr="00B973A6">
          <w:rPr>
            <w:rStyle w:val="Hyperlink"/>
            <w:rFonts w:ascii="Garamond" w:eastAsia="Verdana" w:hAnsi="Garamond"/>
            <w:bCs/>
            <w:i/>
            <w:sz w:val="24"/>
            <w:szCs w:val="24"/>
          </w:rPr>
          <w:t>Incluído pela Emenda Regimental n. 3, de 9 de dezembro de 2021</w:t>
        </w:r>
      </w:hyperlink>
      <w:r w:rsidR="0089683B">
        <w:rPr>
          <w:rFonts w:ascii="Garamond" w:eastAsia="Verdana" w:hAnsi="Garamond"/>
          <w:bCs/>
          <w:color w:val="000000"/>
          <w:sz w:val="24"/>
          <w:szCs w:val="24"/>
        </w:rPr>
        <w:t>)</w:t>
      </w:r>
    </w:p>
    <w:p w14:paraId="2F5E9515" w14:textId="269B4D5C" w:rsidR="00DD065A" w:rsidRPr="00DD065A" w:rsidRDefault="00DD065A" w:rsidP="00DD065A">
      <w:pPr>
        <w:widowControl w:val="0"/>
        <w:ind w:firstLine="1418"/>
        <w:jc w:val="both"/>
        <w:rPr>
          <w:rFonts w:ascii="Garamond" w:eastAsia="Verdana" w:hAnsi="Garamond"/>
          <w:bCs/>
          <w:color w:val="000000"/>
          <w:sz w:val="24"/>
          <w:szCs w:val="24"/>
        </w:rPr>
      </w:pPr>
      <w:r w:rsidRPr="00DD065A">
        <w:rPr>
          <w:rFonts w:ascii="Garamond" w:eastAsia="Verdana" w:hAnsi="Garamond"/>
          <w:bCs/>
          <w:color w:val="000000"/>
          <w:sz w:val="24"/>
          <w:szCs w:val="24"/>
        </w:rPr>
        <w:t>II - nas votações do Órgão Especial e das Seções Especializadas, o julgamento será suspenso e designada sessão para prosseguimento, hipótese em que será recomposto o quórum, na forma prevista neste Regimento.</w:t>
      </w:r>
      <w:r w:rsidR="0089683B">
        <w:rPr>
          <w:rFonts w:ascii="Garamond" w:eastAsia="Verdana" w:hAnsi="Garamond"/>
          <w:bCs/>
          <w:color w:val="000000"/>
          <w:sz w:val="24"/>
          <w:szCs w:val="24"/>
        </w:rPr>
        <w:t xml:space="preserve"> (</w:t>
      </w:r>
      <w:hyperlink r:id="rId47" w:history="1">
        <w:r w:rsidR="0089683B" w:rsidRPr="00B973A6">
          <w:rPr>
            <w:rStyle w:val="Hyperlink"/>
            <w:rFonts w:ascii="Garamond" w:eastAsia="Verdana" w:hAnsi="Garamond"/>
            <w:bCs/>
            <w:i/>
            <w:sz w:val="24"/>
            <w:szCs w:val="24"/>
          </w:rPr>
          <w:t>Incluído pela Emenda Regimental n. 3, de 9 de dezembro de 2021</w:t>
        </w:r>
      </w:hyperlink>
      <w:r w:rsidR="0089683B">
        <w:rPr>
          <w:rFonts w:ascii="Garamond" w:eastAsia="Verdana" w:hAnsi="Garamond"/>
          <w:bCs/>
          <w:color w:val="000000"/>
          <w:sz w:val="24"/>
          <w:szCs w:val="24"/>
        </w:rPr>
        <w:t>)</w:t>
      </w:r>
    </w:p>
    <w:p w14:paraId="5A8A244A" w14:textId="77777777" w:rsidR="00DD065A" w:rsidRPr="00DD065A" w:rsidRDefault="00DD065A" w:rsidP="00DD065A">
      <w:pPr>
        <w:widowControl w:val="0"/>
        <w:ind w:firstLine="1418"/>
        <w:jc w:val="both"/>
        <w:rPr>
          <w:rFonts w:ascii="Garamond" w:eastAsia="Verdana" w:hAnsi="Garamond"/>
          <w:bCs/>
          <w:color w:val="000000"/>
          <w:sz w:val="24"/>
          <w:szCs w:val="24"/>
        </w:rPr>
      </w:pPr>
    </w:p>
    <w:p w14:paraId="009F06AD" w14:textId="553BF5E6" w:rsidR="00DD065A" w:rsidRPr="00DD065A" w:rsidRDefault="00DD065A" w:rsidP="00DD065A">
      <w:pPr>
        <w:widowControl w:val="0"/>
        <w:ind w:firstLine="1418"/>
        <w:jc w:val="both"/>
        <w:rPr>
          <w:rFonts w:ascii="Garamond" w:eastAsia="Verdana" w:hAnsi="Garamond"/>
          <w:bCs/>
          <w:color w:val="000000"/>
          <w:sz w:val="24"/>
          <w:szCs w:val="24"/>
        </w:rPr>
      </w:pPr>
      <w:r w:rsidRPr="00AA6AEF">
        <w:rPr>
          <w:rFonts w:ascii="Garamond" w:eastAsia="Verdana" w:hAnsi="Garamond"/>
          <w:b/>
          <w:bCs/>
          <w:color w:val="000000"/>
          <w:sz w:val="24"/>
          <w:szCs w:val="24"/>
        </w:rPr>
        <w:t>§ 4º</w:t>
      </w:r>
      <w:r w:rsidRPr="00DD065A">
        <w:rPr>
          <w:rFonts w:ascii="Garamond" w:eastAsia="Verdana" w:hAnsi="Garamond"/>
          <w:bCs/>
          <w:color w:val="000000"/>
          <w:sz w:val="24"/>
          <w:szCs w:val="24"/>
        </w:rPr>
        <w:t xml:space="preserve"> Retomado o julgamento a que se refere o inciso II do parágrafo anterior, após serem colhidos os votos de todos os componentes do quórum e mantido o empate, será observado o procedimento previsto nos incisos II e III do § 2º deste artigo.</w:t>
      </w:r>
      <w:r>
        <w:rPr>
          <w:rFonts w:ascii="Garamond" w:eastAsia="Verdana" w:hAnsi="Garamond"/>
          <w:bCs/>
          <w:color w:val="000000"/>
          <w:sz w:val="24"/>
          <w:szCs w:val="24"/>
        </w:rPr>
        <w:t xml:space="preserve"> (</w:t>
      </w:r>
      <w:hyperlink r:id="rId48" w:history="1">
        <w:r w:rsidRPr="00B973A6">
          <w:rPr>
            <w:rStyle w:val="Hyperlink"/>
            <w:rFonts w:ascii="Garamond" w:eastAsia="Verdana" w:hAnsi="Garamond"/>
            <w:bCs/>
            <w:i/>
            <w:sz w:val="24"/>
            <w:szCs w:val="24"/>
          </w:rPr>
          <w:t>Incluído pela Emenda Regimental n. 3, de 9 de dezembro de 2021</w:t>
        </w:r>
      </w:hyperlink>
      <w:r>
        <w:rPr>
          <w:rFonts w:ascii="Garamond" w:eastAsia="Verdana" w:hAnsi="Garamond"/>
          <w:bCs/>
          <w:color w:val="000000"/>
          <w:sz w:val="24"/>
          <w:szCs w:val="24"/>
        </w:rPr>
        <w:t>)</w:t>
      </w:r>
    </w:p>
    <w:p w14:paraId="6FCFBB84" w14:textId="77777777" w:rsidR="00DD065A" w:rsidRPr="00DD065A" w:rsidRDefault="00DD065A" w:rsidP="00DD065A">
      <w:pPr>
        <w:widowControl w:val="0"/>
        <w:ind w:firstLine="1418"/>
        <w:jc w:val="both"/>
        <w:rPr>
          <w:rFonts w:ascii="Garamond" w:eastAsia="Verdana" w:hAnsi="Garamond"/>
          <w:bCs/>
          <w:color w:val="000000"/>
          <w:sz w:val="24"/>
          <w:szCs w:val="24"/>
        </w:rPr>
      </w:pPr>
    </w:p>
    <w:p w14:paraId="0F59984A" w14:textId="7C16B8A0" w:rsidR="00DD065A" w:rsidRPr="00DD065A" w:rsidRDefault="00DD065A" w:rsidP="00DD065A">
      <w:pPr>
        <w:widowControl w:val="0"/>
        <w:ind w:firstLine="1418"/>
        <w:jc w:val="both"/>
        <w:rPr>
          <w:rFonts w:ascii="Garamond" w:eastAsia="Verdana" w:hAnsi="Garamond"/>
          <w:bCs/>
          <w:color w:val="000000"/>
          <w:sz w:val="24"/>
          <w:szCs w:val="24"/>
        </w:rPr>
      </w:pPr>
      <w:r w:rsidRPr="00AA6AEF">
        <w:rPr>
          <w:rFonts w:ascii="Garamond" w:eastAsia="Verdana" w:hAnsi="Garamond"/>
          <w:b/>
          <w:bCs/>
          <w:color w:val="000000"/>
          <w:sz w:val="24"/>
          <w:szCs w:val="24"/>
        </w:rPr>
        <w:t>§ 5º</w:t>
      </w:r>
      <w:r w:rsidRPr="00DD065A">
        <w:rPr>
          <w:rFonts w:ascii="Garamond" w:eastAsia="Verdana" w:hAnsi="Garamond"/>
          <w:bCs/>
          <w:color w:val="000000"/>
          <w:sz w:val="24"/>
          <w:szCs w:val="24"/>
        </w:rPr>
        <w:t xml:space="preserve"> No julgamento de </w:t>
      </w:r>
      <w:r w:rsidRPr="00B973A6">
        <w:rPr>
          <w:rFonts w:ascii="Garamond" w:eastAsia="Verdana" w:hAnsi="Garamond"/>
          <w:bCs/>
          <w:i/>
          <w:color w:val="000000"/>
          <w:sz w:val="24"/>
          <w:szCs w:val="24"/>
        </w:rPr>
        <w:t>habeas corpus</w:t>
      </w:r>
      <w:r w:rsidRPr="00DD065A">
        <w:rPr>
          <w:rFonts w:ascii="Garamond" w:eastAsia="Verdana" w:hAnsi="Garamond"/>
          <w:bCs/>
          <w:color w:val="000000"/>
          <w:sz w:val="24"/>
          <w:szCs w:val="24"/>
        </w:rPr>
        <w:t xml:space="preserve"> e de recursos ordinários em </w:t>
      </w:r>
      <w:r w:rsidRPr="00572817">
        <w:rPr>
          <w:rFonts w:ascii="Garamond" w:eastAsia="Verdana" w:hAnsi="Garamond"/>
          <w:bCs/>
          <w:i/>
          <w:color w:val="000000"/>
          <w:sz w:val="24"/>
          <w:szCs w:val="24"/>
        </w:rPr>
        <w:t>habeas corpus</w:t>
      </w:r>
      <w:r w:rsidRPr="00DD065A">
        <w:rPr>
          <w:rFonts w:ascii="Garamond" w:eastAsia="Verdana" w:hAnsi="Garamond"/>
          <w:bCs/>
          <w:color w:val="000000"/>
          <w:sz w:val="24"/>
          <w:szCs w:val="24"/>
        </w:rPr>
        <w:t>, proclamar-se-á, na hipótese de empate, a decisão mais favorável ao paciente.</w:t>
      </w:r>
      <w:r>
        <w:rPr>
          <w:rFonts w:ascii="Garamond" w:eastAsia="Verdana" w:hAnsi="Garamond"/>
          <w:bCs/>
          <w:color w:val="000000"/>
          <w:sz w:val="24"/>
          <w:szCs w:val="24"/>
        </w:rPr>
        <w:t xml:space="preserve"> (</w:t>
      </w:r>
      <w:hyperlink r:id="rId49" w:history="1">
        <w:r w:rsidRPr="00B973A6">
          <w:rPr>
            <w:rStyle w:val="Hyperlink"/>
            <w:rFonts w:ascii="Garamond" w:eastAsia="Verdana" w:hAnsi="Garamond"/>
            <w:bCs/>
            <w:i/>
            <w:sz w:val="24"/>
            <w:szCs w:val="24"/>
          </w:rPr>
          <w:t>Incluído pela Emenda Regimental n. 3, de 9 de dezembro de 2021</w:t>
        </w:r>
      </w:hyperlink>
      <w:r>
        <w:rPr>
          <w:rFonts w:ascii="Garamond" w:eastAsia="Verdana" w:hAnsi="Garamond"/>
          <w:bCs/>
          <w:color w:val="000000"/>
          <w:sz w:val="24"/>
          <w:szCs w:val="24"/>
        </w:rPr>
        <w:t>)</w:t>
      </w:r>
    </w:p>
    <w:p w14:paraId="7B340BF2" w14:textId="77777777" w:rsidR="00DD065A" w:rsidRPr="00DD065A" w:rsidRDefault="00DD065A" w:rsidP="00DD065A">
      <w:pPr>
        <w:widowControl w:val="0"/>
        <w:ind w:firstLine="1418"/>
        <w:jc w:val="both"/>
        <w:rPr>
          <w:rFonts w:ascii="Garamond" w:eastAsia="Verdana" w:hAnsi="Garamond"/>
          <w:bCs/>
          <w:color w:val="000000"/>
          <w:sz w:val="24"/>
          <w:szCs w:val="24"/>
        </w:rPr>
      </w:pPr>
    </w:p>
    <w:p w14:paraId="27A2CD7D" w14:textId="0701E4FE" w:rsidR="00DD065A" w:rsidRPr="00C704D6" w:rsidRDefault="00DD065A" w:rsidP="00DD065A">
      <w:pPr>
        <w:widowControl w:val="0"/>
        <w:ind w:firstLine="1418"/>
        <w:jc w:val="both"/>
        <w:rPr>
          <w:rFonts w:ascii="Garamond" w:eastAsia="Verdana" w:hAnsi="Garamond"/>
          <w:bCs/>
          <w:color w:val="000000"/>
          <w:sz w:val="24"/>
          <w:szCs w:val="24"/>
        </w:rPr>
      </w:pPr>
      <w:r w:rsidRPr="00AA6AEF">
        <w:rPr>
          <w:rFonts w:ascii="Garamond" w:eastAsia="Verdana" w:hAnsi="Garamond"/>
          <w:b/>
          <w:bCs/>
          <w:color w:val="000000"/>
          <w:sz w:val="24"/>
          <w:szCs w:val="24"/>
        </w:rPr>
        <w:t>§ 6º</w:t>
      </w:r>
      <w:r w:rsidRPr="00DD065A">
        <w:rPr>
          <w:rFonts w:ascii="Garamond" w:eastAsia="Verdana" w:hAnsi="Garamond"/>
          <w:bCs/>
          <w:color w:val="000000"/>
          <w:sz w:val="24"/>
          <w:szCs w:val="24"/>
        </w:rPr>
        <w:t xml:space="preserve"> Se o empate ocorrer em julgamento de tutelas de urgência, nos termos da lei, prevalecerá o voto proferido pelo Presidente do Tribunal ou pelo Ministro que o estiver substituindo na Presidência da sessão.</w:t>
      </w:r>
      <w:r>
        <w:rPr>
          <w:rFonts w:ascii="Garamond" w:eastAsia="Verdana" w:hAnsi="Garamond"/>
          <w:bCs/>
          <w:color w:val="000000"/>
          <w:sz w:val="24"/>
          <w:szCs w:val="24"/>
        </w:rPr>
        <w:t xml:space="preserve"> (</w:t>
      </w:r>
      <w:hyperlink r:id="rId50" w:history="1">
        <w:r w:rsidRPr="00B973A6">
          <w:rPr>
            <w:rStyle w:val="Hyperlink"/>
            <w:rFonts w:ascii="Garamond" w:eastAsia="Verdana" w:hAnsi="Garamond"/>
            <w:bCs/>
            <w:i/>
            <w:sz w:val="24"/>
            <w:szCs w:val="24"/>
          </w:rPr>
          <w:t>Incluído pela Emenda Regimental n. 3, de 9 de dezembro de 2021</w:t>
        </w:r>
      </w:hyperlink>
      <w:r>
        <w:rPr>
          <w:rFonts w:ascii="Garamond" w:eastAsia="Verdana" w:hAnsi="Garamond"/>
          <w:bCs/>
          <w:color w:val="000000"/>
          <w:sz w:val="24"/>
          <w:szCs w:val="24"/>
        </w:rPr>
        <w:t>)</w:t>
      </w:r>
    </w:p>
    <w:p w14:paraId="1240CBAC" w14:textId="77777777" w:rsidR="007246C1" w:rsidRPr="00C704D6" w:rsidRDefault="007246C1">
      <w:pPr>
        <w:widowControl w:val="0"/>
        <w:ind w:firstLine="1418"/>
        <w:jc w:val="both"/>
        <w:rPr>
          <w:rFonts w:ascii="Garamond" w:eastAsia="Verdana" w:hAnsi="Garamond"/>
          <w:bCs/>
          <w:color w:val="000000"/>
          <w:sz w:val="24"/>
          <w:szCs w:val="24"/>
        </w:rPr>
      </w:pPr>
    </w:p>
    <w:p w14:paraId="5AD2337D" w14:textId="77777777" w:rsidR="007246C1" w:rsidRPr="00C704D6" w:rsidRDefault="00C07027">
      <w:pPr>
        <w:widowControl w:val="0"/>
        <w:ind w:firstLine="1418"/>
        <w:jc w:val="both"/>
        <w:rPr>
          <w:rFonts w:ascii="Garamond" w:eastAsia="Verdana" w:hAnsi="Garamond"/>
          <w:sz w:val="24"/>
          <w:szCs w:val="24"/>
        </w:rPr>
      </w:pPr>
      <w:r w:rsidRPr="00C704D6">
        <w:rPr>
          <w:rFonts w:ascii="Garamond" w:eastAsia="Verdana" w:hAnsi="Garamond"/>
          <w:b/>
          <w:bCs/>
          <w:color w:val="000000"/>
          <w:spacing w:val="1"/>
          <w:sz w:val="24"/>
          <w:szCs w:val="24"/>
        </w:rPr>
        <w:t>Art</w:t>
      </w:r>
      <w:r w:rsidRPr="00C704D6">
        <w:rPr>
          <w:rFonts w:ascii="Garamond" w:eastAsia="Verdana" w:hAnsi="Garamond"/>
          <w:b/>
          <w:bCs/>
          <w:color w:val="000000"/>
          <w:sz w:val="24"/>
          <w:szCs w:val="24"/>
        </w:rPr>
        <w:t>.</w:t>
      </w:r>
      <w:r w:rsidRPr="00C704D6">
        <w:rPr>
          <w:rFonts w:ascii="Garamond" w:eastAsia="Verdana" w:hAnsi="Garamond"/>
          <w:b/>
          <w:bCs/>
          <w:color w:val="000000"/>
          <w:spacing w:val="9"/>
          <w:sz w:val="24"/>
          <w:szCs w:val="24"/>
        </w:rPr>
        <w:t xml:space="preserve"> </w:t>
      </w:r>
      <w:r w:rsidRPr="00C704D6">
        <w:rPr>
          <w:rFonts w:ascii="Garamond" w:eastAsia="Verdana" w:hAnsi="Garamond"/>
          <w:b/>
          <w:bCs/>
          <w:sz w:val="24"/>
          <w:szCs w:val="24"/>
        </w:rPr>
        <w:t>141.</w:t>
      </w:r>
      <w:r w:rsidRPr="00C704D6">
        <w:rPr>
          <w:rFonts w:ascii="Garamond" w:eastAsia="Verdana" w:hAnsi="Garamond"/>
          <w:b/>
          <w:bCs/>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pacing w:val="2"/>
          <w:sz w:val="24"/>
          <w:szCs w:val="24"/>
        </w:rPr>
        <w:t>a</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 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ão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8"/>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it</w:t>
      </w:r>
      <w:r w:rsidRPr="00C704D6">
        <w:rPr>
          <w:rFonts w:ascii="Garamond" w:eastAsia="Verdana" w:hAnsi="Garamond"/>
          <w:sz w:val="24"/>
          <w:szCs w:val="24"/>
        </w:rPr>
        <w:t>a a</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ação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r</w:t>
      </w:r>
      <w:r w:rsidRPr="00C704D6">
        <w:rPr>
          <w:rFonts w:ascii="Garamond" w:eastAsia="Verdana" w:hAnsi="Garamond"/>
          <w:spacing w:val="-1"/>
          <w:sz w:val="24"/>
          <w:szCs w:val="24"/>
        </w:rPr>
        <w:t>ít</w:t>
      </w:r>
      <w:r w:rsidRPr="00C704D6">
        <w:rPr>
          <w:rFonts w:ascii="Garamond" w:eastAsia="Verdana" w:hAnsi="Garamond"/>
          <w:spacing w:val="1"/>
          <w:sz w:val="24"/>
          <w:szCs w:val="24"/>
        </w:rPr>
        <w:t>i</w:t>
      </w:r>
      <w:r w:rsidRPr="00C704D6">
        <w:rPr>
          <w:rFonts w:ascii="Garamond" w:eastAsia="Verdana" w:hAnsi="Garamond"/>
          <w:spacing w:val="2"/>
          <w:sz w:val="24"/>
          <w:szCs w:val="24"/>
        </w:rPr>
        <w:t>c</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lu</w:t>
      </w:r>
      <w:r w:rsidRPr="00C704D6">
        <w:rPr>
          <w:rFonts w:ascii="Garamond" w:eastAsia="Verdana" w:hAnsi="Garamond"/>
          <w:sz w:val="24"/>
          <w:szCs w:val="24"/>
        </w:rPr>
        <w:t>são</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p>
    <w:p w14:paraId="4D0E307B" w14:textId="77777777" w:rsidR="007246C1" w:rsidRPr="00C704D6" w:rsidRDefault="007246C1">
      <w:pPr>
        <w:widowControl w:val="0"/>
        <w:ind w:firstLine="1418"/>
        <w:jc w:val="both"/>
        <w:rPr>
          <w:rFonts w:ascii="Garamond" w:eastAsia="Verdana" w:hAnsi="Garamond"/>
          <w:sz w:val="24"/>
          <w:szCs w:val="24"/>
        </w:rPr>
      </w:pPr>
    </w:p>
    <w:p w14:paraId="3466B201"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7"/>
          <w:sz w:val="24"/>
          <w:szCs w:val="24"/>
        </w:rPr>
        <w:t xml:space="preserve"> </w:t>
      </w:r>
      <w:r w:rsidRPr="00C704D6">
        <w:rPr>
          <w:rFonts w:ascii="Garamond" w:eastAsia="Verdana" w:hAnsi="Garamond"/>
          <w:b/>
          <w:bCs/>
          <w:sz w:val="24"/>
          <w:szCs w:val="24"/>
        </w:rPr>
        <w:t>142.</w:t>
      </w:r>
      <w:r w:rsidRPr="00C704D6">
        <w:rPr>
          <w:rFonts w:ascii="Garamond" w:eastAsia="Verdana" w:hAnsi="Garamond"/>
          <w:b/>
          <w:bCs/>
          <w:spacing w:val="18"/>
          <w:sz w:val="24"/>
          <w:szCs w:val="24"/>
        </w:rPr>
        <w:t xml:space="preserve"> </w:t>
      </w:r>
      <w:r w:rsidRPr="00C704D6">
        <w:rPr>
          <w:rFonts w:ascii="Garamond" w:eastAsia="Verdana" w:hAnsi="Garamond"/>
          <w:sz w:val="24"/>
          <w:szCs w:val="24"/>
        </w:rPr>
        <w:t>A</w:t>
      </w:r>
      <w:r w:rsidRPr="00C704D6">
        <w:rPr>
          <w:rFonts w:ascii="Garamond" w:eastAsia="Verdana" w:hAnsi="Garamond"/>
          <w:spacing w:val="16"/>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ação</w:t>
      </w:r>
      <w:r w:rsidRPr="00C704D6">
        <w:rPr>
          <w:rFonts w:ascii="Garamond" w:eastAsia="Verdana" w:hAnsi="Garamond"/>
          <w:spacing w:val="12"/>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 xml:space="preserve">á </w:t>
      </w:r>
      <w:r w:rsidRPr="00C704D6">
        <w:rPr>
          <w:rFonts w:ascii="Garamond" w:eastAsia="Verdana" w:hAnsi="Garamond"/>
          <w:spacing w:val="-1"/>
          <w:sz w:val="24"/>
          <w:szCs w:val="24"/>
        </w:rPr>
        <w:t>ini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15"/>
          <w:sz w:val="24"/>
          <w:szCs w:val="24"/>
        </w:rPr>
        <w:t xml:space="preserve"> </w:t>
      </w:r>
      <w:r w:rsidRPr="00C704D6">
        <w:rPr>
          <w:rFonts w:ascii="Garamond" w:eastAsia="Verdana" w:hAnsi="Garamond"/>
          <w:sz w:val="24"/>
          <w:szCs w:val="24"/>
        </w:rPr>
        <w:t>o</w:t>
      </w:r>
      <w:r w:rsidRPr="00C704D6">
        <w:rPr>
          <w:rFonts w:ascii="Garamond" w:eastAsia="Verdana" w:hAnsi="Garamond"/>
          <w:spacing w:val="18"/>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8"/>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or</w:t>
      </w:r>
      <w:r w:rsidRPr="00C704D6">
        <w:rPr>
          <w:rFonts w:ascii="Garamond" w:eastAsia="Verdana" w:hAnsi="Garamond"/>
          <w:sz w:val="24"/>
          <w:szCs w:val="24"/>
        </w:rPr>
        <w:t>.</w:t>
      </w:r>
      <w:r w:rsidRPr="00C704D6">
        <w:rPr>
          <w:rFonts w:ascii="Garamond" w:eastAsia="Verdana" w:hAnsi="Garamond"/>
          <w:spacing w:val="9"/>
          <w:sz w:val="24"/>
          <w:szCs w:val="24"/>
        </w:rPr>
        <w:t xml:space="preserve"> </w:t>
      </w:r>
      <w:r w:rsidRPr="00C704D6">
        <w:rPr>
          <w:rFonts w:ascii="Garamond" w:eastAsia="Verdana" w:hAnsi="Garamond"/>
          <w:sz w:val="24"/>
          <w:szCs w:val="24"/>
        </w:rPr>
        <w:t xml:space="preserve">Não </w:t>
      </w:r>
      <w:r w:rsidRPr="00C704D6">
        <w:rPr>
          <w:rFonts w:ascii="Garamond" w:eastAsia="Verdana" w:hAnsi="Garamond"/>
          <w:spacing w:val="-1"/>
          <w:sz w:val="24"/>
          <w:szCs w:val="24"/>
        </w:rPr>
        <w:t>h</w:t>
      </w:r>
      <w:r w:rsidRPr="00C704D6">
        <w:rPr>
          <w:rFonts w:ascii="Garamond" w:eastAsia="Verdana" w:hAnsi="Garamond"/>
          <w:sz w:val="24"/>
          <w:szCs w:val="24"/>
        </w:rPr>
        <w:t>av</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 xml:space="preserve">o </w:t>
      </w:r>
      <w:r w:rsidRPr="00C704D6">
        <w:rPr>
          <w:rFonts w:ascii="Garamond" w:eastAsia="Verdana" w:hAnsi="Garamond"/>
          <w:spacing w:val="-1"/>
          <w:sz w:val="24"/>
          <w:szCs w:val="24"/>
        </w:rPr>
        <w:t>di</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pacing w:val="-1"/>
          <w:sz w:val="24"/>
          <w:szCs w:val="24"/>
        </w:rPr>
        <w:t>g</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3"/>
          <w:sz w:val="24"/>
          <w:szCs w:val="24"/>
        </w:rPr>
        <w:t>c</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4"/>
          <w:sz w:val="24"/>
          <w:szCs w:val="24"/>
        </w:rPr>
        <w:t xml:space="preserve"> </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ult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S</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h</w:t>
      </w:r>
      <w:r w:rsidRPr="00C704D6">
        <w:rPr>
          <w:rFonts w:ascii="Garamond" w:eastAsia="Verdana" w:hAnsi="Garamond"/>
          <w:spacing w:val="1"/>
          <w:sz w:val="24"/>
          <w:szCs w:val="24"/>
        </w:rPr>
        <w:t>o</w:t>
      </w:r>
      <w:r w:rsidRPr="00C704D6">
        <w:rPr>
          <w:rFonts w:ascii="Garamond" w:eastAsia="Verdana" w:hAnsi="Garamond"/>
          <w:spacing w:val="-1"/>
          <w:sz w:val="24"/>
          <w:szCs w:val="24"/>
        </w:rPr>
        <w:t>u</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 xml:space="preserve">r </w:t>
      </w:r>
      <w:r w:rsidRPr="00C704D6">
        <w:rPr>
          <w:rFonts w:ascii="Garamond" w:eastAsia="Verdana" w:hAnsi="Garamond"/>
          <w:spacing w:val="-1"/>
          <w:sz w:val="24"/>
          <w:szCs w:val="24"/>
        </w:rPr>
        <w:t>di</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pacing w:val="-1"/>
          <w:sz w:val="24"/>
          <w:szCs w:val="24"/>
        </w:rPr>
        <w:t>g</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lhid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ti</w:t>
      </w:r>
      <w:r w:rsidRPr="00C704D6">
        <w:rPr>
          <w:rFonts w:ascii="Garamond" w:eastAsia="Verdana" w:hAnsi="Garamond"/>
          <w:sz w:val="24"/>
          <w:szCs w:val="24"/>
        </w:rPr>
        <w:t>r</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or</w:t>
      </w:r>
      <w:r w:rsidRPr="00C704D6">
        <w:rPr>
          <w:rFonts w:ascii="Garamond" w:eastAsia="Verdana" w:hAnsi="Garamond"/>
          <w:b/>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 xml:space="preserve">m </w:t>
      </w:r>
      <w:r w:rsidRPr="00C704D6">
        <w:rPr>
          <w:rFonts w:ascii="Garamond" w:eastAsia="Verdana" w:hAnsi="Garamond"/>
          <w:spacing w:val="1"/>
          <w:sz w:val="24"/>
          <w:szCs w:val="24"/>
        </w:rPr>
        <w:t>or</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re</w:t>
      </w:r>
      <w:r w:rsidRPr="00C704D6">
        <w:rPr>
          <w:rFonts w:ascii="Garamond" w:eastAsia="Verdana" w:hAnsi="Garamond"/>
          <w:sz w:val="24"/>
          <w:szCs w:val="24"/>
        </w:rPr>
        <w:t>sc</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pacing w:val="1"/>
          <w:sz w:val="24"/>
          <w:szCs w:val="24"/>
        </w:rPr>
        <w:t>i</w:t>
      </w:r>
      <w:r w:rsidRPr="00C704D6">
        <w:rPr>
          <w:rFonts w:ascii="Garamond" w:eastAsia="Verdana" w:hAnsi="Garamond"/>
          <w:spacing w:val="-1"/>
          <w:sz w:val="24"/>
          <w:szCs w:val="24"/>
        </w:rPr>
        <w:t>g</w:t>
      </w:r>
      <w:r w:rsidRPr="00C704D6">
        <w:rPr>
          <w:rFonts w:ascii="Garamond" w:eastAsia="Verdana" w:hAnsi="Garamond"/>
          <w:spacing w:val="2"/>
          <w:sz w:val="24"/>
          <w:szCs w:val="24"/>
        </w:rPr>
        <w:t>u</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2"/>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g</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2"/>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2"/>
          <w:sz w:val="24"/>
          <w:szCs w:val="24"/>
        </w:rPr>
        <w:t>s</w:t>
      </w:r>
      <w:r w:rsidRPr="00C704D6">
        <w:rPr>
          <w:rFonts w:ascii="Garamond" w:eastAsia="Verdana" w:hAnsi="Garamond"/>
          <w:sz w:val="24"/>
          <w:szCs w:val="24"/>
        </w:rPr>
        <w:t xml:space="preserve">a </w:t>
      </w:r>
      <w:r w:rsidRPr="00C704D6">
        <w:rPr>
          <w:rFonts w:ascii="Garamond" w:eastAsia="Verdana" w:hAnsi="Garamond"/>
          <w:spacing w:val="1"/>
          <w:sz w:val="24"/>
          <w:szCs w:val="24"/>
        </w:rPr>
        <w:t>or</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m, p</w:t>
      </w:r>
      <w:r w:rsidRPr="00C704D6">
        <w:rPr>
          <w:rFonts w:ascii="Garamond" w:eastAsia="Verdana" w:hAnsi="Garamond"/>
          <w:spacing w:val="1"/>
          <w:sz w:val="24"/>
          <w:szCs w:val="24"/>
        </w:rPr>
        <w:t>ro</w:t>
      </w:r>
      <w:r w:rsidRPr="00C704D6">
        <w:rPr>
          <w:rFonts w:ascii="Garamond" w:eastAsia="Verdana" w:hAnsi="Garamond"/>
          <w:sz w:val="24"/>
          <w:szCs w:val="24"/>
        </w:rPr>
        <w:t>ss</w:t>
      </w:r>
      <w:r w:rsidRPr="00C704D6">
        <w:rPr>
          <w:rFonts w:ascii="Garamond" w:eastAsia="Verdana" w:hAnsi="Garamond"/>
          <w:spacing w:val="1"/>
          <w:sz w:val="24"/>
          <w:szCs w:val="24"/>
        </w:rPr>
        <w:t>e</w:t>
      </w:r>
      <w:r w:rsidRPr="00C704D6">
        <w:rPr>
          <w:rFonts w:ascii="Garamond" w:eastAsia="Verdana" w:hAnsi="Garamond"/>
          <w:spacing w:val="-1"/>
          <w:sz w:val="24"/>
          <w:szCs w:val="24"/>
        </w:rPr>
        <w:t>gui</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10"/>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t</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m</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pacing w:val="-1"/>
          <w:sz w:val="24"/>
          <w:szCs w:val="24"/>
        </w:rPr>
        <w:t>g</w:t>
      </w:r>
      <w:r w:rsidRPr="00C704D6">
        <w:rPr>
          <w:rFonts w:ascii="Garamond" w:eastAsia="Verdana" w:hAnsi="Garamond"/>
          <w:spacing w:val="1"/>
          <w:sz w:val="24"/>
          <w:szCs w:val="24"/>
        </w:rPr>
        <w:t>o</w:t>
      </w:r>
      <w:r w:rsidRPr="00C704D6">
        <w:rPr>
          <w:rFonts w:ascii="Garamond" w:eastAsia="Verdana" w:hAnsi="Garamond"/>
          <w:sz w:val="24"/>
          <w:szCs w:val="24"/>
        </w:rPr>
        <w:t>.</w:t>
      </w:r>
    </w:p>
    <w:p w14:paraId="62C7A99A" w14:textId="77777777" w:rsidR="007246C1" w:rsidRPr="00C704D6" w:rsidRDefault="007246C1">
      <w:pPr>
        <w:ind w:firstLine="1418"/>
        <w:jc w:val="both"/>
        <w:rPr>
          <w:rFonts w:ascii="Garamond" w:hAnsi="Garamond"/>
          <w:sz w:val="24"/>
          <w:szCs w:val="24"/>
        </w:rPr>
      </w:pPr>
    </w:p>
    <w:p w14:paraId="20C25F99"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w:t>
      </w:r>
      <w:r w:rsidRPr="00C704D6">
        <w:rPr>
          <w:rFonts w:ascii="Garamond" w:eastAsia="Verdana" w:hAnsi="Garamond"/>
          <w:b/>
          <w:bCs/>
          <w:spacing w:val="50"/>
          <w:sz w:val="24"/>
          <w:szCs w:val="24"/>
        </w:rPr>
        <w:t xml:space="preserve"> </w:t>
      </w:r>
      <w:r w:rsidRPr="00C704D6">
        <w:rPr>
          <w:rFonts w:ascii="Garamond" w:eastAsia="Verdana" w:hAnsi="Garamond"/>
          <w:b/>
          <w:bCs/>
          <w:sz w:val="24"/>
          <w:szCs w:val="24"/>
        </w:rPr>
        <w:t>1º</w:t>
      </w:r>
      <w:r w:rsidRPr="00C704D6">
        <w:rPr>
          <w:rFonts w:ascii="Garamond" w:eastAsia="Verdana" w:hAnsi="Garamond"/>
          <w:b/>
          <w:bCs/>
          <w:spacing w:val="49"/>
          <w:sz w:val="24"/>
          <w:szCs w:val="24"/>
        </w:rPr>
        <w:t xml:space="preserve"> </w:t>
      </w:r>
      <w:r w:rsidRPr="00C704D6">
        <w:rPr>
          <w:rFonts w:ascii="Garamond" w:eastAsia="Verdana" w:hAnsi="Garamond"/>
          <w:sz w:val="24"/>
          <w:szCs w:val="24"/>
        </w:rPr>
        <w:t>O</w:t>
      </w:r>
      <w:r w:rsidRPr="00C704D6">
        <w:rPr>
          <w:rFonts w:ascii="Garamond" w:eastAsia="Verdana" w:hAnsi="Garamond"/>
          <w:spacing w:val="5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39"/>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9"/>
          <w:sz w:val="24"/>
          <w:szCs w:val="24"/>
        </w:rPr>
        <w:t xml:space="preserve"> </w:t>
      </w:r>
      <w:r w:rsidRPr="00C704D6">
        <w:rPr>
          <w:rFonts w:ascii="Garamond" w:eastAsia="Verdana" w:hAnsi="Garamond"/>
          <w:sz w:val="24"/>
          <w:szCs w:val="24"/>
        </w:rPr>
        <w:t>o</w:t>
      </w:r>
      <w:r w:rsidRPr="00C704D6">
        <w:rPr>
          <w:rFonts w:ascii="Garamond" w:eastAsia="Verdana" w:hAnsi="Garamond"/>
          <w:spacing w:val="52"/>
          <w:sz w:val="24"/>
          <w:szCs w:val="24"/>
        </w:rPr>
        <w:t xml:space="preserve"> </w:t>
      </w:r>
      <w:r w:rsidRPr="00C704D6">
        <w:rPr>
          <w:rFonts w:ascii="Garamond" w:eastAsia="Verdana" w:hAnsi="Garamond"/>
          <w:spacing w:val="-1"/>
          <w:sz w:val="24"/>
          <w:szCs w:val="24"/>
        </w:rPr>
        <w:t>Ministro</w:t>
      </w:r>
      <w:r w:rsidRPr="00C704D6">
        <w:rPr>
          <w:rFonts w:ascii="Garamond" w:eastAsia="Verdana" w:hAnsi="Garamond"/>
          <w:spacing w:val="50"/>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49"/>
          <w:sz w:val="24"/>
          <w:szCs w:val="24"/>
        </w:rPr>
        <w:t xml:space="preserve"> </w:t>
      </w:r>
      <w:r w:rsidRPr="00C704D6">
        <w:rPr>
          <w:rFonts w:ascii="Garamond" w:eastAsia="Verdana" w:hAnsi="Garamond"/>
          <w:sz w:val="24"/>
          <w:szCs w:val="24"/>
        </w:rPr>
        <w:t>o</w:t>
      </w:r>
      <w:r w:rsidRPr="00C704D6">
        <w:rPr>
          <w:rFonts w:ascii="Garamond" w:eastAsia="Verdana" w:hAnsi="Garamond"/>
          <w:spacing w:val="52"/>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ti</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4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ub</w:t>
      </w:r>
      <w:r w:rsidRPr="00C704D6">
        <w:rPr>
          <w:rFonts w:ascii="Garamond" w:eastAsia="Verdana" w:hAnsi="Garamond"/>
          <w:sz w:val="24"/>
          <w:szCs w:val="24"/>
        </w:rPr>
        <w:t>s</w:t>
      </w:r>
      <w:r w:rsidRPr="00C704D6">
        <w:rPr>
          <w:rFonts w:ascii="Garamond" w:eastAsia="Verdana" w:hAnsi="Garamond"/>
          <w:spacing w:val="-1"/>
          <w:sz w:val="24"/>
          <w:szCs w:val="24"/>
        </w:rPr>
        <w:t>tit</w:t>
      </w:r>
      <w:r w:rsidRPr="00C704D6">
        <w:rPr>
          <w:rFonts w:ascii="Garamond" w:eastAsia="Verdana" w:hAnsi="Garamond"/>
          <w:spacing w:val="2"/>
          <w:sz w:val="24"/>
          <w:szCs w:val="24"/>
        </w:rPr>
        <w:t>u</w:t>
      </w:r>
      <w:r w:rsidRPr="00C704D6">
        <w:rPr>
          <w:rFonts w:ascii="Garamond" w:eastAsia="Verdana" w:hAnsi="Garamond"/>
          <w:spacing w:val="1"/>
          <w:sz w:val="24"/>
          <w:szCs w:val="24"/>
        </w:rPr>
        <w:t>i</w:t>
      </w:r>
      <w:r w:rsidRPr="00C704D6">
        <w:rPr>
          <w:rFonts w:ascii="Garamond" w:eastAsia="Verdana" w:hAnsi="Garamond"/>
          <w:spacing w:val="-1"/>
          <w:sz w:val="24"/>
          <w:szCs w:val="24"/>
        </w:rPr>
        <w:t xml:space="preserve">ndo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úl</w:t>
      </w:r>
      <w:r w:rsidRPr="00C704D6">
        <w:rPr>
          <w:rFonts w:ascii="Garamond" w:eastAsia="Verdana" w:hAnsi="Garamond"/>
          <w:spacing w:val="1"/>
          <w:sz w:val="24"/>
          <w:szCs w:val="24"/>
        </w:rPr>
        <w:t>t</w:t>
      </w:r>
      <w:r w:rsidRPr="00C704D6">
        <w:rPr>
          <w:rFonts w:ascii="Garamond" w:eastAsia="Verdana" w:hAnsi="Garamond"/>
          <w:spacing w:val="-1"/>
          <w:sz w:val="24"/>
          <w:szCs w:val="24"/>
        </w:rPr>
        <w:t>im</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pacing w:val="2"/>
          <w:sz w:val="24"/>
          <w:szCs w:val="24"/>
        </w:rPr>
        <w:t>s</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vo</w:t>
      </w:r>
      <w:r w:rsidRPr="00C704D6">
        <w:rPr>
          <w:rFonts w:ascii="Garamond" w:eastAsia="Verdana" w:hAnsi="Garamond"/>
          <w:spacing w:val="-6"/>
          <w:sz w:val="24"/>
          <w:szCs w:val="24"/>
        </w:rPr>
        <w:t xml:space="preserve"> </w:t>
      </w:r>
      <w:r w:rsidRPr="00C704D6">
        <w:rPr>
          <w:rFonts w:ascii="Garamond" w:eastAsia="Verdana" w:hAnsi="Garamond"/>
          <w:sz w:val="24"/>
          <w:szCs w:val="24"/>
        </w:rPr>
        <w:t>se</w:t>
      </w:r>
      <w:r w:rsidRPr="00C704D6">
        <w:rPr>
          <w:rFonts w:ascii="Garamond" w:eastAsia="Verdana" w:hAnsi="Garamond"/>
          <w:spacing w:val="-5"/>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p>
    <w:p w14:paraId="5BDA4493" w14:textId="77777777" w:rsidR="007246C1" w:rsidRPr="00C704D6" w:rsidRDefault="007246C1">
      <w:pPr>
        <w:ind w:firstLine="1418"/>
        <w:jc w:val="both"/>
        <w:rPr>
          <w:rFonts w:ascii="Garamond" w:hAnsi="Garamond"/>
          <w:sz w:val="24"/>
          <w:szCs w:val="24"/>
        </w:rPr>
      </w:pPr>
    </w:p>
    <w:p w14:paraId="5F85ACFE" w14:textId="77777777" w:rsidR="007246C1" w:rsidRPr="00C704D6" w:rsidRDefault="00C07027">
      <w:pPr>
        <w:ind w:firstLine="1418"/>
        <w:jc w:val="both"/>
        <w:rPr>
          <w:rFonts w:ascii="Garamond" w:eastAsia="Verdana" w:hAnsi="Garamond"/>
          <w:spacing w:val="-63"/>
          <w:sz w:val="24"/>
          <w:szCs w:val="24"/>
        </w:rPr>
      </w:pPr>
      <w:r w:rsidRPr="00C704D6">
        <w:rPr>
          <w:rFonts w:ascii="Garamond" w:eastAsia="Verdana" w:hAnsi="Garamond"/>
          <w:b/>
          <w:bCs/>
          <w:sz w:val="24"/>
          <w:szCs w:val="24"/>
        </w:rPr>
        <w:t>§</w:t>
      </w:r>
      <w:r w:rsidRPr="00C704D6">
        <w:rPr>
          <w:rFonts w:ascii="Garamond" w:eastAsia="Verdana" w:hAnsi="Garamond"/>
          <w:b/>
          <w:bCs/>
          <w:spacing w:val="8"/>
          <w:sz w:val="24"/>
          <w:szCs w:val="24"/>
        </w:rPr>
        <w:t xml:space="preserve"> </w:t>
      </w:r>
      <w:r w:rsidRPr="00C704D6">
        <w:rPr>
          <w:rFonts w:ascii="Garamond" w:eastAsia="Verdana" w:hAnsi="Garamond"/>
          <w:b/>
          <w:bCs/>
          <w:sz w:val="24"/>
          <w:szCs w:val="24"/>
        </w:rPr>
        <w:t>2º</w:t>
      </w:r>
      <w:r w:rsidRPr="00C704D6">
        <w:rPr>
          <w:rFonts w:ascii="Garamond" w:eastAsia="Verdana" w:hAnsi="Garamond"/>
          <w:b/>
          <w:bCs/>
          <w:spacing w:val="8"/>
          <w:sz w:val="24"/>
          <w:szCs w:val="24"/>
        </w:rPr>
        <w:t xml:space="preserve"> </w:t>
      </w:r>
      <w:r w:rsidRPr="00C704D6">
        <w:rPr>
          <w:rFonts w:ascii="Garamond" w:eastAsia="Verdana" w:hAnsi="Garamond"/>
          <w:sz w:val="24"/>
          <w:szCs w:val="24"/>
        </w:rPr>
        <w:t>N</w:t>
      </w:r>
      <w:r w:rsidRPr="00C704D6">
        <w:rPr>
          <w:rFonts w:ascii="Garamond" w:eastAsia="Verdana" w:hAnsi="Garamond"/>
          <w:spacing w:val="1"/>
          <w:sz w:val="24"/>
          <w:szCs w:val="24"/>
        </w:rPr>
        <w:t>e</w:t>
      </w:r>
      <w:r w:rsidRPr="00C704D6">
        <w:rPr>
          <w:rFonts w:ascii="Garamond" w:eastAsia="Verdana" w:hAnsi="Garamond"/>
          <w:spacing w:val="-1"/>
          <w:sz w:val="24"/>
          <w:szCs w:val="24"/>
        </w:rPr>
        <w:t>nhu</w:t>
      </w:r>
      <w:r w:rsidRPr="00C704D6">
        <w:rPr>
          <w:rFonts w:ascii="Garamond" w:eastAsia="Verdana" w:hAnsi="Garamond"/>
          <w:sz w:val="24"/>
          <w:szCs w:val="24"/>
        </w:rPr>
        <w:t xml:space="preserve">m </w:t>
      </w:r>
      <w:r w:rsidRPr="00C704D6">
        <w:rPr>
          <w:rFonts w:ascii="Garamond" w:eastAsia="Verdana" w:hAnsi="Garamond"/>
          <w:spacing w:val="-1"/>
          <w:sz w:val="24"/>
          <w:szCs w:val="24"/>
        </w:rPr>
        <w:t>Ministro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1"/>
          <w:sz w:val="24"/>
          <w:szCs w:val="24"/>
        </w:rPr>
        <w:t xml:space="preserve"> </w:t>
      </w:r>
      <w:r w:rsidRPr="00C704D6">
        <w:rPr>
          <w:rFonts w:ascii="Garamond" w:eastAsia="Verdana" w:hAnsi="Garamond"/>
          <w:spacing w:val="-3"/>
          <w:sz w:val="24"/>
          <w:szCs w:val="24"/>
        </w:rPr>
        <w:t>s</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imi</w:t>
      </w:r>
      <w:r w:rsidRPr="00C704D6">
        <w:rPr>
          <w:rFonts w:ascii="Garamond" w:eastAsia="Verdana" w:hAnsi="Garamond"/>
          <w:sz w:val="24"/>
          <w:szCs w:val="24"/>
        </w:rPr>
        <w:t>r</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z w:val="24"/>
          <w:szCs w:val="24"/>
        </w:rPr>
        <w:t>sa</w:t>
      </w:r>
      <w:r w:rsidRPr="00C704D6">
        <w:rPr>
          <w:rFonts w:ascii="Garamond" w:eastAsia="Verdana" w:hAnsi="Garamond"/>
          <w:spacing w:val="-1"/>
          <w:sz w:val="24"/>
          <w:szCs w:val="24"/>
        </w:rPr>
        <w:t>l</w:t>
      </w:r>
      <w:r w:rsidRPr="00C704D6">
        <w:rPr>
          <w:rFonts w:ascii="Garamond" w:eastAsia="Verdana" w:hAnsi="Garamond"/>
          <w:sz w:val="24"/>
          <w:szCs w:val="24"/>
        </w:rPr>
        <w:t>vo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 xml:space="preserve">as </w:t>
      </w:r>
      <w:r w:rsidRPr="00C704D6">
        <w:rPr>
          <w:rFonts w:ascii="Garamond" w:eastAsia="Verdana" w:hAnsi="Garamond"/>
          <w:spacing w:val="-1"/>
          <w:sz w:val="24"/>
          <w:szCs w:val="24"/>
        </w:rPr>
        <w:t>hip</w:t>
      </w:r>
      <w:r w:rsidRPr="00C704D6">
        <w:rPr>
          <w:rFonts w:ascii="Garamond" w:eastAsia="Verdana" w:hAnsi="Garamond"/>
          <w:spacing w:val="1"/>
          <w:sz w:val="24"/>
          <w:szCs w:val="24"/>
        </w:rPr>
        <w:t>ó</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imp</w:t>
      </w:r>
      <w:r w:rsidRPr="00C704D6">
        <w:rPr>
          <w:rFonts w:ascii="Garamond" w:eastAsia="Verdana" w:hAnsi="Garamond"/>
          <w:spacing w:val="4"/>
          <w:sz w:val="24"/>
          <w:szCs w:val="24"/>
        </w:rPr>
        <w:t>e</w:t>
      </w:r>
      <w:r w:rsidRPr="00C704D6">
        <w:rPr>
          <w:rFonts w:ascii="Garamond" w:eastAsia="Verdana" w:hAnsi="Garamond"/>
          <w:spacing w:val="-1"/>
          <w:sz w:val="24"/>
          <w:szCs w:val="24"/>
        </w:rPr>
        <w:t>dim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ei</w:t>
      </w:r>
      <w:r w:rsidRPr="00C704D6">
        <w:rPr>
          <w:rFonts w:ascii="Garamond" w:eastAsia="Verdana" w:hAnsi="Garamond"/>
          <w:sz w:val="24"/>
          <w:szCs w:val="24"/>
        </w:rPr>
        <w:t>çã</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ão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12"/>
          <w:sz w:val="24"/>
          <w:szCs w:val="24"/>
        </w:rPr>
        <w:t xml:space="preserve"> </w:t>
      </w:r>
      <w:r w:rsidRPr="00C704D6">
        <w:rPr>
          <w:rFonts w:ascii="Garamond" w:eastAsia="Verdana" w:hAnsi="Garamond"/>
          <w:sz w:val="24"/>
          <w:szCs w:val="24"/>
        </w:rPr>
        <w:t>ass</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z w:val="24"/>
          <w:szCs w:val="24"/>
        </w:rPr>
        <w:t xml:space="preserve">ao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ór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2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25"/>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1"/>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5"/>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22"/>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2"/>
          <w:sz w:val="24"/>
          <w:szCs w:val="24"/>
        </w:rPr>
        <w:t>u</w:t>
      </w:r>
      <w:r w:rsidRPr="00C704D6">
        <w:rPr>
          <w:rFonts w:ascii="Garamond" w:eastAsia="Verdana" w:hAnsi="Garamond"/>
          <w:sz w:val="24"/>
          <w:szCs w:val="24"/>
        </w:rPr>
        <w:t>,</w:t>
      </w:r>
      <w:r w:rsidRPr="00C704D6">
        <w:rPr>
          <w:rFonts w:ascii="Garamond" w:eastAsia="Verdana" w:hAnsi="Garamond"/>
          <w:spacing w:val="2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6"/>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2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pacing w:val="-1"/>
          <w:sz w:val="24"/>
          <w:szCs w:val="24"/>
        </w:rPr>
        <w:t>tu</w:t>
      </w:r>
      <w:r w:rsidRPr="00C704D6">
        <w:rPr>
          <w:rFonts w:ascii="Garamond" w:eastAsia="Verdana" w:hAnsi="Garamond"/>
          <w:sz w:val="24"/>
          <w:szCs w:val="24"/>
        </w:rPr>
        <w:t>aç</w:t>
      </w:r>
      <w:r w:rsidRPr="00C704D6">
        <w:rPr>
          <w:rFonts w:ascii="Garamond" w:eastAsia="Verdana" w:hAnsi="Garamond"/>
          <w:spacing w:val="2"/>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ta n</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3</w:t>
      </w:r>
      <w:r w:rsidRPr="00C704D6">
        <w:rPr>
          <w:rFonts w:ascii="Garamond" w:eastAsia="Verdana" w:hAnsi="Garamond"/>
          <w:sz w:val="24"/>
          <w:szCs w:val="24"/>
        </w:rPr>
        <w:t>º</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147 deste Regimento</w:t>
      </w:r>
      <w:r w:rsidRPr="00C704D6">
        <w:rPr>
          <w:rFonts w:ascii="Garamond" w:eastAsia="Verdana" w:hAnsi="Garamond"/>
          <w:sz w:val="24"/>
          <w:szCs w:val="24"/>
        </w:rPr>
        <w:t>,</w:t>
      </w:r>
      <w:r w:rsidRPr="00C704D6">
        <w:rPr>
          <w:rFonts w:ascii="Garamond" w:eastAsia="Verdana" w:hAnsi="Garamond"/>
          <w:spacing w:val="1"/>
          <w:sz w:val="24"/>
          <w:szCs w:val="24"/>
        </w:rPr>
        <w:t xml:space="preserve"> e</w:t>
      </w:r>
      <w:r w:rsidRPr="00C704D6">
        <w:rPr>
          <w:rFonts w:ascii="Garamond" w:eastAsia="Verdana" w:hAnsi="Garamond"/>
          <w:sz w:val="24"/>
          <w:szCs w:val="24"/>
        </w:rPr>
        <w:t>m</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Ministro</w:t>
      </w:r>
      <w:r w:rsidRPr="00C704D6">
        <w:rPr>
          <w:rFonts w:ascii="Garamond" w:eastAsia="Verdana" w:hAnsi="Garamond"/>
          <w:spacing w:val="5"/>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ão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tiv</w:t>
      </w:r>
      <w:r w:rsidRPr="00C704D6">
        <w:rPr>
          <w:rFonts w:ascii="Garamond" w:eastAsia="Verdana" w:hAnsi="Garamond"/>
          <w:spacing w:val="1"/>
          <w:sz w:val="24"/>
          <w:szCs w:val="24"/>
        </w:rPr>
        <w:t>e</w:t>
      </w:r>
      <w:r w:rsidRPr="00C704D6">
        <w:rPr>
          <w:rFonts w:ascii="Garamond" w:eastAsia="Verdana" w:hAnsi="Garamond"/>
          <w:sz w:val="24"/>
          <w:szCs w:val="24"/>
        </w:rPr>
        <w:t xml:space="preserve">r </w:t>
      </w:r>
      <w:r w:rsidRPr="00C704D6">
        <w:rPr>
          <w:rFonts w:ascii="Garamond" w:eastAsia="Verdana" w:hAnsi="Garamond"/>
          <w:spacing w:val="-1"/>
          <w:sz w:val="24"/>
          <w:szCs w:val="24"/>
        </w:rPr>
        <w:t>h</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pacing w:val="1"/>
          <w:sz w:val="24"/>
          <w:szCs w:val="24"/>
        </w:rPr>
        <w:t>i</w:t>
      </w:r>
      <w:r w:rsidRPr="00C704D6">
        <w:rPr>
          <w:rFonts w:ascii="Garamond" w:eastAsia="Verdana" w:hAnsi="Garamond"/>
          <w:spacing w:val="-1"/>
          <w:sz w:val="24"/>
          <w:szCs w:val="24"/>
        </w:rPr>
        <w:t>lit</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z w:val="24"/>
          <w:szCs w:val="24"/>
        </w:rPr>
        <w:t xml:space="preserve">a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f</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z w:val="24"/>
          <w:szCs w:val="24"/>
        </w:rPr>
        <w:t>r</w:t>
      </w:r>
      <w:r w:rsidRPr="00C704D6">
        <w:rPr>
          <w:rFonts w:ascii="Garamond" w:eastAsia="Verdana" w:hAnsi="Garamond"/>
          <w:spacing w:val="18"/>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5"/>
          <w:sz w:val="24"/>
          <w:szCs w:val="24"/>
        </w:rPr>
        <w:t xml:space="preserve"> </w:t>
      </w:r>
    </w:p>
    <w:p w14:paraId="264A7433" w14:textId="77777777" w:rsidR="007246C1" w:rsidRPr="00C704D6" w:rsidRDefault="007246C1">
      <w:pPr>
        <w:ind w:firstLine="1418"/>
        <w:jc w:val="both"/>
        <w:rPr>
          <w:rFonts w:ascii="Garamond" w:eastAsia="Verdana" w:hAnsi="Garamond"/>
          <w:b/>
          <w:bCs/>
          <w:spacing w:val="-1"/>
          <w:sz w:val="24"/>
          <w:szCs w:val="24"/>
        </w:rPr>
      </w:pPr>
    </w:p>
    <w:p w14:paraId="11589FE6" w14:textId="77777777" w:rsidR="007246C1" w:rsidRPr="00C704D6" w:rsidRDefault="00C07027">
      <w:pPr>
        <w:ind w:firstLine="1418"/>
        <w:jc w:val="both"/>
        <w:rPr>
          <w:rFonts w:ascii="Garamond"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49"/>
          <w:sz w:val="24"/>
          <w:szCs w:val="24"/>
        </w:rPr>
        <w:t xml:space="preserve"> </w:t>
      </w:r>
      <w:r w:rsidRPr="00C704D6">
        <w:rPr>
          <w:rFonts w:ascii="Garamond" w:eastAsia="Verdana" w:hAnsi="Garamond"/>
          <w:b/>
          <w:bCs/>
          <w:sz w:val="24"/>
          <w:szCs w:val="24"/>
        </w:rPr>
        <w:t xml:space="preserve">143. </w:t>
      </w:r>
      <w:r w:rsidRPr="00C704D6">
        <w:rPr>
          <w:rFonts w:ascii="Garamond" w:hAnsi="Garamond"/>
          <w:sz w:val="24"/>
          <w:szCs w:val="24"/>
        </w:rPr>
        <w:t>Ao relator poderão ser solicitados esclarecimentos, sendo facultado aos advogados, mediante autorização, apresentar questão de fato relativa à controvérsia.</w:t>
      </w:r>
    </w:p>
    <w:p w14:paraId="0FFAE617" w14:textId="77777777" w:rsidR="007246C1" w:rsidRPr="00C704D6" w:rsidRDefault="007246C1">
      <w:pPr>
        <w:ind w:firstLine="1418"/>
        <w:jc w:val="both"/>
        <w:rPr>
          <w:rFonts w:ascii="Garamond" w:eastAsia="Verdana" w:hAnsi="Garamond"/>
          <w:b/>
          <w:bCs/>
          <w:spacing w:val="-1"/>
          <w:sz w:val="24"/>
          <w:szCs w:val="24"/>
        </w:rPr>
      </w:pPr>
    </w:p>
    <w:p w14:paraId="2759C84A"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49"/>
          <w:sz w:val="24"/>
          <w:szCs w:val="24"/>
        </w:rPr>
        <w:t xml:space="preserve"> </w:t>
      </w:r>
      <w:r w:rsidRPr="00C704D6">
        <w:rPr>
          <w:rFonts w:ascii="Garamond" w:eastAsia="Verdana" w:hAnsi="Garamond"/>
          <w:b/>
          <w:bCs/>
          <w:sz w:val="24"/>
          <w:szCs w:val="24"/>
        </w:rPr>
        <w:t>144.</w:t>
      </w:r>
      <w:r w:rsidRPr="00C704D6">
        <w:rPr>
          <w:rFonts w:ascii="Garamond" w:eastAsia="Verdana" w:hAnsi="Garamond"/>
          <w:b/>
          <w:bCs/>
          <w:spacing w:val="47"/>
          <w:sz w:val="24"/>
          <w:szCs w:val="24"/>
        </w:rPr>
        <w:t xml:space="preserve"> </w:t>
      </w:r>
      <w:r w:rsidRPr="00C704D6">
        <w:rPr>
          <w:rFonts w:ascii="Garamond" w:eastAsia="Verdana" w:hAnsi="Garamond"/>
          <w:sz w:val="24"/>
          <w:szCs w:val="24"/>
        </w:rPr>
        <w:t>O</w:t>
      </w:r>
      <w:r w:rsidRPr="00C704D6">
        <w:rPr>
          <w:rFonts w:ascii="Garamond" w:eastAsia="Verdana" w:hAnsi="Garamond"/>
          <w:spacing w:val="48"/>
          <w:sz w:val="24"/>
          <w:szCs w:val="24"/>
        </w:rPr>
        <w:t xml:space="preserve"> </w:t>
      </w:r>
      <w:r w:rsidRPr="00C704D6">
        <w:rPr>
          <w:rFonts w:ascii="Garamond" w:eastAsia="Verdana" w:hAnsi="Garamond"/>
          <w:spacing w:val="-1"/>
          <w:sz w:val="24"/>
          <w:szCs w:val="24"/>
        </w:rPr>
        <w:t>Ministro</w:t>
      </w:r>
      <w:r w:rsidRPr="00C704D6">
        <w:rPr>
          <w:rFonts w:ascii="Garamond" w:eastAsia="Verdana" w:hAnsi="Garamond"/>
          <w:spacing w:val="41"/>
          <w:sz w:val="24"/>
          <w:szCs w:val="24"/>
        </w:rPr>
        <w:t xml:space="preserve"> </w:t>
      </w:r>
      <w:r w:rsidRPr="00C704D6">
        <w:rPr>
          <w:rFonts w:ascii="Garamond" w:eastAsia="Verdana" w:hAnsi="Garamond"/>
          <w:spacing w:val="-1"/>
          <w:sz w:val="24"/>
          <w:szCs w:val="24"/>
        </w:rPr>
        <w:t>u</w:t>
      </w:r>
      <w:r w:rsidRPr="00C704D6">
        <w:rPr>
          <w:rFonts w:ascii="Garamond" w:eastAsia="Verdana" w:hAnsi="Garamond"/>
          <w:sz w:val="24"/>
          <w:szCs w:val="24"/>
        </w:rPr>
        <w:t>sa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41"/>
          <w:sz w:val="24"/>
          <w:szCs w:val="24"/>
        </w:rPr>
        <w:t xml:space="preserve"> </w:t>
      </w:r>
      <w:r w:rsidRPr="00C704D6">
        <w:rPr>
          <w:rFonts w:ascii="Garamond" w:eastAsia="Verdana" w:hAnsi="Garamond"/>
          <w:sz w:val="24"/>
          <w:szCs w:val="24"/>
        </w:rPr>
        <w:t>o</w:t>
      </w:r>
      <w:r w:rsidRPr="00C704D6">
        <w:rPr>
          <w:rFonts w:ascii="Garamond" w:eastAsia="Verdana" w:hAnsi="Garamond"/>
          <w:spacing w:val="47"/>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mp</w:t>
      </w:r>
      <w:r w:rsidRPr="00C704D6">
        <w:rPr>
          <w:rFonts w:ascii="Garamond" w:eastAsia="Verdana" w:hAnsi="Garamond"/>
          <w:sz w:val="24"/>
          <w:szCs w:val="24"/>
        </w:rPr>
        <w:t>o</w:t>
      </w:r>
      <w:r w:rsidRPr="00C704D6">
        <w:rPr>
          <w:rFonts w:ascii="Garamond" w:eastAsia="Verdana" w:hAnsi="Garamond"/>
          <w:spacing w:val="45"/>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46"/>
          <w:sz w:val="24"/>
          <w:szCs w:val="24"/>
        </w:rPr>
        <w:t xml:space="preserve"> </w:t>
      </w:r>
      <w:r w:rsidRPr="00C704D6">
        <w:rPr>
          <w:rFonts w:ascii="Garamond" w:eastAsia="Verdana" w:hAnsi="Garamond"/>
          <w:sz w:val="24"/>
          <w:szCs w:val="24"/>
        </w:rPr>
        <w:t>se</w:t>
      </w:r>
      <w:r w:rsidRPr="00C704D6">
        <w:rPr>
          <w:rFonts w:ascii="Garamond" w:eastAsia="Verdana" w:hAnsi="Garamond"/>
          <w:spacing w:val="46"/>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pacing w:val="1"/>
          <w:sz w:val="24"/>
          <w:szCs w:val="24"/>
        </w:rPr>
        <w:t>ze</w:t>
      </w:r>
      <w:r w:rsidRPr="00C704D6">
        <w:rPr>
          <w:rFonts w:ascii="Garamond" w:eastAsia="Verdana" w:hAnsi="Garamond"/>
          <w:sz w:val="24"/>
          <w:szCs w:val="24"/>
        </w:rPr>
        <w:t>r</w:t>
      </w:r>
      <w:r w:rsidRPr="00C704D6">
        <w:rPr>
          <w:rFonts w:ascii="Garamond" w:eastAsia="Verdana" w:hAnsi="Garamond"/>
          <w:spacing w:val="45"/>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 xml:space="preserve">o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f</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pacing w:val="-3"/>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u</w:t>
      </w:r>
      <w:r w:rsidRPr="00C704D6">
        <w:rPr>
          <w:rFonts w:ascii="Garamond" w:eastAsia="Verdana" w:hAnsi="Garamond"/>
          <w:spacing w:val="4"/>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1"/>
          <w:sz w:val="24"/>
          <w:szCs w:val="24"/>
        </w:rPr>
        <w:t xml:space="preserve"> re</w:t>
      </w:r>
      <w:r w:rsidRPr="00C704D6">
        <w:rPr>
          <w:rFonts w:ascii="Garamond" w:eastAsia="Verdana" w:hAnsi="Garamond"/>
          <w:spacing w:val="-1"/>
          <w:sz w:val="24"/>
          <w:szCs w:val="24"/>
        </w:rPr>
        <w:t>t</w:t>
      </w:r>
      <w:r w:rsidRPr="00C704D6">
        <w:rPr>
          <w:rFonts w:ascii="Garamond" w:eastAsia="Verdana" w:hAnsi="Garamond"/>
          <w:spacing w:val="-2"/>
          <w:sz w:val="24"/>
          <w:szCs w:val="24"/>
        </w:rPr>
        <w:t>o</w:t>
      </w:r>
      <w:r w:rsidRPr="00C704D6">
        <w:rPr>
          <w:rFonts w:ascii="Garamond" w:eastAsia="Verdana" w:hAnsi="Garamond"/>
          <w:spacing w:val="-1"/>
          <w:sz w:val="24"/>
          <w:szCs w:val="24"/>
        </w:rPr>
        <w:t>m</w:t>
      </w:r>
      <w:r w:rsidRPr="00C704D6">
        <w:rPr>
          <w:rFonts w:ascii="Garamond" w:eastAsia="Verdana" w:hAnsi="Garamond"/>
          <w:sz w:val="24"/>
          <w:szCs w:val="24"/>
        </w:rPr>
        <w:t>ar 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av</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ti</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cá</w:t>
      </w:r>
      <w:r w:rsidRPr="00C704D6">
        <w:rPr>
          <w:rFonts w:ascii="Garamond" w:eastAsia="Verdana" w:hAnsi="Garamond"/>
          <w:spacing w:val="1"/>
          <w:sz w:val="24"/>
          <w:szCs w:val="24"/>
        </w:rPr>
        <w:t>-</w:t>
      </w:r>
      <w:r w:rsidRPr="00C704D6">
        <w:rPr>
          <w:rFonts w:ascii="Garamond" w:eastAsia="Verdana" w:hAnsi="Garamond"/>
          <w:spacing w:val="-1"/>
          <w:sz w:val="24"/>
          <w:szCs w:val="24"/>
        </w:rPr>
        <w:t xml:space="preserve">lo </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pacing w:val="2"/>
          <w:sz w:val="24"/>
          <w:szCs w:val="24"/>
        </w:rPr>
        <w:t>a</w:t>
      </w:r>
      <w:r w:rsidRPr="00C704D6">
        <w:rPr>
          <w:rFonts w:ascii="Garamond" w:eastAsia="Verdana" w:hAnsi="Garamond"/>
          <w:spacing w:val="-1"/>
          <w:sz w:val="24"/>
          <w:szCs w:val="24"/>
        </w:rPr>
        <w:t>m</w:t>
      </w:r>
      <w:r w:rsidRPr="00C704D6">
        <w:rPr>
          <w:rFonts w:ascii="Garamond" w:eastAsia="Verdana" w:hAnsi="Garamond"/>
          <w:sz w:val="24"/>
          <w:szCs w:val="24"/>
        </w:rPr>
        <w:t>açã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ar</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sc</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0"/>
          <w:sz w:val="24"/>
          <w:szCs w:val="24"/>
        </w:rPr>
        <w:t xml:space="preserve"> </w:t>
      </w:r>
      <w:r w:rsidRPr="00C704D6">
        <w:rPr>
          <w:rFonts w:ascii="Garamond" w:eastAsia="Verdana" w:hAnsi="Garamond"/>
          <w:sz w:val="24"/>
          <w:szCs w:val="24"/>
        </w:rPr>
        <w:t>se</w:t>
      </w:r>
      <w:r w:rsidRPr="00C704D6">
        <w:rPr>
          <w:rFonts w:ascii="Garamond" w:eastAsia="Verdana" w:hAnsi="Garamond"/>
          <w:spacing w:val="13"/>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w:t>
      </w:r>
      <w:r w:rsidRPr="00C704D6">
        <w:rPr>
          <w:rFonts w:ascii="Garamond" w:eastAsia="Verdana" w:hAnsi="Garamond"/>
          <w:sz w:val="24"/>
          <w:szCs w:val="24"/>
        </w:rPr>
        <w:t xml:space="preserve">r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pacing w:val="-1"/>
          <w:sz w:val="24"/>
          <w:szCs w:val="24"/>
        </w:rPr>
        <w:t>min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f</w:t>
      </w:r>
      <w:r w:rsidRPr="00C704D6">
        <w:rPr>
          <w:rFonts w:ascii="Garamond" w:eastAsia="Verdana" w:hAnsi="Garamond"/>
          <w:spacing w:val="1"/>
          <w:sz w:val="24"/>
          <w:szCs w:val="24"/>
        </w:rPr>
        <w:t>er</w:t>
      </w:r>
      <w:r w:rsidRPr="00C704D6">
        <w:rPr>
          <w:rFonts w:ascii="Garamond" w:eastAsia="Verdana" w:hAnsi="Garamond"/>
          <w:spacing w:val="-1"/>
          <w:sz w:val="24"/>
          <w:szCs w:val="24"/>
        </w:rPr>
        <w:t>id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4"/>
          <w:sz w:val="24"/>
          <w:szCs w:val="24"/>
        </w:rPr>
        <w:t xml:space="preserve"> </w:t>
      </w:r>
      <w:r w:rsidRPr="00C704D6">
        <w:rPr>
          <w:rFonts w:ascii="Garamond" w:eastAsia="Verdana" w:hAnsi="Garamond"/>
          <w:sz w:val="24"/>
          <w:szCs w:val="24"/>
        </w:rPr>
        <w:t>as</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int</w:t>
      </w:r>
      <w:r w:rsidRPr="00C704D6">
        <w:rPr>
          <w:rFonts w:ascii="Garamond" w:eastAsia="Verdana" w:hAnsi="Garamond"/>
          <w:spacing w:val="1"/>
          <w:sz w:val="24"/>
          <w:szCs w:val="24"/>
        </w:rPr>
        <w:t>err</w:t>
      </w:r>
      <w:r w:rsidRPr="00C704D6">
        <w:rPr>
          <w:rFonts w:ascii="Garamond" w:eastAsia="Verdana" w:hAnsi="Garamond"/>
          <w:spacing w:val="-1"/>
          <w:sz w:val="24"/>
          <w:szCs w:val="24"/>
        </w:rPr>
        <w:t>up</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 xml:space="preserve">s 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1"/>
          <w:sz w:val="24"/>
          <w:szCs w:val="24"/>
        </w:rPr>
        <w:t>nun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9"/>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ré</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2"/>
          <w:sz w:val="24"/>
          <w:szCs w:val="24"/>
        </w:rPr>
        <w:t>u</w:t>
      </w:r>
      <w:r w:rsidRPr="00C704D6">
        <w:rPr>
          <w:rFonts w:ascii="Garamond" w:eastAsia="Verdana" w:hAnsi="Garamond"/>
          <w:spacing w:val="-1"/>
          <w:sz w:val="24"/>
          <w:szCs w:val="24"/>
        </w:rPr>
        <w:t>t</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pacing w:val="1"/>
          <w:sz w:val="24"/>
          <w:szCs w:val="24"/>
        </w:rPr>
        <w:t>z</w:t>
      </w:r>
      <w:r w:rsidRPr="00C704D6">
        <w:rPr>
          <w:rFonts w:ascii="Garamond" w:eastAsia="Verdana" w:hAnsi="Garamond"/>
          <w:sz w:val="24"/>
          <w:szCs w:val="24"/>
        </w:rPr>
        <w:t>ação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p>
    <w:p w14:paraId="3A6580BF" w14:textId="77777777" w:rsidR="007246C1" w:rsidRPr="00C704D6" w:rsidRDefault="007246C1">
      <w:pPr>
        <w:ind w:firstLine="1418"/>
        <w:jc w:val="both"/>
        <w:rPr>
          <w:rFonts w:ascii="Garamond" w:eastAsia="Verdana" w:hAnsi="Garamond"/>
          <w:b/>
          <w:bCs/>
          <w:spacing w:val="-1"/>
          <w:sz w:val="24"/>
          <w:szCs w:val="24"/>
        </w:rPr>
      </w:pPr>
    </w:p>
    <w:p w14:paraId="6308EC43"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1"/>
          <w:sz w:val="24"/>
          <w:szCs w:val="24"/>
        </w:rPr>
        <w:t xml:space="preserve"> </w:t>
      </w:r>
      <w:r w:rsidRPr="00C704D6">
        <w:rPr>
          <w:rFonts w:ascii="Garamond" w:eastAsia="Verdana" w:hAnsi="Garamond"/>
          <w:b/>
          <w:bCs/>
          <w:sz w:val="24"/>
          <w:szCs w:val="24"/>
        </w:rPr>
        <w:t>145.</w:t>
      </w:r>
      <w:r w:rsidRPr="00C704D6">
        <w:rPr>
          <w:rFonts w:ascii="Garamond" w:eastAsia="Verdana" w:hAnsi="Garamond"/>
          <w:b/>
          <w:bCs/>
          <w:spacing w:val="13"/>
          <w:sz w:val="24"/>
          <w:szCs w:val="24"/>
        </w:rPr>
        <w:t xml:space="preserve"> </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julg</w:t>
      </w:r>
      <w:r w:rsidRPr="00C704D6">
        <w:rPr>
          <w:rFonts w:ascii="Garamond" w:eastAsia="Verdana" w:hAnsi="Garamond"/>
          <w:spacing w:val="2"/>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um</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z</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in</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ult</w:t>
      </w:r>
      <w:r w:rsidRPr="00C704D6">
        <w:rPr>
          <w:rFonts w:ascii="Garamond" w:eastAsia="Verdana" w:hAnsi="Garamond"/>
          <w:spacing w:val="1"/>
          <w:sz w:val="24"/>
          <w:szCs w:val="24"/>
        </w:rPr>
        <w:t>i</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2"/>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na m</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ssã</w:t>
      </w:r>
      <w:r w:rsidRPr="00C704D6">
        <w:rPr>
          <w:rFonts w:ascii="Garamond" w:eastAsia="Verdana" w:hAnsi="Garamond"/>
          <w:spacing w:val="1"/>
          <w:sz w:val="24"/>
          <w:szCs w:val="24"/>
        </w:rPr>
        <w:t>o</w:t>
      </w:r>
      <w:r w:rsidRPr="00C704D6">
        <w:rPr>
          <w:rFonts w:ascii="Garamond" w:eastAsia="Verdana" w:hAnsi="Garamond"/>
          <w:sz w:val="24"/>
          <w:szCs w:val="24"/>
        </w:rPr>
        <w:t>, s</w:t>
      </w:r>
      <w:r w:rsidRPr="00C704D6">
        <w:rPr>
          <w:rFonts w:ascii="Garamond" w:eastAsia="Verdana" w:hAnsi="Garamond"/>
          <w:spacing w:val="2"/>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vo</w:t>
      </w:r>
      <w:r w:rsidRPr="00C704D6">
        <w:rPr>
          <w:rFonts w:ascii="Garamond" w:eastAsia="Verdana" w:hAnsi="Garamond"/>
          <w:spacing w:val="5"/>
          <w:sz w:val="24"/>
          <w:szCs w:val="24"/>
        </w:rPr>
        <w:t xml:space="preserve"> </w:t>
      </w:r>
      <w:r w:rsidRPr="00C704D6">
        <w:rPr>
          <w:rFonts w:ascii="Garamond" w:eastAsia="Verdana" w:hAnsi="Garamond"/>
          <w:sz w:val="24"/>
          <w:szCs w:val="24"/>
        </w:rPr>
        <w:t>se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h</w:t>
      </w:r>
      <w:r w:rsidRPr="00C704D6">
        <w:rPr>
          <w:rFonts w:ascii="Garamond" w:eastAsia="Verdana" w:hAnsi="Garamond"/>
          <w:spacing w:val="1"/>
          <w:sz w:val="24"/>
          <w:szCs w:val="24"/>
        </w:rPr>
        <w:t>o</w:t>
      </w:r>
      <w:r w:rsidRPr="00C704D6">
        <w:rPr>
          <w:rFonts w:ascii="Garamond" w:eastAsia="Verdana" w:hAnsi="Garamond"/>
          <w:spacing w:val="-1"/>
          <w:sz w:val="24"/>
          <w:szCs w:val="24"/>
        </w:rPr>
        <w:t>u</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pacing w:val="2"/>
          <w:sz w:val="24"/>
          <w:szCs w:val="24"/>
        </w:rPr>
        <w:t>d</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gim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 xml:space="preserve">vo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va</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8"/>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z w:val="24"/>
          <w:szCs w:val="24"/>
        </w:rPr>
        <w:t xml:space="preserve">são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julg</w:t>
      </w:r>
      <w:r w:rsidRPr="00C704D6">
        <w:rPr>
          <w:rFonts w:ascii="Garamond" w:eastAsia="Verdana" w:hAnsi="Garamond"/>
          <w:sz w:val="24"/>
          <w:szCs w:val="24"/>
        </w:rPr>
        <w:t>a</w:t>
      </w:r>
      <w:r w:rsidRPr="00C704D6">
        <w:rPr>
          <w:rFonts w:ascii="Garamond" w:eastAsia="Verdana" w:hAnsi="Garamond"/>
          <w:spacing w:val="2"/>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dil</w:t>
      </w:r>
      <w:r w:rsidRPr="00C704D6">
        <w:rPr>
          <w:rFonts w:ascii="Garamond" w:eastAsia="Verdana" w:hAnsi="Garamond"/>
          <w:spacing w:val="1"/>
          <w:sz w:val="24"/>
          <w:szCs w:val="24"/>
        </w:rPr>
        <w:t>i</w:t>
      </w:r>
      <w:r w:rsidRPr="00C704D6">
        <w:rPr>
          <w:rFonts w:ascii="Garamond" w:eastAsia="Verdana" w:hAnsi="Garamond"/>
          <w:spacing w:val="-1"/>
          <w:sz w:val="24"/>
          <w:szCs w:val="24"/>
        </w:rPr>
        <w:t>g</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2"/>
          <w:sz w:val="24"/>
          <w:szCs w:val="24"/>
        </w:rPr>
        <w:t>n</w:t>
      </w:r>
      <w:r w:rsidRPr="00C704D6">
        <w:rPr>
          <w:rFonts w:ascii="Garamond" w:eastAsia="Verdana" w:hAnsi="Garamond"/>
          <w:spacing w:val="-1"/>
          <w:sz w:val="24"/>
          <w:szCs w:val="24"/>
        </w:rPr>
        <w:t>do n</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z w:val="24"/>
          <w:szCs w:val="24"/>
        </w:rPr>
        <w:t>à</w:t>
      </w:r>
      <w:r w:rsidRPr="00C704D6">
        <w:rPr>
          <w:rFonts w:ascii="Garamond" w:eastAsia="Verdana" w:hAnsi="Garamond"/>
          <w:spacing w:val="-1"/>
          <w:sz w:val="24"/>
          <w:szCs w:val="24"/>
        </w:rPr>
        <w:t xml:space="preserve"> 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2"/>
          <w:sz w:val="24"/>
          <w:szCs w:val="24"/>
        </w:rPr>
        <w:t>ã</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u</w:t>
      </w:r>
      <w:r w:rsidRPr="00C704D6">
        <w:rPr>
          <w:rFonts w:ascii="Garamond" w:eastAsia="Verdana" w:hAnsi="Garamond"/>
          <w:sz w:val="24"/>
          <w:szCs w:val="24"/>
        </w:rPr>
        <w:t>sa.</w:t>
      </w:r>
    </w:p>
    <w:p w14:paraId="685CAE1D" w14:textId="77777777" w:rsidR="007246C1" w:rsidRPr="00C704D6" w:rsidRDefault="007246C1">
      <w:pPr>
        <w:ind w:firstLine="1418"/>
        <w:jc w:val="both"/>
        <w:rPr>
          <w:rFonts w:ascii="Garamond" w:eastAsia="Verdana" w:hAnsi="Garamond"/>
          <w:sz w:val="24"/>
          <w:szCs w:val="24"/>
        </w:rPr>
      </w:pPr>
    </w:p>
    <w:p w14:paraId="46907E54"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w:t>
      </w:r>
      <w:r w:rsidRPr="00C704D6">
        <w:rPr>
          <w:rFonts w:ascii="Garamond" w:eastAsia="Verdana" w:hAnsi="Garamond"/>
          <w:b/>
          <w:bCs/>
          <w:spacing w:val="21"/>
          <w:sz w:val="24"/>
          <w:szCs w:val="24"/>
        </w:rPr>
        <w:t xml:space="preserve"> </w:t>
      </w:r>
      <w:r w:rsidRPr="00C704D6">
        <w:rPr>
          <w:rFonts w:ascii="Garamond" w:eastAsia="Verdana" w:hAnsi="Garamond"/>
          <w:b/>
          <w:bCs/>
          <w:sz w:val="24"/>
          <w:szCs w:val="24"/>
        </w:rPr>
        <w:t>1º</w:t>
      </w:r>
      <w:r w:rsidRPr="00C704D6">
        <w:rPr>
          <w:rFonts w:ascii="Garamond" w:eastAsia="Verdana" w:hAnsi="Garamond"/>
          <w:b/>
          <w:bCs/>
          <w:spacing w:val="20"/>
          <w:sz w:val="24"/>
          <w:szCs w:val="24"/>
        </w:rPr>
        <w:t xml:space="preserve"> </w:t>
      </w:r>
      <w:r w:rsidRPr="00C704D6">
        <w:rPr>
          <w:rFonts w:ascii="Garamond" w:eastAsia="Verdana" w:hAnsi="Garamond"/>
          <w:sz w:val="24"/>
          <w:szCs w:val="24"/>
        </w:rPr>
        <w:t>Na</w:t>
      </w:r>
      <w:r w:rsidRPr="00C704D6">
        <w:rPr>
          <w:rFonts w:ascii="Garamond" w:eastAsia="Verdana" w:hAnsi="Garamond"/>
          <w:spacing w:val="22"/>
          <w:sz w:val="24"/>
          <w:szCs w:val="24"/>
        </w:rPr>
        <w:t xml:space="preserve"> </w:t>
      </w:r>
      <w:r w:rsidRPr="00C704D6">
        <w:rPr>
          <w:rFonts w:ascii="Garamond" w:eastAsia="Verdana" w:hAnsi="Garamond"/>
          <w:spacing w:val="2"/>
          <w:sz w:val="24"/>
          <w:szCs w:val="24"/>
        </w:rPr>
        <w:t>h</w:t>
      </w:r>
      <w:r w:rsidRPr="00C704D6">
        <w:rPr>
          <w:rFonts w:ascii="Garamond" w:eastAsia="Verdana" w:hAnsi="Garamond"/>
          <w:spacing w:val="-1"/>
          <w:sz w:val="24"/>
          <w:szCs w:val="24"/>
        </w:rPr>
        <w:t>ip</w:t>
      </w:r>
      <w:r w:rsidRPr="00C704D6">
        <w:rPr>
          <w:rFonts w:ascii="Garamond" w:eastAsia="Verdana" w:hAnsi="Garamond"/>
          <w:spacing w:val="1"/>
          <w:sz w:val="24"/>
          <w:szCs w:val="24"/>
        </w:rPr>
        <w:t>ó</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se</w:t>
      </w:r>
      <w:r w:rsidRPr="00C704D6">
        <w:rPr>
          <w:rFonts w:ascii="Garamond" w:eastAsia="Verdana" w:hAnsi="Garamond"/>
          <w:spacing w:val="1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2"/>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z w:val="24"/>
          <w:szCs w:val="24"/>
        </w:rPr>
        <w:t>são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1"/>
          <w:sz w:val="24"/>
          <w:szCs w:val="24"/>
        </w:rPr>
        <w:t xml:space="preserve"> </w:t>
      </w:r>
      <w:r w:rsidRPr="00C704D6">
        <w:rPr>
          <w:rFonts w:ascii="Garamond" w:eastAsia="Verdana" w:hAnsi="Garamond"/>
          <w:spacing w:val="-1"/>
          <w:sz w:val="24"/>
          <w:szCs w:val="24"/>
        </w:rPr>
        <w:t>j</w:t>
      </w:r>
      <w:r w:rsidRPr="00C704D6">
        <w:rPr>
          <w:rFonts w:ascii="Garamond" w:eastAsia="Verdana" w:hAnsi="Garamond"/>
          <w:spacing w:val="2"/>
          <w:sz w:val="24"/>
          <w:szCs w:val="24"/>
        </w:rPr>
        <w:t>u</w:t>
      </w:r>
      <w:r w:rsidRPr="00C704D6">
        <w:rPr>
          <w:rFonts w:ascii="Garamond" w:eastAsia="Verdana" w:hAnsi="Garamond"/>
          <w:spacing w:val="1"/>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21"/>
          <w:sz w:val="24"/>
          <w:szCs w:val="24"/>
        </w:rPr>
        <w:t xml:space="preserve"> </w:t>
      </w:r>
      <w:r w:rsidRPr="00C704D6">
        <w:rPr>
          <w:rFonts w:ascii="Garamond" w:eastAsia="Verdana" w:hAnsi="Garamond"/>
          <w:spacing w:val="-1"/>
          <w:sz w:val="24"/>
          <w:szCs w:val="24"/>
        </w:rPr>
        <w:t>di</w:t>
      </w:r>
      <w:r w:rsidRPr="00C704D6">
        <w:rPr>
          <w:rFonts w:ascii="Garamond" w:eastAsia="Verdana" w:hAnsi="Garamond"/>
          <w:spacing w:val="1"/>
          <w:sz w:val="24"/>
          <w:szCs w:val="24"/>
        </w:rPr>
        <w:t>l</w:t>
      </w:r>
      <w:r w:rsidRPr="00C704D6">
        <w:rPr>
          <w:rFonts w:ascii="Garamond" w:eastAsia="Verdana" w:hAnsi="Garamond"/>
          <w:spacing w:val="-1"/>
          <w:sz w:val="24"/>
          <w:szCs w:val="24"/>
        </w:rPr>
        <w:t>ig</w:t>
      </w:r>
      <w:r w:rsidRPr="00C704D6">
        <w:rPr>
          <w:rFonts w:ascii="Garamond" w:eastAsia="Verdana" w:hAnsi="Garamond"/>
          <w:spacing w:val="1"/>
          <w:sz w:val="24"/>
          <w:szCs w:val="24"/>
        </w:rPr>
        <w:t>ê</w:t>
      </w:r>
      <w:r w:rsidRPr="00C704D6">
        <w:rPr>
          <w:rFonts w:ascii="Garamond" w:eastAsia="Verdana" w:hAnsi="Garamond"/>
          <w:spacing w:val="2"/>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 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ti</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2"/>
          <w:sz w:val="24"/>
          <w:szCs w:val="24"/>
        </w:rPr>
        <w:t>u</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pacing w:val="1"/>
          <w:sz w:val="24"/>
          <w:szCs w:val="24"/>
        </w:rPr>
        <w:t>o</w:t>
      </w:r>
      <w:r w:rsidRPr="00C704D6">
        <w:rPr>
          <w:rFonts w:ascii="Garamond" w:eastAsia="Verdana" w:hAnsi="Garamond"/>
          <w:sz w:val="24"/>
          <w:szCs w:val="24"/>
        </w:rPr>
        <w:t>, a</w:t>
      </w:r>
      <w:r w:rsidRPr="00C704D6">
        <w:rPr>
          <w:rFonts w:ascii="Garamond" w:eastAsia="Verdana" w:hAnsi="Garamond"/>
          <w:spacing w:val="-1"/>
          <w:sz w:val="24"/>
          <w:szCs w:val="24"/>
        </w:rPr>
        <w:t>p</w:t>
      </w:r>
      <w:r w:rsidRPr="00C704D6">
        <w:rPr>
          <w:rFonts w:ascii="Garamond" w:eastAsia="Verdana" w:hAnsi="Garamond"/>
          <w:spacing w:val="1"/>
          <w:sz w:val="24"/>
          <w:szCs w:val="24"/>
        </w:rPr>
        <w:t>ó</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u</w:t>
      </w:r>
      <w:r w:rsidRPr="00C704D6">
        <w:rPr>
          <w:rFonts w:ascii="Garamond" w:eastAsia="Verdana" w:hAnsi="Garamond"/>
          <w:spacing w:val="1"/>
          <w:sz w:val="24"/>
          <w:szCs w:val="24"/>
        </w:rPr>
        <w:t>l</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 xml:space="preserve">r </w:t>
      </w:r>
      <w:r w:rsidRPr="00C704D6">
        <w:rPr>
          <w:rFonts w:ascii="Garamond" w:eastAsia="Verdana" w:hAnsi="Garamond"/>
          <w:spacing w:val="1"/>
          <w:sz w:val="24"/>
          <w:szCs w:val="24"/>
        </w:rPr>
        <w:t>re</w:t>
      </w:r>
      <w:r w:rsidRPr="00C704D6">
        <w:rPr>
          <w:rFonts w:ascii="Garamond" w:eastAsia="Verdana" w:hAnsi="Garamond"/>
          <w:spacing w:val="-1"/>
          <w:sz w:val="24"/>
          <w:szCs w:val="24"/>
        </w:rPr>
        <w:t>in</w:t>
      </w:r>
      <w:r w:rsidRPr="00C704D6">
        <w:rPr>
          <w:rFonts w:ascii="Garamond" w:eastAsia="Verdana" w:hAnsi="Garamond"/>
          <w:sz w:val="24"/>
          <w:szCs w:val="24"/>
        </w:rPr>
        <w:t>c</w:t>
      </w:r>
      <w:r w:rsidRPr="00C704D6">
        <w:rPr>
          <w:rFonts w:ascii="Garamond" w:eastAsia="Verdana" w:hAnsi="Garamond"/>
          <w:spacing w:val="-1"/>
          <w:sz w:val="24"/>
          <w:szCs w:val="24"/>
        </w:rPr>
        <w:t>lu</w:t>
      </w:r>
      <w:r w:rsidRPr="00C704D6">
        <w:rPr>
          <w:rFonts w:ascii="Garamond" w:eastAsia="Verdana" w:hAnsi="Garamond"/>
          <w:spacing w:val="1"/>
          <w:sz w:val="24"/>
          <w:szCs w:val="24"/>
        </w:rPr>
        <w:t>í</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9"/>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pacing w:val="2"/>
          <w:sz w:val="24"/>
          <w:szCs w:val="24"/>
        </w:rPr>
        <w:t>f</w:t>
      </w:r>
      <w:r w:rsidRPr="00C704D6">
        <w:rPr>
          <w:rFonts w:ascii="Garamond" w:eastAsia="Verdana" w:hAnsi="Garamond"/>
          <w:spacing w:val="1"/>
          <w:sz w:val="24"/>
          <w:szCs w:val="24"/>
        </w:rPr>
        <w:t>erê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p>
    <w:p w14:paraId="304B36A8" w14:textId="77777777" w:rsidR="007246C1" w:rsidRPr="00C704D6" w:rsidRDefault="007246C1">
      <w:pPr>
        <w:ind w:firstLine="1418"/>
        <w:jc w:val="both"/>
        <w:rPr>
          <w:rFonts w:ascii="Garamond" w:eastAsia="Verdana" w:hAnsi="Garamond"/>
          <w:sz w:val="24"/>
          <w:szCs w:val="24"/>
        </w:rPr>
      </w:pPr>
    </w:p>
    <w:p w14:paraId="507C9236"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w:t>
      </w:r>
      <w:r w:rsidRPr="00C704D6">
        <w:rPr>
          <w:rFonts w:ascii="Garamond" w:eastAsia="Verdana" w:hAnsi="Garamond"/>
          <w:b/>
          <w:bCs/>
          <w:spacing w:val="9"/>
          <w:sz w:val="24"/>
          <w:szCs w:val="24"/>
        </w:rPr>
        <w:t xml:space="preserve"> </w:t>
      </w:r>
      <w:r w:rsidRPr="00C704D6">
        <w:rPr>
          <w:rFonts w:ascii="Garamond" w:eastAsia="Verdana" w:hAnsi="Garamond"/>
          <w:b/>
          <w:bCs/>
          <w:sz w:val="24"/>
          <w:szCs w:val="24"/>
        </w:rPr>
        <w:t>2º</w:t>
      </w:r>
      <w:r w:rsidRPr="00C704D6">
        <w:rPr>
          <w:rFonts w:ascii="Garamond" w:eastAsia="Verdana" w:hAnsi="Garamond"/>
          <w:b/>
          <w:bCs/>
          <w:spacing w:val="8"/>
          <w:sz w:val="24"/>
          <w:szCs w:val="24"/>
        </w:rPr>
        <w:t xml:space="preserve"> </w:t>
      </w:r>
      <w:r w:rsidRPr="00C704D6">
        <w:rPr>
          <w:rFonts w:ascii="Garamond" w:eastAsia="Verdana" w:hAnsi="Garamond"/>
          <w:sz w:val="24"/>
          <w:szCs w:val="24"/>
        </w:rPr>
        <w:t>N</w:t>
      </w:r>
      <w:r w:rsidRPr="00C704D6">
        <w:rPr>
          <w:rFonts w:ascii="Garamond" w:eastAsia="Verdana" w:hAnsi="Garamond"/>
          <w:spacing w:val="1"/>
          <w:sz w:val="24"/>
          <w:szCs w:val="24"/>
        </w:rPr>
        <w:t>e</w:t>
      </w:r>
      <w:r w:rsidRPr="00C704D6">
        <w:rPr>
          <w:rFonts w:ascii="Garamond" w:eastAsia="Verdana" w:hAnsi="Garamond"/>
          <w:spacing w:val="-1"/>
          <w:sz w:val="24"/>
          <w:szCs w:val="24"/>
        </w:rPr>
        <w:t>nhu</w:t>
      </w:r>
      <w:r w:rsidRPr="00C704D6">
        <w:rPr>
          <w:rFonts w:ascii="Garamond" w:eastAsia="Verdana" w:hAnsi="Garamond"/>
          <w:sz w:val="24"/>
          <w:szCs w:val="24"/>
        </w:rPr>
        <w:t>m</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á f</w:t>
      </w:r>
      <w:r w:rsidRPr="00C704D6">
        <w:rPr>
          <w:rFonts w:ascii="Garamond" w:eastAsia="Verdana" w:hAnsi="Garamond"/>
          <w:spacing w:val="-1"/>
          <w:sz w:val="24"/>
          <w:szCs w:val="24"/>
        </w:rPr>
        <w:t>i</w:t>
      </w:r>
      <w:r w:rsidRPr="00C704D6">
        <w:rPr>
          <w:rFonts w:ascii="Garamond" w:eastAsia="Verdana" w:hAnsi="Garamond"/>
          <w:sz w:val="24"/>
          <w:szCs w:val="24"/>
        </w:rPr>
        <w:t>car</w:t>
      </w:r>
      <w:r w:rsidRPr="00C704D6">
        <w:rPr>
          <w:rFonts w:ascii="Garamond" w:eastAsia="Verdana" w:hAnsi="Garamond"/>
          <w:spacing w:val="8"/>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so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tempo ind</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pacing w:val="-1"/>
          <w:sz w:val="24"/>
          <w:szCs w:val="24"/>
        </w:rPr>
        <w:t>min</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5"/>
          <w:sz w:val="24"/>
          <w:szCs w:val="24"/>
        </w:rPr>
        <w:t xml:space="preserve"> </w:t>
      </w:r>
      <w:r w:rsidRPr="00C704D6">
        <w:rPr>
          <w:rFonts w:ascii="Garamond" w:eastAsia="Verdana" w:hAnsi="Garamond"/>
          <w:sz w:val="24"/>
          <w:szCs w:val="24"/>
        </w:rPr>
        <w:t>sa</w:t>
      </w:r>
      <w:r w:rsidRPr="00C704D6">
        <w:rPr>
          <w:rFonts w:ascii="Garamond" w:eastAsia="Verdana" w:hAnsi="Garamond"/>
          <w:spacing w:val="1"/>
          <w:sz w:val="24"/>
          <w:szCs w:val="24"/>
        </w:rPr>
        <w:t>l</w:t>
      </w:r>
      <w:r w:rsidRPr="00C704D6">
        <w:rPr>
          <w:rFonts w:ascii="Garamond" w:eastAsia="Verdana" w:hAnsi="Garamond"/>
          <w:spacing w:val="2"/>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w:t>
      </w:r>
    </w:p>
    <w:p w14:paraId="560210E2"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w:t>
      </w:r>
      <w:r w:rsidRPr="00C704D6">
        <w:rPr>
          <w:rFonts w:ascii="Garamond" w:eastAsia="Verdana" w:hAnsi="Garamond"/>
          <w:spacing w:val="8"/>
          <w:sz w:val="24"/>
          <w:szCs w:val="24"/>
        </w:rPr>
        <w:t xml:space="preserve"> </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são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c</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julgamento</w:t>
      </w:r>
      <w:r w:rsidRPr="00C704D6">
        <w:rPr>
          <w:rFonts w:ascii="Garamond" w:eastAsia="Verdana" w:hAnsi="Garamond"/>
          <w:sz w:val="24"/>
          <w:szCs w:val="24"/>
        </w:rPr>
        <w:t>,</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pacing w:val="2"/>
          <w:sz w:val="24"/>
          <w:szCs w:val="24"/>
        </w:rPr>
        <w:t>a</w:t>
      </w:r>
      <w:r w:rsidRPr="00C704D6">
        <w:rPr>
          <w:rFonts w:ascii="Garamond" w:eastAsia="Verdana" w:hAnsi="Garamond"/>
          <w:spacing w:val="-1"/>
          <w:sz w:val="24"/>
          <w:szCs w:val="24"/>
        </w:rPr>
        <w:t>tiv</w:t>
      </w:r>
      <w:r w:rsidRPr="00C704D6">
        <w:rPr>
          <w:rFonts w:ascii="Garamond" w:eastAsia="Verdana" w:hAnsi="Garamond"/>
          <w:sz w:val="24"/>
          <w:szCs w:val="24"/>
        </w:rPr>
        <w:t>o</w:t>
      </w:r>
      <w:r w:rsidRPr="00C704D6">
        <w:rPr>
          <w:rFonts w:ascii="Garamond" w:eastAsia="Verdana" w:hAnsi="Garamond"/>
          <w:spacing w:val="15"/>
          <w:sz w:val="24"/>
          <w:szCs w:val="24"/>
        </w:rPr>
        <w:t xml:space="preserve"> </w:t>
      </w:r>
      <w:r w:rsidRPr="00C704D6">
        <w:rPr>
          <w:rFonts w:ascii="Garamond" w:eastAsia="Verdana" w:hAnsi="Garamond"/>
          <w:sz w:val="24"/>
          <w:szCs w:val="24"/>
        </w:rPr>
        <w:t>à</w:t>
      </w:r>
      <w:r w:rsidRPr="00C704D6">
        <w:rPr>
          <w:rFonts w:ascii="Garamond" w:eastAsia="Verdana" w:hAnsi="Garamond"/>
          <w:spacing w:val="18"/>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sc</w:t>
      </w:r>
      <w:r w:rsidRPr="00C704D6">
        <w:rPr>
          <w:rFonts w:ascii="Garamond" w:eastAsia="Verdana" w:hAnsi="Garamond"/>
          <w:spacing w:val="2"/>
          <w:sz w:val="24"/>
          <w:szCs w:val="24"/>
        </w:rPr>
        <w:t>u</w:t>
      </w:r>
      <w:r w:rsidRPr="00C704D6">
        <w:rPr>
          <w:rFonts w:ascii="Garamond" w:eastAsia="Verdana" w:hAnsi="Garamond"/>
          <w:spacing w:val="-1"/>
          <w:sz w:val="24"/>
          <w:szCs w:val="24"/>
        </w:rPr>
        <w:t>tid</w:t>
      </w:r>
      <w:r w:rsidRPr="00C704D6">
        <w:rPr>
          <w:rFonts w:ascii="Garamond" w:eastAsia="Verdana" w:hAnsi="Garamond"/>
          <w:sz w:val="24"/>
          <w:szCs w:val="24"/>
        </w:rPr>
        <w:t>a</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13"/>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5"/>
          <w:sz w:val="24"/>
          <w:szCs w:val="24"/>
        </w:rPr>
        <w:t xml:space="preserve"> </w:t>
      </w:r>
      <w:r w:rsidRPr="00C704D6">
        <w:rPr>
          <w:rFonts w:ascii="Garamond" w:eastAsia="Verdana" w:hAnsi="Garamond"/>
          <w:sz w:val="24"/>
          <w:szCs w:val="24"/>
        </w:rPr>
        <w:t>à a</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vaçã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o</w:t>
      </w:r>
      <w:r w:rsidRPr="00C704D6">
        <w:rPr>
          <w:rFonts w:ascii="Garamond" w:eastAsia="Verdana" w:hAnsi="Garamond"/>
          <w:spacing w:val="-1"/>
          <w:sz w:val="24"/>
          <w:szCs w:val="24"/>
        </w:rPr>
        <w:t>di</w:t>
      </w:r>
      <w:r w:rsidRPr="00C704D6">
        <w:rPr>
          <w:rFonts w:ascii="Garamond" w:eastAsia="Verdana" w:hAnsi="Garamond"/>
          <w:spacing w:val="2"/>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2"/>
          <w:sz w:val="24"/>
          <w:szCs w:val="24"/>
        </w:rPr>
        <w:t>a</w:t>
      </w:r>
      <w:r w:rsidRPr="00C704D6">
        <w:rPr>
          <w:rFonts w:ascii="Garamond" w:eastAsia="Verdana" w:hAnsi="Garamond"/>
          <w:sz w:val="24"/>
          <w:szCs w:val="24"/>
        </w:rPr>
        <w:t>ção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g</w:t>
      </w:r>
      <w:r w:rsidRPr="00C704D6">
        <w:rPr>
          <w:rFonts w:ascii="Garamond" w:eastAsia="Verdana" w:hAnsi="Garamond"/>
          <w:sz w:val="24"/>
          <w:szCs w:val="24"/>
        </w:rPr>
        <w:t>ação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súmul</w:t>
      </w:r>
      <w:r w:rsidRPr="00C704D6">
        <w:rPr>
          <w:rFonts w:ascii="Garamond" w:eastAsia="Verdana" w:hAnsi="Garamond"/>
          <w:spacing w:val="2"/>
          <w:sz w:val="24"/>
          <w:szCs w:val="24"/>
        </w:rPr>
        <w:t>a</w:t>
      </w:r>
      <w:r w:rsidRPr="00C704D6">
        <w:rPr>
          <w:rFonts w:ascii="Garamond" w:eastAsia="Verdana" w:hAnsi="Garamond"/>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ação </w:t>
      </w:r>
      <w:r w:rsidRPr="00C704D6">
        <w:rPr>
          <w:rFonts w:ascii="Garamond" w:eastAsia="Verdana" w:hAnsi="Garamond"/>
          <w:spacing w:val="-1"/>
          <w:sz w:val="24"/>
          <w:szCs w:val="24"/>
        </w:rPr>
        <w:t>ju</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2"/>
          <w:sz w:val="24"/>
          <w:szCs w:val="24"/>
        </w:rPr>
        <w:t>u</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al</w:t>
      </w:r>
      <w:r w:rsidRPr="00C704D6">
        <w:rPr>
          <w:rFonts w:ascii="Garamond" w:eastAsia="Verdana" w:hAnsi="Garamond"/>
          <w:spacing w:val="-3"/>
          <w:sz w:val="24"/>
          <w:szCs w:val="24"/>
        </w:rPr>
        <w:t xml:space="preserve"> </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3"/>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vo;</w:t>
      </w:r>
    </w:p>
    <w:p w14:paraId="284EA431"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 xml:space="preserve">II - quando penderem de decisão as ações a que se referem as alíneas </w:t>
      </w:r>
      <w:r w:rsidRPr="00C704D6">
        <w:rPr>
          <w:rFonts w:ascii="Garamond" w:hAnsi="Garamond"/>
          <w:i/>
          <w:sz w:val="24"/>
          <w:szCs w:val="24"/>
        </w:rPr>
        <w:t>a</w:t>
      </w:r>
      <w:r w:rsidRPr="00C704D6">
        <w:rPr>
          <w:rFonts w:ascii="Garamond" w:hAnsi="Garamond"/>
          <w:sz w:val="24"/>
          <w:szCs w:val="24"/>
        </w:rPr>
        <w:t xml:space="preserve"> e </w:t>
      </w:r>
      <w:r w:rsidRPr="00C704D6">
        <w:rPr>
          <w:rFonts w:ascii="Garamond" w:hAnsi="Garamond"/>
          <w:i/>
          <w:sz w:val="24"/>
          <w:szCs w:val="24"/>
        </w:rPr>
        <w:t>b</w:t>
      </w:r>
      <w:r w:rsidRPr="00C704D6">
        <w:rPr>
          <w:rFonts w:ascii="Garamond" w:hAnsi="Garamond"/>
          <w:sz w:val="24"/>
          <w:szCs w:val="24"/>
        </w:rPr>
        <w:t xml:space="preserve"> do inciso I do art. 76 deste Regimento e os incidentes de recursos repetitivos, de assunção de competência, de resolução de demandas repetitivas e de superação e revisão de tese vinculante; </w:t>
      </w:r>
    </w:p>
    <w:p w14:paraId="6BFDA977"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sz w:val="24"/>
          <w:szCs w:val="24"/>
        </w:rPr>
        <w:t>III</w:t>
      </w:r>
      <w:r w:rsidRPr="00C704D6">
        <w:rPr>
          <w:rFonts w:ascii="Garamond" w:eastAsia="Verdana" w:hAnsi="Garamond"/>
          <w:spacing w:val="10"/>
          <w:sz w:val="24"/>
          <w:szCs w:val="24"/>
        </w:rPr>
        <w:t xml:space="preserve"> </w:t>
      </w:r>
      <w:r w:rsidRPr="00C704D6">
        <w:rPr>
          <w:rFonts w:ascii="Garamond" w:eastAsia="Verdana" w:hAnsi="Garamond"/>
          <w:sz w:val="24"/>
          <w:szCs w:val="24"/>
        </w:rPr>
        <w:t>-</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nqu</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ão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idid</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gui</w:t>
      </w:r>
      <w:r w:rsidRPr="00C704D6">
        <w:rPr>
          <w:rFonts w:ascii="Garamond" w:eastAsia="Verdana" w:hAnsi="Garamond"/>
          <w:sz w:val="24"/>
          <w:szCs w:val="24"/>
        </w:rPr>
        <w:t>ç</w:t>
      </w:r>
      <w:r w:rsidRPr="00C704D6">
        <w:rPr>
          <w:rFonts w:ascii="Garamond" w:eastAsia="Verdana" w:hAnsi="Garamond"/>
          <w:spacing w:val="2"/>
          <w:sz w:val="24"/>
          <w:szCs w:val="24"/>
        </w:rPr>
        <w:t>ã</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 xml:space="preserve">ação </w:t>
      </w:r>
      <w:r w:rsidRPr="00C704D6">
        <w:rPr>
          <w:rFonts w:ascii="Garamond" w:eastAsia="Verdana" w:hAnsi="Garamond"/>
          <w:spacing w:val="-1"/>
          <w:sz w:val="24"/>
          <w:szCs w:val="24"/>
        </w:rPr>
        <w:t>de in</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it</w:t>
      </w:r>
      <w:r w:rsidRPr="00C704D6">
        <w:rPr>
          <w:rFonts w:ascii="Garamond" w:eastAsia="Verdana" w:hAnsi="Garamond"/>
          <w:spacing w:val="2"/>
          <w:sz w:val="24"/>
          <w:szCs w:val="24"/>
        </w:rPr>
        <w:t>u</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2"/>
          <w:sz w:val="24"/>
          <w:szCs w:val="24"/>
        </w:rPr>
        <w:t>a</w:t>
      </w:r>
      <w:r w:rsidRPr="00C704D6">
        <w:rPr>
          <w:rFonts w:ascii="Garamond" w:eastAsia="Verdana" w:hAnsi="Garamond"/>
          <w:spacing w:val="-1"/>
          <w:sz w:val="24"/>
          <w:szCs w:val="24"/>
        </w:rPr>
        <w:t>lid</w:t>
      </w:r>
      <w:r w:rsidRPr="00C704D6">
        <w:rPr>
          <w:rFonts w:ascii="Garamond" w:eastAsia="Verdana" w:hAnsi="Garamond"/>
          <w:spacing w:val="2"/>
          <w:sz w:val="24"/>
          <w:szCs w:val="24"/>
        </w:rPr>
        <w:t>ad</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l</w:t>
      </w:r>
      <w:r w:rsidRPr="00C704D6">
        <w:rPr>
          <w:rFonts w:ascii="Garamond" w:eastAsia="Verdana" w:hAnsi="Garamond"/>
          <w:spacing w:val="1"/>
          <w:sz w:val="24"/>
          <w:szCs w:val="24"/>
        </w:rPr>
        <w:t>e</w:t>
      </w:r>
      <w:r w:rsidRPr="00C704D6">
        <w:rPr>
          <w:rFonts w:ascii="Garamond" w:eastAsia="Verdana" w:hAnsi="Garamond"/>
          <w:sz w:val="24"/>
          <w:szCs w:val="24"/>
        </w:rPr>
        <w:t>i</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2"/>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ti</w:t>
      </w:r>
      <w:r w:rsidRPr="00C704D6">
        <w:rPr>
          <w:rFonts w:ascii="Garamond" w:eastAsia="Verdana" w:hAnsi="Garamond"/>
          <w:sz w:val="24"/>
          <w:szCs w:val="24"/>
        </w:rPr>
        <w:t>vo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Púb</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o.</w:t>
      </w:r>
    </w:p>
    <w:p w14:paraId="7D5B26E0" w14:textId="77777777" w:rsidR="007246C1" w:rsidRPr="00C704D6" w:rsidRDefault="007246C1" w:rsidP="00447242">
      <w:pPr>
        <w:ind w:firstLine="1418"/>
        <w:jc w:val="right"/>
        <w:rPr>
          <w:rFonts w:ascii="Garamond" w:eastAsia="Verdana" w:hAnsi="Garamond"/>
          <w:spacing w:val="1"/>
          <w:sz w:val="24"/>
          <w:szCs w:val="24"/>
        </w:rPr>
      </w:pPr>
    </w:p>
    <w:p w14:paraId="2CEF47E7"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41"/>
          <w:sz w:val="24"/>
          <w:szCs w:val="24"/>
        </w:rPr>
        <w:t xml:space="preserve"> </w:t>
      </w:r>
      <w:r w:rsidRPr="00C704D6">
        <w:rPr>
          <w:rFonts w:ascii="Garamond" w:eastAsia="Verdana" w:hAnsi="Garamond"/>
          <w:b/>
          <w:bCs/>
          <w:sz w:val="24"/>
          <w:szCs w:val="24"/>
        </w:rPr>
        <w:t>146.</w:t>
      </w:r>
      <w:r w:rsidRPr="00C704D6">
        <w:rPr>
          <w:rFonts w:ascii="Garamond" w:eastAsia="Verdana" w:hAnsi="Garamond"/>
          <w:b/>
          <w:bCs/>
          <w:spacing w:val="45"/>
          <w:sz w:val="24"/>
          <w:szCs w:val="24"/>
        </w:rPr>
        <w:t xml:space="preserve"> </w:t>
      </w:r>
      <w:r w:rsidRPr="00C704D6">
        <w:rPr>
          <w:rFonts w:ascii="Garamond" w:eastAsia="Verdana" w:hAnsi="Garamond"/>
          <w:sz w:val="24"/>
          <w:szCs w:val="24"/>
        </w:rPr>
        <w:t>O</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pacing w:val="-3"/>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2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i</w:t>
      </w:r>
      <w:r w:rsidRPr="00C704D6">
        <w:rPr>
          <w:rFonts w:ascii="Garamond" w:eastAsia="Verdana" w:hAnsi="Garamond"/>
          <w:spacing w:val="-1"/>
          <w:sz w:val="24"/>
          <w:szCs w:val="24"/>
        </w:rPr>
        <w:t>ni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é</w:t>
      </w:r>
      <w:r w:rsidRPr="00C704D6">
        <w:rPr>
          <w:rFonts w:ascii="Garamond" w:eastAsia="Verdana" w:hAnsi="Garamond"/>
          <w:spacing w:val="3"/>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38"/>
          <w:sz w:val="24"/>
          <w:szCs w:val="24"/>
        </w:rPr>
        <w:t xml:space="preserve"> </w:t>
      </w:r>
      <w:r w:rsidRPr="00C704D6">
        <w:rPr>
          <w:rFonts w:ascii="Garamond" w:eastAsia="Verdana" w:hAnsi="Garamond"/>
          <w:spacing w:val="-1"/>
          <w:sz w:val="24"/>
          <w:szCs w:val="24"/>
        </w:rPr>
        <w:t>Pú</w:t>
      </w:r>
      <w:r w:rsidRPr="00C704D6">
        <w:rPr>
          <w:rFonts w:ascii="Garamond" w:eastAsia="Verdana" w:hAnsi="Garamond"/>
          <w:spacing w:val="2"/>
          <w:sz w:val="24"/>
          <w:szCs w:val="24"/>
        </w:rPr>
        <w:t>b</w:t>
      </w:r>
      <w:r w:rsidRPr="00C704D6">
        <w:rPr>
          <w:rFonts w:ascii="Garamond" w:eastAsia="Verdana" w:hAnsi="Garamond"/>
          <w:spacing w:val="-1"/>
          <w:sz w:val="24"/>
          <w:szCs w:val="24"/>
        </w:rPr>
        <w:t>li</w:t>
      </w:r>
      <w:r w:rsidRPr="00C704D6">
        <w:rPr>
          <w:rFonts w:ascii="Garamond" w:eastAsia="Verdana" w:hAnsi="Garamond"/>
          <w:sz w:val="24"/>
          <w:szCs w:val="24"/>
        </w:rPr>
        <w:t>co</w:t>
      </w:r>
      <w:r w:rsidRPr="00C704D6">
        <w:rPr>
          <w:rFonts w:ascii="Garamond" w:eastAsia="Verdana" w:hAnsi="Garamond"/>
          <w:spacing w:val="3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1"/>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pacing w:val="2"/>
          <w:sz w:val="24"/>
          <w:szCs w:val="24"/>
        </w:rPr>
        <w:t>a</w:t>
      </w:r>
      <w:r w:rsidRPr="00C704D6">
        <w:rPr>
          <w:rFonts w:ascii="Garamond" w:eastAsia="Verdana" w:hAnsi="Garamond"/>
          <w:spacing w:val="-1"/>
          <w:sz w:val="24"/>
          <w:szCs w:val="24"/>
        </w:rPr>
        <w:t>lho 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u</w:t>
      </w:r>
      <w:r w:rsidRPr="00C704D6">
        <w:rPr>
          <w:rFonts w:ascii="Garamond" w:eastAsia="Verdana" w:hAnsi="Garamond"/>
          <w:sz w:val="24"/>
          <w:szCs w:val="24"/>
        </w:rPr>
        <w:t>sar</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2"/>
          <w:sz w:val="24"/>
          <w:szCs w:val="24"/>
        </w:rPr>
        <w:t>a</w:t>
      </w:r>
      <w:r w:rsidRPr="00C704D6">
        <w:rPr>
          <w:rFonts w:ascii="Garamond" w:eastAsia="Verdana" w:hAnsi="Garamond"/>
          <w:spacing w:val="-1"/>
          <w:sz w:val="24"/>
          <w:szCs w:val="24"/>
        </w:rPr>
        <w:t>l</w:t>
      </w:r>
      <w:r w:rsidRPr="00C704D6">
        <w:rPr>
          <w:rFonts w:ascii="Garamond" w:eastAsia="Verdana" w:hAnsi="Garamond"/>
          <w:spacing w:val="2"/>
          <w:sz w:val="24"/>
          <w:szCs w:val="24"/>
        </w:rPr>
        <w:t>a</w:t>
      </w:r>
      <w:r w:rsidRPr="00C704D6">
        <w:rPr>
          <w:rFonts w:ascii="Garamond" w:eastAsia="Verdana" w:hAnsi="Garamond"/>
          <w:sz w:val="24"/>
          <w:szCs w:val="24"/>
        </w:rPr>
        <w:t>v</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qu</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ao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ór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2"/>
          <w:sz w:val="24"/>
          <w:szCs w:val="24"/>
        </w:rPr>
        <w:t>nd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li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 a</w:t>
      </w:r>
      <w:r w:rsidRPr="00C704D6">
        <w:rPr>
          <w:rFonts w:ascii="Garamond" w:eastAsia="Verdana" w:hAnsi="Garamond"/>
          <w:spacing w:val="-1"/>
          <w:sz w:val="24"/>
          <w:szCs w:val="24"/>
        </w:rPr>
        <w:t>lgu</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 xml:space="preserve">s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pacing w:val="1"/>
          <w:sz w:val="24"/>
          <w:szCs w:val="24"/>
        </w:rPr>
        <w:t>e</w:t>
      </w:r>
      <w:r w:rsidRPr="00C704D6">
        <w:rPr>
          <w:rFonts w:ascii="Garamond" w:eastAsia="Verdana" w:hAnsi="Garamond"/>
          <w:sz w:val="24"/>
          <w:szCs w:val="24"/>
        </w:rPr>
        <w:t xml:space="preserve">r </w:t>
      </w:r>
      <w:r w:rsidRPr="00C704D6">
        <w:rPr>
          <w:rFonts w:ascii="Garamond" w:eastAsia="Verdana" w:hAnsi="Garamond"/>
          <w:spacing w:val="-1"/>
          <w:sz w:val="24"/>
          <w:szCs w:val="24"/>
        </w:rPr>
        <w:t>ne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 xml:space="preserve">a a </w:t>
      </w:r>
      <w:r w:rsidRPr="00C704D6">
        <w:rPr>
          <w:rFonts w:ascii="Garamond" w:eastAsia="Verdana" w:hAnsi="Garamond"/>
          <w:spacing w:val="-1"/>
          <w:sz w:val="24"/>
          <w:szCs w:val="24"/>
        </w:rPr>
        <w:t>int</w:t>
      </w:r>
      <w:r w:rsidRPr="00C704D6">
        <w:rPr>
          <w:rFonts w:ascii="Garamond" w:eastAsia="Verdana" w:hAnsi="Garamond"/>
          <w:spacing w:val="1"/>
          <w:sz w:val="24"/>
          <w:szCs w:val="24"/>
        </w:rPr>
        <w:t>er</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çã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z w:val="24"/>
          <w:szCs w:val="24"/>
        </w:rPr>
        <w:t>c</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cas</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pacing w:val="1"/>
          <w:sz w:val="24"/>
          <w:szCs w:val="24"/>
        </w:rPr>
        <w:t>z</w:t>
      </w:r>
      <w:r w:rsidRPr="00C704D6">
        <w:rPr>
          <w:rFonts w:ascii="Garamond" w:eastAsia="Verdana" w:hAnsi="Garamond"/>
          <w:sz w:val="24"/>
          <w:szCs w:val="24"/>
        </w:rPr>
        <w:t>ação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pacing w:val="2"/>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p>
    <w:p w14:paraId="72A62B60" w14:textId="77777777" w:rsidR="007246C1" w:rsidRPr="00C704D6" w:rsidRDefault="007246C1">
      <w:pPr>
        <w:widowControl w:val="0"/>
        <w:ind w:firstLine="1418"/>
        <w:jc w:val="both"/>
        <w:rPr>
          <w:rFonts w:ascii="Garamond" w:hAnsi="Garamond"/>
          <w:b/>
          <w:sz w:val="24"/>
          <w:szCs w:val="24"/>
        </w:rPr>
      </w:pPr>
    </w:p>
    <w:p w14:paraId="6BDB067F" w14:textId="77777777" w:rsidR="007246C1" w:rsidRPr="00C704D6" w:rsidRDefault="00C07027">
      <w:pPr>
        <w:ind w:firstLine="1418"/>
        <w:jc w:val="both"/>
        <w:rPr>
          <w:rFonts w:ascii="Garamond" w:eastAsia="Verdana" w:hAnsi="Garamond"/>
          <w:spacing w:val="-7"/>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9"/>
          <w:sz w:val="24"/>
          <w:szCs w:val="24"/>
        </w:rPr>
        <w:t xml:space="preserve"> </w:t>
      </w:r>
      <w:r w:rsidRPr="00C704D6">
        <w:rPr>
          <w:rFonts w:ascii="Garamond" w:eastAsia="Verdana" w:hAnsi="Garamond"/>
          <w:b/>
          <w:bCs/>
          <w:sz w:val="24"/>
          <w:szCs w:val="24"/>
        </w:rPr>
        <w:t>147.</w:t>
      </w:r>
      <w:r w:rsidRPr="00C704D6">
        <w:rPr>
          <w:rFonts w:ascii="Garamond" w:eastAsia="Verdana" w:hAnsi="Garamond"/>
          <w:b/>
          <w:bCs/>
          <w:spacing w:val="12"/>
          <w:sz w:val="24"/>
          <w:szCs w:val="24"/>
        </w:rPr>
        <w:t xml:space="preserve"> </w:t>
      </w:r>
      <w:r w:rsidRPr="00C704D6">
        <w:rPr>
          <w:rFonts w:ascii="Garamond" w:eastAsia="Verdana" w:hAnsi="Garamond"/>
          <w:sz w:val="24"/>
          <w:szCs w:val="24"/>
        </w:rPr>
        <w:t>Na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p</w:t>
      </w:r>
      <w:r w:rsidRPr="00C704D6">
        <w:rPr>
          <w:rFonts w:ascii="Garamond" w:eastAsia="Verdana" w:hAnsi="Garamond"/>
          <w:spacing w:val="1"/>
          <w:sz w:val="24"/>
          <w:szCs w:val="24"/>
        </w:rPr>
        <w:t>or</w:t>
      </w:r>
      <w:r w:rsidRPr="00C704D6">
        <w:rPr>
          <w:rFonts w:ascii="Garamond" w:eastAsia="Verdana" w:hAnsi="Garamond"/>
          <w:spacing w:val="-1"/>
          <w:sz w:val="24"/>
          <w:szCs w:val="24"/>
        </w:rPr>
        <w:t>tunid</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h</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ib</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2"/>
          <w:sz w:val="24"/>
          <w:szCs w:val="24"/>
        </w:rPr>
        <w:t>Ministro</w:t>
      </w:r>
      <w:r w:rsidRPr="00C704D6">
        <w:rPr>
          <w:rFonts w:ascii="Garamond" w:eastAsia="Verdana" w:hAnsi="Garamond"/>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z w:val="24"/>
          <w:szCs w:val="24"/>
        </w:rPr>
        <w:t>r</w:t>
      </w:r>
      <w:r w:rsidRPr="00C704D6">
        <w:rPr>
          <w:rFonts w:ascii="Garamond" w:eastAsia="Verdana" w:hAnsi="Garamond"/>
          <w:spacing w:val="6"/>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3"/>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gim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al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2"/>
          <w:sz w:val="24"/>
          <w:szCs w:val="24"/>
        </w:rPr>
        <w:t>u</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5"/>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sa.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 xml:space="preserve">m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sa,</w:t>
      </w:r>
      <w:r w:rsidRPr="00C704D6">
        <w:rPr>
          <w:rFonts w:ascii="Garamond" w:eastAsia="Verdana" w:hAnsi="Garamond"/>
          <w:spacing w:val="2"/>
          <w:sz w:val="24"/>
          <w:szCs w:val="24"/>
        </w:rPr>
        <w:t xml:space="preserve"> </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j</w:t>
      </w:r>
      <w:r w:rsidRPr="00C704D6">
        <w:rPr>
          <w:rFonts w:ascii="Garamond" w:eastAsia="Verdana" w:hAnsi="Garamond"/>
          <w:spacing w:val="-1"/>
          <w:sz w:val="24"/>
          <w:szCs w:val="24"/>
        </w:rPr>
        <w:t>ulg</w:t>
      </w:r>
      <w:r w:rsidRPr="00C704D6">
        <w:rPr>
          <w:rFonts w:ascii="Garamond" w:eastAsia="Verdana" w:hAnsi="Garamond"/>
          <w:spacing w:val="2"/>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w:t>
      </w:r>
      <w:r w:rsidRPr="00C704D6">
        <w:rPr>
          <w:rFonts w:ascii="Garamond" w:eastAsia="Verdana" w:hAnsi="Garamond"/>
          <w:sz w:val="24"/>
          <w:szCs w:val="24"/>
        </w:rPr>
        <w:t>á</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2"/>
          <w:sz w:val="24"/>
          <w:szCs w:val="24"/>
        </w:rPr>
        <w:t>m</w:t>
      </w:r>
      <w:r w:rsidRPr="00C704D6">
        <w:rPr>
          <w:rFonts w:ascii="Garamond" w:eastAsia="Verdana" w:hAnsi="Garamond"/>
          <w:sz w:val="24"/>
          <w:szCs w:val="24"/>
        </w:rPr>
        <w:t>a s</w:t>
      </w:r>
      <w:r w:rsidRPr="00C704D6">
        <w:rPr>
          <w:rFonts w:ascii="Garamond" w:eastAsia="Verdana" w:hAnsi="Garamond"/>
          <w:spacing w:val="1"/>
          <w:sz w:val="24"/>
          <w:szCs w:val="24"/>
        </w:rPr>
        <w:t>e</w:t>
      </w:r>
      <w:r w:rsidRPr="00C704D6">
        <w:rPr>
          <w:rFonts w:ascii="Garamond" w:eastAsia="Verdana" w:hAnsi="Garamond"/>
          <w:sz w:val="24"/>
          <w:szCs w:val="24"/>
        </w:rPr>
        <w:t>ssã</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t</w:t>
      </w:r>
      <w:r w:rsidRPr="00C704D6">
        <w:rPr>
          <w:rFonts w:ascii="Garamond" w:eastAsia="Verdana" w:hAnsi="Garamond"/>
          <w:sz w:val="24"/>
          <w:szCs w:val="24"/>
        </w:rPr>
        <w:t>ão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o</w:t>
      </w:r>
      <w:r w:rsidRPr="00C704D6">
        <w:rPr>
          <w:rFonts w:ascii="Garamond" w:eastAsia="Verdana" w:hAnsi="Garamond"/>
          <w:spacing w:val="-1"/>
          <w:sz w:val="24"/>
          <w:szCs w:val="24"/>
        </w:rPr>
        <w:t>g</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qu</w:t>
      </w:r>
      <w:r w:rsidRPr="00C704D6">
        <w:rPr>
          <w:rFonts w:ascii="Garamond" w:eastAsia="Verdana" w:hAnsi="Garamond"/>
          <w:spacing w:val="1"/>
          <w:sz w:val="24"/>
          <w:szCs w:val="24"/>
        </w:rPr>
        <w:t>ere</w:t>
      </w:r>
      <w:r w:rsidRPr="00C704D6">
        <w:rPr>
          <w:rFonts w:ascii="Garamond" w:eastAsia="Verdana" w:hAnsi="Garamond"/>
          <w:sz w:val="24"/>
          <w:szCs w:val="24"/>
        </w:rPr>
        <w:t>u se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h</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pacing w:val="1"/>
          <w:sz w:val="24"/>
          <w:szCs w:val="24"/>
        </w:rPr>
        <w:t>i</w:t>
      </w:r>
      <w:r w:rsidRPr="00C704D6">
        <w:rPr>
          <w:rFonts w:ascii="Garamond" w:eastAsia="Verdana" w:hAnsi="Garamond"/>
          <w:spacing w:val="-1"/>
          <w:sz w:val="24"/>
          <w:szCs w:val="24"/>
        </w:rPr>
        <w:t>lit</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3"/>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gim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 f</w:t>
      </w:r>
      <w:r w:rsidRPr="00C704D6">
        <w:rPr>
          <w:rFonts w:ascii="Garamond" w:eastAsia="Verdana" w:hAnsi="Garamond"/>
          <w:spacing w:val="-1"/>
          <w:sz w:val="24"/>
          <w:szCs w:val="24"/>
        </w:rPr>
        <w:t>i</w:t>
      </w:r>
      <w:r w:rsidRPr="00C704D6">
        <w:rPr>
          <w:rFonts w:ascii="Garamond" w:eastAsia="Verdana" w:hAnsi="Garamond"/>
          <w:sz w:val="24"/>
          <w:szCs w:val="24"/>
        </w:rPr>
        <w:t>ca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di</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o</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jul</w:t>
      </w:r>
      <w:r w:rsidRPr="00C704D6">
        <w:rPr>
          <w:rFonts w:ascii="Garamond" w:eastAsia="Verdana" w:hAnsi="Garamond"/>
          <w:spacing w:val="2"/>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z w:val="24"/>
          <w:szCs w:val="24"/>
        </w:rPr>
        <w:t>sa</w:t>
      </w:r>
      <w:r w:rsidRPr="00C704D6">
        <w:rPr>
          <w:rFonts w:ascii="Garamond" w:eastAsia="Verdana" w:hAnsi="Garamond"/>
          <w:spacing w:val="-1"/>
          <w:sz w:val="24"/>
          <w:szCs w:val="24"/>
        </w:rPr>
        <w:t>lv</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z w:val="24"/>
          <w:szCs w:val="24"/>
        </w:rPr>
        <w:t>a</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h</w:t>
      </w:r>
      <w:r w:rsidRPr="00C704D6">
        <w:rPr>
          <w:rFonts w:ascii="Garamond" w:eastAsia="Verdana" w:hAnsi="Garamond"/>
          <w:sz w:val="24"/>
          <w:szCs w:val="24"/>
        </w:rPr>
        <w:t>a</w:t>
      </w:r>
      <w:r w:rsidRPr="00C704D6">
        <w:rPr>
          <w:rFonts w:ascii="Garamond" w:eastAsia="Verdana" w:hAnsi="Garamond"/>
          <w:spacing w:val="-1"/>
          <w:sz w:val="24"/>
          <w:szCs w:val="24"/>
        </w:rPr>
        <w:t>bi</w:t>
      </w:r>
      <w:r w:rsidRPr="00C704D6">
        <w:rPr>
          <w:rFonts w:ascii="Garamond" w:eastAsia="Verdana" w:hAnsi="Garamond"/>
          <w:spacing w:val="1"/>
          <w:sz w:val="24"/>
          <w:szCs w:val="24"/>
        </w:rPr>
        <w:t>l</w:t>
      </w:r>
      <w:r w:rsidRPr="00C704D6">
        <w:rPr>
          <w:rFonts w:ascii="Garamond" w:eastAsia="Verdana" w:hAnsi="Garamond"/>
          <w:spacing w:val="-1"/>
          <w:sz w:val="24"/>
          <w:szCs w:val="24"/>
        </w:rPr>
        <w:t>it</w:t>
      </w:r>
      <w:r w:rsidRPr="00C704D6">
        <w:rPr>
          <w:rFonts w:ascii="Garamond" w:eastAsia="Verdana" w:hAnsi="Garamond"/>
          <w:sz w:val="24"/>
          <w:szCs w:val="24"/>
        </w:rPr>
        <w:t>ação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4"/>
          <w:sz w:val="24"/>
          <w:szCs w:val="24"/>
        </w:rPr>
        <w:t xml:space="preserve"> </w:t>
      </w:r>
      <w:r w:rsidRPr="00C704D6">
        <w:rPr>
          <w:rFonts w:ascii="Garamond" w:eastAsia="Verdana" w:hAnsi="Garamond"/>
          <w:spacing w:val="2"/>
          <w:sz w:val="24"/>
          <w:szCs w:val="24"/>
        </w:rPr>
        <w:t>Ministro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 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qu</w:t>
      </w:r>
      <w:r w:rsidRPr="00C704D6">
        <w:rPr>
          <w:rFonts w:ascii="Garamond" w:eastAsia="Verdana" w:hAnsi="Garamond"/>
          <w:spacing w:val="1"/>
          <w:sz w:val="24"/>
          <w:szCs w:val="24"/>
        </w:rPr>
        <w:t>ere</w:t>
      </w:r>
      <w:r w:rsidRPr="00C704D6">
        <w:rPr>
          <w:rFonts w:ascii="Garamond" w:eastAsia="Verdana" w:hAnsi="Garamond"/>
          <w:spacing w:val="-1"/>
          <w:sz w:val="24"/>
          <w:szCs w:val="24"/>
        </w:rPr>
        <w:t>u</w:t>
      </w:r>
      <w:r w:rsidRPr="00C704D6">
        <w:rPr>
          <w:rFonts w:ascii="Garamond" w:eastAsia="Verdana" w:hAnsi="Garamond"/>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im</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ssão</w:t>
      </w:r>
      <w:r w:rsidRPr="00C704D6">
        <w:rPr>
          <w:rFonts w:ascii="Garamond" w:eastAsia="Verdana" w:hAnsi="Garamond"/>
          <w:spacing w:val="3"/>
          <w:sz w:val="24"/>
          <w:szCs w:val="24"/>
        </w:rPr>
        <w:t xml:space="preserve"> </w:t>
      </w:r>
      <w:r w:rsidRPr="00C704D6">
        <w:rPr>
          <w:rFonts w:ascii="Garamond" w:eastAsia="Verdana" w:hAnsi="Garamond"/>
          <w:sz w:val="24"/>
          <w:szCs w:val="24"/>
        </w:rPr>
        <w:t>s</w:t>
      </w:r>
      <w:r w:rsidRPr="00C704D6">
        <w:rPr>
          <w:rFonts w:ascii="Garamond" w:eastAsia="Verdana" w:hAnsi="Garamond"/>
          <w:spacing w:val="2"/>
          <w:sz w:val="24"/>
          <w:szCs w:val="24"/>
        </w:rPr>
        <w:t>ub</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qu</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ao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mi</w:t>
      </w:r>
      <w:r w:rsidRPr="00C704D6">
        <w:rPr>
          <w:rFonts w:ascii="Garamond" w:eastAsia="Verdana" w:hAnsi="Garamond"/>
          <w:spacing w:val="2"/>
          <w:sz w:val="24"/>
          <w:szCs w:val="24"/>
        </w:rPr>
        <w:t>n</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2"/>
          <w:sz w:val="24"/>
          <w:szCs w:val="24"/>
        </w:rPr>
        <w:t xml:space="preserve"> 10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z)</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as,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rorro</w:t>
      </w:r>
      <w:r w:rsidRPr="00C704D6">
        <w:rPr>
          <w:rFonts w:ascii="Garamond" w:eastAsia="Verdana" w:hAnsi="Garamond"/>
          <w:spacing w:val="-1"/>
          <w:sz w:val="24"/>
          <w:szCs w:val="24"/>
        </w:rPr>
        <w:t>g</w:t>
      </w:r>
      <w:r w:rsidRPr="00C704D6">
        <w:rPr>
          <w:rFonts w:ascii="Garamond" w:eastAsia="Verdana" w:hAnsi="Garamond"/>
          <w:sz w:val="24"/>
          <w:szCs w:val="24"/>
        </w:rPr>
        <w:t>áv</w:t>
      </w:r>
      <w:r w:rsidRPr="00C704D6">
        <w:rPr>
          <w:rFonts w:ascii="Garamond" w:eastAsia="Verdana" w:hAnsi="Garamond"/>
          <w:spacing w:val="1"/>
          <w:sz w:val="24"/>
          <w:szCs w:val="24"/>
        </w:rPr>
        <w:t>e</w:t>
      </w:r>
      <w:r w:rsidRPr="00C704D6">
        <w:rPr>
          <w:rFonts w:ascii="Garamond" w:eastAsia="Verdana" w:hAnsi="Garamond"/>
          <w:sz w:val="24"/>
          <w:szCs w:val="24"/>
        </w:rPr>
        <w:t xml:space="preserve">l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igu</w:t>
      </w:r>
      <w:r w:rsidRPr="00C704D6">
        <w:rPr>
          <w:rFonts w:ascii="Garamond" w:eastAsia="Verdana" w:hAnsi="Garamond"/>
          <w:sz w:val="24"/>
          <w:szCs w:val="24"/>
        </w:rPr>
        <w:t>al</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pacing w:val="-1"/>
          <w:sz w:val="24"/>
          <w:szCs w:val="24"/>
        </w:rPr>
        <w:t>í</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dido d</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j</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di</w:t>
      </w:r>
      <w:r w:rsidRPr="00C704D6">
        <w:rPr>
          <w:rFonts w:ascii="Garamond" w:eastAsia="Verdana" w:hAnsi="Garamond"/>
          <w:sz w:val="24"/>
          <w:szCs w:val="24"/>
        </w:rPr>
        <w:t>a</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ar</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 xml:space="preserve">us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p>
    <w:p w14:paraId="4C952375" w14:textId="77777777" w:rsidR="007246C1" w:rsidRPr="00C704D6" w:rsidRDefault="007246C1">
      <w:pPr>
        <w:ind w:firstLine="1418"/>
        <w:jc w:val="both"/>
        <w:rPr>
          <w:rFonts w:ascii="Garamond" w:eastAsia="Verdana" w:hAnsi="Garamond"/>
          <w:sz w:val="24"/>
          <w:szCs w:val="24"/>
        </w:rPr>
      </w:pPr>
    </w:p>
    <w:p w14:paraId="107E19F2"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 xml:space="preserve">§ 1º </w:t>
      </w:r>
      <w:r w:rsidRPr="00C704D6">
        <w:rPr>
          <w:rFonts w:ascii="Garamond" w:eastAsia="Verdana" w:hAnsi="Garamond"/>
          <w:sz w:val="24"/>
          <w:szCs w:val="24"/>
        </w:rPr>
        <w:t>O a</w:t>
      </w:r>
      <w:r w:rsidRPr="00C704D6">
        <w:rPr>
          <w:rFonts w:ascii="Garamond" w:eastAsia="Verdana" w:hAnsi="Garamond"/>
          <w:spacing w:val="-1"/>
          <w:sz w:val="24"/>
          <w:szCs w:val="24"/>
        </w:rPr>
        <w:t>di</w:t>
      </w:r>
      <w:r w:rsidRPr="00C704D6">
        <w:rPr>
          <w:rFonts w:ascii="Garamond" w:eastAsia="Verdana" w:hAnsi="Garamond"/>
          <w:sz w:val="24"/>
          <w:szCs w:val="24"/>
        </w:rPr>
        <w:t>a</w:t>
      </w:r>
      <w:r w:rsidRPr="00C704D6">
        <w:rPr>
          <w:rFonts w:ascii="Garamond" w:eastAsia="Verdana" w:hAnsi="Garamond"/>
          <w:spacing w:val="-1"/>
          <w:sz w:val="24"/>
          <w:szCs w:val="24"/>
        </w:rPr>
        <w:t>ment</w:t>
      </w:r>
      <w:r w:rsidRPr="00C704D6">
        <w:rPr>
          <w:rFonts w:ascii="Garamond" w:eastAsia="Verdana" w:hAnsi="Garamond"/>
          <w:sz w:val="24"/>
          <w:szCs w:val="24"/>
        </w:rPr>
        <w:t>o</w:t>
      </w:r>
      <w:r w:rsidRPr="00C704D6">
        <w:rPr>
          <w:rFonts w:ascii="Garamond" w:eastAsia="Verdana" w:hAnsi="Garamond"/>
          <w:spacing w:val="5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0"/>
          <w:sz w:val="24"/>
          <w:szCs w:val="24"/>
        </w:rPr>
        <w:t xml:space="preserve"> </w:t>
      </w:r>
      <w:r w:rsidRPr="00C704D6">
        <w:rPr>
          <w:rFonts w:ascii="Garamond" w:eastAsia="Verdana" w:hAnsi="Garamond"/>
          <w:spacing w:val="-1"/>
          <w:sz w:val="24"/>
          <w:szCs w:val="24"/>
        </w:rPr>
        <w:t>julg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 xml:space="preserve">o </w:t>
      </w:r>
      <w:r w:rsidRPr="00C704D6">
        <w:rPr>
          <w:rFonts w:ascii="Garamond" w:eastAsia="Verdana" w:hAnsi="Garamond"/>
          <w:spacing w:val="1"/>
          <w:sz w:val="24"/>
          <w:szCs w:val="24"/>
        </w:rPr>
        <w:t>e</w:t>
      </w:r>
      <w:r w:rsidRPr="00C704D6">
        <w:rPr>
          <w:rFonts w:ascii="Garamond" w:eastAsia="Verdana" w:hAnsi="Garamond"/>
          <w:sz w:val="24"/>
          <w:szCs w:val="24"/>
        </w:rPr>
        <w:t xml:space="preserve">m </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 xml:space="preserve">ão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58"/>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 xml:space="preserve">a </w:t>
      </w:r>
      <w:r w:rsidRPr="00C704D6">
        <w:rPr>
          <w:rFonts w:ascii="Garamond" w:eastAsia="Verdana" w:hAnsi="Garamond"/>
          <w:spacing w:val="1"/>
          <w:sz w:val="24"/>
          <w:szCs w:val="24"/>
        </w:rPr>
        <w:t>re</w:t>
      </w:r>
      <w:r w:rsidRPr="00C704D6">
        <w:rPr>
          <w:rFonts w:ascii="Garamond" w:eastAsia="Verdana" w:hAnsi="Garamond"/>
          <w:spacing w:val="-1"/>
          <w:sz w:val="24"/>
          <w:szCs w:val="24"/>
        </w:rPr>
        <w:t>gim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al</w:t>
      </w:r>
      <w:r w:rsidRPr="00C704D6">
        <w:rPr>
          <w:rFonts w:ascii="Garamond" w:eastAsia="Verdana" w:hAnsi="Garamond"/>
          <w:spacing w:val="2"/>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e</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er</w:t>
      </w:r>
      <w:r w:rsidRPr="00C704D6">
        <w:rPr>
          <w:rFonts w:ascii="Garamond" w:eastAsia="Verdana" w:hAnsi="Garamond"/>
          <w:spacing w:val="-1"/>
          <w:sz w:val="24"/>
          <w:szCs w:val="24"/>
        </w:rPr>
        <w:t>ti</w:t>
      </w:r>
      <w:r w:rsidRPr="00C704D6">
        <w:rPr>
          <w:rFonts w:ascii="Garamond" w:eastAsia="Verdana" w:hAnsi="Garamond"/>
          <w:spacing w:val="2"/>
          <w:sz w:val="24"/>
          <w:szCs w:val="24"/>
        </w:rPr>
        <w:t>d</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b</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2"/>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 xml:space="preserve">u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ss</w:t>
      </w:r>
      <w:r w:rsidRPr="00C704D6">
        <w:rPr>
          <w:rFonts w:ascii="Garamond" w:eastAsia="Verdana" w:hAnsi="Garamond"/>
          <w:spacing w:val="1"/>
          <w:sz w:val="24"/>
          <w:szCs w:val="24"/>
        </w:rPr>
        <w:t>e</w:t>
      </w:r>
      <w:r w:rsidRPr="00C704D6">
        <w:rPr>
          <w:rFonts w:ascii="Garamond" w:eastAsia="Verdana" w:hAnsi="Garamond"/>
          <w:spacing w:val="-1"/>
          <w:sz w:val="24"/>
          <w:szCs w:val="24"/>
        </w:rPr>
        <w:t>guim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15"/>
          <w:sz w:val="24"/>
          <w:szCs w:val="24"/>
        </w:rPr>
        <w:t xml:space="preserve"> </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f</w:t>
      </w:r>
      <w:r w:rsidRPr="00C704D6">
        <w:rPr>
          <w:rFonts w:ascii="Garamond" w:eastAsia="Verdana" w:hAnsi="Garamond"/>
          <w:spacing w:val="1"/>
          <w:sz w:val="24"/>
          <w:szCs w:val="24"/>
        </w:rPr>
        <w:t>er</w:t>
      </w:r>
      <w:r w:rsidRPr="00C704D6">
        <w:rPr>
          <w:rFonts w:ascii="Garamond" w:eastAsia="Verdana" w:hAnsi="Garamond"/>
          <w:spacing w:val="-1"/>
          <w:sz w:val="24"/>
          <w:szCs w:val="24"/>
        </w:rPr>
        <w:t>id</w:t>
      </w:r>
      <w:r w:rsidRPr="00C704D6">
        <w:rPr>
          <w:rFonts w:ascii="Garamond" w:eastAsia="Verdana" w:hAnsi="Garamond"/>
          <w:spacing w:val="1"/>
          <w:sz w:val="24"/>
          <w:szCs w:val="24"/>
        </w:rPr>
        <w:t>o</w:t>
      </w:r>
      <w:r w:rsidRPr="00C704D6">
        <w:rPr>
          <w:rFonts w:ascii="Garamond" w:eastAsia="Verdana" w:hAnsi="Garamond"/>
          <w:sz w:val="24"/>
          <w:szCs w:val="24"/>
        </w:rPr>
        <w:t>s.</w:t>
      </w:r>
    </w:p>
    <w:p w14:paraId="50B6159B" w14:textId="77777777" w:rsidR="007246C1" w:rsidRPr="00C704D6" w:rsidRDefault="007246C1">
      <w:pPr>
        <w:ind w:firstLine="1418"/>
        <w:jc w:val="both"/>
        <w:rPr>
          <w:rFonts w:ascii="Garamond" w:eastAsia="Verdana" w:hAnsi="Garamond"/>
          <w:sz w:val="24"/>
          <w:szCs w:val="24"/>
        </w:rPr>
      </w:pPr>
    </w:p>
    <w:p w14:paraId="7467BA17"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w:t>
      </w:r>
      <w:r w:rsidRPr="00C704D6">
        <w:rPr>
          <w:rFonts w:ascii="Garamond" w:eastAsia="Verdana" w:hAnsi="Garamond"/>
          <w:b/>
          <w:bCs/>
          <w:spacing w:val="2"/>
          <w:sz w:val="24"/>
          <w:szCs w:val="24"/>
        </w:rPr>
        <w:t xml:space="preserve"> </w:t>
      </w:r>
      <w:r w:rsidRPr="00C704D6">
        <w:rPr>
          <w:rFonts w:ascii="Garamond" w:eastAsia="Verdana" w:hAnsi="Garamond"/>
          <w:b/>
          <w:bCs/>
          <w:sz w:val="24"/>
          <w:szCs w:val="24"/>
        </w:rPr>
        <w:t>2º</w:t>
      </w:r>
      <w:r w:rsidRPr="00C704D6">
        <w:rPr>
          <w:rFonts w:ascii="Garamond" w:eastAsia="Verdana" w:hAnsi="Garamond"/>
          <w:b/>
          <w:bCs/>
          <w:spacing w:val="3"/>
          <w:sz w:val="24"/>
          <w:szCs w:val="24"/>
        </w:rPr>
        <w:t xml:space="preserve"> </w:t>
      </w:r>
      <w:r w:rsidRPr="00C704D6">
        <w:rPr>
          <w:rFonts w:ascii="Garamond" w:eastAsia="Verdana" w:hAnsi="Garamond"/>
          <w:spacing w:val="-1"/>
          <w:sz w:val="24"/>
          <w:szCs w:val="24"/>
        </w:rPr>
        <w:t>S</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ão</w:t>
      </w:r>
      <w:r w:rsidRPr="00C704D6">
        <w:rPr>
          <w:rFonts w:ascii="Garamond" w:eastAsia="Verdana" w:hAnsi="Garamond"/>
          <w:spacing w:val="1"/>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z w:val="24"/>
          <w:szCs w:val="24"/>
        </w:rPr>
        <w:t>v</w:t>
      </w:r>
      <w:r w:rsidRPr="00C704D6">
        <w:rPr>
          <w:rFonts w:ascii="Garamond" w:eastAsia="Verdana" w:hAnsi="Garamond"/>
          <w:spacing w:val="-1"/>
          <w:sz w:val="24"/>
          <w:szCs w:val="24"/>
        </w:rPr>
        <w:t>id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te</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ti</w:t>
      </w:r>
      <w:r w:rsidRPr="00C704D6">
        <w:rPr>
          <w:rFonts w:ascii="Garamond" w:eastAsia="Verdana" w:hAnsi="Garamond"/>
          <w:sz w:val="24"/>
          <w:szCs w:val="24"/>
        </w:rPr>
        <w:t>va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
          <w:sz w:val="24"/>
          <w:szCs w:val="24"/>
        </w:rPr>
        <w:t xml:space="preserve"> </w:t>
      </w:r>
      <w:r w:rsidRPr="00C704D6">
        <w:rPr>
          <w:rFonts w:ascii="Garamond" w:eastAsia="Verdana" w:hAnsi="Garamond"/>
          <w:sz w:val="24"/>
          <w:szCs w:val="24"/>
        </w:rPr>
        <w:t>se o</w:t>
      </w:r>
      <w:r w:rsidRPr="00C704D6">
        <w:rPr>
          <w:rFonts w:ascii="Garamond" w:eastAsia="Verdana" w:hAnsi="Garamond"/>
          <w:spacing w:val="66"/>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6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z w:val="24"/>
          <w:szCs w:val="24"/>
        </w:rPr>
        <w:t>xar</w:t>
      </w:r>
      <w:r w:rsidRPr="00C704D6">
        <w:rPr>
          <w:rFonts w:ascii="Garamond" w:eastAsia="Verdana" w:hAnsi="Garamond"/>
          <w:spacing w:val="6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6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li</w:t>
      </w:r>
      <w:r w:rsidRPr="00C704D6">
        <w:rPr>
          <w:rFonts w:ascii="Garamond" w:eastAsia="Verdana" w:hAnsi="Garamond"/>
          <w:sz w:val="24"/>
          <w:szCs w:val="24"/>
        </w:rPr>
        <w:t>c</w:t>
      </w:r>
      <w:r w:rsidRPr="00C704D6">
        <w:rPr>
          <w:rFonts w:ascii="Garamond" w:eastAsia="Verdana" w:hAnsi="Garamond"/>
          <w:spacing w:val="-1"/>
          <w:sz w:val="24"/>
          <w:szCs w:val="24"/>
        </w:rPr>
        <w:t>it</w:t>
      </w:r>
      <w:r w:rsidRPr="00C704D6">
        <w:rPr>
          <w:rFonts w:ascii="Garamond" w:eastAsia="Verdana" w:hAnsi="Garamond"/>
          <w:sz w:val="24"/>
          <w:szCs w:val="24"/>
        </w:rPr>
        <w:t>ar</w:t>
      </w:r>
      <w:r w:rsidRPr="00C704D6">
        <w:rPr>
          <w:rFonts w:ascii="Garamond" w:eastAsia="Verdana" w:hAnsi="Garamond"/>
          <w:spacing w:val="6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rorro</w:t>
      </w:r>
      <w:r w:rsidRPr="00C704D6">
        <w:rPr>
          <w:rFonts w:ascii="Garamond" w:eastAsia="Verdana" w:hAnsi="Garamond"/>
          <w:spacing w:val="-1"/>
          <w:sz w:val="24"/>
          <w:szCs w:val="24"/>
        </w:rPr>
        <w:t>g</w:t>
      </w:r>
      <w:r w:rsidRPr="00C704D6">
        <w:rPr>
          <w:rFonts w:ascii="Garamond" w:eastAsia="Verdana" w:hAnsi="Garamond"/>
          <w:sz w:val="24"/>
          <w:szCs w:val="24"/>
        </w:rPr>
        <w:t>ação</w:t>
      </w:r>
      <w:r w:rsidRPr="00C704D6">
        <w:rPr>
          <w:rFonts w:ascii="Garamond" w:eastAsia="Verdana" w:hAnsi="Garamond"/>
          <w:spacing w:val="5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6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2"/>
          <w:sz w:val="24"/>
          <w:szCs w:val="24"/>
        </w:rPr>
        <w:t>a</w:t>
      </w:r>
      <w:r w:rsidRPr="00C704D6">
        <w:rPr>
          <w:rFonts w:ascii="Garamond" w:eastAsia="Verdana" w:hAnsi="Garamond"/>
          <w:spacing w:val="1"/>
          <w:sz w:val="24"/>
          <w:szCs w:val="24"/>
        </w:rPr>
        <w:t>zo</w:t>
      </w:r>
      <w:r w:rsidRPr="00C704D6">
        <w:rPr>
          <w:rFonts w:ascii="Garamond" w:eastAsia="Verdana" w:hAnsi="Garamond"/>
          <w:sz w:val="24"/>
          <w:szCs w:val="24"/>
        </w:rPr>
        <w:t>,</w:t>
      </w:r>
      <w:r w:rsidRPr="00C704D6">
        <w:rPr>
          <w:rFonts w:ascii="Garamond" w:eastAsia="Verdana" w:hAnsi="Garamond"/>
          <w:spacing w:val="61"/>
          <w:sz w:val="24"/>
          <w:szCs w:val="24"/>
        </w:rPr>
        <w:t xml:space="preserve"> </w:t>
      </w:r>
      <w:r w:rsidRPr="00C704D6">
        <w:rPr>
          <w:rFonts w:ascii="Garamond" w:eastAsia="Verdana" w:hAnsi="Garamond"/>
          <w:sz w:val="24"/>
          <w:szCs w:val="24"/>
        </w:rPr>
        <w:t>o</w:t>
      </w:r>
      <w:r w:rsidRPr="00C704D6">
        <w:rPr>
          <w:rFonts w:ascii="Garamond" w:eastAsia="Verdana" w:hAnsi="Garamond"/>
          <w:spacing w:val="6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5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48"/>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orre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ndent</w:t>
      </w:r>
      <w:r w:rsidRPr="00C704D6">
        <w:rPr>
          <w:rFonts w:ascii="Garamond" w:eastAsia="Verdana" w:hAnsi="Garamond"/>
          <w:sz w:val="24"/>
          <w:szCs w:val="24"/>
        </w:rPr>
        <w:t>e</w:t>
      </w:r>
      <w:r w:rsidRPr="00C704D6">
        <w:rPr>
          <w:rFonts w:ascii="Garamond" w:eastAsia="Verdana" w:hAnsi="Garamond"/>
          <w:spacing w:val="40"/>
          <w:sz w:val="24"/>
          <w:szCs w:val="24"/>
        </w:rPr>
        <w:t xml:space="preserve"> </w:t>
      </w:r>
      <w:r w:rsidRPr="00C704D6">
        <w:rPr>
          <w:rFonts w:ascii="Garamond" w:eastAsia="Verdana" w:hAnsi="Garamond"/>
          <w:sz w:val="24"/>
          <w:szCs w:val="24"/>
        </w:rPr>
        <w:t>fa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48"/>
          <w:sz w:val="24"/>
          <w:szCs w:val="24"/>
        </w:rPr>
        <w:t xml:space="preserve"> </w:t>
      </w:r>
      <w:r w:rsidRPr="00C704D6">
        <w:rPr>
          <w:rFonts w:ascii="Garamond" w:eastAsia="Verdana" w:hAnsi="Garamond"/>
          <w:sz w:val="24"/>
          <w:szCs w:val="24"/>
        </w:rPr>
        <w:t>a</w:t>
      </w:r>
      <w:r w:rsidRPr="00C704D6">
        <w:rPr>
          <w:rFonts w:ascii="Garamond" w:eastAsia="Verdana" w:hAnsi="Garamond"/>
          <w:spacing w:val="5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q</w:t>
      </w:r>
      <w:r w:rsidRPr="00C704D6">
        <w:rPr>
          <w:rFonts w:ascii="Garamond" w:eastAsia="Verdana" w:hAnsi="Garamond"/>
          <w:spacing w:val="2"/>
          <w:sz w:val="24"/>
          <w:szCs w:val="24"/>
        </w:rPr>
        <w:t>u</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pacing w:val="2"/>
          <w:sz w:val="24"/>
          <w:szCs w:val="24"/>
        </w:rPr>
        <w:t>ç</w:t>
      </w:r>
      <w:r w:rsidRPr="00C704D6">
        <w:rPr>
          <w:rFonts w:ascii="Garamond" w:eastAsia="Verdana" w:hAnsi="Garamond"/>
          <w:sz w:val="24"/>
          <w:szCs w:val="24"/>
        </w:rPr>
        <w:t>ão</w:t>
      </w:r>
      <w:r w:rsidRPr="00C704D6">
        <w:rPr>
          <w:rFonts w:ascii="Garamond" w:eastAsia="Verdana" w:hAnsi="Garamond"/>
          <w:spacing w:val="45"/>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9"/>
          <w:sz w:val="24"/>
          <w:szCs w:val="24"/>
        </w:rPr>
        <w:t xml:space="preserve"> </w:t>
      </w:r>
      <w:r w:rsidRPr="00C704D6">
        <w:rPr>
          <w:rFonts w:ascii="Garamond" w:eastAsia="Verdana" w:hAnsi="Garamond"/>
          <w:spacing w:val="-1"/>
          <w:sz w:val="24"/>
          <w:szCs w:val="24"/>
        </w:rPr>
        <w:t>j</w:t>
      </w:r>
      <w:r w:rsidRPr="00C704D6">
        <w:rPr>
          <w:rFonts w:ascii="Garamond" w:eastAsia="Verdana" w:hAnsi="Garamond"/>
          <w:spacing w:val="2"/>
          <w:sz w:val="24"/>
          <w:szCs w:val="24"/>
        </w:rPr>
        <w:t>u</w:t>
      </w:r>
      <w:r w:rsidRPr="00C704D6">
        <w:rPr>
          <w:rFonts w:ascii="Garamond" w:eastAsia="Verdana" w:hAnsi="Garamond"/>
          <w:spacing w:val="-1"/>
          <w:sz w:val="24"/>
          <w:szCs w:val="24"/>
        </w:rPr>
        <w:t>lg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44"/>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50"/>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ssão s</w:t>
      </w:r>
      <w:r w:rsidRPr="00C704D6">
        <w:rPr>
          <w:rFonts w:ascii="Garamond" w:eastAsia="Verdana" w:hAnsi="Garamond"/>
          <w:spacing w:val="-1"/>
          <w:sz w:val="24"/>
          <w:szCs w:val="24"/>
        </w:rPr>
        <w:t>ub</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qu</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40"/>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53"/>
          <w:sz w:val="24"/>
          <w:szCs w:val="24"/>
        </w:rPr>
        <w:t xml:space="preserve"> </w:t>
      </w:r>
      <w:r w:rsidRPr="00C704D6">
        <w:rPr>
          <w:rFonts w:ascii="Garamond" w:eastAsia="Verdana" w:hAnsi="Garamond"/>
          <w:spacing w:val="-1"/>
          <w:sz w:val="24"/>
          <w:szCs w:val="24"/>
        </w:rPr>
        <w:t>pub</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cação</w:t>
      </w:r>
      <w:r w:rsidRPr="00C704D6">
        <w:rPr>
          <w:rFonts w:ascii="Garamond" w:eastAsia="Verdana" w:hAnsi="Garamond"/>
          <w:spacing w:val="51"/>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55"/>
          <w:sz w:val="24"/>
          <w:szCs w:val="24"/>
        </w:rPr>
        <w:t xml:space="preserve"> </w:t>
      </w:r>
      <w:r w:rsidRPr="00C704D6">
        <w:rPr>
          <w:rFonts w:ascii="Garamond" w:eastAsia="Verdana" w:hAnsi="Garamond"/>
          <w:spacing w:val="2"/>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u</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51"/>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3"/>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54"/>
          <w:sz w:val="24"/>
          <w:szCs w:val="24"/>
        </w:rPr>
        <w:t xml:space="preserve"> </w:t>
      </w:r>
      <w:r w:rsidRPr="00C704D6">
        <w:rPr>
          <w:rFonts w:ascii="Garamond" w:eastAsia="Verdana" w:hAnsi="Garamond"/>
          <w:spacing w:val="-1"/>
          <w:sz w:val="24"/>
          <w:szCs w:val="24"/>
        </w:rPr>
        <w:t>h</w:t>
      </w:r>
      <w:r w:rsidRPr="00C704D6">
        <w:rPr>
          <w:rFonts w:ascii="Garamond" w:eastAsia="Verdana" w:hAnsi="Garamond"/>
          <w:spacing w:val="1"/>
          <w:sz w:val="24"/>
          <w:szCs w:val="24"/>
        </w:rPr>
        <w:t>o</w:t>
      </w:r>
      <w:r w:rsidRPr="00C704D6">
        <w:rPr>
          <w:rFonts w:ascii="Garamond" w:eastAsia="Verdana" w:hAnsi="Garamond"/>
          <w:spacing w:val="-1"/>
          <w:sz w:val="24"/>
          <w:szCs w:val="24"/>
        </w:rPr>
        <w:t>u</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49"/>
          <w:sz w:val="24"/>
          <w:szCs w:val="24"/>
        </w:rPr>
        <w:t xml:space="preserve"> </w:t>
      </w:r>
      <w:r w:rsidRPr="00C704D6">
        <w:rPr>
          <w:rFonts w:ascii="Garamond" w:eastAsia="Verdana" w:hAnsi="Garamond"/>
          <w:sz w:val="24"/>
          <w:szCs w:val="24"/>
        </w:rPr>
        <w:t>a</w:t>
      </w:r>
      <w:r w:rsidRPr="00C704D6">
        <w:rPr>
          <w:rFonts w:ascii="Garamond" w:eastAsia="Verdana" w:hAnsi="Garamond"/>
          <w:spacing w:val="55"/>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pacing w:val="-1"/>
          <w:sz w:val="24"/>
          <w:szCs w:val="24"/>
        </w:rPr>
        <w:t>u</w:t>
      </w:r>
      <w:r w:rsidRPr="00C704D6">
        <w:rPr>
          <w:rFonts w:ascii="Garamond" w:eastAsia="Verdana" w:hAnsi="Garamond"/>
          <w:sz w:val="24"/>
          <w:szCs w:val="24"/>
        </w:rPr>
        <w:t>sã</w:t>
      </w:r>
      <w:r w:rsidRPr="00C704D6">
        <w:rPr>
          <w:rFonts w:ascii="Garamond" w:eastAsia="Verdana" w:hAnsi="Garamond"/>
          <w:spacing w:val="1"/>
          <w:sz w:val="24"/>
          <w:szCs w:val="24"/>
        </w:rPr>
        <w:t>o</w:t>
      </w:r>
      <w:r w:rsidRPr="00C704D6">
        <w:rPr>
          <w:rFonts w:ascii="Garamond" w:eastAsia="Verdana" w:hAnsi="Garamond"/>
          <w:sz w:val="24"/>
          <w:szCs w:val="24"/>
        </w:rPr>
        <w:t xml:space="preserve">. </w:t>
      </w:r>
    </w:p>
    <w:p w14:paraId="4A5AFBF1" w14:textId="77777777" w:rsidR="007246C1" w:rsidRPr="00C704D6" w:rsidRDefault="007246C1">
      <w:pPr>
        <w:ind w:firstLine="1418"/>
        <w:jc w:val="both"/>
        <w:rPr>
          <w:rFonts w:ascii="Garamond" w:hAnsi="Garamond"/>
          <w:sz w:val="24"/>
          <w:szCs w:val="24"/>
        </w:rPr>
      </w:pPr>
    </w:p>
    <w:p w14:paraId="1F80227F" w14:textId="77777777" w:rsidR="007246C1" w:rsidRPr="00C704D6" w:rsidRDefault="00C07027">
      <w:pPr>
        <w:ind w:firstLine="1418"/>
        <w:jc w:val="both"/>
        <w:rPr>
          <w:rFonts w:ascii="Garamond" w:hAnsi="Garamond"/>
          <w:sz w:val="24"/>
          <w:szCs w:val="24"/>
        </w:rPr>
      </w:pPr>
      <w:r w:rsidRPr="00C704D6">
        <w:rPr>
          <w:rFonts w:ascii="Garamond" w:eastAsia="Verdana" w:hAnsi="Garamond"/>
          <w:b/>
          <w:bCs/>
          <w:sz w:val="24"/>
          <w:szCs w:val="24"/>
        </w:rPr>
        <w:t>§</w:t>
      </w:r>
      <w:r w:rsidRPr="00C704D6">
        <w:rPr>
          <w:rFonts w:ascii="Garamond" w:eastAsia="Verdana" w:hAnsi="Garamond"/>
          <w:b/>
          <w:bCs/>
          <w:spacing w:val="10"/>
          <w:sz w:val="24"/>
          <w:szCs w:val="24"/>
        </w:rPr>
        <w:t xml:space="preserve"> </w:t>
      </w:r>
      <w:r w:rsidRPr="00C704D6">
        <w:rPr>
          <w:rFonts w:ascii="Garamond" w:eastAsia="Verdana" w:hAnsi="Garamond"/>
          <w:b/>
          <w:bCs/>
          <w:sz w:val="24"/>
          <w:szCs w:val="24"/>
        </w:rPr>
        <w:t>3º</w:t>
      </w:r>
      <w:r w:rsidRPr="00C704D6">
        <w:rPr>
          <w:rFonts w:ascii="Garamond" w:eastAsia="Verdana" w:hAnsi="Garamond"/>
          <w:b/>
          <w:bCs/>
          <w:spacing w:val="10"/>
          <w:sz w:val="24"/>
          <w:szCs w:val="24"/>
        </w:rPr>
        <w:t xml:space="preserve"> </w:t>
      </w:r>
      <w:r w:rsidRPr="00C704D6">
        <w:rPr>
          <w:rFonts w:ascii="Garamond" w:eastAsia="Verdana" w:hAnsi="Garamond"/>
          <w:sz w:val="24"/>
          <w:szCs w:val="24"/>
        </w:rPr>
        <w:t>Na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hip</w:t>
      </w:r>
      <w:r w:rsidRPr="00C704D6">
        <w:rPr>
          <w:rFonts w:ascii="Garamond" w:eastAsia="Verdana" w:hAnsi="Garamond"/>
          <w:spacing w:val="1"/>
          <w:sz w:val="24"/>
          <w:szCs w:val="24"/>
        </w:rPr>
        <w:t>ó</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z w:val="24"/>
          <w:szCs w:val="24"/>
        </w:rPr>
        <w:t>§</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2</w:t>
      </w:r>
      <w:r w:rsidRPr="00C704D6">
        <w:rPr>
          <w:rFonts w:ascii="Garamond" w:eastAsia="Verdana" w:hAnsi="Garamond"/>
          <w:spacing w:val="1"/>
          <w:sz w:val="24"/>
          <w:szCs w:val="24"/>
        </w:rPr>
        <w:t>º</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pacing w:val="-1"/>
          <w:sz w:val="24"/>
          <w:szCs w:val="24"/>
        </w:rPr>
        <w:t>g</w:t>
      </w:r>
      <w:r w:rsidRPr="00C704D6">
        <w:rPr>
          <w:rFonts w:ascii="Garamond" w:eastAsia="Verdana" w:hAnsi="Garamond"/>
          <w:spacing w:val="1"/>
          <w:sz w:val="24"/>
          <w:szCs w:val="24"/>
        </w:rPr>
        <w:t>o</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 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julg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do 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ão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Ministro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z w:val="24"/>
          <w:szCs w:val="24"/>
        </w:rPr>
        <w:t>u</w:t>
      </w:r>
      <w:r w:rsidRPr="00C704D6">
        <w:rPr>
          <w:rFonts w:ascii="Garamond" w:eastAsia="Verdana" w:hAnsi="Garamond"/>
          <w:spacing w:val="7"/>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 xml:space="preserve">a </w:t>
      </w:r>
      <w:r w:rsidRPr="00C704D6">
        <w:rPr>
          <w:rFonts w:ascii="Garamond" w:eastAsia="Verdana" w:hAnsi="Garamond"/>
          <w:spacing w:val="-1"/>
          <w:sz w:val="24"/>
          <w:szCs w:val="24"/>
        </w:rPr>
        <w:t>h</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pacing w:val="1"/>
          <w:sz w:val="24"/>
          <w:szCs w:val="24"/>
        </w:rPr>
        <w:t>i</w:t>
      </w:r>
      <w:r w:rsidRPr="00C704D6">
        <w:rPr>
          <w:rFonts w:ascii="Garamond" w:eastAsia="Verdana" w:hAnsi="Garamond"/>
          <w:spacing w:val="-1"/>
          <w:sz w:val="24"/>
          <w:szCs w:val="24"/>
        </w:rPr>
        <w:t>lit</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z w:val="24"/>
          <w:szCs w:val="24"/>
        </w:rPr>
        <w:t>a</w:t>
      </w:r>
      <w:r w:rsidRPr="00C704D6">
        <w:rPr>
          <w:rFonts w:ascii="Garamond" w:eastAsia="Verdana" w:hAnsi="Garamond"/>
          <w:spacing w:val="14"/>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w:t>
      </w:r>
      <w:r w:rsidRPr="00C704D6">
        <w:rPr>
          <w:rFonts w:ascii="Garamond" w:eastAsia="Verdana" w:hAnsi="Garamond"/>
          <w:spacing w:val="10"/>
          <w:sz w:val="24"/>
          <w:szCs w:val="24"/>
        </w:rPr>
        <w:t xml:space="preserve"> </w:t>
      </w:r>
      <w:r w:rsidRPr="00C704D6">
        <w:rPr>
          <w:rFonts w:ascii="Garamond" w:eastAsia="Verdana" w:hAnsi="Garamond"/>
          <w:sz w:val="24"/>
          <w:szCs w:val="24"/>
        </w:rPr>
        <w:t>o</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ó</w:t>
      </w:r>
      <w:r w:rsidRPr="00C704D6">
        <w:rPr>
          <w:rFonts w:ascii="Garamond" w:eastAsia="Verdana" w:hAnsi="Garamond"/>
          <w:spacing w:val="-2"/>
          <w:sz w:val="24"/>
          <w:szCs w:val="24"/>
        </w:rPr>
        <w:t>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1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orre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nd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 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ca</w:t>
      </w:r>
      <w:r w:rsidRPr="00C704D6">
        <w:rPr>
          <w:rFonts w:ascii="Garamond" w:eastAsia="Verdana" w:hAnsi="Garamond"/>
          <w:spacing w:val="1"/>
          <w:sz w:val="24"/>
          <w:szCs w:val="24"/>
        </w:rPr>
        <w:t xml:space="preserve">rá </w:t>
      </w:r>
      <w:r w:rsidRPr="00C704D6">
        <w:rPr>
          <w:rFonts w:ascii="Garamond" w:eastAsia="Verdana" w:hAnsi="Garamond"/>
          <w:sz w:val="24"/>
          <w:szCs w:val="24"/>
        </w:rPr>
        <w:t>s</w:t>
      </w:r>
      <w:r w:rsidRPr="00C704D6">
        <w:rPr>
          <w:rFonts w:ascii="Garamond" w:eastAsia="Verdana" w:hAnsi="Garamond"/>
          <w:spacing w:val="-1"/>
          <w:sz w:val="24"/>
          <w:szCs w:val="24"/>
        </w:rPr>
        <w:t>ub</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it</w:t>
      </w:r>
      <w:r w:rsidRPr="00C704D6">
        <w:rPr>
          <w:rFonts w:ascii="Garamond" w:eastAsia="Verdana" w:hAnsi="Garamond"/>
          <w:spacing w:val="2"/>
          <w:sz w:val="24"/>
          <w:szCs w:val="24"/>
        </w:rPr>
        <w:t>u</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1"/>
          <w:sz w:val="24"/>
          <w:szCs w:val="24"/>
        </w:rPr>
        <w:t xml:space="preserve"> 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 xml:space="preserve">a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2"/>
          <w:sz w:val="24"/>
          <w:szCs w:val="24"/>
        </w:rPr>
        <w:t>f</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z w:val="24"/>
          <w:szCs w:val="24"/>
        </w:rPr>
        <w:t>r</w:t>
      </w:r>
      <w:r w:rsidRPr="00C704D6">
        <w:rPr>
          <w:rFonts w:ascii="Garamond" w:eastAsia="Verdana" w:hAnsi="Garamond"/>
          <w:spacing w:val="-2"/>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va</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8"/>
          <w:sz w:val="24"/>
          <w:szCs w:val="24"/>
        </w:rPr>
        <w:t xml:space="preserve"> </w:t>
      </w:r>
      <w:r w:rsidRPr="00C704D6">
        <w:rPr>
          <w:rFonts w:ascii="Garamond" w:eastAsia="Verdana" w:hAnsi="Garamond"/>
          <w:sz w:val="24"/>
          <w:szCs w:val="24"/>
        </w:rPr>
        <w:t>as</w:t>
      </w:r>
      <w:r w:rsidRPr="00C704D6">
        <w:rPr>
          <w:rFonts w:ascii="Garamond" w:eastAsia="Verdana" w:hAnsi="Garamond"/>
          <w:spacing w:val="1"/>
          <w:sz w:val="24"/>
          <w:szCs w:val="24"/>
        </w:rPr>
        <w:t xml:space="preserve"> re</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131 deste Regimento</w:t>
      </w:r>
      <w:r w:rsidRPr="00C704D6">
        <w:rPr>
          <w:rFonts w:ascii="Garamond" w:eastAsia="Verdana" w:hAnsi="Garamond"/>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 a c</w:t>
      </w:r>
      <w:r w:rsidRPr="00C704D6">
        <w:rPr>
          <w:rFonts w:ascii="Garamond" w:eastAsia="Verdana" w:hAnsi="Garamond"/>
          <w:spacing w:val="1"/>
          <w:sz w:val="24"/>
          <w:szCs w:val="24"/>
        </w:rPr>
        <w:t>o</w:t>
      </w:r>
      <w:r w:rsidRPr="00C704D6">
        <w:rPr>
          <w:rFonts w:ascii="Garamond" w:eastAsia="Verdana" w:hAnsi="Garamond"/>
          <w:spacing w:val="-1"/>
          <w:sz w:val="24"/>
          <w:szCs w:val="24"/>
        </w:rPr>
        <w:t>mpl</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ação</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1"/>
          <w:sz w:val="24"/>
          <w:szCs w:val="24"/>
        </w:rPr>
        <w:t xml:space="preserve"> </w:t>
      </w:r>
      <w:r w:rsidRPr="00C704D6">
        <w:rPr>
          <w:rFonts w:ascii="Garamond" w:eastAsia="Verdana" w:hAnsi="Garamond"/>
          <w:i/>
          <w:spacing w:val="-1"/>
          <w:sz w:val="24"/>
          <w:szCs w:val="24"/>
        </w:rPr>
        <w:t>qu</w:t>
      </w:r>
      <w:r w:rsidRPr="00C704D6">
        <w:rPr>
          <w:rFonts w:ascii="Garamond" w:eastAsia="Verdana" w:hAnsi="Garamond"/>
          <w:i/>
          <w:spacing w:val="1"/>
          <w:sz w:val="24"/>
          <w:szCs w:val="24"/>
        </w:rPr>
        <w:t>or</w:t>
      </w:r>
      <w:r w:rsidRPr="00C704D6">
        <w:rPr>
          <w:rFonts w:ascii="Garamond" w:eastAsia="Verdana" w:hAnsi="Garamond"/>
          <w:i/>
          <w:spacing w:val="-1"/>
          <w:sz w:val="24"/>
          <w:szCs w:val="24"/>
        </w:rPr>
        <w:t>um</w:t>
      </w:r>
      <w:r w:rsidRPr="00C704D6">
        <w:rPr>
          <w:rFonts w:ascii="Garamond" w:eastAsia="Verdana" w:hAnsi="Garamond"/>
          <w:sz w:val="24"/>
          <w:szCs w:val="24"/>
        </w:rPr>
        <w:t>.</w:t>
      </w:r>
      <w:r w:rsidRPr="00C704D6">
        <w:rPr>
          <w:rFonts w:ascii="Garamond" w:eastAsia="Verdana" w:hAnsi="Garamond"/>
          <w:spacing w:val="-8"/>
          <w:sz w:val="24"/>
          <w:szCs w:val="24"/>
        </w:rPr>
        <w:t xml:space="preserve"> </w:t>
      </w:r>
    </w:p>
    <w:p w14:paraId="11B822BA" w14:textId="77777777" w:rsidR="007246C1" w:rsidRPr="00C704D6" w:rsidRDefault="007246C1">
      <w:pPr>
        <w:ind w:firstLine="1418"/>
        <w:jc w:val="both"/>
        <w:rPr>
          <w:rFonts w:ascii="Garamond" w:eastAsia="Verdana" w:hAnsi="Garamond"/>
          <w:b/>
          <w:bCs/>
          <w:sz w:val="24"/>
          <w:szCs w:val="24"/>
        </w:rPr>
      </w:pPr>
    </w:p>
    <w:p w14:paraId="60190313" w14:textId="7A2432DD" w:rsidR="007246C1" w:rsidRPr="00C704D6" w:rsidRDefault="00C07027">
      <w:pPr>
        <w:ind w:firstLine="1418"/>
        <w:jc w:val="both"/>
        <w:rPr>
          <w:rFonts w:ascii="Garamond" w:hAnsi="Garamond"/>
          <w:sz w:val="24"/>
          <w:szCs w:val="24"/>
        </w:rPr>
      </w:pPr>
      <w:r w:rsidRPr="00C704D6">
        <w:rPr>
          <w:rFonts w:ascii="Garamond" w:eastAsia="Verdana" w:hAnsi="Garamond"/>
          <w:b/>
          <w:bCs/>
          <w:sz w:val="24"/>
          <w:szCs w:val="24"/>
        </w:rPr>
        <w:t>§</w:t>
      </w:r>
      <w:r w:rsidRPr="00C704D6">
        <w:rPr>
          <w:rFonts w:ascii="Garamond" w:eastAsia="Verdana" w:hAnsi="Garamond"/>
          <w:b/>
          <w:bCs/>
          <w:spacing w:val="5"/>
          <w:sz w:val="24"/>
          <w:szCs w:val="24"/>
        </w:rPr>
        <w:t xml:space="preserve"> </w:t>
      </w:r>
      <w:r w:rsidRPr="00C704D6">
        <w:rPr>
          <w:rFonts w:ascii="Garamond" w:eastAsia="Verdana" w:hAnsi="Garamond"/>
          <w:b/>
          <w:bCs/>
          <w:sz w:val="24"/>
          <w:szCs w:val="24"/>
        </w:rPr>
        <w:t>4º</w:t>
      </w:r>
      <w:r w:rsidRPr="00C704D6">
        <w:rPr>
          <w:rFonts w:ascii="Garamond" w:eastAsia="Verdana" w:hAnsi="Garamond"/>
          <w:b/>
          <w:bCs/>
          <w:spacing w:val="7"/>
          <w:sz w:val="24"/>
          <w:szCs w:val="24"/>
        </w:rPr>
        <w:t xml:space="preserve"> </w:t>
      </w:r>
      <w:r w:rsidRPr="00C704D6">
        <w:rPr>
          <w:rFonts w:ascii="Garamond" w:eastAsia="Verdana" w:hAnsi="Garamond"/>
          <w:sz w:val="24"/>
          <w:szCs w:val="24"/>
        </w:rPr>
        <w:t>Na</w:t>
      </w:r>
      <w:r w:rsidRPr="00C704D6">
        <w:rPr>
          <w:rFonts w:ascii="Garamond" w:eastAsia="Verdana" w:hAnsi="Garamond"/>
          <w:spacing w:val="6"/>
          <w:sz w:val="24"/>
          <w:szCs w:val="24"/>
        </w:rPr>
        <w:t xml:space="preserve"> </w:t>
      </w:r>
      <w:r w:rsidRPr="00C704D6">
        <w:rPr>
          <w:rFonts w:ascii="Garamond" w:eastAsia="Verdana" w:hAnsi="Garamond"/>
          <w:spacing w:val="2"/>
          <w:sz w:val="24"/>
          <w:szCs w:val="24"/>
        </w:rPr>
        <w:t>h</w:t>
      </w:r>
      <w:r w:rsidRPr="00C704D6">
        <w:rPr>
          <w:rFonts w:ascii="Garamond" w:eastAsia="Verdana" w:hAnsi="Garamond"/>
          <w:spacing w:val="-1"/>
          <w:sz w:val="24"/>
          <w:szCs w:val="24"/>
        </w:rPr>
        <w:t>ip</w:t>
      </w:r>
      <w:r w:rsidRPr="00C704D6">
        <w:rPr>
          <w:rFonts w:ascii="Garamond" w:eastAsia="Verdana" w:hAnsi="Garamond"/>
          <w:spacing w:val="1"/>
          <w:sz w:val="24"/>
          <w:szCs w:val="24"/>
        </w:rPr>
        <w:t>ó</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 xml:space="preserve">se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u</w:t>
      </w:r>
      <w:r w:rsidRPr="00C704D6">
        <w:rPr>
          <w:rFonts w:ascii="Garamond" w:eastAsia="Verdana" w:hAnsi="Garamond"/>
          <w:sz w:val="24"/>
          <w:szCs w:val="24"/>
        </w:rPr>
        <w:t>m</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did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2"/>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2"/>
          <w:sz w:val="24"/>
          <w:szCs w:val="24"/>
        </w:rPr>
        <w:t>a</w:t>
      </w:r>
      <w:r w:rsidRPr="00C704D6">
        <w:rPr>
          <w:rFonts w:ascii="Garamond" w:eastAsia="Verdana" w:hAnsi="Garamond"/>
          <w:sz w:val="24"/>
          <w:szCs w:val="24"/>
        </w:rPr>
        <w:t>,</w:t>
      </w:r>
      <w:r w:rsidRPr="00C704D6">
        <w:rPr>
          <w:rFonts w:ascii="Garamond" w:eastAsia="Verdana" w:hAnsi="Garamond"/>
          <w:spacing w:val="2"/>
          <w:sz w:val="24"/>
          <w:szCs w:val="24"/>
        </w:rPr>
        <w:t xml:space="preserve"> s</w:t>
      </w:r>
      <w:r w:rsidRPr="00C704D6">
        <w:rPr>
          <w:rFonts w:ascii="Garamond" w:eastAsia="Verdana" w:hAnsi="Garamond"/>
          <w:spacing w:val="1"/>
          <w:sz w:val="24"/>
          <w:szCs w:val="24"/>
        </w:rPr>
        <w:t>er</w:t>
      </w:r>
      <w:r w:rsidRPr="00C704D6">
        <w:rPr>
          <w:rFonts w:ascii="Garamond" w:eastAsia="Verdana" w:hAnsi="Garamond"/>
          <w:sz w:val="24"/>
          <w:szCs w:val="24"/>
        </w:rPr>
        <w:t>á 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did</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2"/>
          <w:sz w:val="24"/>
          <w:szCs w:val="24"/>
        </w:rPr>
        <w:t>am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o</w:t>
      </w:r>
      <w:r w:rsidRPr="00C704D6">
        <w:rPr>
          <w:rFonts w:ascii="Garamond" w:eastAsia="Verdana" w:hAnsi="Garamond"/>
          <w:spacing w:val="1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4"/>
          <w:sz w:val="24"/>
          <w:szCs w:val="24"/>
        </w:rPr>
        <w:t xml:space="preserve"> 10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z)</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 xml:space="preserve">as, </w:t>
      </w:r>
      <w:r w:rsidRPr="00C704D6">
        <w:rPr>
          <w:rFonts w:ascii="Garamond" w:eastAsia="Verdana" w:hAnsi="Garamond"/>
          <w:spacing w:val="-1"/>
          <w:sz w:val="24"/>
          <w:szCs w:val="24"/>
        </w:rPr>
        <w:t>p</w:t>
      </w:r>
      <w:r w:rsidRPr="00C704D6">
        <w:rPr>
          <w:rFonts w:ascii="Garamond" w:eastAsia="Verdana" w:hAnsi="Garamond"/>
          <w:spacing w:val="1"/>
          <w:sz w:val="24"/>
          <w:szCs w:val="24"/>
        </w:rPr>
        <w:t>rorro</w:t>
      </w:r>
      <w:r w:rsidRPr="00C704D6">
        <w:rPr>
          <w:rFonts w:ascii="Garamond" w:eastAsia="Verdana" w:hAnsi="Garamond"/>
          <w:spacing w:val="-1"/>
          <w:sz w:val="24"/>
          <w:szCs w:val="24"/>
        </w:rPr>
        <w:t>g</w:t>
      </w:r>
      <w:r w:rsidRPr="00C704D6">
        <w:rPr>
          <w:rFonts w:ascii="Garamond" w:eastAsia="Verdana" w:hAnsi="Garamond"/>
          <w:sz w:val="24"/>
          <w:szCs w:val="24"/>
        </w:rPr>
        <w:t>áv</w:t>
      </w:r>
      <w:r w:rsidRPr="00C704D6">
        <w:rPr>
          <w:rFonts w:ascii="Garamond" w:eastAsia="Verdana" w:hAnsi="Garamond"/>
          <w:spacing w:val="1"/>
          <w:sz w:val="24"/>
          <w:szCs w:val="24"/>
        </w:rPr>
        <w:t>e</w:t>
      </w:r>
      <w:r w:rsidRPr="00C704D6">
        <w:rPr>
          <w:rFonts w:ascii="Garamond" w:eastAsia="Verdana" w:hAnsi="Garamond"/>
          <w:sz w:val="24"/>
          <w:szCs w:val="24"/>
        </w:rPr>
        <w:t xml:space="preserve">l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i/>
          <w:sz w:val="24"/>
          <w:szCs w:val="24"/>
        </w:rPr>
        <w:t>ca</w:t>
      </w:r>
      <w:r w:rsidRPr="00C704D6">
        <w:rPr>
          <w:rFonts w:ascii="Garamond" w:eastAsia="Verdana" w:hAnsi="Garamond"/>
          <w:i/>
          <w:spacing w:val="-1"/>
          <w:sz w:val="24"/>
          <w:szCs w:val="24"/>
        </w:rPr>
        <w:t>p</w:t>
      </w:r>
      <w:r w:rsidRPr="00C704D6">
        <w:rPr>
          <w:rFonts w:ascii="Garamond" w:eastAsia="Verdana" w:hAnsi="Garamond"/>
          <w:i/>
          <w:spacing w:val="2"/>
          <w:sz w:val="24"/>
          <w:szCs w:val="24"/>
        </w:rPr>
        <w:t>u</w:t>
      </w:r>
      <w:r w:rsidRPr="00C704D6">
        <w:rPr>
          <w:rFonts w:ascii="Garamond" w:eastAsia="Verdana" w:hAnsi="Garamond"/>
          <w:i/>
          <w:spacing w:val="-1"/>
          <w:sz w:val="24"/>
          <w:szCs w:val="24"/>
        </w:rPr>
        <w:t>t</w:t>
      </w:r>
      <w:r w:rsidRPr="00C704D6">
        <w:rPr>
          <w:rFonts w:ascii="Garamond" w:eastAsia="Verdana" w:hAnsi="Garamond"/>
          <w:spacing w:val="-1"/>
          <w:sz w:val="24"/>
          <w:szCs w:val="24"/>
        </w:rPr>
        <w:t>.</w:t>
      </w:r>
      <w:r w:rsidR="00E45BDD" w:rsidRPr="00E45BDD">
        <w:rPr>
          <w:rFonts w:ascii="Garamond" w:eastAsia="Verdana" w:hAnsi="Garamond"/>
          <w:color w:val="0000FF"/>
          <w:spacing w:val="14"/>
          <w:sz w:val="24"/>
          <w:szCs w:val="24"/>
          <w:u w:val="single" w:color="0000FF"/>
        </w:rPr>
        <w:t xml:space="preserve"> </w:t>
      </w:r>
    </w:p>
    <w:p w14:paraId="3A97D103" w14:textId="77777777" w:rsidR="007246C1" w:rsidRPr="00C704D6" w:rsidRDefault="007246C1">
      <w:pPr>
        <w:ind w:firstLine="1418"/>
        <w:jc w:val="both"/>
        <w:rPr>
          <w:rFonts w:ascii="Garamond" w:eastAsia="Verdana" w:hAnsi="Garamond"/>
          <w:sz w:val="24"/>
          <w:szCs w:val="24"/>
        </w:rPr>
      </w:pPr>
    </w:p>
    <w:p w14:paraId="6D3A2326" w14:textId="77777777" w:rsidR="007246C1" w:rsidRPr="00C704D6" w:rsidRDefault="00C07027">
      <w:pPr>
        <w:ind w:firstLine="1418"/>
        <w:jc w:val="both"/>
        <w:rPr>
          <w:rFonts w:ascii="Garamond" w:hAnsi="Garamond"/>
          <w:sz w:val="24"/>
          <w:szCs w:val="24"/>
        </w:rPr>
      </w:pPr>
      <w:r w:rsidRPr="00C704D6">
        <w:rPr>
          <w:rFonts w:ascii="Garamond" w:eastAsia="Verdana" w:hAnsi="Garamond"/>
          <w:b/>
          <w:bCs/>
          <w:sz w:val="24"/>
          <w:szCs w:val="24"/>
        </w:rPr>
        <w:t>§</w:t>
      </w:r>
      <w:r w:rsidRPr="00C704D6">
        <w:rPr>
          <w:rFonts w:ascii="Garamond" w:eastAsia="Verdana" w:hAnsi="Garamond"/>
          <w:b/>
          <w:bCs/>
          <w:spacing w:val="57"/>
          <w:sz w:val="24"/>
          <w:szCs w:val="24"/>
        </w:rPr>
        <w:t xml:space="preserve"> </w:t>
      </w:r>
      <w:r w:rsidRPr="00C704D6">
        <w:rPr>
          <w:rFonts w:ascii="Garamond" w:eastAsia="Verdana" w:hAnsi="Garamond"/>
          <w:b/>
          <w:bCs/>
          <w:sz w:val="24"/>
          <w:szCs w:val="24"/>
        </w:rPr>
        <w:t>5º</w:t>
      </w:r>
      <w:r w:rsidRPr="00C704D6">
        <w:rPr>
          <w:rFonts w:ascii="Garamond" w:eastAsia="Verdana" w:hAnsi="Garamond"/>
          <w:b/>
          <w:bCs/>
          <w:spacing w:val="5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ss</w:t>
      </w:r>
      <w:r w:rsidRPr="00C704D6">
        <w:rPr>
          <w:rFonts w:ascii="Garamond" w:eastAsia="Verdana" w:hAnsi="Garamond"/>
          <w:spacing w:val="1"/>
          <w:sz w:val="24"/>
          <w:szCs w:val="24"/>
        </w:rPr>
        <w:t>e</w:t>
      </w:r>
      <w:r w:rsidRPr="00C704D6">
        <w:rPr>
          <w:rFonts w:ascii="Garamond" w:eastAsia="Verdana" w:hAnsi="Garamond"/>
          <w:spacing w:val="-1"/>
          <w:sz w:val="24"/>
          <w:szCs w:val="24"/>
        </w:rPr>
        <w:t>guind</w:t>
      </w:r>
      <w:r w:rsidRPr="00C704D6">
        <w:rPr>
          <w:rFonts w:ascii="Garamond" w:eastAsia="Verdana" w:hAnsi="Garamond"/>
          <w:sz w:val="24"/>
          <w:szCs w:val="24"/>
        </w:rPr>
        <w:t>o</w:t>
      </w:r>
      <w:r w:rsidRPr="00C704D6">
        <w:rPr>
          <w:rFonts w:ascii="Garamond" w:eastAsia="Verdana" w:hAnsi="Garamond"/>
          <w:spacing w:val="50"/>
          <w:sz w:val="24"/>
          <w:szCs w:val="24"/>
        </w:rPr>
        <w:t xml:space="preserve"> </w:t>
      </w:r>
      <w:r w:rsidRPr="00C704D6">
        <w:rPr>
          <w:rFonts w:ascii="Garamond" w:eastAsia="Verdana" w:hAnsi="Garamond"/>
          <w:sz w:val="24"/>
          <w:szCs w:val="24"/>
        </w:rPr>
        <w:t>o</w:t>
      </w:r>
      <w:r w:rsidRPr="00C704D6">
        <w:rPr>
          <w:rFonts w:ascii="Garamond" w:eastAsia="Verdana" w:hAnsi="Garamond"/>
          <w:spacing w:val="59"/>
          <w:sz w:val="24"/>
          <w:szCs w:val="24"/>
        </w:rPr>
        <w:t xml:space="preserve"> </w:t>
      </w:r>
      <w:r w:rsidRPr="00C704D6">
        <w:rPr>
          <w:rFonts w:ascii="Garamond" w:eastAsia="Verdana" w:hAnsi="Garamond"/>
          <w:spacing w:val="-1"/>
          <w:sz w:val="24"/>
          <w:szCs w:val="24"/>
        </w:rPr>
        <w:t>julg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8"/>
          <w:sz w:val="24"/>
          <w:szCs w:val="24"/>
        </w:rPr>
        <w:t xml:space="preserve"> </w:t>
      </w:r>
      <w:r w:rsidRPr="00C704D6">
        <w:rPr>
          <w:rFonts w:ascii="Garamond" w:eastAsia="Verdana" w:hAnsi="Garamond"/>
          <w:sz w:val="24"/>
          <w:szCs w:val="24"/>
        </w:rPr>
        <w:t>a</w:t>
      </w:r>
      <w:r w:rsidRPr="00C704D6">
        <w:rPr>
          <w:rFonts w:ascii="Garamond" w:eastAsia="Verdana" w:hAnsi="Garamond"/>
          <w:spacing w:val="58"/>
          <w:sz w:val="24"/>
          <w:szCs w:val="24"/>
        </w:rPr>
        <w:t xml:space="preserve"> </w:t>
      </w:r>
      <w:r w:rsidRPr="00C704D6">
        <w:rPr>
          <w:rFonts w:ascii="Garamond" w:eastAsia="Verdana" w:hAnsi="Garamond"/>
          <w:spacing w:val="2"/>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ação</w:t>
      </w:r>
      <w:r w:rsidRPr="00C704D6">
        <w:rPr>
          <w:rFonts w:ascii="Garamond" w:eastAsia="Verdana" w:hAnsi="Garamond"/>
          <w:spacing w:val="52"/>
          <w:sz w:val="24"/>
          <w:szCs w:val="24"/>
        </w:rPr>
        <w:t xml:space="preserve"> </w:t>
      </w:r>
      <w:r w:rsidRPr="00C704D6">
        <w:rPr>
          <w:rFonts w:ascii="Garamond" w:eastAsia="Verdana" w:hAnsi="Garamond"/>
          <w:spacing w:val="-1"/>
          <w:sz w:val="24"/>
          <w:szCs w:val="24"/>
        </w:rPr>
        <w:t>ini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5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56"/>
          <w:sz w:val="24"/>
          <w:szCs w:val="24"/>
        </w:rPr>
        <w:t xml:space="preserve"> </w:t>
      </w:r>
      <w:r w:rsidRPr="00C704D6">
        <w:rPr>
          <w:rFonts w:ascii="Garamond" w:eastAsia="Verdana" w:hAnsi="Garamond"/>
          <w:sz w:val="24"/>
          <w:szCs w:val="24"/>
        </w:rPr>
        <w:t>o 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Ministro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qu</w:t>
      </w:r>
      <w:r w:rsidRPr="00C704D6">
        <w:rPr>
          <w:rFonts w:ascii="Garamond" w:eastAsia="Verdana" w:hAnsi="Garamond"/>
          <w:spacing w:val="1"/>
          <w:sz w:val="24"/>
          <w:szCs w:val="24"/>
        </w:rPr>
        <w:t>ere</w:t>
      </w:r>
      <w:r w:rsidRPr="00C704D6">
        <w:rPr>
          <w:rFonts w:ascii="Garamond" w:eastAsia="Verdana" w:hAnsi="Garamond"/>
          <w:sz w:val="24"/>
          <w:szCs w:val="24"/>
        </w:rPr>
        <w:t>u a</w:t>
      </w:r>
      <w:r w:rsidRPr="00C704D6">
        <w:rPr>
          <w:rFonts w:ascii="Garamond" w:eastAsia="Verdana" w:hAnsi="Garamond"/>
          <w:spacing w:val="7"/>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gim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al</w:t>
      </w:r>
      <w:r w:rsidRPr="00C704D6">
        <w:rPr>
          <w:rFonts w:ascii="Garamond" w:eastAsia="Verdana" w:hAnsi="Garamond"/>
          <w:spacing w:val="2"/>
          <w:sz w:val="24"/>
          <w:szCs w:val="24"/>
        </w:rPr>
        <w:t xml:space="preserve"> </w:t>
      </w:r>
      <w:r w:rsidRPr="00C704D6">
        <w:rPr>
          <w:rFonts w:ascii="Garamond" w:eastAsia="Verdana" w:hAnsi="Garamond"/>
          <w:spacing w:val="3"/>
          <w:sz w:val="24"/>
          <w:szCs w:val="24"/>
        </w:rPr>
        <w:t>o</w:t>
      </w:r>
      <w:r w:rsidRPr="00C704D6">
        <w:rPr>
          <w:rFonts w:ascii="Garamond" w:eastAsia="Verdana" w:hAnsi="Garamond"/>
          <w:sz w:val="24"/>
          <w:szCs w:val="24"/>
        </w:rPr>
        <w:t>u</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qu</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e 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ca</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 o s</w:t>
      </w:r>
      <w:r w:rsidRPr="00C704D6">
        <w:rPr>
          <w:rFonts w:ascii="Garamond" w:eastAsia="Verdana" w:hAnsi="Garamond"/>
          <w:spacing w:val="-1"/>
          <w:sz w:val="24"/>
          <w:szCs w:val="24"/>
        </w:rPr>
        <w:t>ub</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pacing w:val="-1"/>
          <w:sz w:val="24"/>
          <w:szCs w:val="24"/>
        </w:rPr>
        <w:t>tui</w:t>
      </w:r>
      <w:r w:rsidRPr="00C704D6">
        <w:rPr>
          <w:rFonts w:ascii="Garamond" w:eastAsia="Verdana" w:hAnsi="Garamond"/>
          <w:spacing w:val="3"/>
          <w:sz w:val="24"/>
          <w:szCs w:val="24"/>
        </w:rPr>
        <w:t>r</w:t>
      </w:r>
      <w:r w:rsidRPr="00C704D6">
        <w:rPr>
          <w:rFonts w:ascii="Garamond" w:eastAsia="Verdana" w:hAnsi="Garamond"/>
          <w:sz w:val="24"/>
          <w:szCs w:val="24"/>
        </w:rPr>
        <w:t xml:space="preserve">, </w:t>
      </w:r>
      <w:r w:rsidRPr="00C704D6">
        <w:rPr>
          <w:rFonts w:ascii="Garamond" w:eastAsia="Verdana" w:hAnsi="Garamond"/>
          <w:spacing w:val="-1"/>
          <w:sz w:val="24"/>
          <w:szCs w:val="24"/>
        </w:rPr>
        <w:t>hip</w:t>
      </w:r>
      <w:r w:rsidRPr="00C704D6">
        <w:rPr>
          <w:rFonts w:ascii="Garamond" w:eastAsia="Verdana" w:hAnsi="Garamond"/>
          <w:spacing w:val="1"/>
          <w:sz w:val="24"/>
          <w:szCs w:val="24"/>
        </w:rPr>
        <w:t>ó</w:t>
      </w:r>
      <w:r w:rsidRPr="00C704D6">
        <w:rPr>
          <w:rFonts w:ascii="Garamond" w:eastAsia="Verdana" w:hAnsi="Garamond"/>
          <w:spacing w:val="-1"/>
          <w:sz w:val="24"/>
          <w:szCs w:val="24"/>
        </w:rPr>
        <w:t>t</w:t>
      </w:r>
      <w:r w:rsidRPr="00C704D6">
        <w:rPr>
          <w:rFonts w:ascii="Garamond" w:eastAsia="Verdana" w:hAnsi="Garamond"/>
          <w:spacing w:val="3"/>
          <w:sz w:val="24"/>
          <w:szCs w:val="24"/>
        </w:rPr>
        <w:t>e</w:t>
      </w:r>
      <w:r w:rsidRPr="00C704D6">
        <w:rPr>
          <w:rFonts w:ascii="Garamond" w:eastAsia="Verdana" w:hAnsi="Garamond"/>
          <w:sz w:val="24"/>
          <w:szCs w:val="24"/>
        </w:rPr>
        <w:t xml:space="preserve">se </w:t>
      </w:r>
      <w:r w:rsidRPr="00C704D6">
        <w:rPr>
          <w:rFonts w:ascii="Garamond" w:eastAsia="Verdana" w:hAnsi="Garamond"/>
          <w:spacing w:val="1"/>
          <w:sz w:val="24"/>
          <w:szCs w:val="24"/>
        </w:rPr>
        <w:t>e</w:t>
      </w:r>
      <w:r w:rsidRPr="00C704D6">
        <w:rPr>
          <w:rFonts w:ascii="Garamond" w:eastAsia="Verdana" w:hAnsi="Garamond"/>
          <w:sz w:val="24"/>
          <w:szCs w:val="24"/>
        </w:rPr>
        <w:t xml:space="preserve">m </w:t>
      </w:r>
      <w:r w:rsidRPr="00C704D6">
        <w:rPr>
          <w:rFonts w:ascii="Garamond" w:eastAsia="Verdana" w:hAnsi="Garamond"/>
          <w:spacing w:val="-1"/>
          <w:sz w:val="24"/>
          <w:szCs w:val="24"/>
        </w:rPr>
        <w:t>qu</w:t>
      </w:r>
      <w:r w:rsidRPr="00C704D6">
        <w:rPr>
          <w:rFonts w:ascii="Garamond" w:eastAsia="Verdana" w:hAnsi="Garamond"/>
          <w:spacing w:val="1"/>
          <w:sz w:val="24"/>
          <w:szCs w:val="24"/>
        </w:rPr>
        <w:t>e</w:t>
      </w:r>
      <w:r w:rsidRPr="00C704D6">
        <w:rPr>
          <w:rFonts w:ascii="Garamond" w:eastAsia="Verdana" w:hAnsi="Garamond"/>
          <w:sz w:val="24"/>
          <w:szCs w:val="24"/>
        </w:rPr>
        <w:t>, sa</w:t>
      </w:r>
      <w:r w:rsidRPr="00C704D6">
        <w:rPr>
          <w:rFonts w:ascii="Garamond" w:eastAsia="Verdana" w:hAnsi="Garamond"/>
          <w:spacing w:val="-1"/>
          <w:sz w:val="24"/>
          <w:szCs w:val="24"/>
        </w:rPr>
        <w:t>l</w:t>
      </w:r>
      <w:r w:rsidRPr="00C704D6">
        <w:rPr>
          <w:rFonts w:ascii="Garamond" w:eastAsia="Verdana" w:hAnsi="Garamond"/>
          <w:sz w:val="24"/>
          <w:szCs w:val="24"/>
        </w:rPr>
        <w:t xml:space="preserve">vo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 xml:space="preserve">o o </w:t>
      </w:r>
      <w:r w:rsidRPr="00C704D6">
        <w:rPr>
          <w:rFonts w:ascii="Garamond" w:eastAsia="Verdana" w:hAnsi="Garamond"/>
          <w:spacing w:val="-1"/>
          <w:sz w:val="24"/>
          <w:szCs w:val="24"/>
        </w:rPr>
        <w:t>Ministro</w:t>
      </w:r>
      <w:r w:rsidRPr="00C704D6">
        <w:rPr>
          <w:rFonts w:ascii="Garamond" w:eastAsia="Verdana" w:hAnsi="Garamond"/>
          <w:spacing w:val="6"/>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ub</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pacing w:val="1"/>
          <w:sz w:val="24"/>
          <w:szCs w:val="24"/>
        </w:rPr>
        <w:t>t</w:t>
      </w:r>
      <w:r w:rsidRPr="00C704D6">
        <w:rPr>
          <w:rFonts w:ascii="Garamond" w:eastAsia="Verdana" w:hAnsi="Garamond"/>
          <w:spacing w:val="-1"/>
          <w:sz w:val="24"/>
          <w:szCs w:val="24"/>
        </w:rPr>
        <w:t>u</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z w:val="24"/>
          <w:szCs w:val="24"/>
        </w:rPr>
        <w:t>se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ar</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sc</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id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va</w:t>
      </w:r>
      <w:r w:rsidRPr="00C704D6">
        <w:rPr>
          <w:rFonts w:ascii="Garamond" w:eastAsia="Verdana" w:hAnsi="Garamond"/>
          <w:spacing w:val="1"/>
          <w:sz w:val="24"/>
          <w:szCs w:val="24"/>
        </w:rPr>
        <w:t>r</w:t>
      </w:r>
      <w:r w:rsidRPr="00C704D6">
        <w:rPr>
          <w:rFonts w:ascii="Garamond" w:eastAsia="Verdana" w:hAnsi="Garamond"/>
          <w:spacing w:val="-1"/>
          <w:sz w:val="24"/>
          <w:szCs w:val="24"/>
        </w:rPr>
        <w:t>-</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w:t>
      </w:r>
      <w:r w:rsidRPr="00C704D6">
        <w:rPr>
          <w:rFonts w:ascii="Garamond" w:eastAsia="Verdana" w:hAnsi="Garamond"/>
          <w:sz w:val="24"/>
          <w:szCs w:val="24"/>
        </w:rPr>
        <w:t xml:space="preserve">á o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 §</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11</w:t>
      </w:r>
      <w:r w:rsidRPr="00C704D6">
        <w:rPr>
          <w:rFonts w:ascii="Garamond" w:eastAsia="Verdana" w:hAnsi="Garamond"/>
          <w:sz w:val="24"/>
          <w:szCs w:val="24"/>
        </w:rPr>
        <w:t>.</w:t>
      </w:r>
      <w:r w:rsidRPr="00C704D6">
        <w:rPr>
          <w:rFonts w:ascii="Garamond" w:eastAsia="Verdana" w:hAnsi="Garamond"/>
          <w:spacing w:val="-4"/>
          <w:sz w:val="24"/>
          <w:szCs w:val="24"/>
        </w:rPr>
        <w:t xml:space="preserve"> </w:t>
      </w:r>
    </w:p>
    <w:p w14:paraId="6A635872" w14:textId="77777777" w:rsidR="007246C1" w:rsidRPr="00C704D6" w:rsidRDefault="007246C1">
      <w:pPr>
        <w:ind w:firstLine="1418"/>
        <w:jc w:val="both"/>
        <w:rPr>
          <w:rFonts w:ascii="Garamond" w:hAnsi="Garamond"/>
          <w:sz w:val="24"/>
          <w:szCs w:val="24"/>
        </w:rPr>
      </w:pPr>
    </w:p>
    <w:p w14:paraId="00450022"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b/>
          <w:bCs/>
          <w:sz w:val="24"/>
          <w:szCs w:val="24"/>
        </w:rPr>
        <w:t>§</w:t>
      </w:r>
      <w:r w:rsidRPr="00C704D6">
        <w:rPr>
          <w:rFonts w:ascii="Garamond" w:eastAsia="Verdana" w:hAnsi="Garamond"/>
          <w:b/>
          <w:bCs/>
          <w:spacing w:val="9"/>
          <w:sz w:val="24"/>
          <w:szCs w:val="24"/>
        </w:rPr>
        <w:t xml:space="preserve"> </w:t>
      </w:r>
      <w:r w:rsidRPr="00C704D6">
        <w:rPr>
          <w:rFonts w:ascii="Garamond" w:eastAsia="Verdana" w:hAnsi="Garamond"/>
          <w:b/>
          <w:bCs/>
          <w:sz w:val="24"/>
          <w:szCs w:val="24"/>
        </w:rPr>
        <w:t>6º</w:t>
      </w:r>
      <w:r w:rsidRPr="00C704D6">
        <w:rPr>
          <w:rFonts w:ascii="Garamond" w:eastAsia="Verdana" w:hAnsi="Garamond"/>
          <w:b/>
          <w:bCs/>
          <w:spacing w:val="8"/>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did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mul</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Ministro</w:t>
      </w:r>
      <w:r w:rsidRPr="00C704D6">
        <w:rPr>
          <w:rFonts w:ascii="Garamond" w:eastAsia="Verdana" w:hAnsi="Garamond"/>
          <w:spacing w:val="1"/>
          <w:sz w:val="24"/>
          <w:szCs w:val="24"/>
        </w:rPr>
        <w:t xml:space="preserve">s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z w:val="24"/>
          <w:szCs w:val="24"/>
        </w:rPr>
        <w:t>se</w:t>
      </w:r>
      <w:r w:rsidRPr="00C704D6">
        <w:rPr>
          <w:rFonts w:ascii="Garamond" w:eastAsia="Verdana" w:hAnsi="Garamond"/>
          <w:spacing w:val="12"/>
          <w:sz w:val="24"/>
          <w:szCs w:val="24"/>
        </w:rPr>
        <w:t xml:space="preserve"> </w:t>
      </w:r>
      <w:r w:rsidRPr="00C704D6">
        <w:rPr>
          <w:rFonts w:ascii="Garamond" w:eastAsia="Verdana" w:hAnsi="Garamond"/>
          <w:sz w:val="24"/>
          <w:szCs w:val="24"/>
        </w:rPr>
        <w:t>afas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am</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f</w:t>
      </w:r>
      <w:r w:rsidRPr="00C704D6">
        <w:rPr>
          <w:rFonts w:ascii="Garamond" w:eastAsia="Verdana" w:hAnsi="Garamond"/>
          <w:spacing w:val="-1"/>
          <w:sz w:val="24"/>
          <w:szCs w:val="24"/>
        </w:rPr>
        <w:t>ini</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va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 e</w:t>
      </w:r>
      <w:r w:rsidRPr="00C704D6">
        <w:rPr>
          <w:rFonts w:ascii="Garamond" w:eastAsia="Verdana" w:hAnsi="Garamond"/>
          <w:spacing w:val="-1"/>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julg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ss</w:t>
      </w:r>
      <w:r w:rsidRPr="00C704D6">
        <w:rPr>
          <w:rFonts w:ascii="Garamond" w:eastAsia="Verdana" w:hAnsi="Garamond"/>
          <w:spacing w:val="1"/>
          <w:sz w:val="24"/>
          <w:szCs w:val="24"/>
        </w:rPr>
        <w:t>e</w:t>
      </w:r>
      <w:r w:rsidRPr="00C704D6">
        <w:rPr>
          <w:rFonts w:ascii="Garamond" w:eastAsia="Verdana" w:hAnsi="Garamond"/>
          <w:spacing w:val="-1"/>
          <w:sz w:val="24"/>
          <w:szCs w:val="24"/>
        </w:rPr>
        <w:t>gui</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10"/>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p</w:t>
      </w:r>
      <w:r w:rsidRPr="00C704D6">
        <w:rPr>
          <w:rFonts w:ascii="Garamond" w:eastAsia="Verdana" w:hAnsi="Garamond"/>
          <w:spacing w:val="1"/>
          <w:sz w:val="24"/>
          <w:szCs w:val="24"/>
        </w:rPr>
        <w:t>et</w:t>
      </w:r>
      <w:r w:rsidRPr="00C704D6">
        <w:rPr>
          <w:rFonts w:ascii="Garamond" w:eastAsia="Verdana" w:hAnsi="Garamond"/>
          <w:spacing w:val="-1"/>
          <w:sz w:val="24"/>
          <w:szCs w:val="24"/>
        </w:rPr>
        <w:t>i</w:t>
      </w:r>
      <w:r w:rsidRPr="00C704D6">
        <w:rPr>
          <w:rFonts w:ascii="Garamond" w:eastAsia="Verdana" w:hAnsi="Garamond"/>
          <w:sz w:val="24"/>
          <w:szCs w:val="24"/>
        </w:rPr>
        <w:t>ção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rel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or.</w:t>
      </w:r>
    </w:p>
    <w:p w14:paraId="7222CF59" w14:textId="77777777" w:rsidR="007246C1" w:rsidRPr="00C704D6" w:rsidRDefault="007246C1">
      <w:pPr>
        <w:ind w:firstLine="1418"/>
        <w:jc w:val="both"/>
        <w:rPr>
          <w:rFonts w:ascii="Garamond" w:eastAsia="Verdana" w:hAnsi="Garamond"/>
          <w:sz w:val="24"/>
          <w:szCs w:val="24"/>
        </w:rPr>
      </w:pPr>
    </w:p>
    <w:p w14:paraId="3C796F9C"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 7º</w:t>
      </w:r>
      <w:r w:rsidRPr="00C704D6">
        <w:rPr>
          <w:rFonts w:ascii="Garamond" w:eastAsia="Verdana" w:hAnsi="Garamond"/>
          <w:b/>
          <w:bCs/>
          <w:spacing w:val="9"/>
          <w:sz w:val="24"/>
          <w:szCs w:val="24"/>
        </w:rPr>
        <w:t xml:space="preserve"> </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j</w:t>
      </w:r>
      <w:r w:rsidRPr="00C704D6">
        <w:rPr>
          <w:rFonts w:ascii="Garamond" w:eastAsia="Verdana" w:hAnsi="Garamond"/>
          <w:spacing w:val="2"/>
          <w:sz w:val="24"/>
          <w:szCs w:val="24"/>
        </w:rPr>
        <w:t>u</w:t>
      </w:r>
      <w:r w:rsidRPr="00C704D6">
        <w:rPr>
          <w:rFonts w:ascii="Garamond" w:eastAsia="Verdana" w:hAnsi="Garamond"/>
          <w:spacing w:val="-1"/>
          <w:sz w:val="24"/>
          <w:szCs w:val="24"/>
        </w:rPr>
        <w:t>lg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3"/>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s 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gi</w:t>
      </w:r>
      <w:r w:rsidRPr="00C704D6">
        <w:rPr>
          <w:rFonts w:ascii="Garamond" w:eastAsia="Verdana" w:hAnsi="Garamond"/>
          <w:spacing w:val="2"/>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al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ss</w:t>
      </w:r>
      <w:r w:rsidRPr="00C704D6">
        <w:rPr>
          <w:rFonts w:ascii="Garamond" w:eastAsia="Verdana" w:hAnsi="Garamond"/>
          <w:spacing w:val="1"/>
          <w:sz w:val="24"/>
          <w:szCs w:val="24"/>
        </w:rPr>
        <w:t>e</w:t>
      </w:r>
      <w:r w:rsidRPr="00C704D6">
        <w:rPr>
          <w:rFonts w:ascii="Garamond" w:eastAsia="Verdana" w:hAnsi="Garamond"/>
          <w:spacing w:val="-1"/>
          <w:sz w:val="24"/>
          <w:szCs w:val="24"/>
        </w:rPr>
        <w:t>gui</w:t>
      </w:r>
      <w:r w:rsidRPr="00C704D6">
        <w:rPr>
          <w:rFonts w:ascii="Garamond" w:eastAsia="Verdana" w:hAnsi="Garamond"/>
          <w:sz w:val="24"/>
          <w:szCs w:val="24"/>
        </w:rPr>
        <w:t>r</w:t>
      </w:r>
      <w:r w:rsidRPr="00C704D6">
        <w:rPr>
          <w:rFonts w:ascii="Garamond" w:eastAsia="Verdana" w:hAnsi="Garamond"/>
          <w:spacing w:val="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7"/>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in</w:t>
      </w:r>
      <w:r w:rsidRPr="00C704D6">
        <w:rPr>
          <w:rFonts w:ascii="Garamond" w:eastAsia="Verdana" w:hAnsi="Garamond"/>
          <w:sz w:val="24"/>
          <w:szCs w:val="24"/>
        </w:rPr>
        <w:t>c</w:t>
      </w:r>
      <w:r w:rsidRPr="00C704D6">
        <w:rPr>
          <w:rFonts w:ascii="Garamond" w:eastAsia="Verdana" w:hAnsi="Garamond"/>
          <w:spacing w:val="2"/>
          <w:sz w:val="24"/>
          <w:szCs w:val="24"/>
        </w:rPr>
        <w:t>u</w:t>
      </w:r>
      <w:r w:rsidRPr="00C704D6">
        <w:rPr>
          <w:rFonts w:ascii="Garamond" w:eastAsia="Verdana" w:hAnsi="Garamond"/>
          <w:spacing w:val="-1"/>
          <w:sz w:val="24"/>
          <w:szCs w:val="24"/>
        </w:rPr>
        <w:t>l</w:t>
      </w:r>
      <w:r w:rsidRPr="00C704D6">
        <w:rPr>
          <w:rFonts w:ascii="Garamond" w:eastAsia="Verdana" w:hAnsi="Garamond"/>
          <w:sz w:val="24"/>
          <w:szCs w:val="24"/>
        </w:rPr>
        <w:t>ação à</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2"/>
          <w:sz w:val="24"/>
          <w:szCs w:val="24"/>
        </w:rPr>
        <w:t>a</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or</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z w:val="24"/>
          <w:szCs w:val="24"/>
        </w:rPr>
        <w:t>se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j</w:t>
      </w:r>
      <w:r w:rsidRPr="00C704D6">
        <w:rPr>
          <w:rFonts w:ascii="Garamond" w:eastAsia="Verdana" w:hAnsi="Garamond"/>
          <w:sz w:val="24"/>
          <w:szCs w:val="24"/>
        </w:rPr>
        <w:t>á</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h</w:t>
      </w:r>
      <w:r w:rsidRPr="00C704D6">
        <w:rPr>
          <w:rFonts w:ascii="Garamond" w:eastAsia="Verdana" w:hAnsi="Garamond"/>
          <w:spacing w:val="1"/>
          <w:sz w:val="24"/>
          <w:szCs w:val="24"/>
        </w:rPr>
        <w:t>o</w:t>
      </w:r>
      <w:r w:rsidRPr="00C704D6">
        <w:rPr>
          <w:rFonts w:ascii="Garamond" w:eastAsia="Verdana" w:hAnsi="Garamond"/>
          <w:spacing w:val="-1"/>
          <w:sz w:val="24"/>
          <w:szCs w:val="24"/>
        </w:rPr>
        <w:t>u</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8"/>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m</w:t>
      </w:r>
      <w:r w:rsidRPr="00C704D6">
        <w:rPr>
          <w:rFonts w:ascii="Garamond" w:eastAsia="Verdana" w:hAnsi="Garamond"/>
          <w:spacing w:val="2"/>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a.</w:t>
      </w:r>
    </w:p>
    <w:p w14:paraId="19BB99A7" w14:textId="77777777" w:rsidR="007246C1" w:rsidRPr="00C704D6" w:rsidRDefault="007246C1">
      <w:pPr>
        <w:ind w:firstLine="1418"/>
        <w:jc w:val="both"/>
        <w:rPr>
          <w:rFonts w:ascii="Garamond" w:eastAsia="Verdana" w:hAnsi="Garamond"/>
          <w:sz w:val="24"/>
          <w:szCs w:val="24"/>
        </w:rPr>
      </w:pPr>
    </w:p>
    <w:p w14:paraId="4D02574F" w14:textId="77777777" w:rsidR="007246C1" w:rsidRPr="00C704D6" w:rsidRDefault="00C07027">
      <w:pPr>
        <w:ind w:firstLine="1418"/>
        <w:jc w:val="both"/>
        <w:rPr>
          <w:rFonts w:ascii="Garamond" w:hAnsi="Garamond"/>
          <w:sz w:val="24"/>
          <w:szCs w:val="24"/>
        </w:rPr>
      </w:pPr>
      <w:r w:rsidRPr="00C704D6">
        <w:rPr>
          <w:rFonts w:ascii="Garamond" w:eastAsia="Verdana" w:hAnsi="Garamond"/>
          <w:b/>
          <w:bCs/>
          <w:sz w:val="24"/>
          <w:szCs w:val="24"/>
        </w:rPr>
        <w:t>§</w:t>
      </w:r>
      <w:r w:rsidRPr="00C704D6">
        <w:rPr>
          <w:rFonts w:ascii="Garamond" w:eastAsia="Verdana" w:hAnsi="Garamond"/>
          <w:b/>
          <w:bCs/>
          <w:spacing w:val="9"/>
          <w:sz w:val="24"/>
          <w:szCs w:val="24"/>
        </w:rPr>
        <w:t xml:space="preserve"> </w:t>
      </w:r>
      <w:r w:rsidRPr="00C704D6">
        <w:rPr>
          <w:rFonts w:ascii="Garamond" w:eastAsia="Verdana" w:hAnsi="Garamond"/>
          <w:b/>
          <w:bCs/>
          <w:sz w:val="24"/>
          <w:szCs w:val="24"/>
        </w:rPr>
        <w:t>8º</w:t>
      </w:r>
      <w:r w:rsidRPr="00C704D6">
        <w:rPr>
          <w:rFonts w:ascii="Garamond" w:eastAsia="Verdana" w:hAnsi="Garamond"/>
          <w:b/>
          <w:bCs/>
          <w:spacing w:val="10"/>
          <w:sz w:val="24"/>
          <w:szCs w:val="24"/>
        </w:rPr>
        <w:t xml:space="preserve"> </w:t>
      </w:r>
      <w:r w:rsidRPr="00C704D6">
        <w:rPr>
          <w:rFonts w:ascii="Garamond" w:eastAsia="Verdana" w:hAnsi="Garamond"/>
          <w:sz w:val="24"/>
          <w:szCs w:val="24"/>
        </w:rPr>
        <w:t>Na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c</w:t>
      </w:r>
      <w:r w:rsidRPr="00C704D6">
        <w:rPr>
          <w:rFonts w:ascii="Garamond" w:eastAsia="Verdana" w:hAnsi="Garamond"/>
          <w:spacing w:val="-2"/>
          <w:sz w:val="24"/>
          <w:szCs w:val="24"/>
        </w:rPr>
        <w:t>o</w:t>
      </w:r>
      <w:r w:rsidRPr="00C704D6">
        <w:rPr>
          <w:rFonts w:ascii="Garamond" w:eastAsia="Verdana" w:hAnsi="Garamond"/>
          <w:spacing w:val="1"/>
          <w:sz w:val="24"/>
          <w:szCs w:val="24"/>
        </w:rPr>
        <w:t>rrê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 xml:space="preserve"> 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z w:val="24"/>
          <w:szCs w:val="24"/>
        </w:rPr>
        <w:t>afas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f</w:t>
      </w:r>
      <w:r w:rsidRPr="00C704D6">
        <w:rPr>
          <w:rFonts w:ascii="Garamond" w:eastAsia="Verdana" w:hAnsi="Garamond"/>
          <w:spacing w:val="-1"/>
          <w:sz w:val="24"/>
          <w:szCs w:val="24"/>
        </w:rPr>
        <w:t>in</w:t>
      </w:r>
      <w:r w:rsidRPr="00C704D6">
        <w:rPr>
          <w:rFonts w:ascii="Garamond" w:eastAsia="Verdana" w:hAnsi="Garamond"/>
          <w:spacing w:val="1"/>
          <w:sz w:val="24"/>
          <w:szCs w:val="24"/>
        </w:rPr>
        <w:t>i</w:t>
      </w:r>
      <w:r w:rsidRPr="00C704D6">
        <w:rPr>
          <w:rFonts w:ascii="Garamond" w:eastAsia="Verdana" w:hAnsi="Garamond"/>
          <w:spacing w:val="-1"/>
          <w:sz w:val="24"/>
          <w:szCs w:val="24"/>
        </w:rPr>
        <w:t>tiv</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or</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 xml:space="preserve">m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nh</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2"/>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lu</w:t>
      </w:r>
      <w:r w:rsidRPr="00C704D6">
        <w:rPr>
          <w:rFonts w:ascii="Garamond" w:eastAsia="Verdana" w:hAnsi="Garamond"/>
          <w:spacing w:val="1"/>
          <w:sz w:val="24"/>
          <w:szCs w:val="24"/>
        </w:rPr>
        <w:t>í</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julg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
          <w:sz w:val="24"/>
          <w:szCs w:val="24"/>
        </w:rPr>
        <w:t xml:space="preserve"> 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ntinu</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 xml:space="preserve">á </w:t>
      </w:r>
      <w:r w:rsidRPr="00C704D6">
        <w:rPr>
          <w:rFonts w:ascii="Garamond" w:eastAsia="Verdana" w:hAnsi="Garamond"/>
          <w:spacing w:val="2"/>
          <w:sz w:val="24"/>
          <w:szCs w:val="24"/>
        </w:rPr>
        <w:t>d</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z w:val="24"/>
          <w:szCs w:val="24"/>
        </w:rPr>
        <w:t>fase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 xml:space="preserve">m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z w:val="24"/>
          <w:szCs w:val="24"/>
        </w:rPr>
        <w:t>se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3"/>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j</w:t>
      </w:r>
      <w:r w:rsidRPr="00C704D6">
        <w:rPr>
          <w:rFonts w:ascii="Garamond" w:eastAsia="Verdana" w:hAnsi="Garamond"/>
          <w:sz w:val="24"/>
          <w:szCs w:val="24"/>
        </w:rPr>
        <w:t>á</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f</w:t>
      </w:r>
      <w:r w:rsidRPr="00C704D6">
        <w:rPr>
          <w:rFonts w:ascii="Garamond" w:eastAsia="Verdana" w:hAnsi="Garamond"/>
          <w:spacing w:val="1"/>
          <w:sz w:val="24"/>
          <w:szCs w:val="24"/>
        </w:rPr>
        <w:t>er</w:t>
      </w:r>
      <w:r w:rsidRPr="00C704D6">
        <w:rPr>
          <w:rFonts w:ascii="Garamond" w:eastAsia="Verdana" w:hAnsi="Garamond"/>
          <w:spacing w:val="-1"/>
          <w:sz w:val="24"/>
          <w:szCs w:val="24"/>
        </w:rPr>
        <w:t>id</w:t>
      </w:r>
      <w:r w:rsidRPr="00C704D6">
        <w:rPr>
          <w:rFonts w:ascii="Garamond" w:eastAsia="Verdana" w:hAnsi="Garamond"/>
          <w:spacing w:val="3"/>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b</w:t>
      </w:r>
      <w:r w:rsidRPr="00C704D6">
        <w:rPr>
          <w:rFonts w:ascii="Garamond" w:eastAsia="Verdana" w:hAnsi="Garamond"/>
          <w:spacing w:val="10"/>
          <w:sz w:val="24"/>
          <w:szCs w:val="24"/>
        </w:rPr>
        <w:t xml:space="preserve"> </w:t>
      </w:r>
      <w:r w:rsidRPr="00C704D6">
        <w:rPr>
          <w:rFonts w:ascii="Garamond" w:eastAsia="Verdana" w:hAnsi="Garamond"/>
          <w:sz w:val="24"/>
          <w:szCs w:val="24"/>
        </w:rPr>
        <w:t>a 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3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53"/>
          <w:sz w:val="24"/>
          <w:szCs w:val="24"/>
        </w:rPr>
        <w:t xml:space="preserve"> </w:t>
      </w:r>
      <w:r w:rsidRPr="00C704D6">
        <w:rPr>
          <w:rFonts w:ascii="Garamond" w:eastAsia="Verdana" w:hAnsi="Garamond"/>
          <w:spacing w:val="-1"/>
          <w:sz w:val="24"/>
          <w:szCs w:val="24"/>
        </w:rPr>
        <w:t>Ministro</w:t>
      </w:r>
      <w:r w:rsidRPr="00C704D6">
        <w:rPr>
          <w:rFonts w:ascii="Garamond" w:eastAsia="Verdana" w:hAnsi="Garamond"/>
          <w:spacing w:val="50"/>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4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3"/>
          <w:sz w:val="24"/>
          <w:szCs w:val="24"/>
        </w:rPr>
        <w:t>r</w:t>
      </w:r>
      <w:r w:rsidRPr="00C704D6">
        <w:rPr>
          <w:rFonts w:ascii="Garamond" w:eastAsia="Verdana" w:hAnsi="Garamond"/>
          <w:spacing w:val="-1"/>
          <w:sz w:val="24"/>
          <w:szCs w:val="24"/>
        </w:rPr>
        <w:t>im</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o</w:t>
      </w:r>
      <w:r w:rsidRPr="00C704D6">
        <w:rPr>
          <w:rFonts w:ascii="Garamond" w:eastAsia="Verdana" w:hAnsi="Garamond"/>
          <w:spacing w:val="45"/>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qu</w:t>
      </w:r>
      <w:r w:rsidRPr="00C704D6">
        <w:rPr>
          <w:rFonts w:ascii="Garamond" w:eastAsia="Verdana" w:hAnsi="Garamond"/>
          <w:spacing w:val="1"/>
          <w:sz w:val="24"/>
          <w:szCs w:val="24"/>
        </w:rPr>
        <w:t>ere</w:t>
      </w:r>
      <w:r w:rsidRPr="00C704D6">
        <w:rPr>
          <w:rFonts w:ascii="Garamond" w:eastAsia="Verdana" w:hAnsi="Garamond"/>
          <w:sz w:val="24"/>
          <w:szCs w:val="24"/>
        </w:rPr>
        <w:t>u</w:t>
      </w:r>
      <w:r w:rsidRPr="00C704D6">
        <w:rPr>
          <w:rFonts w:ascii="Garamond" w:eastAsia="Verdana" w:hAnsi="Garamond"/>
          <w:spacing w:val="41"/>
          <w:sz w:val="24"/>
          <w:szCs w:val="24"/>
        </w:rPr>
        <w:t xml:space="preserve"> </w:t>
      </w:r>
      <w:r w:rsidRPr="00C704D6">
        <w:rPr>
          <w:rFonts w:ascii="Garamond" w:eastAsia="Verdana" w:hAnsi="Garamond"/>
          <w:sz w:val="24"/>
          <w:szCs w:val="24"/>
        </w:rPr>
        <w:t>a</w:t>
      </w:r>
      <w:r w:rsidRPr="00C704D6">
        <w:rPr>
          <w:rFonts w:ascii="Garamond" w:eastAsia="Verdana" w:hAnsi="Garamond"/>
          <w:spacing w:val="51"/>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50"/>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qu</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e 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ca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3"/>
          <w:sz w:val="24"/>
          <w:szCs w:val="24"/>
        </w:rPr>
        <w:t>s</w:t>
      </w:r>
      <w:r w:rsidRPr="00C704D6">
        <w:rPr>
          <w:rFonts w:ascii="Garamond" w:eastAsia="Verdana" w:hAnsi="Garamond"/>
          <w:spacing w:val="-1"/>
          <w:sz w:val="24"/>
          <w:szCs w:val="24"/>
        </w:rPr>
        <w:t>ub</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it</w:t>
      </w:r>
      <w:r w:rsidRPr="00C704D6">
        <w:rPr>
          <w:rFonts w:ascii="Garamond" w:eastAsia="Verdana" w:hAnsi="Garamond"/>
          <w:spacing w:val="2"/>
          <w:sz w:val="24"/>
          <w:szCs w:val="24"/>
        </w:rPr>
        <w:t>u</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w:t>
      </w:r>
      <w:r w:rsidRPr="00C704D6">
        <w:rPr>
          <w:rFonts w:ascii="Garamond" w:eastAsia="Verdana" w:hAnsi="Garamond"/>
          <w:spacing w:val="-6"/>
          <w:sz w:val="24"/>
          <w:szCs w:val="24"/>
        </w:rPr>
        <w:t xml:space="preserve"> </w:t>
      </w:r>
    </w:p>
    <w:p w14:paraId="6DDC6204" w14:textId="77777777" w:rsidR="007246C1" w:rsidRPr="00C704D6" w:rsidRDefault="007246C1">
      <w:pPr>
        <w:ind w:firstLine="1418"/>
        <w:jc w:val="both"/>
        <w:rPr>
          <w:rFonts w:ascii="Garamond" w:eastAsia="Verdana" w:hAnsi="Garamond"/>
          <w:b/>
          <w:bCs/>
          <w:sz w:val="24"/>
          <w:szCs w:val="24"/>
        </w:rPr>
      </w:pPr>
    </w:p>
    <w:p w14:paraId="3AA91802" w14:textId="77777777" w:rsidR="007246C1" w:rsidRPr="00C704D6" w:rsidRDefault="00C07027">
      <w:pPr>
        <w:ind w:firstLine="1418"/>
        <w:jc w:val="both"/>
        <w:rPr>
          <w:rFonts w:ascii="Garamond" w:eastAsia="Verdana" w:hAnsi="Garamond"/>
          <w:i/>
          <w:spacing w:val="1"/>
          <w:sz w:val="24"/>
          <w:szCs w:val="24"/>
          <w:u w:val="single" w:color="0000FF"/>
        </w:rPr>
      </w:pPr>
      <w:r w:rsidRPr="00C704D6">
        <w:rPr>
          <w:rFonts w:ascii="Garamond" w:eastAsia="Verdana" w:hAnsi="Garamond"/>
          <w:b/>
          <w:bCs/>
          <w:sz w:val="24"/>
          <w:szCs w:val="24"/>
        </w:rPr>
        <w:t>§</w:t>
      </w:r>
      <w:r w:rsidRPr="00C704D6">
        <w:rPr>
          <w:rFonts w:ascii="Garamond" w:eastAsia="Verdana" w:hAnsi="Garamond"/>
          <w:b/>
          <w:bCs/>
          <w:spacing w:val="8"/>
          <w:sz w:val="24"/>
          <w:szCs w:val="24"/>
        </w:rPr>
        <w:t xml:space="preserve"> </w:t>
      </w:r>
      <w:r w:rsidRPr="00C704D6">
        <w:rPr>
          <w:rFonts w:ascii="Garamond" w:eastAsia="Verdana" w:hAnsi="Garamond"/>
          <w:b/>
          <w:bCs/>
          <w:sz w:val="24"/>
          <w:szCs w:val="24"/>
        </w:rPr>
        <w:t>9º</w:t>
      </w:r>
      <w:r w:rsidRPr="00C704D6">
        <w:rPr>
          <w:rFonts w:ascii="Garamond" w:eastAsia="Verdana" w:hAnsi="Garamond"/>
          <w:b/>
          <w:bCs/>
          <w:spacing w:val="5"/>
          <w:sz w:val="24"/>
          <w:szCs w:val="24"/>
        </w:rPr>
        <w:t xml:space="preserve"> </w:t>
      </w:r>
      <w:r w:rsidRPr="00C704D6">
        <w:rPr>
          <w:rFonts w:ascii="Garamond" w:eastAsia="Verdana" w:hAnsi="Garamond"/>
          <w:sz w:val="24"/>
          <w:szCs w:val="24"/>
        </w:rPr>
        <w:t>Não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1"/>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 xml:space="preserve">o </w:t>
      </w:r>
      <w:r w:rsidRPr="00C704D6">
        <w:rPr>
          <w:rFonts w:ascii="Garamond" w:eastAsia="Verdana" w:hAnsi="Garamond"/>
          <w:spacing w:val="-1"/>
          <w:sz w:val="24"/>
          <w:szCs w:val="24"/>
        </w:rPr>
        <w:t>j</w:t>
      </w:r>
      <w:r w:rsidRPr="00C704D6">
        <w:rPr>
          <w:rFonts w:ascii="Garamond" w:eastAsia="Verdana" w:hAnsi="Garamond"/>
          <w:sz w:val="24"/>
          <w:szCs w:val="24"/>
        </w:rPr>
        <w:t>á</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 xml:space="preserve">m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ss</w:t>
      </w:r>
      <w:r w:rsidRPr="00C704D6">
        <w:rPr>
          <w:rFonts w:ascii="Garamond" w:eastAsia="Verdana" w:hAnsi="Garamond"/>
          <w:spacing w:val="1"/>
          <w:sz w:val="24"/>
          <w:szCs w:val="24"/>
        </w:rPr>
        <w:t>e</w:t>
      </w:r>
      <w:r w:rsidRPr="00C704D6">
        <w:rPr>
          <w:rFonts w:ascii="Garamond" w:eastAsia="Verdana" w:hAnsi="Garamond"/>
          <w:spacing w:val="-1"/>
          <w:sz w:val="24"/>
          <w:szCs w:val="24"/>
        </w:rPr>
        <w:t>guim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Ministro qu</w:t>
      </w:r>
      <w:r w:rsidRPr="00C704D6">
        <w:rPr>
          <w:rFonts w:ascii="Garamond" w:eastAsia="Verdana" w:hAnsi="Garamond"/>
          <w:sz w:val="24"/>
          <w:szCs w:val="24"/>
        </w:rPr>
        <w:t>e</w:t>
      </w:r>
      <w:r w:rsidRPr="00C704D6">
        <w:rPr>
          <w:rFonts w:ascii="Garamond" w:eastAsia="Verdana" w:hAnsi="Garamond"/>
          <w:spacing w:val="-1"/>
          <w:sz w:val="24"/>
          <w:szCs w:val="24"/>
        </w:rPr>
        <w:t xml:space="preserve"> n</w:t>
      </w:r>
      <w:r w:rsidRPr="00C704D6">
        <w:rPr>
          <w:rFonts w:ascii="Garamond" w:eastAsia="Verdana" w:hAnsi="Garamond"/>
          <w:sz w:val="24"/>
          <w:szCs w:val="24"/>
        </w:rPr>
        <w:t>ão</w:t>
      </w:r>
      <w:r w:rsidRPr="00C704D6">
        <w:rPr>
          <w:rFonts w:ascii="Garamond" w:eastAsia="Verdana" w:hAnsi="Garamond"/>
          <w:spacing w:val="-1"/>
          <w:sz w:val="24"/>
          <w:szCs w:val="24"/>
        </w:rPr>
        <w:t xml:space="preserve"> t</w:t>
      </w:r>
      <w:r w:rsidRPr="00C704D6">
        <w:rPr>
          <w:rFonts w:ascii="Garamond" w:eastAsia="Verdana" w:hAnsi="Garamond"/>
          <w:spacing w:val="1"/>
          <w:sz w:val="24"/>
          <w:szCs w:val="24"/>
        </w:rPr>
        <w:t>e</w:t>
      </w:r>
      <w:r w:rsidRPr="00C704D6">
        <w:rPr>
          <w:rFonts w:ascii="Garamond" w:eastAsia="Verdana" w:hAnsi="Garamond"/>
          <w:spacing w:val="-1"/>
          <w:sz w:val="24"/>
          <w:szCs w:val="24"/>
        </w:rPr>
        <w:t>nh</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ass</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z w:val="24"/>
          <w:szCs w:val="24"/>
        </w:rPr>
        <w:t xml:space="preserve">ao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2"/>
          <w:sz w:val="24"/>
          <w:szCs w:val="24"/>
        </w:rPr>
        <w:t>ó</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 s</w:t>
      </w:r>
      <w:r w:rsidRPr="00C704D6">
        <w:rPr>
          <w:rFonts w:ascii="Garamond" w:eastAsia="Verdana" w:hAnsi="Garamond"/>
          <w:spacing w:val="2"/>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vo</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qu</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z w:val="24"/>
          <w:szCs w:val="24"/>
        </w:rPr>
        <w:t>se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 xml:space="preserve">ar </w:t>
      </w:r>
      <w:r w:rsidRPr="00C704D6">
        <w:rPr>
          <w:rFonts w:ascii="Garamond" w:eastAsia="Verdana" w:hAnsi="Garamond"/>
          <w:spacing w:val="1"/>
          <w:sz w:val="24"/>
          <w:szCs w:val="24"/>
        </w:rPr>
        <w:t>e</w:t>
      </w:r>
      <w:r w:rsidRPr="00C704D6">
        <w:rPr>
          <w:rFonts w:ascii="Garamond" w:eastAsia="Verdana" w:hAnsi="Garamond"/>
          <w:sz w:val="24"/>
          <w:szCs w:val="24"/>
        </w:rPr>
        <w:t>sc</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id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77"/>
          <w:sz w:val="24"/>
          <w:szCs w:val="24"/>
        </w:rPr>
        <w:t xml:space="preserve"> </w:t>
      </w:r>
    </w:p>
    <w:p w14:paraId="040AD594" w14:textId="77777777" w:rsidR="007246C1" w:rsidRPr="00C704D6" w:rsidRDefault="007246C1">
      <w:pPr>
        <w:ind w:firstLine="1418"/>
        <w:jc w:val="both"/>
        <w:rPr>
          <w:rFonts w:ascii="Garamond" w:eastAsia="Verdana" w:hAnsi="Garamond"/>
          <w:b/>
          <w:bCs/>
          <w:sz w:val="24"/>
          <w:szCs w:val="24"/>
        </w:rPr>
      </w:pPr>
    </w:p>
    <w:p w14:paraId="2EB041DE" w14:textId="77777777" w:rsidR="007246C1" w:rsidRPr="00C704D6" w:rsidRDefault="00C07027">
      <w:pPr>
        <w:ind w:firstLine="1418"/>
        <w:jc w:val="both"/>
        <w:rPr>
          <w:rFonts w:ascii="Garamond" w:eastAsia="Verdana" w:hAnsi="Garamond"/>
          <w:spacing w:val="-63"/>
          <w:sz w:val="24"/>
          <w:szCs w:val="24"/>
        </w:rPr>
      </w:pPr>
      <w:r w:rsidRPr="00C704D6">
        <w:rPr>
          <w:rFonts w:ascii="Garamond" w:eastAsia="Verdana" w:hAnsi="Garamond"/>
          <w:b/>
          <w:bCs/>
          <w:sz w:val="24"/>
          <w:szCs w:val="24"/>
        </w:rPr>
        <w:t>§</w:t>
      </w:r>
      <w:r w:rsidRPr="00C704D6">
        <w:rPr>
          <w:rFonts w:ascii="Garamond" w:eastAsia="Verdana" w:hAnsi="Garamond"/>
          <w:b/>
          <w:bCs/>
          <w:spacing w:val="-2"/>
          <w:sz w:val="24"/>
          <w:szCs w:val="24"/>
        </w:rPr>
        <w:t xml:space="preserve"> </w:t>
      </w:r>
      <w:r w:rsidRPr="00C704D6">
        <w:rPr>
          <w:rFonts w:ascii="Garamond" w:eastAsia="Verdana" w:hAnsi="Garamond"/>
          <w:b/>
          <w:bCs/>
          <w:sz w:val="24"/>
          <w:szCs w:val="24"/>
        </w:rPr>
        <w:t>10.</w:t>
      </w:r>
      <w:r w:rsidRPr="00C704D6">
        <w:rPr>
          <w:rFonts w:ascii="Garamond" w:eastAsia="Verdana" w:hAnsi="Garamond"/>
          <w:b/>
          <w:bCs/>
          <w:spacing w:val="2"/>
          <w:sz w:val="24"/>
          <w:szCs w:val="24"/>
        </w:rPr>
        <w:t xml:space="preserve"> </w:t>
      </w:r>
      <w:r w:rsidRPr="00C704D6">
        <w:rPr>
          <w:rFonts w:ascii="Garamond" w:eastAsia="Verdana" w:hAnsi="Garamond"/>
          <w:spacing w:val="-1"/>
          <w:sz w:val="24"/>
          <w:szCs w:val="24"/>
        </w:rPr>
        <w:t>A</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6"/>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julg</w:t>
      </w:r>
      <w:r w:rsidRPr="00C704D6">
        <w:rPr>
          <w:rFonts w:ascii="Garamond" w:eastAsia="Verdana" w:hAnsi="Garamond"/>
          <w:spacing w:val="2"/>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2"/>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7"/>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mput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pacing w:val="1"/>
          <w:sz w:val="24"/>
          <w:szCs w:val="24"/>
        </w:rPr>
        <w:t xml:space="preserve">os </w:t>
      </w:r>
      <w:r w:rsidRPr="00C704D6">
        <w:rPr>
          <w:rFonts w:ascii="Garamond" w:eastAsia="Verdana" w:hAnsi="Garamond"/>
          <w:spacing w:val="-1"/>
          <w:sz w:val="24"/>
          <w:szCs w:val="24"/>
        </w:rPr>
        <w:t>j</w:t>
      </w:r>
      <w:r w:rsidRPr="00C704D6">
        <w:rPr>
          <w:rFonts w:ascii="Garamond" w:eastAsia="Verdana" w:hAnsi="Garamond"/>
          <w:sz w:val="24"/>
          <w:szCs w:val="24"/>
        </w:rPr>
        <w:t>á</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f</w:t>
      </w:r>
      <w:r w:rsidRPr="00C704D6">
        <w:rPr>
          <w:rFonts w:ascii="Garamond" w:eastAsia="Verdana" w:hAnsi="Garamond"/>
          <w:spacing w:val="1"/>
          <w:sz w:val="24"/>
          <w:szCs w:val="24"/>
        </w:rPr>
        <w:t>er</w:t>
      </w:r>
      <w:r w:rsidRPr="00C704D6">
        <w:rPr>
          <w:rFonts w:ascii="Garamond" w:eastAsia="Verdana" w:hAnsi="Garamond"/>
          <w:spacing w:val="-1"/>
          <w:sz w:val="24"/>
          <w:szCs w:val="24"/>
        </w:rPr>
        <w:t>id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q</w:t>
      </w:r>
      <w:r w:rsidRPr="00C704D6">
        <w:rPr>
          <w:rFonts w:ascii="Garamond" w:eastAsia="Verdana" w:hAnsi="Garamond"/>
          <w:spacing w:val="2"/>
          <w:sz w:val="24"/>
          <w:szCs w:val="24"/>
        </w:rPr>
        <w:t>u</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ão</w:t>
      </w:r>
      <w:r w:rsidRPr="00C704D6">
        <w:rPr>
          <w:rFonts w:ascii="Garamond" w:eastAsia="Verdana" w:hAnsi="Garamond"/>
          <w:spacing w:val="1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z w:val="24"/>
          <w:szCs w:val="24"/>
        </w:rPr>
        <w:t>a</w:t>
      </w:r>
      <w:r w:rsidRPr="00C704D6">
        <w:rPr>
          <w:rFonts w:ascii="Garamond" w:eastAsia="Verdana" w:hAnsi="Garamond"/>
          <w:spacing w:val="1"/>
          <w:sz w:val="24"/>
          <w:szCs w:val="24"/>
        </w:rPr>
        <w:t>re</w:t>
      </w:r>
      <w:r w:rsidRPr="00C704D6">
        <w:rPr>
          <w:rFonts w:ascii="Garamond" w:eastAsia="Verdana" w:hAnsi="Garamond"/>
          <w:sz w:val="24"/>
          <w:szCs w:val="24"/>
        </w:rPr>
        <w:t>çam</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 xml:space="preserve">ão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8"/>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2"/>
          <w:sz w:val="24"/>
          <w:szCs w:val="24"/>
        </w:rPr>
        <w:t>m</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nh</w:t>
      </w:r>
      <w:r w:rsidRPr="00C704D6">
        <w:rPr>
          <w:rFonts w:ascii="Garamond" w:eastAsia="Verdana" w:hAnsi="Garamond"/>
          <w:sz w:val="24"/>
          <w:szCs w:val="24"/>
        </w:rPr>
        <w:t>am</w:t>
      </w:r>
      <w:r w:rsidRPr="00C704D6">
        <w:rPr>
          <w:rFonts w:ascii="Garamond" w:eastAsia="Verdana" w:hAnsi="Garamond"/>
          <w:spacing w:val="10"/>
          <w:sz w:val="24"/>
          <w:szCs w:val="24"/>
        </w:rPr>
        <w:t xml:space="preserve"> </w:t>
      </w:r>
      <w:r w:rsidRPr="00C704D6">
        <w:rPr>
          <w:rFonts w:ascii="Garamond" w:eastAsia="Verdana" w:hAnsi="Garamond"/>
          <w:sz w:val="24"/>
          <w:szCs w:val="24"/>
        </w:rPr>
        <w:t>o</w:t>
      </w:r>
      <w:r w:rsidRPr="00C704D6">
        <w:rPr>
          <w:rFonts w:ascii="Garamond" w:eastAsia="Verdana" w:hAnsi="Garamond"/>
          <w:spacing w:val="26"/>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6"/>
          <w:sz w:val="24"/>
          <w:szCs w:val="24"/>
        </w:rPr>
        <w:t xml:space="preserve"> </w:t>
      </w:r>
    </w:p>
    <w:p w14:paraId="3ADBB6D8" w14:textId="77777777" w:rsidR="007246C1" w:rsidRPr="00C704D6" w:rsidRDefault="007246C1">
      <w:pPr>
        <w:ind w:firstLine="1418"/>
        <w:jc w:val="both"/>
        <w:rPr>
          <w:rFonts w:ascii="Garamond" w:eastAsia="Verdana" w:hAnsi="Garamond"/>
          <w:b/>
          <w:bCs/>
          <w:sz w:val="24"/>
          <w:szCs w:val="24"/>
        </w:rPr>
      </w:pPr>
    </w:p>
    <w:p w14:paraId="1A02441A" w14:textId="77777777" w:rsidR="007246C1" w:rsidRPr="00C704D6" w:rsidRDefault="00C07027">
      <w:pPr>
        <w:ind w:firstLine="1418"/>
        <w:jc w:val="both"/>
        <w:rPr>
          <w:rFonts w:ascii="Garamond" w:hAnsi="Garamond"/>
          <w:sz w:val="24"/>
          <w:szCs w:val="24"/>
        </w:rPr>
      </w:pPr>
      <w:r w:rsidRPr="00C704D6">
        <w:rPr>
          <w:rFonts w:ascii="Garamond" w:eastAsia="Verdana" w:hAnsi="Garamond"/>
          <w:b/>
          <w:bCs/>
          <w:sz w:val="24"/>
          <w:szCs w:val="24"/>
        </w:rPr>
        <w:t>§</w:t>
      </w:r>
      <w:r w:rsidRPr="00C704D6">
        <w:rPr>
          <w:rFonts w:ascii="Garamond" w:eastAsia="Verdana" w:hAnsi="Garamond"/>
          <w:b/>
          <w:bCs/>
          <w:spacing w:val="10"/>
          <w:sz w:val="24"/>
          <w:szCs w:val="24"/>
        </w:rPr>
        <w:t xml:space="preserve"> </w:t>
      </w:r>
      <w:r w:rsidRPr="00C704D6">
        <w:rPr>
          <w:rFonts w:ascii="Garamond" w:eastAsia="Verdana" w:hAnsi="Garamond"/>
          <w:b/>
          <w:bCs/>
          <w:sz w:val="24"/>
          <w:szCs w:val="24"/>
        </w:rPr>
        <w:t>11.</w:t>
      </w:r>
      <w:r w:rsidRPr="00C704D6">
        <w:rPr>
          <w:rFonts w:ascii="Garamond" w:eastAsia="Verdana" w:hAnsi="Garamond"/>
          <w:b/>
          <w:bCs/>
          <w:spacing w:val="13"/>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it</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i/>
          <w:spacing w:val="-1"/>
          <w:sz w:val="24"/>
          <w:szCs w:val="24"/>
        </w:rPr>
        <w:t>qu</w:t>
      </w:r>
      <w:r w:rsidRPr="00C704D6">
        <w:rPr>
          <w:rFonts w:ascii="Garamond" w:eastAsia="Verdana" w:hAnsi="Garamond"/>
          <w:i/>
          <w:spacing w:val="1"/>
          <w:sz w:val="24"/>
          <w:szCs w:val="24"/>
        </w:rPr>
        <w:t>or</w:t>
      </w:r>
      <w:r w:rsidRPr="00C704D6">
        <w:rPr>
          <w:rFonts w:ascii="Garamond" w:eastAsia="Verdana" w:hAnsi="Garamond"/>
          <w:i/>
          <w:spacing w:val="-1"/>
          <w:sz w:val="24"/>
          <w:szCs w:val="24"/>
        </w:rPr>
        <w:t>um</w:t>
      </w:r>
      <w:r w:rsidRPr="00C704D6">
        <w:rPr>
          <w:rFonts w:ascii="Garamond" w:eastAsia="Verdana" w:hAnsi="Garamond"/>
          <w:sz w:val="24"/>
          <w:szCs w:val="24"/>
        </w:rPr>
        <w:t>, f</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imp</w:t>
      </w:r>
      <w:r w:rsidRPr="00C704D6">
        <w:rPr>
          <w:rFonts w:ascii="Garamond" w:eastAsia="Verdana" w:hAnsi="Garamond"/>
          <w:spacing w:val="1"/>
          <w:sz w:val="24"/>
          <w:szCs w:val="24"/>
        </w:rPr>
        <w:t>re</w:t>
      </w:r>
      <w:r w:rsidRPr="00C704D6">
        <w:rPr>
          <w:rFonts w:ascii="Garamond" w:eastAsia="Verdana" w:hAnsi="Garamond"/>
          <w:sz w:val="24"/>
          <w:szCs w:val="24"/>
        </w:rPr>
        <w:t>sc</w:t>
      </w:r>
      <w:r w:rsidRPr="00C704D6">
        <w:rPr>
          <w:rFonts w:ascii="Garamond" w:eastAsia="Verdana" w:hAnsi="Garamond"/>
          <w:spacing w:val="-1"/>
          <w:sz w:val="24"/>
          <w:szCs w:val="24"/>
        </w:rPr>
        <w:t>in</w:t>
      </w:r>
      <w:r w:rsidRPr="00C704D6">
        <w:rPr>
          <w:rFonts w:ascii="Garamond" w:eastAsia="Verdana" w:hAnsi="Garamond"/>
          <w:spacing w:val="2"/>
          <w:sz w:val="24"/>
          <w:szCs w:val="24"/>
        </w:rPr>
        <w:t>d</w:t>
      </w:r>
      <w:r w:rsidRPr="00C704D6">
        <w:rPr>
          <w:rFonts w:ascii="Garamond" w:eastAsia="Verdana" w:hAnsi="Garamond"/>
          <w:spacing w:val="-1"/>
          <w:sz w:val="24"/>
          <w:szCs w:val="24"/>
        </w:rPr>
        <w:t>ív</w:t>
      </w:r>
      <w:r w:rsidRPr="00C704D6">
        <w:rPr>
          <w:rFonts w:ascii="Garamond" w:eastAsia="Verdana" w:hAnsi="Garamond"/>
          <w:spacing w:val="1"/>
          <w:sz w:val="24"/>
          <w:szCs w:val="24"/>
        </w:rPr>
        <w:t>e</w:t>
      </w:r>
      <w:r w:rsidRPr="00C704D6">
        <w:rPr>
          <w:rFonts w:ascii="Garamond" w:eastAsia="Verdana" w:hAnsi="Garamond"/>
          <w:sz w:val="24"/>
          <w:szCs w:val="24"/>
        </w:rPr>
        <w:t>l</w:t>
      </w:r>
      <w:r w:rsidRPr="00C704D6">
        <w:rPr>
          <w:rFonts w:ascii="Garamond" w:eastAsia="Verdana" w:hAnsi="Garamond"/>
          <w:spacing w:val="4"/>
          <w:sz w:val="24"/>
          <w:szCs w:val="24"/>
        </w:rPr>
        <w:t xml:space="preserve"> </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Ministro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as</w:t>
      </w:r>
      <w:r w:rsidRPr="00C704D6">
        <w:rPr>
          <w:rFonts w:ascii="Garamond" w:eastAsia="Verdana" w:hAnsi="Garamond"/>
          <w:spacing w:val="9"/>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nd</w:t>
      </w:r>
      <w:r w:rsidRPr="00C704D6">
        <w:rPr>
          <w:rFonts w:ascii="Garamond" w:eastAsia="Verdana" w:hAnsi="Garamond"/>
          <w:spacing w:val="1"/>
          <w:sz w:val="24"/>
          <w:szCs w:val="24"/>
        </w:rPr>
        <w:t>i</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9.º</w:t>
      </w:r>
      <w:r w:rsidRPr="00C704D6">
        <w:rPr>
          <w:rFonts w:ascii="Garamond" w:eastAsia="Verdana" w:hAnsi="Garamond"/>
          <w:sz w:val="24"/>
          <w:szCs w:val="24"/>
        </w:rPr>
        <w:t>,</w:t>
      </w:r>
      <w:r w:rsidRPr="00C704D6">
        <w:rPr>
          <w:rFonts w:ascii="Garamond" w:eastAsia="Verdana" w:hAnsi="Garamond"/>
          <w:spacing w:val="10"/>
          <w:sz w:val="24"/>
          <w:szCs w:val="24"/>
        </w:rPr>
        <w:t xml:space="preserve"> </w:t>
      </w:r>
      <w:r w:rsidRPr="00C704D6">
        <w:rPr>
          <w:rFonts w:ascii="Garamond" w:eastAsia="Verdana" w:hAnsi="Garamond"/>
          <w:spacing w:val="-3"/>
          <w:sz w:val="24"/>
          <w:szCs w:val="24"/>
        </w:rPr>
        <w:t>s</w:t>
      </w:r>
      <w:r w:rsidRPr="00C704D6">
        <w:rPr>
          <w:rFonts w:ascii="Garamond" w:eastAsia="Verdana" w:hAnsi="Garamond"/>
          <w:spacing w:val="1"/>
          <w:sz w:val="24"/>
          <w:szCs w:val="24"/>
        </w:rPr>
        <w:t>e</w:t>
      </w:r>
      <w:r w:rsidRPr="00C704D6">
        <w:rPr>
          <w:rFonts w:ascii="Garamond" w:eastAsia="Verdana" w:hAnsi="Garamond"/>
          <w:spacing w:val="-2"/>
          <w:sz w:val="24"/>
          <w:szCs w:val="24"/>
        </w:rPr>
        <w:t>r</w:t>
      </w:r>
      <w:r w:rsidRPr="00C704D6">
        <w:rPr>
          <w:rFonts w:ascii="Garamond" w:eastAsia="Verdana" w:hAnsi="Garamond"/>
          <w:sz w:val="24"/>
          <w:szCs w:val="24"/>
        </w:rPr>
        <w:t>ão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va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 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ór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z w:val="24"/>
          <w:szCs w:val="24"/>
        </w:rPr>
        <w:t>a s</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ação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or</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11"/>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mput</w:t>
      </w:r>
      <w:r w:rsidRPr="00C704D6">
        <w:rPr>
          <w:rFonts w:ascii="Garamond" w:eastAsia="Verdana" w:hAnsi="Garamond"/>
          <w:sz w:val="24"/>
          <w:szCs w:val="24"/>
        </w:rPr>
        <w:t>a</w:t>
      </w:r>
      <w:r w:rsidRPr="00C704D6">
        <w:rPr>
          <w:rFonts w:ascii="Garamond" w:eastAsia="Verdana" w:hAnsi="Garamond"/>
          <w:spacing w:val="2"/>
          <w:sz w:val="24"/>
          <w:szCs w:val="24"/>
        </w:rPr>
        <w:t>n</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pacing w:val="-1"/>
          <w:sz w:val="24"/>
          <w:szCs w:val="24"/>
        </w:rPr>
        <w:t>-</w:t>
      </w:r>
      <w:r w:rsidRPr="00C704D6">
        <w:rPr>
          <w:rFonts w:ascii="Garamond" w:eastAsia="Verdana" w:hAnsi="Garamond"/>
          <w:sz w:val="24"/>
          <w:szCs w:val="24"/>
        </w:rPr>
        <w:t xml:space="preserve">se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f</w:t>
      </w:r>
      <w:r w:rsidRPr="00C704D6">
        <w:rPr>
          <w:rFonts w:ascii="Garamond" w:eastAsia="Verdana" w:hAnsi="Garamond"/>
          <w:spacing w:val="1"/>
          <w:sz w:val="24"/>
          <w:szCs w:val="24"/>
        </w:rPr>
        <w:t>er</w:t>
      </w:r>
      <w:r w:rsidRPr="00C704D6">
        <w:rPr>
          <w:rFonts w:ascii="Garamond" w:eastAsia="Verdana" w:hAnsi="Garamond"/>
          <w:spacing w:val="-1"/>
          <w:sz w:val="24"/>
          <w:szCs w:val="24"/>
        </w:rPr>
        <w:t>id</w:t>
      </w:r>
      <w:r w:rsidRPr="00C704D6">
        <w:rPr>
          <w:rFonts w:ascii="Garamond" w:eastAsia="Verdana" w:hAnsi="Garamond"/>
          <w:spacing w:val="1"/>
          <w:sz w:val="24"/>
          <w:szCs w:val="24"/>
        </w:rPr>
        <w:t>o</w:t>
      </w:r>
      <w:r w:rsidRPr="00C704D6">
        <w:rPr>
          <w:rFonts w:ascii="Garamond" w:eastAsia="Verdana" w:hAnsi="Garamond"/>
          <w:sz w:val="24"/>
          <w:szCs w:val="24"/>
        </w:rPr>
        <w:t xml:space="preserve">s. </w:t>
      </w:r>
    </w:p>
    <w:p w14:paraId="63FB65CC" w14:textId="77777777" w:rsidR="007246C1" w:rsidRPr="00C704D6" w:rsidRDefault="007246C1">
      <w:pPr>
        <w:ind w:firstLine="1418"/>
        <w:jc w:val="both"/>
        <w:rPr>
          <w:rFonts w:ascii="Garamond" w:eastAsia="Verdana" w:hAnsi="Garamond"/>
          <w:b/>
          <w:bCs/>
          <w:sz w:val="24"/>
          <w:szCs w:val="24"/>
        </w:rPr>
      </w:pPr>
    </w:p>
    <w:p w14:paraId="3E7D2078"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w:t>
      </w:r>
      <w:r w:rsidRPr="00C704D6">
        <w:rPr>
          <w:rFonts w:ascii="Garamond" w:eastAsia="Verdana" w:hAnsi="Garamond"/>
          <w:b/>
          <w:bCs/>
          <w:spacing w:val="3"/>
          <w:sz w:val="24"/>
          <w:szCs w:val="24"/>
        </w:rPr>
        <w:t xml:space="preserve"> </w:t>
      </w:r>
      <w:r w:rsidRPr="00C704D6">
        <w:rPr>
          <w:rFonts w:ascii="Garamond" w:eastAsia="Verdana" w:hAnsi="Garamond"/>
          <w:b/>
          <w:bCs/>
          <w:sz w:val="24"/>
          <w:szCs w:val="24"/>
        </w:rPr>
        <w:t>12.</w:t>
      </w:r>
      <w:r w:rsidRPr="00C704D6">
        <w:rPr>
          <w:rFonts w:ascii="Garamond" w:eastAsia="Verdana" w:hAnsi="Garamond"/>
          <w:b/>
          <w:bCs/>
          <w:spacing w:val="8"/>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z w:val="24"/>
          <w:szCs w:val="24"/>
        </w:rPr>
        <w:t xml:space="preserve">caso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did</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pacing w:val="2"/>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titui</w:t>
      </w:r>
      <w:r w:rsidRPr="00C704D6">
        <w:rPr>
          <w:rFonts w:ascii="Garamond" w:eastAsia="Verdana" w:hAnsi="Garamond"/>
          <w:sz w:val="24"/>
          <w:szCs w:val="24"/>
        </w:rPr>
        <w:t>ção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 a</w:t>
      </w:r>
      <w:r w:rsidRPr="00C704D6">
        <w:rPr>
          <w:rFonts w:ascii="Garamond" w:eastAsia="Verdana" w:hAnsi="Garamond"/>
          <w:spacing w:val="-1"/>
          <w:sz w:val="24"/>
          <w:szCs w:val="24"/>
        </w:rPr>
        <w:t>ut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z w:val="24"/>
          <w:szCs w:val="24"/>
        </w:rPr>
        <w:t>so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pacing w:val="-1"/>
          <w:sz w:val="24"/>
          <w:szCs w:val="24"/>
        </w:rPr>
        <w:t>í</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 forense 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pacing w:val="-3"/>
          <w:sz w:val="24"/>
          <w:szCs w:val="24"/>
        </w:rPr>
        <w:t>a</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ti</w:t>
      </w:r>
      <w:r w:rsidRPr="00C704D6">
        <w:rPr>
          <w:rFonts w:ascii="Garamond" w:eastAsia="Verdana" w:hAnsi="Garamond"/>
          <w:sz w:val="24"/>
          <w:szCs w:val="24"/>
        </w:rPr>
        <w:t>va</w:t>
      </w:r>
      <w:r w:rsidRPr="00C704D6">
        <w:rPr>
          <w:rFonts w:ascii="Garamond" w:eastAsia="Verdana" w:hAnsi="Garamond"/>
          <w:spacing w:val="2"/>
          <w:sz w:val="24"/>
          <w:szCs w:val="24"/>
        </w:rPr>
        <w:t>s</w:t>
      </w:r>
      <w:r w:rsidRPr="00C704D6">
        <w:rPr>
          <w:rFonts w:ascii="Garamond" w:eastAsia="Verdana" w:hAnsi="Garamond"/>
          <w:sz w:val="24"/>
          <w:szCs w:val="24"/>
        </w:rPr>
        <w:t xml:space="preserve">. </w:t>
      </w:r>
    </w:p>
    <w:p w14:paraId="615381DF" w14:textId="77777777" w:rsidR="007246C1" w:rsidRPr="00C704D6" w:rsidRDefault="007246C1">
      <w:pPr>
        <w:ind w:firstLine="1418"/>
        <w:jc w:val="both"/>
        <w:rPr>
          <w:rFonts w:ascii="Garamond" w:hAnsi="Garamond"/>
          <w:sz w:val="24"/>
          <w:szCs w:val="24"/>
        </w:rPr>
      </w:pPr>
    </w:p>
    <w:p w14:paraId="5BAA1F87" w14:textId="77777777" w:rsidR="007246C1" w:rsidRPr="00C704D6" w:rsidRDefault="00C07027">
      <w:pPr>
        <w:widowControl w:val="0"/>
        <w:ind w:firstLine="1418"/>
        <w:jc w:val="both"/>
        <w:rPr>
          <w:rFonts w:ascii="Garamond" w:eastAsia="Verdana" w:hAnsi="Garamond"/>
          <w:color w:val="000000"/>
          <w:sz w:val="24"/>
          <w:szCs w:val="24"/>
        </w:rPr>
      </w:pPr>
      <w:r w:rsidRPr="00C704D6">
        <w:rPr>
          <w:rFonts w:ascii="Garamond" w:eastAsia="Verdana" w:hAnsi="Garamond"/>
          <w:b/>
          <w:bCs/>
          <w:color w:val="000000"/>
          <w:spacing w:val="1"/>
          <w:sz w:val="24"/>
          <w:szCs w:val="24"/>
        </w:rPr>
        <w:t>Art</w:t>
      </w:r>
      <w:r w:rsidRPr="00C704D6">
        <w:rPr>
          <w:rFonts w:ascii="Garamond" w:eastAsia="Verdana" w:hAnsi="Garamond"/>
          <w:b/>
          <w:bCs/>
          <w:color w:val="000000"/>
          <w:sz w:val="24"/>
          <w:szCs w:val="24"/>
        </w:rPr>
        <w:t xml:space="preserve">. </w:t>
      </w:r>
      <w:r w:rsidRPr="00C704D6">
        <w:rPr>
          <w:rFonts w:ascii="Garamond" w:eastAsia="Verdana" w:hAnsi="Garamond"/>
          <w:b/>
          <w:bCs/>
          <w:sz w:val="24"/>
          <w:szCs w:val="24"/>
        </w:rPr>
        <w:t xml:space="preserve">148. </w:t>
      </w:r>
      <w:r w:rsidRPr="00C704D6">
        <w:rPr>
          <w:rFonts w:ascii="Garamond" w:eastAsia="Verdana" w:hAnsi="Garamond"/>
          <w:color w:val="000000"/>
          <w:sz w:val="24"/>
          <w:szCs w:val="24"/>
        </w:rPr>
        <w:t xml:space="preserve">No </w:t>
      </w:r>
      <w:r w:rsidRPr="00C704D6">
        <w:rPr>
          <w:rFonts w:ascii="Garamond" w:eastAsia="Verdana" w:hAnsi="Garamond"/>
          <w:color w:val="000000"/>
          <w:spacing w:val="-1"/>
          <w:sz w:val="24"/>
          <w:szCs w:val="24"/>
        </w:rPr>
        <w:t>julg</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 xml:space="preserve">o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 r</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u</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xml:space="preserve">s, o </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ér</w:t>
      </w:r>
      <w:r w:rsidRPr="00C704D6">
        <w:rPr>
          <w:rFonts w:ascii="Garamond" w:eastAsia="Verdana" w:hAnsi="Garamond"/>
          <w:color w:val="000000"/>
          <w:spacing w:val="-1"/>
          <w:sz w:val="24"/>
          <w:szCs w:val="24"/>
        </w:rPr>
        <w:t>it</w:t>
      </w:r>
      <w:r w:rsidRPr="00C704D6">
        <w:rPr>
          <w:rFonts w:ascii="Garamond" w:eastAsia="Verdana" w:hAnsi="Garamond"/>
          <w:color w:val="000000"/>
          <w:sz w:val="24"/>
          <w:szCs w:val="24"/>
        </w:rPr>
        <w:t>o s</w:t>
      </w:r>
      <w:r w:rsidRPr="00C704D6">
        <w:rPr>
          <w:rFonts w:ascii="Garamond" w:eastAsia="Verdana" w:hAnsi="Garamond"/>
          <w:color w:val="000000"/>
          <w:spacing w:val="1"/>
          <w:sz w:val="24"/>
          <w:szCs w:val="24"/>
        </w:rPr>
        <w:t>e</w:t>
      </w:r>
      <w:r w:rsidRPr="00C704D6">
        <w:rPr>
          <w:rFonts w:ascii="Garamond" w:eastAsia="Verdana" w:hAnsi="Garamond"/>
          <w:color w:val="000000"/>
          <w:spacing w:val="-2"/>
          <w:sz w:val="24"/>
          <w:szCs w:val="24"/>
        </w:rPr>
        <w:t>r</w:t>
      </w:r>
      <w:r w:rsidRPr="00C704D6">
        <w:rPr>
          <w:rFonts w:ascii="Garamond" w:eastAsia="Verdana" w:hAnsi="Garamond"/>
          <w:color w:val="000000"/>
          <w:sz w:val="24"/>
          <w:szCs w:val="24"/>
        </w:rPr>
        <w:t xml:space="preserve">á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xa</w:t>
      </w:r>
      <w:r w:rsidRPr="00C704D6">
        <w:rPr>
          <w:rFonts w:ascii="Garamond" w:eastAsia="Verdana" w:hAnsi="Garamond"/>
          <w:color w:val="000000"/>
          <w:spacing w:val="-1"/>
          <w:sz w:val="24"/>
          <w:szCs w:val="24"/>
        </w:rPr>
        <w:t>min</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13"/>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ó</w:t>
      </w:r>
      <w:r w:rsidRPr="00C704D6">
        <w:rPr>
          <w:rFonts w:ascii="Garamond" w:eastAsia="Verdana" w:hAnsi="Garamond"/>
          <w:color w:val="000000"/>
          <w:sz w:val="24"/>
          <w:szCs w:val="24"/>
        </w:rPr>
        <w:t>s</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u</w:t>
      </w:r>
      <w:r w:rsidRPr="00C704D6">
        <w:rPr>
          <w:rFonts w:ascii="Garamond" w:eastAsia="Verdana" w:hAnsi="Garamond"/>
          <w:color w:val="000000"/>
          <w:spacing w:val="1"/>
          <w:sz w:val="24"/>
          <w:szCs w:val="24"/>
        </w:rPr>
        <w:t>ltr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assa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14"/>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fase</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nh</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w:t>
      </w:r>
    </w:p>
    <w:p w14:paraId="28885DE1" w14:textId="77777777" w:rsidR="007246C1" w:rsidRPr="00C704D6" w:rsidRDefault="007246C1">
      <w:pPr>
        <w:tabs>
          <w:tab w:val="left" w:pos="1680"/>
          <w:tab w:val="left" w:pos="2520"/>
          <w:tab w:val="left" w:pos="3080"/>
          <w:tab w:val="left" w:pos="4680"/>
          <w:tab w:val="left" w:pos="5340"/>
          <w:tab w:val="left" w:pos="6680"/>
          <w:tab w:val="left" w:pos="7060"/>
          <w:tab w:val="left" w:pos="8080"/>
        </w:tabs>
        <w:ind w:firstLine="1418"/>
        <w:jc w:val="both"/>
        <w:rPr>
          <w:rFonts w:ascii="Garamond" w:eastAsia="Verdana" w:hAnsi="Garamond"/>
          <w:sz w:val="24"/>
          <w:szCs w:val="24"/>
        </w:rPr>
      </w:pPr>
    </w:p>
    <w:p w14:paraId="1286406E"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w:t>
      </w:r>
      <w:r w:rsidRPr="00C704D6">
        <w:rPr>
          <w:rFonts w:ascii="Garamond" w:eastAsia="Verdana" w:hAnsi="Garamond"/>
          <w:b/>
          <w:bCs/>
          <w:spacing w:val="44"/>
          <w:sz w:val="24"/>
          <w:szCs w:val="24"/>
        </w:rPr>
        <w:t xml:space="preserve"> </w:t>
      </w:r>
      <w:r w:rsidRPr="00C704D6">
        <w:rPr>
          <w:rFonts w:ascii="Garamond" w:eastAsia="Verdana" w:hAnsi="Garamond"/>
          <w:b/>
          <w:bCs/>
          <w:sz w:val="24"/>
          <w:szCs w:val="24"/>
        </w:rPr>
        <w:t>únic</w:t>
      </w:r>
      <w:r w:rsidRPr="00C704D6">
        <w:rPr>
          <w:rFonts w:ascii="Garamond" w:eastAsia="Verdana" w:hAnsi="Garamond"/>
          <w:b/>
          <w:bCs/>
          <w:spacing w:val="1"/>
          <w:sz w:val="24"/>
          <w:szCs w:val="24"/>
        </w:rPr>
        <w:t>o</w:t>
      </w:r>
      <w:r w:rsidRPr="00C704D6">
        <w:rPr>
          <w:rFonts w:ascii="Garamond" w:eastAsia="Verdana" w:hAnsi="Garamond"/>
          <w:b/>
          <w:bCs/>
          <w:sz w:val="24"/>
          <w:szCs w:val="24"/>
        </w:rPr>
        <w:t>.</w:t>
      </w:r>
      <w:r w:rsidRPr="00C704D6">
        <w:rPr>
          <w:rFonts w:ascii="Garamond" w:eastAsia="Verdana" w:hAnsi="Garamond"/>
          <w:b/>
          <w:bCs/>
          <w:spacing w:val="48"/>
          <w:sz w:val="24"/>
          <w:szCs w:val="24"/>
        </w:rPr>
        <w:t xml:space="preserve"> </w:t>
      </w:r>
      <w:r w:rsidRPr="00C704D6">
        <w:rPr>
          <w:rFonts w:ascii="Garamond" w:eastAsia="Verdana" w:hAnsi="Garamond"/>
          <w:sz w:val="24"/>
          <w:szCs w:val="24"/>
        </w:rPr>
        <w:t>Na</w:t>
      </w:r>
      <w:r w:rsidRPr="00C704D6">
        <w:rPr>
          <w:rFonts w:ascii="Garamond" w:eastAsia="Verdana" w:hAnsi="Garamond"/>
          <w:spacing w:val="51"/>
          <w:sz w:val="24"/>
          <w:szCs w:val="24"/>
        </w:rPr>
        <w:t xml:space="preserve"> </w:t>
      </w:r>
      <w:r w:rsidRPr="00C704D6">
        <w:rPr>
          <w:rFonts w:ascii="Garamond" w:eastAsia="Verdana" w:hAnsi="Garamond"/>
          <w:spacing w:val="-1"/>
          <w:sz w:val="24"/>
          <w:szCs w:val="24"/>
        </w:rPr>
        <w:t>hip</w:t>
      </w:r>
      <w:r w:rsidRPr="00C704D6">
        <w:rPr>
          <w:rFonts w:ascii="Garamond" w:eastAsia="Verdana" w:hAnsi="Garamond"/>
          <w:spacing w:val="1"/>
          <w:sz w:val="24"/>
          <w:szCs w:val="24"/>
        </w:rPr>
        <w:t>ó</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se</w:t>
      </w:r>
      <w:r w:rsidRPr="00C704D6">
        <w:rPr>
          <w:rFonts w:ascii="Garamond" w:eastAsia="Verdana" w:hAnsi="Garamond"/>
          <w:spacing w:val="4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51"/>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2"/>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4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51"/>
          <w:sz w:val="24"/>
          <w:szCs w:val="24"/>
        </w:rPr>
        <w:t xml:space="preserve"> </w:t>
      </w:r>
      <w:r w:rsidRPr="00C704D6">
        <w:rPr>
          <w:rFonts w:ascii="Garamond" w:eastAsia="Verdana" w:hAnsi="Garamond"/>
          <w:spacing w:val="-1"/>
          <w:sz w:val="24"/>
          <w:szCs w:val="24"/>
        </w:rPr>
        <w:t>u</w:t>
      </w:r>
      <w:r w:rsidRPr="00C704D6">
        <w:rPr>
          <w:rFonts w:ascii="Garamond" w:eastAsia="Verdana" w:hAnsi="Garamond"/>
          <w:sz w:val="24"/>
          <w:szCs w:val="24"/>
        </w:rPr>
        <w:t>m</w:t>
      </w:r>
      <w:r w:rsidRPr="00C704D6">
        <w:rPr>
          <w:rFonts w:ascii="Garamond" w:eastAsia="Verdana" w:hAnsi="Garamond"/>
          <w:spacing w:val="48"/>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so</w:t>
      </w:r>
      <w:r w:rsidRPr="00C704D6">
        <w:rPr>
          <w:rFonts w:ascii="Garamond" w:eastAsia="Verdana" w:hAnsi="Garamond"/>
          <w:spacing w:val="45"/>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 xml:space="preserve">m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pacing w:val="-1"/>
          <w:sz w:val="24"/>
          <w:szCs w:val="24"/>
        </w:rPr>
        <w:t>limi</w:t>
      </w:r>
      <w:r w:rsidRPr="00C704D6">
        <w:rPr>
          <w:rFonts w:ascii="Garamond" w:eastAsia="Verdana" w:hAnsi="Garamond"/>
          <w:spacing w:val="2"/>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38"/>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as, a</w:t>
      </w:r>
      <w:r w:rsidRPr="00C704D6">
        <w:rPr>
          <w:rFonts w:ascii="Garamond" w:eastAsia="Verdana" w:hAnsi="Garamond"/>
          <w:spacing w:val="4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ação</w:t>
      </w:r>
      <w:r w:rsidRPr="00C704D6">
        <w:rPr>
          <w:rFonts w:ascii="Garamond" w:eastAsia="Verdana" w:hAnsi="Garamond"/>
          <w:spacing w:val="39"/>
          <w:sz w:val="24"/>
          <w:szCs w:val="24"/>
        </w:rPr>
        <w:t xml:space="preserve"> </w:t>
      </w:r>
      <w:r w:rsidRPr="00C704D6">
        <w:rPr>
          <w:rFonts w:ascii="Garamond" w:eastAsia="Verdana" w:hAnsi="Garamond"/>
          <w:sz w:val="24"/>
          <w:szCs w:val="24"/>
        </w:rPr>
        <w:t>fa</w:t>
      </w:r>
      <w:r w:rsidRPr="00C704D6">
        <w:rPr>
          <w:rFonts w:ascii="Garamond" w:eastAsia="Verdana" w:hAnsi="Garamond"/>
          <w:spacing w:val="1"/>
          <w:sz w:val="24"/>
          <w:szCs w:val="24"/>
        </w:rPr>
        <w:t>r</w:t>
      </w:r>
      <w:r w:rsidRPr="00C704D6">
        <w:rPr>
          <w:rFonts w:ascii="Garamond" w:eastAsia="Verdana" w:hAnsi="Garamond"/>
          <w:spacing w:val="-1"/>
          <w:sz w:val="24"/>
          <w:szCs w:val="24"/>
        </w:rPr>
        <w:t>-</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w:t>
      </w:r>
      <w:r w:rsidRPr="00C704D6">
        <w:rPr>
          <w:rFonts w:ascii="Garamond" w:eastAsia="Verdana" w:hAnsi="Garamond"/>
          <w:sz w:val="24"/>
          <w:szCs w:val="24"/>
        </w:rPr>
        <w:t>á</w:t>
      </w:r>
      <w:r w:rsidRPr="00C704D6">
        <w:rPr>
          <w:rFonts w:ascii="Garamond" w:eastAsia="Verdana" w:hAnsi="Garamond"/>
          <w:spacing w:val="42"/>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i</w:t>
      </w:r>
      <w:r w:rsidRPr="00C704D6">
        <w:rPr>
          <w:rFonts w:ascii="Garamond" w:eastAsia="Verdana" w:hAnsi="Garamond"/>
          <w:spacing w:val="2"/>
          <w:sz w:val="24"/>
          <w:szCs w:val="24"/>
        </w:rPr>
        <w:t>v</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35"/>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 xml:space="preserve">a </w:t>
      </w:r>
      <w:r w:rsidRPr="00C704D6">
        <w:rPr>
          <w:rFonts w:ascii="Garamond" w:eastAsia="Verdana" w:hAnsi="Garamond"/>
          <w:spacing w:val="1"/>
          <w:sz w:val="24"/>
          <w:szCs w:val="24"/>
        </w:rPr>
        <w:t>or</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pacing w:val="-3"/>
          <w:sz w:val="24"/>
          <w:szCs w:val="24"/>
        </w:rPr>
        <w:t>f</w:t>
      </w:r>
      <w:r w:rsidRPr="00C704D6">
        <w:rPr>
          <w:rFonts w:ascii="Garamond" w:eastAsia="Verdana" w:hAnsi="Garamond"/>
          <w:spacing w:val="1"/>
          <w:sz w:val="24"/>
          <w:szCs w:val="24"/>
        </w:rPr>
        <w:t>erê</w:t>
      </w:r>
      <w:r w:rsidRPr="00C704D6">
        <w:rPr>
          <w:rFonts w:ascii="Garamond" w:eastAsia="Verdana" w:hAnsi="Garamond"/>
          <w:spacing w:val="-1"/>
          <w:sz w:val="24"/>
          <w:szCs w:val="24"/>
        </w:rPr>
        <w:t>n</w:t>
      </w:r>
      <w:r w:rsidRPr="00C704D6">
        <w:rPr>
          <w:rFonts w:ascii="Garamond" w:eastAsia="Verdana" w:hAnsi="Garamond"/>
          <w:spacing w:val="-3"/>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pacing w:val="-1"/>
          <w:sz w:val="24"/>
          <w:szCs w:val="24"/>
        </w:rPr>
        <w:t>j</w:t>
      </w:r>
      <w:r w:rsidRPr="00C704D6">
        <w:rPr>
          <w:rFonts w:ascii="Garamond" w:eastAsia="Verdana" w:hAnsi="Garamond"/>
          <w:spacing w:val="2"/>
          <w:sz w:val="24"/>
          <w:szCs w:val="24"/>
        </w:rPr>
        <w:t>u</w:t>
      </w:r>
      <w:r w:rsidRPr="00C704D6">
        <w:rPr>
          <w:rFonts w:ascii="Garamond" w:eastAsia="Verdana" w:hAnsi="Garamond"/>
          <w:spacing w:val="-1"/>
          <w:sz w:val="24"/>
          <w:szCs w:val="24"/>
        </w:rPr>
        <w:t>di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a</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 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 xml:space="preserve">da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te</w:t>
      </w:r>
      <w:r w:rsidRPr="00C704D6">
        <w:rPr>
          <w:rFonts w:ascii="Garamond" w:eastAsia="Verdana" w:hAnsi="Garamond"/>
          <w:sz w:val="24"/>
          <w:szCs w:val="24"/>
        </w:rPr>
        <w:t>,</w:t>
      </w:r>
      <w:r w:rsidRPr="00C704D6">
        <w:rPr>
          <w:rFonts w:ascii="Garamond" w:eastAsia="Verdana" w:hAnsi="Garamond"/>
          <w:spacing w:val="-17"/>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g</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pacing w:val="1"/>
          <w:sz w:val="24"/>
          <w:szCs w:val="24"/>
        </w:rPr>
        <w:t>o</w:t>
      </w:r>
      <w:r w:rsidRPr="00C704D6">
        <w:rPr>
          <w:rFonts w:ascii="Garamond" w:eastAsia="Verdana" w:hAnsi="Garamond"/>
          <w:spacing w:val="-1"/>
          <w:sz w:val="24"/>
          <w:szCs w:val="24"/>
        </w:rPr>
        <w:t>-</w:t>
      </w:r>
      <w:r w:rsidRPr="00C704D6">
        <w:rPr>
          <w:rFonts w:ascii="Garamond" w:eastAsia="Verdana" w:hAnsi="Garamond"/>
          <w:sz w:val="24"/>
          <w:szCs w:val="24"/>
        </w:rPr>
        <w:t>se</w:t>
      </w:r>
      <w:r w:rsidRPr="00C704D6">
        <w:rPr>
          <w:rFonts w:ascii="Garamond" w:eastAsia="Verdana" w:hAnsi="Garamond"/>
          <w:spacing w:val="-14"/>
          <w:sz w:val="24"/>
          <w:szCs w:val="24"/>
        </w:rPr>
        <w:t xml:space="preserve"> </w:t>
      </w:r>
      <w:r w:rsidRPr="00C704D6">
        <w:rPr>
          <w:rFonts w:ascii="Garamond" w:eastAsia="Verdana" w:hAnsi="Garamond"/>
          <w:sz w:val="24"/>
          <w:szCs w:val="24"/>
        </w:rPr>
        <w:t>c</w:t>
      </w:r>
      <w:r w:rsidRPr="00C704D6">
        <w:rPr>
          <w:rFonts w:ascii="Garamond" w:eastAsia="Verdana" w:hAnsi="Garamond"/>
          <w:spacing w:val="3"/>
          <w:sz w:val="24"/>
          <w:szCs w:val="24"/>
        </w:rPr>
        <w:t>o</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xa</w:t>
      </w:r>
      <w:r w:rsidRPr="00C704D6">
        <w:rPr>
          <w:rFonts w:ascii="Garamond" w:eastAsia="Verdana" w:hAnsi="Garamond"/>
          <w:spacing w:val="-1"/>
          <w:sz w:val="24"/>
          <w:szCs w:val="24"/>
        </w:rPr>
        <w:t>m</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ér</w:t>
      </w:r>
      <w:r w:rsidRPr="00C704D6">
        <w:rPr>
          <w:rFonts w:ascii="Garamond" w:eastAsia="Verdana" w:hAnsi="Garamond"/>
          <w:spacing w:val="-1"/>
          <w:sz w:val="24"/>
          <w:szCs w:val="24"/>
        </w:rPr>
        <w:t>it</w:t>
      </w:r>
      <w:r w:rsidRPr="00C704D6">
        <w:rPr>
          <w:rFonts w:ascii="Garamond" w:eastAsia="Verdana" w:hAnsi="Garamond"/>
          <w:spacing w:val="1"/>
          <w:sz w:val="24"/>
          <w:szCs w:val="24"/>
        </w:rPr>
        <w:t>o</w:t>
      </w:r>
      <w:r w:rsidRPr="00C704D6">
        <w:rPr>
          <w:rFonts w:ascii="Garamond" w:eastAsia="Verdana" w:hAnsi="Garamond"/>
          <w:sz w:val="24"/>
          <w:szCs w:val="24"/>
        </w:rPr>
        <w:t>.</w:t>
      </w:r>
    </w:p>
    <w:p w14:paraId="43627E93" w14:textId="77777777" w:rsidR="007246C1" w:rsidRPr="00C704D6" w:rsidRDefault="007246C1">
      <w:pPr>
        <w:widowControl w:val="0"/>
        <w:ind w:firstLine="1418"/>
        <w:jc w:val="both"/>
        <w:rPr>
          <w:rFonts w:ascii="Garamond" w:hAnsi="Garamond"/>
          <w:b/>
          <w:sz w:val="24"/>
          <w:szCs w:val="24"/>
        </w:rPr>
      </w:pPr>
    </w:p>
    <w:p w14:paraId="349E933D"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63"/>
          <w:sz w:val="24"/>
          <w:szCs w:val="24"/>
        </w:rPr>
        <w:t xml:space="preserve"> </w:t>
      </w:r>
      <w:r w:rsidRPr="00C704D6">
        <w:rPr>
          <w:rFonts w:ascii="Garamond" w:eastAsia="Verdana" w:hAnsi="Garamond"/>
          <w:b/>
          <w:bCs/>
          <w:sz w:val="24"/>
          <w:szCs w:val="24"/>
        </w:rPr>
        <w:t>149.</w:t>
      </w:r>
      <w:r w:rsidRPr="00C704D6">
        <w:rPr>
          <w:rFonts w:ascii="Garamond" w:eastAsia="Verdana" w:hAnsi="Garamond"/>
          <w:b/>
          <w:bCs/>
          <w:spacing w:val="62"/>
          <w:sz w:val="24"/>
          <w:szCs w:val="24"/>
        </w:rPr>
        <w:t xml:space="preserve"> </w:t>
      </w:r>
      <w:r w:rsidRPr="00C704D6">
        <w:rPr>
          <w:rFonts w:ascii="Garamond" w:eastAsia="Verdana" w:hAnsi="Garamond"/>
          <w:sz w:val="24"/>
          <w:szCs w:val="24"/>
        </w:rPr>
        <w:t>O</w:t>
      </w:r>
      <w:r w:rsidRPr="00C704D6">
        <w:rPr>
          <w:rFonts w:ascii="Garamond" w:eastAsia="Verdana" w:hAnsi="Garamond"/>
          <w:spacing w:val="62"/>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xa</w:t>
      </w:r>
      <w:r w:rsidRPr="00C704D6">
        <w:rPr>
          <w:rFonts w:ascii="Garamond" w:eastAsia="Verdana" w:hAnsi="Garamond"/>
          <w:spacing w:val="-1"/>
          <w:sz w:val="24"/>
          <w:szCs w:val="24"/>
        </w:rPr>
        <w:t>m</w:t>
      </w:r>
      <w:r w:rsidRPr="00C704D6">
        <w:rPr>
          <w:rFonts w:ascii="Garamond" w:eastAsia="Verdana" w:hAnsi="Garamond"/>
          <w:sz w:val="24"/>
          <w:szCs w:val="24"/>
        </w:rPr>
        <w:t>e</w:t>
      </w:r>
      <w:r w:rsidRPr="00C704D6">
        <w:rPr>
          <w:rFonts w:ascii="Garamond" w:eastAsia="Verdana" w:hAnsi="Garamond"/>
          <w:spacing w:val="5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5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1"/>
          <w:sz w:val="24"/>
          <w:szCs w:val="24"/>
        </w:rPr>
        <w:t>mi</w:t>
      </w:r>
      <w:r w:rsidRPr="00C704D6">
        <w:rPr>
          <w:rFonts w:ascii="Garamond" w:eastAsia="Verdana" w:hAnsi="Garamond"/>
          <w:spacing w:val="2"/>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5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f</w:t>
      </w:r>
      <w:r w:rsidRPr="00C704D6">
        <w:rPr>
          <w:rFonts w:ascii="Garamond" w:eastAsia="Verdana" w:hAnsi="Garamond"/>
          <w:spacing w:val="1"/>
          <w:sz w:val="24"/>
          <w:szCs w:val="24"/>
        </w:rPr>
        <w:t>er</w:t>
      </w:r>
      <w:r w:rsidRPr="00C704D6">
        <w:rPr>
          <w:rFonts w:ascii="Garamond" w:eastAsia="Verdana" w:hAnsi="Garamond"/>
          <w:sz w:val="24"/>
          <w:szCs w:val="24"/>
        </w:rPr>
        <w:t>e</w:t>
      </w:r>
      <w:r w:rsidRPr="00C704D6">
        <w:rPr>
          <w:rFonts w:ascii="Garamond" w:eastAsia="Verdana" w:hAnsi="Garamond"/>
          <w:spacing w:val="56"/>
          <w:sz w:val="24"/>
          <w:szCs w:val="24"/>
        </w:rPr>
        <w:t xml:space="preserve"> </w:t>
      </w:r>
      <w:r w:rsidRPr="00C704D6">
        <w:rPr>
          <w:rFonts w:ascii="Garamond" w:eastAsia="Verdana" w:hAnsi="Garamond"/>
          <w:sz w:val="24"/>
          <w:szCs w:val="24"/>
        </w:rPr>
        <w:t>ao</w:t>
      </w:r>
      <w:r w:rsidRPr="00C704D6">
        <w:rPr>
          <w:rFonts w:ascii="Garamond" w:eastAsia="Verdana" w:hAnsi="Garamond"/>
          <w:spacing w:val="6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1"/>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ér</w:t>
      </w:r>
      <w:r w:rsidRPr="00C704D6">
        <w:rPr>
          <w:rFonts w:ascii="Garamond" w:eastAsia="Verdana" w:hAnsi="Garamond"/>
          <w:spacing w:val="-1"/>
          <w:sz w:val="24"/>
          <w:szCs w:val="24"/>
        </w:rPr>
        <w:t>it</w:t>
      </w:r>
      <w:r w:rsidRPr="00C704D6">
        <w:rPr>
          <w:rFonts w:ascii="Garamond" w:eastAsia="Verdana" w:hAnsi="Garamond"/>
          <w:spacing w:val="1"/>
          <w:sz w:val="24"/>
          <w:szCs w:val="24"/>
        </w:rPr>
        <w:t>o, o</w:t>
      </w:r>
      <w:r w:rsidRPr="00C704D6">
        <w:rPr>
          <w:rFonts w:ascii="Garamond" w:eastAsia="Verdana" w:hAnsi="Garamond"/>
          <w:spacing w:val="-1"/>
          <w:sz w:val="24"/>
          <w:szCs w:val="24"/>
        </w:rPr>
        <w:t>b</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va</w:t>
      </w:r>
      <w:r w:rsidRPr="00C704D6">
        <w:rPr>
          <w:rFonts w:ascii="Garamond" w:eastAsia="Verdana" w:hAnsi="Garamond"/>
          <w:spacing w:val="-1"/>
          <w:sz w:val="24"/>
          <w:szCs w:val="24"/>
        </w:rPr>
        <w:t>nd</w:t>
      </w:r>
      <w:r w:rsidRPr="00C704D6">
        <w:rPr>
          <w:rFonts w:ascii="Garamond" w:eastAsia="Verdana" w:hAnsi="Garamond"/>
          <w:spacing w:val="1"/>
          <w:sz w:val="24"/>
          <w:szCs w:val="24"/>
        </w:rPr>
        <w:t>o</w:t>
      </w:r>
      <w:r w:rsidRPr="00C704D6">
        <w:rPr>
          <w:rFonts w:ascii="Garamond" w:eastAsia="Verdana" w:hAnsi="Garamond"/>
          <w:spacing w:val="-1"/>
          <w:sz w:val="24"/>
          <w:szCs w:val="24"/>
        </w:rPr>
        <w:t>-</w:t>
      </w:r>
      <w:r w:rsidRPr="00C704D6">
        <w:rPr>
          <w:rFonts w:ascii="Garamond" w:eastAsia="Verdana" w:hAnsi="Garamond"/>
          <w:sz w:val="24"/>
          <w:szCs w:val="24"/>
        </w:rPr>
        <w:t>se</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j</w:t>
      </w:r>
      <w:r w:rsidRPr="00C704D6">
        <w:rPr>
          <w:rFonts w:ascii="Garamond" w:eastAsia="Verdana" w:hAnsi="Garamond"/>
          <w:spacing w:val="-1"/>
          <w:sz w:val="24"/>
          <w:szCs w:val="24"/>
        </w:rPr>
        <w:t>ulg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2"/>
          <w:sz w:val="24"/>
          <w:szCs w:val="24"/>
        </w:rPr>
        <w:t>u</w:t>
      </w:r>
      <w:r w:rsidRPr="00C704D6">
        <w:rPr>
          <w:rFonts w:ascii="Garamond" w:eastAsia="Verdana" w:hAnsi="Garamond"/>
          <w:spacing w:val="-1"/>
          <w:sz w:val="24"/>
          <w:szCs w:val="24"/>
        </w:rPr>
        <w:t>int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ri</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 xml:space="preserve">s: </w:t>
      </w:r>
    </w:p>
    <w:p w14:paraId="428349BA"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 xml:space="preserve">I </w:t>
      </w:r>
      <w:r w:rsidRPr="00C704D6">
        <w:rPr>
          <w:rFonts w:ascii="Garamond" w:eastAsia="Verdana" w:hAnsi="Garamond"/>
          <w:b/>
          <w:bCs/>
          <w:sz w:val="24"/>
          <w:szCs w:val="24"/>
        </w:rPr>
        <w:t xml:space="preserve">- </w:t>
      </w:r>
      <w:r w:rsidRPr="00C704D6">
        <w:rPr>
          <w:rFonts w:ascii="Garamond" w:hAnsi="Garamond"/>
          <w:sz w:val="24"/>
          <w:szCs w:val="24"/>
        </w:rPr>
        <w:t>rejeitada a preliminar, ou se a decisão quanto a ela for compatível com a apreciação do mérito, seguir-se-á o julgamento da matéria principal, pronunciando-se todos os Ministros, inclusive os vencidos na preliminar</w:t>
      </w:r>
      <w:r w:rsidRPr="00C704D6">
        <w:rPr>
          <w:rFonts w:ascii="Garamond" w:eastAsia="Verdana" w:hAnsi="Garamond"/>
          <w:sz w:val="24"/>
          <w:szCs w:val="24"/>
        </w:rPr>
        <w:t>;</w:t>
      </w:r>
      <w:r w:rsidRPr="00C704D6">
        <w:rPr>
          <w:rFonts w:ascii="Garamond" w:eastAsia="Verdana" w:hAnsi="Garamond"/>
          <w:spacing w:val="-11"/>
          <w:sz w:val="24"/>
          <w:szCs w:val="24"/>
        </w:rPr>
        <w:t xml:space="preserve"> </w:t>
      </w:r>
    </w:p>
    <w:p w14:paraId="41B031BF"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sz w:val="24"/>
          <w:szCs w:val="24"/>
        </w:rPr>
        <w:t>II -</w:t>
      </w:r>
      <w:r w:rsidRPr="00C704D6">
        <w:rPr>
          <w:rFonts w:ascii="Garamond" w:eastAsia="Verdana" w:hAnsi="Garamond"/>
          <w:spacing w:val="3"/>
          <w:sz w:val="24"/>
          <w:szCs w:val="24"/>
        </w:rPr>
        <w:t xml:space="preserve"> </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z w:val="24"/>
          <w:szCs w:val="24"/>
        </w:rPr>
        <w:t>ac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2"/>
          <w:sz w:val="24"/>
          <w:szCs w:val="24"/>
        </w:rPr>
        <w:t>h</w:t>
      </w:r>
      <w:r w:rsidRPr="00C704D6">
        <w:rPr>
          <w:rFonts w:ascii="Garamond" w:eastAsia="Verdana" w:hAnsi="Garamond"/>
          <w:spacing w:val="-1"/>
          <w:sz w:val="24"/>
          <w:szCs w:val="24"/>
        </w:rPr>
        <w:t>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pacing w:val="-1"/>
          <w:sz w:val="24"/>
          <w:szCs w:val="24"/>
        </w:rPr>
        <w:t>li</w:t>
      </w:r>
      <w:r w:rsidRPr="00C704D6">
        <w:rPr>
          <w:rFonts w:ascii="Garamond" w:eastAsia="Verdana" w:hAnsi="Garamond"/>
          <w:spacing w:val="2"/>
          <w:sz w:val="24"/>
          <w:szCs w:val="24"/>
        </w:rPr>
        <w:t>m</w:t>
      </w:r>
      <w:r w:rsidRPr="00C704D6">
        <w:rPr>
          <w:rFonts w:ascii="Garamond" w:eastAsia="Verdana" w:hAnsi="Garamond"/>
          <w:spacing w:val="-1"/>
          <w:sz w:val="24"/>
          <w:szCs w:val="24"/>
        </w:rPr>
        <w:t>in</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z w:val="24"/>
          <w:szCs w:val="24"/>
        </w:rPr>
        <w:t xml:space="preserve">se </w:t>
      </w:r>
      <w:r w:rsidRPr="00C704D6">
        <w:rPr>
          <w:rFonts w:ascii="Garamond" w:eastAsia="Verdana" w:hAnsi="Garamond"/>
          <w:spacing w:val="-1"/>
          <w:sz w:val="24"/>
          <w:szCs w:val="24"/>
        </w:rPr>
        <w:t>i</w:t>
      </w:r>
      <w:r w:rsidRPr="00C704D6">
        <w:rPr>
          <w:rFonts w:ascii="Garamond" w:eastAsia="Verdana" w:hAnsi="Garamond"/>
          <w:spacing w:val="2"/>
          <w:sz w:val="24"/>
          <w:szCs w:val="24"/>
        </w:rPr>
        <w:t>nc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z w:val="24"/>
          <w:szCs w:val="24"/>
        </w:rPr>
        <w:t>a</w:t>
      </w:r>
      <w:r w:rsidRPr="00C704D6">
        <w:rPr>
          <w:rFonts w:ascii="Garamond" w:eastAsia="Verdana" w:hAnsi="Garamond"/>
          <w:spacing w:val="-1"/>
          <w:sz w:val="24"/>
          <w:szCs w:val="24"/>
        </w:rPr>
        <w:t>tív</w:t>
      </w:r>
      <w:r w:rsidRPr="00C704D6">
        <w:rPr>
          <w:rFonts w:ascii="Garamond" w:eastAsia="Verdana" w:hAnsi="Garamond"/>
          <w:spacing w:val="1"/>
          <w:sz w:val="24"/>
          <w:szCs w:val="24"/>
        </w:rPr>
        <w:t>e</w:t>
      </w:r>
      <w:r w:rsidRPr="00C704D6">
        <w:rPr>
          <w:rFonts w:ascii="Garamond" w:eastAsia="Verdana" w:hAnsi="Garamond"/>
          <w:sz w:val="24"/>
          <w:szCs w:val="24"/>
        </w:rPr>
        <w:t>l</w:t>
      </w:r>
      <w:r w:rsidRPr="00C704D6">
        <w:rPr>
          <w:rFonts w:ascii="Garamond" w:eastAsia="Verdana" w:hAnsi="Garamond"/>
          <w:spacing w:val="-5"/>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4"/>
          <w:sz w:val="24"/>
          <w:szCs w:val="24"/>
        </w:rPr>
        <w:t xml:space="preserve"> </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xa</w:t>
      </w:r>
      <w:r w:rsidRPr="00C704D6">
        <w:rPr>
          <w:rFonts w:ascii="Garamond" w:eastAsia="Verdana" w:hAnsi="Garamond"/>
          <w:spacing w:val="-1"/>
          <w:sz w:val="24"/>
          <w:szCs w:val="24"/>
        </w:rPr>
        <w:t>m</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in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2"/>
          <w:sz w:val="24"/>
          <w:szCs w:val="24"/>
        </w:rPr>
        <w:t>m</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8"/>
          <w:sz w:val="24"/>
          <w:szCs w:val="24"/>
        </w:rPr>
        <w:t xml:space="preserve"> </w:t>
      </w:r>
      <w:r w:rsidRPr="00C704D6">
        <w:rPr>
          <w:rFonts w:ascii="Garamond" w:eastAsia="Verdana" w:hAnsi="Garamond"/>
          <w:sz w:val="24"/>
          <w:szCs w:val="24"/>
        </w:rPr>
        <w:t>a análise</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m</w:t>
      </w:r>
      <w:r w:rsidRPr="00C704D6">
        <w:rPr>
          <w:rFonts w:ascii="Garamond" w:eastAsia="Verdana" w:hAnsi="Garamond"/>
          <w:spacing w:val="1"/>
          <w:sz w:val="24"/>
          <w:szCs w:val="24"/>
        </w:rPr>
        <w:t>ér</w:t>
      </w:r>
      <w:r w:rsidRPr="00C704D6">
        <w:rPr>
          <w:rFonts w:ascii="Garamond" w:eastAsia="Verdana" w:hAnsi="Garamond"/>
          <w:spacing w:val="-1"/>
          <w:sz w:val="24"/>
          <w:szCs w:val="24"/>
        </w:rPr>
        <w:t>it</w:t>
      </w:r>
      <w:r w:rsidRPr="00C704D6">
        <w:rPr>
          <w:rFonts w:ascii="Garamond" w:eastAsia="Verdana" w:hAnsi="Garamond"/>
          <w:spacing w:val="1"/>
          <w:sz w:val="24"/>
          <w:szCs w:val="24"/>
        </w:rPr>
        <w:t xml:space="preserve">o; </w:t>
      </w:r>
    </w:p>
    <w:p w14:paraId="1F7149AD" w14:textId="77777777" w:rsidR="007246C1" w:rsidRPr="00C704D6" w:rsidRDefault="00C07027">
      <w:pPr>
        <w:ind w:firstLine="1418"/>
        <w:jc w:val="both"/>
        <w:rPr>
          <w:rFonts w:ascii="Garamond" w:eastAsia="Verdana" w:hAnsi="Garamond"/>
          <w:spacing w:val="4"/>
          <w:sz w:val="24"/>
          <w:szCs w:val="24"/>
        </w:rPr>
      </w:pPr>
      <w:r w:rsidRPr="00C704D6">
        <w:rPr>
          <w:rFonts w:ascii="Garamond" w:eastAsia="Verdana" w:hAnsi="Garamond"/>
          <w:sz w:val="24"/>
          <w:szCs w:val="24"/>
        </w:rPr>
        <w:t>III</w:t>
      </w:r>
      <w:r w:rsidRPr="00C704D6">
        <w:rPr>
          <w:rFonts w:ascii="Garamond" w:eastAsia="Verdana" w:hAnsi="Garamond"/>
          <w:spacing w:val="-1"/>
          <w:sz w:val="24"/>
          <w:szCs w:val="24"/>
        </w:rPr>
        <w:t xml:space="preserve"> </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ss</w:t>
      </w:r>
      <w:r w:rsidRPr="00C704D6">
        <w:rPr>
          <w:rFonts w:ascii="Garamond" w:eastAsia="Verdana" w:hAnsi="Garamond"/>
          <w:spacing w:val="-1"/>
          <w:sz w:val="24"/>
          <w:szCs w:val="24"/>
        </w:rPr>
        <w:t>up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ín</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3"/>
          <w:sz w:val="24"/>
          <w:szCs w:val="24"/>
        </w:rPr>
        <w:t>o</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 a</w:t>
      </w:r>
      <w:r w:rsidRPr="00C704D6">
        <w:rPr>
          <w:rFonts w:ascii="Garamond" w:eastAsia="Verdana" w:hAnsi="Garamond"/>
          <w:spacing w:val="-1"/>
          <w:sz w:val="24"/>
          <w:szCs w:val="24"/>
        </w:rPr>
        <w:t>dmi</w:t>
      </w:r>
      <w:r w:rsidRPr="00C704D6">
        <w:rPr>
          <w:rFonts w:ascii="Garamond" w:eastAsia="Verdana" w:hAnsi="Garamond"/>
          <w:sz w:val="24"/>
          <w:szCs w:val="24"/>
        </w:rPr>
        <w:t>s</w:t>
      </w:r>
      <w:r w:rsidRPr="00C704D6">
        <w:rPr>
          <w:rFonts w:ascii="Garamond" w:eastAsia="Verdana" w:hAnsi="Garamond"/>
          <w:spacing w:val="2"/>
          <w:sz w:val="24"/>
          <w:szCs w:val="24"/>
        </w:rPr>
        <w:t>s</w:t>
      </w:r>
      <w:r w:rsidRPr="00C704D6">
        <w:rPr>
          <w:rFonts w:ascii="Garamond" w:eastAsia="Verdana" w:hAnsi="Garamond"/>
          <w:spacing w:val="-1"/>
          <w:sz w:val="24"/>
          <w:szCs w:val="24"/>
        </w:rPr>
        <w:t>ib</w:t>
      </w:r>
      <w:r w:rsidRPr="00C704D6">
        <w:rPr>
          <w:rFonts w:ascii="Garamond" w:eastAsia="Verdana" w:hAnsi="Garamond"/>
          <w:spacing w:val="1"/>
          <w:sz w:val="24"/>
          <w:szCs w:val="24"/>
        </w:rPr>
        <w:t>i</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8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8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pacing w:val="-1"/>
          <w:sz w:val="24"/>
          <w:szCs w:val="24"/>
        </w:rPr>
        <w:t>limin</w:t>
      </w:r>
      <w:r w:rsidRPr="00C704D6">
        <w:rPr>
          <w:rFonts w:ascii="Garamond" w:eastAsia="Verdana" w:hAnsi="Garamond"/>
          <w:spacing w:val="2"/>
          <w:sz w:val="24"/>
          <w:szCs w:val="24"/>
        </w:rPr>
        <w:t>a</w:t>
      </w:r>
      <w:r w:rsidRPr="00C704D6">
        <w:rPr>
          <w:rFonts w:ascii="Garamond" w:eastAsia="Verdana" w:hAnsi="Garamond"/>
          <w:sz w:val="24"/>
          <w:szCs w:val="24"/>
        </w:rPr>
        <w:t>r</w:t>
      </w:r>
      <w:r w:rsidRPr="00C704D6">
        <w:rPr>
          <w:rFonts w:ascii="Garamond" w:eastAsia="Verdana" w:hAnsi="Garamond"/>
          <w:spacing w:val="8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pacing w:val="-1"/>
          <w:sz w:val="24"/>
          <w:szCs w:val="24"/>
        </w:rPr>
        <w:t>judi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al</w:t>
      </w:r>
      <w:r w:rsidRPr="00C704D6">
        <w:rPr>
          <w:rFonts w:ascii="Garamond" w:eastAsia="Verdana" w:hAnsi="Garamond"/>
          <w:spacing w:val="83"/>
          <w:sz w:val="24"/>
          <w:szCs w:val="24"/>
        </w:rPr>
        <w:t xml:space="preserve"> </w:t>
      </w:r>
      <w:r w:rsidRPr="00C704D6">
        <w:rPr>
          <w:rFonts w:ascii="Garamond" w:eastAsia="Verdana" w:hAnsi="Garamond"/>
          <w:spacing w:val="2"/>
          <w:sz w:val="24"/>
          <w:szCs w:val="24"/>
        </w:rPr>
        <w:t>d</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ér</w:t>
      </w:r>
      <w:r w:rsidRPr="00C704D6">
        <w:rPr>
          <w:rFonts w:ascii="Garamond" w:eastAsia="Verdana" w:hAnsi="Garamond"/>
          <w:spacing w:val="-1"/>
          <w:sz w:val="24"/>
          <w:szCs w:val="24"/>
        </w:rPr>
        <w:t>it</w:t>
      </w:r>
      <w:r w:rsidRPr="00C704D6">
        <w:rPr>
          <w:rFonts w:ascii="Garamond" w:eastAsia="Verdana" w:hAnsi="Garamond"/>
          <w:sz w:val="24"/>
          <w:szCs w:val="24"/>
        </w:rPr>
        <w:t xml:space="preserve">o, </w:t>
      </w:r>
      <w:r w:rsidRPr="00C704D6">
        <w:rPr>
          <w:rFonts w:ascii="Garamond" w:eastAsia="Verdana" w:hAnsi="Garamond"/>
          <w:spacing w:val="-1"/>
          <w:sz w:val="24"/>
          <w:szCs w:val="24"/>
        </w:rPr>
        <w:t>h</w:t>
      </w:r>
      <w:r w:rsidRPr="00C704D6">
        <w:rPr>
          <w:rFonts w:ascii="Garamond" w:eastAsia="Verdana" w:hAnsi="Garamond"/>
          <w:sz w:val="24"/>
          <w:szCs w:val="24"/>
        </w:rPr>
        <w:t>av</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id</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s</w:t>
      </w:r>
      <w:r w:rsidRPr="00C704D6">
        <w:rPr>
          <w:rFonts w:ascii="Garamond" w:eastAsia="Verdana" w:hAnsi="Garamond"/>
          <w:spacing w:val="-3"/>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gui</w:t>
      </w:r>
      <w:r w:rsidRPr="00C704D6">
        <w:rPr>
          <w:rFonts w:ascii="Garamond" w:eastAsia="Verdana" w:hAnsi="Garamond"/>
          <w:sz w:val="24"/>
          <w:szCs w:val="24"/>
        </w:rPr>
        <w:t>r</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julg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qu</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õe</w:t>
      </w:r>
      <w:r w:rsidRPr="00C704D6">
        <w:rPr>
          <w:rFonts w:ascii="Garamond" w:eastAsia="Verdana" w:hAnsi="Garamond"/>
          <w:sz w:val="24"/>
          <w:szCs w:val="24"/>
        </w:rPr>
        <w:t>s s</w:t>
      </w:r>
      <w:r w:rsidRPr="00C704D6">
        <w:rPr>
          <w:rFonts w:ascii="Garamond" w:eastAsia="Verdana" w:hAnsi="Garamond"/>
          <w:spacing w:val="-1"/>
          <w:sz w:val="24"/>
          <w:szCs w:val="24"/>
        </w:rPr>
        <w:t>ub</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qu</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0"/>
          <w:sz w:val="24"/>
          <w:szCs w:val="24"/>
        </w:rPr>
        <w:t xml:space="preserve"> </w:t>
      </w:r>
      <w:r w:rsidRPr="00C704D6">
        <w:rPr>
          <w:rFonts w:ascii="Garamond" w:eastAsia="Verdana" w:hAnsi="Garamond"/>
          <w:spacing w:val="2"/>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7"/>
          <w:sz w:val="24"/>
          <w:szCs w:val="24"/>
        </w:rPr>
        <w:t xml:space="preserve"> </w:t>
      </w:r>
      <w:r w:rsidRPr="00C704D6">
        <w:rPr>
          <w:rFonts w:ascii="Garamond" w:eastAsia="Verdana" w:hAnsi="Garamond"/>
          <w:spacing w:val="-1"/>
          <w:sz w:val="24"/>
          <w:szCs w:val="24"/>
        </w:rPr>
        <w:t>lh</w:t>
      </w:r>
      <w:r w:rsidRPr="00C704D6">
        <w:rPr>
          <w:rFonts w:ascii="Garamond" w:eastAsia="Verdana" w:hAnsi="Garamond"/>
          <w:sz w:val="24"/>
          <w:szCs w:val="24"/>
        </w:rPr>
        <w:t>e</w:t>
      </w:r>
      <w:r w:rsidRPr="00C704D6">
        <w:rPr>
          <w:rFonts w:ascii="Garamond" w:eastAsia="Verdana" w:hAnsi="Garamond"/>
          <w:spacing w:val="22"/>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17"/>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2"/>
          <w:sz w:val="24"/>
          <w:szCs w:val="24"/>
        </w:rPr>
        <w:t>c</w:t>
      </w:r>
      <w:r w:rsidRPr="00C704D6">
        <w:rPr>
          <w:rFonts w:ascii="Garamond" w:eastAsia="Verdana" w:hAnsi="Garamond"/>
          <w:spacing w:val="-1"/>
          <w:sz w:val="24"/>
          <w:szCs w:val="24"/>
        </w:rPr>
        <w:t>lu</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9"/>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2"/>
          <w:sz w:val="24"/>
          <w:szCs w:val="24"/>
        </w:rPr>
        <w:t>a</w:t>
      </w:r>
      <w:r w:rsidRPr="00C704D6">
        <w:rPr>
          <w:rFonts w:ascii="Garamond" w:eastAsia="Verdana" w:hAnsi="Garamond"/>
          <w:spacing w:val="-1"/>
          <w:sz w:val="24"/>
          <w:szCs w:val="24"/>
        </w:rPr>
        <w:t>b</w:t>
      </w:r>
      <w:r w:rsidRPr="00C704D6">
        <w:rPr>
          <w:rFonts w:ascii="Garamond" w:eastAsia="Verdana" w:hAnsi="Garamond"/>
          <w:spacing w:val="1"/>
          <w:sz w:val="24"/>
          <w:szCs w:val="24"/>
        </w:rPr>
        <w:t>or</w:t>
      </w:r>
      <w:r w:rsidRPr="00C704D6">
        <w:rPr>
          <w:rFonts w:ascii="Garamond" w:eastAsia="Verdana" w:hAnsi="Garamond"/>
          <w:sz w:val="24"/>
          <w:szCs w:val="24"/>
        </w:rPr>
        <w:t>ação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3"/>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o c</w:t>
      </w:r>
      <w:r w:rsidRPr="00C704D6">
        <w:rPr>
          <w:rFonts w:ascii="Garamond" w:eastAsia="Verdana" w:hAnsi="Garamond"/>
          <w:spacing w:val="1"/>
          <w:sz w:val="24"/>
          <w:szCs w:val="24"/>
        </w:rPr>
        <w:t>orre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nd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z w:val="24"/>
          <w:szCs w:val="24"/>
        </w:rPr>
        <w:t>a</w:t>
      </w:r>
      <w:r w:rsidRPr="00C704D6">
        <w:rPr>
          <w:rFonts w:ascii="Garamond" w:eastAsia="Verdana" w:hAnsi="Garamond"/>
          <w:spacing w:val="18"/>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f</w:t>
      </w:r>
      <w:r w:rsidRPr="00C704D6">
        <w:rPr>
          <w:rFonts w:ascii="Garamond" w:eastAsia="Verdana" w:hAnsi="Garamond"/>
          <w:spacing w:val="1"/>
          <w:sz w:val="24"/>
          <w:szCs w:val="24"/>
        </w:rPr>
        <w:t>er</w:t>
      </w:r>
      <w:r w:rsidRPr="00C704D6">
        <w:rPr>
          <w:rFonts w:ascii="Garamond" w:eastAsia="Verdana" w:hAnsi="Garamond"/>
          <w:spacing w:val="-1"/>
          <w:sz w:val="24"/>
          <w:szCs w:val="24"/>
        </w:rPr>
        <w:t>id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1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3"/>
          <w:sz w:val="24"/>
          <w:szCs w:val="24"/>
        </w:rPr>
        <w:t>s</w:t>
      </w:r>
      <w:r w:rsidRPr="00C704D6">
        <w:rPr>
          <w:rFonts w:ascii="Garamond" w:eastAsia="Verdana" w:hAnsi="Garamond"/>
          <w:sz w:val="24"/>
          <w:szCs w:val="24"/>
        </w:rPr>
        <w:t>são</w:t>
      </w:r>
      <w:r w:rsidRPr="00C704D6">
        <w:rPr>
          <w:rFonts w:ascii="Garamond" w:eastAsia="Verdana" w:hAnsi="Garamond"/>
          <w:spacing w:val="1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ub</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qu</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4"/>
          <w:sz w:val="24"/>
          <w:szCs w:val="24"/>
        </w:rPr>
        <w:t xml:space="preserve"> </w:t>
      </w:r>
    </w:p>
    <w:p w14:paraId="58242ACB" w14:textId="77777777" w:rsidR="007246C1" w:rsidRPr="00C704D6" w:rsidRDefault="007246C1">
      <w:pPr>
        <w:ind w:firstLine="1418"/>
        <w:jc w:val="both"/>
        <w:rPr>
          <w:rFonts w:ascii="Garamond" w:eastAsia="Verdana" w:hAnsi="Garamond"/>
          <w:spacing w:val="4"/>
          <w:sz w:val="24"/>
          <w:szCs w:val="24"/>
        </w:rPr>
      </w:pPr>
    </w:p>
    <w:p w14:paraId="7E8A8961" w14:textId="77777777" w:rsidR="007246C1" w:rsidRPr="00C704D6" w:rsidRDefault="00C07027">
      <w:pPr>
        <w:widowControl w:val="0"/>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9"/>
          <w:sz w:val="24"/>
          <w:szCs w:val="24"/>
        </w:rPr>
        <w:t xml:space="preserve"> </w:t>
      </w:r>
      <w:r w:rsidRPr="00C704D6">
        <w:rPr>
          <w:rFonts w:ascii="Garamond" w:eastAsia="Verdana" w:hAnsi="Garamond"/>
          <w:b/>
          <w:bCs/>
          <w:sz w:val="24"/>
          <w:szCs w:val="24"/>
        </w:rPr>
        <w:t>150.</w:t>
      </w:r>
      <w:r w:rsidRPr="00C704D6">
        <w:rPr>
          <w:rFonts w:ascii="Garamond" w:eastAsia="Verdana" w:hAnsi="Garamond"/>
          <w:b/>
          <w:bCs/>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pu</w:t>
      </w:r>
      <w:r w:rsidRPr="00C704D6">
        <w:rPr>
          <w:rFonts w:ascii="Garamond" w:eastAsia="Verdana" w:hAnsi="Garamond"/>
          <w:spacing w:val="1"/>
          <w:sz w:val="24"/>
          <w:szCs w:val="24"/>
        </w:rPr>
        <w:t>r</w:t>
      </w:r>
      <w:r w:rsidRPr="00C704D6">
        <w:rPr>
          <w:rFonts w:ascii="Garamond" w:eastAsia="Verdana" w:hAnsi="Garamond"/>
          <w:sz w:val="24"/>
          <w:szCs w:val="24"/>
        </w:rPr>
        <w:t xml:space="preserve">ação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açã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h</w:t>
      </w:r>
      <w:r w:rsidRPr="00C704D6">
        <w:rPr>
          <w:rFonts w:ascii="Garamond" w:eastAsia="Verdana" w:hAnsi="Garamond"/>
          <w:sz w:val="24"/>
          <w:szCs w:val="24"/>
        </w:rPr>
        <w:t>av</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z w:val="24"/>
          <w:szCs w:val="24"/>
        </w:rPr>
        <w:t>vá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as 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lu</w:t>
      </w:r>
      <w:r w:rsidRPr="00C704D6">
        <w:rPr>
          <w:rFonts w:ascii="Garamond" w:eastAsia="Verdana" w:hAnsi="Garamond"/>
          <w:sz w:val="24"/>
          <w:szCs w:val="24"/>
        </w:rPr>
        <w:t>s</w:t>
      </w:r>
      <w:r w:rsidRPr="00C704D6">
        <w:rPr>
          <w:rFonts w:ascii="Garamond" w:eastAsia="Verdana" w:hAnsi="Garamond"/>
          <w:spacing w:val="1"/>
          <w:sz w:val="24"/>
          <w:szCs w:val="24"/>
        </w:rPr>
        <w:t>õe</w:t>
      </w:r>
      <w:r w:rsidRPr="00C704D6">
        <w:rPr>
          <w:rFonts w:ascii="Garamond" w:eastAsia="Verdana" w:hAnsi="Garamond"/>
          <w:sz w:val="24"/>
          <w:szCs w:val="24"/>
        </w:rPr>
        <w:t xml:space="preserve">s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a</w:t>
      </w:r>
      <w:r w:rsidRPr="00C704D6">
        <w:rPr>
          <w:rFonts w:ascii="Garamond" w:eastAsia="Verdana" w:hAnsi="Garamond"/>
          <w:spacing w:val="-1"/>
          <w:sz w:val="24"/>
          <w:szCs w:val="24"/>
        </w:rPr>
        <w:t>l</w:t>
      </w:r>
      <w:r w:rsidRPr="00C704D6">
        <w:rPr>
          <w:rFonts w:ascii="Garamond" w:eastAsia="Verdana" w:hAnsi="Garamond"/>
          <w:spacing w:val="2"/>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3"/>
          <w:sz w:val="24"/>
          <w:szCs w:val="24"/>
        </w:rPr>
        <w:t>o</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6"/>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10"/>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38"/>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37"/>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in</w:t>
      </w:r>
      <w:r w:rsidRPr="00C704D6">
        <w:rPr>
          <w:rFonts w:ascii="Garamond" w:eastAsia="Verdana" w:hAnsi="Garamond"/>
          <w:sz w:val="24"/>
          <w:szCs w:val="24"/>
        </w:rPr>
        <w:t>c</w:t>
      </w:r>
      <w:r w:rsidRPr="00C704D6">
        <w:rPr>
          <w:rFonts w:ascii="Garamond" w:eastAsia="Verdana" w:hAnsi="Garamond"/>
          <w:spacing w:val="-1"/>
          <w:sz w:val="24"/>
          <w:szCs w:val="24"/>
        </w:rPr>
        <w:t>idi</w:t>
      </w:r>
      <w:r w:rsidRPr="00C704D6">
        <w:rPr>
          <w:rFonts w:ascii="Garamond" w:eastAsia="Verdana" w:hAnsi="Garamond"/>
          <w:spacing w:val="1"/>
          <w:sz w:val="24"/>
          <w:szCs w:val="24"/>
        </w:rPr>
        <w:t>re</w:t>
      </w:r>
      <w:r w:rsidRPr="00C704D6">
        <w:rPr>
          <w:rFonts w:ascii="Garamond" w:eastAsia="Verdana" w:hAnsi="Garamond"/>
          <w:spacing w:val="-1"/>
          <w:sz w:val="24"/>
          <w:szCs w:val="24"/>
        </w:rPr>
        <w:t>m</w:t>
      </w:r>
      <w:r w:rsidRPr="00C704D6">
        <w:rPr>
          <w:rFonts w:ascii="Garamond" w:eastAsia="Verdana" w:hAnsi="Garamond"/>
          <w:sz w:val="24"/>
          <w:szCs w:val="24"/>
        </w:rPr>
        <w:t>.</w:t>
      </w:r>
      <w:r w:rsidRPr="00C704D6">
        <w:rPr>
          <w:rFonts w:ascii="Garamond" w:eastAsia="Verdana" w:hAnsi="Garamond"/>
          <w:spacing w:val="3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23"/>
          <w:sz w:val="24"/>
          <w:szCs w:val="24"/>
        </w:rPr>
        <w:t xml:space="preserve"> </w:t>
      </w:r>
      <w:r w:rsidRPr="00C704D6">
        <w:rPr>
          <w:rFonts w:ascii="Garamond" w:eastAsia="Verdana" w:hAnsi="Garamond"/>
          <w:sz w:val="24"/>
          <w:szCs w:val="24"/>
        </w:rPr>
        <w:t>a</w:t>
      </w:r>
      <w:r w:rsidRPr="00C704D6">
        <w:rPr>
          <w:rFonts w:ascii="Garamond" w:eastAsia="Verdana" w:hAnsi="Garamond"/>
          <w:spacing w:val="37"/>
          <w:sz w:val="24"/>
          <w:szCs w:val="24"/>
        </w:rPr>
        <w:t xml:space="preserve"> </w:t>
      </w:r>
      <w:r w:rsidRPr="00C704D6">
        <w:rPr>
          <w:rFonts w:ascii="Garamond" w:eastAsia="Verdana" w:hAnsi="Garamond"/>
          <w:spacing w:val="-3"/>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pacing w:val="-1"/>
          <w:sz w:val="24"/>
          <w:szCs w:val="24"/>
        </w:rPr>
        <w:t>g</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2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3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ss</w:t>
      </w:r>
      <w:r w:rsidRPr="00C704D6">
        <w:rPr>
          <w:rFonts w:ascii="Garamond" w:eastAsia="Verdana" w:hAnsi="Garamond"/>
          <w:spacing w:val="-1"/>
          <w:sz w:val="24"/>
          <w:szCs w:val="24"/>
        </w:rPr>
        <w:t>ib</w:t>
      </w:r>
      <w:r w:rsidRPr="00C704D6">
        <w:rPr>
          <w:rFonts w:ascii="Garamond" w:eastAsia="Verdana" w:hAnsi="Garamond"/>
          <w:spacing w:val="1"/>
          <w:sz w:val="24"/>
          <w:szCs w:val="24"/>
        </w:rPr>
        <w:t>i</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de 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pacing w:val="-1"/>
          <w:sz w:val="24"/>
          <w:szCs w:val="24"/>
        </w:rPr>
        <w:t>nhum</w:t>
      </w:r>
      <w:r w:rsidRPr="00C704D6">
        <w:rPr>
          <w:rFonts w:ascii="Garamond" w:eastAsia="Verdana" w:hAnsi="Garamond"/>
          <w:sz w:val="24"/>
          <w:szCs w:val="24"/>
        </w:rPr>
        <w:t>a s</w:t>
      </w:r>
      <w:r w:rsidRPr="00C704D6">
        <w:rPr>
          <w:rFonts w:ascii="Garamond" w:eastAsia="Verdana" w:hAnsi="Garamond"/>
          <w:spacing w:val="1"/>
          <w:sz w:val="24"/>
          <w:szCs w:val="24"/>
        </w:rPr>
        <w:t>o</w:t>
      </w:r>
      <w:r w:rsidRPr="00C704D6">
        <w:rPr>
          <w:rFonts w:ascii="Garamond" w:eastAsia="Verdana" w:hAnsi="Garamond"/>
          <w:spacing w:val="2"/>
          <w:sz w:val="24"/>
          <w:szCs w:val="24"/>
        </w:rPr>
        <w:t>m</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5"/>
          <w:sz w:val="24"/>
          <w:szCs w:val="24"/>
        </w:rPr>
        <w:t xml:space="preserve"> </w:t>
      </w:r>
      <w:r w:rsidRPr="00C704D6">
        <w:rPr>
          <w:rFonts w:ascii="Garamond" w:eastAsia="Verdana" w:hAnsi="Garamond"/>
          <w:sz w:val="24"/>
          <w:szCs w:val="24"/>
        </w:rPr>
        <w:t>as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qu</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ubm</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2"/>
          <w:sz w:val="24"/>
          <w:szCs w:val="24"/>
        </w:rPr>
        <w:t xml:space="preserve"> </w:t>
      </w:r>
      <w:r w:rsidRPr="00C704D6">
        <w:rPr>
          <w:rFonts w:ascii="Garamond" w:eastAsia="Verdana" w:hAnsi="Garamond"/>
          <w:sz w:val="24"/>
          <w:szCs w:val="24"/>
        </w:rPr>
        <w:t>à</w:t>
      </w:r>
      <w:r w:rsidRPr="00C704D6">
        <w:rPr>
          <w:rFonts w:ascii="Garamond" w:eastAsia="Verdana" w:hAnsi="Garamond"/>
          <w:spacing w:val="10"/>
          <w:sz w:val="24"/>
          <w:szCs w:val="24"/>
        </w:rPr>
        <w:t xml:space="preserve"> </w:t>
      </w:r>
      <w:r w:rsidRPr="00C704D6">
        <w:rPr>
          <w:rFonts w:ascii="Garamond" w:eastAsia="Verdana" w:hAnsi="Garamond"/>
          <w:spacing w:val="2"/>
          <w:sz w:val="24"/>
          <w:szCs w:val="24"/>
        </w:rPr>
        <w:t>a</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açã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du</w:t>
      </w:r>
      <w:r w:rsidRPr="00C704D6">
        <w:rPr>
          <w:rFonts w:ascii="Garamond" w:eastAsia="Verdana" w:hAnsi="Garamond"/>
          <w:spacing w:val="2"/>
          <w:sz w:val="24"/>
          <w:szCs w:val="24"/>
        </w:rPr>
        <w:t>a</w:t>
      </w:r>
      <w:r w:rsidRPr="00C704D6">
        <w:rPr>
          <w:rFonts w:ascii="Garamond" w:eastAsia="Verdana" w:hAnsi="Garamond"/>
          <w:sz w:val="24"/>
          <w:szCs w:val="24"/>
        </w:rPr>
        <w:t>s a</w:t>
      </w:r>
      <w:r w:rsidRPr="00C704D6">
        <w:rPr>
          <w:rFonts w:ascii="Garamond" w:eastAsia="Verdana" w:hAnsi="Garamond"/>
          <w:spacing w:val="45"/>
          <w:sz w:val="24"/>
          <w:szCs w:val="24"/>
        </w:rPr>
        <w:t xml:space="preserve"> </w:t>
      </w:r>
      <w:r w:rsidRPr="00C704D6">
        <w:rPr>
          <w:rFonts w:ascii="Garamond" w:eastAsia="Verdana" w:hAnsi="Garamond"/>
          <w:spacing w:val="-1"/>
          <w:sz w:val="24"/>
          <w:szCs w:val="24"/>
        </w:rPr>
        <w:t>du</w:t>
      </w:r>
      <w:r w:rsidRPr="00C704D6">
        <w:rPr>
          <w:rFonts w:ascii="Garamond" w:eastAsia="Verdana" w:hAnsi="Garamond"/>
          <w:sz w:val="24"/>
          <w:szCs w:val="24"/>
        </w:rPr>
        <w:t>as,</w:t>
      </w:r>
      <w:r w:rsidRPr="00C704D6">
        <w:rPr>
          <w:rFonts w:ascii="Garamond" w:eastAsia="Verdana" w:hAnsi="Garamond"/>
          <w:spacing w:val="41"/>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li</w:t>
      </w:r>
      <w:r w:rsidRPr="00C704D6">
        <w:rPr>
          <w:rFonts w:ascii="Garamond" w:eastAsia="Verdana" w:hAnsi="Garamond"/>
          <w:spacing w:val="2"/>
          <w:sz w:val="24"/>
          <w:szCs w:val="24"/>
        </w:rPr>
        <w:t>m</w:t>
      </w:r>
      <w:r w:rsidRPr="00C704D6">
        <w:rPr>
          <w:rFonts w:ascii="Garamond" w:eastAsia="Verdana" w:hAnsi="Garamond"/>
          <w:spacing w:val="-1"/>
          <w:sz w:val="24"/>
          <w:szCs w:val="24"/>
        </w:rPr>
        <w:t>in</w:t>
      </w:r>
      <w:r w:rsidRPr="00C704D6">
        <w:rPr>
          <w:rFonts w:ascii="Garamond" w:eastAsia="Verdana" w:hAnsi="Garamond"/>
          <w:sz w:val="24"/>
          <w:szCs w:val="24"/>
        </w:rPr>
        <w:t>a</w:t>
      </w:r>
      <w:r w:rsidRPr="00C704D6">
        <w:rPr>
          <w:rFonts w:ascii="Garamond" w:eastAsia="Verdana" w:hAnsi="Garamond"/>
          <w:spacing w:val="2"/>
          <w:sz w:val="24"/>
          <w:szCs w:val="24"/>
        </w:rPr>
        <w:t>nd</w:t>
      </w:r>
      <w:r w:rsidRPr="00C704D6">
        <w:rPr>
          <w:rFonts w:ascii="Garamond" w:eastAsia="Verdana" w:hAnsi="Garamond"/>
          <w:spacing w:val="1"/>
          <w:sz w:val="24"/>
          <w:szCs w:val="24"/>
        </w:rPr>
        <w:t>o</w:t>
      </w:r>
      <w:r w:rsidRPr="00C704D6">
        <w:rPr>
          <w:rFonts w:ascii="Garamond" w:eastAsia="Verdana" w:hAnsi="Garamond"/>
          <w:spacing w:val="-1"/>
          <w:sz w:val="24"/>
          <w:szCs w:val="24"/>
        </w:rPr>
        <w:t>-</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 s</w:t>
      </w:r>
      <w:r w:rsidRPr="00C704D6">
        <w:rPr>
          <w:rFonts w:ascii="Garamond" w:eastAsia="Verdana" w:hAnsi="Garamond"/>
          <w:spacing w:val="-1"/>
          <w:sz w:val="24"/>
          <w:szCs w:val="24"/>
        </w:rPr>
        <w:t>u</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i</w:t>
      </w:r>
      <w:r w:rsidRPr="00C704D6">
        <w:rPr>
          <w:rFonts w:ascii="Garamond" w:eastAsia="Verdana" w:hAnsi="Garamond"/>
          <w:sz w:val="24"/>
          <w:szCs w:val="24"/>
        </w:rPr>
        <w:t>va</w:t>
      </w:r>
      <w:r w:rsidRPr="00C704D6">
        <w:rPr>
          <w:rFonts w:ascii="Garamond" w:eastAsia="Verdana" w:hAnsi="Garamond"/>
          <w:spacing w:val="-1"/>
          <w:sz w:val="24"/>
          <w:szCs w:val="24"/>
        </w:rPr>
        <w:t>m</w:t>
      </w:r>
      <w:r w:rsidRPr="00C704D6">
        <w:rPr>
          <w:rFonts w:ascii="Garamond" w:eastAsia="Verdana" w:hAnsi="Garamond"/>
          <w:spacing w:val="4"/>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27"/>
          <w:sz w:val="24"/>
          <w:szCs w:val="24"/>
        </w:rPr>
        <w:t xml:space="preserve"> </w:t>
      </w:r>
      <w:r w:rsidRPr="00C704D6">
        <w:rPr>
          <w:rFonts w:ascii="Garamond" w:eastAsia="Verdana" w:hAnsi="Garamond"/>
          <w:sz w:val="24"/>
          <w:szCs w:val="24"/>
        </w:rPr>
        <w:t>as</w:t>
      </w:r>
      <w:r w:rsidRPr="00C704D6">
        <w:rPr>
          <w:rFonts w:ascii="Garamond" w:eastAsia="Verdana" w:hAnsi="Garamond"/>
          <w:spacing w:val="44"/>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 xml:space="preserve">e </w:t>
      </w:r>
      <w:r w:rsidRPr="00C704D6">
        <w:rPr>
          <w:rFonts w:ascii="Garamond" w:eastAsia="Verdana" w:hAnsi="Garamond"/>
          <w:spacing w:val="-1"/>
          <w:sz w:val="24"/>
          <w:szCs w:val="24"/>
        </w:rPr>
        <w:t>ti</w:t>
      </w:r>
      <w:r w:rsidRPr="00C704D6">
        <w:rPr>
          <w:rFonts w:ascii="Garamond" w:eastAsia="Verdana" w:hAnsi="Garamond"/>
          <w:sz w:val="24"/>
          <w:szCs w:val="24"/>
        </w:rPr>
        <w:t>v</w:t>
      </w:r>
      <w:r w:rsidRPr="00C704D6">
        <w:rPr>
          <w:rFonts w:ascii="Garamond" w:eastAsia="Verdana" w:hAnsi="Garamond"/>
          <w:spacing w:val="1"/>
          <w:sz w:val="24"/>
          <w:szCs w:val="24"/>
        </w:rPr>
        <w:t>ere</w:t>
      </w:r>
      <w:r w:rsidRPr="00C704D6">
        <w:rPr>
          <w:rFonts w:ascii="Garamond" w:eastAsia="Verdana" w:hAnsi="Garamond"/>
          <w:sz w:val="24"/>
          <w:szCs w:val="24"/>
        </w:rPr>
        <w:t>m</w:t>
      </w:r>
      <w:r w:rsidRPr="00C704D6">
        <w:rPr>
          <w:rFonts w:ascii="Garamond" w:eastAsia="Verdana" w:hAnsi="Garamond"/>
          <w:spacing w:val="39"/>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r 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ação</w:t>
      </w:r>
      <w:r w:rsidRPr="00C704D6">
        <w:rPr>
          <w:rFonts w:ascii="Garamond" w:eastAsia="Verdana" w:hAnsi="Garamond"/>
          <w:spacing w:val="-8"/>
          <w:sz w:val="24"/>
          <w:szCs w:val="24"/>
        </w:rPr>
        <w:t xml:space="preserve"> </w:t>
      </w:r>
      <w:r w:rsidRPr="00C704D6">
        <w:rPr>
          <w:rFonts w:ascii="Garamond" w:eastAsia="Verdana" w:hAnsi="Garamond"/>
          <w:sz w:val="24"/>
          <w:szCs w:val="24"/>
        </w:rPr>
        <w:t>e</w:t>
      </w:r>
      <w:r w:rsidRPr="00C704D6">
        <w:rPr>
          <w:rFonts w:ascii="Garamond" w:eastAsia="Verdana" w:hAnsi="Garamond"/>
          <w:spacing w:val="-1"/>
          <w:sz w:val="24"/>
          <w:szCs w:val="24"/>
        </w:rPr>
        <w:t xml:space="preserve"> p</w:t>
      </w:r>
      <w:r w:rsidRPr="00C704D6">
        <w:rPr>
          <w:rFonts w:ascii="Garamond" w:eastAsia="Verdana" w:hAnsi="Garamond"/>
          <w:spacing w:val="1"/>
          <w:sz w:val="24"/>
          <w:szCs w:val="24"/>
        </w:rPr>
        <w:t>re</w:t>
      </w:r>
      <w:r w:rsidRPr="00C704D6">
        <w:rPr>
          <w:rFonts w:ascii="Garamond" w:eastAsia="Verdana" w:hAnsi="Garamond"/>
          <w:sz w:val="24"/>
          <w:szCs w:val="24"/>
        </w:rPr>
        <w:t>va</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qu</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uni</w:t>
      </w:r>
      <w:r w:rsidRPr="00C704D6">
        <w:rPr>
          <w:rFonts w:ascii="Garamond" w:eastAsia="Verdana" w:hAnsi="Garamond"/>
          <w:spacing w:val="1"/>
          <w:sz w:val="24"/>
          <w:szCs w:val="24"/>
        </w:rPr>
        <w:t>r</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pacing w:val="2"/>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últim</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m</w:t>
      </w:r>
      <w:r w:rsidRPr="00C704D6">
        <w:rPr>
          <w:rFonts w:ascii="Garamond" w:eastAsia="Verdana" w:hAnsi="Garamond"/>
          <w:spacing w:val="2"/>
          <w:sz w:val="24"/>
          <w:szCs w:val="24"/>
        </w:rPr>
        <w:t>a</w:t>
      </w:r>
      <w:r w:rsidRPr="00C704D6">
        <w:rPr>
          <w:rFonts w:ascii="Garamond" w:eastAsia="Verdana" w:hAnsi="Garamond"/>
          <w:spacing w:val="-1"/>
          <w:sz w:val="24"/>
          <w:szCs w:val="24"/>
        </w:rPr>
        <w:t>i</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p>
    <w:p w14:paraId="23C55410" w14:textId="77777777" w:rsidR="007246C1" w:rsidRPr="00C704D6" w:rsidRDefault="007246C1">
      <w:pPr>
        <w:widowControl w:val="0"/>
        <w:ind w:firstLine="1418"/>
        <w:jc w:val="both"/>
        <w:rPr>
          <w:rFonts w:ascii="Garamond" w:eastAsia="Verdana" w:hAnsi="Garamond"/>
          <w:sz w:val="24"/>
          <w:szCs w:val="24"/>
        </w:rPr>
      </w:pPr>
    </w:p>
    <w:p w14:paraId="6436AD2C"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1"/>
          <w:sz w:val="24"/>
          <w:szCs w:val="24"/>
        </w:rPr>
        <w:t xml:space="preserve"> </w:t>
      </w:r>
      <w:r w:rsidRPr="00C704D6">
        <w:rPr>
          <w:rFonts w:ascii="Garamond" w:eastAsia="Verdana" w:hAnsi="Garamond"/>
          <w:b/>
          <w:bCs/>
          <w:sz w:val="24"/>
          <w:szCs w:val="24"/>
        </w:rPr>
        <w:t>151.</w:t>
      </w:r>
      <w:r w:rsidRPr="00C704D6">
        <w:rPr>
          <w:rFonts w:ascii="Garamond" w:eastAsia="Verdana" w:hAnsi="Garamond"/>
          <w:b/>
          <w:bCs/>
          <w:spacing w:val="13"/>
          <w:sz w:val="24"/>
          <w:szCs w:val="24"/>
        </w:rPr>
        <w:t xml:space="preserve"> </w:t>
      </w:r>
      <w:r w:rsidRPr="00C704D6">
        <w:rPr>
          <w:rFonts w:ascii="Garamond" w:eastAsia="Verdana" w:hAnsi="Garamond"/>
          <w:spacing w:val="-1"/>
          <w:sz w:val="24"/>
          <w:szCs w:val="24"/>
        </w:rPr>
        <w:t>Find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z w:val="24"/>
          <w:szCs w:val="24"/>
        </w:rPr>
        <w:t>o</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1"/>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 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3"/>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3"/>
          <w:sz w:val="24"/>
          <w:szCs w:val="24"/>
        </w:rPr>
        <w:t>r</w:t>
      </w:r>
      <w:r w:rsidRPr="00C704D6">
        <w:rPr>
          <w:rFonts w:ascii="Garamond" w:eastAsia="Verdana" w:hAnsi="Garamond"/>
          <w:sz w:val="24"/>
          <w:szCs w:val="24"/>
        </w:rPr>
        <w:t xml:space="preserve">á a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são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z w:val="24"/>
          <w:szCs w:val="24"/>
        </w:rPr>
        <w:t>se</w:t>
      </w:r>
      <w:r w:rsidRPr="00C704D6">
        <w:rPr>
          <w:rFonts w:ascii="Garamond" w:eastAsia="Verdana" w:hAnsi="Garamond"/>
          <w:spacing w:val="5"/>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3"/>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 xml:space="preserve">r,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ign</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 xml:space="preserve">á </w:t>
      </w:r>
      <w:r w:rsidRPr="00C704D6">
        <w:rPr>
          <w:rFonts w:ascii="Garamond" w:eastAsia="Verdana" w:hAnsi="Garamond"/>
          <w:spacing w:val="1"/>
          <w:sz w:val="24"/>
          <w:szCs w:val="24"/>
        </w:rPr>
        <w:t>re</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z w:val="24"/>
          <w:szCs w:val="24"/>
        </w:rPr>
        <w:t>ac</w:t>
      </w:r>
      <w:r w:rsidRPr="00C704D6">
        <w:rPr>
          <w:rFonts w:ascii="Garamond" w:eastAsia="Verdana" w:hAnsi="Garamond"/>
          <w:spacing w:val="1"/>
          <w:sz w:val="24"/>
          <w:szCs w:val="24"/>
        </w:rPr>
        <w:t>ór</w:t>
      </w:r>
      <w:r w:rsidRPr="00C704D6">
        <w:rPr>
          <w:rFonts w:ascii="Garamond" w:eastAsia="Verdana" w:hAnsi="Garamond"/>
          <w:spacing w:val="-1"/>
          <w:sz w:val="24"/>
          <w:szCs w:val="24"/>
        </w:rPr>
        <w:t>d</w:t>
      </w:r>
      <w:r w:rsidRPr="00C704D6">
        <w:rPr>
          <w:rFonts w:ascii="Garamond" w:eastAsia="Verdana" w:hAnsi="Garamond"/>
          <w:sz w:val="24"/>
          <w:szCs w:val="24"/>
        </w:rPr>
        <w:t>ão 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Ministro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im</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o v</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or</w:t>
      </w:r>
      <w:r w:rsidRPr="00C704D6">
        <w:rPr>
          <w:rFonts w:ascii="Garamond" w:eastAsia="Verdana" w:hAnsi="Garamond"/>
          <w:sz w:val="24"/>
          <w:szCs w:val="24"/>
        </w:rPr>
        <w:t>.</w:t>
      </w:r>
    </w:p>
    <w:p w14:paraId="209E5624" w14:textId="77777777" w:rsidR="007246C1" w:rsidRPr="00C704D6" w:rsidRDefault="007246C1">
      <w:pPr>
        <w:ind w:firstLine="1418"/>
        <w:rPr>
          <w:rFonts w:ascii="Garamond" w:eastAsia="Verdana" w:hAnsi="Garamond"/>
          <w:sz w:val="24"/>
          <w:szCs w:val="24"/>
        </w:rPr>
      </w:pPr>
    </w:p>
    <w:p w14:paraId="755B5ECB" w14:textId="77777777" w:rsidR="007246C1" w:rsidRPr="00C704D6" w:rsidRDefault="00C07027">
      <w:pPr>
        <w:ind w:firstLine="1418"/>
        <w:jc w:val="both"/>
        <w:rPr>
          <w:rFonts w:ascii="Garamond" w:eastAsia="Verdana" w:hAnsi="Garamond"/>
          <w:sz w:val="24"/>
          <w:szCs w:val="24"/>
        </w:rPr>
      </w:pPr>
      <w:r w:rsidRPr="00C704D6">
        <w:rPr>
          <w:rFonts w:ascii="Garamond" w:hAnsi="Garamond"/>
          <w:b/>
          <w:sz w:val="24"/>
          <w:szCs w:val="24"/>
        </w:rPr>
        <w:t xml:space="preserve">Parágrafo único. </w:t>
      </w:r>
      <w:r w:rsidRPr="00C704D6">
        <w:rPr>
          <w:rFonts w:ascii="Garamond" w:hAnsi="Garamond"/>
          <w:sz w:val="24"/>
          <w:szCs w:val="24"/>
        </w:rPr>
        <w:t>Considera-se vencido o voto que, não obstante tenha apontado o mesmo resultado do voto vencedor, divergiu do seu fundamento determinante, reputando-se vencedor o voto que inaugurou o fundamento prevalecente.</w:t>
      </w:r>
    </w:p>
    <w:p w14:paraId="4D508908" w14:textId="77777777" w:rsidR="007246C1" w:rsidRPr="00C704D6" w:rsidRDefault="007246C1">
      <w:pPr>
        <w:widowControl w:val="0"/>
        <w:ind w:firstLine="1418"/>
        <w:jc w:val="both"/>
        <w:rPr>
          <w:rFonts w:ascii="Garamond" w:hAnsi="Garamond"/>
          <w:sz w:val="24"/>
          <w:szCs w:val="24"/>
        </w:rPr>
      </w:pPr>
    </w:p>
    <w:p w14:paraId="25A5D857"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152. </w:t>
      </w:r>
      <w:r w:rsidRPr="00C704D6">
        <w:rPr>
          <w:rFonts w:ascii="Garamond" w:eastAsia="Verdana" w:hAnsi="Garamond"/>
          <w:spacing w:val="-1"/>
          <w:sz w:val="24"/>
          <w:szCs w:val="24"/>
        </w:rPr>
        <w:t>A</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3"/>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8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7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8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ign</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79"/>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 c</w:t>
      </w:r>
      <w:r w:rsidRPr="00C704D6">
        <w:rPr>
          <w:rFonts w:ascii="Garamond" w:eastAsia="Verdana" w:hAnsi="Garamond"/>
          <w:spacing w:val="1"/>
          <w:sz w:val="24"/>
          <w:szCs w:val="24"/>
        </w:rPr>
        <w:t>er</w:t>
      </w:r>
      <w:r w:rsidRPr="00C704D6">
        <w:rPr>
          <w:rFonts w:ascii="Garamond" w:eastAsia="Verdana" w:hAnsi="Garamond"/>
          <w:spacing w:val="-1"/>
          <w:sz w:val="24"/>
          <w:szCs w:val="24"/>
        </w:rPr>
        <w:t>tid</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j</w:t>
      </w:r>
      <w:r w:rsidRPr="00C704D6">
        <w:rPr>
          <w:rFonts w:ascii="Garamond" w:eastAsia="Verdana" w:hAnsi="Garamond"/>
          <w:spacing w:val="-1"/>
          <w:sz w:val="24"/>
          <w:szCs w:val="24"/>
        </w:rPr>
        <w:t>unt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w:t>
      </w:r>
      <w:r w:rsidRPr="00C704D6">
        <w:rPr>
          <w:rFonts w:ascii="Garamond" w:eastAsia="Verdana" w:hAnsi="Garamond"/>
          <w:spacing w:val="2"/>
          <w:sz w:val="24"/>
          <w:szCs w:val="24"/>
        </w:rPr>
        <w:t>s</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n</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al</w:t>
      </w:r>
      <w:r w:rsidRPr="00C704D6">
        <w:rPr>
          <w:rFonts w:ascii="Garamond" w:eastAsia="Verdana" w:hAnsi="Garamond"/>
          <w:spacing w:val="-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rão</w:t>
      </w:r>
      <w:r w:rsidRPr="00C704D6">
        <w:rPr>
          <w:rFonts w:ascii="Garamond" w:eastAsia="Verdana" w:hAnsi="Garamond"/>
          <w:sz w:val="24"/>
          <w:szCs w:val="24"/>
        </w:rPr>
        <w:t>:</w:t>
      </w:r>
    </w:p>
    <w:p w14:paraId="666952AD"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w:t>
      </w:r>
      <w:r w:rsidRPr="00C704D6">
        <w:rPr>
          <w:rFonts w:ascii="Garamond" w:eastAsia="Verdana" w:hAnsi="Garamond"/>
          <w:spacing w:val="8"/>
          <w:sz w:val="24"/>
          <w:szCs w:val="24"/>
        </w:rPr>
        <w:t xml:space="preserve"> </w:t>
      </w:r>
      <w:r w:rsidRPr="00C704D6">
        <w:rPr>
          <w:rFonts w:ascii="Garamond" w:eastAsia="Verdana" w:hAnsi="Garamond"/>
          <w:sz w:val="24"/>
          <w:szCs w:val="24"/>
        </w:rPr>
        <w:t>-</w:t>
      </w:r>
      <w:r w:rsidRPr="00C704D6">
        <w:rPr>
          <w:rFonts w:ascii="Garamond" w:eastAsia="Verdana" w:hAnsi="Garamond"/>
          <w:spacing w:val="11"/>
          <w:sz w:val="24"/>
          <w:szCs w:val="24"/>
        </w:rPr>
        <w:t xml:space="preserve"> </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caçã</w:t>
      </w:r>
      <w:r w:rsidRPr="00C704D6">
        <w:rPr>
          <w:rFonts w:ascii="Garamond" w:eastAsia="Verdana" w:hAnsi="Garamond"/>
          <w:spacing w:val="3"/>
          <w:sz w:val="24"/>
          <w:szCs w:val="24"/>
        </w:rPr>
        <w:t>o</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núm</w:t>
      </w:r>
      <w:r w:rsidRPr="00C704D6">
        <w:rPr>
          <w:rFonts w:ascii="Garamond" w:eastAsia="Verdana" w:hAnsi="Garamond"/>
          <w:spacing w:val="1"/>
          <w:sz w:val="24"/>
          <w:szCs w:val="24"/>
        </w:rPr>
        <w:t>er</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w:t>
      </w:r>
      <w:r w:rsidRPr="00C704D6">
        <w:rPr>
          <w:rFonts w:ascii="Garamond" w:eastAsia="Verdana" w:hAnsi="Garamond"/>
          <w:spacing w:val="-1"/>
          <w:sz w:val="24"/>
          <w:szCs w:val="24"/>
        </w:rPr>
        <w:t xml:space="preserve"> </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2"/>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 e</w:t>
      </w:r>
      <w:r w:rsidRPr="00C704D6">
        <w:rPr>
          <w:rFonts w:ascii="Garamond" w:eastAsia="Verdana" w:hAnsi="Garamond"/>
          <w:spacing w:val="-1"/>
          <w:sz w:val="24"/>
          <w:szCs w:val="24"/>
        </w:rPr>
        <w:t xml:space="preserve"> 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q</w:t>
      </w:r>
      <w:r w:rsidRPr="00C704D6">
        <w:rPr>
          <w:rFonts w:ascii="Garamond" w:eastAsia="Verdana" w:hAnsi="Garamond"/>
          <w:spacing w:val="2"/>
          <w:sz w:val="24"/>
          <w:szCs w:val="24"/>
        </w:rPr>
        <w:t>u</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am</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or</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p>
    <w:p w14:paraId="7195A537"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w:t>
      </w:r>
      <w:r w:rsidRPr="00C704D6">
        <w:rPr>
          <w:rFonts w:ascii="Garamond" w:eastAsia="Verdana" w:hAnsi="Garamond"/>
          <w:spacing w:val="-2"/>
          <w:sz w:val="24"/>
          <w:szCs w:val="24"/>
        </w:rPr>
        <w:t xml:space="preserve"> </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n</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2"/>
          <w:sz w:val="24"/>
          <w:szCs w:val="24"/>
        </w:rPr>
        <w:t>Ministro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i</w:t>
      </w:r>
      <w:r w:rsidRPr="00C704D6">
        <w:rPr>
          <w:rFonts w:ascii="Garamond" w:eastAsia="Verdana" w:hAnsi="Garamond"/>
          <w:sz w:val="24"/>
          <w:szCs w:val="24"/>
        </w:rPr>
        <w:t>u</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ssão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julg</w:t>
      </w:r>
      <w:r w:rsidRPr="00C704D6">
        <w:rPr>
          <w:rFonts w:ascii="Garamond" w:eastAsia="Verdana" w:hAnsi="Garamond"/>
          <w:spacing w:val="2"/>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w:t>
      </w:r>
    </w:p>
    <w:p w14:paraId="14F01E2D"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 xml:space="preserve">III - o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re</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Mi</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 xml:space="preserve">o </w:t>
      </w:r>
      <w:r w:rsidRPr="00C704D6">
        <w:rPr>
          <w:rFonts w:ascii="Garamond" w:eastAsia="Verdana" w:hAnsi="Garamond"/>
          <w:spacing w:val="-1"/>
          <w:sz w:val="24"/>
          <w:szCs w:val="24"/>
        </w:rPr>
        <w:t>Pú</w:t>
      </w:r>
      <w:r w:rsidRPr="00C704D6">
        <w:rPr>
          <w:rFonts w:ascii="Garamond" w:eastAsia="Verdana" w:hAnsi="Garamond"/>
          <w:spacing w:val="2"/>
          <w:sz w:val="24"/>
          <w:szCs w:val="24"/>
        </w:rPr>
        <w:t>b</w:t>
      </w:r>
      <w:r w:rsidRPr="00C704D6">
        <w:rPr>
          <w:rFonts w:ascii="Garamond" w:eastAsia="Verdana" w:hAnsi="Garamond"/>
          <w:spacing w:val="-1"/>
          <w:sz w:val="24"/>
          <w:szCs w:val="24"/>
        </w:rPr>
        <w:t>li</w:t>
      </w:r>
      <w:r w:rsidRPr="00C704D6">
        <w:rPr>
          <w:rFonts w:ascii="Garamond" w:eastAsia="Verdana" w:hAnsi="Garamond"/>
          <w:sz w:val="24"/>
          <w:szCs w:val="24"/>
        </w:rPr>
        <w:t xml:space="preserve">co </w:t>
      </w:r>
      <w:r w:rsidRPr="00C704D6">
        <w:rPr>
          <w:rFonts w:ascii="Garamond" w:eastAsia="Verdana" w:hAnsi="Garamond"/>
          <w:spacing w:val="-1"/>
          <w:sz w:val="24"/>
          <w:szCs w:val="24"/>
        </w:rPr>
        <w:t xml:space="preserve">do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ssã</w:t>
      </w:r>
      <w:r w:rsidRPr="00C704D6">
        <w:rPr>
          <w:rFonts w:ascii="Garamond" w:eastAsia="Verdana" w:hAnsi="Garamond"/>
          <w:spacing w:val="1"/>
          <w:sz w:val="24"/>
          <w:szCs w:val="24"/>
        </w:rPr>
        <w:t>o</w:t>
      </w:r>
      <w:r w:rsidRPr="00C704D6">
        <w:rPr>
          <w:rFonts w:ascii="Garamond" w:eastAsia="Verdana" w:hAnsi="Garamond"/>
          <w:sz w:val="24"/>
          <w:szCs w:val="24"/>
        </w:rPr>
        <w:t>;</w:t>
      </w:r>
    </w:p>
    <w:p w14:paraId="5AC26D1A"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IV - o nome do advogado constituído presente na sessão, quando assim o requerer, ainda que não seja caso de sustentação oral;</w:t>
      </w:r>
    </w:p>
    <w:p w14:paraId="6FE06698"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V</w:t>
      </w:r>
      <w:r w:rsidRPr="00C704D6">
        <w:rPr>
          <w:rFonts w:ascii="Garamond" w:eastAsia="Verdana" w:hAnsi="Garamond"/>
          <w:spacing w:val="39"/>
          <w:sz w:val="24"/>
          <w:szCs w:val="24"/>
        </w:rPr>
        <w:t xml:space="preserve"> </w:t>
      </w:r>
      <w:r w:rsidRPr="00C704D6">
        <w:rPr>
          <w:rFonts w:ascii="Garamond" w:eastAsia="Verdana" w:hAnsi="Garamond"/>
          <w:sz w:val="24"/>
          <w:szCs w:val="24"/>
        </w:rPr>
        <w:t>-</w:t>
      </w:r>
      <w:r w:rsidRPr="00C704D6">
        <w:rPr>
          <w:rFonts w:ascii="Garamond" w:eastAsia="Verdana" w:hAnsi="Garamond"/>
          <w:spacing w:val="42"/>
          <w:sz w:val="24"/>
          <w:szCs w:val="24"/>
        </w:rPr>
        <w:t xml:space="preserve"> </w:t>
      </w:r>
      <w:r w:rsidRPr="00C704D6">
        <w:rPr>
          <w:rFonts w:ascii="Garamond" w:eastAsia="Verdana" w:hAnsi="Garamond"/>
          <w:sz w:val="24"/>
          <w:szCs w:val="24"/>
        </w:rPr>
        <w:t>o</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z w:val="24"/>
          <w:szCs w:val="24"/>
        </w:rPr>
        <w:t>e</w:t>
      </w:r>
      <w:r w:rsidRPr="00C704D6">
        <w:rPr>
          <w:rFonts w:ascii="Garamond" w:eastAsia="Verdana" w:hAnsi="Garamond"/>
          <w:spacing w:val="3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38"/>
          <w:sz w:val="24"/>
          <w:szCs w:val="24"/>
        </w:rPr>
        <w:t xml:space="preserve"> </w:t>
      </w:r>
      <w:r w:rsidRPr="00C704D6">
        <w:rPr>
          <w:rFonts w:ascii="Garamond" w:eastAsia="Verdana" w:hAnsi="Garamond"/>
          <w:sz w:val="24"/>
          <w:szCs w:val="24"/>
        </w:rPr>
        <w:t>e</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0"/>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s</w:t>
      </w:r>
      <w:r w:rsidRPr="00C704D6">
        <w:rPr>
          <w:rFonts w:ascii="Garamond" w:eastAsia="Verdana" w:hAnsi="Garamond"/>
          <w:spacing w:val="34"/>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 xml:space="preserve">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ti</w:t>
      </w:r>
      <w:r w:rsidRPr="00C704D6">
        <w:rPr>
          <w:rFonts w:ascii="Garamond" w:eastAsia="Verdana" w:hAnsi="Garamond"/>
          <w:spacing w:val="2"/>
          <w:sz w:val="24"/>
          <w:szCs w:val="24"/>
        </w:rPr>
        <w:t>c</w:t>
      </w:r>
      <w:r w:rsidRPr="00C704D6">
        <w:rPr>
          <w:rFonts w:ascii="Garamond" w:eastAsia="Verdana" w:hAnsi="Garamond"/>
          <w:spacing w:val="-1"/>
          <w:sz w:val="24"/>
          <w:szCs w:val="24"/>
        </w:rPr>
        <w:t>ip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am</w:t>
      </w:r>
      <w:r w:rsidRPr="00C704D6">
        <w:rPr>
          <w:rFonts w:ascii="Garamond" w:eastAsia="Verdana" w:hAnsi="Garamond"/>
          <w:spacing w:val="3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jul</w:t>
      </w:r>
      <w:r w:rsidRPr="00C704D6">
        <w:rPr>
          <w:rFonts w:ascii="Garamond" w:eastAsia="Verdana" w:hAnsi="Garamond"/>
          <w:spacing w:val="2"/>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w:t>
      </w:r>
    </w:p>
    <w:p w14:paraId="0ECCC17E"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VI</w:t>
      </w:r>
      <w:r w:rsidRPr="00C704D6">
        <w:rPr>
          <w:rFonts w:ascii="Garamond" w:eastAsia="Verdana" w:hAnsi="Garamond"/>
          <w:spacing w:val="33"/>
          <w:sz w:val="24"/>
          <w:szCs w:val="24"/>
        </w:rPr>
        <w:t xml:space="preserve"> </w:t>
      </w:r>
      <w:r w:rsidRPr="00C704D6">
        <w:rPr>
          <w:rFonts w:ascii="Garamond" w:eastAsia="Verdana" w:hAnsi="Garamond"/>
          <w:sz w:val="24"/>
          <w:szCs w:val="24"/>
        </w:rPr>
        <w:t>-</w:t>
      </w:r>
      <w:r w:rsidRPr="00C704D6">
        <w:rPr>
          <w:rFonts w:ascii="Garamond" w:eastAsia="Verdana" w:hAnsi="Garamond"/>
          <w:spacing w:val="35"/>
          <w:sz w:val="24"/>
          <w:szCs w:val="24"/>
        </w:rPr>
        <w:t xml:space="preserve"> </w:t>
      </w:r>
      <w:r w:rsidRPr="00C704D6">
        <w:rPr>
          <w:rFonts w:ascii="Garamond" w:eastAsia="Verdana" w:hAnsi="Garamond"/>
          <w:sz w:val="24"/>
          <w:szCs w:val="24"/>
        </w:rPr>
        <w:t>a</w:t>
      </w:r>
      <w:r w:rsidRPr="00C704D6">
        <w:rPr>
          <w:rFonts w:ascii="Garamond" w:eastAsia="Verdana" w:hAnsi="Garamond"/>
          <w:spacing w:val="3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pacing w:val="2"/>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são</w:t>
      </w:r>
      <w:r w:rsidRPr="00C704D6">
        <w:rPr>
          <w:rFonts w:ascii="Garamond" w:eastAsia="Verdana" w:hAnsi="Garamond"/>
          <w:spacing w:val="2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3"/>
          <w:sz w:val="24"/>
          <w:szCs w:val="24"/>
        </w:rPr>
        <w:t xml:space="preserve"> </w:t>
      </w:r>
      <w:r w:rsidRPr="00C704D6">
        <w:rPr>
          <w:rFonts w:ascii="Garamond" w:eastAsia="Verdana" w:hAnsi="Garamond"/>
          <w:spacing w:val="-1"/>
          <w:sz w:val="24"/>
          <w:szCs w:val="24"/>
        </w:rPr>
        <w:t>jul</w:t>
      </w:r>
      <w:r w:rsidRPr="00C704D6">
        <w:rPr>
          <w:rFonts w:ascii="Garamond" w:eastAsia="Verdana" w:hAnsi="Garamond"/>
          <w:spacing w:val="2"/>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27"/>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31"/>
          <w:sz w:val="24"/>
          <w:szCs w:val="24"/>
        </w:rPr>
        <w:t xml:space="preserve"> </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ão</w:t>
      </w:r>
      <w:r w:rsidRPr="00C704D6">
        <w:rPr>
          <w:rFonts w:ascii="Garamond" w:eastAsia="Verdana" w:hAnsi="Garamond"/>
          <w:spacing w:val="3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did</w:t>
      </w:r>
      <w:r w:rsidRPr="00C704D6">
        <w:rPr>
          <w:rFonts w:ascii="Garamond" w:eastAsia="Verdana" w:hAnsi="Garamond"/>
          <w:sz w:val="24"/>
          <w:szCs w:val="24"/>
        </w:rPr>
        <w:t>o</w:t>
      </w:r>
      <w:r w:rsidRPr="00C704D6">
        <w:rPr>
          <w:rFonts w:ascii="Garamond" w:eastAsia="Verdana" w:hAnsi="Garamond"/>
          <w:spacing w:val="3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4"/>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 xml:space="preserve">a </w:t>
      </w:r>
      <w:r w:rsidRPr="00C704D6">
        <w:rPr>
          <w:rFonts w:ascii="Garamond" w:eastAsia="Verdana" w:hAnsi="Garamond"/>
          <w:spacing w:val="1"/>
          <w:sz w:val="24"/>
          <w:szCs w:val="24"/>
        </w:rPr>
        <w:t>re</w:t>
      </w:r>
      <w:r w:rsidRPr="00C704D6">
        <w:rPr>
          <w:rFonts w:ascii="Garamond" w:eastAsia="Verdana" w:hAnsi="Garamond"/>
          <w:spacing w:val="-1"/>
          <w:sz w:val="24"/>
          <w:szCs w:val="24"/>
        </w:rPr>
        <w:t>gim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j</w:t>
      </w:r>
      <w:r w:rsidRPr="00C704D6">
        <w:rPr>
          <w:rFonts w:ascii="Garamond" w:eastAsia="Verdana" w:hAnsi="Garamond"/>
          <w:sz w:val="24"/>
          <w:szCs w:val="24"/>
        </w:rPr>
        <w:t>á</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f</w:t>
      </w:r>
      <w:r w:rsidRPr="00C704D6">
        <w:rPr>
          <w:rFonts w:ascii="Garamond" w:eastAsia="Verdana" w:hAnsi="Garamond"/>
          <w:spacing w:val="1"/>
          <w:sz w:val="24"/>
          <w:szCs w:val="24"/>
        </w:rPr>
        <w:t>er</w:t>
      </w:r>
      <w:r w:rsidRPr="00C704D6">
        <w:rPr>
          <w:rFonts w:ascii="Garamond" w:eastAsia="Verdana" w:hAnsi="Garamond"/>
          <w:spacing w:val="-1"/>
          <w:sz w:val="24"/>
          <w:szCs w:val="24"/>
        </w:rPr>
        <w:t>id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ign</w:t>
      </w:r>
      <w:r w:rsidRPr="00C704D6">
        <w:rPr>
          <w:rFonts w:ascii="Garamond" w:eastAsia="Verdana" w:hAnsi="Garamond"/>
          <w:sz w:val="24"/>
          <w:szCs w:val="24"/>
        </w:rPr>
        <w:t>a</w:t>
      </w:r>
      <w:r w:rsidRPr="00C704D6">
        <w:rPr>
          <w:rFonts w:ascii="Garamond" w:eastAsia="Verdana" w:hAnsi="Garamond"/>
          <w:spacing w:val="2"/>
          <w:sz w:val="24"/>
          <w:szCs w:val="24"/>
        </w:rPr>
        <w:t>ç</w:t>
      </w:r>
      <w:r w:rsidRPr="00C704D6">
        <w:rPr>
          <w:rFonts w:ascii="Garamond" w:eastAsia="Verdana" w:hAnsi="Garamond"/>
          <w:sz w:val="24"/>
          <w:szCs w:val="24"/>
        </w:rPr>
        <w:t>ão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d</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 xml:space="preserve">a prevista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u</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ss</w:t>
      </w:r>
      <w:r w:rsidRPr="00C704D6">
        <w:rPr>
          <w:rFonts w:ascii="Garamond" w:eastAsia="Verdana" w:hAnsi="Garamond"/>
          <w:spacing w:val="1"/>
          <w:sz w:val="24"/>
          <w:szCs w:val="24"/>
        </w:rPr>
        <w:t>e</w:t>
      </w:r>
      <w:r w:rsidRPr="00C704D6">
        <w:rPr>
          <w:rFonts w:ascii="Garamond" w:eastAsia="Verdana" w:hAnsi="Garamond"/>
          <w:spacing w:val="-1"/>
          <w:sz w:val="24"/>
          <w:szCs w:val="24"/>
        </w:rPr>
        <w:t>guim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w:t>
      </w:r>
    </w:p>
    <w:p w14:paraId="6027C461"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pacing w:val="-1"/>
          <w:sz w:val="24"/>
          <w:szCs w:val="24"/>
        </w:rPr>
        <w:t>V</w:t>
      </w:r>
      <w:r w:rsidRPr="00C704D6">
        <w:rPr>
          <w:rFonts w:ascii="Garamond" w:eastAsia="Verdana" w:hAnsi="Garamond"/>
          <w:sz w:val="24"/>
          <w:szCs w:val="24"/>
        </w:rPr>
        <w:t>II</w:t>
      </w:r>
      <w:r w:rsidRPr="00C704D6">
        <w:rPr>
          <w:rFonts w:ascii="Garamond" w:eastAsia="Verdana" w:hAnsi="Garamond"/>
          <w:spacing w:val="6"/>
          <w:sz w:val="24"/>
          <w:szCs w:val="24"/>
        </w:rPr>
        <w:t xml:space="preserve"> </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lu</w:t>
      </w:r>
      <w:r w:rsidRPr="00C704D6">
        <w:rPr>
          <w:rFonts w:ascii="Garamond" w:eastAsia="Verdana" w:hAnsi="Garamond"/>
          <w:sz w:val="24"/>
          <w:szCs w:val="24"/>
        </w:rPr>
        <w:t xml:space="preserve">são </w:t>
      </w:r>
      <w:r w:rsidRPr="00C704D6">
        <w:rPr>
          <w:rFonts w:ascii="Garamond" w:eastAsia="Verdana" w:hAnsi="Garamond"/>
          <w:spacing w:val="2"/>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julg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o 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indi</w:t>
      </w:r>
      <w:r w:rsidRPr="00C704D6">
        <w:rPr>
          <w:rFonts w:ascii="Garamond" w:eastAsia="Verdana" w:hAnsi="Garamond"/>
          <w:spacing w:val="2"/>
          <w:sz w:val="24"/>
          <w:szCs w:val="24"/>
        </w:rPr>
        <w:t>c</w:t>
      </w:r>
      <w:r w:rsidRPr="00C704D6">
        <w:rPr>
          <w:rFonts w:ascii="Garamond" w:eastAsia="Verdana" w:hAnsi="Garamond"/>
          <w:sz w:val="24"/>
          <w:szCs w:val="24"/>
        </w:rPr>
        <w:t>ação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 v</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2"/>
          <w:sz w:val="24"/>
          <w:szCs w:val="24"/>
        </w:rPr>
        <w:t xml:space="preserve"> </w:t>
      </w:r>
      <w:r w:rsidRPr="00C704D6">
        <w:rPr>
          <w:rFonts w:ascii="Garamond" w:eastAsia="Verdana" w:hAnsi="Garamond"/>
          <w:sz w:val="24"/>
          <w:szCs w:val="24"/>
        </w:rPr>
        <w:t>se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h</w:t>
      </w:r>
      <w:r w:rsidRPr="00C704D6">
        <w:rPr>
          <w:rFonts w:ascii="Garamond" w:eastAsia="Verdana" w:hAnsi="Garamond"/>
          <w:spacing w:val="1"/>
          <w:sz w:val="24"/>
          <w:szCs w:val="24"/>
        </w:rPr>
        <w:t>o</w:t>
      </w:r>
      <w:r w:rsidRPr="00C704D6">
        <w:rPr>
          <w:rFonts w:ascii="Garamond" w:eastAsia="Verdana" w:hAnsi="Garamond"/>
          <w:spacing w:val="2"/>
          <w:sz w:val="24"/>
          <w:szCs w:val="24"/>
        </w:rPr>
        <w:t>u</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z w:val="24"/>
          <w:szCs w:val="24"/>
        </w:rPr>
        <w:t>;</w:t>
      </w:r>
    </w:p>
    <w:p w14:paraId="70A5B39F" w14:textId="77777777" w:rsidR="007246C1" w:rsidRPr="00C704D6" w:rsidRDefault="00C07027">
      <w:pPr>
        <w:ind w:firstLine="1418"/>
        <w:jc w:val="both"/>
        <w:rPr>
          <w:rFonts w:ascii="Garamond" w:eastAsia="Verdana" w:hAnsi="Garamond"/>
          <w:spacing w:val="-5"/>
          <w:sz w:val="24"/>
          <w:szCs w:val="24"/>
        </w:rPr>
      </w:pPr>
      <w:r w:rsidRPr="00C704D6">
        <w:rPr>
          <w:rFonts w:ascii="Garamond" w:eastAsia="Verdana" w:hAnsi="Garamond"/>
          <w:spacing w:val="-1"/>
          <w:sz w:val="24"/>
          <w:szCs w:val="24"/>
        </w:rPr>
        <w:t>V</w:t>
      </w:r>
      <w:r w:rsidRPr="00C704D6">
        <w:rPr>
          <w:rFonts w:ascii="Garamond" w:eastAsia="Verdana" w:hAnsi="Garamond"/>
          <w:sz w:val="24"/>
          <w:szCs w:val="24"/>
        </w:rPr>
        <w:t>III</w:t>
      </w:r>
      <w:r w:rsidRPr="00C704D6">
        <w:rPr>
          <w:rFonts w:ascii="Garamond" w:eastAsia="Verdana" w:hAnsi="Garamond"/>
          <w:spacing w:val="3"/>
          <w:sz w:val="24"/>
          <w:szCs w:val="24"/>
        </w:rPr>
        <w:t xml:space="preserve"> </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pacing w:val="-1"/>
          <w:sz w:val="24"/>
          <w:szCs w:val="24"/>
        </w:rPr>
        <w:t>gn</w:t>
      </w:r>
      <w:r w:rsidRPr="00C704D6">
        <w:rPr>
          <w:rFonts w:ascii="Garamond" w:eastAsia="Verdana" w:hAnsi="Garamond"/>
          <w:sz w:val="24"/>
          <w:szCs w:val="24"/>
        </w:rPr>
        <w:t>ação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 xml:space="preserve">Ministro </w:t>
      </w:r>
      <w:r w:rsidRPr="00C704D6">
        <w:rPr>
          <w:rFonts w:ascii="Garamond" w:eastAsia="Verdana" w:hAnsi="Garamond"/>
          <w:spacing w:val="1"/>
          <w:sz w:val="24"/>
          <w:szCs w:val="24"/>
        </w:rPr>
        <w:t>re</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z w:val="24"/>
          <w:szCs w:val="24"/>
        </w:rPr>
        <w:t>ac</w:t>
      </w:r>
      <w:r w:rsidRPr="00C704D6">
        <w:rPr>
          <w:rFonts w:ascii="Garamond" w:eastAsia="Verdana" w:hAnsi="Garamond"/>
          <w:spacing w:val="1"/>
          <w:sz w:val="24"/>
          <w:szCs w:val="24"/>
        </w:rPr>
        <w:t>ór</w:t>
      </w:r>
      <w:r w:rsidRPr="00C704D6">
        <w:rPr>
          <w:rFonts w:ascii="Garamond" w:eastAsia="Verdana" w:hAnsi="Garamond"/>
          <w:spacing w:val="-1"/>
          <w:sz w:val="24"/>
          <w:szCs w:val="24"/>
        </w:rPr>
        <w:t>d</w:t>
      </w:r>
      <w:r w:rsidRPr="00C704D6">
        <w:rPr>
          <w:rFonts w:ascii="Garamond" w:eastAsia="Verdana" w:hAnsi="Garamond"/>
          <w:sz w:val="24"/>
          <w:szCs w:val="24"/>
        </w:rPr>
        <w:t>ão, nos casos previstos no art. 151 deste Regimento;</w:t>
      </w:r>
      <w:r w:rsidRPr="00C704D6">
        <w:rPr>
          <w:rFonts w:ascii="Garamond" w:eastAsia="Verdana" w:hAnsi="Garamond"/>
          <w:spacing w:val="-5"/>
          <w:sz w:val="24"/>
          <w:szCs w:val="24"/>
        </w:rPr>
        <w:t xml:space="preserve"> </w:t>
      </w:r>
    </w:p>
    <w:p w14:paraId="1FE8DAAB"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pacing w:val="-1"/>
          <w:sz w:val="24"/>
          <w:szCs w:val="24"/>
        </w:rPr>
        <w:t>IX</w:t>
      </w:r>
      <w:r w:rsidRPr="00C704D6">
        <w:rPr>
          <w:rFonts w:ascii="Garamond" w:eastAsia="Verdana" w:hAnsi="Garamond"/>
          <w:spacing w:val="76"/>
          <w:sz w:val="24"/>
          <w:szCs w:val="24"/>
        </w:rPr>
        <w:t xml:space="preserve"> </w:t>
      </w:r>
      <w:r w:rsidRPr="00C704D6">
        <w:rPr>
          <w:rFonts w:ascii="Garamond" w:eastAsia="Verdana" w:hAnsi="Garamond"/>
          <w:sz w:val="24"/>
          <w:szCs w:val="24"/>
        </w:rPr>
        <w:t>-</w:t>
      </w:r>
      <w:r w:rsidRPr="00C704D6">
        <w:rPr>
          <w:rFonts w:ascii="Garamond" w:eastAsia="Verdana" w:hAnsi="Garamond"/>
          <w:spacing w:val="80"/>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8"/>
          <w:sz w:val="24"/>
          <w:szCs w:val="24"/>
        </w:rPr>
        <w:t xml:space="preserve"> </w:t>
      </w:r>
      <w:r w:rsidRPr="00C704D6">
        <w:rPr>
          <w:rFonts w:ascii="Garamond" w:eastAsia="Verdana" w:hAnsi="Garamond"/>
          <w:spacing w:val="-1"/>
          <w:sz w:val="24"/>
          <w:szCs w:val="24"/>
        </w:rPr>
        <w:t>imp</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pacing w:val="2"/>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6"/>
          <w:sz w:val="24"/>
          <w:szCs w:val="24"/>
        </w:rPr>
        <w:t xml:space="preserve"> </w:t>
      </w:r>
      <w:r w:rsidRPr="00C704D6">
        <w:rPr>
          <w:rFonts w:ascii="Garamond" w:eastAsia="Verdana" w:hAnsi="Garamond"/>
          <w:sz w:val="24"/>
          <w:szCs w:val="24"/>
        </w:rPr>
        <w:t>e</w:t>
      </w:r>
      <w:r w:rsidRPr="00C704D6">
        <w:rPr>
          <w:rFonts w:ascii="Garamond" w:eastAsia="Verdana" w:hAnsi="Garamond"/>
          <w:spacing w:val="8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66"/>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6"/>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s</w:t>
      </w:r>
      <w:r w:rsidRPr="00C704D6">
        <w:rPr>
          <w:rFonts w:ascii="Garamond" w:eastAsia="Verdana" w:hAnsi="Garamond"/>
          <w:spacing w:val="76"/>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75"/>
          <w:sz w:val="24"/>
          <w:szCs w:val="24"/>
        </w:rPr>
        <w:t xml:space="preserve"> </w:t>
      </w:r>
      <w:r w:rsidRPr="00C704D6">
        <w:rPr>
          <w:rFonts w:ascii="Garamond" w:eastAsia="Verdana" w:hAnsi="Garamond"/>
          <w:sz w:val="24"/>
          <w:szCs w:val="24"/>
        </w:rPr>
        <w:t xml:space="preserve">o </w:t>
      </w:r>
      <w:r w:rsidRPr="00C704D6">
        <w:rPr>
          <w:rFonts w:ascii="Garamond" w:eastAsia="Verdana" w:hAnsi="Garamond"/>
          <w:spacing w:val="-1"/>
          <w:sz w:val="24"/>
          <w:szCs w:val="24"/>
        </w:rPr>
        <w:t>jul</w:t>
      </w:r>
      <w:r w:rsidRPr="00C704D6">
        <w:rPr>
          <w:rFonts w:ascii="Garamond" w:eastAsia="Verdana" w:hAnsi="Garamond"/>
          <w:spacing w:val="2"/>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w:t>
      </w:r>
    </w:p>
    <w:p w14:paraId="431987F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X</w:t>
      </w:r>
      <w:r w:rsidRPr="00C704D6">
        <w:rPr>
          <w:rFonts w:ascii="Garamond" w:eastAsia="Verdana" w:hAnsi="Garamond"/>
          <w:spacing w:val="-3"/>
          <w:sz w:val="24"/>
          <w:szCs w:val="24"/>
        </w:rPr>
        <w:t xml:space="preserve"> </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d</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2"/>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w:t>
      </w:r>
    </w:p>
    <w:p w14:paraId="45830C1E" w14:textId="77777777" w:rsidR="007246C1" w:rsidRPr="00C704D6" w:rsidRDefault="007246C1">
      <w:pPr>
        <w:ind w:firstLine="1418"/>
        <w:jc w:val="both"/>
        <w:rPr>
          <w:rFonts w:ascii="Garamond" w:hAnsi="Garamond"/>
          <w:b/>
          <w:sz w:val="24"/>
          <w:szCs w:val="24"/>
        </w:rPr>
      </w:pPr>
    </w:p>
    <w:p w14:paraId="4F74A381"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8"/>
          <w:sz w:val="24"/>
          <w:szCs w:val="24"/>
        </w:rPr>
        <w:t xml:space="preserve"> </w:t>
      </w:r>
      <w:r w:rsidRPr="00C704D6">
        <w:rPr>
          <w:rFonts w:ascii="Garamond" w:eastAsia="Verdana" w:hAnsi="Garamond"/>
          <w:b/>
          <w:bCs/>
          <w:sz w:val="24"/>
          <w:szCs w:val="24"/>
        </w:rPr>
        <w:t>153.</w:t>
      </w:r>
      <w:r w:rsidRPr="00C704D6">
        <w:rPr>
          <w:rFonts w:ascii="Garamond" w:eastAsia="Verdana" w:hAnsi="Garamond"/>
          <w:b/>
          <w:bCs/>
          <w:spacing w:val="9"/>
          <w:sz w:val="24"/>
          <w:szCs w:val="24"/>
        </w:rPr>
        <w:t xml:space="preserve"> </w:t>
      </w:r>
      <w:r w:rsidRPr="00C704D6">
        <w:rPr>
          <w:rFonts w:ascii="Garamond" w:eastAsia="Verdana" w:hAnsi="Garamond"/>
          <w:bCs/>
          <w:spacing w:val="9"/>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pacing w:val="-1"/>
          <w:sz w:val="24"/>
          <w:szCs w:val="24"/>
        </w:rPr>
        <w:t>uíd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j</w:t>
      </w:r>
      <w:r w:rsidRPr="00C704D6">
        <w:rPr>
          <w:rFonts w:ascii="Garamond" w:eastAsia="Verdana" w:hAnsi="Garamond"/>
          <w:spacing w:val="-1"/>
          <w:sz w:val="24"/>
          <w:szCs w:val="24"/>
        </w:rPr>
        <w:t>ulg</w:t>
      </w:r>
      <w:r w:rsidRPr="00C704D6">
        <w:rPr>
          <w:rFonts w:ascii="Garamond" w:eastAsia="Verdana" w:hAnsi="Garamond"/>
          <w:spacing w:val="2"/>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z w:val="24"/>
          <w:szCs w:val="24"/>
        </w:rPr>
        <w:t xml:space="preserve">o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err</w:t>
      </w:r>
      <w:r w:rsidRPr="00C704D6">
        <w:rPr>
          <w:rFonts w:ascii="Garamond" w:eastAsia="Verdana" w:hAnsi="Garamond"/>
          <w:sz w:val="24"/>
          <w:szCs w:val="24"/>
        </w:rPr>
        <w:t>a</w:t>
      </w:r>
      <w:r w:rsidRPr="00C704D6">
        <w:rPr>
          <w:rFonts w:ascii="Garamond" w:eastAsia="Verdana" w:hAnsi="Garamond"/>
          <w:spacing w:val="-2"/>
          <w:sz w:val="24"/>
          <w:szCs w:val="24"/>
        </w:rPr>
        <w:t>r</w:t>
      </w:r>
      <w:r w:rsidRPr="00C704D6">
        <w:rPr>
          <w:rFonts w:ascii="Garamond" w:eastAsia="Verdana" w:hAnsi="Garamond"/>
          <w:sz w:val="24"/>
          <w:szCs w:val="24"/>
        </w:rPr>
        <w:t>á</w:t>
      </w:r>
      <w:r w:rsidRPr="00C704D6">
        <w:rPr>
          <w:rFonts w:ascii="Garamond" w:eastAsia="Verdana" w:hAnsi="Garamond"/>
          <w:spacing w:val="-1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ssã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2"/>
          <w:sz w:val="24"/>
          <w:szCs w:val="24"/>
        </w:rPr>
        <w:t>d</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l</w:t>
      </w:r>
      <w:r w:rsidRPr="00C704D6">
        <w:rPr>
          <w:rFonts w:ascii="Garamond" w:eastAsia="Verdana" w:hAnsi="Garamond"/>
          <w:sz w:val="24"/>
          <w:szCs w:val="24"/>
        </w:rPr>
        <w:t>av</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ti</w:t>
      </w:r>
      <w:r w:rsidRPr="00C704D6">
        <w:rPr>
          <w:rFonts w:ascii="Garamond" w:eastAsia="Verdana" w:hAnsi="Garamond"/>
          <w:sz w:val="24"/>
          <w:szCs w:val="24"/>
        </w:rPr>
        <w:t>va</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2"/>
          <w:sz w:val="24"/>
          <w:szCs w:val="24"/>
        </w:rPr>
        <w:t>a</w:t>
      </w:r>
      <w:r w:rsidRPr="00C704D6">
        <w:rPr>
          <w:rFonts w:ascii="Garamond" w:eastAsia="Verdana" w:hAnsi="Garamond"/>
          <w:sz w:val="24"/>
          <w:szCs w:val="24"/>
        </w:rPr>
        <w:t>.</w:t>
      </w:r>
    </w:p>
    <w:p w14:paraId="48B16614" w14:textId="77777777" w:rsidR="007246C1" w:rsidRPr="00C704D6" w:rsidRDefault="007246C1">
      <w:pPr>
        <w:ind w:firstLine="1418"/>
        <w:rPr>
          <w:rFonts w:ascii="Garamond" w:eastAsia="Verdana" w:hAnsi="Garamond"/>
          <w:sz w:val="24"/>
          <w:szCs w:val="24"/>
        </w:rPr>
      </w:pPr>
    </w:p>
    <w:p w14:paraId="58A5DB6A" w14:textId="77777777" w:rsidR="007246C1" w:rsidRPr="00C704D6" w:rsidRDefault="00C07027">
      <w:pPr>
        <w:ind w:firstLine="1418"/>
        <w:jc w:val="both"/>
        <w:rPr>
          <w:rFonts w:ascii="Garamond" w:eastAsia="Verdana" w:hAnsi="Garamond"/>
          <w:bCs/>
          <w:color w:val="000000"/>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w:t>
      </w:r>
      <w:r w:rsidRPr="00C704D6">
        <w:rPr>
          <w:rFonts w:ascii="Garamond" w:eastAsia="Verdana" w:hAnsi="Garamond"/>
          <w:b/>
          <w:bCs/>
          <w:spacing w:val="-6"/>
          <w:sz w:val="24"/>
          <w:szCs w:val="24"/>
        </w:rPr>
        <w:t xml:space="preserve"> </w:t>
      </w:r>
      <w:r w:rsidRPr="00C704D6">
        <w:rPr>
          <w:rFonts w:ascii="Garamond" w:eastAsia="Verdana" w:hAnsi="Garamond"/>
          <w:b/>
          <w:bCs/>
          <w:sz w:val="24"/>
          <w:szCs w:val="24"/>
        </w:rPr>
        <w:t>únic</w:t>
      </w:r>
      <w:r w:rsidRPr="00C704D6">
        <w:rPr>
          <w:rFonts w:ascii="Garamond" w:eastAsia="Verdana" w:hAnsi="Garamond"/>
          <w:b/>
          <w:bCs/>
          <w:spacing w:val="1"/>
          <w:sz w:val="24"/>
          <w:szCs w:val="24"/>
        </w:rPr>
        <w:t>o</w:t>
      </w:r>
      <w:r w:rsidRPr="00C704D6">
        <w:rPr>
          <w:rFonts w:ascii="Garamond" w:eastAsia="Verdana" w:hAnsi="Garamond"/>
          <w:b/>
          <w:bCs/>
          <w:sz w:val="24"/>
          <w:szCs w:val="24"/>
        </w:rPr>
        <w:t>.</w:t>
      </w:r>
      <w:r w:rsidRPr="00C704D6">
        <w:rPr>
          <w:rFonts w:ascii="Garamond" w:eastAsia="Verdana" w:hAnsi="Garamond"/>
          <w:b/>
          <w:bCs/>
          <w:spacing w:val="-2"/>
          <w:sz w:val="24"/>
          <w:szCs w:val="24"/>
        </w:rPr>
        <w:t xml:space="preserve"> </w:t>
      </w:r>
      <w:r w:rsidRPr="00C704D6">
        <w:rPr>
          <w:rFonts w:ascii="Garamond" w:eastAsia="Verdana" w:hAnsi="Garamond"/>
          <w:bCs/>
          <w:sz w:val="24"/>
          <w:szCs w:val="24"/>
        </w:rPr>
        <w:t>Na hipótese de remanescer sem julgamento número significativo de processos, a critério do órgão julgador, deverá o seu Presidente designar outro dia para o prosseguimento da sessão,</w:t>
      </w:r>
      <w:r w:rsidRPr="00C704D6">
        <w:rPr>
          <w:rFonts w:ascii="Garamond" w:eastAsia="Verdana" w:hAnsi="Garamond"/>
          <w:b/>
          <w:bCs/>
          <w:sz w:val="24"/>
          <w:szCs w:val="24"/>
        </w:rPr>
        <w:t xml:space="preserve"> </w:t>
      </w:r>
      <w:r w:rsidRPr="00C704D6">
        <w:rPr>
          <w:rFonts w:ascii="Garamond" w:eastAsia="Verdana" w:hAnsi="Garamond"/>
          <w:bCs/>
          <w:sz w:val="24"/>
          <w:szCs w:val="24"/>
        </w:rPr>
        <w:t xml:space="preserve">com nova publicação da pauta quando não verificadas as exceções previstas nos arts. 119, § 2º, e 122, § </w:t>
      </w:r>
      <w:r w:rsidRPr="00C704D6">
        <w:rPr>
          <w:rFonts w:ascii="Garamond" w:eastAsia="Verdana" w:hAnsi="Garamond"/>
          <w:bCs/>
          <w:color w:val="000000"/>
          <w:sz w:val="24"/>
          <w:szCs w:val="24"/>
        </w:rPr>
        <w:t>2º, deste Regimento.</w:t>
      </w:r>
    </w:p>
    <w:p w14:paraId="6DDF5CA7" w14:textId="77777777" w:rsidR="007246C1" w:rsidRPr="00C704D6" w:rsidRDefault="007246C1">
      <w:pPr>
        <w:ind w:firstLine="1418"/>
        <w:jc w:val="both"/>
        <w:rPr>
          <w:rFonts w:ascii="Garamond" w:hAnsi="Garamond"/>
          <w:b/>
          <w:color w:val="0070C0"/>
          <w:sz w:val="24"/>
          <w:szCs w:val="24"/>
        </w:rPr>
      </w:pPr>
    </w:p>
    <w:p w14:paraId="2CF26922"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4"/>
          <w:sz w:val="24"/>
          <w:szCs w:val="24"/>
        </w:rPr>
        <w:t xml:space="preserve"> </w:t>
      </w:r>
      <w:r w:rsidRPr="00C704D6">
        <w:rPr>
          <w:rFonts w:ascii="Garamond" w:eastAsia="Verdana" w:hAnsi="Garamond"/>
          <w:b/>
          <w:bCs/>
          <w:sz w:val="24"/>
          <w:szCs w:val="24"/>
        </w:rPr>
        <w:t>154.</w:t>
      </w:r>
      <w:r w:rsidRPr="00C704D6">
        <w:rPr>
          <w:rFonts w:ascii="Garamond" w:eastAsia="Verdana" w:hAnsi="Garamond"/>
          <w:b/>
          <w:bCs/>
          <w:spacing w:val="15"/>
          <w:sz w:val="24"/>
          <w:szCs w:val="24"/>
        </w:rPr>
        <w:t xml:space="preserve"> </w:t>
      </w:r>
      <w:r w:rsidRPr="00C704D6">
        <w:rPr>
          <w:rFonts w:ascii="Garamond" w:eastAsia="Verdana" w:hAnsi="Garamond"/>
          <w:sz w:val="24"/>
          <w:szCs w:val="24"/>
        </w:rPr>
        <w:t>Na</w:t>
      </w:r>
      <w:r w:rsidRPr="00C704D6">
        <w:rPr>
          <w:rFonts w:ascii="Garamond" w:eastAsia="Verdana" w:hAnsi="Garamond"/>
          <w:spacing w:val="1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10"/>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ign</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3"/>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umi</w:t>
      </w:r>
      <w:r w:rsidRPr="00C704D6">
        <w:rPr>
          <w:rFonts w:ascii="Garamond" w:eastAsia="Verdana" w:hAnsi="Garamond"/>
          <w:spacing w:val="2"/>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 ass</w:t>
      </w:r>
      <w:r w:rsidRPr="00C704D6">
        <w:rPr>
          <w:rFonts w:ascii="Garamond" w:eastAsia="Verdana" w:hAnsi="Garamond"/>
          <w:spacing w:val="-1"/>
          <w:sz w:val="24"/>
          <w:szCs w:val="24"/>
        </w:rPr>
        <w:t>unt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2"/>
          <w:sz w:val="24"/>
          <w:szCs w:val="24"/>
        </w:rPr>
        <w:t>n</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ssã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pacing w:val="1"/>
          <w:sz w:val="24"/>
          <w:szCs w:val="24"/>
        </w:rPr>
        <w:t xml:space="preserve">o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w:t>
      </w:r>
    </w:p>
    <w:p w14:paraId="6AB7F792"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w:t>
      </w:r>
      <w:r w:rsidRPr="00C704D6">
        <w:rPr>
          <w:rFonts w:ascii="Garamond" w:eastAsia="Verdana" w:hAnsi="Garamond"/>
          <w:spacing w:val="-1"/>
          <w:sz w:val="24"/>
          <w:szCs w:val="24"/>
        </w:rPr>
        <w:t xml:space="preserve"> </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ê</w:t>
      </w:r>
      <w:r w:rsidRPr="00C704D6">
        <w:rPr>
          <w:rFonts w:ascii="Garamond" w:eastAsia="Verdana" w:hAnsi="Garamond"/>
          <w:spacing w:val="2"/>
          <w:sz w:val="24"/>
          <w:szCs w:val="24"/>
        </w:rPr>
        <w:t>s</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h</w:t>
      </w:r>
      <w:r w:rsidRPr="00C704D6">
        <w:rPr>
          <w:rFonts w:ascii="Garamond" w:eastAsia="Verdana" w:hAnsi="Garamond"/>
          <w:spacing w:val="1"/>
          <w:sz w:val="24"/>
          <w:szCs w:val="24"/>
        </w:rPr>
        <w:t>or</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pacing w:val="1"/>
          <w:sz w:val="24"/>
          <w:szCs w:val="24"/>
        </w:rPr>
        <w:t>er</w:t>
      </w:r>
      <w:r w:rsidRPr="00C704D6">
        <w:rPr>
          <w:rFonts w:ascii="Garamond" w:eastAsia="Verdana" w:hAnsi="Garamond"/>
          <w:spacing w:val="-1"/>
          <w:sz w:val="24"/>
          <w:szCs w:val="24"/>
        </w:rPr>
        <w:t>tu</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ssã</w:t>
      </w:r>
      <w:r w:rsidRPr="00C704D6">
        <w:rPr>
          <w:rFonts w:ascii="Garamond" w:eastAsia="Verdana" w:hAnsi="Garamond"/>
          <w:spacing w:val="1"/>
          <w:sz w:val="24"/>
          <w:szCs w:val="24"/>
        </w:rPr>
        <w:t>o</w:t>
      </w:r>
      <w:r w:rsidRPr="00C704D6">
        <w:rPr>
          <w:rFonts w:ascii="Garamond" w:eastAsia="Verdana" w:hAnsi="Garamond"/>
          <w:sz w:val="24"/>
          <w:szCs w:val="24"/>
        </w:rPr>
        <w:t>;</w:t>
      </w:r>
    </w:p>
    <w:p w14:paraId="2EA17B0D"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w:t>
      </w:r>
      <w:r w:rsidRPr="00C704D6">
        <w:rPr>
          <w:rFonts w:ascii="Garamond" w:eastAsia="Verdana" w:hAnsi="Garamond"/>
          <w:spacing w:val="-2"/>
          <w:sz w:val="24"/>
          <w:szCs w:val="24"/>
        </w:rPr>
        <w:t xml:space="preserve"> </w:t>
      </w:r>
      <w:r w:rsidRPr="00C704D6">
        <w:rPr>
          <w:rFonts w:ascii="Garamond" w:eastAsia="Verdana" w:hAnsi="Garamond"/>
          <w:sz w:val="24"/>
          <w:szCs w:val="24"/>
        </w:rPr>
        <w:t>-</w:t>
      </w:r>
      <w:r w:rsidRPr="00C704D6">
        <w:rPr>
          <w:rFonts w:ascii="Garamond" w:eastAsia="Verdana" w:hAnsi="Garamond"/>
          <w:spacing w:val="-1"/>
          <w:sz w:val="24"/>
          <w:szCs w:val="24"/>
        </w:rPr>
        <w:t xml:space="preserve"> n</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2"/>
          <w:sz w:val="24"/>
          <w:szCs w:val="24"/>
        </w:rPr>
        <w:t>Ministro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idi</w:t>
      </w:r>
      <w:r w:rsidRPr="00C704D6">
        <w:rPr>
          <w:rFonts w:ascii="Garamond" w:eastAsia="Verdana" w:hAnsi="Garamond"/>
          <w:sz w:val="24"/>
          <w:szCs w:val="24"/>
        </w:rPr>
        <w:t>u</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z w:val="24"/>
          <w:szCs w:val="24"/>
        </w:rPr>
        <w:t>sã</w:t>
      </w:r>
      <w:r w:rsidRPr="00C704D6">
        <w:rPr>
          <w:rFonts w:ascii="Garamond" w:eastAsia="Verdana" w:hAnsi="Garamond"/>
          <w:spacing w:val="1"/>
          <w:sz w:val="24"/>
          <w:szCs w:val="24"/>
        </w:rPr>
        <w:t>o</w:t>
      </w:r>
      <w:r w:rsidRPr="00C704D6">
        <w:rPr>
          <w:rFonts w:ascii="Garamond" w:eastAsia="Verdana" w:hAnsi="Garamond"/>
          <w:sz w:val="24"/>
          <w:szCs w:val="24"/>
        </w:rPr>
        <w:t>;</w:t>
      </w:r>
    </w:p>
    <w:p w14:paraId="03FA617E"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III</w:t>
      </w:r>
      <w:r w:rsidRPr="00C704D6">
        <w:rPr>
          <w:rFonts w:ascii="Garamond" w:eastAsia="Verdana" w:hAnsi="Garamond"/>
          <w:spacing w:val="-3"/>
          <w:sz w:val="24"/>
          <w:szCs w:val="24"/>
        </w:rPr>
        <w:t xml:space="preserve"> </w:t>
      </w:r>
      <w:r w:rsidRPr="00C704D6">
        <w:rPr>
          <w:rFonts w:ascii="Garamond" w:eastAsia="Verdana" w:hAnsi="Garamond"/>
          <w:sz w:val="24"/>
          <w:szCs w:val="24"/>
        </w:rPr>
        <w:t>-</w:t>
      </w:r>
      <w:r w:rsidRPr="00C704D6">
        <w:rPr>
          <w:rFonts w:ascii="Garamond" w:eastAsia="Verdana" w:hAnsi="Garamond"/>
          <w:spacing w:val="-1"/>
          <w:sz w:val="24"/>
          <w:szCs w:val="24"/>
        </w:rPr>
        <w:t xml:space="preserve"> n</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p>
    <w:p w14:paraId="377AC1FE"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IV</w:t>
      </w:r>
      <w:r w:rsidRPr="00C704D6">
        <w:rPr>
          <w:rFonts w:ascii="Garamond" w:eastAsia="Verdana" w:hAnsi="Garamond"/>
          <w:spacing w:val="-4"/>
          <w:sz w:val="24"/>
          <w:szCs w:val="24"/>
        </w:rPr>
        <w:t xml:space="preserve"> </w:t>
      </w:r>
      <w:r w:rsidRPr="00C704D6">
        <w:rPr>
          <w:rFonts w:ascii="Garamond" w:eastAsia="Verdana" w:hAnsi="Garamond"/>
          <w:sz w:val="24"/>
          <w:szCs w:val="24"/>
        </w:rPr>
        <w:t>-</w:t>
      </w:r>
      <w:r w:rsidRPr="00C704D6">
        <w:rPr>
          <w:rFonts w:ascii="Garamond" w:eastAsia="Verdana" w:hAnsi="Garamond"/>
          <w:spacing w:val="-1"/>
          <w:sz w:val="24"/>
          <w:szCs w:val="24"/>
        </w:rPr>
        <w:t xml:space="preserve"> n</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2"/>
          <w:sz w:val="24"/>
          <w:szCs w:val="24"/>
        </w:rPr>
        <w:t>M</w:t>
      </w:r>
      <w:r w:rsidRPr="00C704D6">
        <w:rPr>
          <w:rFonts w:ascii="Garamond" w:eastAsia="Verdana" w:hAnsi="Garamond"/>
          <w:spacing w:val="-1"/>
          <w:sz w:val="24"/>
          <w:szCs w:val="24"/>
        </w:rPr>
        <w:t>ini</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éri</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Púb</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co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2"/>
          <w:sz w:val="24"/>
          <w:szCs w:val="24"/>
        </w:rPr>
        <w:t>h</w:t>
      </w:r>
      <w:r w:rsidRPr="00C704D6">
        <w:rPr>
          <w:rFonts w:ascii="Garamond" w:eastAsia="Verdana" w:hAnsi="Garamond"/>
          <w:spacing w:val="1"/>
          <w:sz w:val="24"/>
          <w:szCs w:val="24"/>
        </w:rPr>
        <w:t>o</w:t>
      </w:r>
      <w:r w:rsidRPr="00C704D6">
        <w:rPr>
          <w:rFonts w:ascii="Garamond" w:eastAsia="Verdana" w:hAnsi="Garamond"/>
          <w:sz w:val="24"/>
          <w:szCs w:val="24"/>
        </w:rPr>
        <w:t>;</w:t>
      </w:r>
    </w:p>
    <w:p w14:paraId="7B70EEFB"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V - s</w:t>
      </w:r>
      <w:r w:rsidRPr="00C704D6">
        <w:rPr>
          <w:rFonts w:ascii="Garamond" w:eastAsia="Verdana" w:hAnsi="Garamond"/>
          <w:spacing w:val="-1"/>
          <w:sz w:val="24"/>
          <w:szCs w:val="24"/>
        </w:rPr>
        <w:t>u</w:t>
      </w:r>
      <w:r w:rsidRPr="00C704D6">
        <w:rPr>
          <w:rFonts w:ascii="Garamond" w:eastAsia="Verdana" w:hAnsi="Garamond"/>
          <w:spacing w:val="2"/>
          <w:sz w:val="24"/>
          <w:szCs w:val="24"/>
        </w:rPr>
        <w:t>m</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n</w:t>
      </w:r>
      <w:r w:rsidRPr="00C704D6">
        <w:rPr>
          <w:rFonts w:ascii="Garamond" w:eastAsia="Verdana" w:hAnsi="Garamond"/>
          <w:spacing w:val="1"/>
          <w:sz w:val="24"/>
          <w:szCs w:val="24"/>
        </w:rPr>
        <w:t>otí</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te</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 xml:space="preserve">as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as e das deliberações;</w:t>
      </w:r>
      <w:r w:rsidRPr="00C704D6">
        <w:rPr>
          <w:rFonts w:ascii="Garamond" w:eastAsia="Verdana" w:hAnsi="Garamond"/>
          <w:spacing w:val="-12"/>
          <w:sz w:val="24"/>
          <w:szCs w:val="24"/>
        </w:rPr>
        <w:t xml:space="preserve"> </w:t>
      </w:r>
    </w:p>
    <w:p w14:paraId="368D1EDA"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pacing w:val="-1"/>
          <w:sz w:val="24"/>
          <w:szCs w:val="24"/>
        </w:rPr>
        <w:t>V</w:t>
      </w:r>
      <w:r w:rsidRPr="00C704D6">
        <w:rPr>
          <w:rFonts w:ascii="Garamond" w:eastAsia="Verdana" w:hAnsi="Garamond"/>
          <w:sz w:val="24"/>
          <w:szCs w:val="24"/>
        </w:rPr>
        <w:t>I</w:t>
      </w:r>
      <w:r w:rsidRPr="00C704D6">
        <w:rPr>
          <w:rFonts w:ascii="Garamond" w:eastAsia="Verdana" w:hAnsi="Garamond"/>
          <w:spacing w:val="-1"/>
          <w:sz w:val="24"/>
          <w:szCs w:val="24"/>
        </w:rPr>
        <w:t xml:space="preserve"> </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cação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julg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4"/>
          <w:sz w:val="24"/>
          <w:szCs w:val="24"/>
        </w:rPr>
        <w:t xml:space="preserve"> </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ult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são</w:t>
      </w:r>
      <w:r w:rsidRPr="00C704D6">
        <w:rPr>
          <w:rFonts w:ascii="Garamond" w:eastAsia="Verdana" w:hAnsi="Garamond"/>
          <w:spacing w:val="43"/>
          <w:sz w:val="24"/>
          <w:szCs w:val="24"/>
        </w:rPr>
        <w:t xml:space="preserve"> </w:t>
      </w:r>
      <w:r w:rsidRPr="00C704D6">
        <w:rPr>
          <w:rFonts w:ascii="Garamond" w:eastAsia="Verdana" w:hAnsi="Garamond"/>
          <w:sz w:val="24"/>
          <w:szCs w:val="24"/>
        </w:rPr>
        <w:t>e</w:t>
      </w:r>
      <w:r w:rsidRPr="00C704D6">
        <w:rPr>
          <w:rFonts w:ascii="Garamond" w:eastAsia="Verdana" w:hAnsi="Garamond"/>
          <w:spacing w:val="47"/>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5"/>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4"/>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id</w:t>
      </w:r>
      <w:r w:rsidRPr="00C704D6">
        <w:rPr>
          <w:rFonts w:ascii="Garamond" w:eastAsia="Verdana" w:hAnsi="Garamond"/>
          <w:spacing w:val="1"/>
          <w:sz w:val="24"/>
          <w:szCs w:val="24"/>
        </w:rPr>
        <w:t>o</w:t>
      </w:r>
      <w:r w:rsidRPr="00C704D6">
        <w:rPr>
          <w:rFonts w:ascii="Garamond" w:eastAsia="Verdana" w:hAnsi="Garamond"/>
          <w:spacing w:val="2"/>
          <w:sz w:val="24"/>
          <w:szCs w:val="24"/>
        </w:rPr>
        <w:t>s</w:t>
      </w:r>
      <w:r w:rsidRPr="00C704D6">
        <w:rPr>
          <w:rFonts w:ascii="Garamond" w:eastAsia="Verdana" w:hAnsi="Garamond"/>
          <w:sz w:val="24"/>
          <w:szCs w:val="24"/>
        </w:rPr>
        <w:t>,</w:t>
      </w:r>
      <w:r w:rsidRPr="00C704D6">
        <w:rPr>
          <w:rFonts w:ascii="Garamond" w:eastAsia="Verdana" w:hAnsi="Garamond"/>
          <w:spacing w:val="36"/>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4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43"/>
          <w:sz w:val="24"/>
          <w:szCs w:val="24"/>
        </w:rPr>
        <w:t xml:space="preserve"> </w:t>
      </w:r>
      <w:r w:rsidRPr="00C704D6">
        <w:rPr>
          <w:rFonts w:ascii="Garamond" w:eastAsia="Verdana" w:hAnsi="Garamond"/>
          <w:sz w:val="24"/>
          <w:szCs w:val="24"/>
        </w:rPr>
        <w:t>e</w:t>
      </w:r>
      <w:r w:rsidRPr="00C704D6">
        <w:rPr>
          <w:rFonts w:ascii="Garamond" w:eastAsia="Verdana" w:hAnsi="Garamond"/>
          <w:spacing w:val="4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os</w:t>
      </w:r>
      <w:r w:rsidRPr="00C704D6">
        <w:rPr>
          <w:rFonts w:ascii="Garamond" w:eastAsia="Verdana" w:hAnsi="Garamond"/>
          <w:spacing w:val="46"/>
          <w:sz w:val="24"/>
          <w:szCs w:val="24"/>
        </w:rPr>
        <w:t xml:space="preserve"> </w:t>
      </w:r>
      <w:r w:rsidRPr="00C704D6">
        <w:rPr>
          <w:rFonts w:ascii="Garamond" w:eastAsia="Verdana" w:hAnsi="Garamond"/>
          <w:spacing w:val="2"/>
          <w:sz w:val="24"/>
          <w:szCs w:val="24"/>
        </w:rPr>
        <w:t>ad</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os</w:t>
      </w:r>
      <w:r w:rsidRPr="00C704D6">
        <w:rPr>
          <w:rFonts w:ascii="Garamond" w:eastAsia="Verdana" w:hAnsi="Garamond"/>
          <w:sz w:val="24"/>
          <w:szCs w:val="24"/>
        </w:rPr>
        <w:t>,</w:t>
      </w:r>
      <w:r w:rsidRPr="00C704D6">
        <w:rPr>
          <w:rFonts w:ascii="Garamond" w:eastAsia="Verdana" w:hAnsi="Garamond"/>
          <w:spacing w:val="35"/>
          <w:sz w:val="24"/>
          <w:szCs w:val="24"/>
        </w:rPr>
        <w:t xml:space="preserve"> </w:t>
      </w:r>
      <w:r w:rsidRPr="00C704D6">
        <w:rPr>
          <w:rFonts w:ascii="Garamond" w:eastAsia="Verdana" w:hAnsi="Garamond"/>
          <w:sz w:val="24"/>
          <w:szCs w:val="24"/>
        </w:rPr>
        <w:t xml:space="preserve">se </w:t>
      </w:r>
      <w:r w:rsidRPr="00C704D6">
        <w:rPr>
          <w:rFonts w:ascii="Garamond" w:eastAsia="Verdana" w:hAnsi="Garamond"/>
          <w:spacing w:val="-1"/>
          <w:sz w:val="24"/>
          <w:szCs w:val="24"/>
        </w:rPr>
        <w:t>ti</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h</w:t>
      </w:r>
      <w:r w:rsidRPr="00C704D6">
        <w:rPr>
          <w:rFonts w:ascii="Garamond" w:eastAsia="Verdana" w:hAnsi="Garamond"/>
          <w:sz w:val="24"/>
          <w:szCs w:val="24"/>
        </w:rPr>
        <w:t>av</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ação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or</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p>
    <w:p w14:paraId="5EE55AD9" w14:textId="77777777" w:rsidR="007246C1" w:rsidRPr="00C704D6" w:rsidRDefault="007246C1">
      <w:pPr>
        <w:ind w:firstLine="1418"/>
        <w:jc w:val="both"/>
        <w:rPr>
          <w:rFonts w:ascii="Garamond" w:eastAsia="Verdana" w:hAnsi="Garamond"/>
          <w:sz w:val="24"/>
          <w:szCs w:val="24"/>
        </w:rPr>
      </w:pPr>
    </w:p>
    <w:p w14:paraId="1FDB25E1"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7"/>
          <w:sz w:val="24"/>
          <w:szCs w:val="24"/>
        </w:rPr>
        <w:t xml:space="preserve"> </w:t>
      </w:r>
      <w:r w:rsidRPr="00C704D6">
        <w:rPr>
          <w:rFonts w:ascii="Garamond" w:eastAsia="Verdana" w:hAnsi="Garamond"/>
          <w:b/>
          <w:bCs/>
          <w:sz w:val="24"/>
          <w:szCs w:val="24"/>
        </w:rPr>
        <w:t>155.</w:t>
      </w:r>
      <w:r w:rsidRPr="00C704D6">
        <w:rPr>
          <w:rFonts w:ascii="Garamond" w:eastAsia="Verdana" w:hAnsi="Garamond"/>
          <w:b/>
          <w:bCs/>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2"/>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3"/>
          <w:sz w:val="24"/>
          <w:szCs w:val="24"/>
        </w:rPr>
        <w:t xml:space="preserve"> </w:t>
      </w:r>
      <w:r w:rsidRPr="00C704D6">
        <w:rPr>
          <w:rFonts w:ascii="Garamond" w:eastAsia="Verdana" w:hAnsi="Garamond"/>
          <w:sz w:val="24"/>
          <w:szCs w:val="24"/>
        </w:rPr>
        <w:t>ass</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2"/>
          <w:sz w:val="24"/>
          <w:szCs w:val="24"/>
        </w:rPr>
        <w:t>g</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2"/>
          <w:sz w:val="24"/>
          <w:szCs w:val="24"/>
        </w:rPr>
        <w:t>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z w:val="24"/>
          <w:szCs w:val="24"/>
        </w:rPr>
        <w:t>e a</w:t>
      </w:r>
      <w:r w:rsidRPr="00C704D6">
        <w:rPr>
          <w:rFonts w:ascii="Garamond" w:eastAsia="Verdana" w:hAnsi="Garamond"/>
          <w:spacing w:val="1"/>
          <w:sz w:val="24"/>
          <w:szCs w:val="24"/>
        </w:rPr>
        <w:t>r</w:t>
      </w:r>
      <w:r w:rsidRPr="00C704D6">
        <w:rPr>
          <w:rFonts w:ascii="Garamond" w:eastAsia="Verdana" w:hAnsi="Garamond"/>
          <w:spacing w:val="-1"/>
          <w:sz w:val="24"/>
          <w:szCs w:val="24"/>
        </w:rPr>
        <w:t>qui</w:t>
      </w:r>
      <w:r w:rsidRPr="00C704D6">
        <w:rPr>
          <w:rFonts w:ascii="Garamond" w:eastAsia="Verdana" w:hAnsi="Garamond"/>
          <w:sz w:val="24"/>
          <w:szCs w:val="24"/>
        </w:rPr>
        <w:t>va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re</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w:t>
      </w:r>
    </w:p>
    <w:p w14:paraId="3548E38F" w14:textId="77777777" w:rsidR="007246C1" w:rsidRPr="00C704D6" w:rsidRDefault="007246C1">
      <w:pPr>
        <w:jc w:val="both"/>
        <w:rPr>
          <w:rFonts w:ascii="Garamond" w:eastAsia="Verdana" w:hAnsi="Garamond"/>
          <w:b/>
          <w:bCs/>
          <w:sz w:val="24"/>
          <w:szCs w:val="24"/>
        </w:rPr>
      </w:pPr>
    </w:p>
    <w:p w14:paraId="0D9B9859" w14:textId="63DF8D35" w:rsidR="007246C1" w:rsidRPr="00C704D6" w:rsidRDefault="00C07027" w:rsidP="00467114">
      <w:pPr>
        <w:pStyle w:val="Ttulo3"/>
      </w:pPr>
      <w:bookmarkStart w:id="528" w:name="_Toc114840637"/>
      <w:r w:rsidRPr="00C704D6">
        <w:t>Seção IV</w:t>
      </w:r>
      <w:bookmarkEnd w:id="528"/>
    </w:p>
    <w:p w14:paraId="2530348C" w14:textId="77777777" w:rsidR="007246C1" w:rsidRPr="00C704D6" w:rsidRDefault="00C07027" w:rsidP="002845DB">
      <w:pPr>
        <w:pStyle w:val="Ttulo4"/>
      </w:pPr>
      <w:bookmarkStart w:id="529" w:name="_Toc511938952"/>
      <w:bookmarkStart w:id="530" w:name="_Toc511939208"/>
      <w:bookmarkStart w:id="531" w:name="_Toc114840638"/>
      <w:bookmarkEnd w:id="529"/>
      <w:bookmarkEnd w:id="530"/>
      <w:r w:rsidRPr="00C704D6">
        <w:t>Da Participação dos Advogados</w:t>
      </w:r>
      <w:bookmarkEnd w:id="531"/>
    </w:p>
    <w:p w14:paraId="455CAAC3" w14:textId="77777777" w:rsidR="007246C1" w:rsidRPr="00C704D6" w:rsidRDefault="007246C1">
      <w:pPr>
        <w:jc w:val="center"/>
        <w:rPr>
          <w:rFonts w:ascii="Garamond" w:eastAsia="Verdana" w:hAnsi="Garamond"/>
          <w:b/>
          <w:bCs/>
          <w:sz w:val="24"/>
          <w:szCs w:val="24"/>
        </w:rPr>
      </w:pPr>
    </w:p>
    <w:p w14:paraId="0F0FD4C2"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 xml:space="preserve">Art. 156. </w:t>
      </w:r>
      <w:r w:rsidRPr="00C704D6">
        <w:rPr>
          <w:rFonts w:ascii="Garamond" w:eastAsia="Verdana" w:hAnsi="Garamond"/>
          <w:sz w:val="24"/>
          <w:szCs w:val="24"/>
        </w:rPr>
        <w:t xml:space="preserve">Nas </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õe</w:t>
      </w:r>
      <w:r w:rsidRPr="00C704D6">
        <w:rPr>
          <w:rFonts w:ascii="Garamond" w:eastAsia="Verdana" w:hAnsi="Garamond"/>
          <w:sz w:val="24"/>
          <w:szCs w:val="24"/>
        </w:rPr>
        <w:t xml:space="preserve">s de </w:t>
      </w:r>
      <w:r w:rsidRPr="00C704D6">
        <w:rPr>
          <w:rFonts w:ascii="Garamond" w:eastAsia="Verdana" w:hAnsi="Garamond"/>
          <w:spacing w:val="-1"/>
          <w:sz w:val="24"/>
          <w:szCs w:val="24"/>
        </w:rPr>
        <w:t>julg</w:t>
      </w:r>
      <w:r w:rsidRPr="00C704D6">
        <w:rPr>
          <w:rFonts w:ascii="Garamond" w:eastAsia="Verdana" w:hAnsi="Garamond"/>
          <w:spacing w:val="2"/>
          <w:sz w:val="24"/>
          <w:szCs w:val="24"/>
        </w:rPr>
        <w:t>am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Tr</w:t>
      </w:r>
      <w:r w:rsidRPr="00C704D6">
        <w:rPr>
          <w:rFonts w:ascii="Garamond" w:eastAsia="Verdana" w:hAnsi="Garamond"/>
          <w:spacing w:val="-1"/>
          <w:sz w:val="24"/>
          <w:szCs w:val="24"/>
        </w:rPr>
        <w:t>ib</w:t>
      </w:r>
      <w:r w:rsidRPr="00C704D6">
        <w:rPr>
          <w:rFonts w:ascii="Garamond" w:eastAsia="Verdana" w:hAnsi="Garamond"/>
          <w:spacing w:val="2"/>
          <w:sz w:val="24"/>
          <w:szCs w:val="24"/>
        </w:rPr>
        <w:t>u</w:t>
      </w:r>
      <w:r w:rsidRPr="00C704D6">
        <w:rPr>
          <w:rFonts w:ascii="Garamond" w:eastAsia="Verdana" w:hAnsi="Garamond"/>
          <w:spacing w:val="-1"/>
          <w:sz w:val="24"/>
          <w:szCs w:val="24"/>
        </w:rPr>
        <w:t>n</w:t>
      </w:r>
      <w:r w:rsidRPr="00C704D6">
        <w:rPr>
          <w:rFonts w:ascii="Garamond" w:eastAsia="Verdana" w:hAnsi="Garamond"/>
          <w:sz w:val="24"/>
          <w:szCs w:val="24"/>
        </w:rPr>
        <w:t xml:space="preserve">al, </w:t>
      </w:r>
      <w:r w:rsidRPr="00C704D6">
        <w:rPr>
          <w:rFonts w:ascii="Garamond" w:eastAsia="Verdana" w:hAnsi="Garamond"/>
          <w:spacing w:val="1"/>
          <w:sz w:val="24"/>
          <w:szCs w:val="24"/>
        </w:rPr>
        <w:t>o</w:t>
      </w:r>
      <w:r w:rsidRPr="00C704D6">
        <w:rPr>
          <w:rFonts w:ascii="Garamond" w:eastAsia="Verdana" w:hAnsi="Garamond"/>
          <w:sz w:val="24"/>
          <w:szCs w:val="24"/>
        </w:rPr>
        <w:t>s a</w:t>
      </w:r>
      <w:r w:rsidRPr="00C704D6">
        <w:rPr>
          <w:rFonts w:ascii="Garamond" w:eastAsia="Verdana" w:hAnsi="Garamond"/>
          <w:spacing w:val="-1"/>
          <w:sz w:val="24"/>
          <w:szCs w:val="24"/>
        </w:rPr>
        <w:t>d</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19"/>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3"/>
          <w:sz w:val="24"/>
          <w:szCs w:val="24"/>
        </w:rPr>
        <w:t>o</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16"/>
          <w:sz w:val="24"/>
          <w:szCs w:val="24"/>
        </w:rPr>
        <w:t xml:space="preserve"> </w:t>
      </w:r>
      <w:r w:rsidRPr="00C704D6">
        <w:rPr>
          <w:rFonts w:ascii="Garamond" w:eastAsia="Verdana" w:hAnsi="Garamond"/>
          <w:spacing w:val="2"/>
          <w:sz w:val="24"/>
          <w:szCs w:val="24"/>
        </w:rPr>
        <w:t>q</w:t>
      </w:r>
      <w:r w:rsidRPr="00C704D6">
        <w:rPr>
          <w:rFonts w:ascii="Garamond" w:eastAsia="Verdana" w:hAnsi="Garamond"/>
          <w:spacing w:val="-1"/>
          <w:sz w:val="24"/>
          <w:szCs w:val="24"/>
        </w:rPr>
        <w:t>u</w:t>
      </w:r>
      <w:r w:rsidRPr="00C704D6">
        <w:rPr>
          <w:rFonts w:ascii="Garamond" w:eastAsia="Verdana" w:hAnsi="Garamond"/>
          <w:sz w:val="24"/>
          <w:szCs w:val="24"/>
        </w:rPr>
        <w:t>e</w:t>
      </w:r>
      <w:r w:rsidRPr="00C704D6">
        <w:rPr>
          <w:rFonts w:ascii="Garamond" w:eastAsia="Verdana" w:hAnsi="Garamond"/>
          <w:spacing w:val="19"/>
          <w:sz w:val="24"/>
          <w:szCs w:val="24"/>
        </w:rPr>
        <w:t xml:space="preserve"> </w:t>
      </w:r>
      <w:r w:rsidRPr="00C704D6">
        <w:rPr>
          <w:rFonts w:ascii="Garamond" w:eastAsia="Verdana" w:hAnsi="Garamond"/>
          <w:spacing w:val="-1"/>
          <w:sz w:val="24"/>
          <w:szCs w:val="24"/>
        </w:rPr>
        <w:t>h</w:t>
      </w:r>
      <w:r w:rsidRPr="00C704D6">
        <w:rPr>
          <w:rFonts w:ascii="Garamond" w:eastAsia="Verdana" w:hAnsi="Garamond"/>
          <w:spacing w:val="1"/>
          <w:sz w:val="24"/>
          <w:szCs w:val="24"/>
        </w:rPr>
        <w:t>o</w:t>
      </w:r>
      <w:r w:rsidRPr="00C704D6">
        <w:rPr>
          <w:rFonts w:ascii="Garamond" w:eastAsia="Verdana" w:hAnsi="Garamond"/>
          <w:spacing w:val="2"/>
          <w:sz w:val="24"/>
          <w:szCs w:val="24"/>
        </w:rPr>
        <w:t>u</w:t>
      </w:r>
      <w:r w:rsidRPr="00C704D6">
        <w:rPr>
          <w:rFonts w:ascii="Garamond" w:eastAsia="Verdana" w:hAnsi="Garamond"/>
          <w:sz w:val="24"/>
          <w:szCs w:val="24"/>
        </w:rPr>
        <w:t>v</w:t>
      </w:r>
      <w:r w:rsidRPr="00C704D6">
        <w:rPr>
          <w:rFonts w:ascii="Garamond" w:eastAsia="Verdana" w:hAnsi="Garamond"/>
          <w:spacing w:val="1"/>
          <w:sz w:val="24"/>
          <w:szCs w:val="24"/>
        </w:rPr>
        <w:t>ere</w:t>
      </w:r>
      <w:r w:rsidRPr="00C704D6">
        <w:rPr>
          <w:rFonts w:ascii="Garamond" w:eastAsia="Verdana" w:hAnsi="Garamond"/>
          <w:sz w:val="24"/>
          <w:szCs w:val="24"/>
        </w:rPr>
        <w:t>m</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9"/>
          <w:sz w:val="24"/>
          <w:szCs w:val="24"/>
        </w:rPr>
        <w:t xml:space="preserve"> </w:t>
      </w:r>
      <w:r w:rsidRPr="00C704D6">
        <w:rPr>
          <w:rFonts w:ascii="Garamond" w:eastAsia="Verdana" w:hAnsi="Garamond"/>
          <w:spacing w:val="-1"/>
          <w:sz w:val="24"/>
          <w:szCs w:val="24"/>
        </w:rPr>
        <w:t>int</w:t>
      </w:r>
      <w:r w:rsidRPr="00C704D6">
        <w:rPr>
          <w:rFonts w:ascii="Garamond" w:eastAsia="Verdana" w:hAnsi="Garamond"/>
          <w:spacing w:val="1"/>
          <w:sz w:val="24"/>
          <w:szCs w:val="24"/>
        </w:rPr>
        <w:t>er</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b/>
          <w:bCs/>
          <w:sz w:val="24"/>
          <w:szCs w:val="24"/>
        </w:rPr>
        <w:t>,</w:t>
      </w:r>
      <w:r w:rsidRPr="00C704D6">
        <w:rPr>
          <w:rFonts w:ascii="Garamond" w:eastAsia="Verdana" w:hAnsi="Garamond"/>
          <w:b/>
          <w:bCs/>
          <w:spacing w:val="16"/>
          <w:sz w:val="24"/>
          <w:szCs w:val="24"/>
        </w:rPr>
        <w:t xml:space="preserve"> </w:t>
      </w:r>
      <w:r w:rsidRPr="00C704D6">
        <w:rPr>
          <w:rFonts w:ascii="Garamond" w:eastAsia="Verdana" w:hAnsi="Garamond"/>
          <w:spacing w:val="1"/>
          <w:sz w:val="24"/>
          <w:szCs w:val="24"/>
        </w:rPr>
        <w:t>ter</w:t>
      </w:r>
      <w:r w:rsidRPr="00C704D6">
        <w:rPr>
          <w:rFonts w:ascii="Garamond" w:eastAsia="Verdana" w:hAnsi="Garamond"/>
          <w:sz w:val="24"/>
          <w:szCs w:val="24"/>
        </w:rPr>
        <w:t>ão</w:t>
      </w:r>
      <w:r w:rsidRPr="00C704D6">
        <w:rPr>
          <w:rFonts w:ascii="Garamond" w:eastAsia="Verdana" w:hAnsi="Garamond"/>
          <w:spacing w:val="17"/>
          <w:sz w:val="24"/>
          <w:szCs w:val="24"/>
        </w:rPr>
        <w:t xml:space="preserve"> </w:t>
      </w:r>
      <w:r w:rsidRPr="00C704D6">
        <w:rPr>
          <w:rFonts w:ascii="Garamond" w:eastAsia="Verdana" w:hAnsi="Garamond"/>
          <w:sz w:val="24"/>
          <w:szCs w:val="24"/>
        </w:rPr>
        <w:t>ac</w:t>
      </w:r>
      <w:r w:rsidRPr="00C704D6">
        <w:rPr>
          <w:rFonts w:ascii="Garamond" w:eastAsia="Verdana" w:hAnsi="Garamond"/>
          <w:spacing w:val="1"/>
          <w:sz w:val="24"/>
          <w:szCs w:val="24"/>
        </w:rPr>
        <w:t>e</w:t>
      </w:r>
      <w:r w:rsidRPr="00C704D6">
        <w:rPr>
          <w:rFonts w:ascii="Garamond" w:eastAsia="Verdana" w:hAnsi="Garamond"/>
          <w:sz w:val="24"/>
          <w:szCs w:val="24"/>
        </w:rPr>
        <w:t>sso à</w:t>
      </w:r>
      <w:r w:rsidRPr="00C704D6">
        <w:rPr>
          <w:rFonts w:ascii="Garamond" w:eastAsia="Verdana" w:hAnsi="Garamond"/>
          <w:spacing w:val="-1"/>
          <w:sz w:val="24"/>
          <w:szCs w:val="24"/>
        </w:rPr>
        <w:t xml:space="preserve"> t</w:t>
      </w:r>
      <w:r w:rsidRPr="00C704D6">
        <w:rPr>
          <w:rFonts w:ascii="Garamond" w:eastAsia="Verdana" w:hAnsi="Garamond"/>
          <w:spacing w:val="1"/>
          <w:sz w:val="24"/>
          <w:szCs w:val="24"/>
        </w:rPr>
        <w:t>r</w:t>
      </w:r>
      <w:r w:rsidRPr="00C704D6">
        <w:rPr>
          <w:rFonts w:ascii="Garamond" w:eastAsia="Verdana" w:hAnsi="Garamond"/>
          <w:spacing w:val="-1"/>
          <w:sz w:val="24"/>
          <w:szCs w:val="24"/>
        </w:rPr>
        <w:t>ib</w:t>
      </w:r>
      <w:r w:rsidRPr="00C704D6">
        <w:rPr>
          <w:rFonts w:ascii="Garamond" w:eastAsia="Verdana" w:hAnsi="Garamond"/>
          <w:spacing w:val="2"/>
          <w:sz w:val="24"/>
          <w:szCs w:val="24"/>
        </w:rPr>
        <w:t>u</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b/>
          <w:bCs/>
          <w:sz w:val="24"/>
          <w:szCs w:val="24"/>
        </w:rPr>
        <w:t>.</w:t>
      </w:r>
    </w:p>
    <w:p w14:paraId="6D61C8C0" w14:textId="77777777" w:rsidR="007246C1" w:rsidRPr="00C704D6" w:rsidRDefault="007246C1">
      <w:pPr>
        <w:jc w:val="both"/>
        <w:rPr>
          <w:rFonts w:ascii="Garamond" w:eastAsia="Verdana" w:hAnsi="Garamond"/>
          <w:sz w:val="24"/>
          <w:szCs w:val="24"/>
        </w:rPr>
      </w:pPr>
    </w:p>
    <w:p w14:paraId="5B5F6961"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w:t>
      </w:r>
      <w:r w:rsidRPr="00C704D6">
        <w:rPr>
          <w:rFonts w:ascii="Garamond" w:eastAsia="Verdana" w:hAnsi="Garamond"/>
          <w:b/>
          <w:bCs/>
          <w:spacing w:val="32"/>
          <w:sz w:val="24"/>
          <w:szCs w:val="24"/>
        </w:rPr>
        <w:t xml:space="preserve"> </w:t>
      </w:r>
      <w:r w:rsidRPr="00C704D6">
        <w:rPr>
          <w:rFonts w:ascii="Garamond" w:eastAsia="Verdana" w:hAnsi="Garamond"/>
          <w:b/>
          <w:bCs/>
          <w:sz w:val="24"/>
          <w:szCs w:val="24"/>
        </w:rPr>
        <w:t>únic</w:t>
      </w:r>
      <w:r w:rsidRPr="00C704D6">
        <w:rPr>
          <w:rFonts w:ascii="Garamond" w:eastAsia="Verdana" w:hAnsi="Garamond"/>
          <w:b/>
          <w:bCs/>
          <w:spacing w:val="1"/>
          <w:sz w:val="24"/>
          <w:szCs w:val="24"/>
        </w:rPr>
        <w:t>o</w:t>
      </w:r>
      <w:r w:rsidRPr="00C704D6">
        <w:rPr>
          <w:rFonts w:ascii="Garamond" w:eastAsia="Verdana" w:hAnsi="Garamond"/>
          <w:b/>
          <w:bCs/>
          <w:sz w:val="24"/>
          <w:szCs w:val="24"/>
        </w:rPr>
        <w:t>.</w:t>
      </w:r>
      <w:r w:rsidRPr="00C704D6">
        <w:rPr>
          <w:rFonts w:ascii="Garamond" w:eastAsia="Verdana" w:hAnsi="Garamond"/>
          <w:b/>
          <w:bCs/>
          <w:spacing w:val="36"/>
          <w:sz w:val="24"/>
          <w:szCs w:val="24"/>
        </w:rPr>
        <w:t xml:space="preserve"> </w:t>
      </w:r>
      <w:r w:rsidRPr="00C704D6">
        <w:rPr>
          <w:rFonts w:ascii="Garamond" w:eastAsia="Verdana" w:hAnsi="Garamond"/>
          <w:sz w:val="24"/>
          <w:szCs w:val="24"/>
        </w:rPr>
        <w:t>Na</w:t>
      </w:r>
      <w:r w:rsidRPr="00C704D6">
        <w:rPr>
          <w:rFonts w:ascii="Garamond" w:eastAsia="Verdana" w:hAnsi="Garamond"/>
          <w:spacing w:val="39"/>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ação</w:t>
      </w:r>
      <w:r w:rsidRPr="00C704D6">
        <w:rPr>
          <w:rFonts w:ascii="Garamond" w:eastAsia="Verdana" w:hAnsi="Garamond"/>
          <w:spacing w:val="30"/>
          <w:sz w:val="24"/>
          <w:szCs w:val="24"/>
        </w:rPr>
        <w:t xml:space="preserve"> </w:t>
      </w:r>
      <w:r w:rsidRPr="00C704D6">
        <w:rPr>
          <w:rFonts w:ascii="Garamond" w:eastAsia="Verdana" w:hAnsi="Garamond"/>
          <w:spacing w:val="1"/>
          <w:sz w:val="24"/>
          <w:szCs w:val="24"/>
        </w:rPr>
        <w:t>or</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36"/>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37"/>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34"/>
          <w:sz w:val="24"/>
          <w:szCs w:val="24"/>
        </w:rPr>
        <w:t xml:space="preserve"> </w:t>
      </w:r>
      <w:r w:rsidRPr="00C704D6">
        <w:rPr>
          <w:rFonts w:ascii="Garamond" w:eastAsia="Verdana" w:hAnsi="Garamond"/>
          <w:spacing w:val="-1"/>
          <w:sz w:val="24"/>
          <w:szCs w:val="24"/>
        </w:rPr>
        <w:t>di</w:t>
      </w:r>
      <w:r w:rsidRPr="00C704D6">
        <w:rPr>
          <w:rFonts w:ascii="Garamond" w:eastAsia="Verdana" w:hAnsi="Garamond"/>
          <w:spacing w:val="1"/>
          <w:sz w:val="24"/>
          <w:szCs w:val="24"/>
        </w:rPr>
        <w:t>ri</w:t>
      </w:r>
      <w:r w:rsidRPr="00C704D6">
        <w:rPr>
          <w:rFonts w:ascii="Garamond" w:eastAsia="Verdana" w:hAnsi="Garamond"/>
          <w:spacing w:val="-1"/>
          <w:sz w:val="24"/>
          <w:szCs w:val="24"/>
        </w:rPr>
        <w:t>gi</w:t>
      </w:r>
      <w:r w:rsidRPr="00C704D6">
        <w:rPr>
          <w:rFonts w:ascii="Garamond" w:eastAsia="Verdana" w:hAnsi="Garamond"/>
          <w:spacing w:val="1"/>
          <w:sz w:val="24"/>
          <w:szCs w:val="24"/>
        </w:rPr>
        <w:t>r</w:t>
      </w:r>
      <w:r w:rsidRPr="00C704D6">
        <w:rPr>
          <w:rFonts w:ascii="Garamond" w:eastAsia="Verdana" w:hAnsi="Garamond"/>
          <w:spacing w:val="-1"/>
          <w:sz w:val="24"/>
          <w:szCs w:val="24"/>
        </w:rPr>
        <w:t>-</w:t>
      </w:r>
      <w:r w:rsidRPr="00C704D6">
        <w:rPr>
          <w:rFonts w:ascii="Garamond" w:eastAsia="Verdana" w:hAnsi="Garamond"/>
          <w:sz w:val="24"/>
          <w:szCs w:val="24"/>
        </w:rPr>
        <w:t>se</w:t>
      </w:r>
      <w:r w:rsidRPr="00C704D6">
        <w:rPr>
          <w:rFonts w:ascii="Garamond" w:eastAsia="Verdana" w:hAnsi="Garamond"/>
          <w:spacing w:val="41"/>
          <w:sz w:val="24"/>
          <w:szCs w:val="24"/>
        </w:rPr>
        <w:t xml:space="preserve"> </w:t>
      </w:r>
      <w:r w:rsidRPr="00C704D6">
        <w:rPr>
          <w:rFonts w:ascii="Garamond" w:eastAsia="Verdana" w:hAnsi="Garamond"/>
          <w:sz w:val="24"/>
          <w:szCs w:val="24"/>
        </w:rPr>
        <w:t>ao 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gi</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9"/>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ão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b</w:t>
      </w:r>
      <w:r w:rsidRPr="00C704D6">
        <w:rPr>
          <w:rFonts w:ascii="Garamond" w:eastAsia="Verdana" w:hAnsi="Garamond"/>
          <w:spacing w:val="1"/>
          <w:sz w:val="24"/>
          <w:szCs w:val="24"/>
        </w:rPr>
        <w:t>e</w:t>
      </w:r>
      <w:r w:rsidRPr="00C704D6">
        <w:rPr>
          <w:rFonts w:ascii="Garamond" w:eastAsia="Verdana" w:hAnsi="Garamond"/>
          <w:sz w:val="24"/>
          <w:szCs w:val="24"/>
        </w:rPr>
        <w:t>ca,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h</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z w:val="24"/>
          <w:szCs w:val="24"/>
        </w:rPr>
        <w:t>à</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pacing w:val="2"/>
          <w:sz w:val="24"/>
          <w:szCs w:val="24"/>
        </w:rPr>
        <w:t>ç</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w:t>
      </w:r>
    </w:p>
    <w:p w14:paraId="765AA359" w14:textId="77777777" w:rsidR="007246C1" w:rsidRPr="00C704D6" w:rsidRDefault="007246C1">
      <w:pPr>
        <w:jc w:val="both"/>
        <w:rPr>
          <w:rFonts w:ascii="Garamond" w:eastAsia="Verdana" w:hAnsi="Garamond"/>
          <w:sz w:val="24"/>
          <w:szCs w:val="24"/>
        </w:rPr>
      </w:pPr>
    </w:p>
    <w:p w14:paraId="0E3989DE" w14:textId="77777777" w:rsidR="007246C1" w:rsidRPr="00C704D6" w:rsidRDefault="00C07027">
      <w:pPr>
        <w:ind w:firstLine="1418"/>
        <w:jc w:val="both"/>
        <w:rPr>
          <w:rFonts w:ascii="Garamond" w:eastAsia="Verdana" w:hAnsi="Garamond"/>
          <w:bCs/>
          <w:spacing w:val="1"/>
          <w:sz w:val="24"/>
          <w:szCs w:val="24"/>
        </w:rPr>
      </w:pPr>
      <w:r w:rsidRPr="00C704D6">
        <w:rPr>
          <w:rFonts w:ascii="Garamond" w:eastAsia="Verdana" w:hAnsi="Garamond"/>
          <w:b/>
          <w:bCs/>
          <w:spacing w:val="1"/>
          <w:sz w:val="24"/>
          <w:szCs w:val="24"/>
        </w:rPr>
        <w:t xml:space="preserve">Art. 157. </w:t>
      </w:r>
      <w:r w:rsidRPr="00C704D6">
        <w:rPr>
          <w:rFonts w:ascii="Garamond" w:eastAsia="Verdana" w:hAnsi="Garamond"/>
          <w:bCs/>
          <w:spacing w:val="1"/>
          <w:sz w:val="24"/>
          <w:szCs w:val="24"/>
        </w:rPr>
        <w:t>Os pedidos de preferência para os julgamentos de processos na sessão presencial deverão ser formulados pelos advogados até a hora prevista para o seu início e serão concedidos com observância da ordem de registro.</w:t>
      </w:r>
    </w:p>
    <w:p w14:paraId="506AB8ED" w14:textId="77777777" w:rsidR="007246C1" w:rsidRPr="00C704D6" w:rsidRDefault="007246C1">
      <w:pPr>
        <w:jc w:val="both"/>
        <w:rPr>
          <w:rFonts w:ascii="Garamond" w:eastAsia="Verdana" w:hAnsi="Garamond"/>
          <w:bCs/>
          <w:spacing w:val="1"/>
          <w:sz w:val="24"/>
          <w:szCs w:val="24"/>
        </w:rPr>
      </w:pPr>
    </w:p>
    <w:p w14:paraId="29454D8A" w14:textId="77777777" w:rsidR="007246C1" w:rsidRPr="00C704D6" w:rsidRDefault="00C07027">
      <w:pPr>
        <w:widowControl w:val="0"/>
        <w:ind w:firstLine="1418"/>
        <w:jc w:val="both"/>
        <w:rPr>
          <w:rFonts w:ascii="Garamond" w:eastAsia="Verdana" w:hAnsi="Garamond"/>
          <w:bCs/>
          <w:color w:val="000000"/>
          <w:spacing w:val="1"/>
          <w:sz w:val="24"/>
          <w:szCs w:val="24"/>
        </w:rPr>
      </w:pPr>
      <w:r w:rsidRPr="00C704D6">
        <w:rPr>
          <w:rFonts w:ascii="Garamond" w:eastAsia="Verdana" w:hAnsi="Garamond"/>
          <w:b/>
          <w:bCs/>
          <w:color w:val="000000"/>
          <w:sz w:val="24"/>
          <w:szCs w:val="24"/>
        </w:rPr>
        <w:t xml:space="preserve">§ 1º </w:t>
      </w:r>
      <w:r w:rsidRPr="00C704D6">
        <w:rPr>
          <w:rFonts w:ascii="Garamond" w:eastAsia="Verdana" w:hAnsi="Garamond"/>
          <w:bCs/>
          <w:color w:val="000000"/>
          <w:spacing w:val="1"/>
          <w:sz w:val="24"/>
          <w:szCs w:val="24"/>
        </w:rPr>
        <w:t>O pregão do processo em preferência vincula-se à presença, na sala de sessões, do advogado que a requereu ou de outro advogado constituído.</w:t>
      </w:r>
    </w:p>
    <w:p w14:paraId="62BC811F" w14:textId="77777777" w:rsidR="007246C1" w:rsidRPr="00C704D6" w:rsidRDefault="007246C1">
      <w:pPr>
        <w:widowControl w:val="0"/>
        <w:jc w:val="both"/>
        <w:rPr>
          <w:rFonts w:ascii="Garamond" w:eastAsia="Verdana" w:hAnsi="Garamond"/>
          <w:bCs/>
          <w:color w:val="000000"/>
          <w:spacing w:val="1"/>
          <w:sz w:val="24"/>
          <w:szCs w:val="24"/>
        </w:rPr>
      </w:pPr>
    </w:p>
    <w:p w14:paraId="74B261DE" w14:textId="77777777" w:rsidR="007246C1" w:rsidRPr="00C704D6" w:rsidRDefault="00C07027">
      <w:pPr>
        <w:widowControl w:val="0"/>
        <w:ind w:firstLine="1418"/>
        <w:jc w:val="both"/>
        <w:rPr>
          <w:rFonts w:ascii="Garamond" w:eastAsia="Verdana" w:hAnsi="Garamond"/>
          <w:bCs/>
          <w:color w:val="000000"/>
          <w:sz w:val="24"/>
          <w:szCs w:val="24"/>
        </w:rPr>
      </w:pPr>
      <w:r w:rsidRPr="00C704D6">
        <w:rPr>
          <w:rFonts w:ascii="Garamond" w:eastAsia="Verdana" w:hAnsi="Garamond"/>
          <w:b/>
          <w:bCs/>
          <w:color w:val="000000"/>
          <w:sz w:val="24"/>
          <w:szCs w:val="24"/>
        </w:rPr>
        <w:t xml:space="preserve">§ 2º </w:t>
      </w:r>
      <w:r w:rsidRPr="00C704D6">
        <w:rPr>
          <w:rFonts w:ascii="Garamond" w:eastAsia="Verdana" w:hAnsi="Garamond"/>
          <w:bCs/>
          <w:color w:val="000000"/>
          <w:sz w:val="24"/>
          <w:szCs w:val="24"/>
        </w:rPr>
        <w:t>Em qualquer sessão, ainda que em prosseguimento ou não sendo o caso de sustentação oral, mas desde que munido de procuração, o advogado que acompanhar o julgamento de seu processo poderá requerer o registro de sua presença em ata.</w:t>
      </w:r>
    </w:p>
    <w:p w14:paraId="7A617928" w14:textId="77777777" w:rsidR="007246C1" w:rsidRPr="00C704D6" w:rsidRDefault="007246C1">
      <w:pPr>
        <w:widowControl w:val="0"/>
        <w:jc w:val="both"/>
        <w:rPr>
          <w:rFonts w:ascii="Garamond" w:eastAsia="Verdana" w:hAnsi="Garamond"/>
          <w:bCs/>
          <w:strike/>
          <w:color w:val="000000"/>
          <w:sz w:val="24"/>
          <w:szCs w:val="24"/>
        </w:rPr>
      </w:pPr>
    </w:p>
    <w:p w14:paraId="0871E8F3" w14:textId="77777777" w:rsidR="007246C1" w:rsidRPr="00C704D6" w:rsidRDefault="00C07027">
      <w:pPr>
        <w:widowControl w:val="0"/>
        <w:ind w:firstLine="1418"/>
        <w:jc w:val="both"/>
        <w:rPr>
          <w:rFonts w:ascii="Garamond" w:eastAsia="Verdana" w:hAnsi="Garamond"/>
          <w:bCs/>
          <w:sz w:val="24"/>
          <w:szCs w:val="24"/>
        </w:rPr>
      </w:pPr>
      <w:r w:rsidRPr="00C704D6">
        <w:rPr>
          <w:rFonts w:ascii="Garamond" w:hAnsi="Garamond"/>
          <w:b/>
          <w:iCs/>
          <w:sz w:val="24"/>
          <w:szCs w:val="24"/>
        </w:rPr>
        <w:t>Art. 158.</w:t>
      </w:r>
      <w:r w:rsidRPr="00C704D6">
        <w:rPr>
          <w:rFonts w:ascii="Garamond" w:hAnsi="Garamond"/>
          <w:iCs/>
          <w:sz w:val="24"/>
          <w:szCs w:val="24"/>
        </w:rPr>
        <w:t xml:space="preserve"> Os requerimentos de preferência formulados por um mesmo advogado ou por advogados integrantes de uma mesma sociedade, nos termos do art. 272, § 1º, do CPC, em relação a mais de 3 (três) processos, poderá ser deferido de forma alternada, considerados os pedidos formulados pelos demais advogados.</w:t>
      </w:r>
    </w:p>
    <w:p w14:paraId="150257AB" w14:textId="77777777" w:rsidR="007246C1" w:rsidRPr="00C704D6" w:rsidRDefault="007246C1">
      <w:pPr>
        <w:widowControl w:val="0"/>
        <w:jc w:val="both"/>
        <w:rPr>
          <w:rFonts w:ascii="Garamond" w:eastAsia="Verdana" w:hAnsi="Garamond"/>
          <w:bCs/>
          <w:sz w:val="24"/>
          <w:szCs w:val="24"/>
        </w:rPr>
      </w:pPr>
    </w:p>
    <w:p w14:paraId="15EA071A"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159. </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pedid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di</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4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8"/>
          <w:sz w:val="24"/>
          <w:szCs w:val="24"/>
        </w:rPr>
        <w:t xml:space="preserve"> </w:t>
      </w:r>
      <w:r w:rsidRPr="00C704D6">
        <w:rPr>
          <w:rFonts w:ascii="Garamond" w:eastAsia="Verdana" w:hAnsi="Garamond"/>
          <w:spacing w:val="-1"/>
          <w:sz w:val="24"/>
          <w:szCs w:val="24"/>
        </w:rPr>
        <w:t>julg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3"/>
          <w:sz w:val="24"/>
          <w:szCs w:val="24"/>
        </w:rPr>
        <w:t>o</w:t>
      </w:r>
      <w:r w:rsidRPr="00C704D6">
        <w:rPr>
          <w:rFonts w:ascii="Garamond" w:eastAsia="Verdana" w:hAnsi="Garamond"/>
          <w:sz w:val="24"/>
          <w:szCs w:val="24"/>
        </w:rPr>
        <w:t xml:space="preserve">, se </w:t>
      </w:r>
      <w:r w:rsidRPr="00C704D6">
        <w:rPr>
          <w:rFonts w:ascii="Garamond" w:eastAsia="Verdana" w:hAnsi="Garamond"/>
          <w:spacing w:val="-1"/>
          <w:sz w:val="24"/>
          <w:szCs w:val="24"/>
        </w:rPr>
        <w:t>di</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2"/>
          <w:sz w:val="24"/>
          <w:szCs w:val="24"/>
        </w:rPr>
        <w:t>g</w:t>
      </w:r>
      <w:r w:rsidRPr="00C704D6">
        <w:rPr>
          <w:rFonts w:ascii="Garamond" w:eastAsia="Verdana" w:hAnsi="Garamond"/>
          <w:spacing w:val="-1"/>
          <w:sz w:val="24"/>
          <w:szCs w:val="24"/>
        </w:rPr>
        <w:t>id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2"/>
          <w:sz w:val="24"/>
          <w:szCs w:val="24"/>
        </w:rPr>
        <w:t xml:space="preserve"> </w:t>
      </w:r>
      <w:r w:rsidRPr="00C704D6">
        <w:rPr>
          <w:rFonts w:ascii="Garamond" w:eastAsia="Verdana" w:hAnsi="Garamond"/>
          <w:sz w:val="24"/>
          <w:szCs w:val="24"/>
        </w:rPr>
        <w:t>à</w:t>
      </w:r>
      <w:r w:rsidRPr="00C704D6">
        <w:rPr>
          <w:rFonts w:ascii="Garamond" w:eastAsia="Verdana" w:hAnsi="Garamond"/>
          <w:spacing w:val="2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ê</w:t>
      </w:r>
      <w:r w:rsidRPr="00C704D6">
        <w:rPr>
          <w:rFonts w:ascii="Garamond" w:eastAsia="Verdana" w:hAnsi="Garamond"/>
          <w:spacing w:val="2"/>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9"/>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26"/>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í</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2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z w:val="24"/>
          <w:szCs w:val="24"/>
        </w:rPr>
        <w:t>sã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6"/>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8"/>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20"/>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2"/>
          <w:sz w:val="24"/>
          <w:szCs w:val="24"/>
        </w:rPr>
        <w:t>m</w:t>
      </w:r>
      <w:r w:rsidRPr="00C704D6">
        <w:rPr>
          <w:rFonts w:ascii="Garamond" w:eastAsia="Verdana" w:hAnsi="Garamond"/>
          <w:spacing w:val="-1"/>
          <w:sz w:val="24"/>
          <w:szCs w:val="24"/>
        </w:rPr>
        <w:t>it</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 se</w:t>
      </w:r>
      <w:r w:rsidRPr="00C704D6">
        <w:rPr>
          <w:rFonts w:ascii="Garamond" w:eastAsia="Verdana" w:hAnsi="Garamond"/>
          <w:spacing w:val="70"/>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j</w:t>
      </w:r>
      <w:r w:rsidRPr="00C704D6">
        <w:rPr>
          <w:rFonts w:ascii="Garamond" w:eastAsia="Verdana" w:hAnsi="Garamond"/>
          <w:spacing w:val="2"/>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ti</w:t>
      </w:r>
      <w:r w:rsidRPr="00C704D6">
        <w:rPr>
          <w:rFonts w:ascii="Garamond" w:eastAsia="Verdana" w:hAnsi="Garamond"/>
          <w:spacing w:val="2"/>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65"/>
          <w:sz w:val="24"/>
          <w:szCs w:val="24"/>
        </w:rPr>
        <w:t xml:space="preserve"> </w:t>
      </w:r>
      <w:r w:rsidRPr="00C704D6">
        <w:rPr>
          <w:rFonts w:ascii="Garamond" w:eastAsia="Verdana" w:hAnsi="Garamond"/>
          <w:sz w:val="24"/>
          <w:szCs w:val="24"/>
        </w:rPr>
        <w:t>a</w:t>
      </w:r>
      <w:r w:rsidRPr="00C704D6">
        <w:rPr>
          <w:rFonts w:ascii="Garamond" w:eastAsia="Verdana" w:hAnsi="Garamond"/>
          <w:spacing w:val="70"/>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or</w:t>
      </w:r>
      <w:r w:rsidRPr="00C704D6">
        <w:rPr>
          <w:rFonts w:ascii="Garamond" w:eastAsia="Verdana" w:hAnsi="Garamond"/>
          <w:spacing w:val="-1"/>
          <w:sz w:val="24"/>
          <w:szCs w:val="24"/>
        </w:rPr>
        <w:t>d</w:t>
      </w:r>
      <w:r w:rsidRPr="00C704D6">
        <w:rPr>
          <w:rFonts w:ascii="Garamond" w:eastAsia="Verdana" w:hAnsi="Garamond"/>
          <w:sz w:val="24"/>
          <w:szCs w:val="24"/>
        </w:rPr>
        <w:t>â</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5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71"/>
          <w:sz w:val="24"/>
          <w:szCs w:val="24"/>
        </w:rPr>
        <w:t xml:space="preserve"> </w:t>
      </w:r>
      <w:r w:rsidRPr="00C704D6">
        <w:rPr>
          <w:rFonts w:ascii="Garamond" w:eastAsia="Verdana" w:hAnsi="Garamond"/>
          <w:spacing w:val="1"/>
          <w:sz w:val="24"/>
          <w:szCs w:val="24"/>
        </w:rPr>
        <w:t>rel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66"/>
          <w:sz w:val="24"/>
          <w:szCs w:val="24"/>
        </w:rPr>
        <w:t xml:space="preserve"> </w:t>
      </w:r>
      <w:r w:rsidRPr="00C704D6">
        <w:rPr>
          <w:rFonts w:ascii="Garamond" w:eastAsia="Verdana" w:hAnsi="Garamond"/>
          <w:sz w:val="24"/>
          <w:szCs w:val="24"/>
        </w:rPr>
        <w:t>e</w:t>
      </w:r>
      <w:r w:rsidRPr="00C704D6">
        <w:rPr>
          <w:rFonts w:ascii="Garamond" w:eastAsia="Verdana" w:hAnsi="Garamond"/>
          <w:spacing w:val="7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z w:val="24"/>
          <w:szCs w:val="24"/>
        </w:rPr>
        <w:t xml:space="preserve">se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p>
    <w:p w14:paraId="4E1F2AF7" w14:textId="77777777" w:rsidR="007246C1" w:rsidRPr="00C704D6" w:rsidRDefault="007246C1">
      <w:pPr>
        <w:widowControl w:val="0"/>
        <w:jc w:val="both"/>
        <w:rPr>
          <w:rFonts w:ascii="Garamond" w:eastAsia="Verdana" w:hAnsi="Garamond"/>
          <w:bCs/>
          <w:sz w:val="24"/>
          <w:szCs w:val="24"/>
        </w:rPr>
      </w:pPr>
    </w:p>
    <w:p w14:paraId="1CC01A41"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0"/>
          <w:sz w:val="24"/>
          <w:szCs w:val="24"/>
        </w:rPr>
        <w:t xml:space="preserve"> </w:t>
      </w:r>
      <w:r w:rsidRPr="00C704D6">
        <w:rPr>
          <w:rFonts w:ascii="Garamond" w:eastAsia="Verdana" w:hAnsi="Garamond"/>
          <w:b/>
          <w:bCs/>
          <w:sz w:val="24"/>
          <w:szCs w:val="24"/>
        </w:rPr>
        <w:t>160.</w:t>
      </w:r>
      <w:r w:rsidRPr="00C704D6">
        <w:rPr>
          <w:rFonts w:ascii="Garamond" w:eastAsia="Verdana" w:hAnsi="Garamond"/>
          <w:b/>
          <w:bCs/>
          <w:spacing w:val="11"/>
          <w:sz w:val="24"/>
          <w:szCs w:val="24"/>
        </w:rPr>
        <w:t xml:space="preserve">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 s</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ão</w:t>
      </w:r>
      <w:r w:rsidRPr="00C704D6">
        <w:rPr>
          <w:rFonts w:ascii="Garamond" w:eastAsia="Verdana" w:hAnsi="Garamond"/>
          <w:spacing w:val="7"/>
          <w:sz w:val="24"/>
          <w:szCs w:val="24"/>
        </w:rPr>
        <w:t xml:space="preserve"> </w:t>
      </w:r>
      <w:r w:rsidRPr="00C704D6">
        <w:rPr>
          <w:rFonts w:ascii="Garamond" w:eastAsia="Verdana" w:hAnsi="Garamond"/>
          <w:sz w:val="24"/>
          <w:szCs w:val="24"/>
        </w:rPr>
        <w:t>o a</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ar</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ão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 xml:space="preserve">á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f</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z w:val="24"/>
          <w:szCs w:val="24"/>
        </w:rPr>
        <w:t>r</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ação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or</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p>
    <w:p w14:paraId="10BBDEE5" w14:textId="77777777" w:rsidR="007246C1" w:rsidRPr="00C704D6" w:rsidRDefault="007246C1">
      <w:pPr>
        <w:widowControl w:val="0"/>
        <w:jc w:val="both"/>
        <w:rPr>
          <w:rFonts w:ascii="Garamond" w:hAnsi="Garamond"/>
          <w:bCs/>
          <w:sz w:val="24"/>
          <w:szCs w:val="24"/>
        </w:rPr>
      </w:pPr>
    </w:p>
    <w:p w14:paraId="1262C246" w14:textId="77777777" w:rsidR="007246C1" w:rsidRPr="00C704D6" w:rsidRDefault="00C07027">
      <w:pPr>
        <w:widowControl w:val="0"/>
        <w:ind w:firstLine="1418"/>
        <w:jc w:val="both"/>
        <w:rPr>
          <w:rFonts w:ascii="Garamond" w:hAnsi="Garamond"/>
          <w:sz w:val="24"/>
          <w:szCs w:val="24"/>
        </w:rPr>
      </w:pPr>
      <w:r w:rsidRPr="00C704D6">
        <w:rPr>
          <w:rFonts w:ascii="Garamond" w:hAnsi="Garamond"/>
          <w:b/>
          <w:bCs/>
          <w:sz w:val="24"/>
          <w:szCs w:val="24"/>
        </w:rPr>
        <w:t>Art. 161.</w:t>
      </w:r>
      <w:r w:rsidRPr="00C704D6">
        <w:rPr>
          <w:rFonts w:ascii="Garamond" w:hAnsi="Garamond"/>
          <w:bCs/>
          <w:sz w:val="24"/>
          <w:szCs w:val="24"/>
        </w:rPr>
        <w:t xml:space="preserve"> </w:t>
      </w:r>
      <w:r w:rsidRPr="00C704D6">
        <w:rPr>
          <w:rFonts w:ascii="Garamond" w:hAnsi="Garamond"/>
          <w:sz w:val="24"/>
          <w:szCs w:val="24"/>
        </w:rPr>
        <w:t>Ressalvado o disposto no art. 147, § 11, deste Regimento, a sustentação oral será feita de uma só vez, ainda que arguida matéria preliminar ou prejudicial.</w:t>
      </w:r>
    </w:p>
    <w:p w14:paraId="71C3AB0D" w14:textId="77777777" w:rsidR="007246C1" w:rsidRPr="00C704D6" w:rsidRDefault="007246C1">
      <w:pPr>
        <w:widowControl w:val="0"/>
        <w:jc w:val="both"/>
        <w:rPr>
          <w:rFonts w:ascii="Garamond" w:hAnsi="Garamond"/>
          <w:sz w:val="24"/>
          <w:szCs w:val="24"/>
        </w:rPr>
      </w:pPr>
    </w:p>
    <w:p w14:paraId="7A8617B1" w14:textId="77777777" w:rsidR="007246C1" w:rsidRPr="00C704D6" w:rsidRDefault="00C07027">
      <w:pPr>
        <w:widowControl w:val="0"/>
        <w:ind w:firstLine="1418"/>
        <w:jc w:val="both"/>
        <w:rPr>
          <w:rFonts w:ascii="Garamond" w:eastAsia="Verdana" w:hAnsi="Garamond"/>
          <w:color w:val="000000"/>
          <w:sz w:val="24"/>
          <w:szCs w:val="24"/>
        </w:rPr>
      </w:pPr>
      <w:r w:rsidRPr="00C704D6">
        <w:rPr>
          <w:rFonts w:ascii="Garamond" w:eastAsia="Verdana" w:hAnsi="Garamond"/>
          <w:b/>
          <w:bCs/>
          <w:color w:val="000000"/>
          <w:sz w:val="24"/>
          <w:szCs w:val="24"/>
        </w:rPr>
        <w:t>§</w:t>
      </w:r>
      <w:r w:rsidRPr="00C704D6">
        <w:rPr>
          <w:rFonts w:ascii="Garamond" w:eastAsia="Verdana" w:hAnsi="Garamond"/>
          <w:b/>
          <w:bCs/>
          <w:color w:val="000000"/>
          <w:spacing w:val="76"/>
          <w:sz w:val="24"/>
          <w:szCs w:val="24"/>
        </w:rPr>
        <w:t xml:space="preserve"> </w:t>
      </w:r>
      <w:r w:rsidRPr="00C704D6">
        <w:rPr>
          <w:rFonts w:ascii="Garamond" w:eastAsia="Verdana" w:hAnsi="Garamond"/>
          <w:b/>
          <w:bCs/>
          <w:color w:val="000000"/>
          <w:sz w:val="24"/>
          <w:szCs w:val="24"/>
        </w:rPr>
        <w:t>1º</w:t>
      </w:r>
      <w:r w:rsidRPr="00C704D6">
        <w:rPr>
          <w:rFonts w:ascii="Garamond" w:eastAsia="Verdana" w:hAnsi="Garamond"/>
          <w:b/>
          <w:bCs/>
          <w:color w:val="000000"/>
          <w:spacing w:val="75"/>
          <w:sz w:val="24"/>
          <w:szCs w:val="24"/>
        </w:rPr>
        <w:t xml:space="preserve"> </w:t>
      </w:r>
      <w:r w:rsidRPr="00C704D6">
        <w:rPr>
          <w:rFonts w:ascii="Garamond" w:eastAsia="Verdana" w:hAnsi="Garamond"/>
          <w:color w:val="000000"/>
          <w:spacing w:val="-1"/>
          <w:sz w:val="24"/>
          <w:szCs w:val="24"/>
        </w:rPr>
        <w:t>A</w:t>
      </w:r>
      <w:r w:rsidRPr="00C704D6">
        <w:rPr>
          <w:rFonts w:ascii="Garamond" w:eastAsia="Verdana" w:hAnsi="Garamond"/>
          <w:color w:val="000000"/>
          <w:sz w:val="24"/>
          <w:szCs w:val="24"/>
        </w:rPr>
        <w:t>o</w:t>
      </w:r>
      <w:r w:rsidRPr="00C704D6">
        <w:rPr>
          <w:rFonts w:ascii="Garamond" w:eastAsia="Verdana" w:hAnsi="Garamond"/>
          <w:color w:val="000000"/>
          <w:spacing w:val="76"/>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ro</w:t>
      </w:r>
      <w:r w:rsidRPr="00C704D6">
        <w:rPr>
          <w:rFonts w:ascii="Garamond" w:eastAsia="Verdana" w:hAnsi="Garamond"/>
          <w:color w:val="000000"/>
          <w:spacing w:val="-3"/>
          <w:sz w:val="24"/>
          <w:szCs w:val="24"/>
        </w:rPr>
        <w:t>f</w:t>
      </w:r>
      <w:r w:rsidRPr="00C704D6">
        <w:rPr>
          <w:rFonts w:ascii="Garamond" w:eastAsia="Verdana" w:hAnsi="Garamond"/>
          <w:color w:val="000000"/>
          <w:spacing w:val="1"/>
          <w:sz w:val="24"/>
          <w:szCs w:val="24"/>
        </w:rPr>
        <w:t>er</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r</w:t>
      </w:r>
      <w:r w:rsidRPr="00C704D6">
        <w:rPr>
          <w:rFonts w:ascii="Garamond" w:eastAsia="Verdana" w:hAnsi="Garamond"/>
          <w:color w:val="000000"/>
          <w:spacing w:val="72"/>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u</w:t>
      </w:r>
      <w:r w:rsidRPr="00C704D6">
        <w:rPr>
          <w:rFonts w:ascii="Garamond" w:eastAsia="Verdana" w:hAnsi="Garamond"/>
          <w:color w:val="000000"/>
          <w:spacing w:val="74"/>
          <w:sz w:val="24"/>
          <w:szCs w:val="24"/>
        </w:rPr>
        <w:t xml:space="preserve"> </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w:t>
      </w:r>
      <w:r w:rsidRPr="00C704D6">
        <w:rPr>
          <w:rFonts w:ascii="Garamond" w:eastAsia="Verdana" w:hAnsi="Garamond"/>
          <w:color w:val="000000"/>
          <w:spacing w:val="71"/>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76"/>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t</w:t>
      </w:r>
      <w:r w:rsidRPr="00C704D6">
        <w:rPr>
          <w:rFonts w:ascii="Garamond" w:eastAsia="Verdana" w:hAnsi="Garamond"/>
          <w:color w:val="000000"/>
          <w:spacing w:val="-2"/>
          <w:sz w:val="24"/>
          <w:szCs w:val="24"/>
        </w:rPr>
        <w:t>o</w:t>
      </w:r>
      <w:r w:rsidRPr="00C704D6">
        <w:rPr>
          <w:rFonts w:ascii="Garamond" w:eastAsia="Verdana" w:hAnsi="Garamond"/>
          <w:color w:val="000000"/>
          <w:sz w:val="24"/>
          <w:szCs w:val="24"/>
        </w:rPr>
        <w:t>r</w:t>
      </w:r>
      <w:r w:rsidRPr="00C704D6">
        <w:rPr>
          <w:rFonts w:ascii="Garamond" w:eastAsia="Verdana" w:hAnsi="Garamond"/>
          <w:color w:val="000000"/>
          <w:spacing w:val="74"/>
          <w:sz w:val="24"/>
          <w:szCs w:val="24"/>
        </w:rPr>
        <w:t xml:space="preserve"> </w:t>
      </w:r>
      <w:r w:rsidRPr="00C704D6">
        <w:rPr>
          <w:rFonts w:ascii="Garamond" w:eastAsia="Verdana" w:hAnsi="Garamond"/>
          <w:color w:val="000000"/>
          <w:sz w:val="24"/>
          <w:szCs w:val="24"/>
        </w:rPr>
        <w:t>fa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á</w:t>
      </w:r>
      <w:r w:rsidRPr="00C704D6">
        <w:rPr>
          <w:rFonts w:ascii="Garamond" w:eastAsia="Verdana" w:hAnsi="Garamond"/>
          <w:color w:val="000000"/>
          <w:spacing w:val="74"/>
          <w:sz w:val="24"/>
          <w:szCs w:val="24"/>
        </w:rPr>
        <w:t xml:space="preserve"> </w:t>
      </w:r>
      <w:r w:rsidRPr="00C704D6">
        <w:rPr>
          <w:rFonts w:ascii="Garamond" w:eastAsia="Verdana" w:hAnsi="Garamond"/>
          <w:color w:val="000000"/>
          <w:spacing w:val="-1"/>
          <w:sz w:val="24"/>
          <w:szCs w:val="24"/>
        </w:rPr>
        <w:t>u</w:t>
      </w:r>
      <w:r w:rsidRPr="00C704D6">
        <w:rPr>
          <w:rFonts w:ascii="Garamond" w:eastAsia="Verdana" w:hAnsi="Garamond"/>
          <w:color w:val="000000"/>
          <w:sz w:val="24"/>
          <w:szCs w:val="24"/>
        </w:rPr>
        <w:t>m</w:t>
      </w:r>
      <w:r w:rsidRPr="00C704D6">
        <w:rPr>
          <w:rFonts w:ascii="Garamond" w:eastAsia="Verdana" w:hAnsi="Garamond"/>
          <w:color w:val="000000"/>
          <w:spacing w:val="75"/>
          <w:sz w:val="24"/>
          <w:szCs w:val="24"/>
        </w:rPr>
        <w:t xml:space="preserve"> </w:t>
      </w:r>
      <w:r w:rsidRPr="00C704D6">
        <w:rPr>
          <w:rFonts w:ascii="Garamond" w:eastAsia="Verdana" w:hAnsi="Garamond"/>
          <w:color w:val="000000"/>
          <w:spacing w:val="-2"/>
          <w:sz w:val="24"/>
          <w:szCs w:val="24"/>
        </w:rPr>
        <w:t>r</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um</w:t>
      </w:r>
      <w:r w:rsidRPr="00C704D6">
        <w:rPr>
          <w:rFonts w:ascii="Garamond" w:eastAsia="Verdana" w:hAnsi="Garamond"/>
          <w:color w:val="000000"/>
          <w:sz w:val="24"/>
          <w:szCs w:val="24"/>
        </w:rPr>
        <w:t>o</w:t>
      </w:r>
      <w:r w:rsidRPr="00C704D6">
        <w:rPr>
          <w:rFonts w:ascii="Garamond" w:eastAsia="Verdana" w:hAnsi="Garamond"/>
          <w:color w:val="000000"/>
          <w:spacing w:val="68"/>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 xml:space="preserve">a </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ér</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m</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2"/>
          <w:sz w:val="24"/>
          <w:szCs w:val="24"/>
        </w:rPr>
        <w:t>d</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sc</w:t>
      </w:r>
      <w:r w:rsidRPr="00C704D6">
        <w:rPr>
          <w:rFonts w:ascii="Garamond" w:eastAsia="Verdana" w:hAnsi="Garamond"/>
          <w:color w:val="000000"/>
          <w:spacing w:val="-1"/>
          <w:sz w:val="24"/>
          <w:szCs w:val="24"/>
        </w:rPr>
        <w:t>u</w:t>
      </w:r>
      <w:r w:rsidRPr="00C704D6">
        <w:rPr>
          <w:rFonts w:ascii="Garamond" w:eastAsia="Verdana" w:hAnsi="Garamond"/>
          <w:color w:val="000000"/>
          <w:sz w:val="24"/>
          <w:szCs w:val="24"/>
        </w:rPr>
        <w:t>s</w:t>
      </w:r>
      <w:r w:rsidRPr="00C704D6">
        <w:rPr>
          <w:rFonts w:ascii="Garamond" w:eastAsia="Verdana" w:hAnsi="Garamond"/>
          <w:color w:val="000000"/>
          <w:spacing w:val="2"/>
          <w:sz w:val="24"/>
          <w:szCs w:val="24"/>
        </w:rPr>
        <w:t>s</w:t>
      </w:r>
      <w:r w:rsidRPr="00C704D6">
        <w:rPr>
          <w:rFonts w:ascii="Garamond" w:eastAsia="Verdana" w:hAnsi="Garamond"/>
          <w:color w:val="000000"/>
          <w:sz w:val="24"/>
          <w:szCs w:val="24"/>
        </w:rPr>
        <w:t>ão</w:t>
      </w:r>
      <w:r w:rsidRPr="00C704D6">
        <w:rPr>
          <w:rFonts w:ascii="Garamond" w:eastAsia="Verdana" w:hAnsi="Garamond"/>
          <w:color w:val="000000"/>
          <w:spacing w:val="3"/>
          <w:sz w:val="24"/>
          <w:szCs w:val="24"/>
        </w:rPr>
        <w:t xml:space="preserve"> </w:t>
      </w:r>
      <w:r w:rsidRPr="00C704D6">
        <w:rPr>
          <w:rFonts w:ascii="Garamond" w:eastAsia="Verdana" w:hAnsi="Garamond"/>
          <w:color w:val="000000"/>
          <w:sz w:val="24"/>
          <w:szCs w:val="24"/>
        </w:rPr>
        <w:t>e</w:t>
      </w:r>
      <w:r w:rsidRPr="00C704D6">
        <w:rPr>
          <w:rFonts w:ascii="Garamond" w:eastAsia="Verdana" w:hAnsi="Garamond"/>
          <w:color w:val="000000"/>
          <w:spacing w:val="11"/>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á</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2"/>
          <w:sz w:val="24"/>
          <w:szCs w:val="24"/>
        </w:rPr>
        <w:t>su</w:t>
      </w:r>
      <w:r w:rsidRPr="00C704D6">
        <w:rPr>
          <w:rFonts w:ascii="Garamond" w:eastAsia="Verdana" w:hAnsi="Garamond"/>
          <w:color w:val="000000"/>
          <w:sz w:val="24"/>
          <w:szCs w:val="24"/>
        </w:rPr>
        <w:t>a</w:t>
      </w:r>
      <w:r w:rsidRPr="00C704D6">
        <w:rPr>
          <w:rFonts w:ascii="Garamond" w:eastAsia="Verdana" w:hAnsi="Garamond"/>
          <w:color w:val="000000"/>
          <w:spacing w:val="8"/>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lu</w:t>
      </w:r>
      <w:r w:rsidRPr="00C704D6">
        <w:rPr>
          <w:rFonts w:ascii="Garamond" w:eastAsia="Verdana" w:hAnsi="Garamond"/>
          <w:color w:val="000000"/>
          <w:sz w:val="24"/>
          <w:szCs w:val="24"/>
        </w:rPr>
        <w:t>sã</w:t>
      </w:r>
      <w:r w:rsidRPr="00C704D6">
        <w:rPr>
          <w:rFonts w:ascii="Garamond" w:eastAsia="Verdana" w:hAnsi="Garamond"/>
          <w:color w:val="000000"/>
          <w:spacing w:val="3"/>
          <w:sz w:val="24"/>
          <w:szCs w:val="24"/>
        </w:rPr>
        <w:t>o</w:t>
      </w:r>
      <w:r w:rsidRPr="00C704D6">
        <w:rPr>
          <w:rFonts w:ascii="Garamond" w:eastAsia="Verdana" w:hAnsi="Garamond"/>
          <w:color w:val="000000"/>
          <w:sz w:val="24"/>
          <w:szCs w:val="24"/>
        </w:rPr>
        <w:t xml:space="preserve">, </w:t>
      </w:r>
      <w:r w:rsidRPr="00C704D6">
        <w:rPr>
          <w:rFonts w:ascii="Garamond" w:eastAsia="Verdana" w:hAnsi="Garamond"/>
          <w:color w:val="000000"/>
          <w:spacing w:val="2"/>
          <w:sz w:val="24"/>
          <w:szCs w:val="24"/>
        </w:rPr>
        <w:t>h</w:t>
      </w:r>
      <w:r w:rsidRPr="00C704D6">
        <w:rPr>
          <w:rFonts w:ascii="Garamond" w:eastAsia="Verdana" w:hAnsi="Garamond"/>
          <w:color w:val="000000"/>
          <w:spacing w:val="-1"/>
          <w:sz w:val="24"/>
          <w:szCs w:val="24"/>
        </w:rPr>
        <w:t>ip</w:t>
      </w:r>
      <w:r w:rsidRPr="00C704D6">
        <w:rPr>
          <w:rFonts w:ascii="Garamond" w:eastAsia="Verdana" w:hAnsi="Garamond"/>
          <w:color w:val="000000"/>
          <w:spacing w:val="1"/>
          <w:sz w:val="24"/>
          <w:szCs w:val="24"/>
        </w:rPr>
        <w:t>ó</w:t>
      </w:r>
      <w:r w:rsidRPr="00C704D6">
        <w:rPr>
          <w:rFonts w:ascii="Garamond" w:eastAsia="Verdana" w:hAnsi="Garamond"/>
          <w:color w:val="000000"/>
          <w:spacing w:val="-1"/>
          <w:sz w:val="24"/>
          <w:szCs w:val="24"/>
        </w:rPr>
        <w:t>t</w:t>
      </w:r>
      <w:r w:rsidRPr="00C704D6">
        <w:rPr>
          <w:rFonts w:ascii="Garamond" w:eastAsia="Verdana" w:hAnsi="Garamond"/>
          <w:color w:val="000000"/>
          <w:spacing w:val="3"/>
          <w:sz w:val="24"/>
          <w:szCs w:val="24"/>
        </w:rPr>
        <w:t>e</w:t>
      </w:r>
      <w:r w:rsidRPr="00C704D6">
        <w:rPr>
          <w:rFonts w:ascii="Garamond" w:eastAsia="Verdana" w:hAnsi="Garamond"/>
          <w:color w:val="000000"/>
          <w:sz w:val="24"/>
          <w:szCs w:val="24"/>
        </w:rPr>
        <w:t>se</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m</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qu</w:t>
      </w:r>
      <w:r w:rsidRPr="00C704D6">
        <w:rPr>
          <w:rFonts w:ascii="Garamond" w:eastAsia="Verdana" w:hAnsi="Garamond"/>
          <w:color w:val="000000"/>
          <w:sz w:val="24"/>
          <w:szCs w:val="24"/>
        </w:rPr>
        <w:t xml:space="preserve">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er</w:t>
      </w:r>
      <w:r w:rsidRPr="00C704D6">
        <w:rPr>
          <w:rFonts w:ascii="Garamond" w:eastAsia="Verdana" w:hAnsi="Garamond"/>
          <w:color w:val="000000"/>
          <w:sz w:val="24"/>
          <w:szCs w:val="24"/>
        </w:rPr>
        <w:t>á</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w:t>
      </w:r>
      <w:r w:rsidRPr="00C704D6">
        <w:rPr>
          <w:rFonts w:ascii="Garamond" w:eastAsia="Verdana" w:hAnsi="Garamond"/>
          <w:color w:val="000000"/>
          <w:spacing w:val="-2"/>
          <w:sz w:val="24"/>
          <w:szCs w:val="24"/>
        </w:rPr>
        <w:t>r</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r</w:t>
      </w:r>
      <w:r w:rsidRPr="00C704D6">
        <w:rPr>
          <w:rFonts w:ascii="Garamond" w:eastAsia="Verdana" w:hAnsi="Garamond"/>
          <w:color w:val="000000"/>
          <w:spacing w:val="7"/>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3"/>
          <w:sz w:val="24"/>
          <w:szCs w:val="24"/>
        </w:rPr>
        <w:t xml:space="preserve"> </w:t>
      </w:r>
      <w:r w:rsidRPr="00C704D6">
        <w:rPr>
          <w:rFonts w:ascii="Garamond" w:eastAsia="Verdana" w:hAnsi="Garamond"/>
          <w:color w:val="000000"/>
          <w:spacing w:val="-3"/>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ê</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13"/>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u</w:t>
      </w:r>
      <w:r w:rsidRPr="00C704D6">
        <w:rPr>
          <w:rFonts w:ascii="Garamond" w:eastAsia="Verdana" w:hAnsi="Garamond"/>
          <w:color w:val="000000"/>
          <w:spacing w:val="2"/>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açã</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a</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e</w:t>
      </w:r>
      <w:r w:rsidRPr="00C704D6">
        <w:rPr>
          <w:rFonts w:ascii="Garamond" w:eastAsia="Verdana" w:hAnsi="Garamond"/>
          <w:color w:val="000000"/>
          <w:spacing w:val="11"/>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3"/>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n</w:t>
      </w:r>
      <w:r w:rsidRPr="00C704D6">
        <w:rPr>
          <w:rFonts w:ascii="Garamond" w:eastAsia="Verdana" w:hAnsi="Garamond"/>
          <w:color w:val="000000"/>
          <w:spacing w:val="1"/>
          <w:sz w:val="24"/>
          <w:szCs w:val="24"/>
        </w:rPr>
        <w:t>te</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ip</w:t>
      </w:r>
      <w:r w:rsidRPr="00C704D6">
        <w:rPr>
          <w:rFonts w:ascii="Garamond" w:eastAsia="Verdana" w:hAnsi="Garamond"/>
          <w:color w:val="000000"/>
          <w:sz w:val="24"/>
          <w:szCs w:val="24"/>
        </w:rPr>
        <w:t>ação</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 xml:space="preserve">o </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ult</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H</w:t>
      </w:r>
      <w:r w:rsidRPr="00C704D6">
        <w:rPr>
          <w:rFonts w:ascii="Garamond" w:eastAsia="Verdana" w:hAnsi="Garamond"/>
          <w:color w:val="000000"/>
          <w:spacing w:val="2"/>
          <w:sz w:val="24"/>
          <w:szCs w:val="24"/>
        </w:rPr>
        <w:t>a</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w:t>
      </w:r>
      <w:r w:rsidRPr="00C704D6">
        <w:rPr>
          <w:rFonts w:ascii="Garamond" w:eastAsia="Verdana" w:hAnsi="Garamond"/>
          <w:color w:val="000000"/>
          <w:spacing w:val="2"/>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oré</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qu</w:t>
      </w:r>
      <w:r w:rsidRPr="00C704D6">
        <w:rPr>
          <w:rFonts w:ascii="Garamond" w:eastAsia="Verdana" w:hAnsi="Garamond"/>
          <w:color w:val="000000"/>
          <w:spacing w:val="2"/>
          <w:sz w:val="24"/>
          <w:szCs w:val="24"/>
        </w:rPr>
        <w:t>a</w:t>
      </w:r>
      <w:r w:rsidRPr="00C704D6">
        <w:rPr>
          <w:rFonts w:ascii="Garamond" w:eastAsia="Verdana" w:hAnsi="Garamond"/>
          <w:color w:val="000000"/>
          <w:spacing w:val="-1"/>
          <w:sz w:val="24"/>
          <w:szCs w:val="24"/>
        </w:rPr>
        <w:t>lq</w:t>
      </w:r>
      <w:r w:rsidRPr="00C704D6">
        <w:rPr>
          <w:rFonts w:ascii="Garamond" w:eastAsia="Verdana" w:hAnsi="Garamond"/>
          <w:color w:val="000000"/>
          <w:spacing w:val="2"/>
          <w:sz w:val="24"/>
          <w:szCs w:val="24"/>
        </w:rPr>
        <w:t>u</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r</w:t>
      </w:r>
      <w:r w:rsidRPr="00C704D6">
        <w:rPr>
          <w:rFonts w:ascii="Garamond" w:eastAsia="Verdana" w:hAnsi="Garamond"/>
          <w:color w:val="000000"/>
          <w:spacing w:val="2"/>
          <w:sz w:val="24"/>
          <w:szCs w:val="24"/>
        </w:rPr>
        <w:t xml:space="preserve"> </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o</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di</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er</w:t>
      </w:r>
      <w:r w:rsidRPr="00C704D6">
        <w:rPr>
          <w:rFonts w:ascii="Garamond" w:eastAsia="Verdana" w:hAnsi="Garamond"/>
          <w:color w:val="000000"/>
          <w:spacing w:val="-1"/>
          <w:sz w:val="24"/>
          <w:szCs w:val="24"/>
        </w:rPr>
        <w:t>g</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e</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qu</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e a</w:t>
      </w:r>
      <w:r w:rsidRPr="00C704D6">
        <w:rPr>
          <w:rFonts w:ascii="Garamond" w:eastAsia="Verdana" w:hAnsi="Garamond"/>
          <w:color w:val="000000"/>
          <w:spacing w:val="-1"/>
          <w:sz w:val="24"/>
          <w:szCs w:val="24"/>
        </w:rPr>
        <w:t>nun</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 xml:space="preserve">o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o</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pacing w:val="-3"/>
          <w:sz w:val="24"/>
          <w:szCs w:val="24"/>
        </w:rPr>
        <w:t>l</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or</w:t>
      </w:r>
      <w:r w:rsidRPr="00C704D6">
        <w:rPr>
          <w:rFonts w:ascii="Garamond" w:eastAsia="Verdana" w:hAnsi="Garamond"/>
          <w:color w:val="000000"/>
          <w:sz w:val="24"/>
          <w:szCs w:val="24"/>
        </w:rPr>
        <w:t>,</w:t>
      </w:r>
      <w:r w:rsidRPr="00C704D6">
        <w:rPr>
          <w:rFonts w:ascii="Garamond" w:eastAsia="Verdana" w:hAnsi="Garamond"/>
          <w:color w:val="000000"/>
          <w:spacing w:val="2"/>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id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e</w:t>
      </w:r>
      <w:r w:rsidRPr="00C704D6">
        <w:rPr>
          <w:rFonts w:ascii="Garamond" w:eastAsia="Verdana" w:hAnsi="Garamond"/>
          <w:color w:val="000000"/>
          <w:spacing w:val="2"/>
          <w:sz w:val="24"/>
          <w:szCs w:val="24"/>
        </w:rPr>
        <w:t xml:space="preserve"> </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lt</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á</w:t>
      </w:r>
      <w:r w:rsidRPr="00C704D6">
        <w:rPr>
          <w:rFonts w:ascii="Garamond" w:eastAsia="Verdana" w:hAnsi="Garamond"/>
          <w:color w:val="000000"/>
          <w:spacing w:val="3"/>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8"/>
          <w:sz w:val="24"/>
          <w:szCs w:val="24"/>
        </w:rPr>
        <w:t xml:space="preserve"> </w:t>
      </w:r>
      <w:r w:rsidRPr="00C704D6">
        <w:rPr>
          <w:rFonts w:ascii="Garamond" w:eastAsia="Verdana" w:hAnsi="Garamond"/>
          <w:color w:val="000000"/>
          <w:sz w:val="24"/>
          <w:szCs w:val="24"/>
        </w:rPr>
        <w:t>fac</w:t>
      </w:r>
      <w:r w:rsidRPr="00C704D6">
        <w:rPr>
          <w:rFonts w:ascii="Garamond" w:eastAsia="Verdana" w:hAnsi="Garamond"/>
          <w:color w:val="000000"/>
          <w:spacing w:val="-1"/>
          <w:sz w:val="24"/>
          <w:szCs w:val="24"/>
        </w:rPr>
        <w:t>ult</w:t>
      </w:r>
      <w:r w:rsidRPr="00C704D6">
        <w:rPr>
          <w:rFonts w:ascii="Garamond" w:eastAsia="Verdana" w:hAnsi="Garamond"/>
          <w:color w:val="000000"/>
          <w:sz w:val="24"/>
          <w:szCs w:val="24"/>
        </w:rPr>
        <w:t>ar</w:t>
      </w:r>
      <w:r w:rsidRPr="00C704D6">
        <w:rPr>
          <w:rFonts w:ascii="Garamond" w:eastAsia="Verdana" w:hAnsi="Garamond"/>
          <w:color w:val="000000"/>
          <w:spacing w:val="3"/>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1"/>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av</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4"/>
          <w:sz w:val="24"/>
          <w:szCs w:val="24"/>
        </w:rPr>
        <w:t xml:space="preserve"> </w:t>
      </w:r>
      <w:r w:rsidRPr="00C704D6">
        <w:rPr>
          <w:rFonts w:ascii="Garamond" w:eastAsia="Verdana" w:hAnsi="Garamond"/>
          <w:color w:val="000000"/>
          <w:sz w:val="24"/>
          <w:szCs w:val="24"/>
        </w:rPr>
        <w:t>ao 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g</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i</w:t>
      </w:r>
      <w:r w:rsidRPr="00C704D6">
        <w:rPr>
          <w:rFonts w:ascii="Garamond" w:eastAsia="Verdana" w:hAnsi="Garamond"/>
          <w:color w:val="000000"/>
          <w:spacing w:val="2"/>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w:t>
      </w:r>
      <w:r w:rsidRPr="00C704D6">
        <w:rPr>
          <w:rFonts w:ascii="Garamond" w:eastAsia="Verdana" w:hAnsi="Garamond"/>
          <w:color w:val="000000"/>
          <w:spacing w:val="1"/>
          <w:sz w:val="24"/>
          <w:szCs w:val="24"/>
        </w:rPr>
        <w:t>te</w:t>
      </w:r>
      <w:r w:rsidRPr="00C704D6">
        <w:rPr>
          <w:rFonts w:ascii="Garamond" w:eastAsia="Verdana" w:hAnsi="Garamond"/>
          <w:color w:val="000000"/>
          <w:sz w:val="24"/>
          <w:szCs w:val="24"/>
        </w:rPr>
        <w:t>.</w:t>
      </w:r>
      <w:r w:rsidRPr="00C704D6">
        <w:rPr>
          <w:rFonts w:ascii="Garamond" w:eastAsia="Verdana" w:hAnsi="Garamond"/>
          <w:color w:val="000000"/>
          <w:spacing w:val="5"/>
          <w:sz w:val="24"/>
          <w:szCs w:val="24"/>
        </w:rPr>
        <w:t xml:space="preserve"> </w:t>
      </w:r>
      <w:r w:rsidRPr="00C704D6">
        <w:rPr>
          <w:rFonts w:ascii="Garamond" w:eastAsia="Verdana" w:hAnsi="Garamond"/>
          <w:color w:val="000000"/>
          <w:sz w:val="24"/>
          <w:szCs w:val="24"/>
        </w:rPr>
        <w:t>Não</w:t>
      </w:r>
      <w:r w:rsidRPr="00C704D6">
        <w:rPr>
          <w:rFonts w:ascii="Garamond" w:eastAsia="Verdana" w:hAnsi="Garamond"/>
          <w:color w:val="000000"/>
          <w:spacing w:val="12"/>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ti</w:t>
      </w:r>
      <w:r w:rsidRPr="00C704D6">
        <w:rPr>
          <w:rFonts w:ascii="Garamond" w:eastAsia="Verdana" w:hAnsi="Garamond"/>
          <w:color w:val="000000"/>
          <w:spacing w:val="2"/>
          <w:sz w:val="24"/>
          <w:szCs w:val="24"/>
        </w:rPr>
        <w:t>n</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11"/>
          <w:sz w:val="24"/>
          <w:szCs w:val="24"/>
        </w:rPr>
        <w:t xml:space="preserve"> </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11"/>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g</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15"/>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u</w:t>
      </w:r>
      <w:r w:rsidRPr="00C704D6">
        <w:rPr>
          <w:rFonts w:ascii="Garamond" w:eastAsia="Verdana" w:hAnsi="Garamond"/>
          <w:color w:val="000000"/>
          <w:spacing w:val="2"/>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açã</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xml:space="preserve">, o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id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e</w:t>
      </w:r>
      <w:r w:rsidRPr="00C704D6">
        <w:rPr>
          <w:rFonts w:ascii="Garamond" w:eastAsia="Verdana" w:hAnsi="Garamond"/>
          <w:color w:val="000000"/>
          <w:spacing w:val="47"/>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er</w:t>
      </w:r>
      <w:r w:rsidRPr="00C704D6">
        <w:rPr>
          <w:rFonts w:ascii="Garamond" w:eastAsia="Verdana" w:hAnsi="Garamond"/>
          <w:color w:val="000000"/>
          <w:sz w:val="24"/>
          <w:szCs w:val="24"/>
        </w:rPr>
        <w:t>á</w:t>
      </w:r>
      <w:r w:rsidRPr="00C704D6">
        <w:rPr>
          <w:rFonts w:ascii="Garamond" w:eastAsia="Verdana" w:hAnsi="Garamond"/>
          <w:color w:val="000000"/>
          <w:spacing w:val="42"/>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51"/>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av</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47"/>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51"/>
          <w:sz w:val="24"/>
          <w:szCs w:val="24"/>
        </w:rPr>
        <w:t xml:space="preserve"> </w:t>
      </w:r>
      <w:r w:rsidRPr="00C704D6">
        <w:rPr>
          <w:rFonts w:ascii="Garamond" w:eastAsia="Verdana" w:hAnsi="Garamond"/>
          <w:color w:val="000000"/>
          <w:sz w:val="24"/>
          <w:szCs w:val="24"/>
        </w:rPr>
        <w:t>ca</w:t>
      </w:r>
      <w:r w:rsidRPr="00C704D6">
        <w:rPr>
          <w:rFonts w:ascii="Garamond" w:eastAsia="Verdana" w:hAnsi="Garamond"/>
          <w:color w:val="000000"/>
          <w:spacing w:val="2"/>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47"/>
          <w:sz w:val="24"/>
          <w:szCs w:val="24"/>
        </w:rPr>
        <w:t xml:space="preserve"> </w:t>
      </w:r>
      <w:r w:rsidRPr="00C704D6">
        <w:rPr>
          <w:rFonts w:ascii="Garamond" w:eastAsia="Verdana" w:hAnsi="Garamond"/>
          <w:color w:val="000000"/>
          <w:spacing w:val="-1"/>
          <w:sz w:val="24"/>
          <w:szCs w:val="24"/>
        </w:rPr>
        <w:t>u</w:t>
      </w:r>
      <w:r w:rsidRPr="00C704D6">
        <w:rPr>
          <w:rFonts w:ascii="Garamond" w:eastAsia="Verdana" w:hAnsi="Garamond"/>
          <w:color w:val="000000"/>
          <w:sz w:val="24"/>
          <w:szCs w:val="24"/>
        </w:rPr>
        <w:t>m</w:t>
      </w:r>
      <w:r w:rsidRPr="00C704D6">
        <w:rPr>
          <w:rFonts w:ascii="Garamond" w:eastAsia="Verdana" w:hAnsi="Garamond"/>
          <w:color w:val="000000"/>
          <w:spacing w:val="48"/>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50"/>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34"/>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 xml:space="preserve">as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r</w:t>
      </w:r>
      <w:r w:rsidRPr="00C704D6">
        <w:rPr>
          <w:rFonts w:ascii="Garamond" w:eastAsia="Verdana" w:hAnsi="Garamond"/>
          <w:color w:val="000000"/>
          <w:spacing w:val="-2"/>
          <w:sz w:val="24"/>
          <w:szCs w:val="24"/>
        </w:rPr>
        <w:t xml:space="preserve"> 10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z)</w:t>
      </w:r>
      <w:r w:rsidRPr="00C704D6">
        <w:rPr>
          <w:rFonts w:ascii="Garamond" w:eastAsia="Verdana" w:hAnsi="Garamond"/>
          <w:color w:val="000000"/>
          <w:spacing w:val="-1"/>
          <w:sz w:val="24"/>
          <w:szCs w:val="24"/>
        </w:rPr>
        <w:t xml:space="preserve"> mi</w:t>
      </w:r>
      <w:r w:rsidRPr="00C704D6">
        <w:rPr>
          <w:rFonts w:ascii="Garamond" w:eastAsia="Verdana" w:hAnsi="Garamond"/>
          <w:color w:val="000000"/>
          <w:spacing w:val="2"/>
          <w:sz w:val="24"/>
          <w:szCs w:val="24"/>
        </w:rPr>
        <w:t>n</w:t>
      </w:r>
      <w:r w:rsidRPr="00C704D6">
        <w:rPr>
          <w:rFonts w:ascii="Garamond" w:eastAsia="Verdana" w:hAnsi="Garamond"/>
          <w:color w:val="000000"/>
          <w:spacing w:val="-1"/>
          <w:sz w:val="24"/>
          <w:szCs w:val="24"/>
        </w:rPr>
        <w:t>ut</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10"/>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2"/>
          <w:sz w:val="24"/>
          <w:szCs w:val="24"/>
        </w:rPr>
        <w:t>u</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ss</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va</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pacing w:val="2"/>
          <w:sz w:val="24"/>
          <w:szCs w:val="24"/>
        </w:rPr>
        <w:t>n</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w:t>
      </w:r>
    </w:p>
    <w:p w14:paraId="0547D8D1" w14:textId="77777777" w:rsidR="007246C1" w:rsidRPr="00C704D6" w:rsidRDefault="007246C1">
      <w:pPr>
        <w:widowControl w:val="0"/>
        <w:jc w:val="both"/>
        <w:rPr>
          <w:rFonts w:ascii="Garamond" w:eastAsia="Verdana" w:hAnsi="Garamond"/>
          <w:color w:val="000000"/>
          <w:sz w:val="24"/>
          <w:szCs w:val="24"/>
        </w:rPr>
      </w:pPr>
    </w:p>
    <w:p w14:paraId="3055729D" w14:textId="77777777" w:rsidR="007246C1" w:rsidRPr="00C704D6" w:rsidRDefault="00C07027">
      <w:pPr>
        <w:widowControl w:val="0"/>
        <w:ind w:firstLine="1418"/>
        <w:jc w:val="both"/>
        <w:rPr>
          <w:rFonts w:ascii="Garamond" w:eastAsia="Verdana" w:hAnsi="Garamond"/>
          <w:color w:val="000000"/>
          <w:sz w:val="24"/>
          <w:szCs w:val="24"/>
        </w:rPr>
      </w:pPr>
      <w:r w:rsidRPr="00C704D6">
        <w:rPr>
          <w:rFonts w:ascii="Garamond" w:eastAsia="Verdana" w:hAnsi="Garamond"/>
          <w:b/>
          <w:bCs/>
          <w:color w:val="000000"/>
          <w:sz w:val="24"/>
          <w:szCs w:val="24"/>
        </w:rPr>
        <w:t>§</w:t>
      </w:r>
      <w:r w:rsidRPr="00C704D6">
        <w:rPr>
          <w:rFonts w:ascii="Garamond" w:eastAsia="Verdana" w:hAnsi="Garamond"/>
          <w:b/>
          <w:bCs/>
          <w:color w:val="000000"/>
          <w:spacing w:val="8"/>
          <w:sz w:val="24"/>
          <w:szCs w:val="24"/>
        </w:rPr>
        <w:t xml:space="preserve"> </w:t>
      </w:r>
      <w:r w:rsidRPr="00C704D6">
        <w:rPr>
          <w:rFonts w:ascii="Garamond" w:eastAsia="Verdana" w:hAnsi="Garamond"/>
          <w:b/>
          <w:bCs/>
          <w:color w:val="000000"/>
          <w:sz w:val="24"/>
          <w:szCs w:val="24"/>
        </w:rPr>
        <w:t>2º</w:t>
      </w:r>
      <w:r w:rsidRPr="00C704D6">
        <w:rPr>
          <w:rFonts w:ascii="Garamond" w:eastAsia="Verdana" w:hAnsi="Garamond"/>
          <w:bCs/>
          <w:color w:val="000000"/>
          <w:spacing w:val="7"/>
          <w:sz w:val="24"/>
          <w:szCs w:val="24"/>
        </w:rPr>
        <w:t xml:space="preserve"> </w:t>
      </w:r>
      <w:r w:rsidRPr="00C704D6">
        <w:rPr>
          <w:rFonts w:ascii="Garamond" w:eastAsia="Verdana" w:hAnsi="Garamond"/>
          <w:color w:val="000000"/>
          <w:sz w:val="24"/>
          <w:szCs w:val="24"/>
        </w:rPr>
        <w:t>Usa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á</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2"/>
          <w:sz w:val="24"/>
          <w:szCs w:val="24"/>
        </w:rPr>
        <w:t>a</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av</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 xml:space="preserve">a,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m</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im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o</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lu</w:t>
      </w:r>
      <w:r w:rsidRPr="00C704D6">
        <w:rPr>
          <w:rFonts w:ascii="Garamond" w:eastAsia="Verdana" w:hAnsi="Garamond"/>
          <w:color w:val="000000"/>
          <w:spacing w:val="2"/>
          <w:sz w:val="24"/>
          <w:szCs w:val="24"/>
        </w:rPr>
        <w:t>g</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w:t>
      </w:r>
      <w:r w:rsidRPr="00C704D6">
        <w:rPr>
          <w:rFonts w:ascii="Garamond" w:eastAsia="Verdana" w:hAnsi="Garamond"/>
          <w:color w:val="000000"/>
          <w:spacing w:val="3"/>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9"/>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2"/>
          <w:sz w:val="24"/>
          <w:szCs w:val="24"/>
        </w:rPr>
        <w:t>d</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g</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 xml:space="preserve">do </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w:t>
      </w:r>
      <w:r w:rsidRPr="00C704D6">
        <w:rPr>
          <w:rFonts w:ascii="Garamond" w:eastAsia="Verdana" w:hAnsi="Garamond"/>
          <w:color w:val="000000"/>
          <w:spacing w:val="-2"/>
          <w:sz w:val="24"/>
          <w:szCs w:val="24"/>
        </w:rPr>
        <w:t>r</w:t>
      </w:r>
      <w:r w:rsidRPr="00C704D6">
        <w:rPr>
          <w:rFonts w:ascii="Garamond" w:eastAsia="Verdana" w:hAnsi="Garamond"/>
          <w:color w:val="000000"/>
          <w:spacing w:val="1"/>
          <w:sz w:val="24"/>
          <w:szCs w:val="24"/>
        </w:rPr>
        <w:t>re</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w:t>
      </w:r>
      <w:r w:rsidRPr="00C704D6">
        <w:rPr>
          <w:rFonts w:ascii="Garamond" w:eastAsia="Verdana" w:hAnsi="Garamond"/>
          <w:color w:val="000000"/>
          <w:spacing w:val="-13"/>
          <w:sz w:val="24"/>
          <w:szCs w:val="24"/>
        </w:rPr>
        <w:t xml:space="preserve"> </w:t>
      </w:r>
      <w:r w:rsidRPr="00C704D6">
        <w:rPr>
          <w:rFonts w:ascii="Garamond" w:eastAsia="Verdana" w:hAnsi="Garamond"/>
          <w:color w:val="000000"/>
          <w:sz w:val="24"/>
          <w:szCs w:val="24"/>
        </w:rPr>
        <w:t>se</w:t>
      </w:r>
      <w:r w:rsidRPr="00C704D6">
        <w:rPr>
          <w:rFonts w:ascii="Garamond" w:eastAsia="Verdana" w:hAnsi="Garamond"/>
          <w:color w:val="000000"/>
          <w:spacing w:val="-3"/>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mb</w:t>
      </w:r>
      <w:r w:rsidRPr="00C704D6">
        <w:rPr>
          <w:rFonts w:ascii="Garamond" w:eastAsia="Verdana" w:hAnsi="Garamond"/>
          <w:color w:val="000000"/>
          <w:sz w:val="24"/>
          <w:szCs w:val="24"/>
        </w:rPr>
        <w:t>as</w:t>
      </w:r>
      <w:r w:rsidRPr="00C704D6">
        <w:rPr>
          <w:rFonts w:ascii="Garamond" w:eastAsia="Verdana" w:hAnsi="Garamond"/>
          <w:color w:val="000000"/>
          <w:spacing w:val="-6"/>
          <w:sz w:val="24"/>
          <w:szCs w:val="24"/>
        </w:rPr>
        <w:t xml:space="preserve"> </w:t>
      </w:r>
      <w:r w:rsidRPr="00C704D6">
        <w:rPr>
          <w:rFonts w:ascii="Garamond" w:eastAsia="Verdana" w:hAnsi="Garamond"/>
          <w:color w:val="000000"/>
          <w:sz w:val="24"/>
          <w:szCs w:val="24"/>
        </w:rPr>
        <w:t>as</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5"/>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ore</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w:t>
      </w:r>
      <w:r w:rsidRPr="00C704D6">
        <w:rPr>
          <w:rFonts w:ascii="Garamond" w:eastAsia="Verdana" w:hAnsi="Garamond"/>
          <w:color w:val="000000"/>
          <w:spacing w:val="-9"/>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1"/>
          <w:sz w:val="24"/>
          <w:szCs w:val="24"/>
        </w:rPr>
        <w:t xml:space="preserve"> d</w:t>
      </w:r>
      <w:r w:rsidRPr="00C704D6">
        <w:rPr>
          <w:rFonts w:ascii="Garamond" w:eastAsia="Verdana" w:hAnsi="Garamond"/>
          <w:color w:val="000000"/>
          <w:sz w:val="24"/>
          <w:szCs w:val="24"/>
        </w:rPr>
        <w:t>o</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w:t>
      </w:r>
      <w:r w:rsidRPr="00C704D6">
        <w:rPr>
          <w:rFonts w:ascii="Garamond" w:eastAsia="Verdana" w:hAnsi="Garamond"/>
          <w:color w:val="000000"/>
          <w:spacing w:val="2"/>
          <w:sz w:val="24"/>
          <w:szCs w:val="24"/>
        </w:rPr>
        <w:t>n</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w:t>
      </w:r>
    </w:p>
    <w:p w14:paraId="591ABCB6" w14:textId="77777777" w:rsidR="007246C1" w:rsidRPr="00C704D6" w:rsidRDefault="007246C1">
      <w:pPr>
        <w:jc w:val="both"/>
        <w:rPr>
          <w:rFonts w:ascii="Garamond" w:eastAsia="Verdana" w:hAnsi="Garamond"/>
          <w:sz w:val="24"/>
          <w:szCs w:val="24"/>
        </w:rPr>
      </w:pPr>
    </w:p>
    <w:p w14:paraId="71C67D7D" w14:textId="77777777" w:rsidR="007246C1" w:rsidRPr="00C704D6" w:rsidRDefault="00C07027">
      <w:pPr>
        <w:widowControl w:val="0"/>
        <w:ind w:firstLine="1418"/>
        <w:jc w:val="both"/>
        <w:rPr>
          <w:rFonts w:ascii="Garamond" w:hAnsi="Garamond"/>
          <w:sz w:val="24"/>
          <w:szCs w:val="24"/>
        </w:rPr>
      </w:pPr>
      <w:r w:rsidRPr="00C704D6">
        <w:rPr>
          <w:rFonts w:ascii="Garamond" w:eastAsia="Verdana" w:hAnsi="Garamond"/>
          <w:b/>
          <w:bCs/>
          <w:sz w:val="24"/>
          <w:szCs w:val="24"/>
        </w:rPr>
        <w:t>§</w:t>
      </w:r>
      <w:r w:rsidRPr="00C704D6">
        <w:rPr>
          <w:rFonts w:ascii="Garamond" w:eastAsia="Verdana" w:hAnsi="Garamond"/>
          <w:b/>
          <w:bCs/>
          <w:spacing w:val="16"/>
          <w:sz w:val="24"/>
          <w:szCs w:val="24"/>
        </w:rPr>
        <w:t xml:space="preserve"> </w:t>
      </w:r>
      <w:r w:rsidRPr="00C704D6">
        <w:rPr>
          <w:rFonts w:ascii="Garamond" w:eastAsia="Verdana" w:hAnsi="Garamond"/>
          <w:b/>
          <w:bCs/>
          <w:sz w:val="24"/>
          <w:szCs w:val="24"/>
        </w:rPr>
        <w:t>3º</w:t>
      </w:r>
      <w:r w:rsidRPr="00C704D6">
        <w:rPr>
          <w:rFonts w:ascii="Garamond" w:eastAsia="Verdana" w:hAnsi="Garamond"/>
          <w:bCs/>
          <w:spacing w:val="13"/>
          <w:sz w:val="24"/>
          <w:szCs w:val="24"/>
        </w:rPr>
        <w:t xml:space="preserve"> </w:t>
      </w:r>
      <w:r w:rsidRPr="00C704D6">
        <w:rPr>
          <w:rFonts w:ascii="Garamond" w:eastAsia="Verdana" w:hAnsi="Garamond"/>
          <w:spacing w:val="-1"/>
          <w:sz w:val="24"/>
          <w:szCs w:val="24"/>
        </w:rPr>
        <w:t>A</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1"/>
          <w:sz w:val="24"/>
          <w:szCs w:val="24"/>
        </w:rPr>
        <w:t>ti</w:t>
      </w:r>
      <w:r w:rsidRPr="00C704D6">
        <w:rPr>
          <w:rFonts w:ascii="Garamond" w:eastAsia="Verdana" w:hAnsi="Garamond"/>
          <w:sz w:val="24"/>
          <w:szCs w:val="24"/>
        </w:rPr>
        <w:t>sc</w:t>
      </w:r>
      <w:r w:rsidRPr="00C704D6">
        <w:rPr>
          <w:rFonts w:ascii="Garamond" w:eastAsia="Verdana" w:hAnsi="Garamond"/>
          <w:spacing w:val="3"/>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or</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8"/>
          <w:sz w:val="24"/>
          <w:szCs w:val="24"/>
        </w:rPr>
        <w:t xml:space="preserve"> </w:t>
      </w:r>
      <w:r w:rsidRPr="00C704D6">
        <w:rPr>
          <w:rFonts w:ascii="Garamond" w:eastAsia="Verdana" w:hAnsi="Garamond"/>
          <w:spacing w:val="-1"/>
          <w:sz w:val="24"/>
          <w:szCs w:val="24"/>
        </w:rPr>
        <w:t xml:space="preserve">um </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o</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mp</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lh</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1"/>
          <w:sz w:val="24"/>
          <w:szCs w:val="24"/>
        </w:rPr>
        <w:t>p</w:t>
      </w:r>
      <w:r w:rsidRPr="00C704D6">
        <w:rPr>
          <w:rFonts w:ascii="Garamond" w:eastAsia="Verdana" w:hAnsi="Garamond"/>
          <w:spacing w:val="1"/>
          <w:sz w:val="24"/>
          <w:szCs w:val="24"/>
        </w:rPr>
        <w:t>or</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lm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ri</w:t>
      </w:r>
      <w:r w:rsidRPr="00C704D6">
        <w:rPr>
          <w:rFonts w:ascii="Garamond" w:eastAsia="Verdana" w:hAnsi="Garamond"/>
          <w:spacing w:val="-1"/>
          <w:sz w:val="24"/>
          <w:szCs w:val="24"/>
        </w:rPr>
        <w:t>bu</w:t>
      </w:r>
      <w:r w:rsidRPr="00C704D6">
        <w:rPr>
          <w:rFonts w:ascii="Garamond" w:eastAsia="Verdana" w:hAnsi="Garamond"/>
          <w:spacing w:val="1"/>
          <w:sz w:val="24"/>
          <w:szCs w:val="24"/>
        </w:rPr>
        <w:t>í</w:t>
      </w:r>
      <w:r w:rsidRPr="00C704D6">
        <w:rPr>
          <w:rFonts w:ascii="Garamond" w:eastAsia="Verdana" w:hAnsi="Garamond"/>
          <w:spacing w:val="2"/>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ndo h</w:t>
      </w:r>
      <w:r w:rsidRPr="00C704D6">
        <w:rPr>
          <w:rFonts w:ascii="Garamond" w:eastAsia="Verdana" w:hAnsi="Garamond"/>
          <w:sz w:val="24"/>
          <w:szCs w:val="24"/>
        </w:rPr>
        <w:t>av</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2"/>
          <w:sz w:val="24"/>
          <w:szCs w:val="24"/>
        </w:rPr>
        <w:t>r</w:t>
      </w:r>
      <w:r w:rsidRPr="00C704D6">
        <w:rPr>
          <w:rFonts w:ascii="Garamond" w:eastAsia="Verdana" w:hAnsi="Garamond"/>
          <w:spacing w:val="1"/>
          <w:sz w:val="24"/>
          <w:szCs w:val="24"/>
        </w:rPr>
        <w:t>ro</w:t>
      </w:r>
      <w:r w:rsidRPr="00C704D6">
        <w:rPr>
          <w:rFonts w:ascii="Garamond" w:eastAsia="Verdana" w:hAnsi="Garamond"/>
          <w:spacing w:val="-1"/>
          <w:sz w:val="24"/>
          <w:szCs w:val="24"/>
        </w:rPr>
        <w:t>g</w:t>
      </w:r>
      <w:r w:rsidRPr="00C704D6">
        <w:rPr>
          <w:rFonts w:ascii="Garamond" w:eastAsia="Verdana" w:hAnsi="Garamond"/>
          <w:sz w:val="24"/>
          <w:szCs w:val="24"/>
        </w:rPr>
        <w:t>ação a</w:t>
      </w:r>
      <w:r w:rsidRPr="00C704D6">
        <w:rPr>
          <w:rFonts w:ascii="Garamond" w:eastAsia="Verdana" w:hAnsi="Garamond"/>
          <w:spacing w:val="-1"/>
          <w:sz w:val="24"/>
          <w:szCs w:val="24"/>
        </w:rPr>
        <w:t>t</w:t>
      </w:r>
      <w:r w:rsidRPr="00C704D6">
        <w:rPr>
          <w:rFonts w:ascii="Garamond" w:eastAsia="Verdana" w:hAnsi="Garamond"/>
          <w:sz w:val="24"/>
          <w:szCs w:val="24"/>
        </w:rPr>
        <w:t>é</w:t>
      </w:r>
      <w:r w:rsidRPr="00C704D6">
        <w:rPr>
          <w:rFonts w:ascii="Garamond" w:eastAsia="Verdana" w:hAnsi="Garamond"/>
          <w:spacing w:val="11"/>
          <w:sz w:val="24"/>
          <w:szCs w:val="24"/>
        </w:rPr>
        <w:t xml:space="preserve">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áx</w:t>
      </w:r>
      <w:r w:rsidRPr="00C704D6">
        <w:rPr>
          <w:rFonts w:ascii="Garamond" w:eastAsia="Verdana" w:hAnsi="Garamond"/>
          <w:spacing w:val="-1"/>
          <w:sz w:val="24"/>
          <w:szCs w:val="24"/>
        </w:rPr>
        <w:t>im</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3"/>
          <w:sz w:val="24"/>
          <w:szCs w:val="24"/>
        </w:rPr>
        <w:t xml:space="preserve"> 20 (</w:t>
      </w:r>
      <w:r w:rsidRPr="00C704D6">
        <w:rPr>
          <w:rFonts w:ascii="Garamond" w:eastAsia="Verdana" w:hAnsi="Garamond"/>
          <w:sz w:val="24"/>
          <w:szCs w:val="24"/>
        </w:rPr>
        <w:t>v</w:t>
      </w:r>
      <w:r w:rsidRPr="00C704D6">
        <w:rPr>
          <w:rFonts w:ascii="Garamond" w:eastAsia="Verdana" w:hAnsi="Garamond"/>
          <w:spacing w:val="-1"/>
          <w:sz w:val="24"/>
          <w:szCs w:val="24"/>
        </w:rPr>
        <w:t>int</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min</w:t>
      </w:r>
      <w:r w:rsidRPr="00C704D6">
        <w:rPr>
          <w:rFonts w:ascii="Garamond" w:eastAsia="Verdana" w:hAnsi="Garamond"/>
          <w:spacing w:val="2"/>
          <w:sz w:val="24"/>
          <w:szCs w:val="24"/>
        </w:rPr>
        <w:t>u</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vâ</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m</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hAnsi="Garamond"/>
          <w:sz w:val="24"/>
          <w:szCs w:val="24"/>
        </w:rPr>
        <w:t xml:space="preserve"> </w:t>
      </w:r>
    </w:p>
    <w:p w14:paraId="66C90969" w14:textId="77777777" w:rsidR="007246C1" w:rsidRPr="00C704D6" w:rsidRDefault="007246C1">
      <w:pPr>
        <w:widowControl w:val="0"/>
        <w:ind w:firstLine="1418"/>
        <w:jc w:val="both"/>
        <w:rPr>
          <w:rFonts w:ascii="Garamond" w:hAnsi="Garamond"/>
          <w:sz w:val="24"/>
          <w:szCs w:val="24"/>
        </w:rPr>
      </w:pPr>
    </w:p>
    <w:p w14:paraId="497AFBA7" w14:textId="77777777" w:rsidR="007246C1" w:rsidRPr="00C704D6" w:rsidRDefault="00C07027">
      <w:pPr>
        <w:widowControl w:val="0"/>
        <w:ind w:firstLine="1418"/>
        <w:jc w:val="both"/>
        <w:rPr>
          <w:rFonts w:ascii="Garamond" w:eastAsia="Verdana" w:hAnsi="Garamond"/>
          <w:color w:val="000000"/>
          <w:sz w:val="24"/>
          <w:szCs w:val="24"/>
        </w:rPr>
      </w:pPr>
      <w:r w:rsidRPr="00C704D6">
        <w:rPr>
          <w:rFonts w:ascii="Garamond" w:eastAsia="Verdana" w:hAnsi="Garamond"/>
          <w:b/>
          <w:bCs/>
          <w:color w:val="000000"/>
          <w:sz w:val="24"/>
          <w:szCs w:val="24"/>
        </w:rPr>
        <w:t>§</w:t>
      </w:r>
      <w:r w:rsidRPr="00C704D6">
        <w:rPr>
          <w:rFonts w:ascii="Garamond" w:eastAsia="Verdana" w:hAnsi="Garamond"/>
          <w:b/>
          <w:bCs/>
          <w:color w:val="000000"/>
          <w:spacing w:val="6"/>
          <w:sz w:val="24"/>
          <w:szCs w:val="24"/>
        </w:rPr>
        <w:t xml:space="preserve"> </w:t>
      </w:r>
      <w:r w:rsidRPr="00C704D6">
        <w:rPr>
          <w:rFonts w:ascii="Garamond" w:eastAsia="Verdana" w:hAnsi="Garamond"/>
          <w:b/>
          <w:bCs/>
          <w:color w:val="000000"/>
          <w:sz w:val="24"/>
          <w:szCs w:val="24"/>
        </w:rPr>
        <w:t>4º</w:t>
      </w:r>
      <w:r w:rsidRPr="00C704D6">
        <w:rPr>
          <w:rFonts w:ascii="Garamond" w:eastAsia="Verdana" w:hAnsi="Garamond"/>
          <w:bCs/>
          <w:color w:val="000000"/>
          <w:spacing w:val="5"/>
          <w:sz w:val="24"/>
          <w:szCs w:val="24"/>
        </w:rPr>
        <w:t xml:space="preserve"> </w:t>
      </w:r>
      <w:r w:rsidRPr="00C704D6">
        <w:rPr>
          <w:rFonts w:ascii="Garamond" w:eastAsia="Verdana" w:hAnsi="Garamond"/>
          <w:color w:val="000000"/>
          <w:spacing w:val="1"/>
          <w:sz w:val="24"/>
          <w:szCs w:val="24"/>
        </w:rPr>
        <w:t>Q</w:t>
      </w:r>
      <w:r w:rsidRPr="00C704D6">
        <w:rPr>
          <w:rFonts w:ascii="Garamond" w:eastAsia="Verdana" w:hAnsi="Garamond"/>
          <w:color w:val="000000"/>
          <w:spacing w:val="-1"/>
          <w:sz w:val="24"/>
          <w:szCs w:val="24"/>
        </w:rPr>
        <w:t>u</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nd</w:t>
      </w:r>
      <w:r w:rsidRPr="00C704D6">
        <w:rPr>
          <w:rFonts w:ascii="Garamond" w:eastAsia="Verdana" w:hAnsi="Garamond"/>
          <w:color w:val="000000"/>
          <w:sz w:val="24"/>
          <w:szCs w:val="24"/>
        </w:rPr>
        <w:t>o</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r</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3"/>
          <w:sz w:val="24"/>
          <w:szCs w:val="24"/>
        </w:rPr>
        <w:t>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e</w:t>
      </w:r>
      <w:r w:rsidRPr="00C704D6">
        <w:rPr>
          <w:rFonts w:ascii="Garamond" w:eastAsia="Verdana" w:hAnsi="Garamond"/>
          <w:color w:val="000000"/>
          <w:spacing w:val="5"/>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Mini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ér</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o</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2"/>
          <w:sz w:val="24"/>
          <w:szCs w:val="24"/>
        </w:rPr>
        <w:t>ú</w:t>
      </w:r>
      <w:r w:rsidRPr="00C704D6">
        <w:rPr>
          <w:rFonts w:ascii="Garamond" w:eastAsia="Verdana" w:hAnsi="Garamond"/>
          <w:color w:val="000000"/>
          <w:spacing w:val="-1"/>
          <w:sz w:val="24"/>
          <w:szCs w:val="24"/>
        </w:rPr>
        <w:t>bli</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s</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u</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 xml:space="preserve">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er</w:t>
      </w:r>
      <w:r w:rsidRPr="00C704D6">
        <w:rPr>
          <w:rFonts w:ascii="Garamond" w:eastAsia="Verdana" w:hAnsi="Garamond"/>
          <w:color w:val="000000"/>
          <w:sz w:val="24"/>
          <w:szCs w:val="24"/>
        </w:rPr>
        <w:t>á</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ro</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r</w:t>
      </w:r>
      <w:r w:rsidRPr="00C704D6">
        <w:rPr>
          <w:rFonts w:ascii="Garamond" w:eastAsia="Verdana" w:hAnsi="Garamond"/>
          <w:color w:val="000000"/>
          <w:spacing w:val="4"/>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u</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 xml:space="preserve">ação </w:t>
      </w:r>
      <w:r w:rsidRPr="00C704D6">
        <w:rPr>
          <w:rFonts w:ascii="Garamond" w:eastAsia="Verdana" w:hAnsi="Garamond"/>
          <w:color w:val="000000"/>
          <w:spacing w:val="1"/>
          <w:sz w:val="24"/>
          <w:szCs w:val="24"/>
        </w:rPr>
        <w:t>or</w:t>
      </w:r>
      <w:r w:rsidRPr="00C704D6">
        <w:rPr>
          <w:rFonts w:ascii="Garamond" w:eastAsia="Verdana" w:hAnsi="Garamond"/>
          <w:color w:val="000000"/>
          <w:sz w:val="24"/>
          <w:szCs w:val="24"/>
        </w:rPr>
        <w:t>al</w:t>
      </w:r>
      <w:r w:rsidRPr="00C704D6">
        <w:rPr>
          <w:rFonts w:ascii="Garamond" w:eastAsia="Verdana" w:hAnsi="Garamond"/>
          <w:color w:val="000000"/>
          <w:spacing w:val="7"/>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ó</w:t>
      </w:r>
      <w:r w:rsidRPr="00C704D6">
        <w:rPr>
          <w:rFonts w:ascii="Garamond" w:eastAsia="Verdana" w:hAnsi="Garamond"/>
          <w:color w:val="000000"/>
          <w:sz w:val="24"/>
          <w:szCs w:val="24"/>
        </w:rPr>
        <w:t>s</w:t>
      </w:r>
      <w:r w:rsidRPr="00C704D6">
        <w:rPr>
          <w:rFonts w:ascii="Garamond" w:eastAsia="Verdana" w:hAnsi="Garamond"/>
          <w:color w:val="000000"/>
          <w:spacing w:val="5"/>
          <w:sz w:val="24"/>
          <w:szCs w:val="24"/>
        </w:rPr>
        <w:t xml:space="preserve"> </w:t>
      </w:r>
      <w:r w:rsidRPr="00C704D6">
        <w:rPr>
          <w:rFonts w:ascii="Garamond" w:eastAsia="Verdana" w:hAnsi="Garamond"/>
          <w:color w:val="000000"/>
          <w:sz w:val="24"/>
          <w:szCs w:val="24"/>
        </w:rPr>
        <w:t>as</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6"/>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nd</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-lh</w:t>
      </w:r>
      <w:r w:rsidRPr="00C704D6">
        <w:rPr>
          <w:rFonts w:ascii="Garamond" w:eastAsia="Verdana" w:hAnsi="Garamond"/>
          <w:color w:val="000000"/>
          <w:sz w:val="24"/>
          <w:szCs w:val="24"/>
        </w:rPr>
        <w:t>e 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did</w:t>
      </w:r>
      <w:r w:rsidRPr="00C704D6">
        <w:rPr>
          <w:rFonts w:ascii="Garamond" w:eastAsia="Verdana" w:hAnsi="Garamond"/>
          <w:color w:val="000000"/>
          <w:sz w:val="24"/>
          <w:szCs w:val="24"/>
        </w:rPr>
        <w:t>o</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z</w:t>
      </w:r>
      <w:r w:rsidRPr="00C704D6">
        <w:rPr>
          <w:rFonts w:ascii="Garamond" w:eastAsia="Verdana" w:hAnsi="Garamond"/>
          <w:color w:val="000000"/>
          <w:sz w:val="24"/>
          <w:szCs w:val="24"/>
        </w:rPr>
        <w:t>o</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ig</w:t>
      </w:r>
      <w:r w:rsidRPr="00C704D6">
        <w:rPr>
          <w:rFonts w:ascii="Garamond" w:eastAsia="Verdana" w:hAnsi="Garamond"/>
          <w:color w:val="000000"/>
          <w:spacing w:val="2"/>
          <w:sz w:val="24"/>
          <w:szCs w:val="24"/>
        </w:rPr>
        <w:t>u</w:t>
      </w:r>
      <w:r w:rsidRPr="00C704D6">
        <w:rPr>
          <w:rFonts w:ascii="Garamond" w:eastAsia="Verdana" w:hAnsi="Garamond"/>
          <w:color w:val="000000"/>
          <w:sz w:val="24"/>
          <w:szCs w:val="24"/>
        </w:rPr>
        <w:t>al.</w:t>
      </w:r>
    </w:p>
    <w:p w14:paraId="0E150ED6" w14:textId="77777777" w:rsidR="007246C1" w:rsidRPr="00C704D6" w:rsidRDefault="007246C1">
      <w:pPr>
        <w:widowControl w:val="0"/>
        <w:ind w:firstLine="1418"/>
        <w:jc w:val="both"/>
        <w:rPr>
          <w:rFonts w:ascii="Garamond" w:eastAsia="Verdana" w:hAnsi="Garamond"/>
          <w:color w:val="000000"/>
          <w:sz w:val="24"/>
          <w:szCs w:val="24"/>
        </w:rPr>
      </w:pPr>
    </w:p>
    <w:p w14:paraId="58E6E110" w14:textId="77777777" w:rsidR="007246C1" w:rsidRPr="00C704D6" w:rsidRDefault="00C07027">
      <w:pPr>
        <w:widowControl w:val="0"/>
        <w:ind w:firstLine="1418"/>
        <w:jc w:val="both"/>
        <w:rPr>
          <w:rFonts w:ascii="Garamond" w:eastAsia="Verdana" w:hAnsi="Garamond"/>
          <w:color w:val="000000"/>
          <w:sz w:val="24"/>
          <w:szCs w:val="24"/>
        </w:rPr>
      </w:pPr>
      <w:r w:rsidRPr="00C704D6">
        <w:rPr>
          <w:rFonts w:ascii="Garamond" w:eastAsia="Verdana" w:hAnsi="Garamond"/>
          <w:b/>
          <w:bCs/>
          <w:color w:val="000000"/>
          <w:sz w:val="24"/>
          <w:szCs w:val="24"/>
        </w:rPr>
        <w:t>§</w:t>
      </w:r>
      <w:r w:rsidRPr="00C704D6">
        <w:rPr>
          <w:rFonts w:ascii="Garamond" w:eastAsia="Verdana" w:hAnsi="Garamond"/>
          <w:b/>
          <w:bCs/>
          <w:color w:val="000000"/>
          <w:spacing w:val="6"/>
          <w:sz w:val="24"/>
          <w:szCs w:val="24"/>
        </w:rPr>
        <w:t xml:space="preserve"> </w:t>
      </w:r>
      <w:r w:rsidRPr="00C704D6">
        <w:rPr>
          <w:rFonts w:ascii="Garamond" w:eastAsia="Verdana" w:hAnsi="Garamond"/>
          <w:b/>
          <w:bCs/>
          <w:color w:val="000000"/>
          <w:sz w:val="24"/>
          <w:szCs w:val="24"/>
        </w:rPr>
        <w:t>5º</w:t>
      </w:r>
      <w:r w:rsidRPr="00C704D6">
        <w:rPr>
          <w:rFonts w:ascii="Garamond" w:eastAsia="Verdana" w:hAnsi="Garamond"/>
          <w:bCs/>
          <w:color w:val="000000"/>
          <w:sz w:val="24"/>
          <w:szCs w:val="24"/>
        </w:rPr>
        <w:t xml:space="preserve"> </w:t>
      </w:r>
      <w:r w:rsidRPr="00C704D6">
        <w:rPr>
          <w:rFonts w:ascii="Garamond" w:eastAsia="Verdana" w:hAnsi="Garamond"/>
          <w:color w:val="000000"/>
          <w:sz w:val="24"/>
          <w:szCs w:val="24"/>
        </w:rPr>
        <w:t>Não</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h</w:t>
      </w:r>
      <w:r w:rsidRPr="00C704D6">
        <w:rPr>
          <w:rFonts w:ascii="Garamond" w:eastAsia="Verdana" w:hAnsi="Garamond"/>
          <w:color w:val="000000"/>
          <w:sz w:val="24"/>
          <w:szCs w:val="24"/>
        </w:rPr>
        <w:t>av</w:t>
      </w:r>
      <w:r w:rsidRPr="00C704D6">
        <w:rPr>
          <w:rFonts w:ascii="Garamond" w:eastAsia="Verdana" w:hAnsi="Garamond"/>
          <w:color w:val="000000"/>
          <w:spacing w:val="1"/>
          <w:sz w:val="24"/>
          <w:szCs w:val="24"/>
        </w:rPr>
        <w:t>er</w:t>
      </w:r>
      <w:r w:rsidRPr="00C704D6">
        <w:rPr>
          <w:rFonts w:ascii="Garamond" w:eastAsia="Verdana" w:hAnsi="Garamond"/>
          <w:color w:val="000000"/>
          <w:sz w:val="24"/>
          <w:szCs w:val="24"/>
        </w:rPr>
        <w:t>á s</w:t>
      </w:r>
      <w:r w:rsidRPr="00C704D6">
        <w:rPr>
          <w:rFonts w:ascii="Garamond" w:eastAsia="Verdana" w:hAnsi="Garamond"/>
          <w:color w:val="000000"/>
          <w:spacing w:val="-1"/>
          <w:sz w:val="24"/>
          <w:szCs w:val="24"/>
        </w:rPr>
        <w:t>u</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a</w:t>
      </w:r>
      <w:r w:rsidRPr="00C704D6">
        <w:rPr>
          <w:rFonts w:ascii="Garamond" w:eastAsia="Verdana" w:hAnsi="Garamond"/>
          <w:color w:val="000000"/>
          <w:spacing w:val="2"/>
          <w:sz w:val="24"/>
          <w:szCs w:val="24"/>
        </w:rPr>
        <w:t>ç</w:t>
      </w:r>
      <w:r w:rsidRPr="00C704D6">
        <w:rPr>
          <w:rFonts w:ascii="Garamond" w:eastAsia="Verdana" w:hAnsi="Garamond"/>
          <w:color w:val="000000"/>
          <w:sz w:val="24"/>
          <w:szCs w:val="24"/>
        </w:rPr>
        <w:t>ão</w:t>
      </w:r>
      <w:r w:rsidRPr="00C704D6">
        <w:rPr>
          <w:rFonts w:ascii="Garamond" w:eastAsia="Verdana" w:hAnsi="Garamond"/>
          <w:color w:val="000000"/>
          <w:spacing w:val="80"/>
          <w:sz w:val="24"/>
          <w:szCs w:val="24"/>
        </w:rPr>
        <w:t xml:space="preserve"> </w:t>
      </w:r>
      <w:r w:rsidRPr="00C704D6">
        <w:rPr>
          <w:rFonts w:ascii="Garamond" w:eastAsia="Verdana" w:hAnsi="Garamond"/>
          <w:color w:val="000000"/>
          <w:spacing w:val="1"/>
          <w:sz w:val="24"/>
          <w:szCs w:val="24"/>
        </w:rPr>
        <w:t>or</w:t>
      </w:r>
      <w:r w:rsidRPr="00C704D6">
        <w:rPr>
          <w:rFonts w:ascii="Garamond" w:eastAsia="Verdana" w:hAnsi="Garamond"/>
          <w:color w:val="000000"/>
          <w:sz w:val="24"/>
          <w:szCs w:val="24"/>
        </w:rPr>
        <w:t>al</w:t>
      </w:r>
      <w:r w:rsidRPr="00C704D6">
        <w:rPr>
          <w:rFonts w:ascii="Garamond" w:eastAsia="Verdana" w:hAnsi="Garamond"/>
          <w:color w:val="000000"/>
          <w:spacing w:val="1"/>
          <w:sz w:val="24"/>
          <w:szCs w:val="24"/>
        </w:rPr>
        <w:t xml:space="preserve"> e</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w:t>
      </w:r>
    </w:p>
    <w:p w14:paraId="2C54FAEE" w14:textId="77777777" w:rsidR="007246C1" w:rsidRPr="00C704D6" w:rsidRDefault="00C07027">
      <w:pPr>
        <w:widowControl w:val="0"/>
        <w:ind w:firstLine="1418"/>
        <w:jc w:val="both"/>
        <w:rPr>
          <w:rFonts w:ascii="Garamond" w:eastAsia="Verdana" w:hAnsi="Garamond"/>
          <w:color w:val="000000"/>
          <w:sz w:val="24"/>
          <w:szCs w:val="24"/>
        </w:rPr>
      </w:pPr>
      <w:r w:rsidRPr="00C704D6">
        <w:rPr>
          <w:rFonts w:ascii="Garamond" w:eastAsia="Verdana" w:hAnsi="Garamond"/>
          <w:color w:val="000000"/>
          <w:sz w:val="24"/>
          <w:szCs w:val="24"/>
        </w:rPr>
        <w:t>I</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mb</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g</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1"/>
          <w:sz w:val="24"/>
          <w:szCs w:val="24"/>
        </w:rPr>
        <w:t xml:space="preserve"> d</w:t>
      </w:r>
      <w:r w:rsidRPr="00C704D6">
        <w:rPr>
          <w:rFonts w:ascii="Garamond" w:eastAsia="Verdana" w:hAnsi="Garamond"/>
          <w:color w:val="000000"/>
          <w:spacing w:val="1"/>
          <w:sz w:val="24"/>
          <w:szCs w:val="24"/>
        </w:rPr>
        <w:t>e</w:t>
      </w:r>
      <w:r w:rsidRPr="00C704D6">
        <w:rPr>
          <w:rFonts w:ascii="Garamond" w:eastAsia="Verdana" w:hAnsi="Garamond"/>
          <w:color w:val="000000"/>
          <w:spacing w:val="2"/>
          <w:sz w:val="24"/>
          <w:szCs w:val="24"/>
        </w:rPr>
        <w:t>c</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açã</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w:t>
      </w:r>
    </w:p>
    <w:p w14:paraId="532B4750" w14:textId="77777777" w:rsidR="007246C1" w:rsidRPr="00C704D6" w:rsidRDefault="00C07027">
      <w:pPr>
        <w:widowControl w:val="0"/>
        <w:ind w:firstLine="1418"/>
        <w:jc w:val="both"/>
        <w:rPr>
          <w:rFonts w:ascii="Garamond" w:hAnsi="Garamond"/>
          <w:sz w:val="24"/>
          <w:szCs w:val="24"/>
        </w:rPr>
      </w:pPr>
      <w:r w:rsidRPr="00C704D6">
        <w:rPr>
          <w:rFonts w:ascii="Garamond" w:eastAsia="Verdana" w:hAnsi="Garamond"/>
          <w:color w:val="000000"/>
          <w:sz w:val="24"/>
          <w:szCs w:val="24"/>
        </w:rPr>
        <w:t>II</w:t>
      </w:r>
      <w:r w:rsidRPr="00C704D6">
        <w:rPr>
          <w:rFonts w:ascii="Garamond" w:eastAsia="Verdana" w:hAnsi="Garamond"/>
          <w:color w:val="000000"/>
          <w:spacing w:val="-2"/>
          <w:sz w:val="24"/>
          <w:szCs w:val="24"/>
        </w:rPr>
        <w:t xml:space="preserve"> </w:t>
      </w:r>
      <w:r w:rsidRPr="00C704D6">
        <w:rPr>
          <w:rFonts w:ascii="Garamond" w:eastAsia="Verdana" w:hAnsi="Garamond"/>
          <w:color w:val="000000"/>
          <w:sz w:val="24"/>
          <w:szCs w:val="24"/>
        </w:rPr>
        <w:t>-</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n</w:t>
      </w:r>
      <w:r w:rsidRPr="00C704D6">
        <w:rPr>
          <w:rFonts w:ascii="Garamond" w:eastAsia="Verdana" w:hAnsi="Garamond"/>
          <w:color w:val="000000"/>
          <w:spacing w:val="2"/>
          <w:sz w:val="24"/>
          <w:szCs w:val="24"/>
        </w:rPr>
        <w:t>f</w:t>
      </w:r>
      <w:r w:rsidRPr="00C704D6">
        <w:rPr>
          <w:rFonts w:ascii="Garamond" w:eastAsia="Verdana" w:hAnsi="Garamond"/>
          <w:color w:val="000000"/>
          <w:spacing w:val="-1"/>
          <w:sz w:val="24"/>
          <w:szCs w:val="24"/>
        </w:rPr>
        <w:t>lit</w:t>
      </w:r>
      <w:r w:rsidRPr="00C704D6">
        <w:rPr>
          <w:rFonts w:ascii="Garamond" w:eastAsia="Verdana" w:hAnsi="Garamond"/>
          <w:color w:val="000000"/>
          <w:sz w:val="24"/>
          <w:szCs w:val="24"/>
        </w:rPr>
        <w:t>o</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mp</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ê</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w:t>
      </w:r>
    </w:p>
    <w:p w14:paraId="3E5BB383" w14:textId="77777777" w:rsidR="007246C1" w:rsidRPr="00C704D6" w:rsidRDefault="00C07027">
      <w:pPr>
        <w:widowControl w:val="0"/>
        <w:ind w:firstLine="1418"/>
        <w:jc w:val="both"/>
        <w:rPr>
          <w:rFonts w:ascii="Garamond" w:hAnsi="Garamond"/>
          <w:sz w:val="24"/>
          <w:szCs w:val="24"/>
        </w:rPr>
      </w:pPr>
      <w:r w:rsidRPr="00C704D6">
        <w:rPr>
          <w:rFonts w:ascii="Garamond" w:hAnsi="Garamond"/>
          <w:iCs/>
          <w:sz w:val="24"/>
          <w:szCs w:val="24"/>
        </w:rPr>
        <w:t>III - agravo</w:t>
      </w:r>
      <w:r w:rsidRPr="00C704D6">
        <w:rPr>
          <w:rFonts w:ascii="Garamond" w:hAnsi="Garamond"/>
          <w:color w:val="000000"/>
          <w:sz w:val="24"/>
          <w:szCs w:val="24"/>
        </w:rPr>
        <w:t xml:space="preserve"> de instrumento</w:t>
      </w:r>
      <w:r w:rsidRPr="00C704D6">
        <w:rPr>
          <w:rFonts w:ascii="Garamond" w:hAnsi="Garamond"/>
          <w:iCs/>
          <w:sz w:val="24"/>
          <w:szCs w:val="24"/>
        </w:rPr>
        <w:t>;</w:t>
      </w:r>
    </w:p>
    <w:p w14:paraId="5F026E32" w14:textId="77777777" w:rsidR="007246C1" w:rsidRDefault="00C07027">
      <w:pPr>
        <w:widowControl w:val="0"/>
        <w:ind w:firstLine="1418"/>
        <w:jc w:val="both"/>
        <w:rPr>
          <w:rFonts w:ascii="Garamond" w:hAnsi="Garamond"/>
          <w:iCs/>
          <w:strike/>
          <w:sz w:val="24"/>
          <w:szCs w:val="24"/>
        </w:rPr>
      </w:pPr>
      <w:r w:rsidRPr="00D52B41">
        <w:rPr>
          <w:rFonts w:ascii="Garamond" w:hAnsi="Garamond"/>
          <w:iCs/>
          <w:strike/>
          <w:sz w:val="24"/>
          <w:szCs w:val="24"/>
        </w:rPr>
        <w:t>IV -</w:t>
      </w:r>
      <w:r w:rsidRPr="00D52B41">
        <w:rPr>
          <w:rFonts w:ascii="Garamond" w:hAnsi="Garamond"/>
          <w:iCs/>
          <w:strike/>
          <w:color w:val="000000"/>
          <w:sz w:val="24"/>
          <w:szCs w:val="24"/>
        </w:rPr>
        <w:t xml:space="preserve"> </w:t>
      </w:r>
      <w:r w:rsidRPr="00D52B41">
        <w:rPr>
          <w:rFonts w:ascii="Garamond" w:hAnsi="Garamond"/>
          <w:iCs/>
          <w:strike/>
          <w:sz w:val="24"/>
          <w:szCs w:val="24"/>
        </w:rPr>
        <w:t>agravos internos previstos neste Regimento, salvo se interpostos contra decisão do relator que extinga a ação rescisória, o mandado de segurança e a reclamação ou que denegue seguimento ao recurso de revista que não demonstrar transcendência;</w:t>
      </w:r>
    </w:p>
    <w:p w14:paraId="143FA6C9" w14:textId="2092BD9D" w:rsidR="00D52B41" w:rsidRPr="00D52B41" w:rsidRDefault="00D52B41" w:rsidP="00D52B41">
      <w:pPr>
        <w:widowControl w:val="0"/>
        <w:ind w:firstLine="1418"/>
        <w:jc w:val="both"/>
        <w:rPr>
          <w:rFonts w:ascii="Garamond" w:hAnsi="Garamond"/>
          <w:iCs/>
          <w:sz w:val="24"/>
          <w:szCs w:val="24"/>
        </w:rPr>
      </w:pPr>
      <w:r w:rsidRPr="00D52B41">
        <w:rPr>
          <w:rFonts w:ascii="Garamond" w:hAnsi="Garamond"/>
          <w:iCs/>
          <w:sz w:val="24"/>
          <w:szCs w:val="24"/>
        </w:rPr>
        <w:t>IV - agravos internos previstos neste Regimento, salvo se interpostos contra decisão monocrática de relator que:</w:t>
      </w:r>
      <w:r>
        <w:rPr>
          <w:rFonts w:ascii="Garamond" w:hAnsi="Garamond"/>
          <w:iCs/>
          <w:sz w:val="24"/>
          <w:szCs w:val="24"/>
        </w:rPr>
        <w:t xml:space="preserve"> (</w:t>
      </w:r>
      <w:hyperlink r:id="rId51" w:history="1">
        <w:r w:rsidRPr="00D52B41">
          <w:rPr>
            <w:rStyle w:val="Hyperlink"/>
            <w:rFonts w:ascii="Garamond" w:hAnsi="Garamond"/>
            <w:i/>
            <w:iCs/>
            <w:sz w:val="24"/>
            <w:szCs w:val="24"/>
          </w:rPr>
          <w:t>Redação dada pela Emenda Regimental n. 5, de 19 de setembro de 2022</w:t>
        </w:r>
      </w:hyperlink>
      <w:r>
        <w:rPr>
          <w:rFonts w:ascii="Garamond" w:hAnsi="Garamond"/>
          <w:iCs/>
          <w:sz w:val="24"/>
          <w:szCs w:val="24"/>
        </w:rPr>
        <w:t>)</w:t>
      </w:r>
    </w:p>
    <w:p w14:paraId="27C832D2" w14:textId="77777777" w:rsidR="00FF4BF2" w:rsidRPr="00D52B41" w:rsidRDefault="00D52B41" w:rsidP="00FF4BF2">
      <w:pPr>
        <w:widowControl w:val="0"/>
        <w:ind w:firstLine="1418"/>
        <w:jc w:val="both"/>
        <w:rPr>
          <w:rFonts w:ascii="Garamond" w:hAnsi="Garamond"/>
          <w:iCs/>
          <w:sz w:val="24"/>
          <w:szCs w:val="24"/>
        </w:rPr>
      </w:pPr>
      <w:r w:rsidRPr="00D52B41">
        <w:rPr>
          <w:rFonts w:ascii="Garamond" w:hAnsi="Garamond"/>
          <w:iCs/>
          <w:sz w:val="24"/>
          <w:szCs w:val="24"/>
        </w:rPr>
        <w:t>a) julgue o mérito ou não conheça de recurso que, se fosse apreciado por órgão colegiado do TST, comportaria sustentação oral em seu julgamento;</w:t>
      </w:r>
      <w:r>
        <w:rPr>
          <w:rFonts w:ascii="Garamond" w:hAnsi="Garamond"/>
          <w:iCs/>
          <w:sz w:val="24"/>
          <w:szCs w:val="24"/>
        </w:rPr>
        <w:t xml:space="preserve"> </w:t>
      </w:r>
      <w:r w:rsidR="00FF4BF2">
        <w:rPr>
          <w:rFonts w:ascii="Garamond" w:hAnsi="Garamond"/>
          <w:iCs/>
          <w:sz w:val="24"/>
          <w:szCs w:val="24"/>
        </w:rPr>
        <w:t>(</w:t>
      </w:r>
      <w:hyperlink r:id="rId52" w:history="1">
        <w:r w:rsidR="00FF4BF2" w:rsidRPr="00D52B41">
          <w:rPr>
            <w:rStyle w:val="Hyperlink"/>
            <w:rFonts w:ascii="Garamond" w:hAnsi="Garamond"/>
            <w:i/>
            <w:iCs/>
            <w:sz w:val="24"/>
            <w:szCs w:val="24"/>
          </w:rPr>
          <w:t>Redação dada pela Emenda Regimental n. 5, de 19 de setembro de 2022</w:t>
        </w:r>
      </w:hyperlink>
      <w:r w:rsidR="00FF4BF2">
        <w:rPr>
          <w:rFonts w:ascii="Garamond" w:hAnsi="Garamond"/>
          <w:iCs/>
          <w:sz w:val="24"/>
          <w:szCs w:val="24"/>
        </w:rPr>
        <w:t>)</w:t>
      </w:r>
    </w:p>
    <w:p w14:paraId="63238A2C" w14:textId="77777777" w:rsidR="00FF4BF2" w:rsidRPr="00D52B41" w:rsidRDefault="00D52B41" w:rsidP="00FF4BF2">
      <w:pPr>
        <w:widowControl w:val="0"/>
        <w:ind w:firstLine="1418"/>
        <w:jc w:val="both"/>
        <w:rPr>
          <w:rFonts w:ascii="Garamond" w:hAnsi="Garamond"/>
          <w:iCs/>
          <w:sz w:val="24"/>
          <w:szCs w:val="24"/>
        </w:rPr>
      </w:pPr>
      <w:r w:rsidRPr="00D52B41">
        <w:rPr>
          <w:rFonts w:ascii="Garamond" w:hAnsi="Garamond"/>
          <w:iCs/>
          <w:sz w:val="24"/>
          <w:szCs w:val="24"/>
        </w:rPr>
        <w:t xml:space="preserve">b) extinga, com ou sem resolução de mérito, ação rescisória, mandado de segurança, reclamação, habeas corpus e outras ações de competência originária; </w:t>
      </w:r>
      <w:r w:rsidR="00FF4BF2">
        <w:rPr>
          <w:rFonts w:ascii="Garamond" w:hAnsi="Garamond"/>
          <w:iCs/>
          <w:sz w:val="24"/>
          <w:szCs w:val="24"/>
        </w:rPr>
        <w:t>(</w:t>
      </w:r>
      <w:hyperlink r:id="rId53" w:history="1">
        <w:r w:rsidR="00FF4BF2" w:rsidRPr="00D52B41">
          <w:rPr>
            <w:rStyle w:val="Hyperlink"/>
            <w:rFonts w:ascii="Garamond" w:hAnsi="Garamond"/>
            <w:i/>
            <w:iCs/>
            <w:sz w:val="24"/>
            <w:szCs w:val="24"/>
          </w:rPr>
          <w:t>Redação dada pela Emenda Regimental n. 5, de 19 de setembro de 2022</w:t>
        </w:r>
      </w:hyperlink>
      <w:r w:rsidR="00FF4BF2">
        <w:rPr>
          <w:rFonts w:ascii="Garamond" w:hAnsi="Garamond"/>
          <w:iCs/>
          <w:sz w:val="24"/>
          <w:szCs w:val="24"/>
        </w:rPr>
        <w:t>)</w:t>
      </w:r>
    </w:p>
    <w:p w14:paraId="50F511E0" w14:textId="77777777" w:rsidR="00FF4BF2" w:rsidRPr="00D52B41" w:rsidRDefault="00D52B41" w:rsidP="00FF4BF2">
      <w:pPr>
        <w:widowControl w:val="0"/>
        <w:ind w:firstLine="1418"/>
        <w:jc w:val="both"/>
        <w:rPr>
          <w:rFonts w:ascii="Garamond" w:hAnsi="Garamond"/>
          <w:iCs/>
          <w:sz w:val="24"/>
          <w:szCs w:val="24"/>
        </w:rPr>
      </w:pPr>
      <w:r w:rsidRPr="00D52B41">
        <w:rPr>
          <w:rFonts w:ascii="Garamond" w:hAnsi="Garamond"/>
          <w:iCs/>
          <w:sz w:val="24"/>
          <w:szCs w:val="24"/>
        </w:rPr>
        <w:t>c) conceda ou denegue a medida liminar em mandado de segurança;</w:t>
      </w:r>
      <w:r>
        <w:rPr>
          <w:rFonts w:ascii="Garamond" w:hAnsi="Garamond"/>
          <w:iCs/>
          <w:sz w:val="24"/>
          <w:szCs w:val="24"/>
        </w:rPr>
        <w:t xml:space="preserve"> </w:t>
      </w:r>
      <w:r w:rsidR="00FF4BF2">
        <w:rPr>
          <w:rFonts w:ascii="Garamond" w:hAnsi="Garamond"/>
          <w:iCs/>
          <w:sz w:val="24"/>
          <w:szCs w:val="24"/>
        </w:rPr>
        <w:t>(</w:t>
      </w:r>
      <w:hyperlink r:id="rId54" w:history="1">
        <w:r w:rsidR="00FF4BF2" w:rsidRPr="00D52B41">
          <w:rPr>
            <w:rStyle w:val="Hyperlink"/>
            <w:rFonts w:ascii="Garamond" w:hAnsi="Garamond"/>
            <w:i/>
            <w:iCs/>
            <w:sz w:val="24"/>
            <w:szCs w:val="24"/>
          </w:rPr>
          <w:t>Redação dada pela Emenda Regimental n. 5, de 19 de setembro de 2022</w:t>
        </w:r>
      </w:hyperlink>
      <w:r w:rsidR="00FF4BF2">
        <w:rPr>
          <w:rFonts w:ascii="Garamond" w:hAnsi="Garamond"/>
          <w:iCs/>
          <w:sz w:val="24"/>
          <w:szCs w:val="24"/>
        </w:rPr>
        <w:t>)</w:t>
      </w:r>
    </w:p>
    <w:p w14:paraId="7B4A6A8C" w14:textId="484317CE" w:rsidR="007246C1" w:rsidRPr="00C704D6" w:rsidRDefault="00C07027">
      <w:pPr>
        <w:widowControl w:val="0"/>
        <w:ind w:firstLine="1418"/>
        <w:jc w:val="both"/>
        <w:rPr>
          <w:rFonts w:ascii="Garamond" w:hAnsi="Garamond"/>
          <w:iCs/>
          <w:sz w:val="24"/>
          <w:szCs w:val="24"/>
          <w:u w:val="single"/>
        </w:rPr>
      </w:pPr>
      <w:r w:rsidRPr="00C704D6">
        <w:rPr>
          <w:rFonts w:ascii="Garamond" w:eastAsia="Verdana" w:hAnsi="Garamond"/>
          <w:color w:val="000000"/>
          <w:spacing w:val="-1"/>
          <w:sz w:val="24"/>
          <w:szCs w:val="24"/>
        </w:rPr>
        <w:t>V</w:t>
      </w:r>
      <w:r w:rsidRPr="00C704D6">
        <w:rPr>
          <w:rFonts w:ascii="Garamond" w:eastAsia="Verdana" w:hAnsi="Garamond"/>
          <w:color w:val="000000"/>
          <w:spacing w:val="36"/>
          <w:sz w:val="24"/>
          <w:szCs w:val="24"/>
        </w:rPr>
        <w:t xml:space="preserve"> </w:t>
      </w:r>
      <w:r w:rsidRPr="00C704D6">
        <w:rPr>
          <w:rFonts w:ascii="Garamond" w:eastAsia="Verdana" w:hAnsi="Garamond"/>
          <w:color w:val="000000"/>
          <w:sz w:val="24"/>
          <w:szCs w:val="24"/>
        </w:rPr>
        <w:t>-</w:t>
      </w:r>
      <w:r w:rsidRPr="00C704D6">
        <w:rPr>
          <w:rFonts w:ascii="Garamond" w:eastAsia="Verdana" w:hAnsi="Garamond"/>
          <w:color w:val="000000"/>
          <w:spacing w:val="39"/>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gui</w:t>
      </w:r>
      <w:r w:rsidRPr="00C704D6">
        <w:rPr>
          <w:rFonts w:ascii="Garamond" w:eastAsia="Verdana" w:hAnsi="Garamond"/>
          <w:color w:val="000000"/>
          <w:sz w:val="24"/>
          <w:szCs w:val="24"/>
        </w:rPr>
        <w:t>ção</w:t>
      </w:r>
      <w:r w:rsidRPr="00C704D6">
        <w:rPr>
          <w:rFonts w:ascii="Garamond" w:eastAsia="Verdana" w:hAnsi="Garamond"/>
          <w:color w:val="000000"/>
          <w:spacing w:val="34"/>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38"/>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u</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ção</w:t>
      </w:r>
      <w:r w:rsidRPr="00C704D6">
        <w:rPr>
          <w:rFonts w:ascii="Garamond" w:eastAsia="Verdana" w:hAnsi="Garamond"/>
          <w:color w:val="000000"/>
          <w:spacing w:val="30"/>
          <w:sz w:val="24"/>
          <w:szCs w:val="24"/>
        </w:rPr>
        <w:t xml:space="preserve"> </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u</w:t>
      </w:r>
      <w:r w:rsidRPr="00C704D6">
        <w:rPr>
          <w:rFonts w:ascii="Garamond" w:eastAsia="Verdana" w:hAnsi="Garamond"/>
          <w:color w:val="000000"/>
          <w:spacing w:val="37"/>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38"/>
          <w:sz w:val="24"/>
          <w:szCs w:val="24"/>
        </w:rPr>
        <w:t xml:space="preserve"> </w:t>
      </w:r>
      <w:r w:rsidRPr="00C704D6">
        <w:rPr>
          <w:rFonts w:ascii="Garamond" w:eastAsia="Verdana" w:hAnsi="Garamond"/>
          <w:color w:val="000000"/>
          <w:spacing w:val="-1"/>
          <w:sz w:val="24"/>
          <w:szCs w:val="24"/>
        </w:rPr>
        <w:t>imp</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dim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w:t>
      </w:r>
      <w:r w:rsidRPr="00C704D6">
        <w:rPr>
          <w:rFonts w:ascii="Garamond" w:eastAsia="Verdana" w:hAnsi="Garamond"/>
          <w:color w:val="000000"/>
          <w:spacing w:val="-9"/>
          <w:sz w:val="24"/>
          <w:szCs w:val="24"/>
        </w:rPr>
        <w:t xml:space="preserve"> </w:t>
      </w:r>
    </w:p>
    <w:p w14:paraId="70E67CC2" w14:textId="77777777" w:rsidR="007246C1" w:rsidRPr="00C704D6" w:rsidRDefault="00C07027">
      <w:pPr>
        <w:widowControl w:val="0"/>
        <w:ind w:firstLine="1418"/>
        <w:jc w:val="both"/>
        <w:rPr>
          <w:rFonts w:ascii="Garamond" w:hAnsi="Garamond"/>
          <w:iCs/>
          <w:sz w:val="24"/>
          <w:szCs w:val="24"/>
        </w:rPr>
      </w:pPr>
      <w:r w:rsidRPr="00C704D6">
        <w:rPr>
          <w:rFonts w:ascii="Garamond" w:hAnsi="Garamond"/>
          <w:iCs/>
          <w:sz w:val="24"/>
          <w:szCs w:val="24"/>
        </w:rPr>
        <w:t>VI - tutelas provisórias;</w:t>
      </w:r>
    </w:p>
    <w:p w14:paraId="554D2113" w14:textId="77777777" w:rsidR="007246C1" w:rsidRPr="00C704D6" w:rsidRDefault="00C07027">
      <w:pPr>
        <w:widowControl w:val="0"/>
        <w:ind w:firstLine="1418"/>
        <w:jc w:val="both"/>
        <w:rPr>
          <w:rFonts w:ascii="Garamond" w:hAnsi="Garamond"/>
          <w:iCs/>
          <w:sz w:val="24"/>
          <w:szCs w:val="24"/>
        </w:rPr>
      </w:pPr>
      <w:r w:rsidRPr="00C704D6">
        <w:rPr>
          <w:rFonts w:ascii="Garamond" w:hAnsi="Garamond"/>
          <w:iCs/>
          <w:sz w:val="24"/>
          <w:szCs w:val="24"/>
        </w:rPr>
        <w:t>VII - incidentes de desconsideração da personalidade jurídica.</w:t>
      </w:r>
    </w:p>
    <w:p w14:paraId="0AFAC6D3" w14:textId="77777777" w:rsidR="007246C1" w:rsidRPr="00C704D6" w:rsidRDefault="007246C1">
      <w:pPr>
        <w:widowControl w:val="0"/>
        <w:ind w:firstLine="1418"/>
        <w:jc w:val="both"/>
        <w:rPr>
          <w:rFonts w:ascii="Garamond" w:hAnsi="Garamond"/>
          <w:iCs/>
          <w:sz w:val="24"/>
          <w:szCs w:val="24"/>
        </w:rPr>
      </w:pPr>
    </w:p>
    <w:p w14:paraId="51AA35DD" w14:textId="77777777" w:rsidR="007246C1" w:rsidRPr="00C704D6" w:rsidRDefault="00C07027">
      <w:pPr>
        <w:widowControl w:val="0"/>
        <w:ind w:firstLine="1418"/>
        <w:jc w:val="both"/>
        <w:rPr>
          <w:rFonts w:ascii="Garamond" w:hAnsi="Garamond"/>
          <w:iCs/>
          <w:sz w:val="24"/>
          <w:szCs w:val="24"/>
        </w:rPr>
      </w:pPr>
      <w:r w:rsidRPr="00C704D6">
        <w:rPr>
          <w:rFonts w:ascii="Garamond" w:eastAsia="Verdana" w:hAnsi="Garamond"/>
          <w:b/>
          <w:bCs/>
          <w:sz w:val="24"/>
          <w:szCs w:val="24"/>
        </w:rPr>
        <w:t>§</w:t>
      </w:r>
      <w:r w:rsidRPr="00C704D6">
        <w:rPr>
          <w:rFonts w:ascii="Garamond" w:eastAsia="Verdana" w:hAnsi="Garamond"/>
          <w:b/>
          <w:bCs/>
          <w:spacing w:val="8"/>
          <w:sz w:val="24"/>
          <w:szCs w:val="24"/>
        </w:rPr>
        <w:t xml:space="preserve"> </w:t>
      </w:r>
      <w:r w:rsidRPr="00C704D6">
        <w:rPr>
          <w:rFonts w:ascii="Garamond" w:eastAsia="Verdana" w:hAnsi="Garamond"/>
          <w:b/>
          <w:bCs/>
          <w:sz w:val="24"/>
          <w:szCs w:val="24"/>
        </w:rPr>
        <w:t>6º</w:t>
      </w:r>
      <w:r w:rsidRPr="00C704D6">
        <w:rPr>
          <w:rFonts w:ascii="Garamond" w:eastAsia="Verdana" w:hAnsi="Garamond"/>
          <w:bCs/>
          <w:spacing w:val="9"/>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id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e</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ór</w:t>
      </w:r>
      <w:r w:rsidRPr="00C704D6">
        <w:rPr>
          <w:rFonts w:ascii="Garamond" w:eastAsia="Verdana" w:hAnsi="Garamond"/>
          <w:color w:val="000000"/>
          <w:spacing w:val="-1"/>
          <w:sz w:val="24"/>
          <w:szCs w:val="24"/>
        </w:rPr>
        <w:t>g</w:t>
      </w:r>
      <w:r w:rsidRPr="00C704D6">
        <w:rPr>
          <w:rFonts w:ascii="Garamond" w:eastAsia="Verdana" w:hAnsi="Garamond"/>
          <w:color w:val="000000"/>
          <w:sz w:val="24"/>
          <w:szCs w:val="24"/>
        </w:rPr>
        <w:t>ão</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julg</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r</w:t>
      </w:r>
      <w:r w:rsidRPr="00C704D6">
        <w:rPr>
          <w:rFonts w:ascii="Garamond" w:eastAsia="Verdana" w:hAnsi="Garamond"/>
          <w:color w:val="000000"/>
          <w:spacing w:val="6"/>
          <w:sz w:val="24"/>
          <w:szCs w:val="24"/>
        </w:rPr>
        <w:t xml:space="preserve"> </w:t>
      </w:r>
      <w:r w:rsidRPr="00C704D6">
        <w:rPr>
          <w:rFonts w:ascii="Garamond" w:eastAsia="Verdana" w:hAnsi="Garamond"/>
          <w:color w:val="000000"/>
          <w:sz w:val="24"/>
          <w:szCs w:val="24"/>
        </w:rPr>
        <w:t>cassa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á a</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av</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 xml:space="preserve">do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g</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qu</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3"/>
          <w:sz w:val="24"/>
          <w:szCs w:val="24"/>
        </w:rPr>
        <w:t>e</w:t>
      </w:r>
      <w:r w:rsidRPr="00C704D6">
        <w:rPr>
          <w:rFonts w:ascii="Garamond" w:eastAsia="Verdana" w:hAnsi="Garamond"/>
          <w:color w:val="000000"/>
          <w:sz w:val="24"/>
          <w:szCs w:val="24"/>
        </w:rPr>
        <w:t>m</w:t>
      </w:r>
      <w:r w:rsidRPr="00C704D6">
        <w:rPr>
          <w:rFonts w:ascii="Garamond" w:eastAsia="Verdana" w:hAnsi="Garamond"/>
          <w:color w:val="000000"/>
          <w:spacing w:val="8"/>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u</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pacing w:val="2"/>
          <w:sz w:val="24"/>
          <w:szCs w:val="24"/>
        </w:rPr>
        <w:t>a</w:t>
      </w:r>
      <w:r w:rsidRPr="00C704D6">
        <w:rPr>
          <w:rFonts w:ascii="Garamond" w:eastAsia="Verdana" w:hAnsi="Garamond"/>
          <w:color w:val="000000"/>
          <w:sz w:val="24"/>
          <w:szCs w:val="24"/>
        </w:rPr>
        <w:t xml:space="preserve">ção </w:t>
      </w:r>
      <w:r w:rsidRPr="00C704D6">
        <w:rPr>
          <w:rFonts w:ascii="Garamond" w:eastAsia="Verdana" w:hAnsi="Garamond"/>
          <w:color w:val="000000"/>
          <w:spacing w:val="1"/>
          <w:sz w:val="24"/>
          <w:szCs w:val="24"/>
        </w:rPr>
        <w:t>or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w:t>
      </w:r>
      <w:r w:rsidRPr="00C704D6">
        <w:rPr>
          <w:rFonts w:ascii="Garamond" w:eastAsia="Verdana" w:hAnsi="Garamond"/>
          <w:color w:val="000000"/>
          <w:spacing w:val="7"/>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n</w:t>
      </w:r>
      <w:r w:rsidRPr="00C704D6">
        <w:rPr>
          <w:rFonts w:ascii="Garamond" w:eastAsia="Verdana" w:hAnsi="Garamond"/>
          <w:color w:val="000000"/>
          <w:spacing w:val="2"/>
          <w:sz w:val="24"/>
          <w:szCs w:val="24"/>
        </w:rPr>
        <w:t>d</w:t>
      </w:r>
      <w:r w:rsidRPr="00C704D6">
        <w:rPr>
          <w:rFonts w:ascii="Garamond" w:eastAsia="Verdana" w:hAnsi="Garamond"/>
          <w:color w:val="000000"/>
          <w:spacing w:val="-1"/>
          <w:sz w:val="24"/>
          <w:szCs w:val="24"/>
        </w:rPr>
        <w:t>u</w:t>
      </w:r>
      <w:r w:rsidRPr="00C704D6">
        <w:rPr>
          <w:rFonts w:ascii="Garamond" w:eastAsia="Verdana" w:hAnsi="Garamond"/>
          <w:color w:val="000000"/>
          <w:spacing w:val="1"/>
          <w:sz w:val="24"/>
          <w:szCs w:val="24"/>
        </w:rPr>
        <w:t>z</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w:t>
      </w:r>
      <w:r w:rsidRPr="00C704D6">
        <w:rPr>
          <w:rFonts w:ascii="Garamond" w:eastAsia="Verdana" w:hAnsi="Garamond"/>
          <w:color w:val="000000"/>
          <w:sz w:val="24"/>
          <w:szCs w:val="24"/>
        </w:rPr>
        <w:t>se</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2"/>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12"/>
          <w:sz w:val="24"/>
          <w:szCs w:val="24"/>
        </w:rPr>
        <w:t xml:space="preserve"> </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n</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 xml:space="preserve">a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it</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sa</w:t>
      </w:r>
      <w:r w:rsidRPr="00C704D6">
        <w:rPr>
          <w:rFonts w:ascii="Garamond" w:eastAsia="Verdana" w:hAnsi="Garamond"/>
          <w:color w:val="000000"/>
          <w:spacing w:val="-15"/>
          <w:sz w:val="24"/>
          <w:szCs w:val="24"/>
        </w:rPr>
        <w:t xml:space="preserve"> </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u</w:t>
      </w:r>
      <w:r w:rsidRPr="00C704D6">
        <w:rPr>
          <w:rFonts w:ascii="Garamond" w:eastAsia="Verdana" w:hAnsi="Garamond"/>
          <w:color w:val="000000"/>
          <w:sz w:val="24"/>
          <w:szCs w:val="24"/>
        </w:rPr>
        <w:t>,</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2"/>
          <w:sz w:val="24"/>
          <w:szCs w:val="24"/>
        </w:rPr>
        <w:t>p</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r</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qu</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lqu</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r</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in</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qu</w:t>
      </w:r>
      <w:r w:rsidRPr="00C704D6">
        <w:rPr>
          <w:rFonts w:ascii="Garamond" w:eastAsia="Verdana" w:hAnsi="Garamond"/>
          <w:color w:val="000000"/>
          <w:spacing w:val="2"/>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p>
    <w:p w14:paraId="09E13562" w14:textId="77777777" w:rsidR="007246C1" w:rsidRPr="007C70E6" w:rsidRDefault="007246C1" w:rsidP="007C70E6">
      <w:pPr>
        <w:widowControl w:val="0"/>
        <w:jc w:val="both"/>
        <w:rPr>
          <w:rFonts w:ascii="Garamond" w:eastAsia="Verdana" w:hAnsi="Garamond"/>
          <w:bCs/>
          <w:color w:val="000000"/>
          <w:sz w:val="24"/>
          <w:szCs w:val="24"/>
        </w:rPr>
      </w:pPr>
    </w:p>
    <w:p w14:paraId="1FC998C4" w14:textId="77777777" w:rsidR="007246C1" w:rsidRPr="007C70E6" w:rsidRDefault="007246C1" w:rsidP="007C70E6">
      <w:pPr>
        <w:widowControl w:val="0"/>
        <w:jc w:val="both"/>
        <w:rPr>
          <w:rFonts w:ascii="Garamond" w:eastAsia="Verdana" w:hAnsi="Garamond"/>
          <w:bCs/>
          <w:color w:val="000000"/>
          <w:sz w:val="24"/>
          <w:szCs w:val="24"/>
        </w:rPr>
      </w:pPr>
    </w:p>
    <w:p w14:paraId="40519DCB" w14:textId="77777777" w:rsidR="00D2485A" w:rsidRDefault="00D2485A">
      <w:pPr>
        <w:rPr>
          <w:rFonts w:ascii="Garamond" w:eastAsia="Verdana" w:hAnsi="Garamond"/>
          <w:b/>
          <w:sz w:val="24"/>
          <w:szCs w:val="24"/>
        </w:rPr>
      </w:pPr>
      <w:bookmarkStart w:id="532" w:name="_Toc511938953"/>
      <w:bookmarkStart w:id="533" w:name="_Toc511939209"/>
      <w:bookmarkEnd w:id="532"/>
      <w:bookmarkEnd w:id="533"/>
      <w:r>
        <w:br w:type="page"/>
      </w:r>
    </w:p>
    <w:p w14:paraId="13F65878" w14:textId="6051E1D5" w:rsidR="007246C1" w:rsidRPr="00C704D6" w:rsidRDefault="00C07027" w:rsidP="00467114">
      <w:pPr>
        <w:pStyle w:val="Ttulo3"/>
      </w:pPr>
      <w:bookmarkStart w:id="534" w:name="_Toc114840639"/>
      <w:r w:rsidRPr="00C704D6">
        <w:t>Seção V</w:t>
      </w:r>
      <w:bookmarkEnd w:id="534"/>
    </w:p>
    <w:p w14:paraId="6CACAF16" w14:textId="77777777" w:rsidR="007246C1" w:rsidRPr="00C704D6" w:rsidRDefault="00C07027" w:rsidP="002845DB">
      <w:pPr>
        <w:pStyle w:val="Ttulo4"/>
      </w:pPr>
      <w:bookmarkStart w:id="535" w:name="_Toc511938954"/>
      <w:bookmarkStart w:id="536" w:name="_Toc511939210"/>
      <w:bookmarkStart w:id="537" w:name="_Toc114840640"/>
      <w:bookmarkEnd w:id="535"/>
      <w:bookmarkEnd w:id="536"/>
      <w:r w:rsidRPr="00C704D6">
        <w:t>Das Disposições Especiais</w:t>
      </w:r>
      <w:bookmarkEnd w:id="537"/>
    </w:p>
    <w:p w14:paraId="37C5C160" w14:textId="77777777" w:rsidR="007246C1" w:rsidRPr="007C70E6" w:rsidRDefault="007246C1" w:rsidP="007C70E6">
      <w:pPr>
        <w:widowControl w:val="0"/>
        <w:jc w:val="both"/>
        <w:rPr>
          <w:rFonts w:ascii="Garamond" w:eastAsia="Verdana" w:hAnsi="Garamond"/>
          <w:bCs/>
          <w:color w:val="000000"/>
          <w:sz w:val="24"/>
          <w:szCs w:val="24"/>
        </w:rPr>
      </w:pPr>
    </w:p>
    <w:p w14:paraId="38984662"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Art.</w:t>
      </w:r>
      <w:r w:rsidRPr="00C704D6">
        <w:rPr>
          <w:rFonts w:ascii="Garamond" w:eastAsia="Verdana" w:hAnsi="Garamond"/>
          <w:b/>
          <w:bCs/>
          <w:spacing w:val="8"/>
          <w:sz w:val="24"/>
          <w:szCs w:val="24"/>
        </w:rPr>
        <w:t xml:space="preserve"> </w:t>
      </w:r>
      <w:r w:rsidRPr="00C704D6">
        <w:rPr>
          <w:rFonts w:ascii="Garamond" w:eastAsia="Verdana" w:hAnsi="Garamond"/>
          <w:b/>
          <w:bCs/>
          <w:sz w:val="24"/>
          <w:szCs w:val="24"/>
        </w:rPr>
        <w:t>162.</w:t>
      </w:r>
      <w:r w:rsidRPr="00C704D6">
        <w:rPr>
          <w:rFonts w:ascii="Garamond" w:eastAsia="Verdana" w:hAnsi="Garamond"/>
          <w:b/>
          <w:bCs/>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hAnsi="Garamond"/>
          <w:sz w:val="24"/>
          <w:szCs w:val="24"/>
        </w:rPr>
        <w:t>Subseção I da Seção Especializada em Dissídios Individuais</w:t>
      </w:r>
      <w:r w:rsidRPr="00C704D6">
        <w:rPr>
          <w:rFonts w:ascii="Garamond" w:eastAsia="Verdana" w:hAnsi="Garamond"/>
          <w:sz w:val="24"/>
          <w:szCs w:val="24"/>
        </w:rPr>
        <w:t xml:space="preserve"> </w:t>
      </w:r>
      <w:r w:rsidRPr="00C704D6">
        <w:rPr>
          <w:rFonts w:ascii="Garamond" w:eastAsia="Verdana" w:hAnsi="Garamond"/>
          <w:spacing w:val="-1"/>
          <w:sz w:val="24"/>
          <w:szCs w:val="24"/>
        </w:rPr>
        <w:t>jul</w:t>
      </w:r>
      <w:r w:rsidRPr="00C704D6">
        <w:rPr>
          <w:rFonts w:ascii="Garamond" w:eastAsia="Verdana" w:hAnsi="Garamond"/>
          <w:spacing w:val="2"/>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o</w:t>
      </w:r>
      <w:r w:rsidRPr="00C704D6">
        <w:rPr>
          <w:rFonts w:ascii="Garamond" w:eastAsia="Verdana" w:hAnsi="Garamond"/>
          <w:spacing w:val="-1"/>
          <w:sz w:val="24"/>
          <w:szCs w:val="24"/>
        </w:rPr>
        <w:t>g</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 xml:space="preserve"> o</w:t>
      </w:r>
      <w:r w:rsidRPr="00C704D6">
        <w:rPr>
          <w:rFonts w:ascii="Garamond" w:eastAsia="Verdana" w:hAnsi="Garamond"/>
          <w:spacing w:val="-1"/>
          <w:sz w:val="24"/>
          <w:szCs w:val="24"/>
        </w:rPr>
        <w:t>bj</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de recurso de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ão</w:t>
      </w:r>
      <w:r w:rsidRPr="00C704D6">
        <w:rPr>
          <w:rFonts w:ascii="Garamond" w:eastAsia="Verdana" w:hAnsi="Garamond"/>
          <w:spacing w:val="5"/>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nh</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id</w:t>
      </w:r>
      <w:r w:rsidRPr="00C704D6">
        <w:rPr>
          <w:rFonts w:ascii="Garamond" w:eastAsia="Verdana" w:hAnsi="Garamond"/>
          <w:sz w:val="24"/>
          <w:szCs w:val="24"/>
        </w:rPr>
        <w:t xml:space="preserve">a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 xml:space="preserve">a </w:t>
      </w:r>
      <w:r w:rsidRPr="00C704D6">
        <w:rPr>
          <w:rFonts w:ascii="Garamond" w:eastAsia="Verdana" w:hAnsi="Garamond"/>
          <w:spacing w:val="1"/>
          <w:sz w:val="24"/>
          <w:szCs w:val="24"/>
        </w:rPr>
        <w:t>T</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caso</w:t>
      </w:r>
      <w:r w:rsidRPr="00C704D6">
        <w:rPr>
          <w:rFonts w:ascii="Garamond" w:eastAsia="Verdana" w:hAnsi="Garamond"/>
          <w:spacing w:val="8"/>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pacing w:val="2"/>
          <w:sz w:val="24"/>
          <w:szCs w:val="24"/>
        </w:rPr>
        <w:t>u</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julg</w:t>
      </w:r>
      <w:r w:rsidRPr="00C704D6">
        <w:rPr>
          <w:rFonts w:ascii="Garamond" w:eastAsia="Verdana" w:hAnsi="Garamond"/>
          <w:spacing w:val="2"/>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mb</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int</w:t>
      </w:r>
      <w:r w:rsidRPr="00C704D6">
        <w:rPr>
          <w:rFonts w:ascii="Garamond" w:eastAsia="Verdana" w:hAnsi="Garamond"/>
          <w:spacing w:val="1"/>
          <w:sz w:val="24"/>
          <w:szCs w:val="24"/>
        </w:rPr>
        <w:t>er</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 xml:space="preserve">que </w:t>
      </w:r>
      <w:r w:rsidRPr="00C704D6">
        <w:rPr>
          <w:rFonts w:ascii="Garamond" w:eastAsia="Verdana" w:hAnsi="Garamond"/>
          <w:sz w:val="24"/>
          <w:szCs w:val="24"/>
        </w:rPr>
        <w:t>a</w:t>
      </w:r>
      <w:r w:rsidRPr="00C704D6">
        <w:rPr>
          <w:rFonts w:ascii="Garamond" w:eastAsia="Verdana" w:hAnsi="Garamond"/>
          <w:spacing w:val="-1"/>
          <w:sz w:val="24"/>
          <w:szCs w:val="24"/>
        </w:rPr>
        <w:t>qu</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ava</w:t>
      </w:r>
      <w:r w:rsidRPr="00C704D6">
        <w:rPr>
          <w:rFonts w:ascii="Garamond" w:eastAsia="Verdana" w:hAnsi="Garamond"/>
          <w:spacing w:val="12"/>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orre</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z w:val="24"/>
          <w:szCs w:val="24"/>
        </w:rPr>
        <w:t>f</w:t>
      </w:r>
      <w:r w:rsidRPr="00C704D6">
        <w:rPr>
          <w:rFonts w:ascii="Garamond" w:eastAsia="Verdana" w:hAnsi="Garamond"/>
          <w:spacing w:val="-3"/>
          <w:sz w:val="24"/>
          <w:szCs w:val="24"/>
        </w:rPr>
        <w:t>u</w:t>
      </w:r>
      <w:r w:rsidRPr="00C704D6">
        <w:rPr>
          <w:rFonts w:ascii="Garamond" w:eastAsia="Verdana" w:hAnsi="Garamond"/>
          <w:spacing w:val="-1"/>
          <w:sz w:val="24"/>
          <w:szCs w:val="24"/>
        </w:rPr>
        <w:t>nd</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14"/>
          <w:sz w:val="24"/>
          <w:szCs w:val="24"/>
        </w:rPr>
        <w:t xml:space="preserve"> </w:t>
      </w:r>
      <w:r w:rsidRPr="00C704D6">
        <w:rPr>
          <w:rFonts w:ascii="Garamond" w:eastAsia="Verdana" w:hAnsi="Garamond"/>
          <w:sz w:val="24"/>
          <w:szCs w:val="24"/>
        </w:rPr>
        <w:t>c</w:t>
      </w:r>
      <w:r w:rsidRPr="00C704D6">
        <w:rPr>
          <w:rFonts w:ascii="Garamond" w:eastAsia="Verdana" w:hAnsi="Garamond"/>
          <w:spacing w:val="-2"/>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de </w:t>
      </w:r>
      <w:r w:rsidRPr="00C704D6">
        <w:rPr>
          <w:rFonts w:ascii="Garamond" w:eastAsia="Verdana" w:hAnsi="Garamond"/>
          <w:sz w:val="24"/>
          <w:szCs w:val="24"/>
        </w:rPr>
        <w:t>a</w:t>
      </w:r>
      <w:r w:rsidRPr="00C704D6">
        <w:rPr>
          <w:rFonts w:ascii="Garamond" w:eastAsia="Verdana" w:hAnsi="Garamond"/>
          <w:spacing w:val="15"/>
          <w:sz w:val="24"/>
          <w:szCs w:val="24"/>
        </w:rPr>
        <w:t xml:space="preserve"> s</w:t>
      </w:r>
      <w:r w:rsidRPr="00C704D6">
        <w:rPr>
          <w:rFonts w:ascii="Garamond" w:eastAsia="Verdana" w:hAnsi="Garamond"/>
          <w:spacing w:val="-1"/>
          <w:sz w:val="24"/>
          <w:szCs w:val="24"/>
        </w:rPr>
        <w:t>ú</w:t>
      </w:r>
      <w:r w:rsidRPr="00C704D6">
        <w:rPr>
          <w:rFonts w:ascii="Garamond" w:eastAsia="Verdana" w:hAnsi="Garamond"/>
          <w:spacing w:val="2"/>
          <w:sz w:val="24"/>
          <w:szCs w:val="24"/>
        </w:rPr>
        <w:t>m</w:t>
      </w:r>
      <w:r w:rsidRPr="00C704D6">
        <w:rPr>
          <w:rFonts w:ascii="Garamond" w:eastAsia="Verdana" w:hAnsi="Garamond"/>
          <w:spacing w:val="-1"/>
          <w:sz w:val="24"/>
          <w:szCs w:val="24"/>
        </w:rPr>
        <w:t>ul</w:t>
      </w:r>
      <w:r w:rsidRPr="00C704D6">
        <w:rPr>
          <w:rFonts w:ascii="Garamond" w:eastAsia="Verdana" w:hAnsi="Garamond"/>
          <w:sz w:val="24"/>
          <w:szCs w:val="24"/>
        </w:rPr>
        <w:t xml:space="preserve">a, a </w:t>
      </w:r>
      <w:r w:rsidRPr="00C704D6">
        <w:rPr>
          <w:rFonts w:ascii="Garamond" w:eastAsia="Verdana" w:hAnsi="Garamond"/>
          <w:spacing w:val="17"/>
          <w:sz w:val="24"/>
          <w:szCs w:val="24"/>
        </w:rPr>
        <w:t>o</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ação j</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2"/>
          <w:sz w:val="24"/>
          <w:szCs w:val="24"/>
        </w:rPr>
        <w:t>u</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 xml:space="preserve">l, a precedente normativo, a </w:t>
      </w:r>
      <w:r w:rsidRPr="00C704D6">
        <w:rPr>
          <w:rFonts w:ascii="Garamond" w:eastAsia="Verdana" w:hAnsi="Garamond"/>
          <w:sz w:val="24"/>
          <w:szCs w:val="24"/>
        </w:rPr>
        <w:t>acórdão proferido pelo Supremo Tribunal Federal ou pelo Tribunal Superior do Trabalho em julgamento de recursos repetitivos, a entendimento firmado em incidente de resolução de demandas repetitivas ou de assunção de competência, a decisão do Supremo Tribunal Federal em controle concentrado de constitucionalidade e a decisão do Tribunal Pleno, do Órgão Especial ou da própria Subseção Especializada mencionada.</w:t>
      </w:r>
    </w:p>
    <w:p w14:paraId="44D0F485" w14:textId="77777777" w:rsidR="007246C1" w:rsidRPr="00C704D6" w:rsidRDefault="007246C1">
      <w:pPr>
        <w:widowControl w:val="0"/>
        <w:jc w:val="both"/>
        <w:rPr>
          <w:rFonts w:ascii="Garamond" w:eastAsia="Verdana" w:hAnsi="Garamond"/>
          <w:bCs/>
          <w:color w:val="000000"/>
          <w:sz w:val="24"/>
          <w:szCs w:val="24"/>
        </w:rPr>
      </w:pPr>
    </w:p>
    <w:p w14:paraId="1F4160C5" w14:textId="77777777" w:rsidR="007246C1" w:rsidRPr="00C704D6" w:rsidRDefault="007246C1">
      <w:pPr>
        <w:widowControl w:val="0"/>
        <w:jc w:val="both"/>
        <w:rPr>
          <w:rFonts w:ascii="Garamond" w:eastAsia="Verdana" w:hAnsi="Garamond"/>
          <w:bCs/>
          <w:color w:val="000000"/>
          <w:sz w:val="24"/>
          <w:szCs w:val="24"/>
        </w:rPr>
      </w:pPr>
    </w:p>
    <w:p w14:paraId="2A2A1FDD" w14:textId="77777777" w:rsidR="007246C1" w:rsidRPr="00C704D6" w:rsidRDefault="00C07027" w:rsidP="00467114">
      <w:pPr>
        <w:pStyle w:val="Ttulo3"/>
      </w:pPr>
      <w:bookmarkStart w:id="538" w:name="_Toc114840641"/>
      <w:r w:rsidRPr="00C704D6">
        <w:t>Seção VI</w:t>
      </w:r>
      <w:bookmarkEnd w:id="538"/>
    </w:p>
    <w:p w14:paraId="2D1520E7" w14:textId="77777777" w:rsidR="007246C1" w:rsidRPr="00C704D6" w:rsidRDefault="00C07027" w:rsidP="002845DB">
      <w:pPr>
        <w:pStyle w:val="Ttulo4"/>
      </w:pPr>
      <w:bookmarkStart w:id="539" w:name="_Toc511938956"/>
      <w:bookmarkStart w:id="540" w:name="_Toc511939212"/>
      <w:bookmarkStart w:id="541" w:name="_Toc114840642"/>
      <w:bookmarkEnd w:id="539"/>
      <w:bookmarkEnd w:id="540"/>
      <w:r w:rsidRPr="00C704D6">
        <w:t>Das Sessões Solenes</w:t>
      </w:r>
      <w:bookmarkEnd w:id="541"/>
    </w:p>
    <w:p w14:paraId="1E9BF990" w14:textId="77777777" w:rsidR="007246C1" w:rsidRPr="00C704D6" w:rsidRDefault="007246C1">
      <w:pPr>
        <w:jc w:val="center"/>
        <w:rPr>
          <w:rFonts w:ascii="Garamond" w:eastAsia="Verdana" w:hAnsi="Garamond"/>
          <w:b/>
          <w:sz w:val="24"/>
          <w:szCs w:val="24"/>
        </w:rPr>
      </w:pPr>
    </w:p>
    <w:p w14:paraId="60C1D344"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Art.</w:t>
      </w:r>
      <w:r w:rsidRPr="00C704D6">
        <w:rPr>
          <w:rFonts w:ascii="Garamond" w:eastAsia="Verdana" w:hAnsi="Garamond"/>
          <w:b/>
          <w:bCs/>
          <w:spacing w:val="-1"/>
          <w:sz w:val="24"/>
          <w:szCs w:val="24"/>
        </w:rPr>
        <w:t xml:space="preserve"> </w:t>
      </w:r>
      <w:r w:rsidRPr="00C704D6">
        <w:rPr>
          <w:rFonts w:ascii="Garamond" w:eastAsia="Verdana" w:hAnsi="Garamond"/>
          <w:b/>
          <w:bCs/>
          <w:sz w:val="24"/>
          <w:szCs w:val="24"/>
        </w:rPr>
        <w:t xml:space="preserve">163. </w:t>
      </w:r>
      <w:r w:rsidRPr="00C704D6">
        <w:rPr>
          <w:rFonts w:ascii="Garamond" w:eastAsia="Verdana" w:hAnsi="Garamond"/>
          <w:sz w:val="24"/>
          <w:szCs w:val="24"/>
        </w:rPr>
        <w:t xml:space="preserve">O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Pl</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4"/>
          <w:sz w:val="24"/>
          <w:szCs w:val="24"/>
        </w:rPr>
        <w:t xml:space="preserve"> r</w:t>
      </w:r>
      <w:r w:rsidRPr="00C704D6">
        <w:rPr>
          <w:rFonts w:ascii="Garamond" w:eastAsia="Verdana" w:hAnsi="Garamond"/>
          <w:spacing w:val="1"/>
          <w:sz w:val="24"/>
          <w:szCs w:val="24"/>
        </w:rPr>
        <w:t>e</w:t>
      </w:r>
      <w:r w:rsidRPr="00C704D6">
        <w:rPr>
          <w:rFonts w:ascii="Garamond" w:eastAsia="Verdana" w:hAnsi="Garamond"/>
          <w:spacing w:val="-1"/>
          <w:sz w:val="24"/>
          <w:szCs w:val="24"/>
        </w:rPr>
        <w:t>uni</w:t>
      </w:r>
      <w:r w:rsidRPr="00C704D6">
        <w:rPr>
          <w:rFonts w:ascii="Garamond" w:eastAsia="Verdana" w:hAnsi="Garamond"/>
          <w:spacing w:val="1"/>
          <w:sz w:val="24"/>
          <w:szCs w:val="24"/>
        </w:rPr>
        <w:t>r-</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w:t>
      </w:r>
      <w:r w:rsidRPr="00C704D6">
        <w:rPr>
          <w:rFonts w:ascii="Garamond" w:eastAsia="Verdana" w:hAnsi="Garamond"/>
          <w:sz w:val="24"/>
          <w:szCs w:val="24"/>
        </w:rPr>
        <w:t>á</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ssão</w:t>
      </w:r>
      <w:r w:rsidRPr="00C704D6">
        <w:rPr>
          <w:rFonts w:ascii="Garamond" w:eastAsia="Verdana" w:hAnsi="Garamond"/>
          <w:spacing w:val="-8"/>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p>
    <w:p w14:paraId="06D2BC43" w14:textId="77777777" w:rsidR="007246C1" w:rsidRPr="00C704D6" w:rsidRDefault="00C07027" w:rsidP="00846FD9">
      <w:pPr>
        <w:ind w:firstLine="1418"/>
        <w:jc w:val="both"/>
        <w:rPr>
          <w:rFonts w:ascii="Garamond" w:eastAsia="Verdana" w:hAnsi="Garamond"/>
          <w:sz w:val="24"/>
          <w:szCs w:val="24"/>
        </w:rPr>
      </w:pPr>
      <w:r w:rsidRPr="00C704D6">
        <w:rPr>
          <w:rFonts w:ascii="Garamond" w:eastAsia="Verdana" w:hAnsi="Garamond"/>
          <w:sz w:val="24"/>
          <w:szCs w:val="24"/>
        </w:rPr>
        <w:t xml:space="preserve"> I -</w:t>
      </w:r>
      <w:r w:rsidRPr="00C704D6">
        <w:rPr>
          <w:rFonts w:ascii="Garamond" w:eastAsia="Verdana" w:hAnsi="Garamond"/>
          <w:spacing w:val="7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ar</w:t>
      </w:r>
      <w:r w:rsidRPr="00C704D6">
        <w:rPr>
          <w:rFonts w:ascii="Garamond" w:eastAsia="Verdana" w:hAnsi="Garamond"/>
          <w:spacing w:val="7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sse</w:t>
      </w:r>
      <w:r w:rsidRPr="00C704D6">
        <w:rPr>
          <w:rFonts w:ascii="Garamond" w:eastAsia="Verdana" w:hAnsi="Garamond"/>
          <w:spacing w:val="67"/>
          <w:sz w:val="24"/>
          <w:szCs w:val="24"/>
        </w:rPr>
        <w:t xml:space="preserve"> </w:t>
      </w:r>
      <w:r w:rsidRPr="00C704D6">
        <w:rPr>
          <w:rFonts w:ascii="Garamond" w:eastAsia="Verdana" w:hAnsi="Garamond"/>
          <w:sz w:val="24"/>
          <w:szCs w:val="24"/>
        </w:rPr>
        <w:t xml:space="preserve">ao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61"/>
          <w:sz w:val="24"/>
          <w:szCs w:val="24"/>
        </w:rPr>
        <w:t xml:space="preserve"> </w:t>
      </w:r>
      <w:r w:rsidRPr="00C704D6">
        <w:rPr>
          <w:rFonts w:ascii="Garamond" w:eastAsia="Verdana" w:hAnsi="Garamond"/>
          <w:spacing w:val="-1"/>
          <w:sz w:val="24"/>
          <w:szCs w:val="24"/>
        </w:rPr>
        <w:t>Vi</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59"/>
          <w:sz w:val="24"/>
          <w:szCs w:val="24"/>
        </w:rPr>
        <w:t xml:space="preserve"> </w:t>
      </w:r>
      <w:r w:rsidRPr="00C704D6">
        <w:rPr>
          <w:rFonts w:ascii="Garamond" w:eastAsia="Verdana" w:hAnsi="Garamond"/>
          <w:sz w:val="24"/>
          <w:szCs w:val="24"/>
        </w:rPr>
        <w:t>e</w:t>
      </w:r>
      <w:r w:rsidRPr="00C704D6">
        <w:rPr>
          <w:rFonts w:ascii="Garamond" w:eastAsia="Verdana" w:hAnsi="Garamond"/>
          <w:spacing w:val="7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or</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ged</w:t>
      </w:r>
      <w:r w:rsidRPr="00C704D6">
        <w:rPr>
          <w:rFonts w:ascii="Garamond" w:eastAsia="Verdana" w:hAnsi="Garamond"/>
          <w:spacing w:val="1"/>
          <w:sz w:val="24"/>
          <w:szCs w:val="24"/>
        </w:rPr>
        <w:t>or</w:t>
      </w:r>
      <w:r w:rsidRPr="00C704D6">
        <w:rPr>
          <w:rFonts w:ascii="Garamond" w:eastAsia="Verdana" w:hAnsi="Garamond"/>
          <w:sz w:val="24"/>
          <w:szCs w:val="24"/>
        </w:rPr>
        <w:t>-</w:t>
      </w:r>
      <w:r w:rsidRPr="00C704D6">
        <w:rPr>
          <w:rFonts w:ascii="Garamond" w:eastAsia="Verdana" w:hAnsi="Garamond"/>
          <w:spacing w:val="1"/>
          <w:sz w:val="24"/>
          <w:szCs w:val="24"/>
        </w:rPr>
        <w:t>Ger</w:t>
      </w:r>
      <w:r w:rsidRPr="00C704D6">
        <w:rPr>
          <w:rFonts w:ascii="Garamond" w:eastAsia="Verdana" w:hAnsi="Garamond"/>
          <w:sz w:val="24"/>
          <w:szCs w:val="24"/>
        </w:rPr>
        <w:t>al</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Ju</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ça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pacing w:val="1"/>
          <w:sz w:val="24"/>
          <w:szCs w:val="24"/>
        </w:rPr>
        <w:t>o</w:t>
      </w:r>
      <w:r w:rsidRPr="00C704D6">
        <w:rPr>
          <w:rFonts w:ascii="Garamond" w:eastAsia="Verdana" w:hAnsi="Garamond"/>
          <w:sz w:val="24"/>
          <w:szCs w:val="24"/>
        </w:rPr>
        <w:t>;</w:t>
      </w:r>
    </w:p>
    <w:p w14:paraId="5D8D00AC" w14:textId="77777777" w:rsidR="007246C1" w:rsidRPr="00C704D6" w:rsidRDefault="00C07027" w:rsidP="00846FD9">
      <w:pPr>
        <w:ind w:firstLine="1418"/>
        <w:jc w:val="both"/>
        <w:rPr>
          <w:rFonts w:ascii="Garamond" w:eastAsia="Verdana" w:hAnsi="Garamond"/>
          <w:sz w:val="24"/>
          <w:szCs w:val="24"/>
        </w:rPr>
      </w:pPr>
      <w:r w:rsidRPr="00C704D6">
        <w:rPr>
          <w:rFonts w:ascii="Garamond" w:eastAsia="Verdana" w:hAnsi="Garamond"/>
          <w:sz w:val="24"/>
          <w:szCs w:val="24"/>
        </w:rPr>
        <w:t>II</w:t>
      </w:r>
      <w:r w:rsidRPr="00C704D6">
        <w:rPr>
          <w:rFonts w:ascii="Garamond" w:eastAsia="Verdana" w:hAnsi="Garamond"/>
          <w:spacing w:val="-2"/>
          <w:sz w:val="24"/>
          <w:szCs w:val="24"/>
        </w:rPr>
        <w:t xml:space="preserve"> </w:t>
      </w:r>
      <w:r w:rsidRPr="00C704D6">
        <w:rPr>
          <w:rFonts w:ascii="Garamond" w:eastAsia="Verdana" w:hAnsi="Garamond"/>
          <w:sz w:val="24"/>
          <w:szCs w:val="24"/>
        </w:rPr>
        <w:t>-</w:t>
      </w:r>
      <w:r w:rsidRPr="00C704D6">
        <w:rPr>
          <w:rFonts w:ascii="Garamond" w:eastAsia="Verdana" w:hAnsi="Garamond"/>
          <w:spacing w:val="-1"/>
          <w:sz w:val="24"/>
          <w:szCs w:val="24"/>
        </w:rPr>
        <w:t xml:space="preserve"> d</w:t>
      </w:r>
      <w:r w:rsidRPr="00C704D6">
        <w:rPr>
          <w:rFonts w:ascii="Garamond" w:eastAsia="Verdana" w:hAnsi="Garamond"/>
          <w:sz w:val="24"/>
          <w:szCs w:val="24"/>
        </w:rPr>
        <w:t>ar</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sse</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Ministro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pacing w:val="2"/>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p>
    <w:p w14:paraId="055FB861" w14:textId="77777777" w:rsidR="007246C1" w:rsidRPr="00C704D6" w:rsidRDefault="00C07027" w:rsidP="00846FD9">
      <w:pPr>
        <w:ind w:firstLine="1418"/>
        <w:jc w:val="both"/>
        <w:rPr>
          <w:rFonts w:ascii="Garamond" w:eastAsia="Verdana" w:hAnsi="Garamond"/>
          <w:sz w:val="24"/>
          <w:szCs w:val="24"/>
        </w:rPr>
      </w:pPr>
      <w:r w:rsidRPr="00C704D6">
        <w:rPr>
          <w:rFonts w:ascii="Garamond" w:eastAsia="Verdana" w:hAnsi="Garamond"/>
          <w:sz w:val="24"/>
          <w:szCs w:val="24"/>
        </w:rPr>
        <w:t>III</w:t>
      </w:r>
      <w:r w:rsidRPr="00C704D6">
        <w:rPr>
          <w:rFonts w:ascii="Garamond" w:eastAsia="Verdana" w:hAnsi="Garamond"/>
          <w:spacing w:val="-6"/>
          <w:sz w:val="24"/>
          <w:szCs w:val="24"/>
        </w:rPr>
        <w:t xml:space="preserve"> </w:t>
      </w:r>
      <w:r w:rsidRPr="00C704D6">
        <w:rPr>
          <w:rFonts w:ascii="Garamond" w:eastAsia="Verdana" w:hAnsi="Garamond"/>
          <w:b/>
          <w:bCs/>
          <w:sz w:val="24"/>
          <w:szCs w:val="24"/>
        </w:rPr>
        <w:t>-</w:t>
      </w:r>
      <w:r w:rsidRPr="00C704D6">
        <w:rPr>
          <w:rFonts w:ascii="Garamond" w:eastAsia="Verdana" w:hAnsi="Garamond"/>
          <w:b/>
          <w:bCs/>
          <w:spacing w:val="-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b</w:t>
      </w:r>
      <w:r w:rsidRPr="00C704D6">
        <w:rPr>
          <w:rFonts w:ascii="Garamond" w:eastAsia="Verdana" w:hAnsi="Garamond"/>
          <w:spacing w:val="1"/>
          <w:sz w:val="24"/>
          <w:szCs w:val="24"/>
        </w:rPr>
        <w:t>r</w:t>
      </w:r>
      <w:r w:rsidRPr="00C704D6">
        <w:rPr>
          <w:rFonts w:ascii="Garamond" w:eastAsia="Verdana" w:hAnsi="Garamond"/>
          <w:sz w:val="24"/>
          <w:szCs w:val="24"/>
        </w:rPr>
        <w:t>ar</w:t>
      </w:r>
      <w:r w:rsidRPr="00C704D6">
        <w:rPr>
          <w:rFonts w:ascii="Garamond" w:eastAsia="Verdana" w:hAnsi="Garamond"/>
          <w:spacing w:val="-8"/>
          <w:sz w:val="24"/>
          <w:szCs w:val="24"/>
        </w:rPr>
        <w:t xml:space="preserve"> </w:t>
      </w:r>
      <w:r w:rsidRPr="00C704D6">
        <w:rPr>
          <w:rFonts w:ascii="Garamond" w:eastAsia="Verdana" w:hAnsi="Garamond"/>
          <w:sz w:val="24"/>
          <w:szCs w:val="24"/>
        </w:rPr>
        <w:t>ac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vâ</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a</w:t>
      </w:r>
      <w:r w:rsidRPr="00C704D6">
        <w:rPr>
          <w:rFonts w:ascii="Garamond" w:eastAsia="Verdana" w:hAnsi="Garamond"/>
          <w:sz w:val="24"/>
          <w:szCs w:val="24"/>
        </w:rPr>
        <w:t>.</w:t>
      </w:r>
    </w:p>
    <w:p w14:paraId="44311850" w14:textId="77777777" w:rsidR="007246C1" w:rsidRPr="00C704D6" w:rsidRDefault="007246C1">
      <w:pPr>
        <w:widowControl w:val="0"/>
        <w:jc w:val="both"/>
        <w:rPr>
          <w:rFonts w:ascii="Garamond" w:eastAsia="Verdana" w:hAnsi="Garamond"/>
          <w:sz w:val="24"/>
          <w:szCs w:val="24"/>
        </w:rPr>
      </w:pPr>
    </w:p>
    <w:p w14:paraId="2A7E7BF2"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8"/>
          <w:sz w:val="24"/>
          <w:szCs w:val="24"/>
        </w:rPr>
        <w:t xml:space="preserve"> </w:t>
      </w:r>
      <w:r w:rsidRPr="00C704D6">
        <w:rPr>
          <w:rFonts w:ascii="Garamond" w:eastAsia="Verdana" w:hAnsi="Garamond"/>
          <w:b/>
          <w:bCs/>
          <w:sz w:val="24"/>
          <w:szCs w:val="24"/>
        </w:rPr>
        <w:t>164.</w:t>
      </w:r>
      <w:r w:rsidRPr="00C704D6">
        <w:rPr>
          <w:rFonts w:ascii="Garamond" w:eastAsia="Verdana" w:hAnsi="Garamond"/>
          <w:b/>
          <w:bCs/>
          <w:spacing w:val="9"/>
          <w:sz w:val="24"/>
          <w:szCs w:val="24"/>
        </w:rPr>
        <w:t xml:space="preserve"> </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er</w:t>
      </w:r>
      <w:r w:rsidRPr="00C704D6">
        <w:rPr>
          <w:rFonts w:ascii="Garamond" w:eastAsia="Verdana" w:hAnsi="Garamond"/>
          <w:spacing w:val="-1"/>
          <w:sz w:val="24"/>
          <w:szCs w:val="24"/>
        </w:rPr>
        <w:t>im</w:t>
      </w:r>
      <w:r w:rsidRPr="00C704D6">
        <w:rPr>
          <w:rFonts w:ascii="Garamond" w:eastAsia="Verdana" w:hAnsi="Garamond"/>
          <w:spacing w:val="1"/>
          <w:sz w:val="24"/>
          <w:szCs w:val="24"/>
        </w:rPr>
        <w:t>o</w:t>
      </w:r>
      <w:r w:rsidRPr="00C704D6">
        <w:rPr>
          <w:rFonts w:ascii="Garamond" w:eastAsia="Verdana" w:hAnsi="Garamond"/>
          <w:spacing w:val="-1"/>
          <w:sz w:val="24"/>
          <w:szCs w:val="24"/>
        </w:rPr>
        <w:t>ni</w:t>
      </w:r>
      <w:r w:rsidRPr="00C704D6">
        <w:rPr>
          <w:rFonts w:ascii="Garamond" w:eastAsia="Verdana" w:hAnsi="Garamond"/>
          <w:sz w:val="24"/>
          <w:szCs w:val="24"/>
        </w:rPr>
        <w:t>al</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õe</w:t>
      </w:r>
      <w:r w:rsidRPr="00C704D6">
        <w:rPr>
          <w:rFonts w:ascii="Garamond" w:eastAsia="Verdana" w:hAnsi="Garamond"/>
          <w:sz w:val="24"/>
          <w:szCs w:val="24"/>
        </w:rPr>
        <w:t>s s</w:t>
      </w:r>
      <w:r w:rsidRPr="00C704D6">
        <w:rPr>
          <w:rFonts w:ascii="Garamond" w:eastAsia="Verdana" w:hAnsi="Garamond"/>
          <w:spacing w:val="1"/>
          <w:sz w:val="24"/>
          <w:szCs w:val="24"/>
        </w:rPr>
        <w:t>ole</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gul</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 a</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p>
    <w:p w14:paraId="5165C64F" w14:textId="77777777" w:rsidR="007246C1" w:rsidRPr="00C704D6" w:rsidRDefault="007246C1">
      <w:pPr>
        <w:rPr>
          <w:rFonts w:ascii="Garamond" w:eastAsia="Verdana" w:hAnsi="Garamond"/>
          <w:sz w:val="24"/>
          <w:szCs w:val="24"/>
        </w:rPr>
      </w:pPr>
    </w:p>
    <w:p w14:paraId="4875A4E8" w14:textId="77777777" w:rsidR="007246C1" w:rsidRPr="00C704D6" w:rsidRDefault="007246C1">
      <w:pPr>
        <w:rPr>
          <w:rFonts w:ascii="Garamond" w:eastAsia="Verdana" w:hAnsi="Garamond"/>
          <w:sz w:val="24"/>
          <w:szCs w:val="24"/>
        </w:rPr>
      </w:pPr>
    </w:p>
    <w:p w14:paraId="64443ACF" w14:textId="67A251C9" w:rsidR="007246C1" w:rsidRPr="00C704D6" w:rsidRDefault="00C07027" w:rsidP="00467114">
      <w:pPr>
        <w:pStyle w:val="Ttulo3"/>
      </w:pPr>
      <w:bookmarkStart w:id="542" w:name="_Toc114840643"/>
      <w:r w:rsidRPr="00C704D6">
        <w:t>Seção VII</w:t>
      </w:r>
      <w:bookmarkEnd w:id="542"/>
    </w:p>
    <w:p w14:paraId="289111EF" w14:textId="77777777" w:rsidR="007246C1" w:rsidRPr="00C704D6" w:rsidRDefault="00C07027" w:rsidP="002845DB">
      <w:pPr>
        <w:pStyle w:val="Ttulo4"/>
      </w:pPr>
      <w:bookmarkStart w:id="543" w:name="_Toc511938958"/>
      <w:bookmarkStart w:id="544" w:name="_Toc511939214"/>
      <w:bookmarkStart w:id="545" w:name="_Toc114840644"/>
      <w:bookmarkEnd w:id="543"/>
      <w:bookmarkEnd w:id="544"/>
      <w:r w:rsidRPr="00C704D6">
        <w:t>Das Decisões e Da Sua Publicação</w:t>
      </w:r>
      <w:bookmarkEnd w:id="545"/>
    </w:p>
    <w:p w14:paraId="6069C587" w14:textId="77777777" w:rsidR="007246C1" w:rsidRPr="00C704D6" w:rsidRDefault="007246C1">
      <w:pPr>
        <w:jc w:val="center"/>
        <w:rPr>
          <w:rFonts w:ascii="Garamond" w:eastAsia="Verdana" w:hAnsi="Garamond"/>
          <w:b/>
          <w:sz w:val="24"/>
          <w:szCs w:val="24"/>
        </w:rPr>
      </w:pPr>
    </w:p>
    <w:p w14:paraId="54CBC5BA"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Art.</w:t>
      </w:r>
      <w:r w:rsidRPr="00C704D6">
        <w:rPr>
          <w:rFonts w:ascii="Garamond" w:eastAsia="Verdana" w:hAnsi="Garamond"/>
          <w:b/>
          <w:bCs/>
          <w:spacing w:val="10"/>
          <w:sz w:val="24"/>
          <w:szCs w:val="24"/>
        </w:rPr>
        <w:t xml:space="preserve"> </w:t>
      </w:r>
      <w:r w:rsidRPr="00C704D6">
        <w:rPr>
          <w:rFonts w:ascii="Garamond" w:eastAsia="Verdana" w:hAnsi="Garamond"/>
          <w:b/>
          <w:bCs/>
          <w:sz w:val="24"/>
          <w:szCs w:val="24"/>
        </w:rPr>
        <w:t>165.</w:t>
      </w:r>
      <w:r w:rsidRPr="00C704D6">
        <w:rPr>
          <w:rFonts w:ascii="Garamond" w:eastAsia="Verdana" w:hAnsi="Garamond"/>
          <w:b/>
          <w:bCs/>
          <w:spacing w:val="11"/>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z w:val="24"/>
          <w:szCs w:val="24"/>
        </w:rPr>
        <w:t>ac</w:t>
      </w:r>
      <w:r w:rsidRPr="00C704D6">
        <w:rPr>
          <w:rFonts w:ascii="Garamond" w:eastAsia="Verdana" w:hAnsi="Garamond"/>
          <w:spacing w:val="-2"/>
          <w:sz w:val="24"/>
          <w:szCs w:val="24"/>
        </w:rPr>
        <w:t>ó</w:t>
      </w:r>
      <w:r w:rsidRPr="00C704D6">
        <w:rPr>
          <w:rFonts w:ascii="Garamond" w:eastAsia="Verdana" w:hAnsi="Garamond"/>
          <w:spacing w:val="1"/>
          <w:sz w:val="24"/>
          <w:szCs w:val="24"/>
        </w:rPr>
        <w:t>r</w:t>
      </w:r>
      <w:r w:rsidRPr="00C704D6">
        <w:rPr>
          <w:rFonts w:ascii="Garamond" w:eastAsia="Verdana" w:hAnsi="Garamond"/>
          <w:spacing w:val="-1"/>
          <w:sz w:val="24"/>
          <w:szCs w:val="24"/>
        </w:rPr>
        <w:t>d</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3"/>
          <w:sz w:val="24"/>
          <w:szCs w:val="24"/>
        </w:rPr>
        <w:t xml:space="preserve"> </w:t>
      </w:r>
      <w:r w:rsidRPr="00C704D6">
        <w:rPr>
          <w:rFonts w:ascii="Garamond" w:eastAsia="Verdana" w:hAnsi="Garamond"/>
          <w:sz w:val="24"/>
          <w:szCs w:val="24"/>
        </w:rPr>
        <w:t>ass</w:t>
      </w:r>
      <w:r w:rsidRPr="00C704D6">
        <w:rPr>
          <w:rFonts w:ascii="Garamond" w:eastAsia="Verdana" w:hAnsi="Garamond"/>
          <w:spacing w:val="-1"/>
          <w:sz w:val="24"/>
          <w:szCs w:val="24"/>
        </w:rPr>
        <w:t>in</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
          <w:sz w:val="24"/>
          <w:szCs w:val="24"/>
        </w:rPr>
        <w:t xml:space="preserve"> pelo redator 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ign</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b/>
          <w:bCs/>
          <w:sz w:val="24"/>
          <w:szCs w:val="24"/>
        </w:rPr>
        <w:t>.</w:t>
      </w:r>
    </w:p>
    <w:p w14:paraId="286D49D0" w14:textId="77777777" w:rsidR="007246C1" w:rsidRPr="00C704D6" w:rsidRDefault="007246C1">
      <w:pPr>
        <w:rPr>
          <w:rFonts w:ascii="Garamond" w:hAnsi="Garamond"/>
          <w:sz w:val="24"/>
          <w:szCs w:val="24"/>
        </w:rPr>
      </w:pPr>
    </w:p>
    <w:p w14:paraId="03B570DB"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w:t>
      </w:r>
      <w:r w:rsidRPr="00C704D6">
        <w:rPr>
          <w:rFonts w:ascii="Garamond" w:eastAsia="Verdana" w:hAnsi="Garamond"/>
          <w:b/>
          <w:bCs/>
          <w:spacing w:val="54"/>
          <w:sz w:val="24"/>
          <w:szCs w:val="24"/>
        </w:rPr>
        <w:t xml:space="preserve"> </w:t>
      </w:r>
      <w:r w:rsidRPr="00C704D6">
        <w:rPr>
          <w:rFonts w:ascii="Garamond" w:eastAsia="Verdana" w:hAnsi="Garamond"/>
          <w:b/>
          <w:bCs/>
          <w:sz w:val="24"/>
          <w:szCs w:val="24"/>
        </w:rPr>
        <w:t>únic</w:t>
      </w:r>
      <w:r w:rsidRPr="00C704D6">
        <w:rPr>
          <w:rFonts w:ascii="Garamond" w:eastAsia="Verdana" w:hAnsi="Garamond"/>
          <w:b/>
          <w:bCs/>
          <w:spacing w:val="1"/>
          <w:sz w:val="24"/>
          <w:szCs w:val="24"/>
        </w:rPr>
        <w:t>o</w:t>
      </w:r>
      <w:r w:rsidRPr="00C704D6">
        <w:rPr>
          <w:rFonts w:ascii="Garamond" w:eastAsia="Verdana" w:hAnsi="Garamond"/>
          <w:b/>
          <w:bCs/>
          <w:sz w:val="24"/>
          <w:szCs w:val="24"/>
        </w:rPr>
        <w:t>.</w:t>
      </w:r>
      <w:r w:rsidRPr="00C704D6">
        <w:rPr>
          <w:rFonts w:ascii="Garamond" w:eastAsia="Verdana" w:hAnsi="Garamond"/>
          <w:b/>
          <w:bCs/>
          <w:spacing w:val="57"/>
          <w:sz w:val="24"/>
          <w:szCs w:val="24"/>
        </w:rPr>
        <w:t xml:space="preserve"> </w:t>
      </w:r>
      <w:r w:rsidRPr="00C704D6">
        <w:rPr>
          <w:rFonts w:ascii="Garamond" w:eastAsia="Verdana" w:hAnsi="Garamond"/>
          <w:sz w:val="24"/>
          <w:szCs w:val="24"/>
        </w:rPr>
        <w:t>Na</w:t>
      </w:r>
      <w:r w:rsidRPr="00C704D6">
        <w:rPr>
          <w:rFonts w:ascii="Garamond" w:eastAsia="Verdana" w:hAnsi="Garamond"/>
          <w:spacing w:val="60"/>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 do relator ou do redator designado</w:t>
      </w:r>
      <w:r w:rsidRPr="00C704D6">
        <w:rPr>
          <w:rFonts w:ascii="Garamond" w:eastAsia="Verdana" w:hAnsi="Garamond"/>
          <w:spacing w:val="53"/>
          <w:sz w:val="24"/>
          <w:szCs w:val="24"/>
        </w:rPr>
        <w:t xml:space="preserve">, </w:t>
      </w:r>
      <w:r w:rsidRPr="00C704D6">
        <w:rPr>
          <w:rFonts w:ascii="Garamond" w:eastAsia="Verdana" w:hAnsi="Garamond"/>
          <w:sz w:val="24"/>
          <w:szCs w:val="24"/>
        </w:rPr>
        <w:t>ass</w:t>
      </w:r>
      <w:r w:rsidRPr="00C704D6">
        <w:rPr>
          <w:rFonts w:ascii="Garamond" w:eastAsia="Verdana" w:hAnsi="Garamond"/>
          <w:spacing w:val="-1"/>
          <w:sz w:val="24"/>
          <w:szCs w:val="24"/>
        </w:rPr>
        <w:t>in</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10"/>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acórdão o 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pacing w:val="2"/>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w:t>
      </w:r>
      <w:r w:rsidRPr="00C704D6">
        <w:rPr>
          <w:rFonts w:ascii="Garamond" w:eastAsia="Verdana" w:hAnsi="Garamond"/>
          <w:spacing w:val="1"/>
          <w:sz w:val="24"/>
          <w:szCs w:val="24"/>
        </w:rPr>
        <w:t>o.</w:t>
      </w:r>
    </w:p>
    <w:p w14:paraId="62B72F30" w14:textId="77777777" w:rsidR="007246C1" w:rsidRPr="00C704D6" w:rsidRDefault="007246C1">
      <w:pPr>
        <w:jc w:val="both"/>
        <w:rPr>
          <w:rFonts w:ascii="Garamond" w:eastAsia="Verdana" w:hAnsi="Garamond"/>
          <w:spacing w:val="1"/>
          <w:sz w:val="24"/>
          <w:szCs w:val="24"/>
        </w:rPr>
      </w:pPr>
    </w:p>
    <w:p w14:paraId="289A3608"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8"/>
          <w:sz w:val="24"/>
          <w:szCs w:val="24"/>
        </w:rPr>
        <w:t xml:space="preserve"> </w:t>
      </w:r>
      <w:r w:rsidRPr="00C704D6">
        <w:rPr>
          <w:rFonts w:ascii="Garamond" w:eastAsia="Verdana" w:hAnsi="Garamond"/>
          <w:b/>
          <w:bCs/>
          <w:sz w:val="24"/>
          <w:szCs w:val="24"/>
        </w:rPr>
        <w:t>166.</w:t>
      </w:r>
      <w:r w:rsidRPr="00C704D6">
        <w:rPr>
          <w:rFonts w:ascii="Garamond" w:eastAsia="Verdana" w:hAnsi="Garamond"/>
          <w:b/>
          <w:bCs/>
          <w:spacing w:val="9"/>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z w:val="24"/>
          <w:szCs w:val="24"/>
        </w:rPr>
        <w:t>ac</w:t>
      </w:r>
      <w:r w:rsidRPr="00C704D6">
        <w:rPr>
          <w:rFonts w:ascii="Garamond" w:eastAsia="Verdana" w:hAnsi="Garamond"/>
          <w:spacing w:val="1"/>
          <w:sz w:val="24"/>
          <w:szCs w:val="24"/>
        </w:rPr>
        <w:t>ór</w:t>
      </w:r>
      <w:r w:rsidRPr="00C704D6">
        <w:rPr>
          <w:rFonts w:ascii="Garamond" w:eastAsia="Verdana" w:hAnsi="Garamond"/>
          <w:spacing w:val="-1"/>
          <w:sz w:val="24"/>
          <w:szCs w:val="24"/>
        </w:rPr>
        <w:t>d</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ção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2"/>
          <w:sz w:val="24"/>
          <w:szCs w:val="24"/>
        </w:rPr>
        <w:t>sp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2"/>
          <w:sz w:val="24"/>
          <w:szCs w:val="24"/>
        </w:rPr>
        <w:t>s</w:t>
      </w:r>
      <w:r w:rsidRPr="00C704D6">
        <w:rPr>
          <w:rFonts w:ascii="Garamond" w:eastAsia="Verdana" w:hAnsi="Garamond"/>
          <w:spacing w:val="1"/>
          <w:sz w:val="24"/>
          <w:szCs w:val="24"/>
        </w:rPr>
        <w:t>í</w:t>
      </w:r>
      <w:r w:rsidRPr="00C704D6">
        <w:rPr>
          <w:rFonts w:ascii="Garamond" w:eastAsia="Verdana" w:hAnsi="Garamond"/>
          <w:spacing w:val="-1"/>
          <w:sz w:val="24"/>
          <w:szCs w:val="24"/>
        </w:rPr>
        <w:t>di</w:t>
      </w:r>
      <w:r w:rsidRPr="00C704D6">
        <w:rPr>
          <w:rFonts w:ascii="Garamond" w:eastAsia="Verdana" w:hAnsi="Garamond"/>
          <w:spacing w:val="1"/>
          <w:sz w:val="24"/>
          <w:szCs w:val="24"/>
        </w:rPr>
        <w:t>o</w:t>
      </w:r>
      <w:r w:rsidRPr="00C704D6">
        <w:rPr>
          <w:rFonts w:ascii="Garamond" w:eastAsia="Verdana" w:hAnsi="Garamond"/>
          <w:sz w:val="24"/>
          <w:szCs w:val="24"/>
        </w:rPr>
        <w:t>s 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publi</w:t>
      </w:r>
      <w:r w:rsidRPr="00C704D6">
        <w:rPr>
          <w:rFonts w:ascii="Garamond" w:eastAsia="Verdana" w:hAnsi="Garamond"/>
          <w:sz w:val="24"/>
          <w:szCs w:val="24"/>
        </w:rPr>
        <w:t>ca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ínt</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 xml:space="preserve">a, </w:t>
      </w:r>
      <w:r w:rsidRPr="00C704D6">
        <w:rPr>
          <w:rFonts w:ascii="Garamond" w:eastAsia="Verdana" w:hAnsi="Garamond"/>
          <w:spacing w:val="2"/>
          <w:sz w:val="24"/>
          <w:szCs w:val="24"/>
        </w:rPr>
        <w:t>n</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 xml:space="preserve">ão </w:t>
      </w:r>
      <w:r w:rsidRPr="00C704D6">
        <w:rPr>
          <w:rFonts w:ascii="Garamond" w:eastAsia="Verdana" w:hAnsi="Garamond"/>
          <w:spacing w:val="1"/>
          <w:sz w:val="24"/>
          <w:szCs w:val="24"/>
        </w:rPr>
        <w:t>o</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 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gi</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2"/>
          <w:sz w:val="24"/>
          <w:szCs w:val="24"/>
        </w:rPr>
        <w:t>u</w:t>
      </w:r>
      <w:r w:rsidRPr="00C704D6">
        <w:rPr>
          <w:rFonts w:ascii="Garamond" w:eastAsia="Verdana" w:hAnsi="Garamond"/>
          <w:spacing w:val="-1"/>
          <w:sz w:val="24"/>
          <w:szCs w:val="24"/>
        </w:rPr>
        <w:t>bli</w:t>
      </w:r>
      <w:r w:rsidRPr="00C704D6">
        <w:rPr>
          <w:rFonts w:ascii="Garamond" w:eastAsia="Verdana" w:hAnsi="Garamond"/>
          <w:sz w:val="24"/>
          <w:szCs w:val="24"/>
        </w:rPr>
        <w:t>c</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as</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pacing w:val="2"/>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it</w:t>
      </w:r>
      <w:r w:rsidRPr="00C704D6">
        <w:rPr>
          <w:rFonts w:ascii="Garamond" w:eastAsia="Verdana" w:hAnsi="Garamond"/>
          <w:spacing w:val="1"/>
          <w:sz w:val="24"/>
          <w:szCs w:val="24"/>
        </w:rPr>
        <w:t>i</w:t>
      </w:r>
      <w:r w:rsidRPr="00C704D6">
        <w:rPr>
          <w:rFonts w:ascii="Garamond" w:eastAsia="Verdana" w:hAnsi="Garamond"/>
          <w:sz w:val="24"/>
          <w:szCs w:val="24"/>
        </w:rPr>
        <w:t>va.</w:t>
      </w:r>
    </w:p>
    <w:p w14:paraId="3F179278" w14:textId="77777777" w:rsidR="007246C1" w:rsidRPr="00C704D6" w:rsidRDefault="007246C1">
      <w:pPr>
        <w:jc w:val="both"/>
        <w:rPr>
          <w:rFonts w:ascii="Garamond" w:hAnsi="Garamond"/>
          <w:sz w:val="24"/>
          <w:szCs w:val="24"/>
        </w:rPr>
      </w:pPr>
    </w:p>
    <w:p w14:paraId="065ADCF7"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w:t>
      </w:r>
      <w:r w:rsidRPr="00C704D6">
        <w:rPr>
          <w:rFonts w:ascii="Garamond" w:eastAsia="Verdana" w:hAnsi="Garamond"/>
          <w:b/>
          <w:bCs/>
          <w:spacing w:val="1"/>
          <w:sz w:val="24"/>
          <w:szCs w:val="24"/>
        </w:rPr>
        <w:t xml:space="preserve"> </w:t>
      </w:r>
      <w:r w:rsidRPr="00C704D6">
        <w:rPr>
          <w:rFonts w:ascii="Garamond" w:eastAsia="Verdana" w:hAnsi="Garamond"/>
          <w:b/>
          <w:bCs/>
          <w:sz w:val="24"/>
          <w:szCs w:val="24"/>
        </w:rPr>
        <w:t>únic</w:t>
      </w:r>
      <w:r w:rsidRPr="00C704D6">
        <w:rPr>
          <w:rFonts w:ascii="Garamond" w:eastAsia="Verdana" w:hAnsi="Garamond"/>
          <w:b/>
          <w:bCs/>
          <w:spacing w:val="1"/>
          <w:sz w:val="24"/>
          <w:szCs w:val="24"/>
        </w:rPr>
        <w:t>o</w:t>
      </w:r>
      <w:r w:rsidRPr="00C704D6">
        <w:rPr>
          <w:rFonts w:ascii="Garamond" w:eastAsia="Verdana" w:hAnsi="Garamond"/>
          <w:b/>
          <w:bCs/>
          <w:sz w:val="24"/>
          <w:szCs w:val="24"/>
        </w:rPr>
        <w:t>.</w:t>
      </w:r>
      <w:r w:rsidRPr="00C704D6">
        <w:rPr>
          <w:rFonts w:ascii="Garamond" w:eastAsia="Verdana" w:hAnsi="Garamond"/>
          <w:b/>
          <w:bCs/>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publi</w:t>
      </w:r>
      <w:r w:rsidRPr="00C704D6">
        <w:rPr>
          <w:rFonts w:ascii="Garamond" w:eastAsia="Verdana" w:hAnsi="Garamond"/>
          <w:sz w:val="24"/>
          <w:szCs w:val="24"/>
        </w:rPr>
        <w:t xml:space="preserve">cação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z w:val="24"/>
          <w:szCs w:val="24"/>
        </w:rPr>
        <w:t>ac</w:t>
      </w:r>
      <w:r w:rsidRPr="00C704D6">
        <w:rPr>
          <w:rFonts w:ascii="Garamond" w:eastAsia="Verdana" w:hAnsi="Garamond"/>
          <w:spacing w:val="1"/>
          <w:sz w:val="24"/>
          <w:szCs w:val="24"/>
        </w:rPr>
        <w:t>ór</w:t>
      </w:r>
      <w:r w:rsidRPr="00C704D6">
        <w:rPr>
          <w:rFonts w:ascii="Garamond" w:eastAsia="Verdana" w:hAnsi="Garamond"/>
          <w:spacing w:val="-1"/>
          <w:sz w:val="24"/>
          <w:szCs w:val="24"/>
        </w:rPr>
        <w:t>d</w:t>
      </w:r>
      <w:r w:rsidRPr="00C704D6">
        <w:rPr>
          <w:rFonts w:ascii="Garamond" w:eastAsia="Verdana" w:hAnsi="Garamond"/>
          <w:sz w:val="24"/>
          <w:szCs w:val="24"/>
        </w:rPr>
        <w:t>ão</w:t>
      </w:r>
      <w:r w:rsidRPr="00C704D6">
        <w:rPr>
          <w:rFonts w:ascii="Garamond" w:eastAsia="Verdana" w:hAnsi="Garamond"/>
          <w:spacing w:val="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pacing w:val="-3"/>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 f</w:t>
      </w:r>
      <w:r w:rsidRPr="00C704D6">
        <w:rPr>
          <w:rFonts w:ascii="Garamond" w:eastAsia="Verdana" w:hAnsi="Garamond"/>
          <w:spacing w:val="1"/>
          <w:sz w:val="24"/>
          <w:szCs w:val="24"/>
        </w:rPr>
        <w:t>e</w:t>
      </w:r>
      <w:r w:rsidRPr="00C704D6">
        <w:rPr>
          <w:rFonts w:ascii="Garamond" w:eastAsia="Verdana" w:hAnsi="Garamond"/>
          <w:spacing w:val="-1"/>
          <w:sz w:val="24"/>
          <w:szCs w:val="24"/>
        </w:rPr>
        <w:t>it</w:t>
      </w:r>
      <w:r w:rsidRPr="00C704D6">
        <w:rPr>
          <w:rFonts w:ascii="Garamond" w:eastAsia="Verdana" w:hAnsi="Garamond"/>
          <w:sz w:val="24"/>
          <w:szCs w:val="24"/>
        </w:rPr>
        <w:t xml:space="preserve">a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7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3"/>
          <w:sz w:val="24"/>
          <w:szCs w:val="24"/>
        </w:rPr>
        <w:t>o</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6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7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6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 xml:space="preserve">al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7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 xml:space="preserve">o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z w:val="24"/>
          <w:szCs w:val="24"/>
        </w:rPr>
        <w:t>órgão prolator</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3"/>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sã</w:t>
      </w:r>
      <w:r w:rsidRPr="00C704D6">
        <w:rPr>
          <w:rFonts w:ascii="Garamond" w:eastAsia="Verdana" w:hAnsi="Garamond"/>
          <w:spacing w:val="1"/>
          <w:sz w:val="24"/>
          <w:szCs w:val="24"/>
        </w:rPr>
        <w:t>o</w:t>
      </w:r>
      <w:r w:rsidRPr="00C704D6">
        <w:rPr>
          <w:rFonts w:ascii="Garamond" w:eastAsia="Verdana" w:hAnsi="Garamond"/>
          <w:sz w:val="24"/>
          <w:szCs w:val="24"/>
        </w:rPr>
        <w:t>.</w:t>
      </w:r>
    </w:p>
    <w:p w14:paraId="66DB9B43" w14:textId="77777777" w:rsidR="007246C1" w:rsidRPr="00C704D6" w:rsidRDefault="007246C1">
      <w:pPr>
        <w:jc w:val="both"/>
        <w:rPr>
          <w:rFonts w:ascii="Garamond" w:hAnsi="Garamond"/>
          <w:sz w:val="24"/>
          <w:szCs w:val="24"/>
        </w:rPr>
      </w:pPr>
    </w:p>
    <w:p w14:paraId="11E047A3" w14:textId="77777777" w:rsidR="007246C1" w:rsidRPr="00C704D6" w:rsidRDefault="00C07027">
      <w:pPr>
        <w:ind w:firstLine="1418"/>
        <w:jc w:val="both"/>
        <w:rPr>
          <w:rFonts w:ascii="Garamond" w:eastAsia="Verdana" w:hAnsi="Garamond"/>
          <w:i/>
          <w:spacing w:val="-66"/>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0"/>
          <w:sz w:val="24"/>
          <w:szCs w:val="24"/>
        </w:rPr>
        <w:t xml:space="preserve"> </w:t>
      </w:r>
      <w:r w:rsidRPr="00C704D6">
        <w:rPr>
          <w:rFonts w:ascii="Garamond" w:eastAsia="Verdana" w:hAnsi="Garamond"/>
          <w:b/>
          <w:bCs/>
          <w:sz w:val="24"/>
          <w:szCs w:val="24"/>
        </w:rPr>
        <w:t>167.</w:t>
      </w:r>
      <w:r w:rsidRPr="00C704D6">
        <w:rPr>
          <w:rFonts w:ascii="Garamond" w:eastAsia="Verdana" w:hAnsi="Garamond"/>
          <w:b/>
          <w:bCs/>
          <w:spacing w:val="11"/>
          <w:sz w:val="24"/>
          <w:szCs w:val="24"/>
        </w:rPr>
        <w:t xml:space="preserve"> </w:t>
      </w:r>
      <w:r w:rsidRPr="00C704D6">
        <w:rPr>
          <w:rFonts w:ascii="Garamond" w:eastAsia="Verdana" w:hAnsi="Garamond"/>
          <w:spacing w:val="-1"/>
          <w:sz w:val="24"/>
          <w:szCs w:val="24"/>
        </w:rPr>
        <w:t>Publi</w:t>
      </w:r>
      <w:r w:rsidRPr="00C704D6">
        <w:rPr>
          <w:rFonts w:ascii="Garamond" w:eastAsia="Verdana" w:hAnsi="Garamond"/>
          <w:sz w:val="24"/>
          <w:szCs w:val="24"/>
        </w:rPr>
        <w:t>ca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z w:val="24"/>
          <w:szCs w:val="24"/>
        </w:rPr>
        <w:t>ac</w:t>
      </w:r>
      <w:r w:rsidRPr="00C704D6">
        <w:rPr>
          <w:rFonts w:ascii="Garamond" w:eastAsia="Verdana" w:hAnsi="Garamond"/>
          <w:spacing w:val="1"/>
          <w:sz w:val="24"/>
          <w:szCs w:val="24"/>
        </w:rPr>
        <w:t>ór</w:t>
      </w:r>
      <w:r w:rsidRPr="00C704D6">
        <w:rPr>
          <w:rFonts w:ascii="Garamond" w:eastAsia="Verdana" w:hAnsi="Garamond"/>
          <w:spacing w:val="-1"/>
          <w:sz w:val="24"/>
          <w:szCs w:val="24"/>
        </w:rPr>
        <w:t>d</w:t>
      </w:r>
      <w:r w:rsidRPr="00C704D6">
        <w:rPr>
          <w:rFonts w:ascii="Garamond" w:eastAsia="Verdana" w:hAnsi="Garamond"/>
          <w:sz w:val="24"/>
          <w:szCs w:val="24"/>
        </w:rPr>
        <w:t>ã</w:t>
      </w:r>
      <w:r w:rsidRPr="00C704D6">
        <w:rPr>
          <w:rFonts w:ascii="Garamond" w:eastAsia="Verdana" w:hAnsi="Garamond"/>
          <w:spacing w:val="1"/>
          <w:sz w:val="24"/>
          <w:szCs w:val="24"/>
        </w:rPr>
        <w:t>o, vencido o prazo de recurso para as partes,</w:t>
      </w:r>
      <w:r w:rsidRPr="00C704D6">
        <w:rPr>
          <w:rFonts w:ascii="Garamond" w:eastAsia="Verdana" w:hAnsi="Garamond"/>
          <w:sz w:val="24"/>
          <w:szCs w:val="24"/>
        </w:rPr>
        <w:t xml:space="preserve"> </w:t>
      </w:r>
      <w:r w:rsidRPr="00C704D6">
        <w:rPr>
          <w:rFonts w:ascii="Garamond" w:eastAsia="Verdana" w:hAnsi="Garamond"/>
          <w:spacing w:val="4"/>
          <w:sz w:val="24"/>
          <w:szCs w:val="24"/>
        </w:rPr>
        <w:t>a Secretaria encaminhará os autos</w:t>
      </w:r>
      <w:r w:rsidRPr="00C704D6">
        <w:rPr>
          <w:rFonts w:ascii="Garamond" w:eastAsia="Verdana" w:hAnsi="Garamond"/>
          <w:spacing w:val="40"/>
          <w:sz w:val="24"/>
          <w:szCs w:val="24"/>
        </w:rPr>
        <w:t xml:space="preserve"> </w:t>
      </w:r>
      <w:r w:rsidRPr="00C704D6">
        <w:rPr>
          <w:rFonts w:ascii="Garamond" w:eastAsia="Verdana" w:hAnsi="Garamond"/>
          <w:sz w:val="24"/>
          <w:szCs w:val="24"/>
        </w:rPr>
        <w:t>à</w:t>
      </w:r>
      <w:r w:rsidRPr="00C704D6">
        <w:rPr>
          <w:rFonts w:ascii="Garamond" w:eastAsia="Verdana" w:hAnsi="Garamond"/>
          <w:spacing w:val="5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w:t>
      </w:r>
      <w:r w:rsidRPr="00C704D6">
        <w:rPr>
          <w:rFonts w:ascii="Garamond" w:eastAsia="Verdana" w:hAnsi="Garamond"/>
          <w:spacing w:val="1"/>
          <w:sz w:val="24"/>
          <w:szCs w:val="24"/>
        </w:rPr>
        <w:t>Ger</w:t>
      </w:r>
      <w:r w:rsidRPr="00C704D6">
        <w:rPr>
          <w:rFonts w:ascii="Garamond" w:eastAsia="Verdana" w:hAnsi="Garamond"/>
          <w:sz w:val="24"/>
          <w:szCs w:val="24"/>
        </w:rPr>
        <w:t>al</w:t>
      </w:r>
      <w:r w:rsidRPr="00C704D6">
        <w:rPr>
          <w:rFonts w:ascii="Garamond" w:eastAsia="Verdana" w:hAnsi="Garamond"/>
          <w:spacing w:val="3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52"/>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4"/>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2"/>
          <w:sz w:val="24"/>
          <w:szCs w:val="24"/>
        </w:rPr>
        <w:t>n</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8"/>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50"/>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49"/>
          <w:sz w:val="24"/>
          <w:szCs w:val="24"/>
        </w:rPr>
        <w:t xml:space="preserve"> </w:t>
      </w:r>
      <w:r w:rsidRPr="00C704D6">
        <w:rPr>
          <w:rFonts w:ascii="Garamond" w:eastAsia="Verdana" w:hAnsi="Garamond"/>
          <w:sz w:val="24"/>
          <w:szCs w:val="24"/>
        </w:rPr>
        <w:t xml:space="preserve">o </w:t>
      </w:r>
      <w:r w:rsidRPr="00C704D6">
        <w:rPr>
          <w:rFonts w:ascii="Garamond" w:eastAsia="Verdana" w:hAnsi="Garamond"/>
          <w:spacing w:val="-1"/>
          <w:sz w:val="24"/>
          <w:szCs w:val="24"/>
        </w:rPr>
        <w:t>Min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Púb</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 xml:space="preserve">a </w:t>
      </w:r>
      <w:r w:rsidRPr="00C704D6">
        <w:rPr>
          <w:rFonts w:ascii="Garamond" w:eastAsia="Verdana" w:hAnsi="Garamond"/>
          <w:spacing w:val="-1"/>
          <w:sz w:val="24"/>
          <w:szCs w:val="24"/>
        </w:rPr>
        <w:t>ju</w:t>
      </w:r>
      <w:r w:rsidRPr="00C704D6">
        <w:rPr>
          <w:rFonts w:ascii="Garamond" w:eastAsia="Verdana" w:hAnsi="Garamond"/>
          <w:spacing w:val="1"/>
          <w:sz w:val="24"/>
          <w:szCs w:val="24"/>
        </w:rPr>
        <w:t>r</w:t>
      </w:r>
      <w:r w:rsidRPr="00C704D6">
        <w:rPr>
          <w:rFonts w:ascii="Garamond" w:eastAsia="Verdana" w:hAnsi="Garamond"/>
          <w:spacing w:val="-1"/>
          <w:sz w:val="24"/>
          <w:szCs w:val="24"/>
        </w:rPr>
        <w:t>ídi</w:t>
      </w:r>
      <w:r w:rsidRPr="00C704D6">
        <w:rPr>
          <w:rFonts w:ascii="Garamond" w:eastAsia="Verdana" w:hAnsi="Garamond"/>
          <w:sz w:val="24"/>
          <w:szCs w:val="24"/>
        </w:rPr>
        <w:t>ca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di</w:t>
      </w:r>
      <w:r w:rsidRPr="00C704D6">
        <w:rPr>
          <w:rFonts w:ascii="Garamond" w:eastAsia="Verdana" w:hAnsi="Garamond"/>
          <w:spacing w:val="1"/>
          <w:sz w:val="24"/>
          <w:szCs w:val="24"/>
        </w:rPr>
        <w:t>re</w:t>
      </w:r>
      <w:r w:rsidRPr="00C704D6">
        <w:rPr>
          <w:rFonts w:ascii="Garamond" w:eastAsia="Verdana" w:hAnsi="Garamond"/>
          <w:spacing w:val="-1"/>
          <w:sz w:val="24"/>
          <w:szCs w:val="24"/>
        </w:rPr>
        <w:t>it</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públ</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 xml:space="preserve">do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ng</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7"/>
          <w:sz w:val="24"/>
          <w:szCs w:val="24"/>
        </w:rPr>
        <w:t xml:space="preserve"> </w:t>
      </w:r>
      <w:r w:rsidRPr="00C704D6">
        <w:rPr>
          <w:rFonts w:ascii="Garamond" w:eastAsia="Verdana" w:hAnsi="Garamond"/>
          <w:spacing w:val="-2"/>
          <w:sz w:val="24"/>
          <w:szCs w:val="24"/>
        </w:rPr>
        <w:t>o</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ni</w:t>
      </w:r>
      <w:r w:rsidRPr="00C704D6">
        <w:rPr>
          <w:rFonts w:ascii="Garamond" w:eastAsia="Verdana" w:hAnsi="Garamond"/>
          <w:sz w:val="24"/>
          <w:szCs w:val="24"/>
        </w:rPr>
        <w:t>s</w:t>
      </w:r>
      <w:r w:rsidRPr="00C704D6">
        <w:rPr>
          <w:rFonts w:ascii="Garamond" w:eastAsia="Verdana" w:hAnsi="Garamond"/>
          <w:spacing w:val="-1"/>
          <w:sz w:val="24"/>
          <w:szCs w:val="24"/>
        </w:rPr>
        <w:t>m</w:t>
      </w:r>
      <w:r w:rsidRPr="00C704D6">
        <w:rPr>
          <w:rFonts w:ascii="Garamond" w:eastAsia="Verdana" w:hAnsi="Garamond"/>
          <w:sz w:val="24"/>
          <w:szCs w:val="24"/>
        </w:rPr>
        <w:t xml:space="preserve">o </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pacing w:val="-1"/>
          <w:sz w:val="24"/>
          <w:szCs w:val="24"/>
        </w:rPr>
        <w:t>n</w:t>
      </w:r>
      <w:r w:rsidRPr="00C704D6">
        <w:rPr>
          <w:rFonts w:ascii="Garamond" w:eastAsia="Verdana" w:hAnsi="Garamond"/>
          <w:sz w:val="24"/>
          <w:szCs w:val="24"/>
        </w:rPr>
        <w:t>ac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2"/>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75"/>
          <w:sz w:val="24"/>
          <w:szCs w:val="24"/>
        </w:rPr>
        <w:t xml:space="preserve"> </w:t>
      </w:r>
    </w:p>
    <w:p w14:paraId="6428FA13" w14:textId="77777777" w:rsidR="007246C1" w:rsidRPr="00C704D6" w:rsidRDefault="007246C1">
      <w:pPr>
        <w:jc w:val="both"/>
        <w:rPr>
          <w:rFonts w:ascii="Garamond" w:hAnsi="Garamond"/>
          <w:sz w:val="24"/>
          <w:szCs w:val="24"/>
        </w:rPr>
      </w:pPr>
    </w:p>
    <w:p w14:paraId="130E9E25"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
          <w:sz w:val="24"/>
          <w:szCs w:val="24"/>
        </w:rPr>
        <w:t xml:space="preserve"> </w:t>
      </w:r>
      <w:r w:rsidRPr="00C704D6">
        <w:rPr>
          <w:rFonts w:ascii="Garamond" w:eastAsia="Verdana" w:hAnsi="Garamond"/>
          <w:b/>
          <w:bCs/>
          <w:sz w:val="24"/>
          <w:szCs w:val="24"/>
        </w:rPr>
        <w:t xml:space="preserve">168. </w:t>
      </w:r>
      <w:r w:rsidRPr="00C704D6">
        <w:rPr>
          <w:rFonts w:ascii="Garamond" w:eastAsia="Verdana" w:hAnsi="Garamond"/>
          <w:spacing w:val="-1"/>
          <w:sz w:val="24"/>
          <w:szCs w:val="24"/>
        </w:rPr>
        <w:t>S</w:t>
      </w:r>
      <w:r w:rsidRPr="00C704D6">
        <w:rPr>
          <w:rFonts w:ascii="Garamond" w:eastAsia="Verdana" w:hAnsi="Garamond"/>
          <w:sz w:val="24"/>
          <w:szCs w:val="24"/>
        </w:rPr>
        <w:t>ão</w:t>
      </w:r>
      <w:r w:rsidRPr="00C704D6">
        <w:rPr>
          <w:rFonts w:ascii="Garamond" w:eastAsia="Verdana" w:hAnsi="Garamond"/>
          <w:spacing w:val="-5"/>
          <w:sz w:val="24"/>
          <w:szCs w:val="24"/>
        </w:rPr>
        <w:t xml:space="preserve"> elementos</w:t>
      </w:r>
      <w:r w:rsidRPr="00C704D6">
        <w:rPr>
          <w:rFonts w:ascii="Garamond" w:eastAsia="Verdana" w:hAnsi="Garamond"/>
          <w:spacing w:val="-8"/>
          <w:sz w:val="24"/>
          <w:szCs w:val="24"/>
        </w:rPr>
        <w:t xml:space="preserve"> essenciais </w:t>
      </w:r>
      <w:r w:rsidRPr="00C704D6">
        <w:rPr>
          <w:rFonts w:ascii="Garamond" w:eastAsia="Verdana" w:hAnsi="Garamond"/>
          <w:spacing w:val="-1"/>
          <w:sz w:val="24"/>
          <w:szCs w:val="24"/>
        </w:rPr>
        <w:t>d</w:t>
      </w:r>
      <w:r w:rsidRPr="00C704D6">
        <w:rPr>
          <w:rFonts w:ascii="Garamond" w:eastAsia="Verdana" w:hAnsi="Garamond"/>
          <w:sz w:val="24"/>
          <w:szCs w:val="24"/>
        </w:rPr>
        <w:t>o ac</w:t>
      </w:r>
      <w:r w:rsidRPr="00C704D6">
        <w:rPr>
          <w:rFonts w:ascii="Garamond" w:eastAsia="Verdana" w:hAnsi="Garamond"/>
          <w:spacing w:val="1"/>
          <w:sz w:val="24"/>
          <w:szCs w:val="24"/>
        </w:rPr>
        <w:t>ór</w:t>
      </w:r>
      <w:r w:rsidRPr="00C704D6">
        <w:rPr>
          <w:rFonts w:ascii="Garamond" w:eastAsia="Verdana" w:hAnsi="Garamond"/>
          <w:spacing w:val="-1"/>
          <w:sz w:val="24"/>
          <w:szCs w:val="24"/>
        </w:rPr>
        <w:t>d</w:t>
      </w:r>
      <w:r w:rsidRPr="00C704D6">
        <w:rPr>
          <w:rFonts w:ascii="Garamond" w:eastAsia="Verdana" w:hAnsi="Garamond"/>
          <w:sz w:val="24"/>
          <w:szCs w:val="24"/>
        </w:rPr>
        <w:t>ã</w:t>
      </w:r>
      <w:r w:rsidRPr="00C704D6">
        <w:rPr>
          <w:rFonts w:ascii="Garamond" w:eastAsia="Verdana" w:hAnsi="Garamond"/>
          <w:spacing w:val="1"/>
          <w:sz w:val="24"/>
          <w:szCs w:val="24"/>
        </w:rPr>
        <w:t>o:</w:t>
      </w:r>
    </w:p>
    <w:p w14:paraId="32D5B2DB"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sz w:val="24"/>
          <w:szCs w:val="24"/>
        </w:rPr>
        <w:t>I</w:t>
      </w:r>
      <w:r w:rsidRPr="00C704D6">
        <w:rPr>
          <w:rFonts w:ascii="Garamond" w:eastAsia="Verdana" w:hAnsi="Garamond"/>
          <w:spacing w:val="17"/>
          <w:sz w:val="24"/>
          <w:szCs w:val="24"/>
        </w:rPr>
        <w:t xml:space="preserve"> </w:t>
      </w:r>
      <w:r w:rsidRPr="00C704D6">
        <w:rPr>
          <w:rFonts w:ascii="Garamond" w:eastAsia="Verdana" w:hAnsi="Garamond"/>
          <w:sz w:val="24"/>
          <w:szCs w:val="24"/>
        </w:rPr>
        <w:t>-</w:t>
      </w:r>
      <w:r w:rsidRPr="00C704D6">
        <w:rPr>
          <w:rFonts w:ascii="Garamond" w:eastAsia="Verdana" w:hAnsi="Garamond"/>
          <w:spacing w:val="17"/>
          <w:sz w:val="24"/>
          <w:szCs w:val="24"/>
        </w:rPr>
        <w:t xml:space="preserve"> </w:t>
      </w:r>
      <w:r w:rsidRPr="00C704D6">
        <w:rPr>
          <w:rFonts w:ascii="Garamond" w:eastAsia="Verdana" w:hAnsi="Garamond"/>
          <w:sz w:val="24"/>
          <w:szCs w:val="24"/>
        </w:rPr>
        <w:t>a</w:t>
      </w:r>
      <w:r w:rsidRPr="00C704D6">
        <w:rPr>
          <w:rFonts w:ascii="Garamond" w:eastAsia="Verdana" w:hAnsi="Garamond"/>
          <w:spacing w:val="18"/>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qu</w:t>
      </w:r>
      <w:r w:rsidRPr="00C704D6">
        <w:rPr>
          <w:rFonts w:ascii="Garamond" w:eastAsia="Verdana" w:hAnsi="Garamond"/>
          <w:spacing w:val="1"/>
          <w:sz w:val="24"/>
          <w:szCs w:val="24"/>
        </w:rPr>
        <w:t>e</w:t>
      </w:r>
      <w:r w:rsidRPr="00C704D6">
        <w:rPr>
          <w:rFonts w:ascii="Garamond" w:eastAsia="Verdana" w:hAnsi="Garamond"/>
          <w:sz w:val="24"/>
          <w:szCs w:val="24"/>
        </w:rPr>
        <w:t xml:space="preserve">, </w:t>
      </w:r>
      <w:r w:rsidRPr="00C704D6">
        <w:rPr>
          <w:rFonts w:ascii="Garamond" w:eastAsia="Verdana" w:hAnsi="Garamond"/>
          <w:spacing w:val="16"/>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umid</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ign</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7"/>
          <w:sz w:val="24"/>
          <w:szCs w:val="24"/>
        </w:rPr>
        <w:t xml:space="preserve"> </w:t>
      </w:r>
      <w:r w:rsidRPr="00C704D6">
        <w:rPr>
          <w:rFonts w:ascii="Garamond" w:eastAsia="Verdana" w:hAnsi="Garamond"/>
          <w:sz w:val="24"/>
          <w:szCs w:val="24"/>
        </w:rPr>
        <w:t>as</w:t>
      </w:r>
      <w:r w:rsidRPr="00C704D6">
        <w:rPr>
          <w:rFonts w:ascii="Garamond" w:eastAsia="Verdana" w:hAnsi="Garamond"/>
          <w:spacing w:val="18"/>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ses</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1"/>
          <w:sz w:val="24"/>
          <w:szCs w:val="24"/>
        </w:rPr>
        <w:t>rí</w:t>
      </w:r>
      <w:r w:rsidRPr="00C704D6">
        <w:rPr>
          <w:rFonts w:ascii="Garamond" w:eastAsia="Verdana" w:hAnsi="Garamond"/>
          <w:spacing w:val="-1"/>
          <w:sz w:val="24"/>
          <w:szCs w:val="24"/>
        </w:rPr>
        <w:t>di</w:t>
      </w:r>
      <w:r w:rsidRPr="00C704D6">
        <w:rPr>
          <w:rFonts w:ascii="Garamond" w:eastAsia="Verdana" w:hAnsi="Garamond"/>
          <w:sz w:val="24"/>
          <w:szCs w:val="24"/>
        </w:rPr>
        <w:t xml:space="preserve">cas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va</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es</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1"/>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 para cada tema recursal</w:t>
      </w:r>
      <w:r w:rsidRPr="00C704D6">
        <w:rPr>
          <w:rFonts w:ascii="Garamond" w:eastAsia="Verdana" w:hAnsi="Garamond"/>
          <w:sz w:val="24"/>
          <w:szCs w:val="24"/>
        </w:rPr>
        <w:t>;</w:t>
      </w:r>
    </w:p>
    <w:p w14:paraId="4B3B44FD"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w:t>
      </w:r>
      <w:r w:rsidRPr="00C704D6">
        <w:rPr>
          <w:rFonts w:ascii="Garamond" w:eastAsia="Verdana" w:hAnsi="Garamond"/>
          <w:spacing w:val="6"/>
          <w:sz w:val="24"/>
          <w:szCs w:val="24"/>
        </w:rPr>
        <w:t xml:space="preserve"> </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ór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2"/>
          <w:sz w:val="24"/>
          <w:szCs w:val="24"/>
        </w:rPr>
        <w:t xml:space="preserve"> que conterá os nomes das partes, a identificação do caso com suma das questões controvertidas e o registro das principais ocorrências havidas no andamento do processo</w:t>
      </w:r>
      <w:r w:rsidRPr="00C704D6">
        <w:rPr>
          <w:rFonts w:ascii="Garamond" w:eastAsia="Verdana" w:hAnsi="Garamond"/>
          <w:sz w:val="24"/>
          <w:szCs w:val="24"/>
        </w:rPr>
        <w:t>;</w:t>
      </w:r>
    </w:p>
    <w:p w14:paraId="3BD2780D"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III</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 xml:space="preserve"> a </w:t>
      </w:r>
      <w:r w:rsidRPr="00C704D6">
        <w:rPr>
          <w:rFonts w:ascii="Garamond" w:eastAsia="Verdana" w:hAnsi="Garamond"/>
          <w:spacing w:val="1"/>
          <w:sz w:val="24"/>
          <w:szCs w:val="24"/>
        </w:rPr>
        <w:t>fundamentação vencedora e, igualmente, o voto vencido, sendo ambos necessariamente declarados</w:t>
      </w:r>
      <w:r w:rsidRPr="00C704D6">
        <w:rPr>
          <w:rFonts w:ascii="Garamond" w:eastAsia="Verdana" w:hAnsi="Garamond"/>
          <w:sz w:val="24"/>
          <w:szCs w:val="24"/>
        </w:rPr>
        <w:t>;</w:t>
      </w:r>
    </w:p>
    <w:p w14:paraId="145451E8" w14:textId="77777777" w:rsidR="007246C1" w:rsidRPr="00C704D6" w:rsidRDefault="00C07027">
      <w:pPr>
        <w:ind w:firstLine="1418"/>
        <w:jc w:val="both"/>
        <w:rPr>
          <w:rFonts w:ascii="Garamond" w:eastAsia="Verdana" w:hAnsi="Garamond"/>
          <w:spacing w:val="3"/>
          <w:sz w:val="24"/>
          <w:szCs w:val="24"/>
        </w:rPr>
      </w:pPr>
      <w:r w:rsidRPr="00C704D6">
        <w:rPr>
          <w:rFonts w:ascii="Garamond" w:eastAsia="Verdana" w:hAnsi="Garamond"/>
          <w:sz w:val="24"/>
          <w:szCs w:val="24"/>
        </w:rPr>
        <w:t>IV</w:t>
      </w:r>
      <w:r w:rsidRPr="00C704D6">
        <w:rPr>
          <w:rFonts w:ascii="Garamond" w:eastAsia="Verdana" w:hAnsi="Garamond"/>
          <w:spacing w:val="-4"/>
          <w:sz w:val="24"/>
          <w:szCs w:val="24"/>
        </w:rPr>
        <w:t xml:space="preserve"> </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pacing w:val="-1"/>
          <w:sz w:val="24"/>
          <w:szCs w:val="24"/>
        </w:rPr>
        <w:t>tiv</w:t>
      </w:r>
      <w:r w:rsidRPr="00C704D6">
        <w:rPr>
          <w:rFonts w:ascii="Garamond" w:eastAsia="Verdana" w:hAnsi="Garamond"/>
          <w:spacing w:val="3"/>
          <w:sz w:val="24"/>
          <w:szCs w:val="24"/>
        </w:rPr>
        <w:t>o.</w:t>
      </w:r>
    </w:p>
    <w:p w14:paraId="01D6FA31" w14:textId="77777777" w:rsidR="007246C1" w:rsidRPr="00C704D6" w:rsidRDefault="007246C1">
      <w:pPr>
        <w:jc w:val="both"/>
        <w:rPr>
          <w:rFonts w:ascii="Garamond" w:eastAsia="Verdana" w:hAnsi="Garamond"/>
          <w:b/>
          <w:bCs/>
          <w:spacing w:val="-1"/>
          <w:sz w:val="24"/>
          <w:szCs w:val="24"/>
        </w:rPr>
      </w:pPr>
    </w:p>
    <w:p w14:paraId="2F48D32A" w14:textId="77777777" w:rsidR="007246C1" w:rsidRPr="00C704D6" w:rsidRDefault="00C07027">
      <w:pPr>
        <w:ind w:firstLine="1418"/>
        <w:jc w:val="both"/>
        <w:rPr>
          <w:rFonts w:ascii="Garamond" w:eastAsia="Verdana" w:hAnsi="Garamond"/>
          <w:sz w:val="24"/>
          <w:szCs w:val="24"/>
        </w:rPr>
      </w:pPr>
      <w:r w:rsidRPr="00C704D6">
        <w:rPr>
          <w:rFonts w:ascii="Garamond" w:hAnsi="Garamond"/>
          <w:b/>
          <w:sz w:val="24"/>
          <w:szCs w:val="24"/>
        </w:rPr>
        <w:t>Parágrafo único.</w:t>
      </w:r>
      <w:r w:rsidRPr="00C704D6">
        <w:rPr>
          <w:rFonts w:ascii="Garamond" w:hAnsi="Garamond"/>
          <w:sz w:val="24"/>
          <w:szCs w:val="24"/>
        </w:rPr>
        <w:t xml:space="preserve"> Nos incidentes de recursos repetitivos, de assunção de competência e de resolução de demandas repetitivas, o acórdão abrangerá a análise de todos os fundamentos suscitados concernentes à tese jurídica discutida, sejam favoráveis ou contrários.</w:t>
      </w:r>
    </w:p>
    <w:p w14:paraId="17D9AFEE" w14:textId="77777777" w:rsidR="007246C1" w:rsidRPr="00C704D6" w:rsidRDefault="007246C1">
      <w:pPr>
        <w:jc w:val="both"/>
        <w:rPr>
          <w:rFonts w:ascii="Garamond" w:eastAsia="Verdana" w:hAnsi="Garamond"/>
          <w:spacing w:val="3"/>
          <w:sz w:val="24"/>
          <w:szCs w:val="24"/>
        </w:rPr>
      </w:pPr>
    </w:p>
    <w:p w14:paraId="161F406D" w14:textId="77777777" w:rsidR="00D2485A" w:rsidRDefault="00D2485A" w:rsidP="00413367">
      <w:pPr>
        <w:pStyle w:val="Ttulo1"/>
        <w:rPr>
          <w:rFonts w:eastAsia="Verdana"/>
        </w:rPr>
      </w:pPr>
      <w:bookmarkStart w:id="546" w:name="_Toc511938959"/>
      <w:bookmarkStart w:id="547" w:name="_Toc511939215"/>
      <w:bookmarkEnd w:id="546"/>
      <w:bookmarkEnd w:id="547"/>
    </w:p>
    <w:p w14:paraId="2B3232E9" w14:textId="4771BCFD" w:rsidR="007246C1" w:rsidRPr="00C704D6" w:rsidRDefault="00C07027" w:rsidP="00413367">
      <w:pPr>
        <w:pStyle w:val="Ttulo1"/>
      </w:pPr>
      <w:bookmarkStart w:id="548" w:name="_Toc114840645"/>
      <w:r w:rsidRPr="00C704D6">
        <w:rPr>
          <w:rFonts w:eastAsia="Verdana"/>
        </w:rPr>
        <w:t>TÍTULO II</w:t>
      </w:r>
      <w:bookmarkEnd w:id="548"/>
    </w:p>
    <w:p w14:paraId="3FD7F048" w14:textId="77777777" w:rsidR="007246C1" w:rsidRPr="00C704D6" w:rsidRDefault="00C07027" w:rsidP="005472EA">
      <w:pPr>
        <w:pStyle w:val="Ttulo2"/>
      </w:pPr>
      <w:bookmarkStart w:id="549" w:name="_Toc511938960"/>
      <w:bookmarkStart w:id="550" w:name="_Toc511939216"/>
      <w:bookmarkStart w:id="551" w:name="_Toc114840646"/>
      <w:bookmarkEnd w:id="549"/>
      <w:bookmarkEnd w:id="550"/>
      <w:r w:rsidRPr="00C704D6">
        <w:t>DA JURISPRUDÊNCIA</w:t>
      </w:r>
      <w:bookmarkEnd w:id="551"/>
    </w:p>
    <w:p w14:paraId="5A29D99D" w14:textId="77777777" w:rsidR="007246C1" w:rsidRPr="00C704D6" w:rsidRDefault="007246C1">
      <w:pPr>
        <w:rPr>
          <w:rFonts w:ascii="Garamond" w:hAnsi="Garamond"/>
          <w:sz w:val="24"/>
          <w:szCs w:val="24"/>
        </w:rPr>
      </w:pPr>
    </w:p>
    <w:p w14:paraId="128E459D" w14:textId="77777777" w:rsidR="007246C1" w:rsidRPr="00C704D6" w:rsidRDefault="00C07027" w:rsidP="00413367">
      <w:pPr>
        <w:pStyle w:val="Ttulo1"/>
      </w:pPr>
      <w:bookmarkStart w:id="552" w:name="_Toc511938961"/>
      <w:bookmarkStart w:id="553" w:name="_Toc511939217"/>
      <w:bookmarkStart w:id="554" w:name="_Toc114840647"/>
      <w:bookmarkEnd w:id="552"/>
      <w:bookmarkEnd w:id="553"/>
      <w:r w:rsidRPr="00C704D6">
        <w:rPr>
          <w:rFonts w:eastAsia="Verdana"/>
        </w:rPr>
        <w:t>CAPÍTULO I</w:t>
      </w:r>
      <w:bookmarkEnd w:id="554"/>
    </w:p>
    <w:p w14:paraId="771148E3" w14:textId="77777777" w:rsidR="007246C1" w:rsidRPr="00C704D6" w:rsidRDefault="00C07027" w:rsidP="00664A75">
      <w:pPr>
        <w:pStyle w:val="Ttulo2"/>
      </w:pPr>
      <w:bookmarkStart w:id="555" w:name="_Toc511938962"/>
      <w:bookmarkStart w:id="556" w:name="_Toc511939218"/>
      <w:bookmarkStart w:id="557" w:name="_Toc114840648"/>
      <w:bookmarkEnd w:id="555"/>
      <w:bookmarkEnd w:id="556"/>
      <w:r w:rsidRPr="00C704D6">
        <w:rPr>
          <w:rStyle w:val="Ttulo2Char"/>
          <w:b/>
        </w:rPr>
        <w:t>DA UNIFORMIZAÇÃO DA JURISPRUDÊNCIA</w:t>
      </w:r>
      <w:bookmarkEnd w:id="557"/>
    </w:p>
    <w:p w14:paraId="6D2616C9" w14:textId="77777777" w:rsidR="007246C1" w:rsidRPr="00C704D6" w:rsidRDefault="007246C1">
      <w:pPr>
        <w:jc w:val="center"/>
        <w:rPr>
          <w:rFonts w:ascii="Garamond" w:eastAsia="Verdana" w:hAnsi="Garamond"/>
          <w:b/>
          <w:sz w:val="24"/>
          <w:szCs w:val="24"/>
        </w:rPr>
      </w:pPr>
    </w:p>
    <w:p w14:paraId="694513A1" w14:textId="77777777" w:rsidR="007246C1" w:rsidRPr="00C704D6" w:rsidRDefault="00C07027">
      <w:pPr>
        <w:widowControl w:val="0"/>
        <w:ind w:firstLine="1418"/>
        <w:jc w:val="both"/>
        <w:rPr>
          <w:rFonts w:ascii="Garamond" w:hAnsi="Garamond"/>
          <w:b/>
          <w:sz w:val="24"/>
          <w:szCs w:val="24"/>
        </w:rPr>
      </w:pPr>
      <w:r w:rsidRPr="00C704D6">
        <w:rPr>
          <w:rFonts w:ascii="Garamond" w:eastAsia="Verdana" w:hAnsi="Garamond"/>
          <w:b/>
          <w:sz w:val="24"/>
          <w:szCs w:val="24"/>
        </w:rPr>
        <w:t>Art.</w:t>
      </w:r>
      <w:r w:rsidRPr="00C704D6">
        <w:rPr>
          <w:rFonts w:ascii="Garamond" w:hAnsi="Garamond"/>
          <w:b/>
          <w:sz w:val="24"/>
          <w:szCs w:val="24"/>
        </w:rPr>
        <w:t xml:space="preserve"> 169. </w:t>
      </w:r>
      <w:r w:rsidRPr="00C704D6">
        <w:rPr>
          <w:rFonts w:ascii="Garamond" w:hAnsi="Garamond"/>
          <w:sz w:val="24"/>
          <w:szCs w:val="24"/>
        </w:rPr>
        <w:t xml:space="preserve">A uniformização da jurisprudência reger-se-á pelos arts. 702, I, </w:t>
      </w:r>
      <w:r w:rsidRPr="00C704D6">
        <w:rPr>
          <w:rFonts w:ascii="Garamond" w:hAnsi="Garamond"/>
          <w:i/>
          <w:sz w:val="24"/>
          <w:szCs w:val="24"/>
        </w:rPr>
        <w:t>f</w:t>
      </w:r>
      <w:r w:rsidRPr="00C704D6">
        <w:rPr>
          <w:rFonts w:ascii="Garamond" w:hAnsi="Garamond"/>
          <w:sz w:val="24"/>
          <w:szCs w:val="24"/>
        </w:rPr>
        <w:t>,</w:t>
      </w:r>
      <w:r w:rsidRPr="00C704D6">
        <w:rPr>
          <w:rFonts w:ascii="Garamond" w:hAnsi="Garamond"/>
          <w:b/>
          <w:sz w:val="24"/>
          <w:szCs w:val="24"/>
        </w:rPr>
        <w:t xml:space="preserve"> </w:t>
      </w:r>
      <w:r w:rsidRPr="00C704D6">
        <w:rPr>
          <w:rFonts w:ascii="Garamond" w:hAnsi="Garamond"/>
          <w:sz w:val="24"/>
          <w:szCs w:val="24"/>
        </w:rPr>
        <w:t xml:space="preserve">896-B e 896-C da CLT, pelos preceitos deste Regimento e, no que couber, pelos arts. 926 a 928, 947, 976 a 987 e 1.036 a 1.041 do CPC. </w:t>
      </w:r>
    </w:p>
    <w:p w14:paraId="1A0EF603" w14:textId="77777777" w:rsidR="007246C1" w:rsidRPr="00C704D6" w:rsidRDefault="007246C1">
      <w:pPr>
        <w:jc w:val="both"/>
        <w:rPr>
          <w:rFonts w:ascii="Garamond" w:eastAsia="Verdana" w:hAnsi="Garamond"/>
          <w:spacing w:val="3"/>
          <w:sz w:val="24"/>
          <w:szCs w:val="24"/>
        </w:rPr>
      </w:pPr>
    </w:p>
    <w:p w14:paraId="4B00817E" w14:textId="77777777" w:rsidR="007246C1" w:rsidRPr="00C704D6" w:rsidRDefault="00C07027">
      <w:pPr>
        <w:widowControl w:val="0"/>
        <w:ind w:firstLine="1418"/>
        <w:jc w:val="both"/>
        <w:rPr>
          <w:rFonts w:ascii="Garamond" w:eastAsia="Verdana" w:hAnsi="Garamond"/>
          <w:bCs/>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46"/>
          <w:sz w:val="24"/>
          <w:szCs w:val="24"/>
        </w:rPr>
        <w:t xml:space="preserve"> </w:t>
      </w:r>
      <w:r w:rsidRPr="00C704D6">
        <w:rPr>
          <w:rFonts w:ascii="Garamond" w:eastAsia="Verdana" w:hAnsi="Garamond"/>
          <w:b/>
          <w:bCs/>
          <w:sz w:val="24"/>
          <w:szCs w:val="24"/>
        </w:rPr>
        <w:t xml:space="preserve">170. </w:t>
      </w:r>
      <w:r w:rsidRPr="00C704D6">
        <w:rPr>
          <w:rFonts w:ascii="Garamond" w:eastAsia="Verdana" w:hAnsi="Garamond"/>
          <w:bCs/>
          <w:sz w:val="24"/>
          <w:szCs w:val="24"/>
        </w:rPr>
        <w:t xml:space="preserve">O procedimento de revisão da jurisprudência uniformizada do Tribunal, objeto de </w:t>
      </w:r>
      <w:r w:rsidRPr="00C704D6">
        <w:rPr>
          <w:rFonts w:ascii="Garamond" w:eastAsia="Verdana" w:hAnsi="Garamond"/>
          <w:spacing w:val="-1"/>
          <w:sz w:val="24"/>
          <w:szCs w:val="24"/>
        </w:rPr>
        <w:t>súmul</w:t>
      </w:r>
      <w:r w:rsidRPr="00C704D6">
        <w:rPr>
          <w:rFonts w:ascii="Garamond" w:eastAsia="Verdana" w:hAnsi="Garamond"/>
          <w:spacing w:val="2"/>
          <w:sz w:val="24"/>
          <w:szCs w:val="24"/>
        </w:rPr>
        <w:t>a</w:t>
      </w:r>
      <w:r w:rsidRPr="00C704D6">
        <w:rPr>
          <w:rFonts w:ascii="Garamond" w:eastAsia="Verdana" w:hAnsi="Garamond"/>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ação </w:t>
      </w:r>
      <w:r w:rsidRPr="00C704D6">
        <w:rPr>
          <w:rFonts w:ascii="Garamond" w:eastAsia="Verdana" w:hAnsi="Garamond"/>
          <w:spacing w:val="-1"/>
          <w:sz w:val="24"/>
          <w:szCs w:val="24"/>
        </w:rPr>
        <w:t>ju</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2"/>
          <w:sz w:val="24"/>
          <w:szCs w:val="24"/>
        </w:rPr>
        <w:t>u</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al</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3"/>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vo</w:t>
      </w:r>
      <w:r w:rsidRPr="00C704D6">
        <w:rPr>
          <w:rFonts w:ascii="Garamond" w:eastAsia="Verdana" w:hAnsi="Garamond"/>
          <w:bCs/>
          <w:sz w:val="24"/>
          <w:szCs w:val="24"/>
        </w:rPr>
        <w:t xml:space="preserve"> e teses jurídicas firmadas nos incidentes de recursos repetitivos, de assunção de competência e de resolução de demandas repetitivas, observará, no que couber, o disposto no artigo anterior.</w:t>
      </w:r>
    </w:p>
    <w:p w14:paraId="6D74A5A6" w14:textId="77777777" w:rsidR="007246C1" w:rsidRPr="00C704D6" w:rsidRDefault="007246C1">
      <w:pPr>
        <w:jc w:val="both"/>
        <w:rPr>
          <w:rFonts w:ascii="Garamond" w:eastAsia="Verdana" w:hAnsi="Garamond"/>
          <w:b/>
          <w:bCs/>
          <w:spacing w:val="-1"/>
          <w:sz w:val="24"/>
          <w:szCs w:val="24"/>
        </w:rPr>
      </w:pPr>
    </w:p>
    <w:p w14:paraId="2F03BA35"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4"/>
          <w:sz w:val="24"/>
          <w:szCs w:val="24"/>
        </w:rPr>
        <w:t xml:space="preserve"> </w:t>
      </w:r>
      <w:r w:rsidRPr="00C704D6">
        <w:rPr>
          <w:rFonts w:ascii="Garamond" w:eastAsia="Verdana" w:hAnsi="Garamond"/>
          <w:b/>
          <w:bCs/>
          <w:sz w:val="24"/>
          <w:szCs w:val="24"/>
        </w:rPr>
        <w:t>171.</w:t>
      </w:r>
      <w:r w:rsidRPr="00C704D6">
        <w:rPr>
          <w:rFonts w:ascii="Garamond" w:eastAsia="Verdana" w:hAnsi="Garamond"/>
          <w:b/>
          <w:bCs/>
          <w:spacing w:val="15"/>
          <w:sz w:val="24"/>
          <w:szCs w:val="24"/>
        </w:rPr>
        <w:t xml:space="preserve"> </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são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2"/>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o </w:t>
      </w:r>
      <w:r w:rsidRPr="00C704D6">
        <w:rPr>
          <w:rFonts w:ascii="Garamond" w:eastAsia="Verdana" w:hAnsi="Garamond"/>
          <w:spacing w:val="-1"/>
          <w:sz w:val="24"/>
          <w:szCs w:val="24"/>
        </w:rPr>
        <w:t>de súmul</w:t>
      </w:r>
      <w:r w:rsidRPr="00C704D6">
        <w:rPr>
          <w:rFonts w:ascii="Garamond" w:eastAsia="Verdana" w:hAnsi="Garamond"/>
          <w:spacing w:val="2"/>
          <w:sz w:val="24"/>
          <w:szCs w:val="24"/>
        </w:rPr>
        <w:t>a</w:t>
      </w:r>
      <w:r w:rsidRPr="00C704D6">
        <w:rPr>
          <w:rFonts w:ascii="Garamond" w:eastAsia="Verdana" w:hAnsi="Garamond"/>
          <w:sz w:val="24"/>
          <w:szCs w:val="24"/>
        </w:rPr>
        <w:t>,</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ação </w:t>
      </w:r>
      <w:r w:rsidRPr="00C704D6">
        <w:rPr>
          <w:rFonts w:ascii="Garamond" w:eastAsia="Verdana" w:hAnsi="Garamond"/>
          <w:spacing w:val="-1"/>
          <w:sz w:val="24"/>
          <w:szCs w:val="24"/>
        </w:rPr>
        <w:t>ju</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2"/>
          <w:sz w:val="24"/>
          <w:szCs w:val="24"/>
        </w:rPr>
        <w:t>u</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al</w:t>
      </w:r>
      <w:r w:rsidRPr="00C704D6">
        <w:rPr>
          <w:rFonts w:ascii="Garamond" w:eastAsia="Verdana" w:hAnsi="Garamond"/>
          <w:spacing w:val="-3"/>
          <w:sz w:val="24"/>
          <w:szCs w:val="24"/>
        </w:rPr>
        <w:t>,</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3"/>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5"/>
          <w:sz w:val="24"/>
          <w:szCs w:val="24"/>
        </w:rPr>
        <w:t xml:space="preserve"> e teses jurídicas firmadas nos incidentes de </w:t>
      </w:r>
      <w:r w:rsidRPr="00C704D6">
        <w:rPr>
          <w:rFonts w:ascii="Garamond" w:eastAsia="Verdana" w:hAnsi="Garamond"/>
          <w:bCs/>
          <w:sz w:val="24"/>
          <w:szCs w:val="24"/>
        </w:rPr>
        <w:t>recursos repetitivos</w:t>
      </w:r>
      <w:r w:rsidRPr="00C704D6">
        <w:rPr>
          <w:rFonts w:ascii="Garamond" w:eastAsia="Verdana" w:hAnsi="Garamond"/>
          <w:spacing w:val="-5"/>
          <w:sz w:val="24"/>
          <w:szCs w:val="24"/>
        </w:rPr>
        <w:t>, de assunção de competência e de resolução de demandas repetitivas</w:t>
      </w:r>
      <w:r w:rsidRPr="00C704D6">
        <w:rPr>
          <w:rFonts w:ascii="Garamond" w:eastAsia="Verdana" w:hAnsi="Garamond"/>
          <w:color w:val="0070C0"/>
          <w:spacing w:val="-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2"/>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sc</w:t>
      </w:r>
      <w:r w:rsidRPr="00C704D6">
        <w:rPr>
          <w:rFonts w:ascii="Garamond" w:eastAsia="Verdana" w:hAnsi="Garamond"/>
          <w:spacing w:val="-1"/>
          <w:sz w:val="24"/>
          <w:szCs w:val="24"/>
        </w:rPr>
        <w:t>it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 xml:space="preserve">ção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ao</w:t>
      </w:r>
      <w:r w:rsidRPr="00C704D6">
        <w:rPr>
          <w:rFonts w:ascii="Garamond" w:eastAsia="Verdana" w:hAnsi="Garamond"/>
          <w:spacing w:val="12"/>
          <w:sz w:val="24"/>
          <w:szCs w:val="24"/>
        </w:rPr>
        <w:t xml:space="preserve"> </w:t>
      </w:r>
      <w:r w:rsidRPr="00C704D6">
        <w:rPr>
          <w:rFonts w:ascii="Garamond" w:eastAsia="Verdana" w:hAnsi="Garamond"/>
          <w:sz w:val="24"/>
          <w:szCs w:val="24"/>
        </w:rPr>
        <w:t>c</w:t>
      </w:r>
      <w:r w:rsidRPr="00C704D6">
        <w:rPr>
          <w:rFonts w:ascii="Garamond" w:eastAsia="Verdana" w:hAnsi="Garamond"/>
          <w:spacing w:val="3"/>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ar</w:t>
      </w:r>
      <w:r w:rsidRPr="00C704D6">
        <w:rPr>
          <w:rFonts w:ascii="Garamond" w:eastAsia="Verdana" w:hAnsi="Garamond"/>
          <w:spacing w:val="6"/>
          <w:sz w:val="24"/>
          <w:szCs w:val="24"/>
        </w:rPr>
        <w:t xml:space="preserve"> </w:t>
      </w:r>
      <w:r w:rsidRPr="00C704D6">
        <w:rPr>
          <w:rFonts w:ascii="Garamond" w:eastAsia="Verdana" w:hAnsi="Garamond"/>
          <w:spacing w:val="2"/>
          <w:sz w:val="24"/>
          <w:szCs w:val="24"/>
        </w:rPr>
        <w:t>q</w:t>
      </w:r>
      <w:r w:rsidRPr="00C704D6">
        <w:rPr>
          <w:rFonts w:ascii="Garamond" w:eastAsia="Verdana" w:hAnsi="Garamond"/>
          <w:spacing w:val="-1"/>
          <w:sz w:val="24"/>
          <w:szCs w:val="24"/>
        </w:rPr>
        <w:t>u</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s</w:t>
      </w:r>
      <w:r w:rsidRPr="00C704D6">
        <w:rPr>
          <w:rFonts w:ascii="Garamond" w:eastAsia="Verdana" w:hAnsi="Garamond"/>
          <w:sz w:val="24"/>
          <w:szCs w:val="24"/>
        </w:rPr>
        <w:t>ão</w:t>
      </w:r>
      <w:r w:rsidRPr="00C704D6">
        <w:rPr>
          <w:rFonts w:ascii="Garamond" w:eastAsia="Verdana" w:hAnsi="Garamond"/>
          <w:spacing w:val="9"/>
          <w:sz w:val="24"/>
          <w:szCs w:val="24"/>
        </w:rPr>
        <w:t xml:space="preserve"> </w:t>
      </w:r>
      <w:r w:rsidRPr="00C704D6">
        <w:rPr>
          <w:rFonts w:ascii="Garamond" w:eastAsia="Verdana" w:hAnsi="Garamond"/>
          <w:sz w:val="24"/>
          <w:szCs w:val="24"/>
        </w:rPr>
        <w:t>se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a:</w:t>
      </w:r>
    </w:p>
    <w:p w14:paraId="3D0B421F" w14:textId="77777777" w:rsidR="007246C1" w:rsidRPr="00C704D6" w:rsidRDefault="00C07027">
      <w:pPr>
        <w:widowControl w:val="0"/>
        <w:ind w:firstLine="1418"/>
        <w:jc w:val="both"/>
        <w:rPr>
          <w:rFonts w:ascii="Garamond" w:eastAsia="Verdana" w:hAnsi="Garamond"/>
          <w:sz w:val="24"/>
          <w:szCs w:val="24"/>
        </w:rPr>
      </w:pPr>
      <w:r w:rsidRPr="00C704D6">
        <w:rPr>
          <w:rFonts w:ascii="Garamond" w:eastAsia="Verdana" w:hAnsi="Garamond"/>
          <w:sz w:val="24"/>
          <w:szCs w:val="24"/>
        </w:rPr>
        <w:t>I - súmula, orientação jurisprudencial ou precedente normativo;</w:t>
      </w:r>
    </w:p>
    <w:p w14:paraId="73F461F2" w14:textId="77777777" w:rsidR="007246C1" w:rsidRPr="00C704D6" w:rsidRDefault="00C07027">
      <w:pPr>
        <w:widowControl w:val="0"/>
        <w:ind w:firstLine="1418"/>
        <w:jc w:val="both"/>
        <w:rPr>
          <w:rFonts w:ascii="Garamond" w:eastAsia="Verdana" w:hAnsi="Garamond"/>
          <w:sz w:val="24"/>
          <w:szCs w:val="24"/>
        </w:rPr>
      </w:pPr>
      <w:r w:rsidRPr="00C704D6">
        <w:rPr>
          <w:rFonts w:ascii="Garamond" w:eastAsia="Verdana" w:hAnsi="Garamond"/>
          <w:sz w:val="24"/>
          <w:szCs w:val="24"/>
        </w:rPr>
        <w:t>II - entendimento firmado em incidentes de assunção de competência, de resolução de demandas repetitivas ou de julgamento de incidentes de recursos repetitivos.</w:t>
      </w:r>
    </w:p>
    <w:p w14:paraId="015E7415" w14:textId="77777777" w:rsidR="007246C1" w:rsidRPr="00C704D6" w:rsidRDefault="007246C1">
      <w:pPr>
        <w:widowControl w:val="0"/>
        <w:jc w:val="both"/>
        <w:rPr>
          <w:rFonts w:ascii="Garamond" w:eastAsia="Verdana" w:hAnsi="Garamond"/>
          <w:sz w:val="24"/>
          <w:szCs w:val="24"/>
        </w:rPr>
      </w:pPr>
    </w:p>
    <w:p w14:paraId="1F980426" w14:textId="3ED24A5E"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 xml:space="preserve">§ 1º </w:t>
      </w:r>
      <w:r w:rsidRPr="00C704D6">
        <w:rPr>
          <w:rFonts w:ascii="Garamond" w:eastAsia="Verdana" w:hAnsi="Garamond"/>
          <w:sz w:val="24"/>
          <w:szCs w:val="24"/>
        </w:rPr>
        <w:t xml:space="preserve">A revisão ou cancelamento de que cuida o </w:t>
      </w:r>
      <w:r w:rsidRPr="00C704D6">
        <w:rPr>
          <w:rFonts w:ascii="Garamond" w:eastAsia="Verdana" w:hAnsi="Garamond"/>
          <w:i/>
          <w:sz w:val="24"/>
          <w:szCs w:val="24"/>
        </w:rPr>
        <w:t>caput</w:t>
      </w:r>
      <w:r w:rsidR="00E45BDD" w:rsidRPr="00E45BDD">
        <w:rPr>
          <w:rFonts w:ascii="Garamond" w:eastAsia="Verdana" w:hAnsi="Garamond"/>
          <w:sz w:val="24"/>
          <w:szCs w:val="24"/>
        </w:rPr>
        <w:t xml:space="preserve"> </w:t>
      </w:r>
      <w:r w:rsidRPr="00C704D6">
        <w:rPr>
          <w:rFonts w:ascii="Garamond" w:eastAsia="Verdana" w:hAnsi="Garamond"/>
          <w:sz w:val="24"/>
          <w:szCs w:val="24"/>
        </w:rPr>
        <w:t>também poderá ser objeto de proposta firmada por, pelo menos, 10 (dez) Ministros, ou de projeto da Comissão de Jurisprudência e Precedentes Normativos.</w:t>
      </w:r>
    </w:p>
    <w:p w14:paraId="25E3FA54" w14:textId="77777777" w:rsidR="007246C1" w:rsidRPr="00C704D6" w:rsidRDefault="007246C1">
      <w:pPr>
        <w:jc w:val="both"/>
        <w:rPr>
          <w:rFonts w:ascii="Garamond" w:eastAsia="Verdana" w:hAnsi="Garamond"/>
          <w:sz w:val="24"/>
          <w:szCs w:val="24"/>
        </w:rPr>
      </w:pPr>
    </w:p>
    <w:p w14:paraId="3607234C" w14:textId="3D3A1987" w:rsidR="007246C1" w:rsidRPr="00C704D6" w:rsidRDefault="00C07027">
      <w:pPr>
        <w:ind w:firstLine="1418"/>
        <w:jc w:val="both"/>
        <w:rPr>
          <w:rFonts w:ascii="Garamond" w:eastAsia="Verdana" w:hAnsi="Garamond"/>
          <w:bCs/>
          <w:spacing w:val="1"/>
          <w:sz w:val="24"/>
          <w:szCs w:val="24"/>
        </w:rPr>
      </w:pPr>
      <w:r w:rsidRPr="00C704D6">
        <w:rPr>
          <w:rFonts w:ascii="Garamond" w:eastAsia="Verdana" w:hAnsi="Garamond"/>
          <w:b/>
          <w:bCs/>
          <w:spacing w:val="1"/>
          <w:sz w:val="24"/>
          <w:szCs w:val="24"/>
        </w:rPr>
        <w:t xml:space="preserve">§ 2º </w:t>
      </w:r>
      <w:r w:rsidRPr="00C704D6">
        <w:rPr>
          <w:rFonts w:ascii="Garamond" w:eastAsia="Verdana" w:hAnsi="Garamond"/>
          <w:bCs/>
          <w:spacing w:val="1"/>
          <w:sz w:val="24"/>
          <w:szCs w:val="24"/>
        </w:rPr>
        <w:t xml:space="preserve">Na hipótese prevista no </w:t>
      </w:r>
      <w:r w:rsidRPr="00C704D6">
        <w:rPr>
          <w:rFonts w:ascii="Garamond" w:eastAsia="Verdana" w:hAnsi="Garamond"/>
          <w:bCs/>
          <w:i/>
          <w:spacing w:val="1"/>
          <w:sz w:val="24"/>
          <w:szCs w:val="24"/>
        </w:rPr>
        <w:t>caput</w:t>
      </w:r>
      <w:r w:rsidR="00E45BDD" w:rsidRPr="00E45BDD">
        <w:rPr>
          <w:rFonts w:ascii="Garamond" w:eastAsia="Verdana" w:hAnsi="Garamond"/>
          <w:bCs/>
          <w:spacing w:val="1"/>
          <w:sz w:val="24"/>
          <w:szCs w:val="24"/>
        </w:rPr>
        <w:t xml:space="preserve">, </w:t>
      </w:r>
      <w:r w:rsidRPr="00C704D6">
        <w:rPr>
          <w:rFonts w:ascii="Garamond" w:eastAsia="Verdana" w:hAnsi="Garamond"/>
          <w:bCs/>
          <w:spacing w:val="1"/>
          <w:sz w:val="24"/>
          <w:szCs w:val="24"/>
        </w:rPr>
        <w:t>o Presidente deixará de proclamar o resultado e encaminhará a questão controvertida à Comissão de Jurisprudência e Precedentes Normativos para as providências de que trata o art. 60, VII, deste Regimento, após o que os autos serão remetidos ao relator para que prepare o voto e aponha o visto.</w:t>
      </w:r>
    </w:p>
    <w:p w14:paraId="4AE1F456" w14:textId="77777777" w:rsidR="007246C1" w:rsidRPr="00C704D6" w:rsidRDefault="007246C1">
      <w:pPr>
        <w:jc w:val="both"/>
        <w:rPr>
          <w:rFonts w:ascii="Garamond" w:eastAsia="Verdana" w:hAnsi="Garamond"/>
          <w:sz w:val="24"/>
          <w:szCs w:val="24"/>
        </w:rPr>
      </w:pPr>
    </w:p>
    <w:p w14:paraId="5967619B" w14:textId="77777777" w:rsidR="007246C1" w:rsidRPr="00C704D6" w:rsidRDefault="00C07027">
      <w:pPr>
        <w:ind w:firstLine="1418"/>
        <w:jc w:val="both"/>
        <w:rPr>
          <w:rFonts w:ascii="Garamond" w:eastAsia="Verdana" w:hAnsi="Garamond"/>
          <w:bCs/>
          <w:spacing w:val="1"/>
          <w:sz w:val="24"/>
          <w:szCs w:val="24"/>
        </w:rPr>
      </w:pPr>
      <w:r w:rsidRPr="00C704D6">
        <w:rPr>
          <w:rFonts w:ascii="Garamond" w:eastAsia="Verdana" w:hAnsi="Garamond"/>
          <w:b/>
          <w:bCs/>
          <w:spacing w:val="1"/>
          <w:sz w:val="24"/>
          <w:szCs w:val="24"/>
        </w:rPr>
        <w:t>§ 3º</w:t>
      </w:r>
      <w:r w:rsidRPr="00C704D6">
        <w:rPr>
          <w:rFonts w:ascii="Garamond" w:eastAsia="Verdana" w:hAnsi="Garamond"/>
          <w:sz w:val="24"/>
          <w:szCs w:val="24"/>
        </w:rPr>
        <w:t xml:space="preserve"> Quando provocada, a </w:t>
      </w:r>
      <w:r w:rsidRPr="00C704D6">
        <w:rPr>
          <w:rFonts w:ascii="Garamond" w:eastAsia="Verdana" w:hAnsi="Garamond"/>
          <w:bCs/>
          <w:spacing w:val="1"/>
          <w:sz w:val="24"/>
          <w:szCs w:val="24"/>
        </w:rPr>
        <w:t>Comissão de Jurisprudência e Precedentes Normativos emitirá parecer no prazo de 30 (trinta) dias.</w:t>
      </w:r>
    </w:p>
    <w:p w14:paraId="6E185365" w14:textId="77777777" w:rsidR="007246C1" w:rsidRPr="00C704D6" w:rsidRDefault="007246C1">
      <w:pPr>
        <w:jc w:val="both"/>
        <w:rPr>
          <w:rFonts w:ascii="Garamond" w:eastAsia="Verdana" w:hAnsi="Garamond"/>
          <w:sz w:val="24"/>
          <w:szCs w:val="24"/>
        </w:rPr>
      </w:pPr>
    </w:p>
    <w:p w14:paraId="36442C99" w14:textId="77777777" w:rsidR="007246C1" w:rsidRPr="00C704D6" w:rsidRDefault="00C07027">
      <w:pPr>
        <w:ind w:firstLine="1418"/>
        <w:jc w:val="both"/>
        <w:rPr>
          <w:rFonts w:ascii="Garamond" w:eastAsia="Verdana" w:hAnsi="Garamond"/>
          <w:bCs/>
          <w:spacing w:val="1"/>
          <w:sz w:val="24"/>
          <w:szCs w:val="24"/>
        </w:rPr>
      </w:pPr>
      <w:r w:rsidRPr="00C704D6">
        <w:rPr>
          <w:rFonts w:ascii="Garamond" w:eastAsia="Verdana" w:hAnsi="Garamond"/>
          <w:b/>
          <w:bCs/>
          <w:spacing w:val="1"/>
          <w:sz w:val="24"/>
          <w:szCs w:val="24"/>
        </w:rPr>
        <w:t>§ 4º</w:t>
      </w:r>
      <w:r w:rsidRPr="00C704D6">
        <w:rPr>
          <w:rFonts w:ascii="Garamond" w:eastAsia="Verdana" w:hAnsi="Garamond"/>
          <w:sz w:val="24"/>
          <w:szCs w:val="24"/>
        </w:rPr>
        <w:t xml:space="preserve"> </w:t>
      </w:r>
      <w:r w:rsidRPr="00C704D6">
        <w:rPr>
          <w:rFonts w:ascii="Garamond" w:eastAsia="Verdana" w:hAnsi="Garamond"/>
          <w:bCs/>
          <w:spacing w:val="1"/>
          <w:sz w:val="24"/>
          <w:szCs w:val="24"/>
        </w:rPr>
        <w:t>No caso da apresentação de proposta de revisão ou cancelamento de súmula, orientação jurisprudencial e precedente normativo, de que trata o § 1º, a Comissão de Jurisprudência e Precedentes Normativos emitirá parecer dentro de 30 (trinta) dias, após o que o Presidente do Tribunal determinará a inclusão da matéria em pauta para deliberação do Tribunal Pleno em igual prazo, contado da aposição do visto do relator ou recebimento do parecer ou da proposta da Comissão de Jurisprudência e Precedentes Normativos.</w:t>
      </w:r>
    </w:p>
    <w:p w14:paraId="706FBA6D" w14:textId="77777777" w:rsidR="007246C1" w:rsidRPr="00C704D6" w:rsidRDefault="007246C1">
      <w:pPr>
        <w:jc w:val="both"/>
        <w:rPr>
          <w:rFonts w:ascii="Garamond" w:eastAsia="Verdana" w:hAnsi="Garamond"/>
          <w:b/>
          <w:bCs/>
          <w:spacing w:val="1"/>
          <w:sz w:val="24"/>
          <w:szCs w:val="24"/>
        </w:rPr>
      </w:pPr>
    </w:p>
    <w:p w14:paraId="094FE76E" w14:textId="77777777" w:rsidR="007246C1" w:rsidRPr="00C704D6" w:rsidRDefault="00C07027">
      <w:pPr>
        <w:ind w:firstLine="1418"/>
        <w:jc w:val="both"/>
        <w:rPr>
          <w:rFonts w:ascii="Garamond" w:eastAsia="Verdana" w:hAnsi="Garamond"/>
          <w:bCs/>
          <w:spacing w:val="1"/>
          <w:sz w:val="24"/>
          <w:szCs w:val="24"/>
        </w:rPr>
      </w:pPr>
      <w:r w:rsidRPr="00C704D6">
        <w:rPr>
          <w:rFonts w:ascii="Garamond" w:eastAsia="Verdana" w:hAnsi="Garamond"/>
          <w:b/>
          <w:bCs/>
          <w:spacing w:val="1"/>
          <w:sz w:val="24"/>
          <w:szCs w:val="24"/>
        </w:rPr>
        <w:t>§ 5º</w:t>
      </w:r>
      <w:r w:rsidRPr="00C704D6">
        <w:rPr>
          <w:rFonts w:ascii="Garamond" w:eastAsia="Verdana" w:hAnsi="Garamond"/>
          <w:bCs/>
          <w:spacing w:val="1"/>
          <w:sz w:val="24"/>
          <w:szCs w:val="24"/>
        </w:rPr>
        <w:t xml:space="preserve"> A determinação de remessa à Comissão de Jurisprudência e Precedentes Normativos e ao Tribunal Pleno de que trata este artigo é irrecorrível, assegurada às partes a faculdade de sustentação oral por ocasião do julgamento.</w:t>
      </w:r>
    </w:p>
    <w:p w14:paraId="596E15F1" w14:textId="77777777" w:rsidR="007246C1" w:rsidRPr="00C704D6" w:rsidRDefault="007246C1">
      <w:pPr>
        <w:jc w:val="both"/>
        <w:rPr>
          <w:rFonts w:ascii="Garamond" w:eastAsia="Verdana" w:hAnsi="Garamond"/>
          <w:bCs/>
          <w:spacing w:val="1"/>
          <w:sz w:val="24"/>
          <w:szCs w:val="24"/>
        </w:rPr>
      </w:pPr>
    </w:p>
    <w:p w14:paraId="6F4C941E" w14:textId="77777777" w:rsidR="007246C1" w:rsidRPr="00C704D6" w:rsidRDefault="00C07027">
      <w:pPr>
        <w:widowControl w:val="0"/>
        <w:ind w:firstLine="1418"/>
        <w:jc w:val="both"/>
        <w:rPr>
          <w:rFonts w:ascii="Garamond" w:eastAsia="Verdana" w:hAnsi="Garamond"/>
          <w:bCs/>
          <w:spacing w:val="1"/>
          <w:sz w:val="24"/>
          <w:szCs w:val="24"/>
        </w:rPr>
      </w:pPr>
      <w:r w:rsidRPr="00C704D6">
        <w:rPr>
          <w:rFonts w:ascii="Garamond" w:eastAsia="Verdana" w:hAnsi="Garamond"/>
          <w:b/>
          <w:bCs/>
          <w:spacing w:val="1"/>
          <w:sz w:val="24"/>
          <w:szCs w:val="24"/>
        </w:rPr>
        <w:t>§ 6º</w:t>
      </w:r>
      <w:r w:rsidRPr="00C704D6">
        <w:rPr>
          <w:rFonts w:ascii="Garamond" w:eastAsia="Verdana" w:hAnsi="Garamond"/>
          <w:bCs/>
          <w:spacing w:val="1"/>
          <w:sz w:val="24"/>
          <w:szCs w:val="24"/>
        </w:rPr>
        <w:t xml:space="preserve"> Será relator no Tribunal Pleno o Ministro originariamente sorteado para relatar o feito em que se processa a revisão ou o cancelamento da súmula, da orientação jurisprudencial, do precedente normativo ou da tese jurídica firmada nos incidentes de </w:t>
      </w:r>
      <w:r w:rsidRPr="00C704D6">
        <w:rPr>
          <w:rFonts w:ascii="Garamond" w:eastAsia="Verdana" w:hAnsi="Garamond"/>
          <w:bCs/>
          <w:sz w:val="24"/>
          <w:szCs w:val="24"/>
        </w:rPr>
        <w:t>recursos repetitivos</w:t>
      </w:r>
      <w:r w:rsidRPr="00C704D6">
        <w:rPr>
          <w:rFonts w:ascii="Garamond" w:eastAsia="Verdana" w:hAnsi="Garamond"/>
          <w:bCs/>
          <w:spacing w:val="1"/>
          <w:sz w:val="24"/>
          <w:szCs w:val="24"/>
        </w:rPr>
        <w:t>, de assunção de competência e de resolução de demandas repetitivas. Se vencido, será redator o Ministro que primeiro proferiu o voto prevalecente. Em caso de afastamento definitivo ou superior a 30 (trinta) dias, o feito será redistribuído a qualquer dos membros desse colegiado.</w:t>
      </w:r>
    </w:p>
    <w:p w14:paraId="67DB2D5F" w14:textId="77777777" w:rsidR="007246C1" w:rsidRPr="00C704D6" w:rsidRDefault="007246C1">
      <w:pPr>
        <w:widowControl w:val="0"/>
        <w:jc w:val="both"/>
        <w:rPr>
          <w:rFonts w:ascii="Garamond" w:eastAsia="Verdana" w:hAnsi="Garamond"/>
          <w:bCs/>
          <w:spacing w:val="1"/>
          <w:sz w:val="24"/>
          <w:szCs w:val="24"/>
        </w:rPr>
      </w:pPr>
    </w:p>
    <w:p w14:paraId="5E6873B2" w14:textId="77777777" w:rsidR="007246C1" w:rsidRPr="00C704D6" w:rsidRDefault="00C07027">
      <w:pPr>
        <w:widowControl w:val="0"/>
        <w:ind w:firstLine="1418"/>
        <w:jc w:val="both"/>
        <w:rPr>
          <w:rFonts w:ascii="Garamond" w:eastAsia="Verdana" w:hAnsi="Garamond"/>
          <w:bCs/>
          <w:spacing w:val="1"/>
          <w:sz w:val="24"/>
          <w:szCs w:val="24"/>
        </w:rPr>
      </w:pPr>
      <w:r w:rsidRPr="00C704D6">
        <w:rPr>
          <w:rFonts w:ascii="Garamond" w:eastAsia="Verdana" w:hAnsi="Garamond"/>
          <w:b/>
          <w:bCs/>
          <w:spacing w:val="1"/>
          <w:sz w:val="24"/>
          <w:szCs w:val="24"/>
        </w:rPr>
        <w:t>§ 7º</w:t>
      </w:r>
      <w:r w:rsidRPr="00C704D6">
        <w:rPr>
          <w:rFonts w:ascii="Garamond" w:eastAsia="Verdana" w:hAnsi="Garamond"/>
          <w:bCs/>
          <w:spacing w:val="1"/>
          <w:sz w:val="24"/>
          <w:szCs w:val="24"/>
        </w:rPr>
        <w:t xml:space="preserve"> As cópias da certidão referente à revisão ou cancelamento de súmula, de orientação jurisprudencial, de precedente normativo, da tese jurídica firmada nos incidentes de </w:t>
      </w:r>
      <w:r w:rsidRPr="00C704D6">
        <w:rPr>
          <w:rFonts w:ascii="Garamond" w:eastAsia="Verdana" w:hAnsi="Garamond"/>
          <w:bCs/>
          <w:sz w:val="24"/>
          <w:szCs w:val="24"/>
        </w:rPr>
        <w:t>recursos repetitivos</w:t>
      </w:r>
      <w:r w:rsidRPr="00C704D6">
        <w:rPr>
          <w:rFonts w:ascii="Garamond" w:eastAsia="Verdana" w:hAnsi="Garamond"/>
          <w:bCs/>
          <w:spacing w:val="1"/>
          <w:sz w:val="24"/>
          <w:szCs w:val="24"/>
        </w:rPr>
        <w:t xml:space="preserve">, de assunção de competência e de resolução de demandas repetitivas e do parecer ou do projeto da Comissão de Jurisprudência e Precedentes Normativos serão remetidas aos Ministros da Corte, tão logo incluído em pauta o processo. </w:t>
      </w:r>
    </w:p>
    <w:p w14:paraId="62236A32" w14:textId="77777777" w:rsidR="007246C1" w:rsidRPr="00C704D6" w:rsidRDefault="00C07027">
      <w:pPr>
        <w:widowControl w:val="0"/>
        <w:ind w:firstLine="1418"/>
        <w:jc w:val="both"/>
        <w:rPr>
          <w:rFonts w:ascii="Garamond" w:eastAsia="Verdana" w:hAnsi="Garamond"/>
          <w:bCs/>
          <w:color w:val="000000"/>
          <w:spacing w:val="1"/>
          <w:sz w:val="24"/>
          <w:szCs w:val="24"/>
        </w:rPr>
      </w:pPr>
      <w:r w:rsidRPr="00C704D6">
        <w:rPr>
          <w:rFonts w:ascii="Garamond" w:eastAsia="Verdana" w:hAnsi="Garamond"/>
          <w:b/>
          <w:bCs/>
          <w:color w:val="000000"/>
          <w:spacing w:val="1"/>
          <w:sz w:val="24"/>
          <w:szCs w:val="24"/>
        </w:rPr>
        <w:t xml:space="preserve">§ 8º </w:t>
      </w:r>
      <w:r w:rsidRPr="00C704D6">
        <w:rPr>
          <w:rFonts w:ascii="Garamond" w:eastAsia="Verdana" w:hAnsi="Garamond"/>
          <w:bCs/>
          <w:color w:val="000000"/>
          <w:spacing w:val="1"/>
          <w:sz w:val="24"/>
          <w:szCs w:val="24"/>
        </w:rPr>
        <w:t xml:space="preserve">Nos casos de que trata o </w:t>
      </w:r>
      <w:r w:rsidRPr="00C704D6">
        <w:rPr>
          <w:rFonts w:ascii="Garamond" w:eastAsia="Verdana" w:hAnsi="Garamond"/>
          <w:bCs/>
          <w:i/>
          <w:color w:val="000000"/>
          <w:spacing w:val="1"/>
          <w:sz w:val="24"/>
          <w:szCs w:val="24"/>
        </w:rPr>
        <w:t>caput</w:t>
      </w:r>
      <w:r w:rsidRPr="00C704D6">
        <w:rPr>
          <w:rFonts w:ascii="Garamond" w:eastAsia="Verdana" w:hAnsi="Garamond"/>
          <w:bCs/>
          <w:color w:val="000000"/>
          <w:spacing w:val="1"/>
          <w:sz w:val="24"/>
          <w:szCs w:val="24"/>
        </w:rPr>
        <w:t>, como matéria preliminar, o Tribunal Pleno decidirá sobre a configuração da contrariedade, passando, caso admitida, a deliberar sobre as teses em conflito.</w:t>
      </w:r>
    </w:p>
    <w:p w14:paraId="03ADE41F" w14:textId="77777777" w:rsidR="007246C1" w:rsidRPr="00C704D6" w:rsidRDefault="007246C1">
      <w:pPr>
        <w:widowControl w:val="0"/>
        <w:jc w:val="both"/>
        <w:rPr>
          <w:rFonts w:ascii="Garamond" w:eastAsia="Verdana" w:hAnsi="Garamond"/>
          <w:bCs/>
          <w:color w:val="000000"/>
          <w:spacing w:val="1"/>
          <w:sz w:val="24"/>
          <w:szCs w:val="24"/>
        </w:rPr>
      </w:pPr>
    </w:p>
    <w:p w14:paraId="41153894" w14:textId="77777777" w:rsidR="007246C1" w:rsidRPr="00C704D6" w:rsidRDefault="00C07027">
      <w:pPr>
        <w:widowControl w:val="0"/>
        <w:ind w:firstLine="1418"/>
        <w:jc w:val="both"/>
        <w:rPr>
          <w:rFonts w:ascii="Garamond" w:eastAsia="Verdana" w:hAnsi="Garamond"/>
          <w:bCs/>
          <w:color w:val="000000"/>
          <w:spacing w:val="1"/>
          <w:sz w:val="24"/>
          <w:szCs w:val="24"/>
        </w:rPr>
      </w:pPr>
      <w:r w:rsidRPr="00C704D6">
        <w:rPr>
          <w:rFonts w:ascii="Garamond" w:eastAsia="Verdana" w:hAnsi="Garamond"/>
          <w:b/>
          <w:bCs/>
          <w:color w:val="000000"/>
          <w:spacing w:val="1"/>
          <w:sz w:val="24"/>
          <w:szCs w:val="24"/>
        </w:rPr>
        <w:t xml:space="preserve">§ 9º </w:t>
      </w:r>
      <w:r w:rsidRPr="00C704D6">
        <w:rPr>
          <w:rFonts w:ascii="Garamond" w:eastAsia="Verdana" w:hAnsi="Garamond"/>
          <w:bCs/>
          <w:color w:val="000000"/>
          <w:spacing w:val="1"/>
          <w:sz w:val="24"/>
          <w:szCs w:val="24"/>
        </w:rPr>
        <w:t xml:space="preserve">Ressalvados os embargos de declaração, nas hipóteses de que trata o </w:t>
      </w:r>
      <w:r w:rsidRPr="00C704D6">
        <w:rPr>
          <w:rFonts w:ascii="Garamond" w:eastAsia="Verdana" w:hAnsi="Garamond"/>
          <w:bCs/>
          <w:i/>
          <w:color w:val="000000"/>
          <w:spacing w:val="1"/>
          <w:sz w:val="24"/>
          <w:szCs w:val="24"/>
        </w:rPr>
        <w:t>caput</w:t>
      </w:r>
      <w:r w:rsidRPr="00C704D6">
        <w:rPr>
          <w:rFonts w:ascii="Garamond" w:eastAsia="Verdana" w:hAnsi="Garamond"/>
          <w:bCs/>
          <w:color w:val="000000"/>
          <w:spacing w:val="1"/>
          <w:sz w:val="24"/>
          <w:szCs w:val="24"/>
        </w:rPr>
        <w:t>, a decisão do Tribunal Pleno sobre o tema é irrecorrível, cabendo à Seção Especializada, na qual foi suscitada a questão, quando do prosseguimento do julgamento, aplicar a interpretação fixada.</w:t>
      </w:r>
    </w:p>
    <w:p w14:paraId="66284BE6" w14:textId="77777777" w:rsidR="007246C1" w:rsidRPr="00C704D6" w:rsidRDefault="007246C1">
      <w:pPr>
        <w:widowControl w:val="0"/>
        <w:jc w:val="both"/>
        <w:rPr>
          <w:rFonts w:ascii="Garamond" w:eastAsia="Verdana" w:hAnsi="Garamond"/>
          <w:bCs/>
          <w:color w:val="000000"/>
          <w:spacing w:val="1"/>
          <w:sz w:val="24"/>
          <w:szCs w:val="24"/>
        </w:rPr>
      </w:pPr>
    </w:p>
    <w:p w14:paraId="32F490FF" w14:textId="77777777" w:rsidR="007246C1" w:rsidRPr="00C704D6" w:rsidRDefault="00C07027">
      <w:pPr>
        <w:widowControl w:val="0"/>
        <w:ind w:firstLine="1418"/>
        <w:jc w:val="both"/>
        <w:rPr>
          <w:rFonts w:ascii="Garamond" w:eastAsia="Verdana" w:hAnsi="Garamond"/>
          <w:bCs/>
          <w:spacing w:val="1"/>
          <w:sz w:val="24"/>
          <w:szCs w:val="24"/>
        </w:rPr>
      </w:pPr>
      <w:r w:rsidRPr="00C704D6">
        <w:rPr>
          <w:rFonts w:ascii="Garamond" w:eastAsia="Verdana" w:hAnsi="Garamond"/>
          <w:b/>
          <w:bCs/>
          <w:spacing w:val="1"/>
          <w:sz w:val="24"/>
          <w:szCs w:val="24"/>
        </w:rPr>
        <w:t xml:space="preserve">§ 10. </w:t>
      </w:r>
      <w:r w:rsidRPr="00C704D6">
        <w:rPr>
          <w:rFonts w:ascii="Garamond" w:eastAsia="Verdana" w:hAnsi="Garamond"/>
          <w:bCs/>
          <w:spacing w:val="1"/>
          <w:sz w:val="24"/>
          <w:szCs w:val="24"/>
        </w:rPr>
        <w:t xml:space="preserve">A decisão do Tribunal Pleno constará de certidão, juntando-se o voto prevalecente aos autos. As cópias da certidão e do acórdão deverão ser juntadas às propostas dos Ministros ou ao projeto formulado pela Comissão de Jurisprudência e Precedentes Normativos para redação final da súmula, da orientação jurisprudencial, do precedente normativo ou da tese jurídica firmada nos incidentes de </w:t>
      </w:r>
      <w:r w:rsidRPr="00C704D6">
        <w:rPr>
          <w:rFonts w:ascii="Garamond" w:eastAsia="Verdana" w:hAnsi="Garamond"/>
          <w:bCs/>
          <w:sz w:val="24"/>
          <w:szCs w:val="24"/>
        </w:rPr>
        <w:t>recursos repetitivos</w:t>
      </w:r>
      <w:bookmarkStart w:id="558" w:name="_Toc499863813"/>
      <w:r w:rsidRPr="00C704D6">
        <w:rPr>
          <w:rFonts w:ascii="Garamond" w:eastAsia="Verdana" w:hAnsi="Garamond"/>
          <w:bCs/>
          <w:spacing w:val="1"/>
          <w:sz w:val="24"/>
          <w:szCs w:val="24"/>
        </w:rPr>
        <w:t>, de assunção de competência e de resolução de demandas repetitivas.</w:t>
      </w:r>
    </w:p>
    <w:p w14:paraId="6B6B4354" w14:textId="77777777" w:rsidR="007246C1" w:rsidRPr="00C704D6" w:rsidRDefault="007246C1">
      <w:pPr>
        <w:widowControl w:val="0"/>
        <w:ind w:firstLine="1418"/>
        <w:jc w:val="both"/>
        <w:rPr>
          <w:rFonts w:ascii="Garamond" w:eastAsia="Verdana" w:hAnsi="Garamond"/>
          <w:bCs/>
          <w:spacing w:val="1"/>
          <w:sz w:val="24"/>
          <w:szCs w:val="24"/>
        </w:rPr>
      </w:pPr>
    </w:p>
    <w:p w14:paraId="0D02CC4E" w14:textId="77777777" w:rsidR="007246C1" w:rsidRPr="00C704D6" w:rsidRDefault="007246C1">
      <w:pPr>
        <w:widowControl w:val="0"/>
        <w:ind w:firstLine="1418"/>
        <w:jc w:val="both"/>
        <w:rPr>
          <w:rFonts w:ascii="Garamond" w:eastAsia="Verdana" w:hAnsi="Garamond"/>
          <w:b/>
          <w:spacing w:val="-1"/>
          <w:sz w:val="24"/>
          <w:szCs w:val="24"/>
        </w:rPr>
      </w:pPr>
    </w:p>
    <w:p w14:paraId="3F647745" w14:textId="77777777" w:rsidR="007246C1" w:rsidRPr="00C704D6" w:rsidRDefault="00C07027" w:rsidP="00413367">
      <w:pPr>
        <w:pStyle w:val="Ttulo1"/>
        <w:rPr>
          <w:rFonts w:eastAsia="Verdana"/>
        </w:rPr>
      </w:pPr>
      <w:bookmarkStart w:id="559" w:name="_Toc499864491"/>
      <w:bookmarkStart w:id="560" w:name="_Toc505351795"/>
      <w:bookmarkStart w:id="561" w:name="_Toc511927596"/>
      <w:bookmarkStart w:id="562" w:name="_Toc511927844"/>
      <w:bookmarkStart w:id="563" w:name="_Toc511938963"/>
      <w:bookmarkStart w:id="564" w:name="_Toc511939219"/>
      <w:bookmarkStart w:id="565" w:name="_Toc114840649"/>
      <w:r w:rsidRPr="00C704D6">
        <w:rPr>
          <w:rFonts w:eastAsia="Verdana"/>
          <w:spacing w:val="-1"/>
        </w:rPr>
        <w:t>C</w:t>
      </w:r>
      <w:r w:rsidRPr="00C704D6">
        <w:rPr>
          <w:rFonts w:eastAsia="Verdana"/>
        </w:rPr>
        <w:t>A</w:t>
      </w:r>
      <w:r w:rsidRPr="00C704D6">
        <w:rPr>
          <w:rFonts w:eastAsia="Verdana"/>
          <w:spacing w:val="-1"/>
        </w:rPr>
        <w:t>P</w:t>
      </w:r>
      <w:r w:rsidRPr="00C704D6">
        <w:rPr>
          <w:rFonts w:eastAsia="Verdana"/>
        </w:rPr>
        <w:t>ÍTULO</w:t>
      </w:r>
      <w:r w:rsidRPr="00C704D6">
        <w:rPr>
          <w:rFonts w:eastAsia="Verdana"/>
          <w:spacing w:val="-5"/>
        </w:rPr>
        <w:t xml:space="preserve"> </w:t>
      </w:r>
      <w:r w:rsidRPr="00C704D6">
        <w:rPr>
          <w:rFonts w:eastAsia="Verdana"/>
        </w:rPr>
        <w:t>II</w:t>
      </w:r>
      <w:bookmarkEnd w:id="558"/>
      <w:bookmarkEnd w:id="559"/>
      <w:bookmarkEnd w:id="560"/>
      <w:bookmarkEnd w:id="561"/>
      <w:bookmarkEnd w:id="562"/>
      <w:bookmarkEnd w:id="563"/>
      <w:bookmarkEnd w:id="564"/>
      <w:bookmarkEnd w:id="565"/>
      <w:r w:rsidRPr="00C704D6">
        <w:rPr>
          <w:rFonts w:eastAsia="Verdana"/>
        </w:rPr>
        <w:t xml:space="preserve"> </w:t>
      </w:r>
    </w:p>
    <w:p w14:paraId="0C406EFB" w14:textId="77777777" w:rsidR="007246C1" w:rsidRPr="00C704D6" w:rsidRDefault="00C07027" w:rsidP="00664A75">
      <w:pPr>
        <w:pStyle w:val="Ttulo2"/>
      </w:pPr>
      <w:bookmarkStart w:id="566" w:name="_Toc511938964"/>
      <w:bookmarkStart w:id="567" w:name="_Toc511939220"/>
      <w:bookmarkStart w:id="568" w:name="_Toc114840650"/>
      <w:bookmarkEnd w:id="566"/>
      <w:bookmarkEnd w:id="567"/>
      <w:r w:rsidRPr="00C704D6">
        <w:t>DAS SÚMULAS</w:t>
      </w:r>
      <w:bookmarkEnd w:id="568"/>
    </w:p>
    <w:p w14:paraId="1EEE4FA7" w14:textId="77777777" w:rsidR="007246C1" w:rsidRPr="00C704D6" w:rsidRDefault="007246C1">
      <w:pPr>
        <w:ind w:firstLine="2"/>
        <w:jc w:val="center"/>
        <w:rPr>
          <w:rFonts w:ascii="Garamond" w:eastAsia="Verdana" w:hAnsi="Garamond"/>
          <w:b/>
          <w:sz w:val="24"/>
          <w:szCs w:val="24"/>
        </w:rPr>
      </w:pPr>
    </w:p>
    <w:p w14:paraId="3772838C" w14:textId="77777777" w:rsidR="007246C1" w:rsidRPr="00C704D6" w:rsidRDefault="00C07027">
      <w:pPr>
        <w:ind w:firstLine="1418"/>
        <w:jc w:val="both"/>
        <w:rPr>
          <w:rFonts w:ascii="Garamond" w:eastAsia="Verdana" w:hAnsi="Garamond"/>
          <w:b/>
          <w:bCs/>
          <w:spacing w:val="1"/>
          <w:sz w:val="24"/>
          <w:szCs w:val="24"/>
        </w:rPr>
      </w:pPr>
      <w:r w:rsidRPr="00C704D6">
        <w:rPr>
          <w:rFonts w:ascii="Garamond" w:eastAsia="Verdana" w:hAnsi="Garamond"/>
          <w:b/>
          <w:sz w:val="24"/>
          <w:szCs w:val="24"/>
        </w:rPr>
        <w:t>Art.</w:t>
      </w:r>
      <w:r w:rsidRPr="00C704D6">
        <w:rPr>
          <w:rFonts w:ascii="Garamond" w:eastAsia="Verdana" w:hAnsi="Garamond"/>
          <w:b/>
          <w:bCs/>
          <w:spacing w:val="1"/>
          <w:sz w:val="24"/>
          <w:szCs w:val="24"/>
        </w:rPr>
        <w:t xml:space="preserve"> 172.</w:t>
      </w:r>
      <w:r w:rsidRPr="00C704D6">
        <w:rPr>
          <w:rFonts w:ascii="Garamond" w:eastAsia="Verdana" w:hAnsi="Garamond"/>
          <w:bCs/>
          <w:spacing w:val="1"/>
          <w:sz w:val="24"/>
          <w:szCs w:val="24"/>
        </w:rPr>
        <w:t xml:space="preserve"> Para efeito do disposto nos arts. 702, I, </w:t>
      </w:r>
      <w:r w:rsidRPr="00C704D6">
        <w:rPr>
          <w:rFonts w:ascii="Garamond" w:eastAsia="Verdana" w:hAnsi="Garamond"/>
          <w:bCs/>
          <w:i/>
          <w:spacing w:val="1"/>
          <w:sz w:val="24"/>
          <w:szCs w:val="24"/>
        </w:rPr>
        <w:t>f</w:t>
      </w:r>
      <w:r w:rsidRPr="00C704D6">
        <w:rPr>
          <w:rFonts w:ascii="Garamond" w:eastAsia="Verdana" w:hAnsi="Garamond"/>
          <w:bCs/>
          <w:spacing w:val="1"/>
          <w:sz w:val="24"/>
          <w:szCs w:val="24"/>
        </w:rPr>
        <w:t xml:space="preserve">, 894, II, e 896, </w:t>
      </w:r>
      <w:r w:rsidRPr="00C704D6">
        <w:rPr>
          <w:rFonts w:ascii="Garamond" w:eastAsia="Verdana" w:hAnsi="Garamond"/>
          <w:bCs/>
          <w:i/>
          <w:spacing w:val="1"/>
          <w:sz w:val="24"/>
          <w:szCs w:val="24"/>
        </w:rPr>
        <w:t>a</w:t>
      </w:r>
      <w:r w:rsidRPr="00C704D6">
        <w:rPr>
          <w:rFonts w:ascii="Garamond" w:eastAsia="Verdana" w:hAnsi="Garamond"/>
          <w:bCs/>
          <w:spacing w:val="1"/>
          <w:sz w:val="24"/>
          <w:szCs w:val="24"/>
        </w:rPr>
        <w:t xml:space="preserve"> e </w:t>
      </w:r>
      <w:r w:rsidRPr="00C704D6">
        <w:rPr>
          <w:rFonts w:ascii="Garamond" w:eastAsia="Verdana" w:hAnsi="Garamond"/>
          <w:bCs/>
          <w:i/>
          <w:spacing w:val="1"/>
          <w:sz w:val="24"/>
          <w:szCs w:val="24"/>
        </w:rPr>
        <w:t>b</w:t>
      </w:r>
      <w:r w:rsidRPr="00C704D6">
        <w:rPr>
          <w:rFonts w:ascii="Garamond" w:eastAsia="Verdana" w:hAnsi="Garamond"/>
          <w:bCs/>
          <w:spacing w:val="1"/>
          <w:sz w:val="24"/>
          <w:szCs w:val="24"/>
        </w:rPr>
        <w:t xml:space="preserve"> e §§ 7º e 9º, da CLT, a jurisprudência predominante do Tribunal Superior do Trabalho será consolidada em súmula ou em tese jurídica firmada nos incidentes de </w:t>
      </w:r>
      <w:r w:rsidRPr="00C704D6">
        <w:rPr>
          <w:rFonts w:ascii="Garamond" w:eastAsia="Verdana" w:hAnsi="Garamond"/>
          <w:bCs/>
          <w:sz w:val="24"/>
          <w:szCs w:val="24"/>
        </w:rPr>
        <w:t>recursos repetitivos</w:t>
      </w:r>
      <w:r w:rsidRPr="00C704D6">
        <w:rPr>
          <w:rFonts w:ascii="Garamond" w:eastAsia="Verdana" w:hAnsi="Garamond"/>
          <w:bCs/>
          <w:spacing w:val="1"/>
          <w:sz w:val="24"/>
          <w:szCs w:val="24"/>
        </w:rPr>
        <w:t>, de assunção de competência e de resolução de demandas repetitivas.</w:t>
      </w:r>
      <w:r w:rsidRPr="00C704D6">
        <w:rPr>
          <w:rFonts w:ascii="Garamond" w:eastAsia="Verdana" w:hAnsi="Garamond"/>
          <w:b/>
          <w:bCs/>
          <w:spacing w:val="1"/>
          <w:sz w:val="24"/>
          <w:szCs w:val="24"/>
        </w:rPr>
        <w:t xml:space="preserve"> </w:t>
      </w:r>
    </w:p>
    <w:p w14:paraId="3F2D6F72" w14:textId="77777777" w:rsidR="007246C1" w:rsidRPr="00C704D6" w:rsidRDefault="007246C1">
      <w:pPr>
        <w:jc w:val="both"/>
        <w:rPr>
          <w:rFonts w:ascii="Garamond" w:eastAsia="Verdana" w:hAnsi="Garamond"/>
          <w:b/>
          <w:spacing w:val="3"/>
          <w:sz w:val="24"/>
          <w:szCs w:val="24"/>
        </w:rPr>
      </w:pPr>
    </w:p>
    <w:p w14:paraId="4D193D3B"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37"/>
          <w:sz w:val="24"/>
          <w:szCs w:val="24"/>
        </w:rPr>
        <w:t xml:space="preserve"> </w:t>
      </w:r>
      <w:r w:rsidRPr="00C704D6">
        <w:rPr>
          <w:rFonts w:ascii="Garamond" w:eastAsia="Verdana" w:hAnsi="Garamond"/>
          <w:b/>
          <w:bCs/>
          <w:sz w:val="24"/>
          <w:szCs w:val="24"/>
        </w:rPr>
        <w:t>173.</w:t>
      </w:r>
      <w:r w:rsidRPr="00C704D6">
        <w:rPr>
          <w:rFonts w:ascii="Garamond" w:eastAsia="Verdana" w:hAnsi="Garamond"/>
          <w:b/>
          <w:bCs/>
          <w:spacing w:val="38"/>
          <w:sz w:val="24"/>
          <w:szCs w:val="24"/>
        </w:rPr>
        <w:t xml:space="preserve"> </w:t>
      </w:r>
      <w:r w:rsidRPr="00C704D6">
        <w:rPr>
          <w:rFonts w:ascii="Garamond" w:eastAsia="Verdana" w:hAnsi="Garamond"/>
          <w:spacing w:val="1"/>
          <w:sz w:val="24"/>
          <w:szCs w:val="24"/>
        </w:rPr>
        <w:t>Q</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32"/>
          <w:sz w:val="24"/>
          <w:szCs w:val="24"/>
        </w:rPr>
        <w:t xml:space="preserve"> </w:t>
      </w:r>
      <w:r w:rsidRPr="00C704D6">
        <w:rPr>
          <w:rFonts w:ascii="Garamond" w:eastAsia="Verdana" w:hAnsi="Garamond"/>
          <w:sz w:val="24"/>
          <w:szCs w:val="24"/>
        </w:rPr>
        <w:t>se</w:t>
      </w:r>
      <w:r w:rsidRPr="00C704D6">
        <w:rPr>
          <w:rFonts w:ascii="Garamond" w:eastAsia="Verdana" w:hAnsi="Garamond"/>
          <w:spacing w:val="36"/>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ar</w:t>
      </w:r>
      <w:r w:rsidRPr="00C704D6">
        <w:rPr>
          <w:rFonts w:ascii="Garamond" w:eastAsia="Verdana" w:hAnsi="Garamond"/>
          <w:spacing w:val="3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6"/>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xa</w:t>
      </w:r>
      <w:r w:rsidRPr="00C704D6">
        <w:rPr>
          <w:rFonts w:ascii="Garamond" w:eastAsia="Verdana" w:hAnsi="Garamond"/>
          <w:spacing w:val="-1"/>
          <w:sz w:val="24"/>
          <w:szCs w:val="24"/>
        </w:rPr>
        <w:t>m</w:t>
      </w:r>
      <w:r w:rsidRPr="00C704D6">
        <w:rPr>
          <w:rFonts w:ascii="Garamond" w:eastAsia="Verdana" w:hAnsi="Garamond"/>
          <w:sz w:val="24"/>
          <w:szCs w:val="24"/>
        </w:rPr>
        <w:t>e</w:t>
      </w:r>
      <w:r w:rsidRPr="00C704D6">
        <w:rPr>
          <w:rFonts w:ascii="Garamond" w:eastAsia="Verdana" w:hAnsi="Garamond"/>
          <w:spacing w:val="3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6"/>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ti</w:t>
      </w:r>
      <w:r w:rsidRPr="00C704D6">
        <w:rPr>
          <w:rFonts w:ascii="Garamond" w:eastAsia="Verdana" w:hAnsi="Garamond"/>
          <w:spacing w:val="1"/>
          <w:sz w:val="24"/>
          <w:szCs w:val="24"/>
        </w:rPr>
        <w:t>t</w:t>
      </w:r>
      <w:r w:rsidRPr="00C704D6">
        <w:rPr>
          <w:rFonts w:ascii="Garamond" w:eastAsia="Verdana" w:hAnsi="Garamond"/>
          <w:spacing w:val="-1"/>
          <w:sz w:val="24"/>
          <w:szCs w:val="24"/>
        </w:rPr>
        <w:t>u</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2"/>
          <w:sz w:val="24"/>
          <w:szCs w:val="24"/>
        </w:rPr>
        <w:t>a</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2"/>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de 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i</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ti</w:t>
      </w:r>
      <w:r w:rsidRPr="00C704D6">
        <w:rPr>
          <w:rFonts w:ascii="Garamond" w:eastAsia="Verdana" w:hAnsi="Garamond"/>
          <w:sz w:val="24"/>
          <w:szCs w:val="24"/>
        </w:rPr>
        <w:t xml:space="preserve">vo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púb</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ção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súm</w:t>
      </w:r>
      <w:r w:rsidRPr="00C704D6">
        <w:rPr>
          <w:rFonts w:ascii="Garamond" w:eastAsia="Verdana" w:hAnsi="Garamond"/>
          <w:spacing w:val="2"/>
          <w:sz w:val="24"/>
          <w:szCs w:val="24"/>
        </w:rPr>
        <w:t>u</w:t>
      </w:r>
      <w:r w:rsidRPr="00C704D6">
        <w:rPr>
          <w:rFonts w:ascii="Garamond" w:eastAsia="Verdana" w:hAnsi="Garamond"/>
          <w:spacing w:val="-1"/>
          <w:sz w:val="24"/>
          <w:szCs w:val="24"/>
        </w:rPr>
        <w:t>l</w:t>
      </w:r>
      <w:r w:rsidRPr="00C704D6">
        <w:rPr>
          <w:rFonts w:ascii="Garamond" w:eastAsia="Verdana" w:hAnsi="Garamond"/>
          <w:sz w:val="24"/>
          <w:szCs w:val="24"/>
        </w:rPr>
        <w:t xml:space="preserve">a </w:t>
      </w:r>
      <w:r w:rsidRPr="00C704D6">
        <w:rPr>
          <w:rFonts w:ascii="Garamond" w:eastAsia="Verdana" w:hAnsi="Garamond"/>
          <w:spacing w:val="-1"/>
          <w:sz w:val="24"/>
          <w:szCs w:val="24"/>
        </w:rPr>
        <w:t>ind</w:t>
      </w:r>
      <w:r w:rsidRPr="00C704D6">
        <w:rPr>
          <w:rFonts w:ascii="Garamond" w:eastAsia="Verdana" w:hAnsi="Garamond"/>
          <w:spacing w:val="1"/>
          <w:sz w:val="24"/>
          <w:szCs w:val="24"/>
        </w:rPr>
        <w:t>e</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vâ</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re</w:t>
      </w:r>
      <w:r w:rsidRPr="00C704D6">
        <w:rPr>
          <w:rFonts w:ascii="Garamond" w:eastAsia="Verdana" w:hAnsi="Garamond"/>
          <w:spacing w:val="-1"/>
          <w:sz w:val="24"/>
          <w:szCs w:val="24"/>
        </w:rPr>
        <w:t>gim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q</w:t>
      </w:r>
      <w:r w:rsidRPr="00C704D6">
        <w:rPr>
          <w:rFonts w:ascii="Garamond" w:eastAsia="Verdana" w:hAnsi="Garamond"/>
          <w:spacing w:val="2"/>
          <w:sz w:val="24"/>
          <w:szCs w:val="24"/>
        </w:rPr>
        <w:t>u</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2"/>
          <w:sz w:val="24"/>
          <w:szCs w:val="24"/>
        </w:rPr>
        <w:t xml:space="preserve"> </w:t>
      </w:r>
      <w:r w:rsidRPr="00C704D6">
        <w:rPr>
          <w:rFonts w:ascii="Garamond" w:eastAsia="Verdana" w:hAnsi="Garamond"/>
          <w:sz w:val="24"/>
          <w:szCs w:val="24"/>
        </w:rPr>
        <w:t xml:space="preserve">a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27"/>
          <w:sz w:val="24"/>
          <w:szCs w:val="24"/>
        </w:rPr>
        <w:t xml:space="preserve"> </w:t>
      </w:r>
      <w:r w:rsidRPr="00C704D6">
        <w:rPr>
          <w:rFonts w:ascii="Garamond" w:eastAsia="Verdana" w:hAnsi="Garamond"/>
          <w:sz w:val="24"/>
          <w:szCs w:val="24"/>
        </w:rPr>
        <w:t>s</w:t>
      </w:r>
      <w:r w:rsidRPr="00C704D6">
        <w:rPr>
          <w:rFonts w:ascii="Garamond" w:eastAsia="Verdana" w:hAnsi="Garamond"/>
          <w:spacing w:val="2"/>
          <w:sz w:val="24"/>
          <w:szCs w:val="24"/>
        </w:rPr>
        <w:t>a</w:t>
      </w:r>
      <w:r w:rsidRPr="00C704D6">
        <w:rPr>
          <w:rFonts w:ascii="Garamond" w:eastAsia="Verdana" w:hAnsi="Garamond"/>
          <w:spacing w:val="-1"/>
          <w:sz w:val="24"/>
          <w:szCs w:val="24"/>
        </w:rPr>
        <w:t>lv</w:t>
      </w:r>
      <w:r w:rsidRPr="00C704D6">
        <w:rPr>
          <w:rFonts w:ascii="Garamond" w:eastAsia="Verdana" w:hAnsi="Garamond"/>
          <w:sz w:val="24"/>
          <w:szCs w:val="24"/>
        </w:rPr>
        <w:t>o</w:t>
      </w:r>
      <w:r w:rsidRPr="00C704D6">
        <w:rPr>
          <w:rFonts w:ascii="Garamond" w:eastAsia="Verdana" w:hAnsi="Garamond"/>
          <w:spacing w:val="32"/>
          <w:sz w:val="24"/>
          <w:szCs w:val="24"/>
        </w:rPr>
        <w:t xml:space="preserve"> </w:t>
      </w:r>
      <w:r w:rsidRPr="00C704D6">
        <w:rPr>
          <w:rFonts w:ascii="Garamond" w:eastAsia="Verdana" w:hAnsi="Garamond"/>
          <w:spacing w:val="2"/>
          <w:sz w:val="24"/>
          <w:szCs w:val="24"/>
        </w:rPr>
        <w:t>q</w:t>
      </w:r>
      <w:r w:rsidRPr="00C704D6">
        <w:rPr>
          <w:rFonts w:ascii="Garamond" w:eastAsia="Verdana" w:hAnsi="Garamond"/>
          <w:spacing w:val="-1"/>
          <w:sz w:val="24"/>
          <w:szCs w:val="24"/>
        </w:rPr>
        <w:t>u</w:t>
      </w:r>
      <w:r w:rsidRPr="00C704D6">
        <w:rPr>
          <w:rFonts w:ascii="Garamond" w:eastAsia="Verdana" w:hAnsi="Garamond"/>
          <w:spacing w:val="2"/>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29"/>
          <w:sz w:val="24"/>
          <w:szCs w:val="24"/>
        </w:rPr>
        <w:t xml:space="preserve"> </w:t>
      </w:r>
      <w:r w:rsidRPr="00C704D6">
        <w:rPr>
          <w:rFonts w:ascii="Garamond" w:eastAsia="Verdana" w:hAnsi="Garamond"/>
          <w:sz w:val="24"/>
          <w:szCs w:val="24"/>
        </w:rPr>
        <w:t>à</w:t>
      </w:r>
      <w:r w:rsidRPr="00C704D6">
        <w:rPr>
          <w:rFonts w:ascii="Garamond" w:eastAsia="Verdana" w:hAnsi="Garamond"/>
          <w:spacing w:val="3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i</w:t>
      </w:r>
      <w:r w:rsidRPr="00C704D6">
        <w:rPr>
          <w:rFonts w:ascii="Garamond" w:eastAsia="Verdana" w:hAnsi="Garamond"/>
          <w:spacing w:val="-1"/>
          <w:sz w:val="24"/>
          <w:szCs w:val="24"/>
        </w:rPr>
        <w:t>g</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3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tiv</w:t>
      </w:r>
      <w:r w:rsidRPr="00C704D6">
        <w:rPr>
          <w:rFonts w:ascii="Garamond" w:eastAsia="Verdana" w:hAnsi="Garamond"/>
          <w:sz w:val="24"/>
          <w:szCs w:val="24"/>
        </w:rPr>
        <w:t>a</w:t>
      </w:r>
      <w:r w:rsidRPr="00C704D6">
        <w:rPr>
          <w:rFonts w:ascii="Garamond" w:eastAsia="Verdana" w:hAnsi="Garamond"/>
          <w:spacing w:val="34"/>
          <w:sz w:val="24"/>
          <w:szCs w:val="24"/>
        </w:rPr>
        <w:t xml:space="preserve"> </w:t>
      </w:r>
      <w:r w:rsidRPr="00C704D6">
        <w:rPr>
          <w:rFonts w:ascii="Garamond" w:eastAsia="Verdana" w:hAnsi="Garamond"/>
          <w:sz w:val="24"/>
          <w:szCs w:val="24"/>
        </w:rPr>
        <w:t>à</w:t>
      </w:r>
      <w:r w:rsidRPr="00C704D6">
        <w:rPr>
          <w:rFonts w:ascii="Garamond" w:eastAsia="Verdana" w:hAnsi="Garamond"/>
          <w:spacing w:val="34"/>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3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8"/>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são</w:t>
      </w:r>
      <w:r w:rsidRPr="00C704D6">
        <w:rPr>
          <w:rFonts w:ascii="Garamond" w:eastAsia="Verdana" w:hAnsi="Garamond"/>
          <w:spacing w:val="3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 xml:space="preserve">r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s</w:t>
      </w:r>
      <w:r w:rsidRPr="00C704D6">
        <w:rPr>
          <w:rFonts w:ascii="Garamond" w:eastAsia="Verdana" w:hAnsi="Garamond"/>
          <w:spacing w:val="1"/>
          <w:sz w:val="24"/>
          <w:szCs w:val="24"/>
        </w:rPr>
        <w:t>ol</w:t>
      </w:r>
      <w:r w:rsidRPr="00C704D6">
        <w:rPr>
          <w:rFonts w:ascii="Garamond" w:eastAsia="Verdana" w:hAnsi="Garamond"/>
          <w:spacing w:val="-1"/>
          <w:sz w:val="24"/>
          <w:szCs w:val="24"/>
        </w:rPr>
        <w:t>ut</w:t>
      </w:r>
      <w:r w:rsidRPr="00C704D6">
        <w:rPr>
          <w:rFonts w:ascii="Garamond" w:eastAsia="Verdana" w:hAnsi="Garamond"/>
          <w:spacing w:val="2"/>
          <w:sz w:val="24"/>
          <w:szCs w:val="24"/>
        </w:rPr>
        <w:t>a</w:t>
      </w:r>
      <w:r w:rsidRPr="00C704D6">
        <w:rPr>
          <w:rFonts w:ascii="Garamond" w:eastAsia="Verdana" w:hAnsi="Garamond"/>
          <w:sz w:val="24"/>
          <w:szCs w:val="24"/>
        </w:rPr>
        <w:t>.</w:t>
      </w:r>
    </w:p>
    <w:p w14:paraId="5C4EF1F3" w14:textId="77777777" w:rsidR="007246C1" w:rsidRPr="00C704D6" w:rsidRDefault="007246C1">
      <w:pPr>
        <w:jc w:val="both"/>
        <w:rPr>
          <w:rFonts w:ascii="Garamond" w:eastAsia="Verdana" w:hAnsi="Garamond"/>
          <w:b/>
          <w:spacing w:val="3"/>
          <w:sz w:val="24"/>
          <w:szCs w:val="24"/>
        </w:rPr>
      </w:pPr>
    </w:p>
    <w:p w14:paraId="5BA4D83C"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46"/>
          <w:sz w:val="24"/>
          <w:szCs w:val="24"/>
        </w:rPr>
        <w:t xml:space="preserve"> </w:t>
      </w:r>
      <w:r w:rsidRPr="00C704D6">
        <w:rPr>
          <w:rFonts w:ascii="Garamond" w:eastAsia="Verdana" w:hAnsi="Garamond"/>
          <w:b/>
          <w:bCs/>
          <w:sz w:val="24"/>
          <w:szCs w:val="24"/>
        </w:rPr>
        <w:t>174.</w:t>
      </w:r>
      <w:r w:rsidRPr="00C704D6">
        <w:rPr>
          <w:rFonts w:ascii="Garamond" w:eastAsia="Verdana" w:hAnsi="Garamond"/>
          <w:b/>
          <w:bCs/>
          <w:spacing w:val="47"/>
          <w:sz w:val="24"/>
          <w:szCs w:val="24"/>
        </w:rPr>
        <w:t xml:space="preserve"> </w:t>
      </w:r>
      <w:r w:rsidRPr="00C704D6">
        <w:rPr>
          <w:rFonts w:ascii="Garamond" w:eastAsia="Verdana" w:hAnsi="Garamond"/>
          <w:sz w:val="24"/>
          <w:szCs w:val="24"/>
        </w:rPr>
        <w:t>Da</w:t>
      </w:r>
      <w:r w:rsidRPr="00C704D6">
        <w:rPr>
          <w:rFonts w:ascii="Garamond" w:eastAsia="Verdana" w:hAnsi="Garamond"/>
          <w:spacing w:val="4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3"/>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3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6"/>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z w:val="24"/>
          <w:szCs w:val="24"/>
        </w:rPr>
        <w:t>ção</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4"/>
          <w:sz w:val="24"/>
          <w:szCs w:val="24"/>
        </w:rPr>
        <w:t xml:space="preserve"> </w:t>
      </w:r>
      <w:r w:rsidRPr="00C704D6">
        <w:rPr>
          <w:rFonts w:ascii="Garamond" w:eastAsia="Verdana" w:hAnsi="Garamond"/>
          <w:spacing w:val="-1"/>
          <w:sz w:val="24"/>
          <w:szCs w:val="24"/>
        </w:rPr>
        <w:t>súm</w:t>
      </w:r>
      <w:r w:rsidRPr="00C704D6">
        <w:rPr>
          <w:rFonts w:ascii="Garamond" w:eastAsia="Verdana" w:hAnsi="Garamond"/>
          <w:spacing w:val="2"/>
          <w:sz w:val="24"/>
          <w:szCs w:val="24"/>
        </w:rPr>
        <w:t>u</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39"/>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mul</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3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 C</w:t>
      </w:r>
      <w:r w:rsidRPr="00C704D6">
        <w:rPr>
          <w:rFonts w:ascii="Garamond" w:eastAsia="Verdana" w:hAnsi="Garamond"/>
          <w:spacing w:val="1"/>
          <w:sz w:val="24"/>
          <w:szCs w:val="24"/>
        </w:rPr>
        <w:t>o</w:t>
      </w:r>
      <w:r w:rsidRPr="00C704D6">
        <w:rPr>
          <w:rFonts w:ascii="Garamond" w:eastAsia="Verdana" w:hAnsi="Garamond"/>
          <w:spacing w:val="-1"/>
          <w:sz w:val="24"/>
          <w:szCs w:val="24"/>
        </w:rPr>
        <w:t>mi</w:t>
      </w:r>
      <w:r w:rsidRPr="00C704D6">
        <w:rPr>
          <w:rFonts w:ascii="Garamond" w:eastAsia="Verdana" w:hAnsi="Garamond"/>
          <w:sz w:val="24"/>
          <w:szCs w:val="24"/>
        </w:rPr>
        <w:t>ssão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2"/>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ud</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 e</w:t>
      </w:r>
      <w:r w:rsidRPr="00C704D6">
        <w:rPr>
          <w:rFonts w:ascii="Garamond" w:eastAsia="Verdana" w:hAnsi="Garamond"/>
          <w:spacing w:val="1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dent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ult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u</w:t>
      </w:r>
      <w:r w:rsidRPr="00C704D6">
        <w:rPr>
          <w:rFonts w:ascii="Garamond" w:eastAsia="Verdana" w:hAnsi="Garamond"/>
          <w:sz w:val="24"/>
          <w:szCs w:val="24"/>
        </w:rPr>
        <w:t xml:space="preserve">m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1"/>
          <w:sz w:val="24"/>
          <w:szCs w:val="24"/>
        </w:rPr>
        <w:t>j</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 xml:space="preserve">e </w:t>
      </w:r>
      <w:r w:rsidRPr="00C704D6">
        <w:rPr>
          <w:rFonts w:ascii="Garamond" w:eastAsia="Verdana" w:hAnsi="Garamond"/>
          <w:spacing w:val="-1"/>
          <w:sz w:val="24"/>
          <w:szCs w:val="24"/>
        </w:rPr>
        <w:t>in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u</w:t>
      </w:r>
      <w:r w:rsidRPr="00C704D6">
        <w:rPr>
          <w:rFonts w:ascii="Garamond" w:eastAsia="Verdana" w:hAnsi="Garamond"/>
          <w:spacing w:val="1"/>
          <w:sz w:val="24"/>
          <w:szCs w:val="24"/>
        </w:rPr>
        <w:t>í</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ca</w:t>
      </w:r>
      <w:r w:rsidRPr="00C704D6">
        <w:rPr>
          <w:rFonts w:ascii="Garamond" w:eastAsia="Verdana" w:hAnsi="Garamond"/>
          <w:spacing w:val="-1"/>
          <w:sz w:val="24"/>
          <w:szCs w:val="24"/>
        </w:rPr>
        <w:t>minh</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ao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ubm</w:t>
      </w:r>
      <w:r w:rsidRPr="00C704D6">
        <w:rPr>
          <w:rFonts w:ascii="Garamond" w:eastAsia="Verdana" w:hAnsi="Garamond"/>
          <w:spacing w:val="1"/>
          <w:sz w:val="24"/>
          <w:szCs w:val="24"/>
        </w:rPr>
        <w:t>et</w:t>
      </w:r>
      <w:r w:rsidRPr="00C704D6">
        <w:rPr>
          <w:rFonts w:ascii="Garamond" w:eastAsia="Verdana" w:hAnsi="Garamond"/>
          <w:spacing w:val="-1"/>
          <w:sz w:val="24"/>
          <w:szCs w:val="24"/>
        </w:rPr>
        <w:t>id</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z w:val="24"/>
          <w:szCs w:val="24"/>
        </w:rPr>
        <w:t>à</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ação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Pl</w:t>
      </w:r>
      <w:r w:rsidRPr="00C704D6">
        <w:rPr>
          <w:rFonts w:ascii="Garamond" w:eastAsia="Verdana" w:hAnsi="Garamond"/>
          <w:spacing w:val="3"/>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o, no prazo previsto no art. 171, § 4º, deste Regimento.</w:t>
      </w:r>
    </w:p>
    <w:p w14:paraId="5E085148" w14:textId="77777777" w:rsidR="007246C1" w:rsidRPr="00C704D6" w:rsidRDefault="007246C1">
      <w:pPr>
        <w:jc w:val="both"/>
        <w:rPr>
          <w:rFonts w:ascii="Garamond" w:eastAsia="Verdana" w:hAnsi="Garamond"/>
          <w:b/>
          <w:bCs/>
          <w:spacing w:val="1"/>
          <w:sz w:val="24"/>
          <w:szCs w:val="24"/>
        </w:rPr>
      </w:pPr>
    </w:p>
    <w:p w14:paraId="00232F0C"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8"/>
          <w:sz w:val="24"/>
          <w:szCs w:val="24"/>
        </w:rPr>
        <w:t xml:space="preserve"> </w:t>
      </w:r>
      <w:r w:rsidRPr="00C704D6">
        <w:rPr>
          <w:rFonts w:ascii="Garamond" w:eastAsia="Verdana" w:hAnsi="Garamond"/>
          <w:b/>
          <w:bCs/>
          <w:sz w:val="24"/>
          <w:szCs w:val="24"/>
        </w:rPr>
        <w:t>175.</w:t>
      </w:r>
      <w:r w:rsidRPr="00C704D6">
        <w:rPr>
          <w:rFonts w:ascii="Garamond" w:eastAsia="Verdana" w:hAnsi="Garamond"/>
          <w:b/>
          <w:bCs/>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 xml:space="preserve">a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z w:val="24"/>
          <w:szCs w:val="24"/>
        </w:rPr>
        <w:t>ção, de revisão ou de cancelamento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sú</w:t>
      </w:r>
      <w:r w:rsidRPr="00C704D6">
        <w:rPr>
          <w:rFonts w:ascii="Garamond" w:eastAsia="Verdana" w:hAnsi="Garamond"/>
          <w:spacing w:val="-1"/>
          <w:sz w:val="24"/>
          <w:szCs w:val="24"/>
        </w:rPr>
        <w:t>mul</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bCs/>
          <w:spacing w:val="1"/>
          <w:sz w:val="24"/>
          <w:szCs w:val="24"/>
        </w:rPr>
        <w:t xml:space="preserve">ou da tese jurídica firmada nos incidentes de </w:t>
      </w:r>
      <w:r w:rsidRPr="00C704D6">
        <w:rPr>
          <w:rFonts w:ascii="Garamond" w:eastAsia="Verdana" w:hAnsi="Garamond"/>
          <w:bCs/>
          <w:sz w:val="24"/>
          <w:szCs w:val="24"/>
        </w:rPr>
        <w:t>recursos repetitivos</w:t>
      </w:r>
      <w:r w:rsidRPr="00C704D6">
        <w:rPr>
          <w:rFonts w:ascii="Garamond" w:eastAsia="Verdana" w:hAnsi="Garamond"/>
          <w:bCs/>
          <w:spacing w:val="1"/>
          <w:sz w:val="24"/>
          <w:szCs w:val="24"/>
        </w:rPr>
        <w:t>, de assunção de competência e de resolução de demandas repetitivas</w:t>
      </w:r>
      <w:r w:rsidRPr="00C704D6">
        <w:rPr>
          <w:rFonts w:ascii="Garamond" w:eastAsia="Verdana" w:hAnsi="Garamond"/>
          <w:sz w:val="24"/>
          <w:szCs w:val="24"/>
        </w:rPr>
        <w:t xml:space="preserve"> f</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 xml:space="preserve">o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 10</w:t>
      </w:r>
      <w:r w:rsidRPr="00C704D6">
        <w:rPr>
          <w:rFonts w:ascii="Garamond" w:eastAsia="Verdana" w:hAnsi="Garamond"/>
          <w:spacing w:val="30"/>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z)</w:t>
      </w:r>
      <w:r w:rsidRPr="00C704D6">
        <w:rPr>
          <w:rFonts w:ascii="Garamond" w:eastAsia="Verdana" w:hAnsi="Garamond"/>
          <w:spacing w:val="36"/>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z w:val="24"/>
          <w:szCs w:val="24"/>
        </w:rPr>
        <w:t>á s</w:t>
      </w:r>
      <w:r w:rsidRPr="00C704D6">
        <w:rPr>
          <w:rFonts w:ascii="Garamond" w:eastAsia="Verdana" w:hAnsi="Garamond"/>
          <w:spacing w:val="-1"/>
          <w:sz w:val="24"/>
          <w:szCs w:val="24"/>
        </w:rPr>
        <w:t>e</w:t>
      </w:r>
      <w:r w:rsidRPr="00C704D6">
        <w:rPr>
          <w:rFonts w:ascii="Garamond" w:eastAsia="Verdana" w:hAnsi="Garamond"/>
          <w:sz w:val="24"/>
          <w:szCs w:val="24"/>
        </w:rPr>
        <w:t xml:space="preserve">r </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ca</w:t>
      </w:r>
      <w:r w:rsidRPr="00C704D6">
        <w:rPr>
          <w:rFonts w:ascii="Garamond" w:eastAsia="Verdana" w:hAnsi="Garamond"/>
          <w:spacing w:val="-1"/>
          <w:sz w:val="24"/>
          <w:szCs w:val="24"/>
        </w:rPr>
        <w:t>minh</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z w:val="24"/>
          <w:szCs w:val="24"/>
        </w:rPr>
        <w:t>à</w:t>
      </w:r>
      <w:r w:rsidRPr="00C704D6">
        <w:rPr>
          <w:rFonts w:ascii="Garamond" w:eastAsia="Verdana" w:hAnsi="Garamond"/>
          <w:spacing w:val="15"/>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mi</w:t>
      </w:r>
      <w:r w:rsidRPr="00C704D6">
        <w:rPr>
          <w:rFonts w:ascii="Garamond" w:eastAsia="Verdana" w:hAnsi="Garamond"/>
          <w:sz w:val="24"/>
          <w:szCs w:val="24"/>
        </w:rPr>
        <w:t>ssão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ud</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 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 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s.</w:t>
      </w:r>
    </w:p>
    <w:p w14:paraId="60D08472" w14:textId="77777777" w:rsidR="007246C1" w:rsidRPr="00C704D6" w:rsidRDefault="007246C1">
      <w:pPr>
        <w:jc w:val="both"/>
        <w:rPr>
          <w:rFonts w:ascii="Garamond" w:hAnsi="Garamond"/>
          <w:sz w:val="24"/>
          <w:szCs w:val="24"/>
        </w:rPr>
      </w:pPr>
    </w:p>
    <w:p w14:paraId="3A76063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 xml:space="preserve">Parágrafo único. </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 s</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ca</w:t>
      </w:r>
      <w:r w:rsidRPr="00C704D6">
        <w:rPr>
          <w:rFonts w:ascii="Garamond" w:eastAsia="Verdana" w:hAnsi="Garamond"/>
          <w:spacing w:val="-1"/>
          <w:sz w:val="24"/>
          <w:szCs w:val="24"/>
        </w:rPr>
        <w:t>mi</w:t>
      </w:r>
      <w:r w:rsidRPr="00C704D6">
        <w:rPr>
          <w:rFonts w:ascii="Garamond" w:eastAsia="Verdana" w:hAnsi="Garamond"/>
          <w:spacing w:val="2"/>
          <w:sz w:val="24"/>
          <w:szCs w:val="24"/>
        </w:rPr>
        <w:t>n</w:t>
      </w:r>
      <w:r w:rsidRPr="00C704D6">
        <w:rPr>
          <w:rFonts w:ascii="Garamond" w:eastAsia="Verdana" w:hAnsi="Garamond"/>
          <w:spacing w:val="-1"/>
          <w:sz w:val="24"/>
          <w:szCs w:val="24"/>
        </w:rPr>
        <w:t>h</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 ao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z w:val="24"/>
          <w:szCs w:val="24"/>
        </w:rPr>
        <w:t>à C</w:t>
      </w:r>
      <w:r w:rsidRPr="00C704D6">
        <w:rPr>
          <w:rFonts w:ascii="Garamond" w:eastAsia="Verdana" w:hAnsi="Garamond"/>
          <w:spacing w:val="1"/>
          <w:sz w:val="24"/>
          <w:szCs w:val="24"/>
        </w:rPr>
        <w:t>o</w:t>
      </w:r>
      <w:r w:rsidRPr="00C704D6">
        <w:rPr>
          <w:rFonts w:ascii="Garamond" w:eastAsia="Verdana" w:hAnsi="Garamond"/>
          <w:spacing w:val="-1"/>
          <w:sz w:val="24"/>
          <w:szCs w:val="24"/>
        </w:rPr>
        <w:t>mi</w:t>
      </w:r>
      <w:r w:rsidRPr="00C704D6">
        <w:rPr>
          <w:rFonts w:ascii="Garamond" w:eastAsia="Verdana" w:hAnsi="Garamond"/>
          <w:sz w:val="24"/>
          <w:szCs w:val="24"/>
        </w:rPr>
        <w:t>ssão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ud</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3"/>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z w:val="24"/>
          <w:szCs w:val="24"/>
        </w:rPr>
        <w:t>e 30</w:t>
      </w:r>
      <w:r w:rsidRPr="00C704D6">
        <w:rPr>
          <w:rFonts w:ascii="Garamond" w:eastAsia="Verdana" w:hAnsi="Garamond"/>
          <w:spacing w:val="46"/>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in</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43"/>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as,</w:t>
      </w:r>
      <w:r w:rsidRPr="00C704D6">
        <w:rPr>
          <w:rFonts w:ascii="Garamond" w:eastAsia="Verdana" w:hAnsi="Garamond"/>
          <w:spacing w:val="46"/>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mi</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r</w:t>
      </w:r>
      <w:r w:rsidRPr="00C704D6">
        <w:rPr>
          <w:rFonts w:ascii="Garamond" w:eastAsia="Verdana" w:hAnsi="Garamond"/>
          <w:spacing w:val="46"/>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39"/>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und</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4"/>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1"/>
          <w:sz w:val="24"/>
          <w:szCs w:val="24"/>
        </w:rPr>
        <w:t xml:space="preserve"> </w:t>
      </w:r>
      <w:r w:rsidRPr="00C704D6">
        <w:rPr>
          <w:rFonts w:ascii="Garamond" w:eastAsia="Verdana" w:hAnsi="Garamond"/>
          <w:sz w:val="24"/>
          <w:szCs w:val="24"/>
        </w:rPr>
        <w:t>e</w:t>
      </w:r>
      <w:r w:rsidRPr="00C704D6">
        <w:rPr>
          <w:rFonts w:ascii="Garamond" w:eastAsia="Verdana" w:hAnsi="Garamond"/>
          <w:spacing w:val="47"/>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2"/>
          <w:sz w:val="24"/>
          <w:szCs w:val="24"/>
        </w:rPr>
        <w:t>c</w:t>
      </w:r>
      <w:r w:rsidRPr="00C704D6">
        <w:rPr>
          <w:rFonts w:ascii="Garamond" w:eastAsia="Verdana" w:hAnsi="Garamond"/>
          <w:spacing w:val="-1"/>
          <w:sz w:val="24"/>
          <w:szCs w:val="24"/>
        </w:rPr>
        <w:t>lu</w:t>
      </w:r>
      <w:r w:rsidRPr="00C704D6">
        <w:rPr>
          <w:rFonts w:ascii="Garamond" w:eastAsia="Verdana" w:hAnsi="Garamond"/>
          <w:spacing w:val="2"/>
          <w:sz w:val="24"/>
          <w:szCs w:val="24"/>
        </w:rPr>
        <w:t>s</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37"/>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4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 s</w:t>
      </w:r>
      <w:r w:rsidRPr="00C704D6">
        <w:rPr>
          <w:rFonts w:ascii="Garamond" w:eastAsia="Verdana" w:hAnsi="Garamond"/>
          <w:spacing w:val="-1"/>
          <w:sz w:val="24"/>
          <w:szCs w:val="24"/>
        </w:rPr>
        <w:t>ubm</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z w:val="24"/>
          <w:szCs w:val="24"/>
        </w:rPr>
        <w:t>à</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a</w:t>
      </w:r>
      <w:r w:rsidRPr="00C704D6">
        <w:rPr>
          <w:rFonts w:ascii="Garamond" w:eastAsia="Verdana" w:hAnsi="Garamond"/>
          <w:sz w:val="24"/>
          <w:szCs w:val="24"/>
        </w:rPr>
        <w:t>ção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Pl</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o, nos termos do art. 171, § 4º, deste Regimento</w:t>
      </w:r>
      <w:r w:rsidRPr="00C704D6">
        <w:rPr>
          <w:rFonts w:ascii="Garamond" w:eastAsia="Verdana" w:hAnsi="Garamond"/>
          <w:sz w:val="24"/>
          <w:szCs w:val="24"/>
        </w:rPr>
        <w:t>.</w:t>
      </w:r>
    </w:p>
    <w:p w14:paraId="5CDA7846" w14:textId="77777777" w:rsidR="007246C1" w:rsidRPr="00C704D6" w:rsidRDefault="007246C1">
      <w:pPr>
        <w:jc w:val="both"/>
        <w:rPr>
          <w:rFonts w:ascii="Garamond" w:eastAsia="Verdana" w:hAnsi="Garamond"/>
          <w:b/>
          <w:bCs/>
          <w:spacing w:val="1"/>
          <w:sz w:val="24"/>
          <w:szCs w:val="24"/>
        </w:rPr>
      </w:pPr>
    </w:p>
    <w:p w14:paraId="44450A05"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4"/>
          <w:sz w:val="24"/>
          <w:szCs w:val="24"/>
        </w:rPr>
        <w:t xml:space="preserve"> </w:t>
      </w:r>
      <w:r w:rsidRPr="00C704D6">
        <w:rPr>
          <w:rFonts w:ascii="Garamond" w:eastAsia="Verdana" w:hAnsi="Garamond"/>
          <w:b/>
          <w:bCs/>
          <w:sz w:val="24"/>
          <w:szCs w:val="24"/>
        </w:rPr>
        <w:t>176.</w:t>
      </w:r>
      <w:r w:rsidRPr="00C704D6">
        <w:rPr>
          <w:rFonts w:ascii="Garamond" w:eastAsia="Verdana" w:hAnsi="Garamond"/>
          <w:b/>
          <w:bCs/>
          <w:spacing w:val="15"/>
          <w:sz w:val="24"/>
          <w:szCs w:val="24"/>
        </w:rPr>
        <w:t xml:space="preserve"> </w:t>
      </w:r>
      <w:r w:rsidRPr="00C704D6">
        <w:rPr>
          <w:rFonts w:ascii="Garamond" w:eastAsia="Verdana" w:hAnsi="Garamond"/>
          <w:sz w:val="24"/>
          <w:szCs w:val="24"/>
        </w:rPr>
        <w:t>O</w:t>
      </w:r>
      <w:r w:rsidRPr="00C704D6">
        <w:rPr>
          <w:rFonts w:ascii="Garamond" w:eastAsia="Verdana" w:hAnsi="Garamond"/>
          <w:spacing w:val="17"/>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mi</w:t>
      </w:r>
      <w:r w:rsidRPr="00C704D6">
        <w:rPr>
          <w:rFonts w:ascii="Garamond" w:eastAsia="Verdana" w:hAnsi="Garamond"/>
          <w:sz w:val="24"/>
          <w:szCs w:val="24"/>
        </w:rPr>
        <w:t>ssão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ud</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pacing w:val="2"/>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 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pacing w:val="-2"/>
          <w:sz w:val="24"/>
          <w:szCs w:val="24"/>
        </w:rPr>
        <w:t>a</w:t>
      </w:r>
      <w:r w:rsidRPr="00C704D6">
        <w:rPr>
          <w:rFonts w:ascii="Garamond" w:eastAsia="Verdana" w:hAnsi="Garamond"/>
          <w:spacing w:val="-1"/>
          <w:sz w:val="24"/>
          <w:szCs w:val="24"/>
        </w:rPr>
        <w:t>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9"/>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pini</w:t>
      </w:r>
      <w:r w:rsidRPr="00C704D6">
        <w:rPr>
          <w:rFonts w:ascii="Garamond" w:eastAsia="Verdana" w:hAnsi="Garamond"/>
          <w:sz w:val="24"/>
          <w:szCs w:val="24"/>
        </w:rPr>
        <w:t>ão</w:t>
      </w:r>
      <w:r w:rsidRPr="00C704D6">
        <w:rPr>
          <w:rFonts w:ascii="Garamond" w:eastAsia="Verdana" w:hAnsi="Garamond"/>
          <w:spacing w:val="16"/>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un</w:t>
      </w:r>
      <w:r w:rsidRPr="00C704D6">
        <w:rPr>
          <w:rFonts w:ascii="Garamond" w:eastAsia="Verdana" w:hAnsi="Garamond"/>
          <w:spacing w:val="2"/>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 ac</w:t>
      </w:r>
      <w:r w:rsidRPr="00C704D6">
        <w:rPr>
          <w:rFonts w:ascii="Garamond" w:eastAsia="Verdana" w:hAnsi="Garamond"/>
          <w:spacing w:val="1"/>
          <w:sz w:val="24"/>
          <w:szCs w:val="24"/>
        </w:rPr>
        <w:t>er</w:t>
      </w:r>
      <w:r w:rsidRPr="00C704D6">
        <w:rPr>
          <w:rFonts w:ascii="Garamond" w:eastAsia="Verdana" w:hAnsi="Garamond"/>
          <w:sz w:val="24"/>
          <w:szCs w:val="24"/>
        </w:rPr>
        <w:t xml:space="preserve">ca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5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4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53"/>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ção, revisão ou cancelamento de</w:t>
      </w:r>
      <w:r w:rsidRPr="00C704D6">
        <w:rPr>
          <w:rFonts w:ascii="Garamond" w:eastAsia="Verdana" w:hAnsi="Garamond"/>
          <w:spacing w:val="52"/>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úm</w:t>
      </w:r>
      <w:r w:rsidRPr="00C704D6">
        <w:rPr>
          <w:rFonts w:ascii="Garamond" w:eastAsia="Verdana" w:hAnsi="Garamond"/>
          <w:spacing w:val="2"/>
          <w:sz w:val="24"/>
          <w:szCs w:val="24"/>
        </w:rPr>
        <w:t>u</w:t>
      </w:r>
      <w:r w:rsidRPr="00C704D6">
        <w:rPr>
          <w:rFonts w:ascii="Garamond" w:eastAsia="Verdana" w:hAnsi="Garamond"/>
          <w:spacing w:val="-1"/>
          <w:sz w:val="24"/>
          <w:szCs w:val="24"/>
        </w:rPr>
        <w:t>l</w:t>
      </w:r>
      <w:r w:rsidRPr="00C704D6">
        <w:rPr>
          <w:rFonts w:ascii="Garamond" w:eastAsia="Verdana" w:hAnsi="Garamond"/>
          <w:sz w:val="24"/>
          <w:szCs w:val="24"/>
        </w:rPr>
        <w:t xml:space="preserve">a </w:t>
      </w:r>
      <w:r w:rsidRPr="00C704D6">
        <w:rPr>
          <w:rFonts w:ascii="Garamond" w:eastAsia="Verdana" w:hAnsi="Garamond"/>
          <w:bCs/>
          <w:spacing w:val="1"/>
          <w:sz w:val="24"/>
          <w:szCs w:val="24"/>
        </w:rPr>
        <w:t xml:space="preserve">ou da tese jurídica firmada nos incidentes de </w:t>
      </w:r>
      <w:r w:rsidRPr="00C704D6">
        <w:rPr>
          <w:rFonts w:ascii="Garamond" w:eastAsia="Verdana" w:hAnsi="Garamond"/>
          <w:bCs/>
          <w:sz w:val="24"/>
          <w:szCs w:val="24"/>
        </w:rPr>
        <w:t>recursos repetitivos</w:t>
      </w:r>
      <w:r w:rsidRPr="00C704D6">
        <w:rPr>
          <w:rFonts w:ascii="Garamond" w:eastAsia="Verdana" w:hAnsi="Garamond"/>
          <w:bCs/>
          <w:spacing w:val="1"/>
          <w:sz w:val="24"/>
          <w:szCs w:val="24"/>
        </w:rPr>
        <w:t>, de assunção de competência e de resolução de demandas repetitivas</w:t>
      </w:r>
      <w:r w:rsidRPr="00C704D6">
        <w:rPr>
          <w:rFonts w:ascii="Garamond" w:eastAsia="Verdana" w:hAnsi="Garamond"/>
          <w:sz w:val="24"/>
          <w:szCs w:val="24"/>
        </w:rPr>
        <w:t>.</w:t>
      </w:r>
      <w:r w:rsidRPr="00C704D6">
        <w:rPr>
          <w:rFonts w:ascii="Garamond" w:eastAsia="Verdana" w:hAnsi="Garamond"/>
          <w:b/>
          <w:color w:val="0070C0"/>
          <w:spacing w:val="47"/>
          <w:sz w:val="24"/>
          <w:szCs w:val="24"/>
        </w:rPr>
        <w:t xml:space="preserve"> </w:t>
      </w:r>
      <w:r w:rsidRPr="00C704D6">
        <w:rPr>
          <w:rFonts w:ascii="Garamond" w:eastAsia="Verdana" w:hAnsi="Garamond"/>
          <w:sz w:val="24"/>
          <w:szCs w:val="24"/>
        </w:rPr>
        <w:t>Na</w:t>
      </w:r>
      <w:r w:rsidRPr="00C704D6">
        <w:rPr>
          <w:rFonts w:ascii="Garamond" w:eastAsia="Verdana" w:hAnsi="Garamond"/>
          <w:spacing w:val="53"/>
          <w:sz w:val="24"/>
          <w:szCs w:val="24"/>
        </w:rPr>
        <w:t xml:space="preserve"> </w:t>
      </w:r>
      <w:r w:rsidRPr="00C704D6">
        <w:rPr>
          <w:rFonts w:ascii="Garamond" w:eastAsia="Verdana" w:hAnsi="Garamond"/>
          <w:spacing w:val="-1"/>
          <w:sz w:val="24"/>
          <w:szCs w:val="24"/>
        </w:rPr>
        <w:t>hip</w:t>
      </w:r>
      <w:r w:rsidRPr="00C704D6">
        <w:rPr>
          <w:rFonts w:ascii="Garamond" w:eastAsia="Verdana" w:hAnsi="Garamond"/>
          <w:spacing w:val="3"/>
          <w:sz w:val="24"/>
          <w:szCs w:val="24"/>
        </w:rPr>
        <w:t>ó</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se</w:t>
      </w:r>
      <w:r w:rsidRPr="00C704D6">
        <w:rPr>
          <w:rFonts w:ascii="Garamond" w:eastAsia="Verdana" w:hAnsi="Garamond"/>
          <w:spacing w:val="4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53"/>
          <w:sz w:val="24"/>
          <w:szCs w:val="24"/>
        </w:rPr>
        <w:t xml:space="preserve"> </w:t>
      </w:r>
      <w:r w:rsidRPr="00C704D6">
        <w:rPr>
          <w:rFonts w:ascii="Garamond" w:eastAsia="Verdana" w:hAnsi="Garamond"/>
          <w:sz w:val="24"/>
          <w:szCs w:val="24"/>
        </w:rPr>
        <w:t>ac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2"/>
          <w:sz w:val="24"/>
          <w:szCs w:val="24"/>
        </w:rPr>
        <w:t>h</w:t>
      </w:r>
      <w:r w:rsidRPr="00C704D6">
        <w:rPr>
          <w:rFonts w:ascii="Garamond" w:eastAsia="Verdana" w:hAnsi="Garamond"/>
          <w:spacing w:val="1"/>
          <w:sz w:val="24"/>
          <w:szCs w:val="24"/>
        </w:rPr>
        <w:t>i</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da p</w:t>
      </w:r>
      <w:r w:rsidRPr="00C704D6">
        <w:rPr>
          <w:rFonts w:ascii="Garamond" w:eastAsia="Verdana" w:hAnsi="Garamond"/>
          <w:spacing w:val="1"/>
          <w:sz w:val="24"/>
          <w:szCs w:val="24"/>
        </w:rPr>
        <w:t>ro</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 xml:space="preserve">a, quando for o caso,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70"/>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ug</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z w:val="24"/>
          <w:szCs w:val="24"/>
        </w:rPr>
        <w:t>r</w:t>
      </w:r>
      <w:r w:rsidRPr="00C704D6">
        <w:rPr>
          <w:rFonts w:ascii="Garamond" w:eastAsia="Verdana" w:hAnsi="Garamond"/>
          <w:spacing w:val="72"/>
          <w:sz w:val="24"/>
          <w:szCs w:val="24"/>
        </w:rPr>
        <w:t xml:space="preserve"> </w:t>
      </w:r>
      <w:r w:rsidRPr="00C704D6">
        <w:rPr>
          <w:rFonts w:ascii="Garamond" w:eastAsia="Verdana" w:hAnsi="Garamond"/>
          <w:sz w:val="24"/>
          <w:szCs w:val="24"/>
        </w:rPr>
        <w:t>o</w:t>
      </w:r>
      <w:r w:rsidRPr="00C704D6">
        <w:rPr>
          <w:rFonts w:ascii="Garamond" w:eastAsia="Verdana" w:hAnsi="Garamond"/>
          <w:spacing w:val="76"/>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73"/>
          <w:sz w:val="24"/>
          <w:szCs w:val="24"/>
        </w:rPr>
        <w:t xml:space="preserve"> </w:t>
      </w:r>
      <w:r w:rsidRPr="00C704D6">
        <w:rPr>
          <w:rFonts w:ascii="Garamond" w:eastAsia="Verdana" w:hAnsi="Garamond"/>
          <w:sz w:val="24"/>
          <w:szCs w:val="24"/>
        </w:rPr>
        <w:t>a</w:t>
      </w:r>
      <w:r w:rsidRPr="00C704D6">
        <w:rPr>
          <w:rFonts w:ascii="Garamond" w:eastAsia="Verdana" w:hAnsi="Garamond"/>
          <w:spacing w:val="75"/>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74"/>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dit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70"/>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u</w:t>
      </w:r>
      <w:r w:rsidRPr="00C704D6">
        <w:rPr>
          <w:rFonts w:ascii="Garamond" w:eastAsia="Verdana" w:hAnsi="Garamond"/>
          <w:spacing w:val="1"/>
          <w:sz w:val="24"/>
          <w:szCs w:val="24"/>
        </w:rPr>
        <w:t>í</w:t>
      </w:r>
      <w:r w:rsidRPr="00C704D6">
        <w:rPr>
          <w:rFonts w:ascii="Garamond" w:eastAsia="Verdana" w:hAnsi="Garamond"/>
          <w:spacing w:val="2"/>
          <w:sz w:val="24"/>
          <w:szCs w:val="24"/>
        </w:rPr>
        <w:t>d</w:t>
      </w:r>
      <w:r w:rsidRPr="00C704D6">
        <w:rPr>
          <w:rFonts w:ascii="Garamond" w:eastAsia="Verdana" w:hAnsi="Garamond"/>
          <w:sz w:val="24"/>
          <w:szCs w:val="24"/>
        </w:rPr>
        <w:t>o</w:t>
      </w:r>
      <w:r w:rsidRPr="00C704D6">
        <w:rPr>
          <w:rFonts w:ascii="Garamond" w:eastAsia="Verdana" w:hAnsi="Garamond"/>
          <w:spacing w:val="7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70"/>
          <w:sz w:val="24"/>
          <w:szCs w:val="24"/>
        </w:rPr>
        <w:t xml:space="preserve"> </w:t>
      </w:r>
      <w:r w:rsidRPr="00C704D6">
        <w:rPr>
          <w:rFonts w:ascii="Garamond" w:eastAsia="Verdana" w:hAnsi="Garamond"/>
          <w:sz w:val="24"/>
          <w:szCs w:val="24"/>
        </w:rPr>
        <w:t>as c</w:t>
      </w:r>
      <w:r w:rsidRPr="00C704D6">
        <w:rPr>
          <w:rFonts w:ascii="Garamond" w:eastAsia="Verdana" w:hAnsi="Garamond"/>
          <w:spacing w:val="1"/>
          <w:sz w:val="24"/>
          <w:szCs w:val="24"/>
        </w:rPr>
        <w:t>ó</w:t>
      </w:r>
      <w:r w:rsidRPr="00C704D6">
        <w:rPr>
          <w:rFonts w:ascii="Garamond" w:eastAsia="Verdana" w:hAnsi="Garamond"/>
          <w:spacing w:val="-1"/>
          <w:sz w:val="24"/>
          <w:szCs w:val="24"/>
        </w:rPr>
        <w:t>pi</w:t>
      </w:r>
      <w:r w:rsidRPr="00C704D6">
        <w:rPr>
          <w:rFonts w:ascii="Garamond" w:eastAsia="Verdana" w:hAnsi="Garamond"/>
          <w:sz w:val="24"/>
          <w:szCs w:val="24"/>
        </w:rPr>
        <w:t>as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2"/>
          <w:sz w:val="24"/>
          <w:szCs w:val="24"/>
        </w:rPr>
        <w:t xml:space="preserve"> </w:t>
      </w:r>
      <w:r w:rsidRPr="00C704D6">
        <w:rPr>
          <w:rFonts w:ascii="Garamond" w:eastAsia="Verdana" w:hAnsi="Garamond"/>
          <w:sz w:val="24"/>
          <w:szCs w:val="24"/>
        </w:rPr>
        <w:t>e</w:t>
      </w:r>
      <w:r w:rsidRPr="00C704D6">
        <w:rPr>
          <w:rFonts w:ascii="Garamond" w:eastAsia="Verdana" w:hAnsi="Garamond"/>
          <w:spacing w:val="-1"/>
          <w:sz w:val="24"/>
          <w:szCs w:val="24"/>
        </w:rPr>
        <w:t xml:space="preserve"> d</w:t>
      </w:r>
      <w:r w:rsidRPr="00C704D6">
        <w:rPr>
          <w:rFonts w:ascii="Garamond" w:eastAsia="Verdana" w:hAnsi="Garamond"/>
          <w:sz w:val="24"/>
          <w:szCs w:val="24"/>
        </w:rPr>
        <w:t>a</w:t>
      </w:r>
      <w:r w:rsidRPr="00C704D6">
        <w:rPr>
          <w:rFonts w:ascii="Garamond" w:eastAsia="Verdana" w:hAnsi="Garamond"/>
          <w:spacing w:val="-1"/>
          <w:sz w:val="24"/>
          <w:szCs w:val="24"/>
        </w:rPr>
        <w:t xml:space="preserve"> l</w:t>
      </w:r>
      <w:r w:rsidRPr="00C704D6">
        <w:rPr>
          <w:rFonts w:ascii="Garamond" w:eastAsia="Verdana" w:hAnsi="Garamond"/>
          <w:spacing w:val="1"/>
          <w:sz w:val="24"/>
          <w:szCs w:val="24"/>
        </w:rPr>
        <w:t>e</w:t>
      </w:r>
      <w:r w:rsidRPr="00C704D6">
        <w:rPr>
          <w:rFonts w:ascii="Garamond" w:eastAsia="Verdana" w:hAnsi="Garamond"/>
          <w:spacing w:val="-1"/>
          <w:sz w:val="24"/>
          <w:szCs w:val="24"/>
        </w:rPr>
        <w:t>gi</w:t>
      </w:r>
      <w:r w:rsidRPr="00C704D6">
        <w:rPr>
          <w:rFonts w:ascii="Garamond" w:eastAsia="Verdana" w:hAnsi="Garamond"/>
          <w:spacing w:val="2"/>
          <w:sz w:val="24"/>
          <w:szCs w:val="24"/>
        </w:rPr>
        <w:t>s</w:t>
      </w:r>
      <w:r w:rsidRPr="00C704D6">
        <w:rPr>
          <w:rFonts w:ascii="Garamond" w:eastAsia="Verdana" w:hAnsi="Garamond"/>
          <w:spacing w:val="-1"/>
          <w:sz w:val="24"/>
          <w:szCs w:val="24"/>
        </w:rPr>
        <w:t>l</w:t>
      </w:r>
      <w:r w:rsidRPr="00C704D6">
        <w:rPr>
          <w:rFonts w:ascii="Garamond" w:eastAsia="Verdana" w:hAnsi="Garamond"/>
          <w:sz w:val="24"/>
          <w:szCs w:val="24"/>
        </w:rPr>
        <w:t>ação</w:t>
      </w:r>
      <w:r w:rsidRPr="00C704D6">
        <w:rPr>
          <w:rFonts w:ascii="Garamond" w:eastAsia="Verdana" w:hAnsi="Garamond"/>
          <w:spacing w:val="-1"/>
          <w:sz w:val="24"/>
          <w:szCs w:val="24"/>
        </w:rPr>
        <w:t xml:space="preserve"> p</w:t>
      </w:r>
      <w:r w:rsidRPr="00C704D6">
        <w:rPr>
          <w:rFonts w:ascii="Garamond" w:eastAsia="Verdana" w:hAnsi="Garamond"/>
          <w:spacing w:val="1"/>
          <w:sz w:val="24"/>
          <w:szCs w:val="24"/>
        </w:rPr>
        <w:t>er</w:t>
      </w:r>
      <w:r w:rsidRPr="00C704D6">
        <w:rPr>
          <w:rFonts w:ascii="Garamond" w:eastAsia="Verdana" w:hAnsi="Garamond"/>
          <w:spacing w:val="-1"/>
          <w:sz w:val="24"/>
          <w:szCs w:val="24"/>
        </w:rPr>
        <w:t>tin</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p>
    <w:p w14:paraId="279E2D92" w14:textId="77777777" w:rsidR="007246C1" w:rsidRPr="00C704D6" w:rsidRDefault="007246C1">
      <w:pPr>
        <w:jc w:val="both"/>
        <w:rPr>
          <w:rFonts w:ascii="Garamond" w:eastAsia="Verdana" w:hAnsi="Garamond"/>
          <w:b/>
          <w:bCs/>
          <w:spacing w:val="1"/>
          <w:sz w:val="24"/>
          <w:szCs w:val="24"/>
        </w:rPr>
      </w:pPr>
    </w:p>
    <w:p w14:paraId="7A470603" w14:textId="7EDB8226"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
          <w:sz w:val="24"/>
          <w:szCs w:val="24"/>
        </w:rPr>
        <w:t xml:space="preserve"> </w:t>
      </w:r>
      <w:r w:rsidRPr="00C704D6">
        <w:rPr>
          <w:rFonts w:ascii="Garamond" w:eastAsia="Verdana" w:hAnsi="Garamond"/>
          <w:b/>
          <w:bCs/>
          <w:sz w:val="24"/>
          <w:szCs w:val="24"/>
        </w:rPr>
        <w:t>177.</w:t>
      </w:r>
      <w:r w:rsidRPr="00C704D6">
        <w:rPr>
          <w:rFonts w:ascii="Garamond" w:eastAsia="Verdana" w:hAnsi="Garamond"/>
          <w:b/>
          <w:bCs/>
          <w:spacing w:val="2"/>
          <w:sz w:val="24"/>
          <w:szCs w:val="24"/>
        </w:rPr>
        <w:t xml:space="preserve"> </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1"/>
          <w:sz w:val="24"/>
          <w:szCs w:val="24"/>
        </w:rPr>
        <w:t>j</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z w:val="24"/>
          <w:szCs w:val="24"/>
        </w:rPr>
        <w:t>ção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s</w:t>
      </w:r>
      <w:r w:rsidRPr="00C704D6">
        <w:rPr>
          <w:rFonts w:ascii="Garamond" w:eastAsia="Verdana" w:hAnsi="Garamond"/>
          <w:spacing w:val="2"/>
          <w:sz w:val="24"/>
          <w:szCs w:val="24"/>
        </w:rPr>
        <w:t>ú</w:t>
      </w:r>
      <w:r w:rsidRPr="00C704D6">
        <w:rPr>
          <w:rFonts w:ascii="Garamond" w:eastAsia="Verdana" w:hAnsi="Garamond"/>
          <w:spacing w:val="-1"/>
          <w:sz w:val="24"/>
          <w:szCs w:val="24"/>
        </w:rPr>
        <w:t>m</w:t>
      </w:r>
      <w:r w:rsidRPr="00C704D6">
        <w:rPr>
          <w:rFonts w:ascii="Garamond" w:eastAsia="Verdana" w:hAnsi="Garamond"/>
          <w:spacing w:val="2"/>
          <w:sz w:val="24"/>
          <w:szCs w:val="24"/>
        </w:rPr>
        <w:t>u</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pacing w:val="1"/>
          <w:sz w:val="24"/>
          <w:szCs w:val="24"/>
        </w:rPr>
        <w:t>e</w:t>
      </w:r>
      <w:r w:rsidRPr="00C704D6">
        <w:rPr>
          <w:rFonts w:ascii="Garamond" w:eastAsia="Verdana" w:hAnsi="Garamond"/>
          <w:sz w:val="24"/>
          <w:szCs w:val="24"/>
        </w:rPr>
        <w:t xml:space="preserve">r ao disposto no art. 702, I, </w:t>
      </w:r>
      <w:r w:rsidRPr="00C704D6">
        <w:rPr>
          <w:rFonts w:ascii="Garamond" w:eastAsia="Verdana" w:hAnsi="Garamond"/>
          <w:i/>
          <w:sz w:val="24"/>
          <w:szCs w:val="24"/>
        </w:rPr>
        <w:t>f</w:t>
      </w:r>
      <w:r w:rsidR="00E45BDD" w:rsidRPr="00E45BDD">
        <w:rPr>
          <w:rFonts w:ascii="Garamond" w:eastAsia="Verdana" w:hAnsi="Garamond"/>
          <w:sz w:val="24"/>
          <w:szCs w:val="24"/>
        </w:rPr>
        <w:t>,</w:t>
      </w:r>
      <w:r w:rsidRPr="00C704D6">
        <w:rPr>
          <w:rFonts w:ascii="Garamond" w:eastAsia="Verdana" w:hAnsi="Garamond"/>
          <w:sz w:val="24"/>
          <w:szCs w:val="24"/>
        </w:rPr>
        <w:t xml:space="preserve"> da CLT.</w:t>
      </w:r>
    </w:p>
    <w:p w14:paraId="11BEA857" w14:textId="77777777" w:rsidR="007246C1" w:rsidRPr="00C704D6" w:rsidRDefault="007246C1">
      <w:pPr>
        <w:widowControl w:val="0"/>
        <w:jc w:val="both"/>
        <w:rPr>
          <w:rFonts w:ascii="Garamond" w:eastAsia="Verdana" w:hAnsi="Garamond"/>
          <w:b/>
          <w:strike/>
          <w:sz w:val="24"/>
          <w:szCs w:val="24"/>
        </w:rPr>
      </w:pPr>
    </w:p>
    <w:p w14:paraId="5A4CBFD6" w14:textId="77777777" w:rsidR="007246C1" w:rsidRPr="00C704D6" w:rsidRDefault="00C07027">
      <w:pPr>
        <w:ind w:firstLine="1418"/>
        <w:jc w:val="both"/>
        <w:rPr>
          <w:rFonts w:ascii="Garamond" w:eastAsia="Verdana" w:hAnsi="Garamond"/>
          <w:sz w:val="24"/>
          <w:szCs w:val="24"/>
        </w:rPr>
      </w:pPr>
      <w:r w:rsidRPr="00C704D6">
        <w:rPr>
          <w:rFonts w:ascii="Garamond" w:hAnsi="Garamond"/>
          <w:b/>
          <w:color w:val="000000"/>
          <w:sz w:val="24"/>
          <w:szCs w:val="24"/>
        </w:rPr>
        <w:t>Parágrafo único.</w:t>
      </w:r>
      <w:r w:rsidRPr="00C704D6">
        <w:rPr>
          <w:rFonts w:ascii="Garamond" w:hAnsi="Garamond"/>
          <w:color w:val="000000"/>
          <w:sz w:val="24"/>
          <w:szCs w:val="24"/>
        </w:rPr>
        <w:t xml:space="preserve"> </w:t>
      </w:r>
      <w:r w:rsidRPr="00C704D6">
        <w:rPr>
          <w:rFonts w:ascii="Garamond" w:hAnsi="Garamond"/>
          <w:sz w:val="24"/>
          <w:szCs w:val="24"/>
        </w:rPr>
        <w:t>Na hipótese de matéria de relevante interesse público e já decidida por colegiado do Tribunal, qualquer dos órgãos judicantes, a Comissão de Jurisprudência e Precedentes Normativos, a Procuradoria-Geral do Trabalho, o Conselho Federal da Ordem dos Advogados do Brasil ou confederação sindical de âmbito nacional, poderão suscitar ou requerer ao Presidente do Tribunal apreciação, pelo Tribunal Pleno, de proposta de edição, revisão ou cancelamento de súmula.</w:t>
      </w:r>
      <w:r w:rsidRPr="00C704D6">
        <w:rPr>
          <w:rFonts w:ascii="Garamond" w:hAnsi="Garamond"/>
          <w:b/>
          <w:sz w:val="24"/>
          <w:szCs w:val="24"/>
        </w:rPr>
        <w:t xml:space="preserve"> </w:t>
      </w:r>
    </w:p>
    <w:p w14:paraId="4D68515A" w14:textId="77777777" w:rsidR="007246C1" w:rsidRPr="00C704D6" w:rsidRDefault="007246C1">
      <w:pPr>
        <w:rPr>
          <w:rFonts w:ascii="Garamond" w:eastAsia="Verdana" w:hAnsi="Garamond"/>
          <w:b/>
          <w:spacing w:val="-1"/>
          <w:sz w:val="24"/>
          <w:szCs w:val="24"/>
        </w:rPr>
      </w:pPr>
    </w:p>
    <w:p w14:paraId="3605D704" w14:textId="77777777" w:rsidR="007246C1" w:rsidRPr="00C704D6" w:rsidRDefault="007246C1">
      <w:pPr>
        <w:rPr>
          <w:rFonts w:ascii="Garamond" w:eastAsia="Verdana" w:hAnsi="Garamond"/>
          <w:b/>
          <w:spacing w:val="-1"/>
          <w:sz w:val="24"/>
          <w:szCs w:val="24"/>
        </w:rPr>
      </w:pPr>
    </w:p>
    <w:p w14:paraId="19168ED2" w14:textId="77777777" w:rsidR="007246C1" w:rsidRPr="00C704D6" w:rsidRDefault="00C07027" w:rsidP="00413367">
      <w:pPr>
        <w:pStyle w:val="Ttulo1"/>
      </w:pPr>
      <w:bookmarkStart w:id="569" w:name="_Toc511938965"/>
      <w:bookmarkStart w:id="570" w:name="_Toc511939221"/>
      <w:bookmarkStart w:id="571" w:name="_Toc499863815"/>
      <w:bookmarkStart w:id="572" w:name="_Toc114840651"/>
      <w:bookmarkEnd w:id="569"/>
      <w:bookmarkEnd w:id="570"/>
      <w:bookmarkEnd w:id="571"/>
      <w:r w:rsidRPr="00C704D6">
        <w:rPr>
          <w:rFonts w:eastAsia="Verdana"/>
        </w:rPr>
        <w:t>CAPÍTULO III</w:t>
      </w:r>
      <w:bookmarkEnd w:id="572"/>
    </w:p>
    <w:p w14:paraId="1171C404" w14:textId="77777777" w:rsidR="007246C1" w:rsidRPr="00C704D6" w:rsidRDefault="00C07027" w:rsidP="00664A75">
      <w:pPr>
        <w:pStyle w:val="Ttulo2"/>
      </w:pPr>
      <w:bookmarkStart w:id="573" w:name="_Toc511938966"/>
      <w:bookmarkStart w:id="574" w:name="_Toc511939222"/>
      <w:bookmarkStart w:id="575" w:name="_Toc114840652"/>
      <w:bookmarkEnd w:id="573"/>
      <w:bookmarkEnd w:id="574"/>
      <w:r w:rsidRPr="00C704D6">
        <w:t>DAS ORIENTAÇÕES JURISPRUDENCIAIS E DOS PRECEDENTES NORMATIVOS</w:t>
      </w:r>
      <w:bookmarkEnd w:id="575"/>
    </w:p>
    <w:p w14:paraId="547989FF" w14:textId="77777777" w:rsidR="007246C1" w:rsidRPr="00C704D6" w:rsidRDefault="007246C1">
      <w:pPr>
        <w:jc w:val="center"/>
        <w:rPr>
          <w:rFonts w:ascii="Garamond" w:eastAsia="Verdana" w:hAnsi="Garamond"/>
          <w:b/>
          <w:sz w:val="24"/>
          <w:szCs w:val="24"/>
        </w:rPr>
      </w:pPr>
    </w:p>
    <w:p w14:paraId="55AFCC7C"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Art.</w:t>
      </w:r>
      <w:r w:rsidRPr="00C704D6">
        <w:rPr>
          <w:rFonts w:ascii="Garamond" w:eastAsia="Verdana" w:hAnsi="Garamond"/>
          <w:b/>
          <w:bCs/>
          <w:spacing w:val="37"/>
          <w:sz w:val="24"/>
          <w:szCs w:val="24"/>
        </w:rPr>
        <w:t xml:space="preserve"> </w:t>
      </w:r>
      <w:r w:rsidRPr="00C704D6">
        <w:rPr>
          <w:rFonts w:ascii="Garamond" w:eastAsia="Verdana" w:hAnsi="Garamond"/>
          <w:b/>
          <w:bCs/>
          <w:sz w:val="24"/>
          <w:szCs w:val="24"/>
        </w:rPr>
        <w:t>178.</w:t>
      </w:r>
      <w:r w:rsidRPr="00C704D6">
        <w:rPr>
          <w:rFonts w:ascii="Garamond" w:eastAsia="Verdana" w:hAnsi="Garamond"/>
          <w:b/>
          <w:bCs/>
          <w:spacing w:val="38"/>
          <w:sz w:val="24"/>
          <w:szCs w:val="24"/>
        </w:rPr>
        <w:t xml:space="preserve"> </w:t>
      </w:r>
      <w:r w:rsidRPr="00C704D6">
        <w:rPr>
          <w:rFonts w:ascii="Garamond" w:eastAsia="Verdana" w:hAnsi="Garamond"/>
          <w:sz w:val="24"/>
          <w:szCs w:val="24"/>
        </w:rPr>
        <w:t>Da</w:t>
      </w:r>
      <w:r w:rsidRPr="00C704D6">
        <w:rPr>
          <w:rFonts w:ascii="Garamond" w:eastAsia="Verdana" w:hAnsi="Garamond"/>
          <w:spacing w:val="3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3"/>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3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6"/>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z w:val="24"/>
          <w:szCs w:val="24"/>
        </w:rPr>
        <w:t>ção, revisão ou cancelamento de orientação jurisprudencial e</w:t>
      </w:r>
      <w:r w:rsidRPr="00C704D6">
        <w:rPr>
          <w:rFonts w:ascii="Garamond" w:eastAsia="Verdana" w:hAnsi="Garamond"/>
          <w:spacing w:val="3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25"/>
          <w:sz w:val="24"/>
          <w:szCs w:val="24"/>
        </w:rPr>
        <w:t xml:space="preserve"> </w:t>
      </w:r>
      <w:r w:rsidRPr="00C704D6">
        <w:rPr>
          <w:rFonts w:ascii="Garamond" w:eastAsia="Verdana" w:hAnsi="Garamond"/>
          <w:sz w:val="24"/>
          <w:szCs w:val="24"/>
        </w:rPr>
        <w:t>n</w:t>
      </w:r>
      <w:r w:rsidRPr="00C704D6">
        <w:rPr>
          <w:rFonts w:ascii="Garamond" w:eastAsia="Verdana" w:hAnsi="Garamond"/>
          <w:spacing w:val="-2"/>
          <w:sz w:val="24"/>
          <w:szCs w:val="24"/>
        </w:rPr>
        <w:t>o</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tiv</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 xml:space="preserve">al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ult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1"/>
          <w:sz w:val="24"/>
          <w:szCs w:val="24"/>
        </w:rPr>
        <w:t>j</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6"/>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i</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2"/>
          <w:sz w:val="24"/>
          <w:szCs w:val="24"/>
        </w:rPr>
        <w:t>u</w:t>
      </w:r>
      <w:r w:rsidRPr="00C704D6">
        <w:rPr>
          <w:rFonts w:ascii="Garamond" w:eastAsia="Verdana" w:hAnsi="Garamond"/>
          <w:spacing w:val="-1"/>
          <w:sz w:val="24"/>
          <w:szCs w:val="24"/>
        </w:rPr>
        <w:t>í</w:t>
      </w:r>
      <w:r w:rsidRPr="00C704D6">
        <w:rPr>
          <w:rFonts w:ascii="Garamond" w:eastAsia="Verdana" w:hAnsi="Garamond"/>
          <w:spacing w:val="2"/>
          <w:sz w:val="24"/>
          <w:szCs w:val="24"/>
        </w:rPr>
        <w:t>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ug</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ão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 quando for o caso,</w:t>
      </w:r>
      <w:r w:rsidRPr="00C704D6">
        <w:rPr>
          <w:rFonts w:ascii="Garamond" w:eastAsia="Verdana" w:hAnsi="Garamond"/>
          <w:spacing w:val="3"/>
          <w:sz w:val="24"/>
          <w:szCs w:val="24"/>
        </w:rPr>
        <w:t xml:space="preserve"> </w:t>
      </w:r>
      <w:r w:rsidRPr="00C704D6">
        <w:rPr>
          <w:rFonts w:ascii="Garamond" w:eastAsia="Verdana" w:hAnsi="Garamond"/>
          <w:sz w:val="24"/>
          <w:szCs w:val="24"/>
        </w:rPr>
        <w:t xml:space="preserve">a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z w:val="24"/>
          <w:szCs w:val="24"/>
        </w:rPr>
        <w:t>ção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 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ju</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ca</w:t>
      </w:r>
      <w:r w:rsidRPr="00C704D6">
        <w:rPr>
          <w:rFonts w:ascii="Garamond" w:eastAsia="Verdana" w:hAnsi="Garamond"/>
          <w:spacing w:val="1"/>
          <w:sz w:val="24"/>
          <w:szCs w:val="24"/>
        </w:rPr>
        <w:t>r</w:t>
      </w:r>
      <w:r w:rsidRPr="00C704D6">
        <w:rPr>
          <w:rFonts w:ascii="Garamond" w:eastAsia="Verdana" w:hAnsi="Garamond"/>
          <w:spacing w:val="2"/>
          <w:sz w:val="24"/>
          <w:szCs w:val="24"/>
        </w:rPr>
        <w:t>e</w:t>
      </w:r>
      <w:r w:rsidRPr="00C704D6">
        <w:rPr>
          <w:rFonts w:ascii="Garamond" w:eastAsia="Verdana" w:hAnsi="Garamond"/>
          <w:sz w:val="24"/>
          <w:szCs w:val="24"/>
        </w:rPr>
        <w:t>m,</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ação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 ac</w:t>
      </w:r>
      <w:r w:rsidRPr="00C704D6">
        <w:rPr>
          <w:rFonts w:ascii="Garamond" w:eastAsia="Verdana" w:hAnsi="Garamond"/>
          <w:spacing w:val="1"/>
          <w:sz w:val="24"/>
          <w:szCs w:val="24"/>
        </w:rPr>
        <w:t>ór</w:t>
      </w:r>
      <w:r w:rsidRPr="00C704D6">
        <w:rPr>
          <w:rFonts w:ascii="Garamond" w:eastAsia="Verdana" w:hAnsi="Garamond"/>
          <w:spacing w:val="-1"/>
          <w:sz w:val="24"/>
          <w:szCs w:val="24"/>
        </w:rPr>
        <w:t>d</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igi</w:t>
      </w:r>
      <w:r w:rsidRPr="00C704D6">
        <w:rPr>
          <w:rFonts w:ascii="Garamond" w:eastAsia="Verdana" w:hAnsi="Garamond"/>
          <w:spacing w:val="2"/>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am</w:t>
      </w:r>
      <w:r w:rsidRPr="00C704D6">
        <w:rPr>
          <w:rFonts w:ascii="Garamond" w:eastAsia="Verdana" w:hAnsi="Garamond"/>
          <w:spacing w:val="1"/>
          <w:sz w:val="24"/>
          <w:szCs w:val="24"/>
        </w:rPr>
        <w:t xml:space="preserve"> 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 e</w:t>
      </w:r>
      <w:r w:rsidRPr="00C704D6">
        <w:rPr>
          <w:rFonts w:ascii="Garamond" w:eastAsia="Verdana" w:hAnsi="Garamond"/>
          <w:spacing w:val="10"/>
          <w:sz w:val="24"/>
          <w:szCs w:val="24"/>
        </w:rPr>
        <w:t xml:space="preserve"> </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indi</w:t>
      </w:r>
      <w:r w:rsidRPr="00C704D6">
        <w:rPr>
          <w:rFonts w:ascii="Garamond" w:eastAsia="Verdana" w:hAnsi="Garamond"/>
          <w:sz w:val="24"/>
          <w:szCs w:val="24"/>
        </w:rPr>
        <w:t>ca</w:t>
      </w:r>
      <w:r w:rsidRPr="00C704D6">
        <w:rPr>
          <w:rFonts w:ascii="Garamond" w:eastAsia="Verdana" w:hAnsi="Garamond"/>
          <w:spacing w:val="2"/>
          <w:sz w:val="24"/>
          <w:szCs w:val="24"/>
        </w:rPr>
        <w:t>ç</w:t>
      </w:r>
      <w:r w:rsidRPr="00C704D6">
        <w:rPr>
          <w:rFonts w:ascii="Garamond" w:eastAsia="Verdana" w:hAnsi="Garamond"/>
          <w:sz w:val="24"/>
          <w:szCs w:val="24"/>
        </w:rPr>
        <w:t>ão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gi</w:t>
      </w:r>
      <w:r w:rsidRPr="00C704D6">
        <w:rPr>
          <w:rFonts w:ascii="Garamond" w:eastAsia="Verdana" w:hAnsi="Garamond"/>
          <w:sz w:val="24"/>
          <w:szCs w:val="24"/>
        </w:rPr>
        <w:t>s</w:t>
      </w:r>
      <w:r w:rsidRPr="00C704D6">
        <w:rPr>
          <w:rFonts w:ascii="Garamond" w:eastAsia="Verdana" w:hAnsi="Garamond"/>
          <w:spacing w:val="1"/>
          <w:sz w:val="24"/>
          <w:szCs w:val="24"/>
        </w:rPr>
        <w:t>l</w:t>
      </w:r>
      <w:r w:rsidRPr="00C704D6">
        <w:rPr>
          <w:rFonts w:ascii="Garamond" w:eastAsia="Verdana" w:hAnsi="Garamond"/>
          <w:sz w:val="24"/>
          <w:szCs w:val="24"/>
        </w:rPr>
        <w:t xml:space="preserve">ação </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pacing w:val="-1"/>
          <w:sz w:val="24"/>
          <w:szCs w:val="24"/>
        </w:rPr>
        <w:t>tin</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z w:val="24"/>
          <w:szCs w:val="24"/>
        </w:rPr>
        <w:t>à</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h</w:t>
      </w:r>
      <w:r w:rsidRPr="00C704D6">
        <w:rPr>
          <w:rFonts w:ascii="Garamond" w:eastAsia="Verdana" w:hAnsi="Garamond"/>
          <w:spacing w:val="-1"/>
          <w:sz w:val="24"/>
          <w:szCs w:val="24"/>
        </w:rPr>
        <w:t>ip</w:t>
      </w:r>
      <w:r w:rsidRPr="00C704D6">
        <w:rPr>
          <w:rFonts w:ascii="Garamond" w:eastAsia="Verdana" w:hAnsi="Garamond"/>
          <w:spacing w:val="1"/>
          <w:sz w:val="24"/>
          <w:szCs w:val="24"/>
        </w:rPr>
        <w:t>ó</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w:t>
      </w:r>
    </w:p>
    <w:p w14:paraId="54448A83" w14:textId="77777777" w:rsidR="007246C1" w:rsidRPr="00C704D6" w:rsidRDefault="007246C1">
      <w:pPr>
        <w:jc w:val="both"/>
        <w:rPr>
          <w:rFonts w:ascii="Garamond" w:eastAsia="Verdana" w:hAnsi="Garamond"/>
          <w:b/>
          <w:bCs/>
          <w:sz w:val="24"/>
          <w:szCs w:val="24"/>
        </w:rPr>
      </w:pPr>
    </w:p>
    <w:p w14:paraId="648298C8"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xml:space="preserve">Art. 179. </w:t>
      </w:r>
      <w:r w:rsidRPr="00C704D6">
        <w:rPr>
          <w:rFonts w:ascii="Garamond" w:hAnsi="Garamond"/>
          <w:sz w:val="24"/>
          <w:szCs w:val="24"/>
        </w:rPr>
        <w:t>A proposta de edição, revisão ou cancelamento de orientação jurisprudencial e de precedente normativo segue o procedimento e os prazos dos arts. 172 a 177 deste Regimento.</w:t>
      </w:r>
    </w:p>
    <w:p w14:paraId="012C1EA8" w14:textId="77777777" w:rsidR="007246C1" w:rsidRPr="00C704D6" w:rsidRDefault="007246C1">
      <w:pPr>
        <w:jc w:val="both"/>
        <w:rPr>
          <w:rFonts w:ascii="Garamond" w:eastAsia="Verdana" w:hAnsi="Garamond"/>
          <w:sz w:val="24"/>
          <w:szCs w:val="24"/>
        </w:rPr>
      </w:pPr>
    </w:p>
    <w:p w14:paraId="14A0B906"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6"/>
          <w:sz w:val="24"/>
          <w:szCs w:val="24"/>
        </w:rPr>
        <w:t xml:space="preserve"> 180.</w:t>
      </w:r>
      <w:r w:rsidRPr="00C704D6">
        <w:rPr>
          <w:rFonts w:ascii="Garamond" w:eastAsia="Verdana" w:hAnsi="Garamond"/>
          <w:b/>
          <w:bCs/>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2"/>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 xml:space="preserve">a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edição</w:t>
      </w:r>
      <w:r w:rsidRPr="00C704D6">
        <w:rPr>
          <w:rFonts w:ascii="Garamond" w:eastAsia="Verdana" w:hAnsi="Garamond"/>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va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2"/>
          <w:sz w:val="24"/>
          <w:szCs w:val="24"/>
        </w:rPr>
        <w:t>a</w:t>
      </w:r>
      <w:r w:rsidRPr="00C704D6">
        <w:rPr>
          <w:rFonts w:ascii="Garamond" w:eastAsia="Verdana" w:hAnsi="Garamond"/>
          <w:sz w:val="24"/>
          <w:szCs w:val="24"/>
        </w:rPr>
        <w:t xml:space="preserve">ção </w:t>
      </w:r>
      <w:r w:rsidRPr="00C704D6">
        <w:rPr>
          <w:rFonts w:ascii="Garamond" w:eastAsia="Verdana" w:hAnsi="Garamond"/>
          <w:spacing w:val="-1"/>
          <w:sz w:val="24"/>
          <w:szCs w:val="24"/>
        </w:rPr>
        <w:t>ju</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2"/>
          <w:sz w:val="24"/>
          <w:szCs w:val="24"/>
        </w:rPr>
        <w:t>u</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al do Órgão Especial e</w:t>
      </w:r>
      <w:r w:rsidRPr="00C704D6">
        <w:rPr>
          <w:rFonts w:ascii="Garamond" w:eastAsia="Verdana" w:hAnsi="Garamond"/>
          <w:spacing w:val="5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60"/>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ção</w:t>
      </w:r>
      <w:r w:rsidRPr="00C704D6">
        <w:rPr>
          <w:rFonts w:ascii="Garamond" w:eastAsia="Verdana" w:hAnsi="Garamond"/>
          <w:spacing w:val="52"/>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5"/>
          <w:sz w:val="24"/>
          <w:szCs w:val="24"/>
        </w:rPr>
        <w:t xml:space="preserve"> </w:t>
      </w:r>
      <w:r w:rsidRPr="00C704D6">
        <w:rPr>
          <w:rFonts w:ascii="Garamond" w:eastAsia="Verdana" w:hAnsi="Garamond"/>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2"/>
          <w:sz w:val="24"/>
          <w:szCs w:val="24"/>
        </w:rPr>
        <w:t>s</w:t>
      </w:r>
      <w:r w:rsidRPr="00C704D6">
        <w:rPr>
          <w:rFonts w:ascii="Garamond" w:eastAsia="Verdana" w:hAnsi="Garamond"/>
          <w:spacing w:val="-1"/>
          <w:sz w:val="24"/>
          <w:szCs w:val="24"/>
        </w:rPr>
        <w:t>í</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1"/>
          <w:sz w:val="24"/>
          <w:szCs w:val="24"/>
        </w:rPr>
        <w:t xml:space="preserve"> </w:t>
      </w:r>
      <w:r w:rsidRPr="00C704D6">
        <w:rPr>
          <w:rFonts w:ascii="Garamond" w:eastAsia="Verdana" w:hAnsi="Garamond"/>
          <w:sz w:val="24"/>
          <w:szCs w:val="24"/>
        </w:rPr>
        <w:t>I</w:t>
      </w:r>
      <w:r w:rsidRPr="00C704D6">
        <w:rPr>
          <w:rFonts w:ascii="Garamond" w:eastAsia="Verdana" w:hAnsi="Garamond"/>
          <w:spacing w:val="-1"/>
          <w:sz w:val="24"/>
          <w:szCs w:val="24"/>
        </w:rPr>
        <w:t>nd</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pacing w:val="2"/>
          <w:sz w:val="24"/>
          <w:szCs w:val="24"/>
        </w:rPr>
        <w:t>d</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 xml:space="preserve">s, bem como de precedentes normativos do Tribunal,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pacing w:val="1"/>
          <w:sz w:val="24"/>
          <w:szCs w:val="24"/>
        </w:rPr>
        <w:t>e</w:t>
      </w:r>
      <w:r w:rsidRPr="00C704D6">
        <w:rPr>
          <w:rFonts w:ascii="Garamond" w:eastAsia="Verdana" w:hAnsi="Garamond"/>
          <w:sz w:val="24"/>
          <w:szCs w:val="24"/>
        </w:rPr>
        <w:t xml:space="preserve">r aos requisitos previstos no art. 702, I, </w:t>
      </w:r>
      <w:r w:rsidRPr="00C704D6">
        <w:rPr>
          <w:rFonts w:ascii="Garamond" w:eastAsia="Verdana" w:hAnsi="Garamond"/>
          <w:i/>
          <w:sz w:val="24"/>
          <w:szCs w:val="24"/>
        </w:rPr>
        <w:t>f</w:t>
      </w:r>
      <w:r w:rsidRPr="00C704D6">
        <w:rPr>
          <w:rFonts w:ascii="Garamond" w:eastAsia="Verdana" w:hAnsi="Garamond"/>
          <w:sz w:val="24"/>
          <w:szCs w:val="24"/>
        </w:rPr>
        <w:t>, da CLT.</w:t>
      </w:r>
    </w:p>
    <w:p w14:paraId="74E6D22D" w14:textId="77777777" w:rsidR="007246C1" w:rsidRPr="00C704D6" w:rsidRDefault="007246C1">
      <w:pPr>
        <w:jc w:val="both"/>
        <w:rPr>
          <w:rFonts w:ascii="Garamond" w:eastAsia="Verdana" w:hAnsi="Garamond"/>
          <w:b/>
          <w:sz w:val="24"/>
          <w:szCs w:val="24"/>
        </w:rPr>
      </w:pPr>
    </w:p>
    <w:p w14:paraId="5619FA20" w14:textId="77777777" w:rsidR="007246C1" w:rsidRPr="00C704D6" w:rsidRDefault="00C07027">
      <w:pPr>
        <w:widowControl w:val="0"/>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2"/>
          <w:sz w:val="24"/>
          <w:szCs w:val="24"/>
        </w:rPr>
        <w:t xml:space="preserve"> </w:t>
      </w:r>
      <w:r w:rsidRPr="00C704D6">
        <w:rPr>
          <w:rFonts w:ascii="Garamond" w:eastAsia="Verdana" w:hAnsi="Garamond"/>
          <w:b/>
          <w:bCs/>
          <w:sz w:val="24"/>
          <w:szCs w:val="24"/>
        </w:rPr>
        <w:t>181.</w:t>
      </w:r>
      <w:r w:rsidRPr="00C704D6">
        <w:rPr>
          <w:rFonts w:ascii="Garamond" w:eastAsia="Verdana" w:hAnsi="Garamond"/>
          <w:b/>
          <w:bCs/>
          <w:spacing w:val="11"/>
          <w:sz w:val="24"/>
          <w:szCs w:val="24"/>
        </w:rPr>
        <w:t xml:space="preserve"> </w:t>
      </w:r>
      <w:r w:rsidRPr="00C704D6">
        <w:rPr>
          <w:rFonts w:ascii="Garamond" w:eastAsia="Verdana" w:hAnsi="Garamond"/>
          <w:spacing w:val="-1"/>
          <w:sz w:val="24"/>
          <w:szCs w:val="24"/>
        </w:rPr>
        <w:t>Ap</w:t>
      </w:r>
      <w:r w:rsidRPr="00C704D6">
        <w:rPr>
          <w:rFonts w:ascii="Garamond" w:eastAsia="Verdana" w:hAnsi="Garamond"/>
          <w:spacing w:val="1"/>
          <w:sz w:val="24"/>
          <w:szCs w:val="24"/>
        </w:rPr>
        <w:t>ro</w:t>
      </w:r>
      <w:r w:rsidRPr="00C704D6">
        <w:rPr>
          <w:rFonts w:ascii="Garamond" w:eastAsia="Verdana" w:hAnsi="Garamond"/>
          <w:sz w:val="24"/>
          <w:szCs w:val="24"/>
        </w:rPr>
        <w:t>va</w:t>
      </w:r>
      <w:r w:rsidRPr="00C704D6">
        <w:rPr>
          <w:rFonts w:ascii="Garamond" w:eastAsia="Verdana" w:hAnsi="Garamond"/>
          <w:spacing w:val="-1"/>
          <w:sz w:val="24"/>
          <w:szCs w:val="24"/>
        </w:rPr>
        <w:t>d</w:t>
      </w:r>
      <w:r w:rsidRPr="00C704D6">
        <w:rPr>
          <w:rFonts w:ascii="Garamond" w:eastAsia="Verdana" w:hAnsi="Garamond"/>
          <w:sz w:val="24"/>
          <w:szCs w:val="24"/>
        </w:rPr>
        <w:t>a 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2"/>
          <w:sz w:val="24"/>
          <w:szCs w:val="24"/>
        </w:rPr>
        <w:t>p</w:t>
      </w:r>
      <w:r w:rsidRPr="00C704D6">
        <w:rPr>
          <w:rFonts w:ascii="Garamond" w:eastAsia="Verdana" w:hAnsi="Garamond"/>
          <w:sz w:val="24"/>
          <w:szCs w:val="24"/>
        </w:rPr>
        <w:t>assa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pacing w:val="2"/>
          <w:sz w:val="24"/>
          <w:szCs w:val="24"/>
        </w:rPr>
        <w:t>m</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w:t>
      </w:r>
      <w:r w:rsidRPr="00C704D6">
        <w:rPr>
          <w:rFonts w:ascii="Garamond" w:eastAsia="Verdana" w:hAnsi="Garamond"/>
          <w:sz w:val="24"/>
          <w:szCs w:val="24"/>
        </w:rPr>
        <w:t xml:space="preserve">se </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ação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2"/>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ud</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a</w:t>
      </w:r>
      <w:r w:rsidRPr="00C704D6">
        <w:rPr>
          <w:rFonts w:ascii="Garamond" w:eastAsia="Verdana" w:hAnsi="Garamond"/>
          <w:spacing w:val="-1"/>
          <w:sz w:val="24"/>
          <w:szCs w:val="24"/>
        </w:rPr>
        <w:t>l ou p</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ti</w:t>
      </w:r>
      <w:r w:rsidRPr="00C704D6">
        <w:rPr>
          <w:rFonts w:ascii="Garamond" w:eastAsia="Verdana" w:hAnsi="Garamond"/>
          <w:sz w:val="24"/>
          <w:szCs w:val="24"/>
        </w:rPr>
        <w:t xml:space="preserve">vo,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z w:val="24"/>
          <w:szCs w:val="24"/>
        </w:rPr>
        <w:t>o cas</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2"/>
          <w:sz w:val="24"/>
          <w:szCs w:val="24"/>
        </w:rPr>
        <w:t>u</w:t>
      </w:r>
      <w:r w:rsidRPr="00C704D6">
        <w:rPr>
          <w:rFonts w:ascii="Garamond" w:eastAsia="Verdana" w:hAnsi="Garamond"/>
          <w:spacing w:val="-1"/>
          <w:sz w:val="24"/>
          <w:szCs w:val="24"/>
        </w:rPr>
        <w:t>m</w:t>
      </w:r>
      <w:r w:rsidRPr="00C704D6">
        <w:rPr>
          <w:rFonts w:ascii="Garamond" w:eastAsia="Verdana" w:hAnsi="Garamond"/>
          <w:spacing w:val="1"/>
          <w:sz w:val="24"/>
          <w:szCs w:val="24"/>
        </w:rPr>
        <w:t>er</w:t>
      </w:r>
      <w:r w:rsidRPr="00C704D6">
        <w:rPr>
          <w:rFonts w:ascii="Garamond" w:eastAsia="Verdana" w:hAnsi="Garamond"/>
          <w:sz w:val="24"/>
          <w:szCs w:val="24"/>
        </w:rPr>
        <w:t>ação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ró</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w:t>
      </w:r>
    </w:p>
    <w:p w14:paraId="3D9D83E7" w14:textId="77777777" w:rsidR="007246C1" w:rsidRPr="00C704D6" w:rsidRDefault="007246C1">
      <w:pPr>
        <w:jc w:val="both"/>
        <w:rPr>
          <w:rFonts w:ascii="Garamond" w:eastAsia="Verdana" w:hAnsi="Garamond"/>
          <w:spacing w:val="1"/>
          <w:sz w:val="24"/>
          <w:szCs w:val="24"/>
        </w:rPr>
      </w:pPr>
    </w:p>
    <w:p w14:paraId="5EDA0C6F"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b/>
          <w:bCs/>
          <w:color w:val="000000"/>
          <w:sz w:val="24"/>
          <w:szCs w:val="24"/>
        </w:rPr>
        <w:t xml:space="preserve">Art. 182. </w:t>
      </w:r>
      <w:r w:rsidRPr="00C704D6">
        <w:rPr>
          <w:rFonts w:ascii="Garamond" w:hAnsi="Garamond"/>
          <w:color w:val="000000"/>
          <w:sz w:val="24"/>
          <w:szCs w:val="24"/>
        </w:rPr>
        <w:t>As orientações jurisprudenciais e os precedentes normativos expressarão a jurisprudência prevalecente das respectivas Subseções, quer para os efeitos do que contém a Súmula 333 do TST, quer para o que dispõe o art. 251 deste Regimento.</w:t>
      </w:r>
    </w:p>
    <w:p w14:paraId="6E1BDE28" w14:textId="77777777" w:rsidR="007246C1" w:rsidRPr="00C704D6" w:rsidRDefault="007246C1">
      <w:pPr>
        <w:widowControl w:val="0"/>
        <w:jc w:val="both"/>
        <w:rPr>
          <w:rFonts w:ascii="Garamond" w:hAnsi="Garamond"/>
          <w:color w:val="000000"/>
          <w:sz w:val="24"/>
          <w:szCs w:val="24"/>
        </w:rPr>
      </w:pPr>
    </w:p>
    <w:p w14:paraId="3E268A96" w14:textId="77777777" w:rsidR="007246C1" w:rsidRPr="00C704D6" w:rsidRDefault="007246C1">
      <w:pPr>
        <w:widowControl w:val="0"/>
        <w:jc w:val="both"/>
        <w:rPr>
          <w:rFonts w:ascii="Garamond" w:hAnsi="Garamond"/>
          <w:color w:val="000000"/>
          <w:sz w:val="24"/>
          <w:szCs w:val="24"/>
        </w:rPr>
      </w:pPr>
    </w:p>
    <w:p w14:paraId="679F5F40" w14:textId="77777777" w:rsidR="007246C1" w:rsidRPr="00C704D6" w:rsidRDefault="00C07027" w:rsidP="00413367">
      <w:pPr>
        <w:pStyle w:val="Ttulo1"/>
      </w:pPr>
      <w:bookmarkStart w:id="576" w:name="_Toc511938967"/>
      <w:bookmarkStart w:id="577" w:name="_Toc511939223"/>
      <w:bookmarkStart w:id="578" w:name="_Toc114840653"/>
      <w:bookmarkEnd w:id="576"/>
      <w:bookmarkEnd w:id="577"/>
      <w:r w:rsidRPr="00C704D6">
        <w:rPr>
          <w:rFonts w:eastAsia="Verdana"/>
        </w:rPr>
        <w:t>CAPÍTULO IV</w:t>
      </w:r>
      <w:bookmarkEnd w:id="578"/>
    </w:p>
    <w:p w14:paraId="68161462" w14:textId="77777777" w:rsidR="007246C1" w:rsidRPr="00C704D6" w:rsidRDefault="00C07027" w:rsidP="00664A75">
      <w:pPr>
        <w:pStyle w:val="Ttulo2"/>
      </w:pPr>
      <w:bookmarkStart w:id="579" w:name="_Toc114840654"/>
      <w:r w:rsidRPr="00C704D6">
        <w:t>DA DIVULGAÇÃO DA JURISPRUDÊNCIA DO TRIBUNAL</w:t>
      </w:r>
      <w:bookmarkEnd w:id="579"/>
      <w:r w:rsidRPr="00C704D6">
        <w:t xml:space="preserve"> </w:t>
      </w:r>
    </w:p>
    <w:p w14:paraId="3218D04A" w14:textId="77777777" w:rsidR="007246C1" w:rsidRPr="00C704D6" w:rsidRDefault="007246C1">
      <w:pPr>
        <w:jc w:val="center"/>
        <w:rPr>
          <w:rFonts w:ascii="Garamond" w:hAnsi="Garamond"/>
          <w:b/>
          <w:sz w:val="24"/>
          <w:szCs w:val="24"/>
        </w:rPr>
      </w:pPr>
    </w:p>
    <w:p w14:paraId="7CFB74CE" w14:textId="77777777" w:rsidR="007246C1" w:rsidRPr="00C704D6" w:rsidRDefault="00C07027">
      <w:pPr>
        <w:ind w:firstLine="1418"/>
        <w:jc w:val="both"/>
        <w:rPr>
          <w:rFonts w:ascii="Garamond" w:eastAsia="Verdana" w:hAnsi="Garamond"/>
          <w:sz w:val="24"/>
          <w:szCs w:val="24"/>
        </w:rPr>
      </w:pPr>
      <w:r w:rsidRPr="00C704D6">
        <w:rPr>
          <w:rFonts w:ascii="Garamond" w:hAnsi="Garamond"/>
          <w:b/>
          <w:sz w:val="24"/>
          <w:szCs w:val="24"/>
        </w:rPr>
        <w:t>Art.</w:t>
      </w:r>
      <w:r w:rsidRPr="00C704D6">
        <w:rPr>
          <w:rFonts w:ascii="Garamond" w:eastAsia="Verdana" w:hAnsi="Garamond"/>
          <w:b/>
          <w:bCs/>
          <w:spacing w:val="53"/>
          <w:sz w:val="24"/>
          <w:szCs w:val="24"/>
        </w:rPr>
        <w:t xml:space="preserve"> </w:t>
      </w:r>
      <w:r w:rsidRPr="00C704D6">
        <w:rPr>
          <w:rFonts w:ascii="Garamond" w:eastAsia="Verdana" w:hAnsi="Garamond"/>
          <w:b/>
          <w:bCs/>
          <w:sz w:val="24"/>
          <w:szCs w:val="24"/>
        </w:rPr>
        <w:t>183.</w:t>
      </w:r>
      <w:r w:rsidRPr="00C704D6">
        <w:rPr>
          <w:rFonts w:ascii="Garamond" w:eastAsia="Verdana" w:hAnsi="Garamond"/>
          <w:b/>
          <w:bCs/>
          <w:spacing w:val="54"/>
          <w:sz w:val="24"/>
          <w:szCs w:val="24"/>
        </w:rPr>
        <w:t xml:space="preserve"> </w:t>
      </w:r>
      <w:r w:rsidRPr="00C704D6">
        <w:rPr>
          <w:rFonts w:ascii="Garamond" w:eastAsia="Verdana" w:hAnsi="Garamond"/>
          <w:sz w:val="24"/>
          <w:szCs w:val="24"/>
        </w:rPr>
        <w:t>A</w:t>
      </w:r>
      <w:r w:rsidRPr="00C704D6">
        <w:rPr>
          <w:rFonts w:ascii="Garamond" w:eastAsia="Verdana" w:hAnsi="Garamond"/>
          <w:spacing w:val="50"/>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ud</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3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53"/>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46"/>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49"/>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v</w:t>
      </w:r>
      <w:r w:rsidRPr="00C704D6">
        <w:rPr>
          <w:rFonts w:ascii="Garamond" w:eastAsia="Verdana" w:hAnsi="Garamond"/>
          <w:spacing w:val="-1"/>
          <w:sz w:val="24"/>
          <w:szCs w:val="24"/>
        </w:rPr>
        <w:t>ulg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4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3"/>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as s</w:t>
      </w:r>
      <w:r w:rsidRPr="00C704D6">
        <w:rPr>
          <w:rFonts w:ascii="Garamond" w:eastAsia="Verdana" w:hAnsi="Garamond"/>
          <w:spacing w:val="1"/>
          <w:sz w:val="24"/>
          <w:szCs w:val="24"/>
        </w:rPr>
        <w:t>e</w:t>
      </w:r>
      <w:r w:rsidRPr="00C704D6">
        <w:rPr>
          <w:rFonts w:ascii="Garamond" w:eastAsia="Verdana" w:hAnsi="Garamond"/>
          <w:spacing w:val="-1"/>
          <w:sz w:val="24"/>
          <w:szCs w:val="24"/>
        </w:rPr>
        <w:t>guint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pu</w:t>
      </w:r>
      <w:r w:rsidRPr="00C704D6">
        <w:rPr>
          <w:rFonts w:ascii="Garamond" w:eastAsia="Verdana" w:hAnsi="Garamond"/>
          <w:spacing w:val="2"/>
          <w:sz w:val="24"/>
          <w:szCs w:val="24"/>
        </w:rPr>
        <w:t>b</w:t>
      </w:r>
      <w:r w:rsidRPr="00C704D6">
        <w:rPr>
          <w:rFonts w:ascii="Garamond" w:eastAsia="Verdana" w:hAnsi="Garamond"/>
          <w:spacing w:val="-1"/>
          <w:sz w:val="24"/>
          <w:szCs w:val="24"/>
        </w:rPr>
        <w:t>li</w:t>
      </w:r>
      <w:r w:rsidRPr="00C704D6">
        <w:rPr>
          <w:rFonts w:ascii="Garamond" w:eastAsia="Verdana" w:hAnsi="Garamond"/>
          <w:sz w:val="24"/>
          <w:szCs w:val="24"/>
        </w:rPr>
        <w:t>caç</w:t>
      </w:r>
      <w:r w:rsidRPr="00C704D6">
        <w:rPr>
          <w:rFonts w:ascii="Garamond" w:eastAsia="Verdana" w:hAnsi="Garamond"/>
          <w:spacing w:val="3"/>
          <w:sz w:val="24"/>
          <w:szCs w:val="24"/>
        </w:rPr>
        <w:t>õ</w:t>
      </w:r>
      <w:r w:rsidRPr="00C704D6">
        <w:rPr>
          <w:rFonts w:ascii="Garamond" w:eastAsia="Verdana" w:hAnsi="Garamond"/>
          <w:spacing w:val="1"/>
          <w:sz w:val="24"/>
          <w:szCs w:val="24"/>
        </w:rPr>
        <w:t>e</w:t>
      </w:r>
      <w:r w:rsidRPr="00C704D6">
        <w:rPr>
          <w:rFonts w:ascii="Garamond" w:eastAsia="Verdana" w:hAnsi="Garamond"/>
          <w:sz w:val="24"/>
          <w:szCs w:val="24"/>
        </w:rPr>
        <w:t>s:</w:t>
      </w:r>
    </w:p>
    <w:p w14:paraId="55BCFF71"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w:t>
      </w:r>
      <w:r w:rsidRPr="00C704D6">
        <w:rPr>
          <w:rFonts w:ascii="Garamond" w:eastAsia="Verdana" w:hAnsi="Garamond"/>
          <w:spacing w:val="-1"/>
          <w:sz w:val="24"/>
          <w:szCs w:val="24"/>
        </w:rPr>
        <w:t xml:space="preserve"> </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3"/>
          <w:sz w:val="24"/>
          <w:szCs w:val="24"/>
        </w:rPr>
        <w:t xml:space="preserve"> 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rô</w:t>
      </w:r>
      <w:r w:rsidRPr="00C704D6">
        <w:rPr>
          <w:rFonts w:ascii="Garamond" w:eastAsia="Verdana" w:hAnsi="Garamond"/>
          <w:spacing w:val="-1"/>
          <w:sz w:val="24"/>
          <w:szCs w:val="24"/>
        </w:rPr>
        <w:t>ni</w:t>
      </w:r>
      <w:r w:rsidRPr="00C704D6">
        <w:rPr>
          <w:rFonts w:ascii="Garamond" w:eastAsia="Verdana" w:hAnsi="Garamond"/>
          <w:sz w:val="24"/>
          <w:szCs w:val="24"/>
        </w:rPr>
        <w:t>co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J</w:t>
      </w:r>
      <w:r w:rsidRPr="00C704D6">
        <w:rPr>
          <w:rFonts w:ascii="Garamond" w:eastAsia="Verdana" w:hAnsi="Garamond"/>
          <w:spacing w:val="2"/>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ti</w:t>
      </w:r>
      <w:r w:rsidRPr="00C704D6">
        <w:rPr>
          <w:rFonts w:ascii="Garamond" w:eastAsia="Verdana" w:hAnsi="Garamond"/>
          <w:spacing w:val="2"/>
          <w:sz w:val="24"/>
          <w:szCs w:val="24"/>
        </w:rPr>
        <w:t>ç</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pacing w:val="2"/>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w:t>
      </w:r>
    </w:p>
    <w:p w14:paraId="4EA06E96"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w:t>
      </w:r>
      <w:r w:rsidRPr="00C704D6">
        <w:rPr>
          <w:rFonts w:ascii="Garamond" w:eastAsia="Verdana" w:hAnsi="Garamond"/>
          <w:spacing w:val="-2"/>
          <w:sz w:val="24"/>
          <w:szCs w:val="24"/>
        </w:rPr>
        <w:t xml:space="preserve"> </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w:t>
      </w:r>
      <w:r w:rsidRPr="00C704D6">
        <w:rPr>
          <w:rFonts w:ascii="Garamond" w:eastAsia="Verdana" w:hAnsi="Garamond"/>
          <w:spacing w:val="2"/>
          <w:sz w:val="24"/>
          <w:szCs w:val="24"/>
        </w:rPr>
        <w:t>b</w:t>
      </w:r>
      <w:r w:rsidRPr="00C704D6">
        <w:rPr>
          <w:rFonts w:ascii="Garamond" w:eastAsia="Verdana" w:hAnsi="Garamond"/>
          <w:spacing w:val="-1"/>
          <w:sz w:val="24"/>
          <w:szCs w:val="24"/>
        </w:rPr>
        <w:t>un</w:t>
      </w:r>
      <w:r w:rsidRPr="00C704D6">
        <w:rPr>
          <w:rFonts w:ascii="Garamond" w:eastAsia="Verdana" w:hAnsi="Garamond"/>
          <w:sz w:val="24"/>
          <w:szCs w:val="24"/>
        </w:rPr>
        <w:t>al</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Sup</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pacing w:val="1"/>
          <w:sz w:val="24"/>
          <w:szCs w:val="24"/>
        </w:rPr>
        <w:t>o</w:t>
      </w:r>
      <w:r w:rsidRPr="00C704D6">
        <w:rPr>
          <w:rFonts w:ascii="Garamond" w:eastAsia="Verdana" w:hAnsi="Garamond"/>
          <w:sz w:val="24"/>
          <w:szCs w:val="24"/>
        </w:rPr>
        <w:t>;</w:t>
      </w:r>
    </w:p>
    <w:p w14:paraId="7BBF56D7"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III</w:t>
      </w:r>
      <w:r w:rsidRPr="00C704D6">
        <w:rPr>
          <w:rFonts w:ascii="Garamond" w:eastAsia="Verdana" w:hAnsi="Garamond"/>
          <w:spacing w:val="-3"/>
          <w:sz w:val="24"/>
          <w:szCs w:val="24"/>
        </w:rPr>
        <w:t xml:space="preserve"> </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pacing w:val="1"/>
          <w:sz w:val="24"/>
          <w:szCs w:val="24"/>
        </w:rPr>
        <w:t>ó</w:t>
      </w:r>
      <w:r w:rsidRPr="00C704D6">
        <w:rPr>
          <w:rFonts w:ascii="Garamond" w:eastAsia="Verdana" w:hAnsi="Garamond"/>
          <w:spacing w:val="-1"/>
          <w:sz w:val="24"/>
          <w:szCs w:val="24"/>
        </w:rPr>
        <w:t>di</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w:t>
      </w:r>
      <w:r w:rsidRPr="00C704D6">
        <w:rPr>
          <w:rFonts w:ascii="Garamond" w:eastAsia="Verdana" w:hAnsi="Garamond"/>
          <w:spacing w:val="1"/>
          <w:sz w:val="24"/>
          <w:szCs w:val="24"/>
        </w:rPr>
        <w:t>tor</w:t>
      </w:r>
      <w:r w:rsidRPr="00C704D6">
        <w:rPr>
          <w:rFonts w:ascii="Garamond" w:eastAsia="Verdana" w:hAnsi="Garamond"/>
          <w:spacing w:val="-1"/>
          <w:sz w:val="24"/>
          <w:szCs w:val="24"/>
        </w:rPr>
        <w:t>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ro</w:t>
      </w:r>
      <w:r w:rsidRPr="00C704D6">
        <w:rPr>
          <w:rFonts w:ascii="Garamond" w:eastAsia="Verdana" w:hAnsi="Garamond"/>
          <w:sz w:val="24"/>
          <w:szCs w:val="24"/>
        </w:rPr>
        <w:t>;</w:t>
      </w:r>
    </w:p>
    <w:p w14:paraId="76737AF3"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IV</w:t>
      </w:r>
      <w:r w:rsidRPr="00C704D6">
        <w:rPr>
          <w:rFonts w:ascii="Garamond" w:eastAsia="Verdana" w:hAnsi="Garamond"/>
          <w:spacing w:val="-4"/>
          <w:sz w:val="24"/>
          <w:szCs w:val="24"/>
        </w:rPr>
        <w:t xml:space="preserve"> </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í</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1"/>
          <w:sz w:val="24"/>
          <w:szCs w:val="24"/>
        </w:rPr>
        <w:t xml:space="preserve"> 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w:t>
      </w:r>
      <w:r w:rsidRPr="00C704D6">
        <w:rPr>
          <w:rFonts w:ascii="Garamond" w:eastAsia="Verdana" w:hAnsi="Garamond"/>
          <w:spacing w:val="2"/>
          <w:sz w:val="24"/>
          <w:szCs w:val="24"/>
        </w:rPr>
        <w:t>n</w:t>
      </w:r>
      <w:r w:rsidRPr="00C704D6">
        <w:rPr>
          <w:rFonts w:ascii="Garamond" w:eastAsia="Verdana" w:hAnsi="Garamond"/>
          <w:sz w:val="24"/>
          <w:szCs w:val="24"/>
        </w:rPr>
        <w:t>al</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2"/>
          <w:sz w:val="24"/>
          <w:szCs w:val="24"/>
        </w:rPr>
        <w:t>u</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 xml:space="preserve"> rede mundial de computadores.</w:t>
      </w:r>
    </w:p>
    <w:p w14:paraId="4740BE6D" w14:textId="77777777" w:rsidR="007246C1" w:rsidRPr="00C704D6" w:rsidRDefault="007246C1">
      <w:pPr>
        <w:ind w:firstLine="1418"/>
        <w:jc w:val="both"/>
        <w:rPr>
          <w:rFonts w:ascii="Garamond" w:hAnsi="Garamond"/>
          <w:sz w:val="24"/>
          <w:szCs w:val="24"/>
        </w:rPr>
      </w:pPr>
    </w:p>
    <w:p w14:paraId="19D64912"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w:t>
      </w:r>
      <w:r w:rsidRPr="00C704D6">
        <w:rPr>
          <w:rFonts w:ascii="Garamond" w:eastAsia="Verdana" w:hAnsi="Garamond"/>
          <w:b/>
          <w:bCs/>
          <w:spacing w:val="3"/>
          <w:sz w:val="24"/>
          <w:szCs w:val="24"/>
        </w:rPr>
        <w:t xml:space="preserve"> </w:t>
      </w:r>
      <w:r w:rsidRPr="00C704D6">
        <w:rPr>
          <w:rFonts w:ascii="Garamond" w:eastAsia="Verdana" w:hAnsi="Garamond"/>
          <w:b/>
          <w:bCs/>
          <w:sz w:val="24"/>
          <w:szCs w:val="24"/>
        </w:rPr>
        <w:t>únic</w:t>
      </w:r>
      <w:r w:rsidRPr="00C704D6">
        <w:rPr>
          <w:rFonts w:ascii="Garamond" w:eastAsia="Verdana" w:hAnsi="Garamond"/>
          <w:b/>
          <w:bCs/>
          <w:spacing w:val="1"/>
          <w:sz w:val="24"/>
          <w:szCs w:val="24"/>
        </w:rPr>
        <w:t>o</w:t>
      </w:r>
      <w:r w:rsidRPr="00C704D6">
        <w:rPr>
          <w:rFonts w:ascii="Garamond" w:eastAsia="Verdana" w:hAnsi="Garamond"/>
          <w:b/>
          <w:bCs/>
          <w:sz w:val="24"/>
          <w:szCs w:val="24"/>
        </w:rPr>
        <w:t>.</w:t>
      </w:r>
      <w:r w:rsidRPr="00C704D6">
        <w:rPr>
          <w:rFonts w:ascii="Garamond" w:eastAsia="Verdana" w:hAnsi="Garamond"/>
          <w:b/>
          <w:bCs/>
          <w:spacing w:val="9"/>
          <w:sz w:val="24"/>
          <w:szCs w:val="24"/>
        </w:rPr>
        <w:t xml:space="preserve"> </w:t>
      </w:r>
      <w:r w:rsidRPr="00C704D6">
        <w:rPr>
          <w:rFonts w:ascii="Garamond" w:eastAsia="Verdana" w:hAnsi="Garamond"/>
          <w:spacing w:val="-1"/>
          <w:sz w:val="24"/>
          <w:szCs w:val="24"/>
        </w:rPr>
        <w:t>S</w:t>
      </w:r>
      <w:r w:rsidRPr="00C704D6">
        <w:rPr>
          <w:rFonts w:ascii="Garamond" w:eastAsia="Verdana" w:hAnsi="Garamond"/>
          <w:sz w:val="24"/>
          <w:szCs w:val="24"/>
        </w:rPr>
        <w:t>ão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it</w:t>
      </w:r>
      <w:r w:rsidRPr="00C704D6">
        <w:rPr>
          <w:rFonts w:ascii="Garamond" w:eastAsia="Verdana" w:hAnsi="Garamond"/>
          <w:spacing w:val="1"/>
          <w:sz w:val="24"/>
          <w:szCs w:val="24"/>
        </w:rPr>
        <w:t>ór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w:t>
      </w:r>
      <w:r w:rsidRPr="00C704D6">
        <w:rPr>
          <w:rFonts w:ascii="Garamond" w:eastAsia="Verdana" w:hAnsi="Garamond"/>
          <w:spacing w:val="1"/>
          <w:sz w:val="24"/>
          <w:szCs w:val="24"/>
        </w:rPr>
        <w:t>tor</w:t>
      </w:r>
      <w:r w:rsidRPr="00C704D6">
        <w:rPr>
          <w:rFonts w:ascii="Garamond" w:eastAsia="Verdana" w:hAnsi="Garamond"/>
          <w:spacing w:val="-1"/>
          <w:sz w:val="24"/>
          <w:szCs w:val="24"/>
        </w:rPr>
        <w:t>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in</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2"/>
          <w:sz w:val="24"/>
          <w:szCs w:val="24"/>
        </w:rPr>
        <w:t>a</w:t>
      </w:r>
      <w:r w:rsidRPr="00C704D6">
        <w:rPr>
          <w:rFonts w:ascii="Garamond" w:eastAsia="Verdana" w:hAnsi="Garamond"/>
          <w:sz w:val="24"/>
          <w:szCs w:val="24"/>
        </w:rPr>
        <w:t xml:space="preserve">ção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4"/>
          <w:sz w:val="24"/>
          <w:szCs w:val="24"/>
        </w:rPr>
        <w:t xml:space="preserve"> </w:t>
      </w:r>
      <w:r w:rsidRPr="00C704D6">
        <w:rPr>
          <w:rFonts w:ascii="Garamond" w:eastAsia="Verdana" w:hAnsi="Garamond"/>
          <w:spacing w:val="-1"/>
          <w:sz w:val="24"/>
          <w:szCs w:val="24"/>
        </w:rPr>
        <w:t>julg</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37"/>
          <w:sz w:val="24"/>
          <w:szCs w:val="24"/>
        </w:rPr>
        <w:t xml:space="preserve"> </w:t>
      </w:r>
      <w:r w:rsidRPr="00C704D6">
        <w:rPr>
          <w:rFonts w:ascii="Garamond" w:eastAsia="Verdana" w:hAnsi="Garamond"/>
          <w:sz w:val="24"/>
          <w:szCs w:val="24"/>
        </w:rPr>
        <w:t>o</w:t>
      </w:r>
      <w:r w:rsidRPr="00C704D6">
        <w:rPr>
          <w:rFonts w:ascii="Garamond" w:eastAsia="Verdana" w:hAnsi="Garamond"/>
          <w:spacing w:val="44"/>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37"/>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pacing w:val="-1"/>
          <w:sz w:val="24"/>
          <w:szCs w:val="24"/>
        </w:rPr>
        <w:t>t</w:t>
      </w:r>
      <w:r w:rsidRPr="00C704D6">
        <w:rPr>
          <w:rFonts w:ascii="Garamond" w:eastAsia="Verdana" w:hAnsi="Garamond"/>
          <w:spacing w:val="1"/>
          <w:sz w:val="24"/>
          <w:szCs w:val="24"/>
        </w:rPr>
        <w:t>ór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5"/>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as</w:t>
      </w:r>
      <w:r w:rsidRPr="00C704D6">
        <w:rPr>
          <w:rFonts w:ascii="Garamond" w:eastAsia="Verdana" w:hAnsi="Garamond"/>
          <w:spacing w:val="37"/>
          <w:sz w:val="24"/>
          <w:szCs w:val="24"/>
        </w:rPr>
        <w:t xml:space="preserve"> </w:t>
      </w:r>
      <w:r w:rsidRPr="00C704D6">
        <w:rPr>
          <w:rFonts w:ascii="Garamond" w:eastAsia="Verdana" w:hAnsi="Garamond"/>
          <w:sz w:val="24"/>
          <w:szCs w:val="24"/>
        </w:rPr>
        <w:t>e</w:t>
      </w:r>
      <w:r w:rsidRPr="00C704D6">
        <w:rPr>
          <w:rFonts w:ascii="Garamond" w:eastAsia="Verdana" w:hAnsi="Garamond"/>
          <w:spacing w:val="4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pacing w:val="1"/>
          <w:sz w:val="24"/>
          <w:szCs w:val="24"/>
        </w:rPr>
        <w:t>ó</w:t>
      </w:r>
      <w:r w:rsidRPr="00C704D6">
        <w:rPr>
          <w:rFonts w:ascii="Garamond" w:eastAsia="Verdana" w:hAnsi="Garamond"/>
          <w:spacing w:val="-1"/>
          <w:sz w:val="24"/>
          <w:szCs w:val="24"/>
        </w:rPr>
        <w:t>di</w:t>
      </w:r>
      <w:r w:rsidRPr="00C704D6">
        <w:rPr>
          <w:rFonts w:ascii="Garamond" w:eastAsia="Verdana" w:hAnsi="Garamond"/>
          <w:sz w:val="24"/>
          <w:szCs w:val="24"/>
        </w:rPr>
        <w:t>c</w:t>
      </w:r>
      <w:r w:rsidRPr="00C704D6">
        <w:rPr>
          <w:rFonts w:ascii="Garamond" w:eastAsia="Verdana" w:hAnsi="Garamond"/>
          <w:spacing w:val="1"/>
          <w:sz w:val="24"/>
          <w:szCs w:val="24"/>
        </w:rPr>
        <w:t>os re</w:t>
      </w:r>
      <w:r w:rsidRPr="00C704D6">
        <w:rPr>
          <w:rFonts w:ascii="Garamond" w:eastAsia="Verdana" w:hAnsi="Garamond"/>
          <w:spacing w:val="-1"/>
          <w:sz w:val="24"/>
          <w:szCs w:val="24"/>
        </w:rPr>
        <w:t>gi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mid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e 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ti</w:t>
      </w:r>
      <w:r w:rsidRPr="00C704D6">
        <w:rPr>
          <w:rFonts w:ascii="Garamond" w:eastAsia="Verdana" w:hAnsi="Garamond"/>
          <w:sz w:val="24"/>
          <w:szCs w:val="24"/>
        </w:rPr>
        <w:t>vo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dit</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 xml:space="preserve">a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 a</w:t>
      </w:r>
      <w:r w:rsidRPr="00C704D6">
        <w:rPr>
          <w:rFonts w:ascii="Garamond" w:eastAsia="Verdana" w:hAnsi="Garamond"/>
          <w:spacing w:val="-1"/>
          <w:sz w:val="24"/>
          <w:szCs w:val="24"/>
        </w:rPr>
        <w:t>l</w:t>
      </w:r>
      <w:r w:rsidRPr="00C704D6">
        <w:rPr>
          <w:rFonts w:ascii="Garamond" w:eastAsia="Verdana" w:hAnsi="Garamond"/>
          <w:spacing w:val="1"/>
          <w:sz w:val="24"/>
          <w:szCs w:val="24"/>
        </w:rPr>
        <w:t>é</w:t>
      </w:r>
      <w:r w:rsidRPr="00C704D6">
        <w:rPr>
          <w:rFonts w:ascii="Garamond" w:eastAsia="Verdana" w:hAnsi="Garamond"/>
          <w:sz w:val="24"/>
          <w:szCs w:val="24"/>
        </w:rPr>
        <w:t>m</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í</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w:t>
      </w:r>
      <w:r w:rsidRPr="00C704D6">
        <w:rPr>
          <w:rFonts w:ascii="Garamond" w:eastAsia="Verdana" w:hAnsi="Garamond"/>
          <w:spacing w:val="2"/>
          <w:sz w:val="24"/>
          <w:szCs w:val="24"/>
        </w:rPr>
        <w:t>b</w:t>
      </w:r>
      <w:r w:rsidRPr="00C704D6">
        <w:rPr>
          <w:rFonts w:ascii="Garamond" w:eastAsia="Verdana" w:hAnsi="Garamond"/>
          <w:spacing w:val="-1"/>
          <w:sz w:val="24"/>
          <w:szCs w:val="24"/>
        </w:rPr>
        <w:t>u</w:t>
      </w:r>
      <w:r w:rsidRPr="00C704D6">
        <w:rPr>
          <w:rFonts w:ascii="Garamond" w:eastAsia="Verdana" w:hAnsi="Garamond"/>
          <w:spacing w:val="2"/>
          <w:sz w:val="24"/>
          <w:szCs w:val="24"/>
        </w:rPr>
        <w:t>n</w:t>
      </w:r>
      <w:r w:rsidRPr="00C704D6">
        <w:rPr>
          <w:rFonts w:ascii="Garamond" w:eastAsia="Verdana" w:hAnsi="Garamond"/>
          <w:sz w:val="24"/>
          <w:szCs w:val="24"/>
        </w:rPr>
        <w:t>al</w:t>
      </w:r>
      <w:r w:rsidRPr="00C704D6">
        <w:rPr>
          <w:rFonts w:ascii="Garamond" w:eastAsia="Verdana" w:hAnsi="Garamond"/>
          <w:spacing w:val="5"/>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up</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na rede mundial de computadores.</w:t>
      </w:r>
    </w:p>
    <w:p w14:paraId="4CBDF97A" w14:textId="77777777" w:rsidR="007246C1" w:rsidRPr="00C704D6" w:rsidRDefault="007246C1">
      <w:pPr>
        <w:ind w:firstLine="1418"/>
        <w:jc w:val="both"/>
        <w:rPr>
          <w:rFonts w:ascii="Garamond" w:eastAsia="Verdana" w:hAnsi="Garamond"/>
          <w:b/>
          <w:bCs/>
          <w:spacing w:val="1"/>
          <w:sz w:val="24"/>
          <w:szCs w:val="24"/>
        </w:rPr>
      </w:pPr>
    </w:p>
    <w:p w14:paraId="2F18912B"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1"/>
          <w:sz w:val="24"/>
          <w:szCs w:val="24"/>
        </w:rPr>
        <w:t xml:space="preserve"> </w:t>
      </w:r>
      <w:r w:rsidRPr="00C704D6">
        <w:rPr>
          <w:rFonts w:ascii="Garamond" w:eastAsia="Verdana" w:hAnsi="Garamond"/>
          <w:b/>
          <w:bCs/>
          <w:sz w:val="24"/>
          <w:szCs w:val="24"/>
        </w:rPr>
        <w:t>184.</w:t>
      </w:r>
      <w:r w:rsidRPr="00C704D6">
        <w:rPr>
          <w:rFonts w:ascii="Garamond" w:eastAsia="Verdana" w:hAnsi="Garamond"/>
          <w:b/>
          <w:bCs/>
          <w:spacing w:val="12"/>
          <w:sz w:val="24"/>
          <w:szCs w:val="24"/>
        </w:rPr>
        <w:t xml:space="preserve"> </w:t>
      </w:r>
      <w:r w:rsidRPr="00C704D6">
        <w:rPr>
          <w:rFonts w:ascii="Garamond" w:eastAsia="Verdana" w:hAnsi="Garamond"/>
          <w:spacing w:val="-1"/>
          <w:sz w:val="24"/>
          <w:szCs w:val="24"/>
        </w:rPr>
        <w:t>A</w:t>
      </w:r>
      <w:r w:rsidRPr="00C704D6">
        <w:rPr>
          <w:rFonts w:ascii="Garamond" w:eastAsia="Verdana" w:hAnsi="Garamond"/>
          <w:sz w:val="24"/>
          <w:szCs w:val="24"/>
        </w:rPr>
        <w:t>s</w:t>
      </w:r>
      <w:r w:rsidRPr="00C704D6">
        <w:rPr>
          <w:rFonts w:ascii="Garamond" w:eastAsia="Verdana" w:hAnsi="Garamond"/>
          <w:spacing w:val="8"/>
          <w:sz w:val="24"/>
          <w:szCs w:val="24"/>
        </w:rPr>
        <w:t xml:space="preserve"> s</w:t>
      </w:r>
      <w:r w:rsidRPr="00C704D6">
        <w:rPr>
          <w:rFonts w:ascii="Garamond" w:eastAsia="Verdana" w:hAnsi="Garamond"/>
          <w:spacing w:val="2"/>
          <w:sz w:val="24"/>
          <w:szCs w:val="24"/>
        </w:rPr>
        <w:t>ú</w:t>
      </w:r>
      <w:r w:rsidRPr="00C704D6">
        <w:rPr>
          <w:rFonts w:ascii="Garamond" w:eastAsia="Verdana" w:hAnsi="Garamond"/>
          <w:spacing w:val="-1"/>
          <w:sz w:val="24"/>
          <w:szCs w:val="24"/>
        </w:rPr>
        <w:t>mul</w:t>
      </w:r>
      <w:r w:rsidRPr="00C704D6">
        <w:rPr>
          <w:rFonts w:ascii="Garamond" w:eastAsia="Verdana" w:hAnsi="Garamond"/>
          <w:sz w:val="24"/>
          <w:szCs w:val="24"/>
        </w:rPr>
        <w:t>a</w:t>
      </w:r>
      <w:r w:rsidRPr="00C704D6">
        <w:rPr>
          <w:rFonts w:ascii="Garamond" w:eastAsia="Verdana" w:hAnsi="Garamond"/>
          <w:spacing w:val="2"/>
          <w:sz w:val="24"/>
          <w:szCs w:val="24"/>
        </w:rPr>
        <w:t>s</w:t>
      </w:r>
      <w:r w:rsidRPr="00C704D6">
        <w:rPr>
          <w:rFonts w:ascii="Garamond" w:eastAsia="Verdana" w:hAnsi="Garamond"/>
          <w:sz w:val="24"/>
          <w:szCs w:val="24"/>
        </w:rPr>
        <w:t>,</w:t>
      </w:r>
      <w:r w:rsidRPr="00C704D6">
        <w:rPr>
          <w:rFonts w:ascii="Garamond" w:eastAsia="Verdana" w:hAnsi="Garamond"/>
          <w:spacing w:val="1"/>
          <w:sz w:val="24"/>
          <w:szCs w:val="24"/>
        </w:rPr>
        <w:t xml:space="preserve"> a</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ud</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 os p</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bCs/>
          <w:spacing w:val="1"/>
          <w:sz w:val="24"/>
          <w:szCs w:val="24"/>
        </w:rPr>
        <w:t xml:space="preserve">e as teses jurídicas firmadas nos incidentes de </w:t>
      </w:r>
      <w:r w:rsidRPr="00C704D6">
        <w:rPr>
          <w:rFonts w:ascii="Garamond" w:eastAsia="Verdana" w:hAnsi="Garamond"/>
          <w:bCs/>
          <w:sz w:val="24"/>
          <w:szCs w:val="24"/>
        </w:rPr>
        <w:t>recursos repetitivos</w:t>
      </w:r>
      <w:r w:rsidRPr="00C704D6">
        <w:rPr>
          <w:rFonts w:ascii="Garamond" w:eastAsia="Verdana" w:hAnsi="Garamond"/>
          <w:bCs/>
          <w:spacing w:val="1"/>
          <w:sz w:val="24"/>
          <w:szCs w:val="24"/>
        </w:rPr>
        <w:t>, de assunção de competência e de resolução de demandas repetitivas,</w:t>
      </w:r>
      <w:r w:rsidRPr="00C704D6">
        <w:rPr>
          <w:rFonts w:ascii="Garamond" w:eastAsia="Verdana" w:hAnsi="Garamond"/>
          <w:b/>
          <w:color w:val="0070C0"/>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z w:val="24"/>
          <w:szCs w:val="24"/>
        </w:rPr>
        <w:t>e</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num</w:t>
      </w:r>
      <w:r w:rsidRPr="00C704D6">
        <w:rPr>
          <w:rFonts w:ascii="Garamond" w:eastAsia="Verdana" w:hAnsi="Garamond"/>
          <w:spacing w:val="1"/>
          <w:sz w:val="24"/>
          <w:szCs w:val="24"/>
        </w:rPr>
        <w:t>er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pacing w:val="-3"/>
          <w:sz w:val="24"/>
          <w:szCs w:val="24"/>
        </w:rPr>
        <w:t>ã</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publi</w:t>
      </w:r>
      <w:r w:rsidRPr="00C704D6">
        <w:rPr>
          <w:rFonts w:ascii="Garamond" w:eastAsia="Verdana" w:hAnsi="Garamond"/>
          <w:sz w:val="24"/>
          <w:szCs w:val="24"/>
        </w:rPr>
        <w:t>c</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 3 (</w:t>
      </w:r>
      <w:r w:rsidRPr="00C704D6">
        <w:rPr>
          <w:rFonts w:ascii="Garamond" w:eastAsia="Verdana" w:hAnsi="Garamond"/>
          <w:spacing w:val="-1"/>
          <w:sz w:val="24"/>
          <w:szCs w:val="24"/>
        </w:rPr>
        <w:t>t</w:t>
      </w:r>
      <w:r w:rsidRPr="00C704D6">
        <w:rPr>
          <w:rFonts w:ascii="Garamond" w:eastAsia="Verdana" w:hAnsi="Garamond"/>
          <w:spacing w:val="1"/>
          <w:sz w:val="24"/>
          <w:szCs w:val="24"/>
        </w:rPr>
        <w:t>rê</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ze</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uti</w:t>
      </w:r>
      <w:r w:rsidRPr="00C704D6">
        <w:rPr>
          <w:rFonts w:ascii="Garamond" w:eastAsia="Verdana" w:hAnsi="Garamond"/>
          <w:sz w:val="24"/>
          <w:szCs w:val="24"/>
        </w:rPr>
        <w:t>vas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 D</w:t>
      </w:r>
      <w:r w:rsidRPr="00C704D6">
        <w:rPr>
          <w:rFonts w:ascii="Garamond" w:eastAsia="Verdana" w:hAnsi="Garamond"/>
          <w:spacing w:val="-1"/>
          <w:sz w:val="24"/>
          <w:szCs w:val="24"/>
        </w:rPr>
        <w:t>i</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 xml:space="preserve">o </w:t>
      </w:r>
      <w:r w:rsidRPr="00C704D6">
        <w:rPr>
          <w:rFonts w:ascii="Garamond" w:eastAsia="Verdana" w:hAnsi="Garamond"/>
          <w:spacing w:val="-1"/>
          <w:sz w:val="24"/>
          <w:szCs w:val="24"/>
        </w:rPr>
        <w:t>El</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rô</w:t>
      </w:r>
      <w:r w:rsidRPr="00C704D6">
        <w:rPr>
          <w:rFonts w:ascii="Garamond" w:eastAsia="Verdana" w:hAnsi="Garamond"/>
          <w:spacing w:val="-1"/>
          <w:sz w:val="24"/>
          <w:szCs w:val="24"/>
        </w:rPr>
        <w:t>ni</w:t>
      </w:r>
      <w:r w:rsidRPr="00C704D6">
        <w:rPr>
          <w:rFonts w:ascii="Garamond" w:eastAsia="Verdana" w:hAnsi="Garamond"/>
          <w:sz w:val="24"/>
          <w:szCs w:val="24"/>
        </w:rPr>
        <w:t>co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Ju</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pacing w:val="2"/>
          <w:sz w:val="24"/>
          <w:szCs w:val="24"/>
        </w:rPr>
        <w:t>ç</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pacing w:val="1"/>
          <w:sz w:val="24"/>
          <w:szCs w:val="24"/>
        </w:rPr>
        <w:t>o</w:t>
      </w:r>
      <w:r w:rsidRPr="00C704D6">
        <w:rPr>
          <w:rFonts w:ascii="Garamond" w:eastAsia="Verdana" w:hAnsi="Garamond"/>
          <w:sz w:val="24"/>
          <w:szCs w:val="24"/>
        </w:rPr>
        <w:t>, c</w:t>
      </w:r>
      <w:r w:rsidRPr="00C704D6">
        <w:rPr>
          <w:rFonts w:ascii="Garamond" w:eastAsia="Verdana" w:hAnsi="Garamond"/>
          <w:spacing w:val="-2"/>
          <w:sz w:val="24"/>
          <w:szCs w:val="24"/>
        </w:rPr>
        <w:t>o</w:t>
      </w:r>
      <w:r w:rsidRPr="00C704D6">
        <w:rPr>
          <w:rFonts w:ascii="Garamond" w:eastAsia="Verdana" w:hAnsi="Garamond"/>
          <w:sz w:val="24"/>
          <w:szCs w:val="24"/>
        </w:rPr>
        <w:t>m</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indi</w:t>
      </w:r>
      <w:r w:rsidRPr="00C704D6">
        <w:rPr>
          <w:rFonts w:ascii="Garamond" w:eastAsia="Verdana" w:hAnsi="Garamond"/>
          <w:sz w:val="24"/>
          <w:szCs w:val="24"/>
        </w:rPr>
        <w:t>cação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xml:space="preserve">s, </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2"/>
          <w:sz w:val="24"/>
          <w:szCs w:val="24"/>
        </w:rPr>
        <w:t>r</w:t>
      </w:r>
      <w:r w:rsidRPr="00C704D6">
        <w:rPr>
          <w:rFonts w:ascii="Garamond" w:eastAsia="Verdana" w:hAnsi="Garamond"/>
          <w:sz w:val="24"/>
          <w:szCs w:val="24"/>
        </w:rPr>
        <w:t>va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z w:val="24"/>
          <w:szCs w:val="24"/>
        </w:rPr>
        <w:t>o</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m</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são</w:t>
      </w:r>
      <w:r w:rsidRPr="00C704D6">
        <w:rPr>
          <w:rFonts w:ascii="Garamond" w:eastAsia="Verdana" w:hAnsi="Garamond"/>
          <w:spacing w:val="9"/>
          <w:sz w:val="24"/>
          <w:szCs w:val="24"/>
        </w:rPr>
        <w:t xml:space="preserve"> </w:t>
      </w:r>
      <w:r w:rsidRPr="00C704D6">
        <w:rPr>
          <w:rFonts w:ascii="Garamond" w:eastAsia="Verdana" w:hAnsi="Garamond"/>
          <w:sz w:val="24"/>
          <w:szCs w:val="24"/>
        </w:rPr>
        <w:t>e</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 xml:space="preserve">no </w:t>
      </w:r>
      <w:r w:rsidRPr="00C704D6">
        <w:rPr>
          <w:rFonts w:ascii="Garamond" w:eastAsia="Verdana" w:hAnsi="Garamond"/>
          <w:sz w:val="24"/>
          <w:szCs w:val="24"/>
        </w:rPr>
        <w:t>ca</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w:t>
      </w:r>
    </w:p>
    <w:p w14:paraId="5C85DBE9" w14:textId="77777777" w:rsidR="007246C1" w:rsidRPr="00C704D6" w:rsidRDefault="007246C1">
      <w:pPr>
        <w:ind w:firstLine="1418"/>
        <w:jc w:val="both"/>
        <w:rPr>
          <w:rFonts w:ascii="Garamond" w:eastAsia="Verdana" w:hAnsi="Garamond"/>
          <w:sz w:val="24"/>
          <w:szCs w:val="24"/>
        </w:rPr>
      </w:pPr>
    </w:p>
    <w:p w14:paraId="165269D1" w14:textId="77777777" w:rsidR="007246C1" w:rsidRPr="00C704D6" w:rsidRDefault="00C07027">
      <w:pPr>
        <w:ind w:firstLine="1418"/>
        <w:jc w:val="both"/>
        <w:rPr>
          <w:rFonts w:ascii="Garamond" w:eastAsia="Verdana" w:hAnsi="Garamond"/>
          <w:spacing w:val="2"/>
          <w:sz w:val="24"/>
          <w:szCs w:val="24"/>
        </w:rPr>
      </w:pPr>
      <w:r w:rsidRPr="00C704D6">
        <w:rPr>
          <w:rFonts w:ascii="Garamond" w:eastAsia="Verdana" w:hAnsi="Garamond"/>
          <w:b/>
          <w:bCs/>
          <w:spacing w:val="-1"/>
          <w:sz w:val="24"/>
          <w:szCs w:val="24"/>
        </w:rPr>
        <w:t>P</w:t>
      </w:r>
      <w:r w:rsidRPr="00C704D6">
        <w:rPr>
          <w:rFonts w:ascii="Garamond" w:eastAsia="Verdana" w:hAnsi="Garamond"/>
          <w:b/>
          <w:bCs/>
          <w:spacing w:val="1"/>
          <w:sz w:val="24"/>
          <w:szCs w:val="24"/>
        </w:rPr>
        <w:t>ar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w:t>
      </w:r>
      <w:r w:rsidRPr="00C704D6">
        <w:rPr>
          <w:rFonts w:ascii="Garamond" w:eastAsia="Verdana" w:hAnsi="Garamond"/>
          <w:b/>
          <w:bCs/>
          <w:spacing w:val="27"/>
          <w:sz w:val="24"/>
          <w:szCs w:val="24"/>
        </w:rPr>
        <w:t xml:space="preserve"> </w:t>
      </w:r>
      <w:r w:rsidRPr="00C704D6">
        <w:rPr>
          <w:rFonts w:ascii="Garamond" w:eastAsia="Verdana" w:hAnsi="Garamond"/>
          <w:b/>
          <w:bCs/>
          <w:sz w:val="24"/>
          <w:szCs w:val="24"/>
        </w:rPr>
        <w:t>únic</w:t>
      </w:r>
      <w:r w:rsidRPr="00C704D6">
        <w:rPr>
          <w:rFonts w:ascii="Garamond" w:eastAsia="Verdana" w:hAnsi="Garamond"/>
          <w:b/>
          <w:bCs/>
          <w:spacing w:val="1"/>
          <w:sz w:val="24"/>
          <w:szCs w:val="24"/>
        </w:rPr>
        <w:t>o</w:t>
      </w:r>
      <w:r w:rsidRPr="00C704D6">
        <w:rPr>
          <w:rFonts w:ascii="Garamond" w:eastAsia="Verdana" w:hAnsi="Garamond"/>
          <w:b/>
          <w:bCs/>
          <w:sz w:val="24"/>
          <w:szCs w:val="24"/>
        </w:rPr>
        <w:t>.</w:t>
      </w:r>
      <w:r w:rsidRPr="00C704D6">
        <w:rPr>
          <w:rFonts w:ascii="Garamond" w:eastAsia="Verdana" w:hAnsi="Garamond"/>
          <w:b/>
          <w:bCs/>
          <w:spacing w:val="33"/>
          <w:sz w:val="24"/>
          <w:szCs w:val="24"/>
        </w:rPr>
        <w:t xml:space="preserve"> </w:t>
      </w:r>
      <w:r w:rsidRPr="00C704D6">
        <w:rPr>
          <w:rFonts w:ascii="Garamond" w:eastAsia="Verdana" w:hAnsi="Garamond"/>
          <w:spacing w:val="-1"/>
          <w:sz w:val="24"/>
          <w:szCs w:val="24"/>
        </w:rPr>
        <w:t>A</w:t>
      </w:r>
      <w:r w:rsidRPr="00C704D6">
        <w:rPr>
          <w:rFonts w:ascii="Garamond" w:eastAsia="Verdana" w:hAnsi="Garamond"/>
          <w:sz w:val="24"/>
          <w:szCs w:val="24"/>
        </w:rPr>
        <w:t>s</w:t>
      </w:r>
      <w:r w:rsidRPr="00C704D6">
        <w:rPr>
          <w:rFonts w:ascii="Garamond" w:eastAsia="Verdana" w:hAnsi="Garamond"/>
          <w:spacing w:val="8"/>
          <w:sz w:val="24"/>
          <w:szCs w:val="24"/>
        </w:rPr>
        <w:t xml:space="preserve"> s</w:t>
      </w:r>
      <w:r w:rsidRPr="00C704D6">
        <w:rPr>
          <w:rFonts w:ascii="Garamond" w:eastAsia="Verdana" w:hAnsi="Garamond"/>
          <w:spacing w:val="2"/>
          <w:sz w:val="24"/>
          <w:szCs w:val="24"/>
        </w:rPr>
        <w:t>ú</w:t>
      </w:r>
      <w:r w:rsidRPr="00C704D6">
        <w:rPr>
          <w:rFonts w:ascii="Garamond" w:eastAsia="Verdana" w:hAnsi="Garamond"/>
          <w:spacing w:val="-1"/>
          <w:sz w:val="24"/>
          <w:szCs w:val="24"/>
        </w:rPr>
        <w:t>mul</w:t>
      </w:r>
      <w:r w:rsidRPr="00C704D6">
        <w:rPr>
          <w:rFonts w:ascii="Garamond" w:eastAsia="Verdana" w:hAnsi="Garamond"/>
          <w:sz w:val="24"/>
          <w:szCs w:val="24"/>
        </w:rPr>
        <w:t>a</w:t>
      </w:r>
      <w:r w:rsidRPr="00C704D6">
        <w:rPr>
          <w:rFonts w:ascii="Garamond" w:eastAsia="Verdana" w:hAnsi="Garamond"/>
          <w:spacing w:val="2"/>
          <w:sz w:val="24"/>
          <w:szCs w:val="24"/>
        </w:rPr>
        <w:t>s</w:t>
      </w:r>
      <w:r w:rsidRPr="00C704D6">
        <w:rPr>
          <w:rFonts w:ascii="Garamond" w:eastAsia="Verdana" w:hAnsi="Garamond"/>
          <w:sz w:val="24"/>
          <w:szCs w:val="24"/>
        </w:rPr>
        <w:t>,</w:t>
      </w:r>
      <w:r w:rsidRPr="00C704D6">
        <w:rPr>
          <w:rFonts w:ascii="Garamond" w:eastAsia="Verdana" w:hAnsi="Garamond"/>
          <w:spacing w:val="1"/>
          <w:sz w:val="24"/>
          <w:szCs w:val="24"/>
        </w:rPr>
        <w:t xml:space="preserve"> a</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ud</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 xml:space="preserve">s, </w:t>
      </w:r>
      <w:r w:rsidRPr="00C704D6">
        <w:rPr>
          <w:rFonts w:ascii="Garamond" w:eastAsia="Verdana" w:hAnsi="Garamond"/>
          <w:spacing w:val="-1"/>
          <w:sz w:val="24"/>
          <w:szCs w:val="24"/>
        </w:rPr>
        <w:t>os p</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bCs/>
          <w:spacing w:val="1"/>
          <w:sz w:val="24"/>
          <w:szCs w:val="24"/>
        </w:rPr>
        <w:t xml:space="preserve">e as teses jurídicas firmadas nos incidentes de </w:t>
      </w:r>
      <w:r w:rsidRPr="00C704D6">
        <w:rPr>
          <w:rFonts w:ascii="Garamond" w:eastAsia="Verdana" w:hAnsi="Garamond"/>
          <w:bCs/>
          <w:sz w:val="24"/>
          <w:szCs w:val="24"/>
        </w:rPr>
        <w:t>recursos repetitivos</w:t>
      </w:r>
      <w:r w:rsidRPr="00C704D6">
        <w:rPr>
          <w:rFonts w:ascii="Garamond" w:eastAsia="Verdana" w:hAnsi="Garamond"/>
          <w:bCs/>
          <w:spacing w:val="1"/>
          <w:sz w:val="24"/>
          <w:szCs w:val="24"/>
        </w:rPr>
        <w:t>, de assunção de competência e de resolução de demandas repetitivas</w:t>
      </w:r>
      <w:r w:rsidRPr="00C704D6">
        <w:rPr>
          <w:rFonts w:ascii="Garamond" w:eastAsia="Verdana" w:hAnsi="Garamond"/>
          <w:b/>
          <w:sz w:val="24"/>
          <w:szCs w:val="24"/>
        </w:rPr>
        <w:t xml:space="preserve"> </w:t>
      </w:r>
      <w:r w:rsidRPr="00C704D6">
        <w:rPr>
          <w:rFonts w:ascii="Garamond" w:eastAsia="Verdana" w:hAnsi="Garamond"/>
          <w:sz w:val="24"/>
          <w:szCs w:val="24"/>
        </w:rPr>
        <w:t>c</w:t>
      </w:r>
      <w:r w:rsidRPr="00C704D6">
        <w:rPr>
          <w:rFonts w:ascii="Garamond" w:eastAsia="Verdana" w:hAnsi="Garamond"/>
          <w:spacing w:val="2"/>
          <w:sz w:val="24"/>
          <w:szCs w:val="24"/>
        </w:rPr>
        <w:t>a</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el</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os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0"/>
          <w:sz w:val="24"/>
          <w:szCs w:val="24"/>
        </w:rPr>
        <w:t xml:space="preserve"> </w:t>
      </w:r>
      <w:r w:rsidRPr="00C704D6">
        <w:rPr>
          <w:rFonts w:ascii="Garamond" w:eastAsia="Verdana" w:hAnsi="Garamond"/>
          <w:spacing w:val="2"/>
          <w:sz w:val="24"/>
          <w:szCs w:val="24"/>
        </w:rPr>
        <w:t>a</w:t>
      </w:r>
      <w:r w:rsidRPr="00C704D6">
        <w:rPr>
          <w:rFonts w:ascii="Garamond" w:eastAsia="Verdana" w:hAnsi="Garamond"/>
          <w:spacing w:val="-1"/>
          <w:sz w:val="24"/>
          <w:szCs w:val="24"/>
        </w:rPr>
        <w:t>lt</w:t>
      </w:r>
      <w:r w:rsidRPr="00C704D6">
        <w:rPr>
          <w:rFonts w:ascii="Garamond" w:eastAsia="Verdana" w:hAnsi="Garamond"/>
          <w:spacing w:val="1"/>
          <w:sz w:val="24"/>
          <w:szCs w:val="24"/>
        </w:rPr>
        <w:t>er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3"/>
          <w:sz w:val="24"/>
          <w:szCs w:val="24"/>
        </w:rPr>
        <w:t xml:space="preserve"> </w:t>
      </w:r>
      <w:r w:rsidRPr="00C704D6">
        <w:rPr>
          <w:rFonts w:ascii="Garamond" w:eastAsia="Verdana" w:hAnsi="Garamond"/>
          <w:sz w:val="24"/>
          <w:szCs w:val="24"/>
        </w:rPr>
        <w:t xml:space="preserve">a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ti</w:t>
      </w:r>
      <w:r w:rsidRPr="00C704D6">
        <w:rPr>
          <w:rFonts w:ascii="Garamond" w:eastAsia="Verdana" w:hAnsi="Garamond"/>
          <w:sz w:val="24"/>
          <w:szCs w:val="24"/>
        </w:rPr>
        <w:t>va</w:t>
      </w:r>
      <w:r w:rsidRPr="00C704D6">
        <w:rPr>
          <w:rFonts w:ascii="Garamond" w:eastAsia="Verdana" w:hAnsi="Garamond"/>
          <w:spacing w:val="37"/>
          <w:sz w:val="24"/>
          <w:szCs w:val="24"/>
        </w:rPr>
        <w:t xml:space="preserve"> </w:t>
      </w:r>
      <w:r w:rsidRPr="00C704D6">
        <w:rPr>
          <w:rFonts w:ascii="Garamond" w:eastAsia="Verdana" w:hAnsi="Garamond"/>
          <w:spacing w:val="-1"/>
          <w:sz w:val="24"/>
          <w:szCs w:val="24"/>
        </w:rPr>
        <w:t>num</w:t>
      </w:r>
      <w:r w:rsidRPr="00C704D6">
        <w:rPr>
          <w:rFonts w:ascii="Garamond" w:eastAsia="Verdana" w:hAnsi="Garamond"/>
          <w:spacing w:val="1"/>
          <w:sz w:val="24"/>
          <w:szCs w:val="24"/>
        </w:rPr>
        <w:t>er</w:t>
      </w:r>
      <w:r w:rsidRPr="00C704D6">
        <w:rPr>
          <w:rFonts w:ascii="Garamond" w:eastAsia="Verdana" w:hAnsi="Garamond"/>
          <w:sz w:val="24"/>
          <w:szCs w:val="24"/>
        </w:rPr>
        <w:t>a</w:t>
      </w:r>
      <w:r w:rsidRPr="00C704D6">
        <w:rPr>
          <w:rFonts w:ascii="Garamond" w:eastAsia="Verdana" w:hAnsi="Garamond"/>
          <w:spacing w:val="2"/>
          <w:sz w:val="24"/>
          <w:szCs w:val="24"/>
        </w:rPr>
        <w:t>ç</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32"/>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41"/>
          <w:sz w:val="24"/>
          <w:szCs w:val="24"/>
        </w:rPr>
        <w:t xml:space="preserve"> </w:t>
      </w:r>
      <w:r w:rsidRPr="00C704D6">
        <w:rPr>
          <w:rFonts w:ascii="Garamond" w:eastAsia="Verdana" w:hAnsi="Garamond"/>
          <w:sz w:val="24"/>
          <w:szCs w:val="24"/>
        </w:rPr>
        <w:t>a</w:t>
      </w:r>
      <w:r w:rsidRPr="00C704D6">
        <w:rPr>
          <w:rFonts w:ascii="Garamond" w:eastAsia="Verdana" w:hAnsi="Garamond"/>
          <w:spacing w:val="46"/>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4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orre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nd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27"/>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39"/>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núm</w:t>
      </w:r>
      <w:r w:rsidRPr="00C704D6">
        <w:rPr>
          <w:rFonts w:ascii="Garamond" w:eastAsia="Verdana" w:hAnsi="Garamond"/>
          <w:spacing w:val="1"/>
          <w:sz w:val="24"/>
          <w:szCs w:val="24"/>
        </w:rPr>
        <w:t>ero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z w:val="24"/>
          <w:szCs w:val="24"/>
        </w:rPr>
        <w:t>as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ore</w:t>
      </w:r>
      <w:r w:rsidRPr="00C704D6">
        <w:rPr>
          <w:rFonts w:ascii="Garamond" w:eastAsia="Verdana" w:hAnsi="Garamond"/>
          <w:sz w:val="24"/>
          <w:szCs w:val="24"/>
        </w:rPr>
        <w:t>m</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dit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s.</w:t>
      </w:r>
    </w:p>
    <w:p w14:paraId="72B2272D" w14:textId="77777777" w:rsidR="007246C1" w:rsidRPr="00C704D6" w:rsidRDefault="007246C1">
      <w:pPr>
        <w:jc w:val="both"/>
        <w:rPr>
          <w:rFonts w:ascii="Garamond" w:eastAsia="Verdana" w:hAnsi="Garamond"/>
          <w:sz w:val="24"/>
          <w:szCs w:val="24"/>
          <w:u w:val="single" w:color="0000FF"/>
        </w:rPr>
      </w:pPr>
    </w:p>
    <w:p w14:paraId="3795E8A7" w14:textId="77777777" w:rsidR="007246C1" w:rsidRPr="00C704D6" w:rsidRDefault="007246C1">
      <w:pPr>
        <w:jc w:val="both"/>
        <w:rPr>
          <w:rFonts w:ascii="Garamond" w:eastAsia="Verdana" w:hAnsi="Garamond"/>
          <w:sz w:val="24"/>
          <w:szCs w:val="24"/>
          <w:u w:val="single" w:color="0000FF"/>
        </w:rPr>
      </w:pPr>
    </w:p>
    <w:p w14:paraId="0D0B1986" w14:textId="77777777" w:rsidR="007246C1" w:rsidRPr="00C704D6" w:rsidRDefault="00C07027" w:rsidP="00413367">
      <w:pPr>
        <w:pStyle w:val="Ttulo1"/>
      </w:pPr>
      <w:bookmarkStart w:id="580" w:name="_Toc511938969"/>
      <w:bookmarkStart w:id="581" w:name="_Toc511939225"/>
      <w:bookmarkStart w:id="582" w:name="_Toc114840655"/>
      <w:bookmarkEnd w:id="580"/>
      <w:bookmarkEnd w:id="581"/>
      <w:r w:rsidRPr="00C704D6">
        <w:rPr>
          <w:rFonts w:eastAsia="Verdana"/>
        </w:rPr>
        <w:t>TÍTULO III</w:t>
      </w:r>
      <w:bookmarkEnd w:id="582"/>
    </w:p>
    <w:p w14:paraId="7DDEEEC3" w14:textId="77777777" w:rsidR="007246C1" w:rsidRPr="00C704D6" w:rsidRDefault="00C07027" w:rsidP="005472EA">
      <w:pPr>
        <w:pStyle w:val="Ttulo2"/>
      </w:pPr>
      <w:bookmarkStart w:id="583" w:name="_Toc511938970"/>
      <w:bookmarkStart w:id="584" w:name="_Toc511939226"/>
      <w:bookmarkStart w:id="585" w:name="_Toc114840656"/>
      <w:bookmarkEnd w:id="583"/>
      <w:bookmarkEnd w:id="584"/>
      <w:r w:rsidRPr="00C704D6">
        <w:t>DOS ATOS PROCESSUAIS</w:t>
      </w:r>
      <w:bookmarkEnd w:id="585"/>
    </w:p>
    <w:p w14:paraId="6C7A9ACF" w14:textId="77777777" w:rsidR="007246C1" w:rsidRPr="00C704D6" w:rsidRDefault="007246C1">
      <w:pPr>
        <w:rPr>
          <w:rFonts w:ascii="Garamond" w:hAnsi="Garamond"/>
          <w:sz w:val="24"/>
          <w:szCs w:val="24"/>
        </w:rPr>
      </w:pPr>
    </w:p>
    <w:p w14:paraId="3691EDA9" w14:textId="77777777" w:rsidR="007246C1" w:rsidRPr="00C704D6" w:rsidRDefault="00C07027" w:rsidP="00413367">
      <w:pPr>
        <w:pStyle w:val="Ttulo1"/>
      </w:pPr>
      <w:bookmarkStart w:id="586" w:name="_Toc511938971"/>
      <w:bookmarkStart w:id="587" w:name="_Toc511939227"/>
      <w:bookmarkStart w:id="588" w:name="_Toc114840657"/>
      <w:bookmarkEnd w:id="586"/>
      <w:bookmarkEnd w:id="587"/>
      <w:r w:rsidRPr="00C704D6">
        <w:rPr>
          <w:rFonts w:eastAsia="Verdana"/>
        </w:rPr>
        <w:t>CAPÍTULO I</w:t>
      </w:r>
      <w:bookmarkEnd w:id="588"/>
    </w:p>
    <w:p w14:paraId="17574CFB" w14:textId="77777777" w:rsidR="007246C1" w:rsidRPr="00C704D6" w:rsidRDefault="00C07027" w:rsidP="005472EA">
      <w:pPr>
        <w:pStyle w:val="Ttulo2"/>
      </w:pPr>
      <w:bookmarkStart w:id="589" w:name="_Toc511938972"/>
      <w:bookmarkStart w:id="590" w:name="_Toc511939228"/>
      <w:bookmarkStart w:id="591" w:name="_Toc114840658"/>
      <w:bookmarkEnd w:id="589"/>
      <w:bookmarkEnd w:id="590"/>
      <w:r w:rsidRPr="00C704D6">
        <w:t>DOS ATOS E FORMALIDADES</w:t>
      </w:r>
      <w:bookmarkEnd w:id="591"/>
    </w:p>
    <w:p w14:paraId="0B30F1D5" w14:textId="77777777" w:rsidR="007246C1" w:rsidRPr="00C704D6" w:rsidRDefault="007246C1">
      <w:pPr>
        <w:rPr>
          <w:rFonts w:ascii="Garamond" w:hAnsi="Garamond"/>
          <w:sz w:val="24"/>
          <w:szCs w:val="24"/>
        </w:rPr>
      </w:pPr>
    </w:p>
    <w:p w14:paraId="6FBA3824" w14:textId="77777777" w:rsidR="007246C1" w:rsidRPr="00C704D6" w:rsidRDefault="00C07027" w:rsidP="00467114">
      <w:pPr>
        <w:pStyle w:val="Ttulo3"/>
      </w:pPr>
      <w:bookmarkStart w:id="592" w:name="_Toc511938973"/>
      <w:bookmarkStart w:id="593" w:name="_Toc511939229"/>
      <w:bookmarkStart w:id="594" w:name="_Toc114840659"/>
      <w:bookmarkEnd w:id="592"/>
      <w:bookmarkEnd w:id="593"/>
      <w:r w:rsidRPr="00C704D6">
        <w:t>Seção I</w:t>
      </w:r>
      <w:bookmarkEnd w:id="594"/>
    </w:p>
    <w:p w14:paraId="5608AD05" w14:textId="77777777" w:rsidR="007246C1" w:rsidRPr="00C704D6" w:rsidRDefault="00C07027" w:rsidP="002845DB">
      <w:pPr>
        <w:pStyle w:val="Ttulo4"/>
      </w:pPr>
      <w:bookmarkStart w:id="595" w:name="_Toc511938974"/>
      <w:bookmarkStart w:id="596" w:name="_Toc511939230"/>
      <w:bookmarkStart w:id="597" w:name="_Toc114840660"/>
      <w:bookmarkEnd w:id="595"/>
      <w:bookmarkEnd w:id="596"/>
      <w:r w:rsidRPr="00C704D6">
        <w:t>Das Disposições Gerais</w:t>
      </w:r>
      <w:bookmarkEnd w:id="597"/>
    </w:p>
    <w:p w14:paraId="25E2810B" w14:textId="77777777" w:rsidR="007246C1" w:rsidRPr="00C704D6" w:rsidRDefault="007246C1">
      <w:pPr>
        <w:jc w:val="center"/>
        <w:rPr>
          <w:rFonts w:ascii="Garamond" w:eastAsia="Verdana" w:hAnsi="Garamond"/>
          <w:b/>
          <w:sz w:val="24"/>
          <w:szCs w:val="24"/>
        </w:rPr>
      </w:pPr>
    </w:p>
    <w:p w14:paraId="7D7D4FDE"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Art.</w:t>
      </w:r>
      <w:r w:rsidRPr="00C704D6">
        <w:rPr>
          <w:rFonts w:ascii="Garamond" w:eastAsia="Verdana" w:hAnsi="Garamond"/>
          <w:b/>
          <w:bCs/>
          <w:spacing w:val="10"/>
          <w:sz w:val="24"/>
          <w:szCs w:val="24"/>
        </w:rPr>
        <w:t xml:space="preserve"> </w:t>
      </w:r>
      <w:r w:rsidRPr="00C704D6">
        <w:rPr>
          <w:rFonts w:ascii="Garamond" w:eastAsia="Verdana" w:hAnsi="Garamond"/>
          <w:b/>
          <w:bCs/>
          <w:sz w:val="24"/>
          <w:szCs w:val="24"/>
        </w:rPr>
        <w:t>185.</w:t>
      </w:r>
      <w:r w:rsidRPr="00C704D6">
        <w:rPr>
          <w:rFonts w:ascii="Garamond" w:eastAsia="Verdana" w:hAnsi="Garamond"/>
          <w:b/>
          <w:bCs/>
          <w:spacing w:val="11"/>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2"/>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e</w:t>
      </w:r>
      <w:r w:rsidRPr="00C704D6">
        <w:rPr>
          <w:rFonts w:ascii="Garamond" w:eastAsia="Verdana" w:hAnsi="Garamond"/>
          <w:spacing w:val="-1"/>
          <w:sz w:val="24"/>
          <w:szCs w:val="24"/>
        </w:rPr>
        <w:t>nti</w:t>
      </w:r>
      <w:r w:rsidRPr="00C704D6">
        <w:rPr>
          <w:rFonts w:ascii="Garamond" w:eastAsia="Verdana" w:hAnsi="Garamond"/>
          <w:sz w:val="24"/>
          <w:szCs w:val="24"/>
        </w:rPr>
        <w:t>c</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2"/>
          <w:sz w:val="24"/>
          <w:szCs w:val="24"/>
        </w:rPr>
        <w:t>m</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z w:val="24"/>
          <w:szCs w:val="24"/>
        </w:rPr>
        <w:t>o cas</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29"/>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z w:val="24"/>
          <w:szCs w:val="24"/>
        </w:rPr>
        <w:t>a</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29"/>
          <w:sz w:val="24"/>
          <w:szCs w:val="24"/>
        </w:rPr>
        <w:t xml:space="preserve"> </w:t>
      </w:r>
      <w:r w:rsidRPr="00C704D6">
        <w:rPr>
          <w:rFonts w:ascii="Garamond" w:eastAsia="Verdana" w:hAnsi="Garamond"/>
          <w:sz w:val="24"/>
          <w:szCs w:val="24"/>
        </w:rPr>
        <w:t>a</w:t>
      </w:r>
      <w:r w:rsidRPr="00C704D6">
        <w:rPr>
          <w:rFonts w:ascii="Garamond" w:eastAsia="Verdana" w:hAnsi="Garamond"/>
          <w:spacing w:val="34"/>
          <w:sz w:val="24"/>
          <w:szCs w:val="24"/>
        </w:rPr>
        <w:t xml:space="preserve"> </w:t>
      </w:r>
      <w:r w:rsidRPr="00C704D6">
        <w:rPr>
          <w:rFonts w:ascii="Garamond" w:eastAsia="Verdana" w:hAnsi="Garamond"/>
          <w:sz w:val="24"/>
          <w:szCs w:val="24"/>
        </w:rPr>
        <w:t>ass</w:t>
      </w:r>
      <w:r w:rsidRPr="00C704D6">
        <w:rPr>
          <w:rFonts w:ascii="Garamond" w:eastAsia="Verdana" w:hAnsi="Garamond"/>
          <w:spacing w:val="-1"/>
          <w:sz w:val="24"/>
          <w:szCs w:val="24"/>
        </w:rPr>
        <w:t>in</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2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32"/>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ub</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2"/>
          <w:sz w:val="24"/>
          <w:szCs w:val="24"/>
        </w:rPr>
        <w:t>c</w:t>
      </w:r>
      <w:r w:rsidRPr="00C704D6">
        <w:rPr>
          <w:rFonts w:ascii="Garamond" w:eastAsia="Verdana" w:hAnsi="Garamond"/>
          <w:sz w:val="24"/>
          <w:szCs w:val="24"/>
        </w:rPr>
        <w:t>a</w:t>
      </w:r>
      <w:r w:rsidRPr="00C704D6">
        <w:rPr>
          <w:rFonts w:ascii="Garamond" w:eastAsia="Verdana" w:hAnsi="Garamond"/>
          <w:spacing w:val="2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2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1"/>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 xml:space="preserve">s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w:t>
      </w:r>
      <w:r w:rsidRPr="00C704D6">
        <w:rPr>
          <w:rFonts w:ascii="Garamond" w:eastAsia="Verdana" w:hAnsi="Garamond"/>
          <w:spacing w:val="-1"/>
          <w:sz w:val="24"/>
          <w:szCs w:val="24"/>
        </w:rPr>
        <w:t>id</w:t>
      </w:r>
      <w:r w:rsidRPr="00C704D6">
        <w:rPr>
          <w:rFonts w:ascii="Garamond" w:eastAsia="Verdana" w:hAnsi="Garamond"/>
          <w:spacing w:val="1"/>
          <w:sz w:val="24"/>
          <w:szCs w:val="24"/>
        </w:rPr>
        <w:t>ore</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t</w:t>
      </w:r>
      <w:r w:rsidRPr="00C704D6">
        <w:rPr>
          <w:rFonts w:ascii="Garamond" w:eastAsia="Verdana" w:hAnsi="Garamond"/>
          <w:sz w:val="24"/>
          <w:szCs w:val="24"/>
        </w:rPr>
        <w:t>al</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m</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q</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p>
    <w:p w14:paraId="4B6E05C9" w14:textId="77777777" w:rsidR="007246C1" w:rsidRPr="00C704D6" w:rsidRDefault="007246C1">
      <w:pPr>
        <w:jc w:val="both"/>
        <w:rPr>
          <w:rFonts w:ascii="Garamond" w:eastAsia="Verdana" w:hAnsi="Garamond"/>
          <w:b/>
          <w:bCs/>
          <w:spacing w:val="-1"/>
          <w:sz w:val="24"/>
          <w:szCs w:val="24"/>
        </w:rPr>
      </w:pPr>
    </w:p>
    <w:p w14:paraId="56E0DFE3"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w:t>
      </w:r>
      <w:r w:rsidRPr="00C704D6">
        <w:rPr>
          <w:rFonts w:ascii="Garamond" w:eastAsia="Verdana" w:hAnsi="Garamond"/>
          <w:b/>
          <w:bCs/>
          <w:spacing w:val="4"/>
          <w:sz w:val="24"/>
          <w:szCs w:val="24"/>
        </w:rPr>
        <w:t xml:space="preserve"> </w:t>
      </w:r>
      <w:r w:rsidRPr="00C704D6">
        <w:rPr>
          <w:rFonts w:ascii="Garamond" w:eastAsia="Verdana" w:hAnsi="Garamond"/>
          <w:b/>
          <w:bCs/>
          <w:sz w:val="24"/>
          <w:szCs w:val="24"/>
        </w:rPr>
        <w:t>únic</w:t>
      </w:r>
      <w:r w:rsidRPr="00C704D6">
        <w:rPr>
          <w:rFonts w:ascii="Garamond" w:eastAsia="Verdana" w:hAnsi="Garamond"/>
          <w:b/>
          <w:bCs/>
          <w:spacing w:val="1"/>
          <w:sz w:val="24"/>
          <w:szCs w:val="24"/>
        </w:rPr>
        <w:t>o</w:t>
      </w:r>
      <w:r w:rsidRPr="00C704D6">
        <w:rPr>
          <w:rFonts w:ascii="Garamond" w:eastAsia="Verdana" w:hAnsi="Garamond"/>
          <w:b/>
          <w:bCs/>
          <w:sz w:val="24"/>
          <w:szCs w:val="24"/>
        </w:rPr>
        <w:t>.</w:t>
      </w:r>
      <w:r w:rsidRPr="00C704D6">
        <w:rPr>
          <w:rFonts w:ascii="Garamond" w:eastAsia="Verdana" w:hAnsi="Garamond"/>
          <w:b/>
          <w:bCs/>
          <w:spacing w:val="8"/>
          <w:sz w:val="24"/>
          <w:szCs w:val="24"/>
        </w:rPr>
        <w:t xml:space="preserve"> </w:t>
      </w:r>
      <w:r w:rsidRPr="00C704D6">
        <w:rPr>
          <w:rFonts w:ascii="Garamond" w:eastAsia="Verdana" w:hAnsi="Garamond"/>
          <w:sz w:val="24"/>
          <w:szCs w:val="24"/>
        </w:rPr>
        <w:t>É</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igid</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z w:val="24"/>
          <w:szCs w:val="24"/>
        </w:rPr>
        <w:t>ass</w:t>
      </w:r>
      <w:r w:rsidRPr="00C704D6">
        <w:rPr>
          <w:rFonts w:ascii="Garamond" w:eastAsia="Verdana" w:hAnsi="Garamond"/>
          <w:spacing w:val="1"/>
          <w:sz w:val="24"/>
          <w:szCs w:val="24"/>
        </w:rPr>
        <w:t>i</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2"/>
          <w:sz w:val="24"/>
          <w:szCs w:val="24"/>
        </w:rPr>
        <w:t>t</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 xml:space="preserve">a </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al</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z w:val="24"/>
          <w:szCs w:val="24"/>
        </w:rPr>
        <w:t>ac</w:t>
      </w:r>
      <w:r w:rsidRPr="00C704D6">
        <w:rPr>
          <w:rFonts w:ascii="Garamond" w:eastAsia="Verdana" w:hAnsi="Garamond"/>
          <w:spacing w:val="1"/>
          <w:sz w:val="24"/>
          <w:szCs w:val="24"/>
        </w:rPr>
        <w:t>ór</w:t>
      </w:r>
      <w:r w:rsidRPr="00C704D6">
        <w:rPr>
          <w:rFonts w:ascii="Garamond" w:eastAsia="Verdana" w:hAnsi="Garamond"/>
          <w:spacing w:val="-1"/>
          <w:sz w:val="24"/>
          <w:szCs w:val="24"/>
        </w:rPr>
        <w:t>d</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orre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nd</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o</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al</w:t>
      </w:r>
      <w:r w:rsidRPr="00C704D6">
        <w:rPr>
          <w:rFonts w:ascii="Garamond" w:eastAsia="Verdana" w:hAnsi="Garamond"/>
          <w:spacing w:val="10"/>
          <w:sz w:val="24"/>
          <w:szCs w:val="24"/>
        </w:rPr>
        <w:t xml:space="preserve"> </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as</w:t>
      </w:r>
      <w:r w:rsidRPr="00C704D6">
        <w:rPr>
          <w:rFonts w:ascii="Garamond" w:eastAsia="Verdana" w:hAnsi="Garamond"/>
          <w:spacing w:val="9"/>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er</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pacing w:val="2"/>
          <w:sz w:val="24"/>
          <w:szCs w:val="24"/>
        </w:rPr>
        <w:t>d</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ssa</w:t>
      </w:r>
      <w:r w:rsidRPr="00C704D6">
        <w:rPr>
          <w:rFonts w:ascii="Garamond" w:eastAsia="Verdana" w:hAnsi="Garamond"/>
          <w:spacing w:val="-1"/>
          <w:sz w:val="24"/>
          <w:szCs w:val="24"/>
        </w:rPr>
        <w:t>l</w:t>
      </w:r>
      <w:r w:rsidRPr="00C704D6">
        <w:rPr>
          <w:rFonts w:ascii="Garamond" w:eastAsia="Verdana" w:hAnsi="Garamond"/>
          <w:sz w:val="24"/>
          <w:szCs w:val="24"/>
        </w:rPr>
        <w:t>va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hip</w:t>
      </w:r>
      <w:r w:rsidRPr="00C704D6">
        <w:rPr>
          <w:rFonts w:ascii="Garamond" w:eastAsia="Verdana" w:hAnsi="Garamond"/>
          <w:spacing w:val="1"/>
          <w:sz w:val="24"/>
          <w:szCs w:val="24"/>
        </w:rPr>
        <w:t>ó</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 c</w:t>
      </w:r>
      <w:r w:rsidRPr="00C704D6">
        <w:rPr>
          <w:rFonts w:ascii="Garamond" w:eastAsia="Verdana" w:hAnsi="Garamond"/>
          <w:spacing w:val="-1"/>
          <w:sz w:val="24"/>
          <w:szCs w:val="24"/>
        </w:rPr>
        <w:t>h</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 xml:space="preserve">a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câ</w:t>
      </w:r>
      <w:r w:rsidRPr="00C704D6">
        <w:rPr>
          <w:rFonts w:ascii="Garamond" w:eastAsia="Verdana" w:hAnsi="Garamond"/>
          <w:spacing w:val="-1"/>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 xml:space="preserve">ca 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3"/>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pacing w:val="-1"/>
          <w:sz w:val="24"/>
          <w:szCs w:val="24"/>
        </w:rPr>
        <w:t>mit</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2"/>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Le</w:t>
      </w:r>
      <w:r w:rsidRPr="00C704D6">
        <w:rPr>
          <w:rFonts w:ascii="Garamond" w:eastAsia="Verdana" w:hAnsi="Garamond"/>
          <w:sz w:val="24"/>
          <w:szCs w:val="24"/>
        </w:rPr>
        <w:t>i</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 xml:space="preserve">º </w:t>
      </w:r>
      <w:r w:rsidRPr="00C704D6">
        <w:rPr>
          <w:rFonts w:ascii="Garamond" w:eastAsia="Verdana" w:hAnsi="Garamond"/>
          <w:spacing w:val="1"/>
          <w:sz w:val="24"/>
          <w:szCs w:val="24"/>
        </w:rPr>
        <w:t>11</w:t>
      </w:r>
      <w:r w:rsidRPr="00C704D6">
        <w:rPr>
          <w:rFonts w:ascii="Garamond" w:eastAsia="Verdana" w:hAnsi="Garamond"/>
          <w:spacing w:val="-1"/>
          <w:sz w:val="24"/>
          <w:szCs w:val="24"/>
        </w:rPr>
        <w:t>.</w:t>
      </w:r>
      <w:r w:rsidRPr="00C704D6">
        <w:rPr>
          <w:rFonts w:ascii="Garamond" w:eastAsia="Verdana" w:hAnsi="Garamond"/>
          <w:spacing w:val="1"/>
          <w:sz w:val="24"/>
          <w:szCs w:val="24"/>
        </w:rPr>
        <w:t>4</w:t>
      </w:r>
      <w:r w:rsidRPr="00C704D6">
        <w:rPr>
          <w:rFonts w:ascii="Garamond" w:eastAsia="Verdana" w:hAnsi="Garamond"/>
          <w:spacing w:val="-1"/>
          <w:sz w:val="24"/>
          <w:szCs w:val="24"/>
        </w:rPr>
        <w:t>1</w:t>
      </w:r>
      <w:r w:rsidRPr="00C704D6">
        <w:rPr>
          <w:rFonts w:ascii="Garamond" w:eastAsia="Verdana" w:hAnsi="Garamond"/>
          <w:spacing w:val="1"/>
          <w:sz w:val="24"/>
          <w:szCs w:val="24"/>
        </w:rPr>
        <w:t>9</w:t>
      </w:r>
      <w:r w:rsidRPr="00C704D6">
        <w:rPr>
          <w:rFonts w:ascii="Garamond" w:eastAsia="Verdana" w:hAnsi="Garamond"/>
          <w:spacing w:val="-1"/>
          <w:sz w:val="24"/>
          <w:szCs w:val="24"/>
        </w:rPr>
        <w:t>/</w:t>
      </w:r>
      <w:r w:rsidRPr="00C704D6">
        <w:rPr>
          <w:rFonts w:ascii="Garamond" w:eastAsia="Verdana" w:hAnsi="Garamond"/>
          <w:spacing w:val="1"/>
          <w:sz w:val="24"/>
          <w:szCs w:val="24"/>
        </w:rPr>
        <w:t>2</w:t>
      </w:r>
      <w:r w:rsidRPr="00C704D6">
        <w:rPr>
          <w:rFonts w:ascii="Garamond" w:eastAsia="Verdana" w:hAnsi="Garamond"/>
          <w:spacing w:val="-1"/>
          <w:sz w:val="24"/>
          <w:szCs w:val="24"/>
        </w:rPr>
        <w:t>0</w:t>
      </w:r>
      <w:r w:rsidRPr="00C704D6">
        <w:rPr>
          <w:rFonts w:ascii="Garamond" w:eastAsia="Verdana" w:hAnsi="Garamond"/>
          <w:spacing w:val="1"/>
          <w:sz w:val="24"/>
          <w:szCs w:val="24"/>
        </w:rPr>
        <w:t>06.</w:t>
      </w:r>
    </w:p>
    <w:p w14:paraId="0BF9E893" w14:textId="77777777" w:rsidR="007246C1" w:rsidRPr="00C704D6" w:rsidRDefault="007246C1">
      <w:pPr>
        <w:jc w:val="both"/>
        <w:rPr>
          <w:rFonts w:ascii="Garamond" w:eastAsia="Verdana" w:hAnsi="Garamond"/>
          <w:sz w:val="24"/>
          <w:szCs w:val="24"/>
        </w:rPr>
      </w:pPr>
    </w:p>
    <w:p w14:paraId="0D5C1277" w14:textId="77777777" w:rsidR="007246C1" w:rsidRPr="00C704D6" w:rsidRDefault="007246C1">
      <w:pPr>
        <w:jc w:val="both"/>
        <w:rPr>
          <w:rFonts w:ascii="Garamond" w:eastAsia="Verdana" w:hAnsi="Garamond"/>
          <w:sz w:val="24"/>
          <w:szCs w:val="24"/>
        </w:rPr>
      </w:pPr>
    </w:p>
    <w:p w14:paraId="203D2883" w14:textId="77777777" w:rsidR="007246C1" w:rsidRPr="00C704D6" w:rsidRDefault="00C07027" w:rsidP="00467114">
      <w:pPr>
        <w:pStyle w:val="Ttulo3"/>
      </w:pPr>
      <w:bookmarkStart w:id="598" w:name="_Toc114840661"/>
      <w:r w:rsidRPr="00C704D6">
        <w:t>Seção II</w:t>
      </w:r>
      <w:bookmarkEnd w:id="598"/>
    </w:p>
    <w:p w14:paraId="6547F5CA" w14:textId="77777777" w:rsidR="007246C1" w:rsidRPr="00C704D6" w:rsidRDefault="00C07027" w:rsidP="002845DB">
      <w:pPr>
        <w:pStyle w:val="Ttulo4"/>
      </w:pPr>
      <w:bookmarkStart w:id="599" w:name="_Toc511938976"/>
      <w:bookmarkStart w:id="600" w:name="_Toc511939232"/>
      <w:bookmarkStart w:id="601" w:name="_Toc114840662"/>
      <w:bookmarkEnd w:id="599"/>
      <w:bookmarkEnd w:id="600"/>
      <w:r w:rsidRPr="00C704D6">
        <w:t>Das Notificações e dos Editais</w:t>
      </w:r>
      <w:bookmarkEnd w:id="601"/>
    </w:p>
    <w:p w14:paraId="14AD3C2C" w14:textId="77777777" w:rsidR="007246C1" w:rsidRPr="00C704D6" w:rsidRDefault="007246C1">
      <w:pPr>
        <w:jc w:val="center"/>
        <w:rPr>
          <w:rFonts w:ascii="Garamond" w:eastAsia="Verdana" w:hAnsi="Garamond"/>
          <w:b/>
          <w:sz w:val="24"/>
          <w:szCs w:val="24"/>
        </w:rPr>
      </w:pPr>
    </w:p>
    <w:p w14:paraId="54EA2C24"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Art.</w:t>
      </w:r>
      <w:r w:rsidRPr="00C704D6">
        <w:rPr>
          <w:rFonts w:ascii="Garamond" w:eastAsia="Verdana" w:hAnsi="Garamond"/>
          <w:b/>
          <w:bCs/>
          <w:spacing w:val="5"/>
          <w:sz w:val="24"/>
          <w:szCs w:val="24"/>
        </w:rPr>
        <w:t xml:space="preserve"> </w:t>
      </w:r>
      <w:r w:rsidRPr="00C704D6">
        <w:rPr>
          <w:rFonts w:ascii="Garamond" w:eastAsia="Verdana" w:hAnsi="Garamond"/>
          <w:b/>
          <w:bCs/>
          <w:sz w:val="24"/>
          <w:szCs w:val="24"/>
        </w:rPr>
        <w:t>186.</w:t>
      </w:r>
      <w:r w:rsidRPr="00C704D6">
        <w:rPr>
          <w:rFonts w:ascii="Garamond" w:eastAsia="Verdana" w:hAnsi="Garamond"/>
          <w:b/>
          <w:bCs/>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r</w:t>
      </w:r>
      <w:r w:rsidRPr="00C704D6">
        <w:rPr>
          <w:rFonts w:ascii="Garamond" w:eastAsia="Verdana" w:hAnsi="Garamond"/>
          <w:spacing w:val="-1"/>
          <w:sz w:val="24"/>
          <w:szCs w:val="24"/>
        </w:rPr>
        <w:t>it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pacing w:val="2"/>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3"/>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20"/>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as</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2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6"/>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or</w:t>
      </w:r>
      <w:r w:rsidRPr="00C704D6">
        <w:rPr>
          <w:rFonts w:ascii="Garamond" w:eastAsia="Verdana" w:hAnsi="Garamond"/>
          <w:sz w:val="24"/>
          <w:szCs w:val="24"/>
        </w:rPr>
        <w:t>,</w:t>
      </w:r>
      <w:r w:rsidRPr="00C704D6">
        <w:rPr>
          <w:rFonts w:ascii="Garamond" w:eastAsia="Verdana" w:hAnsi="Garamond"/>
          <w:spacing w:val="16"/>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e</w:t>
      </w:r>
      <w:r w:rsidRPr="00C704D6">
        <w:rPr>
          <w:rFonts w:ascii="Garamond" w:eastAsia="Verdana" w:hAnsi="Garamond"/>
          <w:spacing w:val="14"/>
          <w:sz w:val="24"/>
          <w:szCs w:val="24"/>
        </w:rPr>
        <w:t xml:space="preserve"> </w:t>
      </w:r>
      <w:r w:rsidRPr="00C704D6">
        <w:rPr>
          <w:rFonts w:ascii="Garamond" w:eastAsia="Verdana" w:hAnsi="Garamond"/>
          <w:sz w:val="24"/>
          <w:szCs w:val="24"/>
        </w:rPr>
        <w:t>o</w:t>
      </w:r>
      <w:r w:rsidRPr="00C704D6">
        <w:rPr>
          <w:rFonts w:ascii="Garamond" w:eastAsia="Verdana" w:hAnsi="Garamond"/>
          <w:spacing w:val="21"/>
          <w:sz w:val="24"/>
          <w:szCs w:val="24"/>
        </w:rPr>
        <w:t xml:space="preserve"> </w:t>
      </w:r>
      <w:r w:rsidRPr="00C704D6">
        <w:rPr>
          <w:rFonts w:ascii="Garamond" w:eastAsia="Verdana" w:hAnsi="Garamond"/>
          <w:sz w:val="24"/>
          <w:szCs w:val="24"/>
        </w:rPr>
        <w:t>cas</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7"/>
          <w:sz w:val="24"/>
          <w:szCs w:val="24"/>
        </w:rPr>
        <w:t xml:space="preserve"> </w:t>
      </w:r>
      <w:r w:rsidRPr="00C704D6">
        <w:rPr>
          <w:rFonts w:ascii="Garamond" w:eastAsia="Verdana" w:hAnsi="Garamond"/>
          <w:sz w:val="24"/>
          <w:szCs w:val="24"/>
        </w:rPr>
        <w:t>a</w:t>
      </w:r>
      <w:r w:rsidRPr="00C704D6">
        <w:rPr>
          <w:rFonts w:ascii="Garamond" w:eastAsia="Verdana" w:hAnsi="Garamond"/>
          <w:spacing w:val="22"/>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pacing w:val="-1"/>
          <w:sz w:val="24"/>
          <w:szCs w:val="24"/>
        </w:rPr>
        <w:t>ti</w:t>
      </w:r>
      <w:r w:rsidRPr="00C704D6">
        <w:rPr>
          <w:rFonts w:ascii="Garamond" w:eastAsia="Verdana" w:hAnsi="Garamond"/>
          <w:spacing w:val="2"/>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cação</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4"/>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 xml:space="preserve">s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it</w:t>
      </w:r>
      <w:r w:rsidRPr="00C704D6">
        <w:rPr>
          <w:rFonts w:ascii="Garamond" w:eastAsia="Verdana" w:hAnsi="Garamond"/>
          <w:sz w:val="24"/>
          <w:szCs w:val="24"/>
        </w:rPr>
        <w:t>a:</w:t>
      </w:r>
    </w:p>
    <w:p w14:paraId="36AC37D9"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w:t>
      </w:r>
      <w:r w:rsidRPr="00C704D6">
        <w:rPr>
          <w:rFonts w:ascii="Garamond" w:eastAsia="Verdana" w:hAnsi="Garamond"/>
          <w:spacing w:val="27"/>
          <w:sz w:val="24"/>
          <w:szCs w:val="24"/>
        </w:rPr>
        <w:t xml:space="preserve"> </w:t>
      </w:r>
      <w:r w:rsidRPr="00C704D6">
        <w:rPr>
          <w:rFonts w:ascii="Garamond" w:eastAsia="Verdana" w:hAnsi="Garamond"/>
          <w:sz w:val="24"/>
          <w:szCs w:val="24"/>
        </w:rPr>
        <w:t>-</w:t>
      </w:r>
      <w:r w:rsidRPr="00C704D6">
        <w:rPr>
          <w:rFonts w:ascii="Garamond" w:eastAsia="Verdana" w:hAnsi="Garamond"/>
          <w:spacing w:val="2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26"/>
          <w:sz w:val="24"/>
          <w:szCs w:val="24"/>
        </w:rPr>
        <w:t xml:space="preserve"> </w:t>
      </w:r>
      <w:r w:rsidRPr="00C704D6">
        <w:rPr>
          <w:rFonts w:ascii="Garamond" w:eastAsia="Verdana" w:hAnsi="Garamond"/>
          <w:spacing w:val="-1"/>
          <w:sz w:val="24"/>
          <w:szCs w:val="24"/>
        </w:rPr>
        <w:t>pu</w:t>
      </w:r>
      <w:r w:rsidRPr="00C704D6">
        <w:rPr>
          <w:rFonts w:ascii="Garamond" w:eastAsia="Verdana" w:hAnsi="Garamond"/>
          <w:spacing w:val="2"/>
          <w:sz w:val="24"/>
          <w:szCs w:val="24"/>
        </w:rPr>
        <w:t>b</w:t>
      </w:r>
      <w:r w:rsidRPr="00C704D6">
        <w:rPr>
          <w:rFonts w:ascii="Garamond" w:eastAsia="Verdana" w:hAnsi="Garamond"/>
          <w:spacing w:val="-1"/>
          <w:sz w:val="24"/>
          <w:szCs w:val="24"/>
        </w:rPr>
        <w:t>li</w:t>
      </w:r>
      <w:r w:rsidRPr="00C704D6">
        <w:rPr>
          <w:rFonts w:ascii="Garamond" w:eastAsia="Verdana" w:hAnsi="Garamond"/>
          <w:sz w:val="24"/>
          <w:szCs w:val="24"/>
        </w:rPr>
        <w:t>cação</w:t>
      </w:r>
      <w:r w:rsidRPr="00C704D6">
        <w:rPr>
          <w:rFonts w:ascii="Garamond" w:eastAsia="Verdana" w:hAnsi="Garamond"/>
          <w:spacing w:val="24"/>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26"/>
          <w:sz w:val="24"/>
          <w:szCs w:val="24"/>
        </w:rPr>
        <w:t xml:space="preserve"> </w:t>
      </w:r>
      <w:r w:rsidRPr="00C704D6">
        <w:rPr>
          <w:rFonts w:ascii="Garamond" w:eastAsia="Verdana" w:hAnsi="Garamond"/>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23"/>
          <w:sz w:val="24"/>
          <w:szCs w:val="24"/>
        </w:rPr>
        <w:t xml:space="preserve"> </w:t>
      </w:r>
      <w:r w:rsidRPr="00C704D6">
        <w:rPr>
          <w:rFonts w:ascii="Garamond" w:eastAsia="Verdana" w:hAnsi="Garamond"/>
          <w:spacing w:val="-1"/>
          <w:sz w:val="24"/>
          <w:szCs w:val="24"/>
        </w:rPr>
        <w:t>El</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rô</w:t>
      </w:r>
      <w:r w:rsidRPr="00C704D6">
        <w:rPr>
          <w:rFonts w:ascii="Garamond" w:eastAsia="Verdana" w:hAnsi="Garamond"/>
          <w:spacing w:val="-1"/>
          <w:sz w:val="24"/>
          <w:szCs w:val="24"/>
        </w:rPr>
        <w:t>ni</w:t>
      </w:r>
      <w:r w:rsidRPr="00C704D6">
        <w:rPr>
          <w:rFonts w:ascii="Garamond" w:eastAsia="Verdana" w:hAnsi="Garamond"/>
          <w:sz w:val="24"/>
          <w:szCs w:val="24"/>
        </w:rPr>
        <w:t>co</w:t>
      </w:r>
      <w:r w:rsidRPr="00C704D6">
        <w:rPr>
          <w:rFonts w:ascii="Garamond" w:eastAsia="Verdana" w:hAnsi="Garamond"/>
          <w:spacing w:val="2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7"/>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2"/>
          <w:sz w:val="24"/>
          <w:szCs w:val="24"/>
        </w:rPr>
        <w:t>s</w:t>
      </w:r>
      <w:r w:rsidRPr="00C704D6">
        <w:rPr>
          <w:rFonts w:ascii="Garamond" w:eastAsia="Verdana" w:hAnsi="Garamond"/>
          <w:spacing w:val="-1"/>
          <w:sz w:val="24"/>
          <w:szCs w:val="24"/>
        </w:rPr>
        <w:t>ti</w:t>
      </w:r>
      <w:r w:rsidRPr="00C704D6">
        <w:rPr>
          <w:rFonts w:ascii="Garamond" w:eastAsia="Verdana" w:hAnsi="Garamond"/>
          <w:sz w:val="24"/>
          <w:szCs w:val="24"/>
        </w:rPr>
        <w:t>ça</w:t>
      </w:r>
      <w:r w:rsidRPr="00C704D6">
        <w:rPr>
          <w:rFonts w:ascii="Garamond" w:eastAsia="Verdana" w:hAnsi="Garamond"/>
          <w:spacing w:val="2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8"/>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w:t>
      </w:r>
    </w:p>
    <w:p w14:paraId="07E74059"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w:t>
      </w:r>
      <w:r w:rsidRPr="00C704D6">
        <w:rPr>
          <w:rFonts w:ascii="Garamond" w:eastAsia="Verdana" w:hAnsi="Garamond"/>
          <w:spacing w:val="-2"/>
          <w:sz w:val="24"/>
          <w:szCs w:val="24"/>
        </w:rPr>
        <w:t xml:space="preserve"> </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2"/>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w:t>
      </w:r>
      <w:r w:rsidRPr="00C704D6">
        <w:rPr>
          <w:rFonts w:ascii="Garamond" w:eastAsia="Verdana" w:hAnsi="Garamond"/>
          <w:spacing w:val="-1"/>
          <w:sz w:val="24"/>
          <w:szCs w:val="24"/>
        </w:rPr>
        <w:t>id</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8"/>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re</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w:t>
      </w:r>
    </w:p>
    <w:p w14:paraId="4D9C58DE"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III</w:t>
      </w:r>
      <w:r w:rsidRPr="00C704D6">
        <w:rPr>
          <w:rFonts w:ascii="Garamond" w:eastAsia="Verdana" w:hAnsi="Garamond"/>
          <w:spacing w:val="6"/>
          <w:sz w:val="24"/>
          <w:szCs w:val="24"/>
        </w:rPr>
        <w:t xml:space="preserve"> </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6"/>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3"/>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al</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q</w:t>
      </w:r>
      <w:r w:rsidRPr="00C704D6">
        <w:rPr>
          <w:rFonts w:ascii="Garamond" w:eastAsia="Verdana" w:hAnsi="Garamond"/>
          <w:spacing w:val="2"/>
          <w:sz w:val="24"/>
          <w:szCs w:val="24"/>
        </w:rPr>
        <w:t>u</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1"/>
          <w:sz w:val="24"/>
          <w:szCs w:val="24"/>
        </w:rPr>
        <w:t>qu</w:t>
      </w:r>
      <w:r w:rsidRPr="00C704D6">
        <w:rPr>
          <w:rFonts w:ascii="Garamond" w:eastAsia="Verdana" w:hAnsi="Garamond"/>
          <w:spacing w:val="1"/>
          <w:sz w:val="24"/>
          <w:szCs w:val="24"/>
        </w:rPr>
        <w:t>e</w:t>
      </w:r>
      <w:r w:rsidRPr="00C704D6">
        <w:rPr>
          <w:rFonts w:ascii="Garamond" w:eastAsia="Verdana" w:hAnsi="Garamond"/>
          <w:sz w:val="24"/>
          <w:szCs w:val="24"/>
        </w:rPr>
        <w:t xml:space="preserve">r </w:t>
      </w:r>
      <w:r w:rsidRPr="00C704D6">
        <w:rPr>
          <w:rFonts w:ascii="Garamond" w:eastAsia="Verdana" w:hAnsi="Garamond"/>
          <w:spacing w:val="-1"/>
          <w:sz w:val="24"/>
          <w:szCs w:val="24"/>
        </w:rPr>
        <w:t>m</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caz</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de t</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muni</w:t>
      </w:r>
      <w:r w:rsidRPr="00C704D6">
        <w:rPr>
          <w:rFonts w:ascii="Garamond" w:eastAsia="Verdana" w:hAnsi="Garamond"/>
          <w:sz w:val="24"/>
          <w:szCs w:val="24"/>
        </w:rPr>
        <w:t>caçã</w:t>
      </w:r>
      <w:r w:rsidRPr="00C704D6">
        <w:rPr>
          <w:rFonts w:ascii="Garamond" w:eastAsia="Verdana" w:hAnsi="Garamond"/>
          <w:spacing w:val="3"/>
          <w:sz w:val="24"/>
          <w:szCs w:val="24"/>
        </w:rPr>
        <w:t>o</w:t>
      </w:r>
      <w:r w:rsidRPr="00C704D6">
        <w:rPr>
          <w:rFonts w:ascii="Garamond" w:eastAsia="Verdana" w:hAnsi="Garamond"/>
          <w:sz w:val="24"/>
          <w:szCs w:val="24"/>
        </w:rPr>
        <w:t>,</w:t>
      </w:r>
      <w:r w:rsidRPr="00C704D6">
        <w:rPr>
          <w:rFonts w:ascii="Garamond" w:eastAsia="Verdana" w:hAnsi="Garamond"/>
          <w:spacing w:val="79"/>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m as</w:t>
      </w:r>
      <w:r w:rsidRPr="00C704D6">
        <w:rPr>
          <w:rFonts w:ascii="Garamond" w:eastAsia="Verdana" w:hAnsi="Garamond"/>
          <w:spacing w:val="10"/>
          <w:sz w:val="24"/>
          <w:szCs w:val="24"/>
        </w:rPr>
        <w:t xml:space="preserve"> </w:t>
      </w:r>
      <w:r w:rsidRPr="00C704D6">
        <w:rPr>
          <w:rFonts w:ascii="Garamond" w:eastAsia="Verdana" w:hAnsi="Garamond"/>
          <w:sz w:val="24"/>
          <w:szCs w:val="24"/>
        </w:rPr>
        <w:t>c</w:t>
      </w:r>
      <w:r w:rsidRPr="00C704D6">
        <w:rPr>
          <w:rFonts w:ascii="Garamond" w:eastAsia="Verdana" w:hAnsi="Garamond"/>
          <w:spacing w:val="2"/>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as</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n</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as à</w:t>
      </w:r>
      <w:r w:rsidRPr="00C704D6">
        <w:rPr>
          <w:rFonts w:ascii="Garamond" w:eastAsia="Verdana" w:hAnsi="Garamond"/>
          <w:spacing w:val="12"/>
          <w:sz w:val="24"/>
          <w:szCs w:val="24"/>
        </w:rPr>
        <w:t xml:space="preserve"> </w:t>
      </w:r>
      <w:r w:rsidRPr="00C704D6">
        <w:rPr>
          <w:rFonts w:ascii="Garamond" w:eastAsia="Verdana" w:hAnsi="Garamond"/>
          <w:sz w:val="24"/>
          <w:szCs w:val="24"/>
        </w:rPr>
        <w:t>a</w:t>
      </w:r>
      <w:r w:rsidRPr="00C704D6">
        <w:rPr>
          <w:rFonts w:ascii="Garamond" w:eastAsia="Verdana" w:hAnsi="Garamond"/>
          <w:spacing w:val="2"/>
          <w:sz w:val="24"/>
          <w:szCs w:val="24"/>
        </w:rPr>
        <w:t>u</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nti</w:t>
      </w:r>
      <w:r w:rsidRPr="00C704D6">
        <w:rPr>
          <w:rFonts w:ascii="Garamond" w:eastAsia="Verdana" w:hAnsi="Garamond"/>
          <w:sz w:val="24"/>
          <w:szCs w:val="24"/>
        </w:rPr>
        <w:t xml:space="preserve">cação </w:t>
      </w:r>
      <w:r w:rsidRPr="00C704D6">
        <w:rPr>
          <w:rFonts w:ascii="Garamond" w:eastAsia="Verdana" w:hAnsi="Garamond"/>
          <w:spacing w:val="-1"/>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sa</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14"/>
          <w:sz w:val="24"/>
          <w:szCs w:val="24"/>
        </w:rPr>
        <w:t xml:space="preserve"> </w:t>
      </w:r>
      <w:r w:rsidRPr="00C704D6">
        <w:rPr>
          <w:rFonts w:ascii="Garamond" w:eastAsia="Verdana" w:hAnsi="Garamond"/>
          <w:sz w:val="24"/>
          <w:szCs w:val="24"/>
        </w:rPr>
        <w:t>e</w:t>
      </w:r>
      <w:r w:rsidRPr="00C704D6">
        <w:rPr>
          <w:rFonts w:ascii="Garamond" w:eastAsia="Verdana" w:hAnsi="Garamond"/>
          <w:spacing w:val="-1"/>
          <w:sz w:val="24"/>
          <w:szCs w:val="24"/>
        </w:rPr>
        <w:t xml:space="preserve"> 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bim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w:t>
      </w:r>
    </w:p>
    <w:p w14:paraId="020A21E1" w14:textId="77777777" w:rsidR="007246C1" w:rsidRPr="00C704D6" w:rsidRDefault="007246C1">
      <w:pPr>
        <w:ind w:firstLine="1418"/>
        <w:jc w:val="both"/>
        <w:rPr>
          <w:rFonts w:ascii="Garamond" w:hAnsi="Garamond"/>
          <w:sz w:val="24"/>
          <w:szCs w:val="24"/>
        </w:rPr>
      </w:pPr>
    </w:p>
    <w:p w14:paraId="59C2776C"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w:t>
      </w:r>
      <w:r w:rsidRPr="00C704D6">
        <w:rPr>
          <w:rFonts w:ascii="Garamond" w:eastAsia="Verdana" w:hAnsi="Garamond"/>
          <w:b/>
          <w:bCs/>
          <w:spacing w:val="44"/>
          <w:sz w:val="24"/>
          <w:szCs w:val="24"/>
        </w:rPr>
        <w:t xml:space="preserve"> </w:t>
      </w:r>
      <w:r w:rsidRPr="00C704D6">
        <w:rPr>
          <w:rFonts w:ascii="Garamond" w:eastAsia="Verdana" w:hAnsi="Garamond"/>
          <w:b/>
          <w:bCs/>
          <w:sz w:val="24"/>
          <w:szCs w:val="24"/>
        </w:rPr>
        <w:t>únic</w:t>
      </w:r>
      <w:r w:rsidRPr="00C704D6">
        <w:rPr>
          <w:rFonts w:ascii="Garamond" w:eastAsia="Verdana" w:hAnsi="Garamond"/>
          <w:b/>
          <w:bCs/>
          <w:spacing w:val="1"/>
          <w:sz w:val="24"/>
          <w:szCs w:val="24"/>
        </w:rPr>
        <w:t>o</w:t>
      </w:r>
      <w:r w:rsidRPr="00C704D6">
        <w:rPr>
          <w:rFonts w:ascii="Garamond" w:eastAsia="Verdana" w:hAnsi="Garamond"/>
          <w:b/>
          <w:bCs/>
          <w:sz w:val="24"/>
          <w:szCs w:val="24"/>
        </w:rPr>
        <w:t>.</w:t>
      </w:r>
      <w:r w:rsidRPr="00C704D6">
        <w:rPr>
          <w:rFonts w:ascii="Garamond" w:eastAsia="Verdana" w:hAnsi="Garamond"/>
          <w:b/>
          <w:bCs/>
          <w:spacing w:val="4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pacing w:val="-1"/>
          <w:sz w:val="24"/>
          <w:szCs w:val="24"/>
        </w:rPr>
        <w:t>-</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w:t>
      </w:r>
      <w:r w:rsidRPr="00C704D6">
        <w:rPr>
          <w:rFonts w:ascii="Garamond" w:eastAsia="Verdana" w:hAnsi="Garamond"/>
          <w:sz w:val="24"/>
          <w:szCs w:val="24"/>
        </w:rPr>
        <w:t>á</w:t>
      </w:r>
      <w:r w:rsidRPr="00C704D6">
        <w:rPr>
          <w:rFonts w:ascii="Garamond" w:eastAsia="Verdana" w:hAnsi="Garamond"/>
          <w:spacing w:val="4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dm</w:t>
      </w:r>
      <w:r w:rsidRPr="00C704D6">
        <w:rPr>
          <w:rFonts w:ascii="Garamond" w:eastAsia="Verdana" w:hAnsi="Garamond"/>
          <w:spacing w:val="1"/>
          <w:sz w:val="24"/>
          <w:szCs w:val="24"/>
        </w:rPr>
        <w:t>i</w:t>
      </w:r>
      <w:r w:rsidRPr="00C704D6">
        <w:rPr>
          <w:rFonts w:ascii="Garamond" w:eastAsia="Verdana" w:hAnsi="Garamond"/>
          <w:spacing w:val="-1"/>
          <w:sz w:val="24"/>
          <w:szCs w:val="24"/>
        </w:rPr>
        <w:t>ti</w:t>
      </w:r>
      <w:r w:rsidRPr="00C704D6">
        <w:rPr>
          <w:rFonts w:ascii="Garamond" w:eastAsia="Verdana" w:hAnsi="Garamond"/>
          <w:sz w:val="24"/>
          <w:szCs w:val="24"/>
        </w:rPr>
        <w:t>r</w:t>
      </w:r>
      <w:r w:rsidRPr="00C704D6">
        <w:rPr>
          <w:rFonts w:ascii="Garamond" w:eastAsia="Verdana" w:hAnsi="Garamond"/>
          <w:spacing w:val="47"/>
          <w:sz w:val="24"/>
          <w:szCs w:val="24"/>
        </w:rPr>
        <w:t xml:space="preserve"> </w:t>
      </w:r>
      <w:r w:rsidRPr="00C704D6">
        <w:rPr>
          <w:rFonts w:ascii="Garamond" w:eastAsia="Verdana" w:hAnsi="Garamond"/>
          <w:sz w:val="24"/>
          <w:szCs w:val="24"/>
        </w:rPr>
        <w:t>a</w:t>
      </w:r>
      <w:r w:rsidRPr="00C704D6">
        <w:rPr>
          <w:rFonts w:ascii="Garamond" w:eastAsia="Verdana" w:hAnsi="Garamond"/>
          <w:spacing w:val="51"/>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4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50"/>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 xml:space="preserve">a </w:t>
      </w:r>
      <w:r w:rsidRPr="00C704D6">
        <w:rPr>
          <w:rFonts w:ascii="Garamond" w:eastAsia="Verdana" w:hAnsi="Garamond"/>
          <w:spacing w:val="-1"/>
          <w:sz w:val="24"/>
          <w:szCs w:val="24"/>
        </w:rPr>
        <w:t>ind</w:t>
      </w:r>
      <w:r w:rsidRPr="00C704D6">
        <w:rPr>
          <w:rFonts w:ascii="Garamond" w:eastAsia="Verdana" w:hAnsi="Garamond"/>
          <w:spacing w:val="1"/>
          <w:sz w:val="24"/>
          <w:szCs w:val="24"/>
        </w:rPr>
        <w:t>i</w:t>
      </w:r>
      <w:r w:rsidRPr="00C704D6">
        <w:rPr>
          <w:rFonts w:ascii="Garamond" w:eastAsia="Verdana" w:hAnsi="Garamond"/>
          <w:sz w:val="24"/>
          <w:szCs w:val="24"/>
        </w:rPr>
        <w:t>ca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 xml:space="preserve">o </w:t>
      </w:r>
      <w:r w:rsidRPr="00C704D6">
        <w:rPr>
          <w:rFonts w:ascii="Garamond" w:eastAsia="Verdana" w:hAnsi="Garamond"/>
          <w:spacing w:val="-1"/>
          <w:sz w:val="24"/>
          <w:szCs w:val="24"/>
        </w:rPr>
        <w:t>in</w:t>
      </w:r>
      <w:r w:rsidRPr="00C704D6">
        <w:rPr>
          <w:rFonts w:ascii="Garamond" w:eastAsia="Verdana" w:hAnsi="Garamond"/>
          <w:spacing w:val="2"/>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so</w:t>
      </w:r>
      <w:r w:rsidRPr="00C704D6">
        <w:rPr>
          <w:rFonts w:ascii="Garamond" w:eastAsia="Verdana" w:hAnsi="Garamond"/>
          <w:spacing w:val="-5"/>
          <w:sz w:val="24"/>
          <w:szCs w:val="24"/>
        </w:rPr>
        <w:t xml:space="preserve"> </w:t>
      </w:r>
      <w:r w:rsidRPr="00C704D6">
        <w:rPr>
          <w:rFonts w:ascii="Garamond" w:eastAsia="Verdana" w:hAnsi="Garamond"/>
          <w:sz w:val="24"/>
          <w:szCs w:val="24"/>
        </w:rPr>
        <w:t>I</w:t>
      </w:r>
      <w:r w:rsidRPr="00C704D6">
        <w:rPr>
          <w:rFonts w:ascii="Garamond" w:eastAsia="Verdana" w:hAnsi="Garamond"/>
          <w:spacing w:val="2"/>
          <w:sz w:val="24"/>
          <w:szCs w:val="24"/>
        </w:rPr>
        <w:t>I</w:t>
      </w:r>
      <w:r w:rsidRPr="00C704D6">
        <w:rPr>
          <w:rFonts w:ascii="Garamond" w:eastAsia="Verdana" w:hAnsi="Garamond"/>
          <w:sz w:val="24"/>
          <w:szCs w:val="24"/>
        </w:rPr>
        <w:t>I</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tig</w:t>
      </w:r>
      <w:r w:rsidRPr="00C704D6">
        <w:rPr>
          <w:rFonts w:ascii="Garamond" w:eastAsia="Verdana" w:hAnsi="Garamond"/>
          <w:spacing w:val="1"/>
          <w:sz w:val="24"/>
          <w:szCs w:val="24"/>
        </w:rPr>
        <w:t>o</w:t>
      </w:r>
      <w:r w:rsidRPr="00C704D6">
        <w:rPr>
          <w:rFonts w:ascii="Garamond" w:eastAsia="Verdana" w:hAnsi="Garamond"/>
          <w:sz w:val="24"/>
          <w:szCs w:val="24"/>
        </w:rPr>
        <w:t>.</w:t>
      </w:r>
    </w:p>
    <w:p w14:paraId="146C5D68" w14:textId="77777777" w:rsidR="007246C1" w:rsidRPr="00C704D6" w:rsidRDefault="007246C1">
      <w:pPr>
        <w:ind w:firstLine="1418"/>
        <w:rPr>
          <w:rFonts w:ascii="Garamond" w:eastAsia="Verdana" w:hAnsi="Garamond"/>
          <w:b/>
          <w:bCs/>
          <w:spacing w:val="-1"/>
          <w:sz w:val="24"/>
          <w:szCs w:val="24"/>
        </w:rPr>
      </w:pPr>
    </w:p>
    <w:p w14:paraId="1C4809DE" w14:textId="77777777" w:rsidR="007246C1" w:rsidRPr="00C704D6" w:rsidRDefault="00C07027">
      <w:pPr>
        <w:ind w:firstLine="1418"/>
        <w:jc w:val="both"/>
        <w:rPr>
          <w:rFonts w:ascii="Garamond" w:hAnsi="Garamond"/>
          <w:color w:val="000000"/>
          <w:sz w:val="24"/>
          <w:szCs w:val="24"/>
        </w:rPr>
      </w:pPr>
      <w:r w:rsidRPr="00C704D6">
        <w:rPr>
          <w:rFonts w:ascii="Garamond" w:hAnsi="Garamond"/>
          <w:b/>
          <w:bCs/>
          <w:color w:val="000000"/>
          <w:sz w:val="24"/>
          <w:szCs w:val="24"/>
        </w:rPr>
        <w:t xml:space="preserve">Art. </w:t>
      </w:r>
      <w:r w:rsidRPr="00C704D6">
        <w:rPr>
          <w:rFonts w:ascii="Garamond" w:hAnsi="Garamond"/>
          <w:b/>
          <w:bCs/>
          <w:sz w:val="24"/>
          <w:szCs w:val="24"/>
        </w:rPr>
        <w:t>187.</w:t>
      </w:r>
      <w:r w:rsidRPr="00C704D6">
        <w:rPr>
          <w:rFonts w:ascii="Garamond" w:hAnsi="Garamond"/>
          <w:bCs/>
          <w:sz w:val="24"/>
          <w:szCs w:val="24"/>
        </w:rPr>
        <w:t xml:space="preserve"> </w:t>
      </w:r>
      <w:r w:rsidRPr="00C704D6">
        <w:rPr>
          <w:rFonts w:ascii="Garamond" w:hAnsi="Garamond"/>
          <w:color w:val="000000"/>
          <w:sz w:val="24"/>
          <w:szCs w:val="24"/>
        </w:rPr>
        <w:t>Da publicação do expediente de cada processo constará, além do nome das partes, o de seu advogado, com o respectivo número de inscrição na Ordem dos Advogados do Brasil - OAB, ou, se assim requerido, da sociedade de advogados registrada na OAB, nos termos do art. 272, §§ 1º e 2º, do CPC.</w:t>
      </w:r>
    </w:p>
    <w:p w14:paraId="12AF4E23" w14:textId="77777777" w:rsidR="007246C1" w:rsidRPr="00C704D6" w:rsidRDefault="007246C1">
      <w:pPr>
        <w:widowControl w:val="0"/>
        <w:tabs>
          <w:tab w:val="left" w:pos="708"/>
          <w:tab w:val="left" w:pos="1416"/>
          <w:tab w:val="left" w:pos="2124"/>
          <w:tab w:val="left" w:pos="7225"/>
        </w:tabs>
        <w:ind w:firstLine="1418"/>
        <w:jc w:val="both"/>
        <w:rPr>
          <w:rFonts w:ascii="Garamond" w:eastAsia="Verdana" w:hAnsi="Garamond"/>
          <w:b/>
          <w:bCs/>
          <w:color w:val="000000"/>
          <w:spacing w:val="1"/>
          <w:sz w:val="24"/>
          <w:szCs w:val="24"/>
        </w:rPr>
      </w:pPr>
    </w:p>
    <w:p w14:paraId="6A5548F0"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8"/>
          <w:sz w:val="24"/>
          <w:szCs w:val="24"/>
        </w:rPr>
        <w:t xml:space="preserve"> </w:t>
      </w:r>
      <w:r w:rsidRPr="00C704D6">
        <w:rPr>
          <w:rFonts w:ascii="Garamond" w:eastAsia="Verdana" w:hAnsi="Garamond"/>
          <w:b/>
          <w:bCs/>
          <w:sz w:val="24"/>
          <w:szCs w:val="24"/>
        </w:rPr>
        <w:t>188.</w:t>
      </w:r>
      <w:r w:rsidRPr="00C704D6">
        <w:rPr>
          <w:rFonts w:ascii="Garamond" w:eastAsia="Verdana" w:hAnsi="Garamond"/>
          <w:b/>
          <w:bCs/>
          <w:spacing w:val="9"/>
          <w:sz w:val="24"/>
          <w:szCs w:val="24"/>
        </w:rPr>
        <w:t xml:space="preserve"> </w:t>
      </w:r>
      <w:r w:rsidRPr="00C704D6">
        <w:rPr>
          <w:rFonts w:ascii="Garamond" w:eastAsia="Verdana" w:hAnsi="Garamond"/>
          <w:sz w:val="24"/>
          <w:szCs w:val="24"/>
        </w:rPr>
        <w:t>É</w:t>
      </w:r>
      <w:r w:rsidRPr="00C704D6">
        <w:rPr>
          <w:rFonts w:ascii="Garamond" w:eastAsia="Verdana" w:hAnsi="Garamond"/>
          <w:spacing w:val="8"/>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pacing w:val="2"/>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ie</w:t>
      </w:r>
      <w:r w:rsidRPr="00C704D6">
        <w:rPr>
          <w:rFonts w:ascii="Garamond" w:eastAsia="Verdana" w:hAnsi="Garamond"/>
          <w:spacing w:val="-1"/>
          <w:sz w:val="24"/>
          <w:szCs w:val="24"/>
        </w:rPr>
        <w:t>nt</w:t>
      </w:r>
      <w:r w:rsidRPr="00C704D6">
        <w:rPr>
          <w:rFonts w:ascii="Garamond" w:eastAsia="Verdana" w:hAnsi="Garamond"/>
          <w:sz w:val="24"/>
          <w:szCs w:val="24"/>
        </w:rPr>
        <w:t>e 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di</w:t>
      </w:r>
      <w:r w:rsidRPr="00C704D6">
        <w:rPr>
          <w:rFonts w:ascii="Garamond" w:eastAsia="Verdana" w:hAnsi="Garamond"/>
          <w:sz w:val="24"/>
          <w:szCs w:val="24"/>
        </w:rPr>
        <w:t>cação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u</w:t>
      </w:r>
      <w:r w:rsidRPr="00C704D6">
        <w:rPr>
          <w:rFonts w:ascii="Garamond" w:eastAsia="Verdana" w:hAnsi="Garamond"/>
          <w:sz w:val="24"/>
          <w:szCs w:val="24"/>
        </w:rPr>
        <w:t>m</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 a</w:t>
      </w:r>
      <w:r w:rsidRPr="00C704D6">
        <w:rPr>
          <w:rFonts w:ascii="Garamond" w:eastAsia="Verdana" w:hAnsi="Garamond"/>
          <w:spacing w:val="-1"/>
          <w:sz w:val="24"/>
          <w:szCs w:val="24"/>
        </w:rPr>
        <w:t>d</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qu</w:t>
      </w:r>
      <w:r w:rsidRPr="00C704D6">
        <w:rPr>
          <w:rFonts w:ascii="Garamond" w:eastAsia="Verdana" w:hAnsi="Garamond"/>
          <w:spacing w:val="2"/>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h</w:t>
      </w:r>
      <w:r w:rsidRPr="00C704D6">
        <w:rPr>
          <w:rFonts w:ascii="Garamond" w:eastAsia="Verdana" w:hAnsi="Garamond"/>
          <w:spacing w:val="1"/>
          <w:sz w:val="24"/>
          <w:szCs w:val="24"/>
        </w:rPr>
        <w:t>o</w:t>
      </w:r>
      <w:r w:rsidRPr="00C704D6">
        <w:rPr>
          <w:rFonts w:ascii="Garamond" w:eastAsia="Verdana" w:hAnsi="Garamond"/>
          <w:spacing w:val="-1"/>
          <w:sz w:val="24"/>
          <w:szCs w:val="24"/>
        </w:rPr>
        <w:t>u</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ti</w:t>
      </w:r>
      <w:r w:rsidRPr="00C704D6">
        <w:rPr>
          <w:rFonts w:ascii="Garamond" w:eastAsia="Verdana" w:hAnsi="Garamond"/>
          <w:spacing w:val="1"/>
          <w:sz w:val="24"/>
          <w:szCs w:val="24"/>
        </w:rPr>
        <w:t>t</w:t>
      </w:r>
      <w:r w:rsidRPr="00C704D6">
        <w:rPr>
          <w:rFonts w:ascii="Garamond" w:eastAsia="Verdana" w:hAnsi="Garamond"/>
          <w:spacing w:val="-1"/>
          <w:sz w:val="24"/>
          <w:szCs w:val="24"/>
        </w:rPr>
        <w:t>uíd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um</w:t>
      </w:r>
      <w:r w:rsidRPr="00C704D6">
        <w:rPr>
          <w:rFonts w:ascii="Garamond" w:eastAsia="Verdana" w:hAnsi="Garamond"/>
          <w:sz w:val="24"/>
          <w:szCs w:val="24"/>
        </w:rPr>
        <w:t>,</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9"/>
          <w:sz w:val="24"/>
          <w:szCs w:val="24"/>
        </w:rPr>
        <w:t xml:space="preserve"> </w:t>
      </w:r>
      <w:r w:rsidRPr="00C704D6">
        <w:rPr>
          <w:rFonts w:ascii="Garamond" w:eastAsia="Verdana" w:hAnsi="Garamond"/>
          <w:sz w:val="24"/>
          <w:szCs w:val="24"/>
        </w:rPr>
        <w:t>o 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ti</w:t>
      </w:r>
      <w:r w:rsidRPr="00C704D6">
        <w:rPr>
          <w:rFonts w:ascii="Garamond" w:eastAsia="Verdana" w:hAnsi="Garamond"/>
          <w:spacing w:val="1"/>
          <w:sz w:val="24"/>
          <w:szCs w:val="24"/>
        </w:rPr>
        <w:t>t</w:t>
      </w:r>
      <w:r w:rsidRPr="00C704D6">
        <w:rPr>
          <w:rFonts w:ascii="Garamond" w:eastAsia="Verdana" w:hAnsi="Garamond"/>
          <w:spacing w:val="-1"/>
          <w:sz w:val="24"/>
          <w:szCs w:val="24"/>
        </w:rPr>
        <w:t>uíd</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ub</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2"/>
          <w:sz w:val="24"/>
          <w:szCs w:val="24"/>
        </w:rPr>
        <w:t>b</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1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ut</w:t>
      </w:r>
      <w:r w:rsidRPr="00C704D6">
        <w:rPr>
          <w:rFonts w:ascii="Garamond" w:eastAsia="Verdana" w:hAnsi="Garamond"/>
          <w:spacing w:val="1"/>
          <w:sz w:val="24"/>
          <w:szCs w:val="24"/>
        </w:rPr>
        <w:t>r</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ere</w:t>
      </w:r>
      <w:r w:rsidRPr="00C704D6">
        <w:rPr>
          <w:rFonts w:ascii="Garamond" w:eastAsia="Verdana" w:hAnsi="Garamond"/>
          <w:sz w:val="24"/>
          <w:szCs w:val="24"/>
        </w:rPr>
        <w:t>s.</w:t>
      </w:r>
    </w:p>
    <w:p w14:paraId="64DC102D" w14:textId="77777777" w:rsidR="007246C1" w:rsidRPr="00C704D6" w:rsidRDefault="007246C1">
      <w:pPr>
        <w:ind w:firstLine="1418"/>
        <w:jc w:val="both"/>
        <w:rPr>
          <w:rFonts w:ascii="Garamond" w:eastAsia="Verdana" w:hAnsi="Garamond"/>
          <w:sz w:val="24"/>
          <w:szCs w:val="24"/>
        </w:rPr>
      </w:pPr>
    </w:p>
    <w:p w14:paraId="69658B40" w14:textId="77777777" w:rsidR="007246C1" w:rsidRPr="00C704D6" w:rsidRDefault="00C07027">
      <w:pPr>
        <w:ind w:firstLine="1418"/>
        <w:jc w:val="both"/>
        <w:rPr>
          <w:rFonts w:ascii="Garamond" w:eastAsia="Verdana" w:hAnsi="Garamond"/>
          <w:sz w:val="24"/>
          <w:szCs w:val="24"/>
        </w:rPr>
      </w:pPr>
      <w:r w:rsidRPr="00C704D6">
        <w:rPr>
          <w:rFonts w:ascii="Garamond" w:hAnsi="Garamond"/>
          <w:b/>
          <w:sz w:val="24"/>
          <w:szCs w:val="24"/>
        </w:rPr>
        <w:t xml:space="preserve">Parágrafo único. </w:t>
      </w:r>
      <w:r w:rsidRPr="00C704D6">
        <w:rPr>
          <w:rFonts w:ascii="Garamond" w:hAnsi="Garamond"/>
          <w:sz w:val="24"/>
          <w:szCs w:val="24"/>
        </w:rPr>
        <w:t>As comunicações dos atos processuais serão realizadas em nome dos advogados indicados, se houver pedido expresso da parte interessada.</w:t>
      </w:r>
    </w:p>
    <w:p w14:paraId="779C0E95" w14:textId="77777777" w:rsidR="007246C1" w:rsidRPr="00C704D6" w:rsidRDefault="007246C1">
      <w:pPr>
        <w:ind w:firstLine="1418"/>
        <w:jc w:val="both"/>
        <w:rPr>
          <w:rFonts w:ascii="Garamond" w:eastAsia="Verdana" w:hAnsi="Garamond"/>
          <w:b/>
          <w:bCs/>
          <w:spacing w:val="1"/>
          <w:sz w:val="24"/>
          <w:szCs w:val="24"/>
        </w:rPr>
      </w:pPr>
    </w:p>
    <w:p w14:paraId="38E85F64" w14:textId="77777777" w:rsidR="007246C1" w:rsidRPr="00C704D6" w:rsidRDefault="00C07027">
      <w:pPr>
        <w:widowControl w:val="0"/>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6"/>
          <w:sz w:val="24"/>
          <w:szCs w:val="24"/>
        </w:rPr>
        <w:t xml:space="preserve"> </w:t>
      </w:r>
      <w:r w:rsidRPr="00C704D6">
        <w:rPr>
          <w:rFonts w:ascii="Garamond" w:eastAsia="Verdana" w:hAnsi="Garamond"/>
          <w:b/>
          <w:bCs/>
          <w:sz w:val="24"/>
          <w:szCs w:val="24"/>
        </w:rPr>
        <w:t>189.</w:t>
      </w:r>
      <w:r w:rsidRPr="00C704D6">
        <w:rPr>
          <w:rFonts w:ascii="Garamond" w:eastAsia="Verdana" w:hAnsi="Garamond"/>
          <w:b/>
          <w:bCs/>
          <w:spacing w:val="7"/>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pacing w:val="-1"/>
          <w:sz w:val="24"/>
          <w:szCs w:val="24"/>
        </w:rPr>
        <w:t>ti</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c</w:t>
      </w:r>
      <w:r w:rsidRPr="00C704D6">
        <w:rPr>
          <w:rFonts w:ascii="Garamond" w:eastAsia="Verdana" w:hAnsi="Garamond"/>
          <w:color w:val="000000"/>
          <w:spacing w:val="2"/>
          <w:sz w:val="24"/>
          <w:szCs w:val="24"/>
        </w:rPr>
        <w:t>a</w:t>
      </w:r>
      <w:r w:rsidRPr="00C704D6">
        <w:rPr>
          <w:rFonts w:ascii="Garamond" w:eastAsia="Verdana" w:hAnsi="Garamond"/>
          <w:color w:val="000000"/>
          <w:sz w:val="24"/>
          <w:szCs w:val="24"/>
        </w:rPr>
        <w:t xml:space="preserve">ção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pub</w:t>
      </w:r>
      <w:r w:rsidRPr="00C704D6">
        <w:rPr>
          <w:rFonts w:ascii="Garamond" w:eastAsia="Verdana" w:hAnsi="Garamond"/>
          <w:color w:val="000000"/>
          <w:spacing w:val="1"/>
          <w:sz w:val="24"/>
          <w:szCs w:val="24"/>
        </w:rPr>
        <w:t>l</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cação</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o</w:t>
      </w:r>
      <w:r w:rsidRPr="00C704D6">
        <w:rPr>
          <w:rFonts w:ascii="Garamond" w:eastAsia="Verdana" w:hAnsi="Garamond"/>
          <w:color w:val="000000"/>
          <w:spacing w:val="5"/>
          <w:sz w:val="24"/>
          <w:szCs w:val="24"/>
        </w:rPr>
        <w:t xml:space="preserve"> </w:t>
      </w:r>
      <w:r w:rsidRPr="00C704D6">
        <w:rPr>
          <w:rFonts w:ascii="Garamond" w:eastAsia="Verdana" w:hAnsi="Garamond"/>
          <w:color w:val="000000"/>
          <w:sz w:val="24"/>
          <w:szCs w:val="24"/>
        </w:rPr>
        <w:t>D</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á</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o</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El</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rô</w:t>
      </w:r>
      <w:r w:rsidRPr="00C704D6">
        <w:rPr>
          <w:rFonts w:ascii="Garamond" w:eastAsia="Verdana" w:hAnsi="Garamond"/>
          <w:color w:val="000000"/>
          <w:spacing w:val="-1"/>
          <w:sz w:val="24"/>
          <w:szCs w:val="24"/>
        </w:rPr>
        <w:t>ni</w:t>
      </w:r>
      <w:r w:rsidRPr="00C704D6">
        <w:rPr>
          <w:rFonts w:ascii="Garamond" w:eastAsia="Verdana" w:hAnsi="Garamond"/>
          <w:color w:val="000000"/>
          <w:sz w:val="24"/>
          <w:szCs w:val="24"/>
        </w:rPr>
        <w:t>co</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 xml:space="preserve">a </w:t>
      </w:r>
      <w:r w:rsidRPr="00C704D6">
        <w:rPr>
          <w:rFonts w:ascii="Garamond" w:eastAsia="Verdana" w:hAnsi="Garamond"/>
          <w:color w:val="000000"/>
          <w:spacing w:val="-1"/>
          <w:sz w:val="24"/>
          <w:szCs w:val="24"/>
        </w:rPr>
        <w:t>Ju</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ça</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b</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lh</w:t>
      </w:r>
      <w:r w:rsidRPr="00C704D6">
        <w:rPr>
          <w:rFonts w:ascii="Garamond" w:eastAsia="Verdana" w:hAnsi="Garamond"/>
          <w:color w:val="000000"/>
          <w:sz w:val="24"/>
          <w:szCs w:val="24"/>
        </w:rPr>
        <w:t>o, c</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xml:space="preserve">m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it</w:t>
      </w:r>
      <w:r w:rsidRPr="00C704D6">
        <w:rPr>
          <w:rFonts w:ascii="Garamond" w:eastAsia="Verdana" w:hAnsi="Garamond"/>
          <w:color w:val="000000"/>
          <w:sz w:val="24"/>
          <w:szCs w:val="24"/>
        </w:rPr>
        <w:t>o</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 xml:space="preserve">e </w:t>
      </w:r>
      <w:r w:rsidRPr="00C704D6">
        <w:rPr>
          <w:rFonts w:ascii="Garamond" w:eastAsia="Verdana" w:hAnsi="Garamond"/>
          <w:color w:val="000000"/>
          <w:spacing w:val="-1"/>
          <w:sz w:val="24"/>
          <w:szCs w:val="24"/>
        </w:rPr>
        <w:t>in</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im</w:t>
      </w:r>
      <w:r w:rsidRPr="00C704D6">
        <w:rPr>
          <w:rFonts w:ascii="Garamond" w:eastAsia="Verdana" w:hAnsi="Garamond"/>
          <w:color w:val="000000"/>
          <w:sz w:val="24"/>
          <w:szCs w:val="24"/>
        </w:rPr>
        <w:t>açã</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orre</w:t>
      </w:r>
      <w:r w:rsidRPr="00C704D6">
        <w:rPr>
          <w:rFonts w:ascii="Garamond" w:eastAsia="Verdana" w:hAnsi="Garamond"/>
          <w:color w:val="000000"/>
          <w:spacing w:val="-3"/>
          <w:sz w:val="24"/>
          <w:szCs w:val="24"/>
        </w:rPr>
        <w:t>n</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e</w:t>
      </w:r>
      <w:r w:rsidRPr="00C704D6">
        <w:rPr>
          <w:rFonts w:ascii="Garamond" w:eastAsia="Verdana" w:hAnsi="Garamond"/>
          <w:color w:val="000000"/>
          <w:spacing w:val="-11"/>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1"/>
          <w:sz w:val="24"/>
          <w:szCs w:val="24"/>
        </w:rPr>
        <w:t xml:space="preserve"> in</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orre</w:t>
      </w:r>
      <w:r w:rsidRPr="00C704D6">
        <w:rPr>
          <w:rFonts w:ascii="Garamond" w:eastAsia="Verdana" w:hAnsi="Garamond"/>
          <w:color w:val="000000"/>
          <w:sz w:val="24"/>
          <w:szCs w:val="24"/>
        </w:rPr>
        <w:t>ç</w:t>
      </w:r>
      <w:r w:rsidRPr="00C704D6">
        <w:rPr>
          <w:rFonts w:ascii="Garamond" w:eastAsia="Verdana" w:hAnsi="Garamond"/>
          <w:color w:val="000000"/>
          <w:spacing w:val="1"/>
          <w:sz w:val="24"/>
          <w:szCs w:val="24"/>
        </w:rPr>
        <w:t>õe</w:t>
      </w:r>
      <w:r w:rsidRPr="00C704D6">
        <w:rPr>
          <w:rFonts w:ascii="Garamond" w:eastAsia="Verdana" w:hAnsi="Garamond"/>
          <w:color w:val="000000"/>
          <w:sz w:val="24"/>
          <w:szCs w:val="24"/>
        </w:rPr>
        <w:t>s</w:t>
      </w:r>
      <w:r w:rsidRPr="00C704D6">
        <w:rPr>
          <w:rFonts w:ascii="Garamond" w:eastAsia="Verdana" w:hAnsi="Garamond"/>
          <w:color w:val="000000"/>
          <w:spacing w:val="-13"/>
          <w:sz w:val="24"/>
          <w:szCs w:val="24"/>
        </w:rPr>
        <w:t xml:space="preserve"> </w:t>
      </w:r>
      <w:r w:rsidRPr="00C704D6">
        <w:rPr>
          <w:rFonts w:ascii="Garamond" w:eastAsia="Verdana" w:hAnsi="Garamond"/>
          <w:color w:val="000000"/>
          <w:spacing w:val="-2"/>
          <w:sz w:val="24"/>
          <w:szCs w:val="24"/>
        </w:rPr>
        <w:t>o</w:t>
      </w:r>
      <w:r w:rsidRPr="00C704D6">
        <w:rPr>
          <w:rFonts w:ascii="Garamond" w:eastAsia="Verdana" w:hAnsi="Garamond"/>
          <w:color w:val="000000"/>
          <w:sz w:val="24"/>
          <w:szCs w:val="24"/>
        </w:rPr>
        <w:t>u</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mi</w:t>
      </w:r>
      <w:r w:rsidRPr="00C704D6">
        <w:rPr>
          <w:rFonts w:ascii="Garamond" w:eastAsia="Verdana" w:hAnsi="Garamond"/>
          <w:color w:val="000000"/>
          <w:sz w:val="24"/>
          <w:szCs w:val="24"/>
        </w:rPr>
        <w:t>ss</w:t>
      </w:r>
      <w:r w:rsidRPr="00C704D6">
        <w:rPr>
          <w:rFonts w:ascii="Garamond" w:eastAsia="Verdana" w:hAnsi="Garamond"/>
          <w:color w:val="000000"/>
          <w:spacing w:val="1"/>
          <w:sz w:val="24"/>
          <w:szCs w:val="24"/>
        </w:rPr>
        <w:t>õe</w:t>
      </w:r>
      <w:r w:rsidRPr="00C704D6">
        <w:rPr>
          <w:rFonts w:ascii="Garamond" w:eastAsia="Verdana" w:hAnsi="Garamond"/>
          <w:color w:val="000000"/>
          <w:sz w:val="24"/>
          <w:szCs w:val="24"/>
        </w:rPr>
        <w:t>s,</w:t>
      </w:r>
      <w:r w:rsidRPr="00C704D6">
        <w:rPr>
          <w:rFonts w:ascii="Garamond" w:eastAsia="Verdana" w:hAnsi="Garamond"/>
          <w:color w:val="000000"/>
          <w:spacing w:val="-12"/>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er</w:t>
      </w:r>
      <w:r w:rsidRPr="00C704D6">
        <w:rPr>
          <w:rFonts w:ascii="Garamond" w:eastAsia="Verdana" w:hAnsi="Garamond"/>
          <w:color w:val="000000"/>
          <w:sz w:val="24"/>
          <w:szCs w:val="24"/>
        </w:rPr>
        <w:t>á</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3"/>
          <w:sz w:val="24"/>
          <w:szCs w:val="24"/>
        </w:rPr>
        <w:t>r</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id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 xml:space="preserve">a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a</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re</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12"/>
          <w:sz w:val="24"/>
          <w:szCs w:val="24"/>
        </w:rPr>
        <w:t xml:space="preserve"> </w:t>
      </w:r>
      <w:r w:rsidRPr="00C704D6">
        <w:rPr>
          <w:rFonts w:ascii="Garamond" w:eastAsia="Verdana" w:hAnsi="Garamond"/>
          <w:color w:val="000000"/>
          <w:spacing w:val="1"/>
          <w:sz w:val="24"/>
          <w:szCs w:val="24"/>
        </w:rPr>
        <w:t>ór</w:t>
      </w:r>
      <w:r w:rsidRPr="00C704D6">
        <w:rPr>
          <w:rFonts w:ascii="Garamond" w:eastAsia="Verdana" w:hAnsi="Garamond"/>
          <w:color w:val="000000"/>
          <w:spacing w:val="-1"/>
          <w:sz w:val="24"/>
          <w:szCs w:val="24"/>
        </w:rPr>
        <w:t>g</w:t>
      </w:r>
      <w:r w:rsidRPr="00C704D6">
        <w:rPr>
          <w:rFonts w:ascii="Garamond" w:eastAsia="Verdana" w:hAnsi="Garamond"/>
          <w:color w:val="000000"/>
          <w:sz w:val="24"/>
          <w:szCs w:val="24"/>
        </w:rPr>
        <w:t>ão</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sáv</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 xml:space="preserve">l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a</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pu</w:t>
      </w:r>
      <w:r w:rsidRPr="00C704D6">
        <w:rPr>
          <w:rFonts w:ascii="Garamond" w:eastAsia="Verdana" w:hAnsi="Garamond"/>
          <w:color w:val="000000"/>
          <w:spacing w:val="2"/>
          <w:sz w:val="24"/>
          <w:szCs w:val="24"/>
        </w:rPr>
        <w:t>b</w:t>
      </w:r>
      <w:r w:rsidRPr="00C704D6">
        <w:rPr>
          <w:rFonts w:ascii="Garamond" w:eastAsia="Verdana" w:hAnsi="Garamond"/>
          <w:color w:val="000000"/>
          <w:spacing w:val="-1"/>
          <w:sz w:val="24"/>
          <w:szCs w:val="24"/>
        </w:rPr>
        <w:t>li</w:t>
      </w:r>
      <w:r w:rsidRPr="00C704D6">
        <w:rPr>
          <w:rFonts w:ascii="Garamond" w:eastAsia="Verdana" w:hAnsi="Garamond"/>
          <w:color w:val="000000"/>
          <w:sz w:val="24"/>
          <w:szCs w:val="24"/>
        </w:rPr>
        <w:t>caçã</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di</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 xml:space="preserve">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ac</w:t>
      </w:r>
      <w:r w:rsidRPr="00C704D6">
        <w:rPr>
          <w:rFonts w:ascii="Garamond" w:eastAsia="Verdana" w:hAnsi="Garamond"/>
          <w:color w:val="000000"/>
          <w:spacing w:val="-1"/>
          <w:sz w:val="24"/>
          <w:szCs w:val="24"/>
        </w:rPr>
        <w:t>h</w:t>
      </w:r>
      <w:r w:rsidRPr="00C704D6">
        <w:rPr>
          <w:rFonts w:ascii="Garamond" w:eastAsia="Verdana" w:hAnsi="Garamond"/>
          <w:color w:val="000000"/>
          <w:sz w:val="24"/>
          <w:szCs w:val="24"/>
        </w:rPr>
        <w:t>o</w:t>
      </w:r>
      <w:r w:rsidRPr="00C704D6">
        <w:rPr>
          <w:rFonts w:ascii="Garamond" w:eastAsia="Verdana" w:hAnsi="Garamond"/>
          <w:color w:val="000000"/>
          <w:spacing w:val="28"/>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36"/>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i</w:t>
      </w:r>
      <w:r w:rsidRPr="00C704D6">
        <w:rPr>
          <w:rFonts w:ascii="Garamond" w:eastAsia="Verdana" w:hAnsi="Garamond"/>
          <w:color w:val="000000"/>
          <w:spacing w:val="2"/>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e</w:t>
      </w:r>
      <w:r w:rsidRPr="00C704D6">
        <w:rPr>
          <w:rFonts w:ascii="Garamond" w:eastAsia="Verdana" w:hAnsi="Garamond"/>
          <w:color w:val="000000"/>
          <w:spacing w:val="28"/>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36"/>
          <w:sz w:val="24"/>
          <w:szCs w:val="24"/>
        </w:rPr>
        <w:t xml:space="preserve"> </w:t>
      </w:r>
      <w:r w:rsidRPr="00C704D6">
        <w:rPr>
          <w:rFonts w:ascii="Garamond" w:eastAsia="Verdana" w:hAnsi="Garamond"/>
          <w:color w:val="000000"/>
          <w:spacing w:val="1"/>
          <w:sz w:val="24"/>
          <w:szCs w:val="24"/>
        </w:rPr>
        <w:t>Tr</w:t>
      </w:r>
      <w:r w:rsidRPr="00C704D6">
        <w:rPr>
          <w:rFonts w:ascii="Garamond" w:eastAsia="Verdana" w:hAnsi="Garamond"/>
          <w:color w:val="000000"/>
          <w:spacing w:val="-1"/>
          <w:sz w:val="24"/>
          <w:szCs w:val="24"/>
        </w:rPr>
        <w:t>ibun</w:t>
      </w:r>
      <w:r w:rsidRPr="00C704D6">
        <w:rPr>
          <w:rFonts w:ascii="Garamond" w:eastAsia="Verdana" w:hAnsi="Garamond"/>
          <w:color w:val="000000"/>
          <w:sz w:val="24"/>
          <w:szCs w:val="24"/>
        </w:rPr>
        <w:t>al</w:t>
      </w:r>
      <w:r w:rsidRPr="00C704D6">
        <w:rPr>
          <w:rFonts w:ascii="Garamond" w:eastAsia="Verdana" w:hAnsi="Garamond"/>
          <w:color w:val="000000"/>
          <w:spacing w:val="30"/>
          <w:sz w:val="24"/>
          <w:szCs w:val="24"/>
        </w:rPr>
        <w:t xml:space="preserve"> </w:t>
      </w:r>
      <w:r w:rsidRPr="00C704D6">
        <w:rPr>
          <w:rFonts w:ascii="Garamond" w:eastAsia="Verdana" w:hAnsi="Garamond"/>
          <w:color w:val="000000"/>
          <w:spacing w:val="3"/>
          <w:sz w:val="24"/>
          <w:szCs w:val="24"/>
        </w:rPr>
        <w:t>o</w:t>
      </w:r>
      <w:r w:rsidRPr="00C704D6">
        <w:rPr>
          <w:rFonts w:ascii="Garamond" w:eastAsia="Verdana" w:hAnsi="Garamond"/>
          <w:color w:val="000000"/>
          <w:sz w:val="24"/>
          <w:szCs w:val="24"/>
        </w:rPr>
        <w:t>u</w:t>
      </w:r>
      <w:r w:rsidRPr="00C704D6">
        <w:rPr>
          <w:rFonts w:ascii="Garamond" w:eastAsia="Verdana" w:hAnsi="Garamond"/>
          <w:color w:val="000000"/>
          <w:spacing w:val="34"/>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36"/>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id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e</w:t>
      </w:r>
      <w:r w:rsidRPr="00C704D6">
        <w:rPr>
          <w:rFonts w:ascii="Garamond" w:eastAsia="Verdana" w:hAnsi="Garamond"/>
          <w:color w:val="000000"/>
          <w:spacing w:val="27"/>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38"/>
          <w:sz w:val="24"/>
          <w:szCs w:val="24"/>
        </w:rPr>
        <w:t xml:space="preserve"> </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u</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w:t>
      </w:r>
      <w:r w:rsidRPr="00C704D6">
        <w:rPr>
          <w:rFonts w:ascii="Garamond" w:eastAsia="Verdana" w:hAnsi="Garamond"/>
          <w:color w:val="000000"/>
          <w:spacing w:val="30"/>
          <w:sz w:val="24"/>
          <w:szCs w:val="24"/>
        </w:rPr>
        <w:t xml:space="preserve"> </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xml:space="preserve">u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r</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lib</w:t>
      </w:r>
      <w:r w:rsidRPr="00C704D6">
        <w:rPr>
          <w:rFonts w:ascii="Garamond" w:eastAsia="Verdana" w:hAnsi="Garamond"/>
          <w:color w:val="000000"/>
          <w:spacing w:val="1"/>
          <w:sz w:val="24"/>
          <w:szCs w:val="24"/>
        </w:rPr>
        <w:t>er</w:t>
      </w:r>
      <w:r w:rsidRPr="00C704D6">
        <w:rPr>
          <w:rFonts w:ascii="Garamond" w:eastAsia="Verdana" w:hAnsi="Garamond"/>
          <w:color w:val="000000"/>
          <w:sz w:val="24"/>
          <w:szCs w:val="24"/>
        </w:rPr>
        <w:t>ação</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11"/>
          <w:sz w:val="24"/>
          <w:szCs w:val="24"/>
        </w:rPr>
        <w:t xml:space="preserve"> </w:t>
      </w:r>
      <w:r w:rsidRPr="00C704D6">
        <w:rPr>
          <w:rFonts w:ascii="Garamond" w:eastAsia="Verdana" w:hAnsi="Garamond"/>
          <w:color w:val="000000"/>
          <w:spacing w:val="1"/>
          <w:sz w:val="24"/>
          <w:szCs w:val="24"/>
        </w:rPr>
        <w:t>ór</w:t>
      </w:r>
      <w:r w:rsidRPr="00C704D6">
        <w:rPr>
          <w:rFonts w:ascii="Garamond" w:eastAsia="Verdana" w:hAnsi="Garamond"/>
          <w:color w:val="000000"/>
          <w:spacing w:val="-1"/>
          <w:sz w:val="24"/>
          <w:szCs w:val="24"/>
        </w:rPr>
        <w:t>g</w:t>
      </w:r>
      <w:r w:rsidRPr="00C704D6">
        <w:rPr>
          <w:rFonts w:ascii="Garamond" w:eastAsia="Verdana" w:hAnsi="Garamond"/>
          <w:color w:val="000000"/>
          <w:sz w:val="24"/>
          <w:szCs w:val="24"/>
        </w:rPr>
        <w:t>ão</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julg</w:t>
      </w:r>
      <w:r w:rsidRPr="00C704D6">
        <w:rPr>
          <w:rFonts w:ascii="Garamond" w:eastAsia="Verdana" w:hAnsi="Garamond"/>
          <w:color w:val="000000"/>
          <w:spacing w:val="2"/>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or</w:t>
      </w:r>
      <w:r w:rsidRPr="00C704D6">
        <w:rPr>
          <w:rFonts w:ascii="Garamond" w:eastAsia="Verdana" w:hAnsi="Garamond"/>
          <w:color w:val="000000"/>
          <w:sz w:val="24"/>
          <w:szCs w:val="24"/>
        </w:rPr>
        <w:t>,</w:t>
      </w:r>
      <w:r w:rsidRPr="00C704D6">
        <w:rPr>
          <w:rFonts w:ascii="Garamond" w:eastAsia="Verdana" w:hAnsi="Garamond"/>
          <w:color w:val="000000"/>
          <w:spacing w:val="2"/>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w:t>
      </w:r>
      <w:r w:rsidRPr="00C704D6">
        <w:rPr>
          <w:rFonts w:ascii="Garamond" w:eastAsia="Verdana" w:hAnsi="Garamond"/>
          <w:color w:val="000000"/>
          <w:spacing w:val="2"/>
          <w:sz w:val="24"/>
          <w:szCs w:val="24"/>
        </w:rPr>
        <w:t>n</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or</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e</w:t>
      </w:r>
      <w:r w:rsidRPr="00C704D6">
        <w:rPr>
          <w:rFonts w:ascii="Garamond" w:eastAsia="Verdana" w:hAnsi="Garamond"/>
          <w:color w:val="000000"/>
          <w:spacing w:val="-1"/>
          <w:sz w:val="24"/>
          <w:szCs w:val="24"/>
        </w:rPr>
        <w:t xml:space="preserve"> </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cas</w:t>
      </w:r>
      <w:r w:rsidRPr="00C704D6">
        <w:rPr>
          <w:rFonts w:ascii="Garamond" w:eastAsia="Verdana" w:hAnsi="Garamond"/>
          <w:spacing w:val="1"/>
          <w:sz w:val="24"/>
          <w:szCs w:val="24"/>
        </w:rPr>
        <w:t>o</w:t>
      </w:r>
      <w:r w:rsidRPr="00C704D6">
        <w:rPr>
          <w:rFonts w:ascii="Garamond" w:eastAsia="Verdana" w:hAnsi="Garamond"/>
          <w:sz w:val="24"/>
          <w:szCs w:val="24"/>
        </w:rPr>
        <w:t>.</w:t>
      </w:r>
    </w:p>
    <w:p w14:paraId="45A06382" w14:textId="77777777" w:rsidR="007246C1" w:rsidRPr="00C704D6" w:rsidRDefault="007246C1">
      <w:pPr>
        <w:widowControl w:val="0"/>
        <w:ind w:firstLine="1418"/>
        <w:jc w:val="both"/>
        <w:rPr>
          <w:rFonts w:ascii="Garamond" w:hAnsi="Garamond"/>
          <w:b/>
          <w:sz w:val="24"/>
          <w:szCs w:val="24"/>
        </w:rPr>
      </w:pPr>
    </w:p>
    <w:p w14:paraId="35164672"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8"/>
          <w:sz w:val="24"/>
          <w:szCs w:val="24"/>
        </w:rPr>
        <w:t xml:space="preserve"> </w:t>
      </w:r>
      <w:r w:rsidRPr="00C704D6">
        <w:rPr>
          <w:rFonts w:ascii="Garamond" w:eastAsia="Verdana" w:hAnsi="Garamond"/>
          <w:b/>
          <w:bCs/>
          <w:sz w:val="24"/>
          <w:szCs w:val="24"/>
        </w:rPr>
        <w:t>190.</w:t>
      </w:r>
      <w:r w:rsidRPr="00C704D6">
        <w:rPr>
          <w:rFonts w:ascii="Garamond" w:eastAsia="Verdana" w:hAnsi="Garamond"/>
          <w:b/>
          <w:bCs/>
          <w:spacing w:val="9"/>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dit</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tin</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 à</w:t>
      </w:r>
      <w:r w:rsidRPr="00C704D6">
        <w:rPr>
          <w:rFonts w:ascii="Garamond" w:eastAsia="Verdana" w:hAnsi="Garamond"/>
          <w:spacing w:val="7"/>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2"/>
          <w:sz w:val="24"/>
          <w:szCs w:val="24"/>
        </w:rPr>
        <w:t>u</w:t>
      </w:r>
      <w:r w:rsidRPr="00C704D6">
        <w:rPr>
          <w:rFonts w:ascii="Garamond" w:eastAsia="Verdana" w:hAnsi="Garamond"/>
          <w:spacing w:val="-1"/>
          <w:sz w:val="24"/>
          <w:szCs w:val="24"/>
        </w:rPr>
        <w:t>lg</w:t>
      </w:r>
      <w:r w:rsidRPr="00C704D6">
        <w:rPr>
          <w:rFonts w:ascii="Garamond" w:eastAsia="Verdana" w:hAnsi="Garamond"/>
          <w:sz w:val="24"/>
          <w:szCs w:val="24"/>
        </w:rPr>
        <w:t>ação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ão 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as</w:t>
      </w:r>
      <w:r w:rsidRPr="00C704D6">
        <w:rPr>
          <w:rFonts w:ascii="Garamond" w:eastAsia="Verdana" w:hAnsi="Garamond"/>
          <w:spacing w:val="4"/>
          <w:sz w:val="24"/>
          <w:szCs w:val="24"/>
        </w:rPr>
        <w:t xml:space="preserve">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al</w:t>
      </w:r>
      <w:r w:rsidRPr="00C704D6">
        <w:rPr>
          <w:rFonts w:ascii="Garamond" w:eastAsia="Verdana" w:hAnsi="Garamond"/>
          <w:spacing w:val="4"/>
          <w:sz w:val="24"/>
          <w:szCs w:val="24"/>
        </w:rPr>
        <w:t xml:space="preserve"> </w:t>
      </w:r>
      <w:r w:rsidRPr="00C704D6">
        <w:rPr>
          <w:rFonts w:ascii="Garamond" w:eastAsia="Verdana" w:hAnsi="Garamond"/>
          <w:sz w:val="24"/>
          <w:szCs w:val="24"/>
        </w:rPr>
        <w:t>à</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f</w:t>
      </w:r>
      <w:r w:rsidRPr="00C704D6">
        <w:rPr>
          <w:rFonts w:ascii="Garamond" w:eastAsia="Verdana" w:hAnsi="Garamond"/>
          <w:spacing w:val="1"/>
          <w:sz w:val="24"/>
          <w:szCs w:val="24"/>
        </w:rPr>
        <w:t>e</w:t>
      </w:r>
      <w:r w:rsidRPr="00C704D6">
        <w:rPr>
          <w:rFonts w:ascii="Garamond" w:eastAsia="Verdana" w:hAnsi="Garamond"/>
          <w:sz w:val="24"/>
          <w:szCs w:val="24"/>
        </w:rPr>
        <w:t>sa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9"/>
          <w:sz w:val="24"/>
          <w:szCs w:val="24"/>
        </w:rPr>
        <w:t xml:space="preserve"> </w:t>
      </w:r>
      <w:r w:rsidRPr="00C704D6">
        <w:rPr>
          <w:rFonts w:ascii="Garamond" w:eastAsia="Verdana" w:hAnsi="Garamond"/>
          <w:sz w:val="24"/>
          <w:szCs w:val="24"/>
        </w:rPr>
        <w:t>à</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pacing w:val="2"/>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va</w:t>
      </w:r>
      <w:r w:rsidRPr="00C704D6">
        <w:rPr>
          <w:rFonts w:ascii="Garamond" w:eastAsia="Verdana" w:hAnsi="Garamond"/>
          <w:spacing w:val="-1"/>
          <w:sz w:val="24"/>
          <w:szCs w:val="24"/>
        </w:rPr>
        <w:t>d</w:t>
      </w:r>
      <w:r w:rsidRPr="00C704D6">
        <w:rPr>
          <w:rFonts w:ascii="Garamond" w:eastAsia="Verdana" w:hAnsi="Garamond"/>
          <w:sz w:val="24"/>
          <w:szCs w:val="24"/>
        </w:rPr>
        <w:t xml:space="preserve">as as </w:t>
      </w:r>
      <w:r w:rsidRPr="00C704D6">
        <w:rPr>
          <w:rFonts w:ascii="Garamond" w:eastAsia="Verdana" w:hAnsi="Garamond"/>
          <w:spacing w:val="-1"/>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as</w:t>
      </w:r>
      <w:r w:rsidRPr="00C704D6">
        <w:rPr>
          <w:rFonts w:ascii="Garamond" w:eastAsia="Verdana" w:hAnsi="Garamond"/>
          <w:spacing w:val="-5"/>
          <w:sz w:val="24"/>
          <w:szCs w:val="24"/>
        </w:rPr>
        <w:t xml:space="preserve"> </w:t>
      </w:r>
      <w:r w:rsidRPr="00C704D6">
        <w:rPr>
          <w:rFonts w:ascii="Garamond" w:eastAsia="Verdana" w:hAnsi="Garamond"/>
          <w:spacing w:val="2"/>
          <w:sz w:val="24"/>
          <w:szCs w:val="24"/>
        </w:rPr>
        <w:t>n</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i</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p>
    <w:p w14:paraId="3299638C" w14:textId="77777777" w:rsidR="007246C1" w:rsidRPr="00C704D6" w:rsidRDefault="007246C1">
      <w:pPr>
        <w:ind w:firstLine="1418"/>
        <w:jc w:val="both"/>
        <w:rPr>
          <w:rFonts w:ascii="Garamond" w:hAnsi="Garamond"/>
          <w:b/>
          <w:sz w:val="24"/>
          <w:szCs w:val="24"/>
        </w:rPr>
      </w:pPr>
    </w:p>
    <w:p w14:paraId="418CCD6C"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2"/>
          <w:sz w:val="24"/>
          <w:szCs w:val="24"/>
        </w:rPr>
        <w:t xml:space="preserve"> </w:t>
      </w:r>
      <w:r w:rsidRPr="00C704D6">
        <w:rPr>
          <w:rFonts w:ascii="Garamond" w:eastAsia="Verdana" w:hAnsi="Garamond"/>
          <w:b/>
          <w:bCs/>
          <w:sz w:val="24"/>
          <w:szCs w:val="24"/>
        </w:rPr>
        <w:t>191.</w:t>
      </w:r>
      <w:r w:rsidRPr="00C704D6">
        <w:rPr>
          <w:rFonts w:ascii="Garamond" w:eastAsia="Verdana" w:hAnsi="Garamond"/>
          <w:b/>
          <w:bCs/>
          <w:spacing w:val="13"/>
          <w:sz w:val="24"/>
          <w:szCs w:val="24"/>
        </w:rPr>
        <w:t xml:space="preserve"> </w:t>
      </w:r>
      <w:r w:rsidRPr="00C704D6">
        <w:rPr>
          <w:rFonts w:ascii="Garamond" w:eastAsia="Verdana" w:hAnsi="Garamond"/>
          <w:sz w:val="24"/>
          <w:szCs w:val="24"/>
        </w:rPr>
        <w:t>Nas</w:t>
      </w:r>
      <w:r w:rsidRPr="00C704D6">
        <w:rPr>
          <w:rFonts w:ascii="Garamond" w:eastAsia="Verdana" w:hAnsi="Garamond"/>
          <w:spacing w:val="10"/>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as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ão</w:t>
      </w:r>
      <w:r w:rsidRPr="00C704D6">
        <w:rPr>
          <w:rFonts w:ascii="Garamond" w:eastAsia="Verdana" w:hAnsi="Garamond"/>
          <w:spacing w:val="9"/>
          <w:sz w:val="24"/>
          <w:szCs w:val="24"/>
        </w:rPr>
        <w:t xml:space="preserve"> </w:t>
      </w:r>
      <w:r w:rsidRPr="00C704D6">
        <w:rPr>
          <w:rFonts w:ascii="Garamond" w:eastAsia="Verdana" w:hAnsi="Garamond"/>
          <w:sz w:val="24"/>
          <w:szCs w:val="24"/>
        </w:rPr>
        <w:t>se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int</w:t>
      </w:r>
      <w:r w:rsidRPr="00C704D6">
        <w:rPr>
          <w:rFonts w:ascii="Garamond" w:eastAsia="Verdana" w:hAnsi="Garamond"/>
          <w:spacing w:val="1"/>
          <w:sz w:val="24"/>
          <w:szCs w:val="24"/>
        </w:rPr>
        <w:t>erro</w:t>
      </w:r>
      <w:r w:rsidRPr="00C704D6">
        <w:rPr>
          <w:rFonts w:ascii="Garamond" w:eastAsia="Verdana" w:hAnsi="Garamond"/>
          <w:spacing w:val="-1"/>
          <w:sz w:val="24"/>
          <w:szCs w:val="24"/>
        </w:rPr>
        <w:t>mp</w:t>
      </w:r>
      <w:r w:rsidRPr="00C704D6">
        <w:rPr>
          <w:rFonts w:ascii="Garamond" w:eastAsia="Verdana" w:hAnsi="Garamond"/>
          <w:spacing w:val="1"/>
          <w:sz w:val="24"/>
          <w:szCs w:val="24"/>
        </w:rPr>
        <w:t>er</w:t>
      </w:r>
      <w:r w:rsidRPr="00C704D6">
        <w:rPr>
          <w:rFonts w:ascii="Garamond" w:eastAsia="Verdana" w:hAnsi="Garamond"/>
          <w:sz w:val="24"/>
          <w:szCs w:val="24"/>
        </w:rPr>
        <w:t xml:space="preserve">á a </w:t>
      </w:r>
      <w:r w:rsidRPr="00C704D6">
        <w:rPr>
          <w:rFonts w:ascii="Garamond" w:eastAsia="Verdana" w:hAnsi="Garamond"/>
          <w:spacing w:val="-1"/>
          <w:sz w:val="24"/>
          <w:szCs w:val="24"/>
        </w:rPr>
        <w:t>pub</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cação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ac</w:t>
      </w:r>
      <w:r w:rsidRPr="00C704D6">
        <w:rPr>
          <w:rFonts w:ascii="Garamond" w:eastAsia="Verdana" w:hAnsi="Garamond"/>
          <w:spacing w:val="1"/>
          <w:sz w:val="24"/>
          <w:szCs w:val="24"/>
        </w:rPr>
        <w:t>ór</w:t>
      </w:r>
      <w:r w:rsidRPr="00C704D6">
        <w:rPr>
          <w:rFonts w:ascii="Garamond" w:eastAsia="Verdana" w:hAnsi="Garamond"/>
          <w:spacing w:val="2"/>
          <w:sz w:val="24"/>
          <w:szCs w:val="24"/>
        </w:rPr>
        <w:t>d</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z w:val="24"/>
          <w:szCs w:val="24"/>
        </w:rPr>
        <w:t>e</w:t>
      </w:r>
      <w:r w:rsidRPr="00C704D6">
        <w:rPr>
          <w:rFonts w:ascii="Garamond" w:eastAsia="Verdana" w:hAnsi="Garamond"/>
          <w:spacing w:val="-1"/>
          <w:sz w:val="24"/>
          <w:szCs w:val="24"/>
        </w:rPr>
        <w:t xml:space="preserve"> 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z w:val="24"/>
          <w:szCs w:val="24"/>
        </w:rPr>
        <w:t>ac</w:t>
      </w:r>
      <w:r w:rsidRPr="00C704D6">
        <w:rPr>
          <w:rFonts w:ascii="Garamond" w:eastAsia="Verdana" w:hAnsi="Garamond"/>
          <w:spacing w:val="-1"/>
          <w:sz w:val="24"/>
          <w:szCs w:val="24"/>
        </w:rPr>
        <w:t>h</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p>
    <w:p w14:paraId="51B180B9" w14:textId="77777777" w:rsidR="007246C1" w:rsidRPr="00C704D6" w:rsidRDefault="007246C1">
      <w:pPr>
        <w:jc w:val="both"/>
        <w:rPr>
          <w:rFonts w:ascii="Garamond" w:hAnsi="Garamond"/>
          <w:sz w:val="24"/>
          <w:szCs w:val="24"/>
        </w:rPr>
      </w:pPr>
    </w:p>
    <w:p w14:paraId="21A426E7" w14:textId="77777777" w:rsidR="007246C1" w:rsidRPr="00C704D6" w:rsidRDefault="007246C1">
      <w:pPr>
        <w:jc w:val="both"/>
        <w:rPr>
          <w:rFonts w:ascii="Garamond" w:eastAsia="Verdana" w:hAnsi="Garamond"/>
          <w:sz w:val="24"/>
          <w:szCs w:val="24"/>
        </w:rPr>
      </w:pPr>
    </w:p>
    <w:p w14:paraId="317542C3" w14:textId="77777777" w:rsidR="007246C1" w:rsidRPr="00C704D6" w:rsidRDefault="00C07027" w:rsidP="00413367">
      <w:pPr>
        <w:pStyle w:val="Ttulo1"/>
        <w:rPr>
          <w:rFonts w:eastAsia="Verdana"/>
        </w:rPr>
      </w:pPr>
      <w:bookmarkStart w:id="602" w:name="_Toc499863827"/>
      <w:bookmarkStart w:id="603" w:name="_Toc499864505"/>
      <w:bookmarkStart w:id="604" w:name="_Toc505351809"/>
      <w:bookmarkStart w:id="605" w:name="_Toc511927610"/>
      <w:bookmarkStart w:id="606" w:name="_Toc511927858"/>
      <w:bookmarkStart w:id="607" w:name="_Toc511938977"/>
      <w:bookmarkStart w:id="608" w:name="_Toc511939233"/>
      <w:bookmarkStart w:id="609" w:name="_Toc114840663"/>
      <w:r w:rsidRPr="00C704D6">
        <w:rPr>
          <w:rFonts w:eastAsia="Verdana"/>
          <w:spacing w:val="-1"/>
        </w:rPr>
        <w:t>C</w:t>
      </w:r>
      <w:r w:rsidRPr="00C704D6">
        <w:rPr>
          <w:rFonts w:eastAsia="Verdana"/>
        </w:rPr>
        <w:t>A</w:t>
      </w:r>
      <w:r w:rsidRPr="00C704D6">
        <w:rPr>
          <w:rFonts w:eastAsia="Verdana"/>
          <w:spacing w:val="-1"/>
        </w:rPr>
        <w:t>P</w:t>
      </w:r>
      <w:r w:rsidRPr="00C704D6">
        <w:rPr>
          <w:rFonts w:eastAsia="Verdana"/>
        </w:rPr>
        <w:t>ÍTULO</w:t>
      </w:r>
      <w:r w:rsidRPr="00C704D6">
        <w:rPr>
          <w:rFonts w:eastAsia="Verdana"/>
          <w:spacing w:val="-5"/>
        </w:rPr>
        <w:t xml:space="preserve"> </w:t>
      </w:r>
      <w:r w:rsidRPr="00C704D6">
        <w:rPr>
          <w:rFonts w:eastAsia="Verdana"/>
        </w:rPr>
        <w:t>II</w:t>
      </w:r>
      <w:bookmarkEnd w:id="602"/>
      <w:bookmarkEnd w:id="603"/>
      <w:bookmarkEnd w:id="604"/>
      <w:bookmarkEnd w:id="605"/>
      <w:bookmarkEnd w:id="606"/>
      <w:bookmarkEnd w:id="607"/>
      <w:bookmarkEnd w:id="608"/>
      <w:bookmarkEnd w:id="609"/>
      <w:r w:rsidRPr="00C704D6">
        <w:rPr>
          <w:rFonts w:eastAsia="Verdana"/>
        </w:rPr>
        <w:t xml:space="preserve"> </w:t>
      </w:r>
    </w:p>
    <w:p w14:paraId="7A8EFA51" w14:textId="77777777" w:rsidR="007246C1" w:rsidRPr="00C704D6" w:rsidRDefault="00C07027" w:rsidP="000E2FC9">
      <w:pPr>
        <w:pStyle w:val="Ttulo2"/>
      </w:pPr>
      <w:bookmarkStart w:id="610" w:name="_Toc511938978"/>
      <w:bookmarkStart w:id="611" w:name="_Toc511939234"/>
      <w:bookmarkStart w:id="612" w:name="_Toc114840664"/>
      <w:bookmarkEnd w:id="610"/>
      <w:bookmarkEnd w:id="611"/>
      <w:r w:rsidRPr="00C704D6">
        <w:rPr>
          <w:rStyle w:val="Ttulo2Char"/>
          <w:b/>
        </w:rPr>
        <w:t>DOS PRAZOS</w:t>
      </w:r>
      <w:bookmarkEnd w:id="612"/>
    </w:p>
    <w:p w14:paraId="5A260091" w14:textId="77777777" w:rsidR="007246C1" w:rsidRPr="00C704D6" w:rsidRDefault="007246C1">
      <w:pPr>
        <w:ind w:firstLine="2"/>
        <w:jc w:val="center"/>
        <w:rPr>
          <w:rFonts w:ascii="Garamond" w:hAnsi="Garamond"/>
          <w:b/>
          <w:sz w:val="24"/>
          <w:szCs w:val="24"/>
        </w:rPr>
      </w:pPr>
    </w:p>
    <w:p w14:paraId="7EF0A05A"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Art.</w:t>
      </w:r>
      <w:r w:rsidRPr="00C704D6">
        <w:rPr>
          <w:rFonts w:ascii="Garamond" w:hAnsi="Garamond"/>
          <w:b/>
          <w:color w:val="000000"/>
          <w:sz w:val="24"/>
          <w:szCs w:val="24"/>
        </w:rPr>
        <w:t xml:space="preserve"> </w:t>
      </w:r>
      <w:r w:rsidRPr="00C704D6">
        <w:rPr>
          <w:rFonts w:ascii="Garamond" w:hAnsi="Garamond"/>
          <w:b/>
          <w:sz w:val="24"/>
          <w:szCs w:val="24"/>
        </w:rPr>
        <w:t>192.</w:t>
      </w:r>
      <w:r w:rsidRPr="00C704D6">
        <w:rPr>
          <w:rFonts w:ascii="Garamond" w:hAnsi="Garamond"/>
          <w:sz w:val="24"/>
          <w:szCs w:val="24"/>
        </w:rPr>
        <w:t xml:space="preserve"> A contagem dos prazos no Tribunal será feita segundo as normas estabelecidas na lei processual, ainda que se trate de procedimento administrativo. </w:t>
      </w:r>
    </w:p>
    <w:p w14:paraId="70448930" w14:textId="77777777" w:rsidR="007246C1" w:rsidRPr="00C704D6" w:rsidRDefault="007246C1">
      <w:pPr>
        <w:ind w:firstLine="1418"/>
        <w:jc w:val="both"/>
        <w:rPr>
          <w:rFonts w:ascii="Garamond" w:hAnsi="Garamond"/>
          <w:sz w:val="24"/>
          <w:szCs w:val="24"/>
        </w:rPr>
      </w:pPr>
    </w:p>
    <w:p w14:paraId="104FF73E"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w:t>
      </w:r>
      <w:r w:rsidRPr="00C704D6">
        <w:rPr>
          <w:rFonts w:ascii="Garamond" w:eastAsia="Verdana" w:hAnsi="Garamond"/>
          <w:b/>
          <w:bCs/>
          <w:spacing w:val="7"/>
          <w:sz w:val="24"/>
          <w:szCs w:val="24"/>
        </w:rPr>
        <w:t xml:space="preserve"> </w:t>
      </w:r>
      <w:r w:rsidRPr="00C704D6">
        <w:rPr>
          <w:rFonts w:ascii="Garamond" w:eastAsia="Verdana" w:hAnsi="Garamond"/>
          <w:b/>
          <w:bCs/>
          <w:sz w:val="24"/>
          <w:szCs w:val="24"/>
        </w:rPr>
        <w:t>1º</w:t>
      </w:r>
      <w:r w:rsidRPr="00C704D6">
        <w:rPr>
          <w:rFonts w:ascii="Garamond" w:eastAsia="Verdana" w:hAnsi="Garamond"/>
          <w:b/>
          <w:bCs/>
          <w:spacing w:val="8"/>
          <w:sz w:val="24"/>
          <w:szCs w:val="24"/>
        </w:rPr>
        <w:t xml:space="preserve"> </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 xml:space="preserve">sso </w:t>
      </w:r>
      <w:r w:rsidRPr="00C704D6">
        <w:rPr>
          <w:rFonts w:ascii="Garamond" w:eastAsia="Verdana" w:hAnsi="Garamond"/>
          <w:spacing w:val="-3"/>
          <w:sz w:val="24"/>
          <w:szCs w:val="24"/>
        </w:rPr>
        <w:t>f</w:t>
      </w:r>
      <w:r w:rsidRPr="00C704D6">
        <w:rPr>
          <w:rFonts w:ascii="Garamond" w:eastAsia="Verdana" w:hAnsi="Garamond"/>
          <w:spacing w:val="1"/>
          <w:sz w:val="24"/>
          <w:szCs w:val="24"/>
        </w:rPr>
        <w:t>ore</w:t>
      </w:r>
      <w:r w:rsidRPr="00C704D6">
        <w:rPr>
          <w:rFonts w:ascii="Garamond" w:eastAsia="Verdana" w:hAnsi="Garamond"/>
          <w:spacing w:val="-1"/>
          <w:sz w:val="24"/>
          <w:szCs w:val="24"/>
        </w:rPr>
        <w:t>n</w:t>
      </w:r>
      <w:r w:rsidRPr="00C704D6">
        <w:rPr>
          <w:rFonts w:ascii="Garamond" w:eastAsia="Verdana" w:hAnsi="Garamond"/>
          <w:sz w:val="24"/>
          <w:szCs w:val="24"/>
        </w:rPr>
        <w:t>se e</w:t>
      </w:r>
      <w:r w:rsidRPr="00C704D6">
        <w:rPr>
          <w:rFonts w:ascii="Garamond" w:eastAsia="Verdana" w:hAnsi="Garamond"/>
          <w:spacing w:val="8"/>
          <w:sz w:val="24"/>
          <w:szCs w:val="24"/>
        </w:rPr>
        <w:t xml:space="preserve"> </w:t>
      </w:r>
      <w:r w:rsidRPr="00C704D6">
        <w:rPr>
          <w:rFonts w:ascii="Garamond" w:eastAsia="Verdana" w:hAnsi="Garamond"/>
          <w:sz w:val="24"/>
          <w:szCs w:val="24"/>
        </w:rPr>
        <w:t>as</w:t>
      </w:r>
      <w:r w:rsidRPr="00C704D6">
        <w:rPr>
          <w:rFonts w:ascii="Garamond" w:eastAsia="Verdana" w:hAnsi="Garamond"/>
          <w:spacing w:val="6"/>
          <w:sz w:val="24"/>
          <w:szCs w:val="24"/>
        </w:rPr>
        <w:t xml:space="preserve"> </w:t>
      </w:r>
      <w:r w:rsidRPr="00C704D6">
        <w:rPr>
          <w:rFonts w:ascii="Garamond" w:eastAsia="Verdana" w:hAnsi="Garamond"/>
          <w:spacing w:val="-3"/>
          <w:sz w:val="24"/>
          <w:szCs w:val="24"/>
        </w:rPr>
        <w:t>f</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as</w:t>
      </w:r>
      <w:r w:rsidRPr="00C704D6">
        <w:rPr>
          <w:rFonts w:ascii="Garamond" w:eastAsia="Verdana" w:hAnsi="Garamond"/>
          <w:spacing w:val="2"/>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ti</w:t>
      </w:r>
      <w:r w:rsidRPr="00C704D6">
        <w:rPr>
          <w:rFonts w:ascii="Garamond" w:eastAsia="Verdana" w:hAnsi="Garamond"/>
          <w:sz w:val="24"/>
          <w:szCs w:val="24"/>
        </w:rPr>
        <w:t xml:space="preserve">vas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s s</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
          <w:sz w:val="24"/>
          <w:szCs w:val="24"/>
        </w:rPr>
        <w:t>z</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sa</w:t>
      </w:r>
      <w:r w:rsidRPr="00C704D6">
        <w:rPr>
          <w:rFonts w:ascii="Garamond" w:eastAsia="Verdana" w:hAnsi="Garamond"/>
          <w:spacing w:val="-1"/>
          <w:sz w:val="24"/>
          <w:szCs w:val="24"/>
        </w:rPr>
        <w:t>i</w:t>
      </w:r>
      <w:r w:rsidRPr="00C704D6">
        <w:rPr>
          <w:rFonts w:ascii="Garamond" w:eastAsia="Verdana" w:hAnsi="Garamond"/>
          <w:sz w:val="24"/>
          <w:szCs w:val="24"/>
        </w:rPr>
        <w:t>s.</w:t>
      </w:r>
    </w:p>
    <w:p w14:paraId="66CCC24A" w14:textId="77777777" w:rsidR="007246C1" w:rsidRPr="00C704D6" w:rsidRDefault="007246C1">
      <w:pPr>
        <w:ind w:firstLine="1418"/>
        <w:jc w:val="both"/>
        <w:rPr>
          <w:rFonts w:ascii="Garamond" w:eastAsia="Verdana" w:hAnsi="Garamond"/>
          <w:b/>
          <w:bCs/>
          <w:sz w:val="24"/>
          <w:szCs w:val="24"/>
        </w:rPr>
      </w:pPr>
    </w:p>
    <w:p w14:paraId="584676A2"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 2º</w:t>
      </w:r>
      <w:r w:rsidRPr="00C704D6">
        <w:rPr>
          <w:rFonts w:ascii="Garamond" w:eastAsia="Verdana" w:hAnsi="Garamond"/>
          <w:b/>
          <w:bCs/>
          <w:spacing w:val="55"/>
          <w:sz w:val="24"/>
          <w:szCs w:val="24"/>
        </w:rPr>
        <w:t xml:space="preserve"> </w:t>
      </w:r>
      <w:r w:rsidRPr="00C704D6">
        <w:rPr>
          <w:rFonts w:ascii="Garamond" w:eastAsia="Verdana" w:hAnsi="Garamond"/>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0"/>
          <w:sz w:val="24"/>
          <w:szCs w:val="24"/>
        </w:rPr>
        <w:t xml:space="preserve"> </w:t>
      </w:r>
      <w:r w:rsidRPr="00C704D6">
        <w:rPr>
          <w:rFonts w:ascii="Garamond" w:eastAsia="Verdana" w:hAnsi="Garamond"/>
          <w:sz w:val="24"/>
          <w:szCs w:val="24"/>
        </w:rPr>
        <w:t>cas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0"/>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5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tig</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51"/>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zo</w:t>
      </w:r>
      <w:r w:rsidRPr="00C704D6">
        <w:rPr>
          <w:rFonts w:ascii="Garamond" w:eastAsia="Verdana" w:hAnsi="Garamond"/>
          <w:sz w:val="24"/>
          <w:szCs w:val="24"/>
        </w:rPr>
        <w:t>s c</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çam</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 c</w:t>
      </w:r>
      <w:r w:rsidRPr="00C704D6">
        <w:rPr>
          <w:rFonts w:ascii="Garamond" w:eastAsia="Verdana" w:hAnsi="Garamond"/>
          <w:spacing w:val="1"/>
          <w:sz w:val="24"/>
          <w:szCs w:val="24"/>
        </w:rPr>
        <w:t>o</w:t>
      </w:r>
      <w:r w:rsidRPr="00C704D6">
        <w:rPr>
          <w:rFonts w:ascii="Garamond" w:eastAsia="Verdana" w:hAnsi="Garamond"/>
          <w:spacing w:val="-1"/>
          <w:sz w:val="24"/>
          <w:szCs w:val="24"/>
        </w:rPr>
        <w:t>nti</w:t>
      </w:r>
      <w:r w:rsidRPr="00C704D6">
        <w:rPr>
          <w:rFonts w:ascii="Garamond" w:eastAsia="Verdana" w:hAnsi="Garamond"/>
          <w:spacing w:val="2"/>
          <w:sz w:val="24"/>
          <w:szCs w:val="24"/>
        </w:rPr>
        <w:t>n</w:t>
      </w:r>
      <w:r w:rsidRPr="00C704D6">
        <w:rPr>
          <w:rFonts w:ascii="Garamond" w:eastAsia="Verdana" w:hAnsi="Garamond"/>
          <w:spacing w:val="-1"/>
          <w:sz w:val="24"/>
          <w:szCs w:val="24"/>
        </w:rPr>
        <w:t>u</w:t>
      </w:r>
      <w:r w:rsidRPr="00C704D6">
        <w:rPr>
          <w:rFonts w:ascii="Garamond" w:eastAsia="Verdana" w:hAnsi="Garamond"/>
          <w:sz w:val="24"/>
          <w:szCs w:val="24"/>
        </w:rPr>
        <w:t>am</w:t>
      </w:r>
      <w:r w:rsidRPr="00C704D6">
        <w:rPr>
          <w:rFonts w:ascii="Garamond" w:eastAsia="Verdana" w:hAnsi="Garamond"/>
          <w:spacing w:val="-1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f</w:t>
      </w:r>
      <w:r w:rsidRPr="00C704D6">
        <w:rPr>
          <w:rFonts w:ascii="Garamond" w:eastAsia="Verdana" w:hAnsi="Garamond"/>
          <w:spacing w:val="-1"/>
          <w:sz w:val="24"/>
          <w:szCs w:val="24"/>
        </w:rPr>
        <w:t>l</w:t>
      </w:r>
      <w:r w:rsidRPr="00C704D6">
        <w:rPr>
          <w:rFonts w:ascii="Garamond" w:eastAsia="Verdana" w:hAnsi="Garamond"/>
          <w:spacing w:val="2"/>
          <w:sz w:val="24"/>
          <w:szCs w:val="24"/>
        </w:rPr>
        <w:t>u</w:t>
      </w:r>
      <w:r w:rsidRPr="00C704D6">
        <w:rPr>
          <w:rFonts w:ascii="Garamond" w:eastAsia="Verdana" w:hAnsi="Garamond"/>
          <w:spacing w:val="-1"/>
          <w:sz w:val="24"/>
          <w:szCs w:val="24"/>
        </w:rPr>
        <w:t>i</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a</w:t>
      </w:r>
      <w:r w:rsidRPr="00C704D6">
        <w:rPr>
          <w:rFonts w:ascii="Garamond" w:eastAsia="Verdana" w:hAnsi="Garamond"/>
          <w:spacing w:val="-1"/>
          <w:sz w:val="24"/>
          <w:szCs w:val="24"/>
        </w:rPr>
        <w:t xml:space="preserve"> 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pacing w:val="1"/>
          <w:sz w:val="24"/>
          <w:szCs w:val="24"/>
        </w:rPr>
        <w:t>er</w:t>
      </w:r>
      <w:r w:rsidRPr="00C704D6">
        <w:rPr>
          <w:rFonts w:ascii="Garamond" w:eastAsia="Verdana" w:hAnsi="Garamond"/>
          <w:spacing w:val="-1"/>
          <w:sz w:val="24"/>
          <w:szCs w:val="24"/>
        </w:rPr>
        <w:t>tu</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pacing w:val="2"/>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ore</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w:t>
      </w:r>
    </w:p>
    <w:p w14:paraId="22421851" w14:textId="77777777" w:rsidR="007246C1" w:rsidRPr="00C704D6" w:rsidRDefault="007246C1">
      <w:pPr>
        <w:widowControl w:val="0"/>
        <w:ind w:firstLine="1418"/>
        <w:jc w:val="both"/>
        <w:rPr>
          <w:rFonts w:ascii="Garamond" w:hAnsi="Garamond"/>
          <w:b/>
          <w:color w:val="000000"/>
          <w:sz w:val="24"/>
          <w:szCs w:val="24"/>
        </w:rPr>
      </w:pPr>
    </w:p>
    <w:p w14:paraId="5CABB1BE"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b/>
          <w:color w:val="000000"/>
          <w:sz w:val="24"/>
          <w:szCs w:val="24"/>
        </w:rPr>
        <w:t xml:space="preserve">Art. </w:t>
      </w:r>
      <w:r w:rsidRPr="00C704D6">
        <w:rPr>
          <w:rFonts w:ascii="Garamond" w:hAnsi="Garamond"/>
          <w:b/>
          <w:sz w:val="24"/>
          <w:szCs w:val="24"/>
        </w:rPr>
        <w:t>193.</w:t>
      </w:r>
      <w:r w:rsidRPr="00C704D6">
        <w:rPr>
          <w:rFonts w:ascii="Garamond" w:hAnsi="Garamond"/>
          <w:sz w:val="24"/>
          <w:szCs w:val="24"/>
        </w:rPr>
        <w:t xml:space="preserve"> </w:t>
      </w:r>
      <w:r w:rsidRPr="00C704D6">
        <w:rPr>
          <w:rFonts w:ascii="Garamond" w:hAnsi="Garamond"/>
          <w:color w:val="000000"/>
          <w:sz w:val="24"/>
          <w:szCs w:val="24"/>
        </w:rPr>
        <w:t>Os prazos para os Ministros, salvo acúmulo de serviço, são os seguintes:</w:t>
      </w:r>
    </w:p>
    <w:p w14:paraId="41CEA974"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I - 10 (dez) dias para despachos e atos administrativos;</w:t>
      </w:r>
    </w:p>
    <w:p w14:paraId="3047A268"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II - 30 (trinta) dias para as decisões interlocutórias e para o visto do relator;</w:t>
      </w:r>
    </w:p>
    <w:p w14:paraId="472E2C66"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III - 20 (vinte) dias para o visto do revisor;</w:t>
      </w:r>
    </w:p>
    <w:p w14:paraId="516A1CDF"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IV - 15 (quinze) dias para lavratura de acórdão, exceto o referente às decisões normativas, em que o prazo é de 10 (dez) dias;</w:t>
      </w:r>
    </w:p>
    <w:p w14:paraId="6EE26C5A"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V - 15 (quinze) dias para justificativa de voto;</w:t>
      </w:r>
    </w:p>
    <w:p w14:paraId="7F63B4A0"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color w:val="000000"/>
          <w:sz w:val="24"/>
          <w:szCs w:val="24"/>
        </w:rPr>
        <w:t>VI - 10 (dez) dias para vista regimental, nos termos do art</w:t>
      </w:r>
      <w:r w:rsidRPr="00C704D6">
        <w:rPr>
          <w:rFonts w:ascii="Garamond" w:hAnsi="Garamond"/>
          <w:sz w:val="24"/>
          <w:szCs w:val="24"/>
        </w:rPr>
        <w:t xml:space="preserve">. 147 deste </w:t>
      </w:r>
      <w:r w:rsidRPr="00C704D6">
        <w:rPr>
          <w:rFonts w:ascii="Garamond" w:hAnsi="Garamond"/>
          <w:color w:val="000000"/>
          <w:sz w:val="24"/>
          <w:szCs w:val="24"/>
        </w:rPr>
        <w:t>Regimento.</w:t>
      </w:r>
    </w:p>
    <w:p w14:paraId="2F1548C0" w14:textId="77777777" w:rsidR="007246C1" w:rsidRPr="00C704D6" w:rsidRDefault="007246C1">
      <w:pPr>
        <w:widowControl w:val="0"/>
        <w:ind w:firstLine="1418"/>
        <w:jc w:val="both"/>
        <w:rPr>
          <w:rFonts w:ascii="Garamond" w:hAnsi="Garamond"/>
          <w:color w:val="000000"/>
          <w:sz w:val="24"/>
          <w:szCs w:val="24"/>
        </w:rPr>
      </w:pPr>
    </w:p>
    <w:p w14:paraId="5E94B382" w14:textId="77777777" w:rsidR="007246C1" w:rsidRPr="00C704D6" w:rsidRDefault="00C07027">
      <w:pPr>
        <w:widowControl w:val="0"/>
        <w:ind w:firstLine="1418"/>
        <w:jc w:val="both"/>
        <w:rPr>
          <w:rFonts w:ascii="Garamond" w:hAnsi="Garamond"/>
          <w:color w:val="000000"/>
          <w:sz w:val="24"/>
          <w:szCs w:val="24"/>
        </w:rPr>
      </w:pPr>
      <w:r w:rsidRPr="00C704D6">
        <w:rPr>
          <w:rFonts w:ascii="Garamond" w:hAnsi="Garamond"/>
          <w:b/>
          <w:color w:val="000000"/>
          <w:sz w:val="24"/>
          <w:szCs w:val="24"/>
        </w:rPr>
        <w:t>Parágrafo único</w:t>
      </w:r>
      <w:r w:rsidRPr="00C704D6">
        <w:rPr>
          <w:rFonts w:ascii="Garamond" w:hAnsi="Garamond"/>
          <w:color w:val="000000"/>
          <w:sz w:val="24"/>
          <w:szCs w:val="24"/>
        </w:rPr>
        <w:t>. Por deliberação do Órgão Especial, os prazos fixados neste artigo poderão ser suspensos, caracterizada situação excepcional que justifique a medida.</w:t>
      </w:r>
    </w:p>
    <w:p w14:paraId="09B76031" w14:textId="77777777" w:rsidR="007246C1" w:rsidRPr="00C704D6" w:rsidRDefault="007246C1">
      <w:pPr>
        <w:jc w:val="both"/>
        <w:rPr>
          <w:rFonts w:ascii="Garamond" w:eastAsia="Verdana" w:hAnsi="Garamond"/>
          <w:sz w:val="24"/>
          <w:szCs w:val="24"/>
        </w:rPr>
      </w:pPr>
    </w:p>
    <w:p w14:paraId="5AF1E2BC" w14:textId="77777777" w:rsidR="007246C1" w:rsidRPr="00C704D6" w:rsidRDefault="007246C1">
      <w:pPr>
        <w:jc w:val="both"/>
        <w:rPr>
          <w:rFonts w:ascii="Garamond" w:eastAsia="Verdana" w:hAnsi="Garamond"/>
          <w:b/>
          <w:bCs/>
          <w:sz w:val="24"/>
          <w:szCs w:val="24"/>
        </w:rPr>
      </w:pPr>
    </w:p>
    <w:p w14:paraId="0C942336" w14:textId="5340DE2C" w:rsidR="007246C1" w:rsidRPr="00C704D6" w:rsidRDefault="00C07027" w:rsidP="00413367">
      <w:pPr>
        <w:pStyle w:val="Ttulo1"/>
      </w:pPr>
      <w:bookmarkStart w:id="613" w:name="_Toc511938979"/>
      <w:bookmarkStart w:id="614" w:name="_Toc511939235"/>
      <w:bookmarkStart w:id="615" w:name="_Toc114840665"/>
      <w:bookmarkEnd w:id="613"/>
      <w:bookmarkEnd w:id="614"/>
      <w:r w:rsidRPr="00C704D6">
        <w:rPr>
          <w:rFonts w:eastAsia="Verdana"/>
        </w:rPr>
        <w:t>CAPÍTULO III</w:t>
      </w:r>
      <w:bookmarkEnd w:id="615"/>
    </w:p>
    <w:p w14:paraId="2A178B16" w14:textId="77777777" w:rsidR="007246C1" w:rsidRPr="00C704D6" w:rsidRDefault="00C07027" w:rsidP="000E2FC9">
      <w:pPr>
        <w:pStyle w:val="Ttulo2"/>
      </w:pPr>
      <w:bookmarkStart w:id="616" w:name="_Toc511938980"/>
      <w:bookmarkStart w:id="617" w:name="_Toc511939236"/>
      <w:bookmarkStart w:id="618" w:name="_Toc114840666"/>
      <w:bookmarkEnd w:id="616"/>
      <w:bookmarkEnd w:id="617"/>
      <w:r w:rsidRPr="00C704D6">
        <w:t>DOS DADOS ESTATÍSTICOS</w:t>
      </w:r>
      <w:bookmarkEnd w:id="618"/>
    </w:p>
    <w:p w14:paraId="643F94DF" w14:textId="77777777" w:rsidR="007246C1" w:rsidRPr="00C704D6" w:rsidRDefault="007246C1">
      <w:pPr>
        <w:jc w:val="center"/>
        <w:rPr>
          <w:rFonts w:ascii="Garamond" w:eastAsia="Verdana" w:hAnsi="Garamond"/>
          <w:b/>
          <w:bCs/>
          <w:sz w:val="24"/>
          <w:szCs w:val="24"/>
        </w:rPr>
      </w:pPr>
    </w:p>
    <w:p w14:paraId="763F0C98"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b/>
          <w:bCs/>
          <w:sz w:val="24"/>
          <w:szCs w:val="24"/>
        </w:rPr>
        <w:t>Art.</w:t>
      </w:r>
      <w:r w:rsidRPr="00C704D6">
        <w:rPr>
          <w:rFonts w:ascii="Garamond" w:eastAsia="Verdana" w:hAnsi="Garamond"/>
          <w:b/>
          <w:bCs/>
          <w:spacing w:val="8"/>
          <w:sz w:val="24"/>
          <w:szCs w:val="24"/>
        </w:rPr>
        <w:t xml:space="preserve"> </w:t>
      </w:r>
      <w:r w:rsidRPr="00C704D6">
        <w:rPr>
          <w:rFonts w:ascii="Garamond" w:eastAsia="Verdana" w:hAnsi="Garamond"/>
          <w:b/>
          <w:bCs/>
          <w:sz w:val="24"/>
          <w:szCs w:val="24"/>
        </w:rPr>
        <w:t>194.</w:t>
      </w:r>
      <w:r w:rsidRPr="00C704D6">
        <w:rPr>
          <w:rFonts w:ascii="Garamond" w:eastAsia="Verdana" w:hAnsi="Garamond"/>
          <w:b/>
          <w:bCs/>
          <w:spacing w:val="9"/>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3"/>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tí</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s às</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2"/>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pacing w:val="2"/>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 xml:space="preserve">s </w:t>
      </w:r>
      <w:r w:rsidRPr="00C704D6">
        <w:rPr>
          <w:rFonts w:ascii="Garamond" w:eastAsia="Verdana" w:hAnsi="Garamond"/>
          <w:spacing w:val="-1"/>
          <w:sz w:val="24"/>
          <w:szCs w:val="24"/>
        </w:rPr>
        <w:t>ju</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2"/>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6"/>
          <w:sz w:val="24"/>
          <w:szCs w:val="24"/>
        </w:rPr>
        <w:t xml:space="preserve"> </w:t>
      </w:r>
      <w:r w:rsidRPr="00C704D6">
        <w:rPr>
          <w:rFonts w:ascii="Garamond" w:eastAsia="Verdana" w:hAnsi="Garamond"/>
          <w:sz w:val="24"/>
          <w:szCs w:val="24"/>
        </w:rPr>
        <w:t>e</w:t>
      </w:r>
      <w:r w:rsidRPr="00C704D6">
        <w:rPr>
          <w:rFonts w:ascii="Garamond" w:eastAsia="Verdana" w:hAnsi="Garamond"/>
          <w:spacing w:val="-1"/>
          <w:sz w:val="24"/>
          <w:szCs w:val="24"/>
        </w:rPr>
        <w:t xml:space="preserve"> 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Ministro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pub</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ca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sa</w:t>
      </w:r>
      <w:r w:rsidRPr="00C704D6">
        <w:rPr>
          <w:rFonts w:ascii="Garamond" w:eastAsia="Verdana" w:hAnsi="Garamond"/>
          <w:spacing w:val="-1"/>
          <w:sz w:val="24"/>
          <w:szCs w:val="24"/>
        </w:rPr>
        <w:t>lm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a</w:t>
      </w:r>
      <w:r w:rsidRPr="00C704D6">
        <w:rPr>
          <w:rFonts w:ascii="Garamond" w:eastAsia="Verdana" w:hAnsi="Garamond"/>
          <w:spacing w:val="-1"/>
          <w:sz w:val="24"/>
          <w:szCs w:val="24"/>
        </w:rPr>
        <w:t>l.</w:t>
      </w:r>
    </w:p>
    <w:p w14:paraId="6BD31E66" w14:textId="77777777" w:rsidR="007246C1" w:rsidRPr="00C704D6" w:rsidRDefault="007246C1">
      <w:pPr>
        <w:jc w:val="both"/>
        <w:rPr>
          <w:rFonts w:ascii="Garamond" w:eastAsia="Verdana" w:hAnsi="Garamond"/>
          <w:spacing w:val="-1"/>
          <w:sz w:val="24"/>
          <w:szCs w:val="24"/>
        </w:rPr>
      </w:pPr>
    </w:p>
    <w:p w14:paraId="1D422093" w14:textId="77777777" w:rsidR="007246C1" w:rsidRPr="00C704D6" w:rsidRDefault="00C07027">
      <w:pPr>
        <w:shd w:val="clear" w:color="auto" w:fill="FFFFFF"/>
        <w:ind w:firstLine="1418"/>
        <w:jc w:val="both"/>
        <w:rPr>
          <w:rFonts w:ascii="Garamond" w:eastAsia="Verdana" w:hAnsi="Garamond"/>
          <w:b/>
          <w:bCs/>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6"/>
          <w:sz w:val="24"/>
          <w:szCs w:val="24"/>
        </w:rPr>
        <w:t xml:space="preserve"> </w:t>
      </w:r>
      <w:r w:rsidRPr="00C704D6">
        <w:rPr>
          <w:rFonts w:ascii="Garamond" w:eastAsia="Verdana" w:hAnsi="Garamond"/>
          <w:b/>
          <w:bCs/>
          <w:sz w:val="24"/>
          <w:szCs w:val="24"/>
        </w:rPr>
        <w:t>195.</w:t>
      </w:r>
      <w:r w:rsidRPr="00C704D6">
        <w:rPr>
          <w:rFonts w:ascii="Garamond" w:eastAsia="Verdana" w:hAnsi="Garamond"/>
          <w:b/>
          <w:bCs/>
          <w:spacing w:val="7"/>
          <w:sz w:val="24"/>
          <w:szCs w:val="24"/>
        </w:rPr>
        <w:t xml:space="preserve"> </w:t>
      </w:r>
      <w:r w:rsidRPr="00C704D6">
        <w:rPr>
          <w:rFonts w:ascii="Garamond" w:eastAsia="Verdana" w:hAnsi="Garamond"/>
          <w:sz w:val="24"/>
          <w:szCs w:val="24"/>
        </w:rPr>
        <w:t>Da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2"/>
          <w:sz w:val="24"/>
          <w:szCs w:val="24"/>
        </w:rPr>
        <w:t>u</w:t>
      </w:r>
      <w:r w:rsidRPr="00C704D6">
        <w:rPr>
          <w:rFonts w:ascii="Garamond" w:eastAsia="Verdana" w:hAnsi="Garamond"/>
          <w:spacing w:val="-1"/>
          <w:sz w:val="24"/>
          <w:szCs w:val="24"/>
        </w:rPr>
        <w:t>b</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2"/>
          <w:sz w:val="24"/>
          <w:szCs w:val="24"/>
        </w:rPr>
        <w:t>c</w:t>
      </w:r>
      <w:r w:rsidRPr="00C704D6">
        <w:rPr>
          <w:rFonts w:ascii="Garamond" w:eastAsia="Verdana" w:hAnsi="Garamond"/>
          <w:sz w:val="24"/>
          <w:szCs w:val="24"/>
        </w:rPr>
        <w:t xml:space="preserve">ação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2"/>
          <w:sz w:val="24"/>
          <w:szCs w:val="24"/>
        </w:rPr>
        <w:t>a</w:t>
      </w:r>
      <w:r w:rsidRPr="00C704D6">
        <w:rPr>
          <w:rFonts w:ascii="Garamond" w:eastAsia="Verdana" w:hAnsi="Garamond"/>
          <w:spacing w:val="-1"/>
          <w:sz w:val="24"/>
          <w:szCs w:val="24"/>
        </w:rPr>
        <w:t>tí</w:t>
      </w:r>
      <w:r w:rsidRPr="00C704D6">
        <w:rPr>
          <w:rFonts w:ascii="Garamond" w:eastAsia="Verdana" w:hAnsi="Garamond"/>
          <w:spacing w:val="2"/>
          <w:sz w:val="24"/>
          <w:szCs w:val="24"/>
        </w:rPr>
        <w:t>s</w:t>
      </w:r>
      <w:r w:rsidRPr="00C704D6">
        <w:rPr>
          <w:rFonts w:ascii="Garamond" w:eastAsia="Verdana" w:hAnsi="Garamond"/>
          <w:spacing w:val="-1"/>
          <w:sz w:val="24"/>
          <w:szCs w:val="24"/>
        </w:rPr>
        <w:t>ti</w:t>
      </w:r>
      <w:r w:rsidRPr="00C704D6">
        <w:rPr>
          <w:rFonts w:ascii="Garamond" w:eastAsia="Verdana" w:hAnsi="Garamond"/>
          <w:sz w:val="24"/>
          <w:szCs w:val="24"/>
        </w:rPr>
        <w:t>ca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ar</w:t>
      </w:r>
      <w:r w:rsidRPr="00C704D6">
        <w:rPr>
          <w:rFonts w:ascii="Garamond" w:eastAsia="Verdana" w:hAnsi="Garamond"/>
          <w:spacing w:val="2"/>
          <w:sz w:val="24"/>
          <w:szCs w:val="24"/>
        </w:rPr>
        <w:t xml:space="preserve"> </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2"/>
          <w:sz w:val="24"/>
          <w:szCs w:val="24"/>
        </w:rPr>
        <w:t>n</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julg</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ore</w:t>
      </w:r>
      <w:r w:rsidRPr="00C704D6">
        <w:rPr>
          <w:rFonts w:ascii="Garamond" w:eastAsia="Verdana" w:hAnsi="Garamond"/>
          <w:sz w:val="24"/>
          <w:szCs w:val="24"/>
        </w:rPr>
        <w:t>s, 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núm</w:t>
      </w:r>
      <w:r w:rsidRPr="00C704D6">
        <w:rPr>
          <w:rFonts w:ascii="Garamond" w:eastAsia="Verdana" w:hAnsi="Garamond"/>
          <w:spacing w:val="1"/>
          <w:sz w:val="24"/>
          <w:szCs w:val="24"/>
        </w:rPr>
        <w:t>er</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it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3"/>
          <w:sz w:val="24"/>
          <w:szCs w:val="24"/>
        </w:rPr>
        <w:t>q</w:t>
      </w:r>
      <w:r w:rsidRPr="00C704D6">
        <w:rPr>
          <w:rFonts w:ascii="Garamond" w:eastAsia="Verdana" w:hAnsi="Garamond"/>
          <w:spacing w:val="-1"/>
          <w:sz w:val="24"/>
          <w:szCs w:val="24"/>
        </w:rPr>
        <w:t>u</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lh</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z w:val="24"/>
          <w:szCs w:val="24"/>
        </w:rPr>
        <w:t>am</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ibu</w:t>
      </w:r>
      <w:r w:rsidRPr="00C704D6">
        <w:rPr>
          <w:rFonts w:ascii="Garamond" w:eastAsia="Verdana" w:hAnsi="Garamond"/>
          <w:spacing w:val="1"/>
          <w:sz w:val="24"/>
          <w:szCs w:val="24"/>
        </w:rPr>
        <w:t>í</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 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lu</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ê</w:t>
      </w:r>
      <w:r w:rsidRPr="00C704D6">
        <w:rPr>
          <w:rFonts w:ascii="Garamond" w:eastAsia="Verdana" w:hAnsi="Garamond"/>
          <w:sz w:val="24"/>
          <w:szCs w:val="24"/>
        </w:rPr>
        <w:t>s, as decisões proferidas,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julg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pacing w:val="2"/>
          <w:sz w:val="24"/>
          <w:szCs w:val="24"/>
        </w:rPr>
        <w:t>s</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 ac</w:t>
      </w:r>
      <w:r w:rsidRPr="00C704D6">
        <w:rPr>
          <w:rFonts w:ascii="Garamond" w:eastAsia="Verdana" w:hAnsi="Garamond"/>
          <w:spacing w:val="1"/>
          <w:sz w:val="24"/>
          <w:szCs w:val="24"/>
        </w:rPr>
        <w:t>ór</w:t>
      </w:r>
      <w:r w:rsidRPr="00C704D6">
        <w:rPr>
          <w:rFonts w:ascii="Garamond" w:eastAsia="Verdana" w:hAnsi="Garamond"/>
          <w:spacing w:val="-1"/>
          <w:sz w:val="24"/>
          <w:szCs w:val="24"/>
        </w:rPr>
        <w:t>d</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l</w:t>
      </w:r>
      <w:r w:rsidRPr="00C704D6">
        <w:rPr>
          <w:rFonts w:ascii="Garamond" w:eastAsia="Verdana" w:hAnsi="Garamond"/>
          <w:sz w:val="24"/>
          <w:szCs w:val="24"/>
        </w:rPr>
        <w:t>av</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did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b</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4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51"/>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3"/>
          <w:sz w:val="24"/>
          <w:szCs w:val="24"/>
        </w:rPr>
        <w:t>a</w:t>
      </w:r>
      <w:r w:rsidRPr="00C704D6">
        <w:rPr>
          <w:rFonts w:ascii="Garamond" w:eastAsia="Verdana" w:hAnsi="Garamond"/>
          <w:spacing w:val="-1"/>
          <w:sz w:val="24"/>
          <w:szCs w:val="24"/>
        </w:rPr>
        <w:t>m</w:t>
      </w:r>
      <w:r w:rsidRPr="00C704D6">
        <w:rPr>
          <w:rFonts w:ascii="Garamond" w:eastAsia="Verdana" w:hAnsi="Garamond"/>
          <w:sz w:val="24"/>
          <w:szCs w:val="24"/>
        </w:rPr>
        <w:t>e</w:t>
      </w:r>
      <w:r w:rsidRPr="00C704D6">
        <w:rPr>
          <w:rFonts w:ascii="Garamond" w:eastAsia="Verdana" w:hAnsi="Garamond"/>
          <w:spacing w:val="45"/>
          <w:sz w:val="24"/>
          <w:szCs w:val="24"/>
        </w:rPr>
        <w:t xml:space="preserve"> </w:t>
      </w:r>
      <w:r w:rsidRPr="00C704D6">
        <w:rPr>
          <w:rFonts w:ascii="Garamond" w:eastAsia="Verdana" w:hAnsi="Garamond"/>
          <w:sz w:val="24"/>
          <w:szCs w:val="24"/>
        </w:rPr>
        <w:t>e</w:t>
      </w:r>
      <w:r w:rsidRPr="00C704D6">
        <w:rPr>
          <w:rFonts w:ascii="Garamond" w:eastAsia="Verdana" w:hAnsi="Garamond"/>
          <w:spacing w:val="52"/>
          <w:sz w:val="24"/>
          <w:szCs w:val="24"/>
        </w:rPr>
        <w:t xml:space="preserve"> </w:t>
      </w:r>
      <w:r w:rsidRPr="00C704D6">
        <w:rPr>
          <w:rFonts w:ascii="Garamond" w:eastAsia="Verdana" w:hAnsi="Garamond"/>
          <w:spacing w:val="-3"/>
          <w:sz w:val="24"/>
          <w:szCs w:val="24"/>
        </w:rPr>
        <w:t>d</w:t>
      </w:r>
      <w:r w:rsidRPr="00C704D6">
        <w:rPr>
          <w:rFonts w:ascii="Garamond" w:eastAsia="Verdana" w:hAnsi="Garamond"/>
          <w:sz w:val="24"/>
          <w:szCs w:val="24"/>
        </w:rPr>
        <w:t>e</w:t>
      </w:r>
      <w:r w:rsidRPr="00C704D6">
        <w:rPr>
          <w:rFonts w:ascii="Garamond" w:eastAsia="Verdana" w:hAnsi="Garamond"/>
          <w:spacing w:val="52"/>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c</w:t>
      </w:r>
      <w:r w:rsidRPr="00C704D6">
        <w:rPr>
          <w:rFonts w:ascii="Garamond" w:eastAsia="Verdana" w:hAnsi="Garamond"/>
          <w:spacing w:val="-1"/>
          <w:sz w:val="24"/>
          <w:szCs w:val="24"/>
        </w:rPr>
        <w:t>lu</w:t>
      </w:r>
      <w:r w:rsidRPr="00C704D6">
        <w:rPr>
          <w:rFonts w:ascii="Garamond" w:eastAsia="Verdana" w:hAnsi="Garamond"/>
          <w:sz w:val="24"/>
          <w:szCs w:val="24"/>
        </w:rPr>
        <w:t>são</w:t>
      </w:r>
      <w:r w:rsidRPr="00C704D6">
        <w:rPr>
          <w:rFonts w:ascii="Garamond" w:eastAsia="Verdana" w:hAnsi="Garamond"/>
          <w:spacing w:val="45"/>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48"/>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z w:val="24"/>
          <w:szCs w:val="24"/>
        </w:rPr>
        <w:t>a,</w:t>
      </w:r>
      <w:r w:rsidRPr="00C704D6">
        <w:rPr>
          <w:rFonts w:ascii="Garamond" w:eastAsia="Verdana" w:hAnsi="Garamond"/>
          <w:spacing w:val="44"/>
          <w:sz w:val="24"/>
          <w:szCs w:val="24"/>
        </w:rPr>
        <w:t xml:space="preserve"> </w:t>
      </w:r>
      <w:r w:rsidRPr="00C704D6">
        <w:rPr>
          <w:rFonts w:ascii="Garamond" w:eastAsia="Verdana" w:hAnsi="Garamond"/>
          <w:sz w:val="24"/>
          <w:szCs w:val="24"/>
        </w:rPr>
        <w:t>e</w:t>
      </w:r>
      <w:r w:rsidRPr="00C704D6">
        <w:rPr>
          <w:rFonts w:ascii="Garamond" w:eastAsia="Verdana" w:hAnsi="Garamond"/>
          <w:spacing w:val="5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2"/>
          <w:sz w:val="24"/>
          <w:szCs w:val="24"/>
        </w:rPr>
        <w:t>r</w:t>
      </w:r>
      <w:r w:rsidRPr="00C704D6">
        <w:rPr>
          <w:rFonts w:ascii="Garamond" w:eastAsia="Verdana" w:hAnsi="Garamond"/>
          <w:spacing w:val="1"/>
          <w:sz w:val="24"/>
          <w:szCs w:val="24"/>
        </w:rPr>
        <w:t>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m 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à</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pacing w:val="2"/>
          <w:sz w:val="24"/>
          <w:szCs w:val="24"/>
        </w:rPr>
        <w:t>a</w:t>
      </w:r>
      <w:r w:rsidRPr="00C704D6">
        <w:rPr>
          <w:rFonts w:ascii="Garamond" w:eastAsia="Verdana" w:hAnsi="Garamond"/>
          <w:spacing w:val="-1"/>
          <w:sz w:val="24"/>
          <w:szCs w:val="24"/>
        </w:rPr>
        <w:t>-</w:t>
      </w:r>
      <w:r w:rsidRPr="00C704D6">
        <w:rPr>
          <w:rFonts w:ascii="Garamond" w:eastAsia="Verdana" w:hAnsi="Garamond"/>
          <w:spacing w:val="1"/>
          <w:sz w:val="24"/>
          <w:szCs w:val="24"/>
        </w:rPr>
        <w:t>Ger</w:t>
      </w:r>
      <w:r w:rsidRPr="00C704D6">
        <w:rPr>
          <w:rFonts w:ascii="Garamond" w:eastAsia="Verdana" w:hAnsi="Garamond"/>
          <w:sz w:val="24"/>
          <w:szCs w:val="24"/>
        </w:rPr>
        <w:t>al</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pacing w:val="1"/>
          <w:sz w:val="24"/>
          <w:szCs w:val="24"/>
        </w:rPr>
        <w:t>o.</w:t>
      </w:r>
    </w:p>
    <w:p w14:paraId="64A75256" w14:textId="77777777" w:rsidR="00C704D6" w:rsidRDefault="00C704D6" w:rsidP="00C704D6">
      <w:pPr>
        <w:rPr>
          <w:rFonts w:eastAsia="Verdana"/>
        </w:rPr>
      </w:pPr>
      <w:bookmarkStart w:id="619" w:name="_Toc499863831"/>
      <w:bookmarkStart w:id="620" w:name="_Toc499864509"/>
      <w:bookmarkStart w:id="621" w:name="_Toc505351813"/>
      <w:bookmarkStart w:id="622" w:name="_Toc511927614"/>
      <w:bookmarkStart w:id="623" w:name="_Toc511927862"/>
      <w:bookmarkStart w:id="624" w:name="_Toc511938981"/>
      <w:bookmarkStart w:id="625" w:name="_Toc511939237"/>
    </w:p>
    <w:p w14:paraId="020E8AE8" w14:textId="77777777" w:rsidR="00C704D6" w:rsidRDefault="00C704D6" w:rsidP="00C704D6">
      <w:pPr>
        <w:rPr>
          <w:rFonts w:eastAsia="Verdana"/>
        </w:rPr>
      </w:pPr>
    </w:p>
    <w:p w14:paraId="4DC7DD76" w14:textId="59B089E7" w:rsidR="007246C1" w:rsidRPr="00C704D6" w:rsidRDefault="00C07027" w:rsidP="00413367">
      <w:pPr>
        <w:pStyle w:val="Ttulo1"/>
        <w:rPr>
          <w:rFonts w:eastAsia="Verdana"/>
        </w:rPr>
      </w:pPr>
      <w:bookmarkStart w:id="626" w:name="_Toc114840667"/>
      <w:r w:rsidRPr="00C704D6">
        <w:rPr>
          <w:rFonts w:eastAsia="Verdana"/>
          <w:spacing w:val="-1"/>
        </w:rPr>
        <w:t>C</w:t>
      </w:r>
      <w:r w:rsidRPr="00C704D6">
        <w:rPr>
          <w:rFonts w:eastAsia="Verdana"/>
          <w:spacing w:val="1"/>
        </w:rPr>
        <w:t>A</w:t>
      </w:r>
      <w:r w:rsidRPr="00C704D6">
        <w:rPr>
          <w:rFonts w:eastAsia="Verdana"/>
          <w:spacing w:val="-1"/>
        </w:rPr>
        <w:t>P</w:t>
      </w:r>
      <w:r w:rsidRPr="00C704D6">
        <w:rPr>
          <w:rFonts w:eastAsia="Verdana"/>
          <w:spacing w:val="1"/>
        </w:rPr>
        <w:t>Í</w:t>
      </w:r>
      <w:r w:rsidRPr="00C704D6">
        <w:rPr>
          <w:rFonts w:eastAsia="Verdana"/>
        </w:rPr>
        <w:t>TU</w:t>
      </w:r>
      <w:r w:rsidRPr="00C704D6">
        <w:rPr>
          <w:rFonts w:eastAsia="Verdana"/>
          <w:spacing w:val="1"/>
        </w:rPr>
        <w:t>L</w:t>
      </w:r>
      <w:r w:rsidRPr="00C704D6">
        <w:rPr>
          <w:rFonts w:eastAsia="Verdana"/>
        </w:rPr>
        <w:t>O</w:t>
      </w:r>
      <w:r w:rsidRPr="00C704D6">
        <w:rPr>
          <w:rFonts w:eastAsia="Verdana"/>
          <w:spacing w:val="-8"/>
        </w:rPr>
        <w:t xml:space="preserve"> </w:t>
      </w:r>
      <w:r w:rsidRPr="00C704D6">
        <w:rPr>
          <w:rFonts w:eastAsia="Verdana"/>
          <w:spacing w:val="1"/>
        </w:rPr>
        <w:t>I</w:t>
      </w:r>
      <w:r w:rsidRPr="00C704D6">
        <w:rPr>
          <w:rFonts w:eastAsia="Verdana"/>
        </w:rPr>
        <w:t>V</w:t>
      </w:r>
      <w:bookmarkEnd w:id="619"/>
      <w:bookmarkEnd w:id="620"/>
      <w:bookmarkEnd w:id="621"/>
      <w:bookmarkEnd w:id="622"/>
      <w:bookmarkEnd w:id="623"/>
      <w:bookmarkEnd w:id="624"/>
      <w:bookmarkEnd w:id="625"/>
      <w:bookmarkEnd w:id="626"/>
      <w:r w:rsidRPr="00C704D6">
        <w:rPr>
          <w:rFonts w:eastAsia="Verdana"/>
          <w:spacing w:val="-4"/>
        </w:rPr>
        <w:t xml:space="preserve"> </w:t>
      </w:r>
    </w:p>
    <w:p w14:paraId="0787CAD1" w14:textId="77777777" w:rsidR="007246C1" w:rsidRPr="00C704D6" w:rsidRDefault="00C07027" w:rsidP="000E2FC9">
      <w:pPr>
        <w:pStyle w:val="Ttulo2"/>
      </w:pPr>
      <w:bookmarkStart w:id="627" w:name="_Toc511938982"/>
      <w:bookmarkStart w:id="628" w:name="_Toc511939238"/>
      <w:bookmarkStart w:id="629" w:name="_Toc114840668"/>
      <w:bookmarkEnd w:id="627"/>
      <w:bookmarkEnd w:id="628"/>
      <w:r w:rsidRPr="00C704D6">
        <w:t>DAS AUDIÊNCIAS</w:t>
      </w:r>
      <w:bookmarkEnd w:id="629"/>
    </w:p>
    <w:p w14:paraId="7F7C6A52" w14:textId="77777777" w:rsidR="007246C1" w:rsidRPr="00C704D6" w:rsidRDefault="007246C1">
      <w:pPr>
        <w:ind w:hanging="3"/>
        <w:jc w:val="center"/>
        <w:rPr>
          <w:rFonts w:ascii="Garamond" w:eastAsia="Verdana" w:hAnsi="Garamond"/>
          <w:b/>
          <w:sz w:val="24"/>
          <w:szCs w:val="24"/>
        </w:rPr>
      </w:pPr>
    </w:p>
    <w:p w14:paraId="6307C70B"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Art.</w:t>
      </w:r>
      <w:r w:rsidRPr="00C704D6">
        <w:rPr>
          <w:rFonts w:ascii="Garamond" w:eastAsia="Verdana" w:hAnsi="Garamond"/>
          <w:b/>
          <w:bCs/>
          <w:spacing w:val="10"/>
          <w:sz w:val="24"/>
          <w:szCs w:val="24"/>
        </w:rPr>
        <w:t xml:space="preserve"> </w:t>
      </w:r>
      <w:r w:rsidRPr="00C704D6">
        <w:rPr>
          <w:rFonts w:ascii="Garamond" w:eastAsia="Verdana" w:hAnsi="Garamond"/>
          <w:b/>
          <w:bCs/>
          <w:sz w:val="24"/>
          <w:szCs w:val="24"/>
        </w:rPr>
        <w:t>196.</w:t>
      </w:r>
      <w:r w:rsidRPr="00C704D6">
        <w:rPr>
          <w:rFonts w:ascii="Garamond" w:eastAsia="Verdana" w:hAnsi="Garamond"/>
          <w:b/>
          <w:bCs/>
          <w:spacing w:val="11"/>
          <w:sz w:val="24"/>
          <w:szCs w:val="24"/>
        </w:rPr>
        <w:t xml:space="preserve"> </w:t>
      </w:r>
      <w:r w:rsidRPr="00C704D6">
        <w:rPr>
          <w:rFonts w:ascii="Garamond" w:eastAsia="Verdana" w:hAnsi="Garamond"/>
          <w:spacing w:val="-1"/>
          <w:sz w:val="24"/>
          <w:szCs w:val="24"/>
        </w:rPr>
        <w:t>A</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udi</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in</w:t>
      </w:r>
      <w:r w:rsidRPr="00C704D6">
        <w:rPr>
          <w:rFonts w:ascii="Garamond" w:eastAsia="Verdana" w:hAnsi="Garamond"/>
          <w:spacing w:val="2"/>
          <w:sz w:val="24"/>
          <w:szCs w:val="24"/>
        </w:rPr>
        <w:t>s</w:t>
      </w:r>
      <w:r w:rsidRPr="00C704D6">
        <w:rPr>
          <w:rFonts w:ascii="Garamond" w:eastAsia="Verdana" w:hAnsi="Garamond"/>
          <w:spacing w:val="1"/>
          <w:sz w:val="24"/>
          <w:szCs w:val="24"/>
        </w:rPr>
        <w:t>tr</w:t>
      </w:r>
      <w:r w:rsidRPr="00C704D6">
        <w:rPr>
          <w:rFonts w:ascii="Garamond" w:eastAsia="Verdana" w:hAnsi="Garamond"/>
          <w:spacing w:val="-1"/>
          <w:sz w:val="24"/>
          <w:szCs w:val="24"/>
        </w:rPr>
        <w:t>u</w:t>
      </w:r>
      <w:r w:rsidRPr="00C704D6">
        <w:rPr>
          <w:rFonts w:ascii="Garamond" w:eastAsia="Verdana" w:hAnsi="Garamond"/>
          <w:sz w:val="24"/>
          <w:szCs w:val="24"/>
        </w:rPr>
        <w:t>ção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 xml:space="preserve">sso </w:t>
      </w:r>
      <w:r w:rsidRPr="00C704D6">
        <w:rPr>
          <w:rFonts w:ascii="Garamond" w:eastAsia="Verdana" w:hAnsi="Garamond"/>
          <w:spacing w:val="-1"/>
          <w:sz w:val="24"/>
          <w:szCs w:val="24"/>
        </w:rPr>
        <w:t>d</w:t>
      </w:r>
      <w:r w:rsidRPr="00C704D6">
        <w:rPr>
          <w:rFonts w:ascii="Garamond" w:eastAsia="Verdana" w:hAnsi="Garamond"/>
          <w:sz w:val="24"/>
          <w:szCs w:val="24"/>
        </w:rPr>
        <w:t>a 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48"/>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pacing w:val="2"/>
          <w:sz w:val="24"/>
          <w:szCs w:val="24"/>
        </w:rPr>
        <w:t>g</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5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59"/>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w:t>
      </w:r>
      <w:r w:rsidRPr="00C704D6">
        <w:rPr>
          <w:rFonts w:ascii="Garamond" w:eastAsia="Verdana" w:hAnsi="Garamond"/>
          <w:spacing w:val="2"/>
          <w:sz w:val="24"/>
          <w:szCs w:val="24"/>
        </w:rPr>
        <w:t>u</w:t>
      </w:r>
      <w:r w:rsidRPr="00C704D6">
        <w:rPr>
          <w:rFonts w:ascii="Garamond" w:eastAsia="Verdana" w:hAnsi="Garamond"/>
          <w:spacing w:val="-1"/>
          <w:sz w:val="24"/>
          <w:szCs w:val="24"/>
        </w:rPr>
        <w:t>n</w:t>
      </w:r>
      <w:r w:rsidRPr="00C704D6">
        <w:rPr>
          <w:rFonts w:ascii="Garamond" w:eastAsia="Verdana" w:hAnsi="Garamond"/>
          <w:sz w:val="24"/>
          <w:szCs w:val="24"/>
        </w:rPr>
        <w:t>al</w:t>
      </w:r>
      <w:r w:rsidRPr="00C704D6">
        <w:rPr>
          <w:rFonts w:ascii="Garamond" w:eastAsia="Verdana" w:hAnsi="Garamond"/>
          <w:spacing w:val="5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54"/>
          <w:sz w:val="24"/>
          <w:szCs w:val="24"/>
        </w:rPr>
        <w:t xml:space="preserve"> </w:t>
      </w:r>
      <w:r w:rsidRPr="00C704D6">
        <w:rPr>
          <w:rFonts w:ascii="Garamond" w:eastAsia="Verdana" w:hAnsi="Garamond"/>
          <w:spacing w:val="-1"/>
          <w:sz w:val="24"/>
          <w:szCs w:val="24"/>
        </w:rPr>
        <w:t>púb</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cas</w:t>
      </w:r>
      <w:r w:rsidRPr="00C704D6">
        <w:rPr>
          <w:rFonts w:ascii="Garamond" w:eastAsia="Verdana" w:hAnsi="Garamond"/>
          <w:spacing w:val="54"/>
          <w:sz w:val="24"/>
          <w:szCs w:val="24"/>
        </w:rPr>
        <w:t xml:space="preserve"> </w:t>
      </w:r>
      <w:r w:rsidRPr="00C704D6">
        <w:rPr>
          <w:rFonts w:ascii="Garamond" w:eastAsia="Verdana" w:hAnsi="Garamond"/>
          <w:sz w:val="24"/>
          <w:szCs w:val="24"/>
        </w:rPr>
        <w:t>e</w:t>
      </w:r>
      <w:r w:rsidRPr="00C704D6">
        <w:rPr>
          <w:rFonts w:ascii="Garamond" w:eastAsia="Verdana" w:hAnsi="Garamond"/>
          <w:spacing w:val="59"/>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51"/>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di</w:t>
      </w:r>
      <w:r w:rsidRPr="00C704D6">
        <w:rPr>
          <w:rFonts w:ascii="Garamond" w:eastAsia="Verdana" w:hAnsi="Garamond"/>
          <w:sz w:val="24"/>
          <w:szCs w:val="24"/>
        </w:rPr>
        <w:t>as</w:t>
      </w:r>
      <w:r w:rsidRPr="00C704D6">
        <w:rPr>
          <w:rFonts w:ascii="Garamond" w:eastAsia="Verdana" w:hAnsi="Garamond"/>
          <w:spacing w:val="63"/>
          <w:sz w:val="24"/>
          <w:szCs w:val="24"/>
        </w:rPr>
        <w:t xml:space="preserve"> </w:t>
      </w:r>
      <w:r w:rsidRPr="00C704D6">
        <w:rPr>
          <w:rFonts w:ascii="Garamond" w:eastAsia="Verdana" w:hAnsi="Garamond"/>
          <w:sz w:val="24"/>
          <w:szCs w:val="24"/>
        </w:rPr>
        <w:t>e</w:t>
      </w:r>
      <w:r w:rsidRPr="00C704D6">
        <w:rPr>
          <w:rFonts w:ascii="Garamond" w:eastAsia="Verdana" w:hAnsi="Garamond"/>
          <w:spacing w:val="66"/>
          <w:sz w:val="24"/>
          <w:szCs w:val="24"/>
        </w:rPr>
        <w:t xml:space="preserve"> </w:t>
      </w:r>
      <w:r w:rsidRPr="00C704D6">
        <w:rPr>
          <w:rFonts w:ascii="Garamond" w:eastAsia="Verdana" w:hAnsi="Garamond"/>
          <w:spacing w:val="-1"/>
          <w:sz w:val="24"/>
          <w:szCs w:val="24"/>
        </w:rPr>
        <w:t>h</w:t>
      </w:r>
      <w:r w:rsidRPr="00C704D6">
        <w:rPr>
          <w:rFonts w:ascii="Garamond" w:eastAsia="Verdana" w:hAnsi="Garamond"/>
          <w:spacing w:val="1"/>
          <w:sz w:val="24"/>
          <w:szCs w:val="24"/>
        </w:rPr>
        <w:t>or</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7"/>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2"/>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ca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6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pacing w:val="2"/>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5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66"/>
          <w:sz w:val="24"/>
          <w:szCs w:val="24"/>
        </w:rPr>
        <w:t xml:space="preserve"> </w:t>
      </w:r>
      <w:r w:rsidRPr="00C704D6">
        <w:rPr>
          <w:rFonts w:ascii="Garamond" w:eastAsia="Verdana" w:hAnsi="Garamond"/>
          <w:spacing w:val="-1"/>
          <w:sz w:val="24"/>
          <w:szCs w:val="24"/>
        </w:rPr>
        <w:t>Vi</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3"/>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5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 xml:space="preserve">u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Ministro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ign</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
          <w:sz w:val="24"/>
          <w:szCs w:val="24"/>
        </w:rPr>
        <w:t xml:space="preserve"> o</w:t>
      </w:r>
      <w:r w:rsidRPr="00C704D6">
        <w:rPr>
          <w:rFonts w:ascii="Garamond" w:eastAsia="Verdana" w:hAnsi="Garamond"/>
          <w:sz w:val="24"/>
          <w:szCs w:val="24"/>
        </w:rPr>
        <w:t>u</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or</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xml:space="preserve">s o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re</w:t>
      </w:r>
      <w:r w:rsidRPr="00C704D6">
        <w:rPr>
          <w:rFonts w:ascii="Garamond" w:eastAsia="Verdana" w:hAnsi="Garamond"/>
          <w:spacing w:val="-1"/>
          <w:sz w:val="24"/>
          <w:szCs w:val="24"/>
        </w:rPr>
        <w:t>t</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w:t>
      </w:r>
      <w:r w:rsidRPr="00C704D6">
        <w:rPr>
          <w:rFonts w:ascii="Garamond" w:eastAsia="Verdana" w:hAnsi="Garamond"/>
          <w:spacing w:val="1"/>
          <w:sz w:val="24"/>
          <w:szCs w:val="24"/>
        </w:rPr>
        <w:t>Ger</w:t>
      </w:r>
      <w:r w:rsidRPr="00C704D6">
        <w:rPr>
          <w:rFonts w:ascii="Garamond" w:eastAsia="Verdana" w:hAnsi="Garamond"/>
          <w:sz w:val="24"/>
          <w:szCs w:val="24"/>
        </w:rPr>
        <w:t xml:space="preserve">al </w:t>
      </w:r>
      <w:r w:rsidRPr="00C704D6">
        <w:rPr>
          <w:rFonts w:ascii="Garamond" w:eastAsia="Verdana" w:hAnsi="Garamond"/>
          <w:spacing w:val="-1"/>
          <w:sz w:val="24"/>
          <w:szCs w:val="24"/>
        </w:rPr>
        <w:t>Judi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3"/>
          <w:sz w:val="24"/>
          <w:szCs w:val="24"/>
        </w:rPr>
        <w:t>o</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z w:val="24"/>
          <w:szCs w:val="24"/>
        </w:rPr>
        <w:t>caso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or</w:t>
      </w:r>
      <w:r w:rsidRPr="00C704D6">
        <w:rPr>
          <w:rFonts w:ascii="Garamond" w:eastAsia="Verdana" w:hAnsi="Garamond"/>
          <w:spacing w:val="-1"/>
          <w:sz w:val="24"/>
          <w:szCs w:val="24"/>
        </w:rPr>
        <w:t>igin</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ção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3"/>
          <w:sz w:val="24"/>
          <w:szCs w:val="24"/>
        </w:rPr>
        <w:t xml:space="preserve"> e</w:t>
      </w:r>
      <w:r w:rsidRPr="00C704D6">
        <w:rPr>
          <w:rFonts w:ascii="Garamond" w:eastAsia="Verdana" w:hAnsi="Garamond"/>
          <w:sz w:val="24"/>
          <w:szCs w:val="24"/>
        </w:rPr>
        <w:t>m</w:t>
      </w:r>
      <w:r w:rsidRPr="00C704D6">
        <w:rPr>
          <w:rFonts w:ascii="Garamond" w:eastAsia="Verdana" w:hAnsi="Garamond"/>
          <w:spacing w:val="4"/>
          <w:sz w:val="24"/>
          <w:szCs w:val="24"/>
        </w:rPr>
        <w:t xml:space="preserve"> </w:t>
      </w:r>
      <w:r w:rsidRPr="00C704D6">
        <w:rPr>
          <w:rFonts w:ascii="Garamond" w:eastAsia="Verdana" w:hAnsi="Garamond"/>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ss</w:t>
      </w:r>
      <w:r w:rsidRPr="00C704D6">
        <w:rPr>
          <w:rFonts w:ascii="Garamond" w:eastAsia="Verdana" w:hAnsi="Garamond"/>
          <w:spacing w:val="1"/>
          <w:sz w:val="24"/>
          <w:szCs w:val="24"/>
        </w:rPr>
        <w:t>í</w:t>
      </w:r>
      <w:r w:rsidRPr="00C704D6">
        <w:rPr>
          <w:rFonts w:ascii="Garamond" w:eastAsia="Verdana" w:hAnsi="Garamond"/>
          <w:spacing w:val="-1"/>
          <w:sz w:val="24"/>
          <w:szCs w:val="24"/>
        </w:rPr>
        <w:t>di</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re</w:t>
      </w:r>
      <w:r w:rsidRPr="00C704D6">
        <w:rPr>
          <w:rFonts w:ascii="Garamond" w:eastAsia="Verdana" w:hAnsi="Garamond"/>
          <w:spacing w:val="-1"/>
          <w:sz w:val="24"/>
          <w:szCs w:val="24"/>
        </w:rPr>
        <w:t>t</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Sub</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li</w:t>
      </w:r>
      <w:r w:rsidRPr="00C704D6">
        <w:rPr>
          <w:rFonts w:ascii="Garamond" w:eastAsia="Verdana" w:hAnsi="Garamond"/>
          <w:spacing w:val="1"/>
          <w:sz w:val="24"/>
          <w:szCs w:val="24"/>
        </w:rPr>
        <w:t>z</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8"/>
          <w:sz w:val="24"/>
          <w:szCs w:val="24"/>
        </w:rPr>
        <w:t xml:space="preserve"> </w:t>
      </w:r>
      <w:r w:rsidRPr="00C704D6">
        <w:rPr>
          <w:rFonts w:ascii="Garamond" w:eastAsia="Verdana" w:hAnsi="Garamond"/>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ss</w:t>
      </w:r>
      <w:r w:rsidRPr="00C704D6">
        <w:rPr>
          <w:rFonts w:ascii="Garamond" w:eastAsia="Verdana" w:hAnsi="Garamond"/>
          <w:spacing w:val="-1"/>
          <w:sz w:val="24"/>
          <w:szCs w:val="24"/>
        </w:rPr>
        <w:t>í</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2"/>
          <w:sz w:val="24"/>
          <w:szCs w:val="24"/>
        </w:rPr>
        <w:t>I</w:t>
      </w:r>
      <w:r w:rsidRPr="00C704D6">
        <w:rPr>
          <w:rFonts w:ascii="Garamond" w:eastAsia="Verdana" w:hAnsi="Garamond"/>
          <w:spacing w:val="-1"/>
          <w:sz w:val="24"/>
          <w:szCs w:val="24"/>
        </w:rPr>
        <w:t>ndi</w:t>
      </w:r>
      <w:r w:rsidRPr="00C704D6">
        <w:rPr>
          <w:rFonts w:ascii="Garamond" w:eastAsia="Verdana" w:hAnsi="Garamond"/>
          <w:spacing w:val="2"/>
          <w:sz w:val="24"/>
          <w:szCs w:val="24"/>
        </w:rPr>
        <w:t>v</w:t>
      </w:r>
      <w:r w:rsidRPr="00C704D6">
        <w:rPr>
          <w:rFonts w:ascii="Garamond" w:eastAsia="Verdana" w:hAnsi="Garamond"/>
          <w:spacing w:val="-1"/>
          <w:sz w:val="24"/>
          <w:szCs w:val="24"/>
        </w:rPr>
        <w:t>idu</w:t>
      </w:r>
      <w:r w:rsidRPr="00C704D6">
        <w:rPr>
          <w:rFonts w:ascii="Garamond" w:eastAsia="Verdana" w:hAnsi="Garamond"/>
          <w:spacing w:val="2"/>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 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z w:val="24"/>
          <w:szCs w:val="24"/>
        </w:rPr>
        <w:t>cas</w:t>
      </w:r>
      <w:r w:rsidRPr="00C704D6">
        <w:rPr>
          <w:rFonts w:ascii="Garamond" w:eastAsia="Verdana" w:hAnsi="Garamond"/>
          <w:spacing w:val="1"/>
          <w:sz w:val="24"/>
          <w:szCs w:val="24"/>
        </w:rPr>
        <w:t>o</w:t>
      </w:r>
      <w:r w:rsidRPr="00C704D6">
        <w:rPr>
          <w:rFonts w:ascii="Garamond" w:eastAsia="Verdana" w:hAnsi="Garamond"/>
          <w:sz w:val="24"/>
          <w:szCs w:val="24"/>
        </w:rPr>
        <w:t>.</w:t>
      </w:r>
    </w:p>
    <w:p w14:paraId="3C6BE98E" w14:textId="77777777" w:rsidR="007246C1" w:rsidRPr="00C704D6" w:rsidRDefault="007246C1">
      <w:pPr>
        <w:jc w:val="both"/>
        <w:rPr>
          <w:rFonts w:ascii="Garamond" w:hAnsi="Garamond"/>
          <w:b/>
          <w:sz w:val="24"/>
          <w:szCs w:val="24"/>
        </w:rPr>
      </w:pPr>
    </w:p>
    <w:p w14:paraId="12EBD065" w14:textId="77777777" w:rsidR="007246C1" w:rsidRPr="00C704D6" w:rsidRDefault="00C07027">
      <w:pPr>
        <w:ind w:firstLine="1418"/>
        <w:jc w:val="both"/>
        <w:rPr>
          <w:rFonts w:ascii="Garamond" w:eastAsia="Verdana" w:hAnsi="Garamond"/>
          <w:sz w:val="24"/>
          <w:szCs w:val="24"/>
        </w:rPr>
      </w:pPr>
      <w:r w:rsidRPr="00C704D6">
        <w:rPr>
          <w:rFonts w:ascii="Garamond" w:hAnsi="Garamond"/>
          <w:b/>
          <w:sz w:val="24"/>
          <w:szCs w:val="24"/>
        </w:rPr>
        <w:t xml:space="preserve">Parágrafo único. </w:t>
      </w:r>
      <w:r w:rsidRPr="00C704D6">
        <w:rPr>
          <w:rFonts w:ascii="Garamond" w:hAnsi="Garamond"/>
          <w:sz w:val="24"/>
          <w:szCs w:val="24"/>
        </w:rPr>
        <w:t>O Ministro que presidir a audiência deliberará sobre o que lhe for requerido.</w:t>
      </w:r>
    </w:p>
    <w:p w14:paraId="7BA66411" w14:textId="77777777" w:rsidR="007246C1" w:rsidRPr="00C704D6" w:rsidRDefault="007246C1">
      <w:pPr>
        <w:jc w:val="both"/>
        <w:rPr>
          <w:rFonts w:ascii="Garamond" w:eastAsia="Verdana" w:hAnsi="Garamond"/>
          <w:b/>
          <w:bCs/>
          <w:spacing w:val="1"/>
          <w:sz w:val="24"/>
          <w:szCs w:val="24"/>
        </w:rPr>
      </w:pPr>
    </w:p>
    <w:p w14:paraId="3959D4EA"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5"/>
          <w:sz w:val="24"/>
          <w:szCs w:val="24"/>
        </w:rPr>
        <w:t xml:space="preserve"> </w:t>
      </w:r>
      <w:r w:rsidRPr="00C704D6">
        <w:rPr>
          <w:rFonts w:ascii="Garamond" w:eastAsia="Verdana" w:hAnsi="Garamond"/>
          <w:b/>
          <w:bCs/>
          <w:sz w:val="24"/>
          <w:szCs w:val="24"/>
        </w:rPr>
        <w:t>197.</w:t>
      </w:r>
      <w:r w:rsidRPr="00C704D6">
        <w:rPr>
          <w:rFonts w:ascii="Garamond" w:eastAsia="Verdana" w:hAnsi="Garamond"/>
          <w:b/>
          <w:bCs/>
          <w:spacing w:val="6"/>
          <w:sz w:val="24"/>
          <w:szCs w:val="24"/>
        </w:rPr>
        <w:t xml:space="preserve"> </w:t>
      </w:r>
      <w:r w:rsidRPr="00C704D6">
        <w:rPr>
          <w:rFonts w:ascii="Garamond" w:eastAsia="Verdana" w:hAnsi="Garamond"/>
          <w:sz w:val="24"/>
          <w:szCs w:val="24"/>
        </w:rPr>
        <w:t>N</w:t>
      </w:r>
      <w:r w:rsidRPr="00C704D6">
        <w:rPr>
          <w:rFonts w:ascii="Garamond" w:eastAsia="Verdana" w:hAnsi="Garamond"/>
          <w:spacing w:val="-1"/>
          <w:sz w:val="24"/>
          <w:szCs w:val="24"/>
        </w:rPr>
        <w:t>ingu</w:t>
      </w:r>
      <w:r w:rsidRPr="00C704D6">
        <w:rPr>
          <w:rFonts w:ascii="Garamond" w:eastAsia="Verdana" w:hAnsi="Garamond"/>
          <w:spacing w:val="1"/>
          <w:sz w:val="24"/>
          <w:szCs w:val="24"/>
        </w:rPr>
        <w:t>é</w:t>
      </w:r>
      <w:r w:rsidRPr="00C704D6">
        <w:rPr>
          <w:rFonts w:ascii="Garamond" w:eastAsia="Verdana" w:hAnsi="Garamond"/>
          <w:sz w:val="24"/>
          <w:szCs w:val="24"/>
        </w:rPr>
        <w:t>m</w:t>
      </w:r>
      <w:r w:rsidRPr="00C704D6">
        <w:rPr>
          <w:rFonts w:ascii="Garamond" w:eastAsia="Verdana" w:hAnsi="Garamond"/>
          <w:spacing w:val="-1"/>
          <w:sz w:val="24"/>
          <w:szCs w:val="24"/>
        </w:rPr>
        <w:t xml:space="preserve"> </w:t>
      </w:r>
      <w:r w:rsidRPr="00C704D6">
        <w:rPr>
          <w:rFonts w:ascii="Garamond" w:eastAsia="Verdana" w:hAnsi="Garamond"/>
          <w:sz w:val="24"/>
          <w:szCs w:val="24"/>
        </w:rPr>
        <w:t>se</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ti</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 xml:space="preserve">á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sa</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udi</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 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pacing w:val="2"/>
          <w:sz w:val="24"/>
          <w:szCs w:val="24"/>
        </w:rPr>
        <w:t>h</w:t>
      </w:r>
      <w:r w:rsidRPr="00C704D6">
        <w:rPr>
          <w:rFonts w:ascii="Garamond" w:eastAsia="Verdana" w:hAnsi="Garamond"/>
          <w:sz w:val="24"/>
          <w:szCs w:val="24"/>
        </w:rPr>
        <w:t>a</w:t>
      </w:r>
      <w:r w:rsidRPr="00C704D6">
        <w:rPr>
          <w:rFonts w:ascii="Garamond" w:eastAsia="Verdana" w:hAnsi="Garamond"/>
          <w:spacing w:val="-1"/>
          <w:sz w:val="24"/>
          <w:szCs w:val="24"/>
        </w:rPr>
        <w:t>j</w:t>
      </w:r>
      <w:r w:rsidRPr="00C704D6">
        <w:rPr>
          <w:rFonts w:ascii="Garamond" w:eastAsia="Verdana" w:hAnsi="Garamond"/>
          <w:sz w:val="24"/>
          <w:szCs w:val="24"/>
        </w:rPr>
        <w:t>a 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z w:val="24"/>
          <w:szCs w:val="24"/>
        </w:rPr>
        <w:t>a</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id</w:t>
      </w:r>
      <w:r w:rsidRPr="00C704D6">
        <w:rPr>
          <w:rFonts w:ascii="Garamond" w:eastAsia="Verdana" w:hAnsi="Garamond"/>
          <w:sz w:val="24"/>
          <w:szCs w:val="24"/>
        </w:rPr>
        <w:t>o</w:t>
      </w:r>
      <w:r w:rsidRPr="00C704D6">
        <w:rPr>
          <w:rFonts w:ascii="Garamond" w:eastAsia="Verdana" w:hAnsi="Garamond"/>
          <w:spacing w:val="40"/>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9"/>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47"/>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rt</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p</w:t>
      </w:r>
      <w:r w:rsidRPr="00C704D6">
        <w:rPr>
          <w:rFonts w:ascii="Garamond" w:eastAsia="Verdana" w:hAnsi="Garamond"/>
          <w:sz w:val="24"/>
          <w:szCs w:val="24"/>
        </w:rPr>
        <w:t>ar</w:t>
      </w:r>
      <w:r w:rsidRPr="00C704D6">
        <w:rPr>
          <w:rFonts w:ascii="Garamond" w:eastAsia="Verdana" w:hAnsi="Garamond"/>
          <w:spacing w:val="46"/>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4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pacing w:val="-1"/>
          <w:sz w:val="24"/>
          <w:szCs w:val="24"/>
        </w:rPr>
        <w:t>mi</w:t>
      </w:r>
      <w:r w:rsidRPr="00C704D6">
        <w:rPr>
          <w:rFonts w:ascii="Garamond" w:eastAsia="Verdana" w:hAnsi="Garamond"/>
          <w:sz w:val="24"/>
          <w:szCs w:val="24"/>
        </w:rPr>
        <w:t>ssão</w:t>
      </w:r>
      <w:r w:rsidRPr="00C704D6">
        <w:rPr>
          <w:rFonts w:ascii="Garamond" w:eastAsia="Verdana" w:hAnsi="Garamond"/>
          <w:spacing w:val="4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52"/>
          <w:sz w:val="24"/>
          <w:szCs w:val="24"/>
        </w:rPr>
        <w:t xml:space="preserve"> </w:t>
      </w:r>
      <w:r w:rsidRPr="00C704D6">
        <w:rPr>
          <w:rFonts w:ascii="Garamond" w:eastAsia="Verdana" w:hAnsi="Garamond"/>
          <w:spacing w:val="-1"/>
          <w:sz w:val="24"/>
          <w:szCs w:val="24"/>
        </w:rPr>
        <w:t>Ministro</w:t>
      </w:r>
      <w:r w:rsidRPr="00C704D6">
        <w:rPr>
          <w:rFonts w:ascii="Garamond" w:eastAsia="Verdana" w:hAnsi="Garamond"/>
          <w:spacing w:val="44"/>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48"/>
          <w:sz w:val="24"/>
          <w:szCs w:val="24"/>
        </w:rPr>
        <w:t xml:space="preserve"> </w:t>
      </w:r>
      <w:r w:rsidRPr="00C704D6">
        <w:rPr>
          <w:rFonts w:ascii="Garamond" w:eastAsia="Verdana" w:hAnsi="Garamond"/>
          <w:sz w:val="24"/>
          <w:szCs w:val="24"/>
        </w:rPr>
        <w:t xml:space="preserve">a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idi</w:t>
      </w:r>
      <w:r w:rsidRPr="00C704D6">
        <w:rPr>
          <w:rFonts w:ascii="Garamond" w:eastAsia="Verdana" w:hAnsi="Garamond"/>
          <w:spacing w:val="1"/>
          <w:sz w:val="24"/>
          <w:szCs w:val="24"/>
        </w:rPr>
        <w:t>r</w:t>
      </w:r>
      <w:r w:rsidRPr="00C704D6">
        <w:rPr>
          <w:rFonts w:ascii="Garamond" w:eastAsia="Verdana" w:hAnsi="Garamond"/>
          <w:sz w:val="24"/>
          <w:szCs w:val="24"/>
        </w:rPr>
        <w:t>.</w:t>
      </w:r>
    </w:p>
    <w:p w14:paraId="4649EED9" w14:textId="77777777" w:rsidR="007246C1" w:rsidRPr="00C704D6" w:rsidRDefault="007246C1">
      <w:pPr>
        <w:jc w:val="both"/>
        <w:rPr>
          <w:rFonts w:ascii="Garamond" w:eastAsia="Verdana" w:hAnsi="Garamond"/>
          <w:b/>
          <w:bCs/>
          <w:spacing w:val="-1"/>
          <w:sz w:val="24"/>
          <w:szCs w:val="24"/>
        </w:rPr>
      </w:pPr>
    </w:p>
    <w:p w14:paraId="1D5CCC82"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7"/>
          <w:sz w:val="24"/>
          <w:szCs w:val="24"/>
        </w:rPr>
        <w:t xml:space="preserve"> </w:t>
      </w:r>
      <w:r w:rsidRPr="00C704D6">
        <w:rPr>
          <w:rFonts w:ascii="Garamond" w:eastAsia="Verdana" w:hAnsi="Garamond"/>
          <w:b/>
          <w:bCs/>
          <w:sz w:val="24"/>
          <w:szCs w:val="24"/>
        </w:rPr>
        <w:t>198.</w:t>
      </w:r>
      <w:r w:rsidRPr="00C704D6">
        <w:rPr>
          <w:rFonts w:ascii="Garamond" w:eastAsia="Verdana" w:hAnsi="Garamond"/>
          <w:b/>
          <w:bCs/>
          <w:spacing w:val="8"/>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l</w:t>
      </w:r>
      <w:r w:rsidRPr="00C704D6">
        <w:rPr>
          <w:rFonts w:ascii="Garamond" w:eastAsia="Verdana" w:hAnsi="Garamond"/>
          <w:sz w:val="24"/>
          <w:szCs w:val="24"/>
        </w:rPr>
        <w:t>av</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d</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w:t>
      </w:r>
      <w:r w:rsidRPr="00C704D6">
        <w:rPr>
          <w:rFonts w:ascii="Garamond" w:eastAsia="Verdana" w:hAnsi="Garamond"/>
          <w:spacing w:val="2"/>
          <w:sz w:val="24"/>
          <w:szCs w:val="24"/>
        </w:rPr>
        <w:t>d</w:t>
      </w:r>
      <w:r w:rsidRPr="00C704D6">
        <w:rPr>
          <w:rFonts w:ascii="Garamond" w:eastAsia="Verdana" w:hAnsi="Garamond"/>
          <w:spacing w:val="1"/>
          <w:sz w:val="24"/>
          <w:szCs w:val="24"/>
        </w:rPr>
        <w:t>iê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in</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u</w:t>
      </w:r>
      <w:r w:rsidRPr="00C704D6">
        <w:rPr>
          <w:rFonts w:ascii="Garamond" w:eastAsia="Verdana" w:hAnsi="Garamond"/>
          <w:sz w:val="24"/>
          <w:szCs w:val="24"/>
        </w:rPr>
        <w:t>ção</w:t>
      </w:r>
      <w:r w:rsidRPr="00C704D6">
        <w:rPr>
          <w:rFonts w:ascii="Garamond" w:eastAsia="Verdana" w:hAnsi="Garamond"/>
          <w:spacing w:val="2"/>
          <w:sz w:val="24"/>
          <w:szCs w:val="24"/>
        </w:rPr>
        <w:t xml:space="preserve"> </w:t>
      </w:r>
      <w:r w:rsidRPr="00C704D6">
        <w:rPr>
          <w:rFonts w:ascii="Garamond" w:eastAsia="Verdana" w:hAnsi="Garamond"/>
          <w:sz w:val="24"/>
          <w:szCs w:val="24"/>
        </w:rPr>
        <w:t>e 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açã</w:t>
      </w:r>
      <w:r w:rsidRPr="00C704D6">
        <w:rPr>
          <w:rFonts w:ascii="Garamond" w:eastAsia="Verdana" w:hAnsi="Garamond"/>
          <w:spacing w:val="1"/>
          <w:sz w:val="24"/>
          <w:szCs w:val="24"/>
        </w:rPr>
        <w:t>o</w:t>
      </w:r>
      <w:r w:rsidRPr="00C704D6">
        <w:rPr>
          <w:rFonts w:ascii="Garamond" w:eastAsia="Verdana" w:hAnsi="Garamond"/>
          <w:sz w:val="24"/>
          <w:szCs w:val="24"/>
        </w:rPr>
        <w:t>.</w:t>
      </w:r>
    </w:p>
    <w:p w14:paraId="0C1E4A42" w14:textId="77777777" w:rsidR="007246C1" w:rsidRPr="00C704D6" w:rsidRDefault="007246C1">
      <w:pPr>
        <w:jc w:val="both"/>
        <w:rPr>
          <w:rFonts w:ascii="Garamond" w:eastAsia="Verdana" w:hAnsi="Garamond"/>
          <w:b/>
          <w:bCs/>
          <w:spacing w:val="-1"/>
          <w:sz w:val="24"/>
          <w:szCs w:val="24"/>
        </w:rPr>
      </w:pPr>
    </w:p>
    <w:p w14:paraId="01136DD8" w14:textId="77777777" w:rsidR="007246C1" w:rsidRPr="00C704D6" w:rsidRDefault="00C07027">
      <w:pPr>
        <w:ind w:firstLine="1418"/>
        <w:jc w:val="both"/>
        <w:rPr>
          <w:rFonts w:ascii="Garamond" w:eastAsia="Verdana" w:hAnsi="Garamond"/>
          <w:spacing w:val="-84"/>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6"/>
          <w:sz w:val="24"/>
          <w:szCs w:val="24"/>
        </w:rPr>
        <w:t xml:space="preserve"> </w:t>
      </w:r>
      <w:r w:rsidRPr="00C704D6">
        <w:rPr>
          <w:rFonts w:ascii="Garamond" w:eastAsia="Verdana" w:hAnsi="Garamond"/>
          <w:b/>
          <w:bCs/>
          <w:sz w:val="24"/>
          <w:szCs w:val="24"/>
        </w:rPr>
        <w:t>199.</w:t>
      </w:r>
      <w:r w:rsidRPr="00C704D6">
        <w:rPr>
          <w:rFonts w:ascii="Garamond" w:eastAsia="Verdana" w:hAnsi="Garamond"/>
          <w:b/>
          <w:bCs/>
          <w:spacing w:val="4"/>
          <w:sz w:val="24"/>
          <w:szCs w:val="24"/>
        </w:rPr>
        <w:t xml:space="preserve"> </w:t>
      </w:r>
      <w:r w:rsidRPr="00C704D6">
        <w:rPr>
          <w:rFonts w:ascii="Garamond" w:hAnsi="Garamond"/>
          <w:sz w:val="24"/>
          <w:szCs w:val="24"/>
        </w:rPr>
        <w:t>As audiências públicas serão realizadas nos dias e horários marcados pelo Presidente ou pelo relator, de ofício ou a requerimento, para colher informações de terceiros potencialmente atingidos pela decisão ou de especialistas na tese jurídica discutida, presente o Secretário do órgão competente, e atenderão ao seguinte procedimento:</w:t>
      </w:r>
    </w:p>
    <w:p w14:paraId="61699CDB" w14:textId="77777777" w:rsidR="007246C1" w:rsidRPr="00C704D6" w:rsidRDefault="007246C1">
      <w:pPr>
        <w:jc w:val="both"/>
        <w:rPr>
          <w:rFonts w:ascii="Garamond" w:eastAsia="Verdana" w:hAnsi="Garamond"/>
          <w:b/>
          <w:bCs/>
          <w:spacing w:val="-1"/>
          <w:sz w:val="24"/>
          <w:szCs w:val="24"/>
        </w:rPr>
      </w:pPr>
    </w:p>
    <w:p w14:paraId="2BB36FE7" w14:textId="57A600C7" w:rsidR="007246C1" w:rsidRPr="00C704D6" w:rsidRDefault="000E2FC9">
      <w:pPr>
        <w:ind w:firstLine="1418"/>
        <w:jc w:val="both"/>
        <w:rPr>
          <w:rFonts w:ascii="Garamond" w:eastAsia="Verdana" w:hAnsi="Garamond"/>
          <w:bCs/>
          <w:spacing w:val="-1"/>
          <w:sz w:val="24"/>
          <w:szCs w:val="24"/>
        </w:rPr>
      </w:pPr>
      <w:r w:rsidRPr="00C704D6">
        <w:rPr>
          <w:rFonts w:ascii="Garamond" w:eastAsia="Verdana" w:hAnsi="Garamond"/>
          <w:b/>
          <w:bCs/>
          <w:spacing w:val="-1"/>
          <w:sz w:val="24"/>
          <w:szCs w:val="24"/>
        </w:rPr>
        <w:t>§ 1º</w:t>
      </w:r>
      <w:r w:rsidR="00C07027" w:rsidRPr="00C704D6">
        <w:rPr>
          <w:rFonts w:ascii="Garamond" w:eastAsia="Verdana" w:hAnsi="Garamond"/>
          <w:bCs/>
          <w:spacing w:val="-1"/>
          <w:sz w:val="24"/>
          <w:szCs w:val="24"/>
        </w:rPr>
        <w:t xml:space="preserve"> A audiência pública será convocada por edital, publicado na página do Tribunal na rede mundial de computadores, no Diário Eletrônico da Justiça do Trabalho, tendo, ainda, ampla divulgação em veículos de comunicação apropriados às características do público destinatário. </w:t>
      </w:r>
    </w:p>
    <w:p w14:paraId="1DD8B6E7" w14:textId="77777777" w:rsidR="007246C1" w:rsidRPr="00C704D6" w:rsidRDefault="007246C1">
      <w:pPr>
        <w:jc w:val="both"/>
        <w:rPr>
          <w:rFonts w:ascii="Garamond" w:eastAsia="Verdana" w:hAnsi="Garamond"/>
          <w:b/>
          <w:bCs/>
          <w:spacing w:val="-1"/>
          <w:sz w:val="24"/>
          <w:szCs w:val="24"/>
        </w:rPr>
      </w:pPr>
    </w:p>
    <w:p w14:paraId="1DED886C" w14:textId="47AB47E1" w:rsidR="007246C1" w:rsidRPr="00C704D6" w:rsidRDefault="000E2FC9">
      <w:pPr>
        <w:ind w:firstLine="1418"/>
        <w:jc w:val="both"/>
        <w:rPr>
          <w:rFonts w:ascii="Garamond" w:eastAsia="Verdana" w:hAnsi="Garamond"/>
          <w:bCs/>
          <w:spacing w:val="-1"/>
          <w:sz w:val="24"/>
          <w:szCs w:val="24"/>
        </w:rPr>
      </w:pPr>
      <w:r w:rsidRPr="00C704D6">
        <w:rPr>
          <w:rFonts w:ascii="Garamond" w:eastAsia="Verdana" w:hAnsi="Garamond"/>
          <w:b/>
          <w:bCs/>
          <w:spacing w:val="-1"/>
          <w:sz w:val="24"/>
          <w:szCs w:val="24"/>
        </w:rPr>
        <w:t>§ 2º</w:t>
      </w:r>
      <w:r w:rsidR="00C07027" w:rsidRPr="00C704D6">
        <w:rPr>
          <w:rFonts w:ascii="Garamond" w:eastAsia="Verdana" w:hAnsi="Garamond"/>
          <w:bCs/>
          <w:spacing w:val="-1"/>
          <w:sz w:val="24"/>
          <w:szCs w:val="24"/>
        </w:rPr>
        <w:t xml:space="preserve"> O edital de convocação deverá conter o assunto da audiência, a indicação da questão específica objeto de discussão, a descrição do público destinatário do ato, a data, o local e o horário da sua realização e os critérios de inscrição e manifestação. </w:t>
      </w:r>
    </w:p>
    <w:p w14:paraId="3C975C2B" w14:textId="77777777" w:rsidR="007246C1" w:rsidRPr="00C704D6" w:rsidRDefault="007246C1">
      <w:pPr>
        <w:jc w:val="both"/>
        <w:rPr>
          <w:rFonts w:ascii="Garamond" w:eastAsia="Verdana" w:hAnsi="Garamond"/>
          <w:b/>
          <w:bCs/>
          <w:spacing w:val="-1"/>
          <w:sz w:val="24"/>
          <w:szCs w:val="24"/>
        </w:rPr>
      </w:pPr>
    </w:p>
    <w:p w14:paraId="15B7BBA9" w14:textId="50A13EEB" w:rsidR="007246C1" w:rsidRPr="00C704D6" w:rsidRDefault="000E2FC9">
      <w:pPr>
        <w:ind w:firstLine="1418"/>
        <w:jc w:val="both"/>
        <w:rPr>
          <w:rFonts w:ascii="Garamond" w:eastAsia="Verdana" w:hAnsi="Garamond"/>
          <w:bCs/>
          <w:spacing w:val="-1"/>
          <w:sz w:val="24"/>
          <w:szCs w:val="24"/>
        </w:rPr>
      </w:pPr>
      <w:r w:rsidRPr="00C704D6">
        <w:rPr>
          <w:rFonts w:ascii="Garamond" w:eastAsia="Verdana" w:hAnsi="Garamond"/>
          <w:b/>
          <w:bCs/>
          <w:spacing w:val="-1"/>
          <w:sz w:val="24"/>
          <w:szCs w:val="24"/>
        </w:rPr>
        <w:t>§ 3º</w:t>
      </w:r>
      <w:r w:rsidR="00C07027" w:rsidRPr="00C704D6">
        <w:rPr>
          <w:rFonts w:ascii="Garamond" w:eastAsia="Verdana" w:hAnsi="Garamond"/>
          <w:bCs/>
          <w:spacing w:val="-1"/>
          <w:sz w:val="24"/>
          <w:szCs w:val="24"/>
        </w:rPr>
        <w:t xml:space="preserve"> A convocação deverá ocorrer com antecedência mínima de 30 (trinta) dias, salvo em situações de urgência. </w:t>
      </w:r>
    </w:p>
    <w:p w14:paraId="44A6F44C" w14:textId="77777777" w:rsidR="007246C1" w:rsidRPr="000A7E55" w:rsidRDefault="007246C1">
      <w:pPr>
        <w:jc w:val="both"/>
        <w:rPr>
          <w:rFonts w:ascii="Garamond" w:eastAsia="Verdana" w:hAnsi="Garamond"/>
          <w:bCs/>
          <w:color w:val="auto"/>
          <w:spacing w:val="-1"/>
          <w:sz w:val="24"/>
          <w:szCs w:val="24"/>
        </w:rPr>
      </w:pPr>
    </w:p>
    <w:p w14:paraId="53F6E066" w14:textId="240A3E3A" w:rsidR="007246C1" w:rsidRPr="00C704D6" w:rsidRDefault="000E2FC9">
      <w:pPr>
        <w:ind w:firstLine="1418"/>
        <w:jc w:val="both"/>
        <w:rPr>
          <w:rFonts w:ascii="Garamond" w:eastAsia="Verdana" w:hAnsi="Garamond"/>
          <w:bCs/>
          <w:spacing w:val="-1"/>
          <w:sz w:val="24"/>
          <w:szCs w:val="24"/>
        </w:rPr>
      </w:pPr>
      <w:r w:rsidRPr="00C704D6">
        <w:rPr>
          <w:rFonts w:ascii="Garamond" w:eastAsia="Verdana" w:hAnsi="Garamond"/>
          <w:b/>
          <w:bCs/>
          <w:spacing w:val="-1"/>
          <w:sz w:val="24"/>
          <w:szCs w:val="24"/>
        </w:rPr>
        <w:t>§ 4º</w:t>
      </w:r>
      <w:r w:rsidR="00C07027" w:rsidRPr="00C704D6">
        <w:rPr>
          <w:rFonts w:ascii="Garamond" w:eastAsia="Verdana" w:hAnsi="Garamond"/>
          <w:bCs/>
          <w:spacing w:val="-1"/>
          <w:sz w:val="24"/>
          <w:szCs w:val="24"/>
        </w:rPr>
        <w:t xml:space="preserve"> Será garantida a participação das diversas correntes de opinião em torno da questão discutida.</w:t>
      </w:r>
    </w:p>
    <w:p w14:paraId="410B8C43" w14:textId="77777777" w:rsidR="007246C1" w:rsidRPr="00C704D6" w:rsidRDefault="007246C1">
      <w:pPr>
        <w:jc w:val="both"/>
        <w:rPr>
          <w:rFonts w:ascii="Garamond" w:eastAsia="Verdana" w:hAnsi="Garamond"/>
          <w:bCs/>
          <w:spacing w:val="-1"/>
          <w:sz w:val="24"/>
          <w:szCs w:val="24"/>
        </w:rPr>
      </w:pPr>
    </w:p>
    <w:p w14:paraId="7310ACB2" w14:textId="338EE650" w:rsidR="007246C1" w:rsidRPr="00C704D6" w:rsidRDefault="000E2FC9">
      <w:pPr>
        <w:ind w:firstLine="1418"/>
        <w:jc w:val="both"/>
        <w:rPr>
          <w:rFonts w:ascii="Garamond" w:eastAsia="Verdana" w:hAnsi="Garamond"/>
          <w:bCs/>
          <w:spacing w:val="-1"/>
          <w:sz w:val="24"/>
          <w:szCs w:val="24"/>
        </w:rPr>
      </w:pPr>
      <w:r w:rsidRPr="00C704D6">
        <w:rPr>
          <w:rFonts w:ascii="Garamond" w:eastAsia="Verdana" w:hAnsi="Garamond"/>
          <w:b/>
          <w:bCs/>
          <w:spacing w:val="-1"/>
          <w:sz w:val="24"/>
          <w:szCs w:val="24"/>
        </w:rPr>
        <w:t>§ 5º</w:t>
      </w:r>
      <w:r w:rsidR="00C07027" w:rsidRPr="00C704D6">
        <w:rPr>
          <w:rFonts w:ascii="Garamond" w:eastAsia="Verdana" w:hAnsi="Garamond"/>
          <w:bCs/>
          <w:spacing w:val="-1"/>
          <w:sz w:val="24"/>
          <w:szCs w:val="24"/>
        </w:rPr>
        <w:t xml:space="preserve"> O Ministério Público do Trabalho será intimado para participar da audiência. </w:t>
      </w:r>
    </w:p>
    <w:p w14:paraId="61BE1801" w14:textId="77777777" w:rsidR="007246C1" w:rsidRPr="00C704D6" w:rsidRDefault="007246C1">
      <w:pPr>
        <w:jc w:val="both"/>
        <w:rPr>
          <w:rFonts w:ascii="Garamond" w:eastAsia="Verdana" w:hAnsi="Garamond"/>
          <w:bCs/>
          <w:spacing w:val="-1"/>
          <w:sz w:val="24"/>
          <w:szCs w:val="24"/>
        </w:rPr>
      </w:pPr>
    </w:p>
    <w:p w14:paraId="54ABDB91" w14:textId="60C786DF" w:rsidR="007246C1" w:rsidRPr="00C704D6" w:rsidRDefault="000E2FC9">
      <w:pPr>
        <w:ind w:firstLine="1418"/>
        <w:jc w:val="both"/>
        <w:rPr>
          <w:rFonts w:ascii="Garamond" w:eastAsia="Verdana" w:hAnsi="Garamond"/>
          <w:bCs/>
          <w:spacing w:val="-1"/>
          <w:sz w:val="24"/>
          <w:szCs w:val="24"/>
        </w:rPr>
      </w:pPr>
      <w:r w:rsidRPr="00C704D6">
        <w:rPr>
          <w:rFonts w:ascii="Garamond" w:eastAsia="Verdana" w:hAnsi="Garamond"/>
          <w:b/>
          <w:bCs/>
          <w:spacing w:val="-1"/>
          <w:sz w:val="24"/>
          <w:szCs w:val="24"/>
        </w:rPr>
        <w:t>§ 6º</w:t>
      </w:r>
      <w:r w:rsidR="00C07027" w:rsidRPr="00C704D6">
        <w:rPr>
          <w:rFonts w:ascii="Garamond" w:eastAsia="Verdana" w:hAnsi="Garamond"/>
          <w:bCs/>
          <w:spacing w:val="-1"/>
          <w:sz w:val="24"/>
          <w:szCs w:val="24"/>
        </w:rPr>
        <w:t xml:space="preserve"> A audiência pública será presidida pelo Ministro relator, a quem cabe selecionar previamente as pessoas que serão ouvidas, divulgar a lista de habilitados, determinar a ordem dos trabalhos e fixar o tempo de manifestação de cada um, que deve se restringir à questão discutida, sob pena de lhe ser cassada a palavra.</w:t>
      </w:r>
    </w:p>
    <w:p w14:paraId="60133785" w14:textId="77777777" w:rsidR="007246C1" w:rsidRPr="00C704D6" w:rsidRDefault="007246C1">
      <w:pPr>
        <w:jc w:val="both"/>
        <w:rPr>
          <w:rFonts w:ascii="Garamond" w:eastAsia="Verdana" w:hAnsi="Garamond"/>
          <w:bCs/>
          <w:spacing w:val="-1"/>
          <w:sz w:val="24"/>
          <w:szCs w:val="24"/>
        </w:rPr>
      </w:pPr>
    </w:p>
    <w:p w14:paraId="5C45CE18" w14:textId="6048E3F5" w:rsidR="007246C1" w:rsidRPr="00C704D6" w:rsidRDefault="000E2FC9">
      <w:pPr>
        <w:ind w:firstLine="1418"/>
        <w:jc w:val="both"/>
        <w:rPr>
          <w:rFonts w:ascii="Garamond" w:eastAsia="Verdana" w:hAnsi="Garamond"/>
          <w:bCs/>
          <w:spacing w:val="-1"/>
          <w:sz w:val="24"/>
          <w:szCs w:val="24"/>
        </w:rPr>
      </w:pPr>
      <w:r w:rsidRPr="00C704D6">
        <w:rPr>
          <w:rFonts w:ascii="Garamond" w:eastAsia="Verdana" w:hAnsi="Garamond"/>
          <w:b/>
          <w:bCs/>
          <w:spacing w:val="-1"/>
          <w:sz w:val="24"/>
          <w:szCs w:val="24"/>
        </w:rPr>
        <w:t>§ 7º</w:t>
      </w:r>
      <w:r w:rsidR="00C07027" w:rsidRPr="00C704D6">
        <w:rPr>
          <w:rFonts w:ascii="Garamond" w:eastAsia="Verdana" w:hAnsi="Garamond"/>
          <w:bCs/>
          <w:spacing w:val="-1"/>
          <w:sz w:val="24"/>
          <w:szCs w:val="24"/>
        </w:rPr>
        <w:t xml:space="preserve"> Todos os membros do órgão colegiado competente para o julgamento da causa podem participar da audiência e formular perguntas aos participantes, devendo a Secretaria respectiva dar-lhes ciência dos termos do edital de convocação por ofício específico encaminhado ao gabinete com a mesma antecedência da publicação do edital.</w:t>
      </w:r>
    </w:p>
    <w:p w14:paraId="7D005451" w14:textId="77777777" w:rsidR="007246C1" w:rsidRPr="00C704D6" w:rsidRDefault="007246C1">
      <w:pPr>
        <w:ind w:firstLine="1418"/>
        <w:jc w:val="both"/>
        <w:rPr>
          <w:rFonts w:ascii="Garamond" w:eastAsia="Verdana" w:hAnsi="Garamond"/>
          <w:bCs/>
          <w:spacing w:val="-1"/>
          <w:sz w:val="24"/>
          <w:szCs w:val="24"/>
        </w:rPr>
      </w:pPr>
    </w:p>
    <w:p w14:paraId="10AFB352" w14:textId="71F47723" w:rsidR="007246C1" w:rsidRPr="00C704D6" w:rsidRDefault="000E2FC9">
      <w:pPr>
        <w:ind w:firstLine="1418"/>
        <w:jc w:val="both"/>
        <w:rPr>
          <w:rFonts w:ascii="Garamond" w:eastAsia="Verdana" w:hAnsi="Garamond"/>
          <w:b/>
          <w:bCs/>
          <w:spacing w:val="-1"/>
          <w:sz w:val="24"/>
          <w:szCs w:val="24"/>
        </w:rPr>
      </w:pPr>
      <w:r w:rsidRPr="00C704D6">
        <w:rPr>
          <w:rFonts w:ascii="Garamond" w:eastAsia="Verdana" w:hAnsi="Garamond"/>
          <w:b/>
          <w:bCs/>
          <w:spacing w:val="-1"/>
          <w:sz w:val="24"/>
          <w:szCs w:val="24"/>
        </w:rPr>
        <w:t>§ 8º</w:t>
      </w:r>
      <w:r w:rsidR="00C07027" w:rsidRPr="00C704D6">
        <w:rPr>
          <w:rFonts w:ascii="Garamond" w:eastAsia="Verdana" w:hAnsi="Garamond"/>
          <w:bCs/>
          <w:spacing w:val="-1"/>
          <w:sz w:val="24"/>
          <w:szCs w:val="24"/>
        </w:rPr>
        <w:t xml:space="preserve"> A audiência pública será registrada em ata e mediante gravação de áudio e vídeo, bem como transmitida por meio da rede mundial de computadores e redes de televisão estatais, sempre que possível.</w:t>
      </w:r>
      <w:r w:rsidR="00C07027" w:rsidRPr="00C704D6">
        <w:rPr>
          <w:rFonts w:ascii="Garamond" w:eastAsia="Verdana" w:hAnsi="Garamond"/>
          <w:b/>
          <w:bCs/>
          <w:spacing w:val="-1"/>
          <w:sz w:val="24"/>
          <w:szCs w:val="24"/>
        </w:rPr>
        <w:t xml:space="preserve"> </w:t>
      </w:r>
    </w:p>
    <w:p w14:paraId="3F7F0910" w14:textId="77777777" w:rsidR="007246C1" w:rsidRPr="00C704D6" w:rsidRDefault="007246C1">
      <w:pPr>
        <w:jc w:val="both"/>
        <w:rPr>
          <w:rFonts w:ascii="Garamond" w:eastAsia="Verdana" w:hAnsi="Garamond"/>
          <w:bCs/>
          <w:spacing w:val="-1"/>
          <w:sz w:val="24"/>
          <w:szCs w:val="24"/>
        </w:rPr>
      </w:pPr>
    </w:p>
    <w:p w14:paraId="078B6E1A" w14:textId="3577735A" w:rsidR="007246C1" w:rsidRPr="00C704D6" w:rsidRDefault="000E2FC9">
      <w:pPr>
        <w:ind w:firstLine="1418"/>
        <w:jc w:val="both"/>
        <w:rPr>
          <w:rFonts w:ascii="Garamond" w:eastAsia="Verdana" w:hAnsi="Garamond"/>
          <w:bCs/>
          <w:spacing w:val="-1"/>
          <w:sz w:val="24"/>
          <w:szCs w:val="24"/>
        </w:rPr>
      </w:pPr>
      <w:r w:rsidRPr="00C704D6">
        <w:rPr>
          <w:rFonts w:ascii="Garamond" w:eastAsia="Verdana" w:hAnsi="Garamond"/>
          <w:b/>
          <w:bCs/>
          <w:spacing w:val="-1"/>
          <w:sz w:val="24"/>
          <w:szCs w:val="24"/>
        </w:rPr>
        <w:t>§ 9º</w:t>
      </w:r>
      <w:r w:rsidR="00C07027" w:rsidRPr="00C704D6">
        <w:rPr>
          <w:rFonts w:ascii="Garamond" w:eastAsia="Verdana" w:hAnsi="Garamond"/>
          <w:bCs/>
          <w:spacing w:val="-1"/>
          <w:sz w:val="24"/>
          <w:szCs w:val="24"/>
        </w:rPr>
        <w:t xml:space="preserve"> As questões levantadas durante a audiência pública, desde que relevantes para o julgamento da causa, deverão ser examinadas pelo órgão julgador, na forma do art. 489, § 1</w:t>
      </w:r>
      <w:r w:rsidRPr="00C704D6">
        <w:rPr>
          <w:rFonts w:ascii="Garamond" w:eastAsia="Verdana" w:hAnsi="Garamond"/>
          <w:bCs/>
          <w:spacing w:val="-1"/>
          <w:sz w:val="24"/>
          <w:szCs w:val="24"/>
        </w:rPr>
        <w:t>º</w:t>
      </w:r>
      <w:r w:rsidR="00C07027" w:rsidRPr="00C704D6">
        <w:rPr>
          <w:rFonts w:ascii="Garamond" w:eastAsia="Verdana" w:hAnsi="Garamond"/>
          <w:bCs/>
          <w:spacing w:val="-1"/>
          <w:sz w:val="24"/>
          <w:szCs w:val="24"/>
        </w:rPr>
        <w:t xml:space="preserve">, do CPC. </w:t>
      </w:r>
    </w:p>
    <w:p w14:paraId="0B0B9345" w14:textId="77777777" w:rsidR="007246C1" w:rsidRPr="00C704D6" w:rsidRDefault="007246C1">
      <w:pPr>
        <w:jc w:val="both"/>
        <w:rPr>
          <w:rFonts w:ascii="Garamond" w:eastAsia="Verdana" w:hAnsi="Garamond"/>
          <w:sz w:val="24"/>
          <w:szCs w:val="24"/>
        </w:rPr>
      </w:pPr>
    </w:p>
    <w:p w14:paraId="6285586C" w14:textId="77777777" w:rsidR="00D2485A" w:rsidRDefault="00D2485A" w:rsidP="00413367">
      <w:pPr>
        <w:pStyle w:val="Ttulo1"/>
        <w:rPr>
          <w:rFonts w:eastAsia="Verdana"/>
        </w:rPr>
      </w:pPr>
      <w:bookmarkStart w:id="630" w:name="_Toc511938983"/>
      <w:bookmarkStart w:id="631" w:name="_Toc511939239"/>
      <w:bookmarkEnd w:id="630"/>
      <w:bookmarkEnd w:id="631"/>
    </w:p>
    <w:p w14:paraId="4473FDD4" w14:textId="7FA5EFBD" w:rsidR="007246C1" w:rsidRPr="00C704D6" w:rsidRDefault="00C07027" w:rsidP="00413367">
      <w:pPr>
        <w:pStyle w:val="Ttulo1"/>
      </w:pPr>
      <w:bookmarkStart w:id="632" w:name="_Toc114840669"/>
      <w:r w:rsidRPr="00C704D6">
        <w:rPr>
          <w:rFonts w:eastAsia="Verdana"/>
        </w:rPr>
        <w:t>TÍTULO IV</w:t>
      </w:r>
      <w:bookmarkEnd w:id="632"/>
    </w:p>
    <w:p w14:paraId="30DD91F9" w14:textId="77777777" w:rsidR="007246C1" w:rsidRPr="00C704D6" w:rsidRDefault="00C07027" w:rsidP="00DB1E3E">
      <w:pPr>
        <w:pStyle w:val="Ttulo2"/>
      </w:pPr>
      <w:bookmarkStart w:id="633" w:name="_Toc511938984"/>
      <w:bookmarkStart w:id="634" w:name="_Toc511939240"/>
      <w:bookmarkStart w:id="635" w:name="_Toc114840670"/>
      <w:bookmarkEnd w:id="633"/>
      <w:bookmarkEnd w:id="634"/>
      <w:r w:rsidRPr="00C704D6">
        <w:rPr>
          <w:rStyle w:val="Ttulo2Char"/>
          <w:b/>
        </w:rPr>
        <w:t>DOS PROCESSOS EM ESPÉCIE</w:t>
      </w:r>
      <w:bookmarkEnd w:id="635"/>
    </w:p>
    <w:p w14:paraId="3F35BCC6" w14:textId="77777777" w:rsidR="007246C1" w:rsidRPr="00C704D6" w:rsidRDefault="007246C1">
      <w:pPr>
        <w:jc w:val="center"/>
        <w:rPr>
          <w:rFonts w:ascii="Garamond" w:eastAsia="Verdana" w:hAnsi="Garamond"/>
          <w:sz w:val="24"/>
          <w:szCs w:val="24"/>
        </w:rPr>
      </w:pPr>
    </w:p>
    <w:p w14:paraId="0B97BE11" w14:textId="77777777" w:rsidR="007246C1" w:rsidRPr="00C704D6" w:rsidRDefault="00C07027" w:rsidP="00413367">
      <w:pPr>
        <w:pStyle w:val="Ttulo1"/>
      </w:pPr>
      <w:bookmarkStart w:id="636" w:name="_Toc511938985"/>
      <w:bookmarkStart w:id="637" w:name="_Toc511939241"/>
      <w:bookmarkStart w:id="638" w:name="_Toc114840671"/>
      <w:bookmarkEnd w:id="636"/>
      <w:bookmarkEnd w:id="637"/>
      <w:r w:rsidRPr="00C704D6">
        <w:rPr>
          <w:rFonts w:eastAsia="Verdana"/>
        </w:rPr>
        <w:t>CAPÍTULO I</w:t>
      </w:r>
      <w:bookmarkEnd w:id="638"/>
    </w:p>
    <w:p w14:paraId="57634640" w14:textId="77777777" w:rsidR="007246C1" w:rsidRPr="00C704D6" w:rsidRDefault="00C07027" w:rsidP="00DB1E3E">
      <w:pPr>
        <w:pStyle w:val="Ttulo2"/>
      </w:pPr>
      <w:bookmarkStart w:id="639" w:name="_Toc511938986"/>
      <w:bookmarkStart w:id="640" w:name="_Toc511939242"/>
      <w:bookmarkStart w:id="641" w:name="_Toc114840672"/>
      <w:bookmarkEnd w:id="639"/>
      <w:bookmarkEnd w:id="640"/>
      <w:r w:rsidRPr="00C704D6">
        <w:t>DOS PROCESSOS SOBRE COMPETÊNCIA</w:t>
      </w:r>
      <w:bookmarkEnd w:id="641"/>
    </w:p>
    <w:p w14:paraId="168AE84F" w14:textId="77777777" w:rsidR="007246C1" w:rsidRPr="00C704D6" w:rsidRDefault="007246C1">
      <w:pPr>
        <w:jc w:val="center"/>
        <w:rPr>
          <w:rFonts w:ascii="Garamond" w:eastAsia="Verdana" w:hAnsi="Garamond"/>
          <w:sz w:val="24"/>
          <w:szCs w:val="24"/>
        </w:rPr>
      </w:pPr>
    </w:p>
    <w:p w14:paraId="69FED71E" w14:textId="77777777" w:rsidR="007246C1" w:rsidRPr="00C704D6" w:rsidRDefault="00C07027" w:rsidP="00467114">
      <w:pPr>
        <w:pStyle w:val="Ttulo3"/>
      </w:pPr>
      <w:bookmarkStart w:id="642" w:name="_Toc511938987"/>
      <w:bookmarkStart w:id="643" w:name="_Toc511939243"/>
      <w:bookmarkStart w:id="644" w:name="_Toc114840673"/>
      <w:bookmarkEnd w:id="642"/>
      <w:bookmarkEnd w:id="643"/>
      <w:r w:rsidRPr="00C704D6">
        <w:t>Dos Conflitos de Competência e de Atribuições</w:t>
      </w:r>
      <w:bookmarkEnd w:id="644"/>
    </w:p>
    <w:p w14:paraId="708F917B" w14:textId="77777777" w:rsidR="007246C1" w:rsidRPr="00C704D6" w:rsidRDefault="007246C1">
      <w:pPr>
        <w:jc w:val="center"/>
        <w:rPr>
          <w:rFonts w:ascii="Garamond" w:hAnsi="Garamond"/>
          <w:b/>
          <w:sz w:val="24"/>
          <w:szCs w:val="24"/>
        </w:rPr>
      </w:pPr>
    </w:p>
    <w:p w14:paraId="4ECD17FD" w14:textId="77777777" w:rsidR="007246C1" w:rsidRPr="00C704D6" w:rsidRDefault="00C07027">
      <w:pPr>
        <w:ind w:firstLine="1418"/>
        <w:jc w:val="both"/>
        <w:rPr>
          <w:rFonts w:ascii="Garamond" w:eastAsia="Verdana" w:hAnsi="Garamond"/>
          <w:sz w:val="24"/>
          <w:szCs w:val="24"/>
        </w:rPr>
      </w:pPr>
      <w:r w:rsidRPr="00C704D6">
        <w:rPr>
          <w:rFonts w:ascii="Garamond" w:hAnsi="Garamond"/>
          <w:b/>
          <w:sz w:val="24"/>
          <w:szCs w:val="24"/>
        </w:rPr>
        <w:t>Art. 200</w:t>
      </w:r>
      <w:r w:rsidRPr="00C704D6">
        <w:rPr>
          <w:rFonts w:ascii="Garamond" w:eastAsia="Verdana" w:hAnsi="Garamond"/>
          <w:b/>
          <w:bCs/>
          <w:sz w:val="24"/>
          <w:szCs w:val="24"/>
        </w:rPr>
        <w:t>.</w:t>
      </w:r>
      <w:r w:rsidRPr="00C704D6">
        <w:rPr>
          <w:rFonts w:ascii="Garamond" w:eastAsia="Verdana" w:hAnsi="Garamond"/>
          <w:b/>
          <w:bCs/>
          <w:spacing w:val="11"/>
          <w:sz w:val="24"/>
          <w:szCs w:val="24"/>
        </w:rPr>
        <w:t xml:space="preserve"> </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f</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p</w:t>
      </w:r>
      <w:r w:rsidRPr="00C704D6">
        <w:rPr>
          <w:rFonts w:ascii="Garamond" w:eastAsia="Verdana" w:hAnsi="Garamond"/>
          <w:spacing w:val="3"/>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 xml:space="preserve">á </w:t>
      </w:r>
      <w:r w:rsidRPr="00C704D6">
        <w:rPr>
          <w:rFonts w:ascii="Garamond" w:eastAsia="Verdana" w:hAnsi="Garamond"/>
          <w:spacing w:val="1"/>
          <w:sz w:val="24"/>
          <w:szCs w:val="24"/>
        </w:rPr>
        <w:t>o</w:t>
      </w:r>
      <w:r w:rsidRPr="00C704D6">
        <w:rPr>
          <w:rFonts w:ascii="Garamond" w:eastAsia="Verdana" w:hAnsi="Garamond"/>
          <w:sz w:val="24"/>
          <w:szCs w:val="24"/>
        </w:rPr>
        <w:t>c</w:t>
      </w:r>
      <w:r w:rsidRPr="00C704D6">
        <w:rPr>
          <w:rFonts w:ascii="Garamond" w:eastAsia="Verdana" w:hAnsi="Garamond"/>
          <w:spacing w:val="1"/>
          <w:sz w:val="24"/>
          <w:szCs w:val="24"/>
        </w:rPr>
        <w:t>or</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 xml:space="preserve">r </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2"/>
          <w:sz w:val="24"/>
          <w:szCs w:val="24"/>
        </w:rPr>
        <w:t>o</w:t>
      </w:r>
      <w:r w:rsidRPr="00C704D6">
        <w:rPr>
          <w:rFonts w:ascii="Garamond" w:eastAsia="Verdana" w:hAnsi="Garamond"/>
          <w:spacing w:val="1"/>
          <w:sz w:val="24"/>
          <w:szCs w:val="24"/>
        </w:rPr>
        <w:t>r</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2"/>
          <w:sz w:val="24"/>
          <w:szCs w:val="24"/>
        </w:rPr>
        <w:t>s</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ibui</w:t>
      </w:r>
      <w:r w:rsidRPr="00C704D6">
        <w:rPr>
          <w:rFonts w:ascii="Garamond" w:eastAsia="Verdana" w:hAnsi="Garamond"/>
          <w:spacing w:val="2"/>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 xml:space="preserve">s, </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e a</w:t>
      </w:r>
      <w:r w:rsidRPr="00C704D6">
        <w:rPr>
          <w:rFonts w:ascii="Garamond" w:eastAsia="Verdana" w:hAnsi="Garamond"/>
          <w:spacing w:val="-1"/>
          <w:sz w:val="24"/>
          <w:szCs w:val="24"/>
        </w:rPr>
        <w:t>ut</w:t>
      </w:r>
      <w:r w:rsidRPr="00C704D6">
        <w:rPr>
          <w:rFonts w:ascii="Garamond" w:eastAsia="Verdana" w:hAnsi="Garamond"/>
          <w:spacing w:val="1"/>
          <w:sz w:val="24"/>
          <w:szCs w:val="24"/>
        </w:rPr>
        <w:t>or</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á</w:t>
      </w:r>
      <w:r w:rsidRPr="00C704D6">
        <w:rPr>
          <w:rFonts w:ascii="Garamond" w:eastAsia="Verdana" w:hAnsi="Garamond"/>
          <w:spacing w:val="1"/>
          <w:sz w:val="24"/>
          <w:szCs w:val="24"/>
        </w:rPr>
        <w:t>ri</w:t>
      </w:r>
      <w:r w:rsidRPr="00C704D6">
        <w:rPr>
          <w:rFonts w:ascii="Garamond" w:eastAsia="Verdana" w:hAnsi="Garamond"/>
          <w:sz w:val="24"/>
          <w:szCs w:val="24"/>
        </w:rPr>
        <w:t>as</w:t>
      </w:r>
      <w:r w:rsidRPr="00C704D6">
        <w:rPr>
          <w:rFonts w:ascii="Garamond" w:eastAsia="Verdana" w:hAnsi="Garamond"/>
          <w:spacing w:val="-4"/>
          <w:sz w:val="24"/>
          <w:szCs w:val="24"/>
        </w:rPr>
        <w:t xml:space="preserve"> </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dmi</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2"/>
          <w:sz w:val="24"/>
          <w:szCs w:val="24"/>
        </w:rPr>
        <w:t>a</w:t>
      </w:r>
      <w:r w:rsidRPr="00C704D6">
        <w:rPr>
          <w:rFonts w:ascii="Garamond" w:eastAsia="Verdana" w:hAnsi="Garamond"/>
          <w:spacing w:val="-1"/>
          <w:sz w:val="24"/>
          <w:szCs w:val="24"/>
        </w:rPr>
        <w:t>tiv</w:t>
      </w:r>
      <w:r w:rsidRPr="00C704D6">
        <w:rPr>
          <w:rFonts w:ascii="Garamond" w:eastAsia="Verdana" w:hAnsi="Garamond"/>
          <w:sz w:val="24"/>
          <w:szCs w:val="24"/>
        </w:rPr>
        <w:t>a</w:t>
      </w:r>
      <w:r w:rsidRPr="00C704D6">
        <w:rPr>
          <w:rFonts w:ascii="Garamond" w:eastAsia="Verdana" w:hAnsi="Garamond"/>
          <w:spacing w:val="2"/>
          <w:sz w:val="24"/>
          <w:szCs w:val="24"/>
        </w:rPr>
        <w:t>s</w:t>
      </w:r>
      <w:r w:rsidRPr="00C704D6">
        <w:rPr>
          <w:rFonts w:ascii="Garamond" w:eastAsia="Verdana" w:hAnsi="Garamond"/>
          <w:sz w:val="24"/>
          <w:szCs w:val="24"/>
        </w:rPr>
        <w:t>.</w:t>
      </w:r>
    </w:p>
    <w:p w14:paraId="2D1E2BF0" w14:textId="77777777" w:rsidR="007246C1" w:rsidRPr="00C704D6" w:rsidRDefault="007246C1">
      <w:pPr>
        <w:jc w:val="both"/>
        <w:rPr>
          <w:rFonts w:ascii="Garamond" w:eastAsia="Verdana" w:hAnsi="Garamond"/>
          <w:b/>
          <w:bCs/>
          <w:strike/>
          <w:spacing w:val="-1"/>
          <w:sz w:val="24"/>
          <w:szCs w:val="24"/>
        </w:rPr>
      </w:pPr>
    </w:p>
    <w:p w14:paraId="798866A8"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Art. 201.</w:t>
      </w:r>
      <w:r w:rsidRPr="00C704D6">
        <w:rPr>
          <w:rFonts w:ascii="Garamond" w:eastAsia="Verdana" w:hAnsi="Garamond"/>
          <w:sz w:val="24"/>
          <w:szCs w:val="24"/>
        </w:rPr>
        <w:t xml:space="preserve"> Dar-se-á conflito quando:</w:t>
      </w:r>
    </w:p>
    <w:p w14:paraId="00D73E62"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 - 2 (duas) ou mais autoridades se declaram competentes;</w:t>
      </w:r>
    </w:p>
    <w:p w14:paraId="5C80F91C"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 - 2 (duas) ou mais autoridades se consideram incompetentes, atribuindo uma à outra a competência;</w:t>
      </w:r>
    </w:p>
    <w:p w14:paraId="5AE19A43"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III - houver controvérsia entre 2 (duas) ou mais autoridades sobre a reunião ou separação de processos.</w:t>
      </w:r>
    </w:p>
    <w:p w14:paraId="1BE7E1A5" w14:textId="77777777" w:rsidR="007246C1" w:rsidRPr="00C704D6" w:rsidRDefault="007246C1">
      <w:pPr>
        <w:jc w:val="both"/>
        <w:rPr>
          <w:rFonts w:ascii="Garamond" w:eastAsia="Verdana" w:hAnsi="Garamond"/>
          <w:sz w:val="24"/>
          <w:szCs w:val="24"/>
        </w:rPr>
      </w:pPr>
    </w:p>
    <w:p w14:paraId="29C84099" w14:textId="77777777" w:rsidR="007246C1" w:rsidRPr="00C704D6" w:rsidRDefault="00C07027">
      <w:pPr>
        <w:ind w:firstLine="1418"/>
        <w:jc w:val="both"/>
        <w:rPr>
          <w:rFonts w:ascii="Garamond" w:eastAsia="Verdana" w:hAnsi="Garamond"/>
          <w:strike/>
          <w:sz w:val="24"/>
          <w:szCs w:val="24"/>
        </w:rPr>
      </w:pPr>
      <w:r w:rsidRPr="00C704D6">
        <w:rPr>
          <w:rFonts w:ascii="Garamond" w:eastAsia="Verdana" w:hAnsi="Garamond"/>
          <w:b/>
          <w:sz w:val="24"/>
          <w:szCs w:val="24"/>
        </w:rPr>
        <w:t>Parágrafo único.</w:t>
      </w:r>
      <w:r w:rsidRPr="00C704D6">
        <w:rPr>
          <w:rFonts w:ascii="Garamond" w:eastAsia="Verdana" w:hAnsi="Garamond"/>
          <w:sz w:val="24"/>
          <w:szCs w:val="24"/>
        </w:rPr>
        <w:t xml:space="preserve"> A autoridade que não acolher a competência declinada deverá suscitar o conflito, salvo se a atribuir a uma outra autoridade.</w:t>
      </w:r>
    </w:p>
    <w:p w14:paraId="0262F644" w14:textId="77777777" w:rsidR="007246C1" w:rsidRPr="00C704D6" w:rsidRDefault="007246C1">
      <w:pPr>
        <w:jc w:val="both"/>
        <w:rPr>
          <w:rFonts w:ascii="Garamond" w:eastAsia="Verdana" w:hAnsi="Garamond"/>
          <w:strike/>
          <w:sz w:val="24"/>
          <w:szCs w:val="24"/>
        </w:rPr>
      </w:pPr>
    </w:p>
    <w:p w14:paraId="298E4986" w14:textId="50AED770" w:rsidR="007246C1" w:rsidRPr="00C704D6" w:rsidRDefault="00C07027">
      <w:pPr>
        <w:ind w:firstLine="1418"/>
        <w:jc w:val="both"/>
        <w:rPr>
          <w:rFonts w:ascii="Garamond" w:eastAsia="Verdana" w:hAnsi="Garamond"/>
          <w:spacing w:val="79"/>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00E45BDD" w:rsidRPr="00E45BDD">
        <w:rPr>
          <w:rFonts w:ascii="Garamond" w:eastAsia="Verdana" w:hAnsi="Garamond"/>
          <w:b/>
          <w:bCs/>
          <w:sz w:val="24"/>
          <w:szCs w:val="24"/>
        </w:rPr>
        <w:t xml:space="preserve"> </w:t>
      </w:r>
      <w:r w:rsidRPr="00C704D6">
        <w:rPr>
          <w:rFonts w:ascii="Garamond" w:eastAsia="Verdana" w:hAnsi="Garamond"/>
          <w:b/>
          <w:bCs/>
          <w:sz w:val="24"/>
          <w:szCs w:val="24"/>
        </w:rPr>
        <w:t xml:space="preserve">202. </w:t>
      </w:r>
      <w:r w:rsidRPr="00C704D6">
        <w:rPr>
          <w:rFonts w:ascii="Garamond" w:eastAsia="Verdana" w:hAnsi="Garamond"/>
          <w:sz w:val="24"/>
          <w:szCs w:val="24"/>
        </w:rPr>
        <w:t>O 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f</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 xml:space="preserve">o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á s</w:t>
      </w:r>
      <w:r w:rsidRPr="00C704D6">
        <w:rPr>
          <w:rFonts w:ascii="Garamond" w:eastAsia="Verdana" w:hAnsi="Garamond"/>
          <w:spacing w:val="1"/>
          <w:sz w:val="24"/>
          <w:szCs w:val="24"/>
        </w:rPr>
        <w:t>e</w:t>
      </w:r>
      <w:r w:rsidRPr="00C704D6">
        <w:rPr>
          <w:rFonts w:ascii="Garamond" w:eastAsia="Verdana" w:hAnsi="Garamond"/>
          <w:sz w:val="24"/>
          <w:szCs w:val="24"/>
        </w:rPr>
        <w:t>r s</w:t>
      </w:r>
      <w:r w:rsidRPr="00C704D6">
        <w:rPr>
          <w:rFonts w:ascii="Garamond" w:eastAsia="Verdana" w:hAnsi="Garamond"/>
          <w:spacing w:val="-1"/>
          <w:sz w:val="24"/>
          <w:szCs w:val="24"/>
        </w:rPr>
        <w:t>u</w:t>
      </w:r>
      <w:r w:rsidRPr="00C704D6">
        <w:rPr>
          <w:rFonts w:ascii="Garamond" w:eastAsia="Verdana" w:hAnsi="Garamond"/>
          <w:sz w:val="24"/>
          <w:szCs w:val="24"/>
        </w:rPr>
        <w:t>sc</w:t>
      </w:r>
      <w:r w:rsidRPr="00C704D6">
        <w:rPr>
          <w:rFonts w:ascii="Garamond" w:eastAsia="Verdana" w:hAnsi="Garamond"/>
          <w:spacing w:val="1"/>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 ao Tribunal</w:t>
      </w:r>
      <w:r w:rsidRPr="00C704D6">
        <w:rPr>
          <w:rFonts w:ascii="Garamond" w:eastAsia="Verdana" w:hAnsi="Garamond"/>
          <w:spacing w:val="79"/>
          <w:sz w:val="24"/>
          <w:szCs w:val="24"/>
        </w:rPr>
        <w:t>:</w:t>
      </w:r>
    </w:p>
    <w:p w14:paraId="52A763B6" w14:textId="77777777" w:rsidR="007246C1" w:rsidRPr="00C704D6" w:rsidRDefault="00C07027">
      <w:pPr>
        <w:ind w:firstLine="1418"/>
        <w:jc w:val="both"/>
        <w:rPr>
          <w:rFonts w:ascii="Garamond" w:eastAsia="Verdana" w:hAnsi="Garamond"/>
          <w:bCs/>
          <w:spacing w:val="1"/>
          <w:sz w:val="24"/>
          <w:szCs w:val="24"/>
        </w:rPr>
      </w:pPr>
      <w:r w:rsidRPr="00C704D6">
        <w:rPr>
          <w:rFonts w:ascii="Garamond" w:eastAsia="Verdana" w:hAnsi="Garamond"/>
          <w:bCs/>
          <w:spacing w:val="1"/>
          <w:sz w:val="24"/>
          <w:szCs w:val="24"/>
        </w:rPr>
        <w:t xml:space="preserve">I - por qualquer das autoridades conflitantes, por ofício; </w:t>
      </w:r>
    </w:p>
    <w:p w14:paraId="7AA91947"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bCs/>
          <w:spacing w:val="1"/>
          <w:sz w:val="24"/>
          <w:szCs w:val="24"/>
        </w:rPr>
        <w:t xml:space="preserve">II -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 xml:space="preserve">a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z w:val="24"/>
          <w:szCs w:val="24"/>
        </w:rPr>
        <w:t xml:space="preserve">e </w:t>
      </w:r>
      <w:r w:rsidRPr="00C704D6">
        <w:rPr>
          <w:rFonts w:ascii="Garamond" w:eastAsia="Verdana" w:hAnsi="Garamond"/>
          <w:spacing w:val="-1"/>
          <w:sz w:val="24"/>
          <w:szCs w:val="24"/>
        </w:rPr>
        <w:t>int</w:t>
      </w:r>
      <w:r w:rsidRPr="00C704D6">
        <w:rPr>
          <w:rFonts w:ascii="Garamond" w:eastAsia="Verdana" w:hAnsi="Garamond"/>
          <w:spacing w:val="1"/>
          <w:sz w:val="24"/>
          <w:szCs w:val="24"/>
        </w:rPr>
        <w:t>ere</w:t>
      </w:r>
      <w:r w:rsidRPr="00C704D6">
        <w:rPr>
          <w:rFonts w:ascii="Garamond" w:eastAsia="Verdana" w:hAnsi="Garamond"/>
          <w:sz w:val="24"/>
          <w:szCs w:val="24"/>
        </w:rPr>
        <w:t>ssa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xml:space="preserve">s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2"/>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 e</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i</w:t>
      </w:r>
      <w:r w:rsidRPr="00C704D6">
        <w:rPr>
          <w:rFonts w:ascii="Garamond" w:eastAsia="Verdana" w:hAnsi="Garamond"/>
          <w:spacing w:val="-1"/>
          <w:sz w:val="24"/>
          <w:szCs w:val="24"/>
        </w:rPr>
        <w:t>ni</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Púb</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co</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 xml:space="preserve">do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w:t>
      </w:r>
      <w:r w:rsidRPr="00C704D6">
        <w:rPr>
          <w:rFonts w:ascii="Garamond" w:eastAsia="Verdana" w:hAnsi="Garamond"/>
          <w:spacing w:val="1"/>
          <w:sz w:val="24"/>
          <w:szCs w:val="24"/>
        </w:rPr>
        <w:t>, por petição.</w:t>
      </w:r>
    </w:p>
    <w:p w14:paraId="443BA2AB" w14:textId="77777777" w:rsidR="007246C1" w:rsidRPr="00C704D6" w:rsidRDefault="007246C1">
      <w:pPr>
        <w:jc w:val="both"/>
        <w:rPr>
          <w:rFonts w:ascii="Garamond" w:eastAsia="Verdana" w:hAnsi="Garamond"/>
          <w:spacing w:val="1"/>
          <w:sz w:val="24"/>
          <w:szCs w:val="24"/>
        </w:rPr>
      </w:pPr>
    </w:p>
    <w:p w14:paraId="3EDC46EC"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pacing w:val="1"/>
          <w:sz w:val="24"/>
          <w:szCs w:val="24"/>
        </w:rPr>
        <w:t>Parágrafo único.</w:t>
      </w:r>
      <w:r w:rsidRPr="00C704D6">
        <w:rPr>
          <w:rFonts w:ascii="Garamond" w:eastAsia="Verdana" w:hAnsi="Garamond"/>
          <w:spacing w:val="1"/>
          <w:sz w:val="24"/>
          <w:szCs w:val="24"/>
        </w:rPr>
        <w:t xml:space="preserve"> O ofício e a petição serão instruídos com os documentos necessários à prova do conflito</w:t>
      </w:r>
      <w:r w:rsidRPr="00C704D6">
        <w:rPr>
          <w:rFonts w:ascii="Garamond" w:eastAsia="Verdana" w:hAnsi="Garamond"/>
          <w:sz w:val="24"/>
          <w:szCs w:val="24"/>
        </w:rPr>
        <w:t>.</w:t>
      </w:r>
    </w:p>
    <w:p w14:paraId="2399AC8B" w14:textId="77777777" w:rsidR="007246C1" w:rsidRPr="00C704D6" w:rsidRDefault="007246C1">
      <w:pPr>
        <w:jc w:val="both"/>
        <w:rPr>
          <w:rFonts w:ascii="Garamond" w:eastAsia="Verdana" w:hAnsi="Garamond"/>
          <w:b/>
          <w:bCs/>
          <w:spacing w:val="1"/>
          <w:sz w:val="24"/>
          <w:szCs w:val="24"/>
        </w:rPr>
      </w:pPr>
    </w:p>
    <w:p w14:paraId="597D1E0C"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41"/>
          <w:sz w:val="24"/>
          <w:szCs w:val="24"/>
        </w:rPr>
        <w:t xml:space="preserve"> </w:t>
      </w:r>
      <w:r w:rsidRPr="00C704D6">
        <w:rPr>
          <w:rFonts w:ascii="Garamond" w:eastAsia="Verdana" w:hAnsi="Garamond"/>
          <w:b/>
          <w:bCs/>
          <w:sz w:val="24"/>
          <w:szCs w:val="24"/>
        </w:rPr>
        <w:t>203.</w:t>
      </w:r>
      <w:r w:rsidRPr="00C704D6">
        <w:rPr>
          <w:rFonts w:ascii="Garamond" w:eastAsia="Verdana" w:hAnsi="Garamond"/>
          <w:b/>
          <w:bCs/>
          <w:spacing w:val="42"/>
          <w:sz w:val="24"/>
          <w:szCs w:val="24"/>
        </w:rPr>
        <w:t xml:space="preserve"> </w:t>
      </w:r>
      <w:r w:rsidRPr="00C704D6">
        <w:rPr>
          <w:rFonts w:ascii="Garamond" w:eastAsia="Verdana" w:hAnsi="Garamond"/>
          <w:sz w:val="24"/>
          <w:szCs w:val="24"/>
        </w:rPr>
        <w:t>O</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w:t>
      </w:r>
      <w:r w:rsidRPr="00C704D6">
        <w:rPr>
          <w:rFonts w:ascii="Garamond" w:eastAsia="Verdana" w:hAnsi="Garamond"/>
          <w:spacing w:val="3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f</w:t>
      </w:r>
      <w:r w:rsidRPr="00C704D6">
        <w:rPr>
          <w:rFonts w:ascii="Garamond" w:eastAsia="Verdana" w:hAnsi="Garamond"/>
          <w:spacing w:val="-1"/>
          <w:sz w:val="24"/>
          <w:szCs w:val="24"/>
        </w:rPr>
        <w:t>lit</w:t>
      </w:r>
      <w:r w:rsidRPr="00C704D6">
        <w:rPr>
          <w:rFonts w:ascii="Garamond" w:eastAsia="Verdana" w:hAnsi="Garamond"/>
          <w:sz w:val="24"/>
          <w:szCs w:val="24"/>
        </w:rPr>
        <w:t>o</w:t>
      </w:r>
      <w:r w:rsidRPr="00C704D6">
        <w:rPr>
          <w:rFonts w:ascii="Garamond" w:eastAsia="Verdana" w:hAnsi="Garamond"/>
          <w:spacing w:val="3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3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utu</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4"/>
          <w:sz w:val="24"/>
          <w:szCs w:val="24"/>
        </w:rPr>
        <w:t xml:space="preserve"> </w:t>
      </w:r>
      <w:r w:rsidRPr="00C704D6">
        <w:rPr>
          <w:rFonts w:ascii="Garamond" w:eastAsia="Verdana" w:hAnsi="Garamond"/>
          <w:sz w:val="24"/>
          <w:szCs w:val="24"/>
        </w:rPr>
        <w:t>e</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2"/>
          <w:sz w:val="24"/>
          <w:szCs w:val="24"/>
        </w:rPr>
        <w:t>b</w:t>
      </w:r>
      <w:r w:rsidRPr="00C704D6">
        <w:rPr>
          <w:rFonts w:ascii="Garamond" w:eastAsia="Verdana" w:hAnsi="Garamond"/>
          <w:spacing w:val="-1"/>
          <w:sz w:val="24"/>
          <w:szCs w:val="24"/>
        </w:rPr>
        <w:t>uíd</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j</w:t>
      </w:r>
      <w:r w:rsidRPr="00C704D6">
        <w:rPr>
          <w:rFonts w:ascii="Garamond" w:eastAsia="Verdana" w:hAnsi="Garamond"/>
          <w:spacing w:val="2"/>
          <w:sz w:val="24"/>
          <w:szCs w:val="24"/>
        </w:rPr>
        <w:t>u</w:t>
      </w:r>
      <w:r w:rsidRPr="00C704D6">
        <w:rPr>
          <w:rFonts w:ascii="Garamond" w:eastAsia="Verdana" w:hAnsi="Garamond"/>
          <w:spacing w:val="-1"/>
          <w:sz w:val="24"/>
          <w:szCs w:val="24"/>
        </w:rPr>
        <w:t>di</w:t>
      </w:r>
      <w:r w:rsidRPr="00C704D6">
        <w:rPr>
          <w:rFonts w:ascii="Garamond" w:eastAsia="Verdana" w:hAnsi="Garamond"/>
          <w:sz w:val="24"/>
          <w:szCs w:val="24"/>
        </w:rPr>
        <w:t>ca</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pacing w:val="2"/>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p>
    <w:p w14:paraId="2FF68C20" w14:textId="77777777" w:rsidR="007246C1" w:rsidRPr="00C704D6" w:rsidRDefault="007246C1">
      <w:pPr>
        <w:jc w:val="both"/>
        <w:rPr>
          <w:rFonts w:ascii="Garamond" w:hAnsi="Garamond"/>
          <w:sz w:val="24"/>
          <w:szCs w:val="24"/>
          <w:lang w:eastAsia="en-US"/>
        </w:rPr>
      </w:pPr>
    </w:p>
    <w:p w14:paraId="206A7255"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204.</w:t>
      </w:r>
      <w:r w:rsidRPr="00C704D6">
        <w:rPr>
          <w:rFonts w:ascii="Garamond" w:eastAsia="Verdana" w:hAnsi="Garamond"/>
          <w:b/>
          <w:bCs/>
          <w:spacing w:val="15"/>
          <w:sz w:val="24"/>
          <w:szCs w:val="24"/>
        </w:rPr>
        <w:t xml:space="preserve"> </w:t>
      </w:r>
      <w:r w:rsidRPr="00C704D6">
        <w:rPr>
          <w:rFonts w:ascii="Garamond" w:eastAsia="Verdana" w:hAnsi="Garamond"/>
          <w:sz w:val="24"/>
          <w:szCs w:val="24"/>
        </w:rPr>
        <w:t>O</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2"/>
          <w:sz w:val="24"/>
          <w:szCs w:val="24"/>
        </w:rPr>
        <w:t>o</w:t>
      </w:r>
      <w:r w:rsidRPr="00C704D6">
        <w:rPr>
          <w:rFonts w:ascii="Garamond" w:eastAsia="Verdana" w:hAnsi="Garamond"/>
          <w:spacing w:val="1"/>
          <w:sz w:val="24"/>
          <w:szCs w:val="24"/>
        </w:rPr>
        <w:t>r</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f</w:t>
      </w:r>
      <w:r w:rsidRPr="00C704D6">
        <w:rPr>
          <w:rFonts w:ascii="Garamond" w:eastAsia="Verdana" w:hAnsi="Garamond"/>
          <w:spacing w:val="-1"/>
          <w:sz w:val="24"/>
          <w:szCs w:val="24"/>
        </w:rPr>
        <w:t>í</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2"/>
          <w:sz w:val="24"/>
          <w:szCs w:val="24"/>
        </w:rPr>
        <w:t xml:space="preserve"> </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equ</w:t>
      </w:r>
      <w:r w:rsidRPr="00C704D6">
        <w:rPr>
          <w:rFonts w:ascii="Garamond" w:eastAsia="Verdana" w:hAnsi="Garamond"/>
          <w:spacing w:val="1"/>
          <w:sz w:val="24"/>
          <w:szCs w:val="24"/>
        </w:rPr>
        <w:t>er</w:t>
      </w:r>
      <w:r w:rsidRPr="00C704D6">
        <w:rPr>
          <w:rFonts w:ascii="Garamond" w:eastAsia="Verdana" w:hAnsi="Garamond"/>
          <w:spacing w:val="-1"/>
          <w:sz w:val="24"/>
          <w:szCs w:val="24"/>
        </w:rPr>
        <w:t>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1"/>
          <w:sz w:val="24"/>
          <w:szCs w:val="24"/>
        </w:rPr>
        <w:t>qu</w:t>
      </w:r>
      <w:r w:rsidRPr="00C704D6">
        <w:rPr>
          <w:rFonts w:ascii="Garamond" w:eastAsia="Verdana" w:hAnsi="Garamond"/>
          <w:spacing w:val="1"/>
          <w:sz w:val="24"/>
          <w:szCs w:val="24"/>
        </w:rPr>
        <w:t>e</w:t>
      </w:r>
      <w:r w:rsidRPr="00C704D6">
        <w:rPr>
          <w:rFonts w:ascii="Garamond" w:eastAsia="Verdana" w:hAnsi="Garamond"/>
          <w:sz w:val="24"/>
          <w:szCs w:val="24"/>
        </w:rPr>
        <w:t xml:space="preserve">r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pacing w:val="-1"/>
          <w:sz w:val="24"/>
          <w:szCs w:val="24"/>
        </w:rPr>
        <w:t>min</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 xml:space="preserve">, </w:t>
      </w:r>
      <w:r w:rsidRPr="00C704D6">
        <w:rPr>
          <w:rFonts w:ascii="Garamond" w:eastAsia="Verdana" w:hAnsi="Garamond"/>
          <w:spacing w:val="2"/>
          <w:sz w:val="24"/>
          <w:szCs w:val="24"/>
        </w:rPr>
        <w:t>qu</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pacing w:val="-1"/>
          <w:sz w:val="24"/>
          <w:szCs w:val="24"/>
        </w:rPr>
        <w:t>ti</w:t>
      </w:r>
      <w:r w:rsidRPr="00C704D6">
        <w:rPr>
          <w:rFonts w:ascii="Garamond" w:eastAsia="Verdana" w:hAnsi="Garamond"/>
          <w:sz w:val="24"/>
          <w:szCs w:val="24"/>
        </w:rPr>
        <w:t>vo</w:t>
      </w:r>
      <w:r w:rsidRPr="00C704D6">
        <w:rPr>
          <w:rFonts w:ascii="Garamond" w:eastAsia="Verdana" w:hAnsi="Garamond"/>
          <w:spacing w:val="7"/>
          <w:sz w:val="24"/>
          <w:szCs w:val="24"/>
        </w:rPr>
        <w:t xml:space="preserve"> </w:t>
      </w:r>
      <w:r w:rsidRPr="00C704D6">
        <w:rPr>
          <w:rFonts w:ascii="Garamond" w:eastAsia="Verdana" w:hAnsi="Garamond"/>
          <w:sz w:val="24"/>
          <w:szCs w:val="24"/>
        </w:rPr>
        <w:t>o</w:t>
      </w:r>
      <w:r w:rsidRPr="00C704D6">
        <w:rPr>
          <w:rFonts w:ascii="Garamond" w:eastAsia="Verdana" w:hAnsi="Garamond"/>
          <w:spacing w:val="1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f</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z w:val="24"/>
          <w:szCs w:val="24"/>
        </w:rPr>
        <w:t>o s</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10"/>
          <w:sz w:val="24"/>
          <w:szCs w:val="24"/>
        </w:rPr>
        <w:t xml:space="preserve"> </w:t>
      </w:r>
      <w:r w:rsidRPr="00C704D6">
        <w:rPr>
          <w:rFonts w:ascii="Garamond" w:eastAsia="Verdana" w:hAnsi="Garamond"/>
          <w:color w:val="000000"/>
          <w:spacing w:val="10"/>
          <w:sz w:val="24"/>
          <w:szCs w:val="24"/>
        </w:rPr>
        <w:t xml:space="preserve">nesse caso, bem como </w:t>
      </w:r>
      <w:r w:rsidRPr="00C704D6">
        <w:rPr>
          <w:rFonts w:ascii="Garamond" w:eastAsia="Verdana" w:hAnsi="Garamond"/>
          <w:color w:val="000000"/>
          <w:spacing w:val="-1"/>
          <w:sz w:val="24"/>
          <w:szCs w:val="24"/>
        </w:rPr>
        <w:t>no</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13"/>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lit</w:t>
      </w:r>
      <w:r w:rsidRPr="00C704D6">
        <w:rPr>
          <w:rFonts w:ascii="Garamond" w:eastAsia="Verdana" w:hAnsi="Garamond"/>
          <w:color w:val="000000"/>
          <w:sz w:val="24"/>
          <w:szCs w:val="24"/>
        </w:rPr>
        <w:t>o</w:t>
      </w:r>
      <w:r w:rsidRPr="00C704D6">
        <w:rPr>
          <w:rFonts w:ascii="Garamond" w:eastAsia="Verdana" w:hAnsi="Garamond"/>
          <w:color w:val="000000"/>
          <w:spacing w:val="11"/>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g</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tiv</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ign</w:t>
      </w:r>
      <w:r w:rsidRPr="00C704D6">
        <w:rPr>
          <w:rFonts w:ascii="Garamond" w:eastAsia="Verdana" w:hAnsi="Garamond"/>
          <w:color w:val="000000"/>
          <w:sz w:val="24"/>
          <w:szCs w:val="24"/>
        </w:rPr>
        <w:t>ará</w:t>
      </w:r>
      <w:r w:rsidRPr="00C704D6">
        <w:rPr>
          <w:rFonts w:ascii="Garamond" w:eastAsia="Verdana" w:hAnsi="Garamond"/>
          <w:color w:val="000000"/>
          <w:spacing w:val="2"/>
          <w:sz w:val="24"/>
          <w:szCs w:val="24"/>
        </w:rPr>
        <w:t xml:space="preserve"> u</w:t>
      </w:r>
      <w:r w:rsidRPr="00C704D6">
        <w:rPr>
          <w:rFonts w:ascii="Garamond" w:eastAsia="Verdana" w:hAnsi="Garamond"/>
          <w:color w:val="000000"/>
          <w:sz w:val="24"/>
          <w:szCs w:val="24"/>
        </w:rPr>
        <w:t>m</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ór</w:t>
      </w:r>
      <w:r w:rsidRPr="00C704D6">
        <w:rPr>
          <w:rFonts w:ascii="Garamond" w:eastAsia="Verdana" w:hAnsi="Garamond"/>
          <w:color w:val="000000"/>
          <w:spacing w:val="-1"/>
          <w:sz w:val="24"/>
          <w:szCs w:val="24"/>
        </w:rPr>
        <w:t>g</w:t>
      </w:r>
      <w:r w:rsidRPr="00C704D6">
        <w:rPr>
          <w:rFonts w:ascii="Garamond" w:eastAsia="Verdana" w:hAnsi="Garamond"/>
          <w:color w:val="000000"/>
          <w:sz w:val="24"/>
          <w:szCs w:val="24"/>
        </w:rPr>
        <w:t>ã</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xml:space="preserve">s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 resolver</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ór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z w:val="24"/>
          <w:szCs w:val="24"/>
        </w:rPr>
        <w:t xml:space="preserve">as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did</w:t>
      </w:r>
      <w:r w:rsidRPr="00C704D6">
        <w:rPr>
          <w:rFonts w:ascii="Garamond" w:eastAsia="Verdana" w:hAnsi="Garamond"/>
          <w:sz w:val="24"/>
          <w:szCs w:val="24"/>
        </w:rPr>
        <w:t>as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p>
    <w:p w14:paraId="2EB0DE07" w14:textId="77777777" w:rsidR="007246C1" w:rsidRPr="00C704D6" w:rsidRDefault="007246C1">
      <w:pPr>
        <w:rPr>
          <w:rFonts w:ascii="Garamond" w:eastAsia="Verdana" w:hAnsi="Garamond"/>
          <w:sz w:val="24"/>
          <w:szCs w:val="24"/>
        </w:rPr>
      </w:pPr>
    </w:p>
    <w:p w14:paraId="52428065" w14:textId="77777777" w:rsidR="007246C1" w:rsidRPr="00C704D6" w:rsidRDefault="00C07027">
      <w:pPr>
        <w:ind w:firstLine="1418"/>
        <w:jc w:val="both"/>
        <w:rPr>
          <w:rFonts w:ascii="Garamond" w:eastAsia="Verdana" w:hAnsi="Garamond"/>
          <w:bCs/>
          <w:spacing w:val="1"/>
          <w:sz w:val="24"/>
          <w:szCs w:val="24"/>
        </w:rPr>
      </w:pPr>
      <w:r w:rsidRPr="00C704D6">
        <w:rPr>
          <w:rFonts w:ascii="Garamond" w:eastAsia="Verdana" w:hAnsi="Garamond"/>
          <w:b/>
          <w:bCs/>
          <w:spacing w:val="1"/>
          <w:sz w:val="24"/>
          <w:szCs w:val="24"/>
        </w:rPr>
        <w:t>Parágrafo único.</w:t>
      </w:r>
      <w:r w:rsidRPr="00C704D6">
        <w:rPr>
          <w:rFonts w:ascii="Garamond" w:eastAsia="Verdana" w:hAnsi="Garamond"/>
          <w:bCs/>
          <w:spacing w:val="1"/>
          <w:sz w:val="24"/>
          <w:szCs w:val="24"/>
        </w:rPr>
        <w:t xml:space="preserve"> O relator poderá julgar de plano o conflito de competência quando sua decisão se fundar em:</w:t>
      </w:r>
    </w:p>
    <w:p w14:paraId="5C4471F7" w14:textId="77777777" w:rsidR="007246C1" w:rsidRPr="00C704D6" w:rsidRDefault="00C07027">
      <w:pPr>
        <w:ind w:firstLine="1418"/>
        <w:jc w:val="both"/>
        <w:rPr>
          <w:rFonts w:ascii="Garamond" w:eastAsia="Verdana" w:hAnsi="Garamond"/>
          <w:bCs/>
          <w:spacing w:val="1"/>
          <w:sz w:val="24"/>
          <w:szCs w:val="24"/>
        </w:rPr>
      </w:pPr>
      <w:r w:rsidRPr="00C704D6">
        <w:rPr>
          <w:rFonts w:ascii="Garamond" w:eastAsia="Verdana" w:hAnsi="Garamond"/>
          <w:bCs/>
          <w:spacing w:val="1"/>
          <w:sz w:val="24"/>
          <w:szCs w:val="24"/>
        </w:rPr>
        <w:t>I - súmula do Supremo Tribunal Federal ou do Tribunal Superior do Trabalho;</w:t>
      </w:r>
    </w:p>
    <w:p w14:paraId="48D4F150"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Cs/>
          <w:spacing w:val="1"/>
          <w:sz w:val="24"/>
          <w:szCs w:val="24"/>
        </w:rPr>
        <w:t>II - tese firmada em julgamento de casos repetitivos ou em incidente de assunção de competência.</w:t>
      </w:r>
    </w:p>
    <w:p w14:paraId="2C3A6913" w14:textId="77777777" w:rsidR="007246C1" w:rsidRPr="00C704D6" w:rsidRDefault="007246C1">
      <w:pPr>
        <w:rPr>
          <w:rFonts w:ascii="Garamond" w:eastAsia="Verdana" w:hAnsi="Garamond"/>
          <w:b/>
          <w:bCs/>
          <w:spacing w:val="-1"/>
          <w:sz w:val="24"/>
          <w:szCs w:val="24"/>
        </w:rPr>
      </w:pPr>
    </w:p>
    <w:p w14:paraId="57DDBDAA"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205.</w:t>
      </w:r>
      <w:r w:rsidRPr="00C704D6">
        <w:rPr>
          <w:rFonts w:ascii="Garamond" w:eastAsia="Verdana" w:hAnsi="Garamond"/>
          <w:b/>
          <w:bCs/>
          <w:spacing w:val="14"/>
          <w:sz w:val="24"/>
          <w:szCs w:val="24"/>
        </w:rPr>
        <w:t xml:space="preserve"> </w:t>
      </w:r>
      <w:r w:rsidRPr="00C704D6">
        <w:rPr>
          <w:rFonts w:ascii="Garamond" w:eastAsia="Verdana" w:hAnsi="Garamond"/>
          <w:bCs/>
          <w:spacing w:val="14"/>
          <w:sz w:val="24"/>
          <w:szCs w:val="24"/>
        </w:rPr>
        <w:t xml:space="preserve">Após a distribuição 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mp</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3"/>
          <w:sz w:val="24"/>
          <w:szCs w:val="24"/>
        </w:rPr>
        <w:t>s</w:t>
      </w:r>
      <w:r w:rsidRPr="00C704D6">
        <w:rPr>
          <w:rFonts w:ascii="Garamond" w:eastAsia="Verdana" w:hAnsi="Garamond"/>
          <w:sz w:val="24"/>
          <w:szCs w:val="24"/>
        </w:rPr>
        <w:t>sá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 o</w:t>
      </w:r>
      <w:r w:rsidRPr="00C704D6">
        <w:rPr>
          <w:rFonts w:ascii="Garamond" w:eastAsia="Verdana" w:hAnsi="Garamond"/>
          <w:spacing w:val="13"/>
          <w:sz w:val="24"/>
          <w:szCs w:val="24"/>
        </w:rPr>
        <w:t xml:space="preserve"> r</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pacing w:val="-2"/>
          <w:sz w:val="24"/>
          <w:szCs w:val="24"/>
        </w:rPr>
        <w:t>r</w:t>
      </w:r>
      <w:r w:rsidRPr="00C704D6">
        <w:rPr>
          <w:rFonts w:ascii="Garamond" w:eastAsia="Verdana" w:hAnsi="Garamond"/>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pacing w:val="-1"/>
          <w:sz w:val="24"/>
          <w:szCs w:val="24"/>
        </w:rPr>
        <w:t>min</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a oitiva d</w:t>
      </w:r>
      <w:r w:rsidRPr="00C704D6">
        <w:rPr>
          <w:rFonts w:ascii="Garamond" w:eastAsia="Verdana" w:hAnsi="Garamond"/>
          <w:sz w:val="24"/>
          <w:szCs w:val="24"/>
        </w:rPr>
        <w:t>as</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or</w:t>
      </w:r>
      <w:r w:rsidRPr="00C704D6">
        <w:rPr>
          <w:rFonts w:ascii="Garamond" w:eastAsia="Verdana" w:hAnsi="Garamond"/>
          <w:spacing w:val="-1"/>
          <w:sz w:val="24"/>
          <w:szCs w:val="24"/>
        </w:rPr>
        <w:t>id</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f</w:t>
      </w:r>
      <w:r w:rsidRPr="00C704D6">
        <w:rPr>
          <w:rFonts w:ascii="Garamond" w:eastAsia="Verdana" w:hAnsi="Garamond"/>
          <w:spacing w:val="-1"/>
          <w:sz w:val="24"/>
          <w:szCs w:val="24"/>
        </w:rPr>
        <w:t>lit</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10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z)</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as.</w:t>
      </w:r>
    </w:p>
    <w:p w14:paraId="70C212B3" w14:textId="77777777" w:rsidR="007246C1" w:rsidRPr="00C704D6" w:rsidRDefault="007246C1">
      <w:pPr>
        <w:jc w:val="both"/>
        <w:rPr>
          <w:rFonts w:ascii="Garamond" w:eastAsia="Verdana" w:hAnsi="Garamond"/>
          <w:b/>
          <w:bCs/>
          <w:spacing w:val="-1"/>
          <w:sz w:val="24"/>
          <w:szCs w:val="24"/>
        </w:rPr>
      </w:pPr>
    </w:p>
    <w:p w14:paraId="6054451A" w14:textId="77777777" w:rsidR="007246C1" w:rsidRPr="00C704D6" w:rsidRDefault="00C07027">
      <w:pPr>
        <w:ind w:firstLine="1418"/>
        <w:jc w:val="both"/>
        <w:rPr>
          <w:rFonts w:ascii="Garamond" w:eastAsia="Verdana" w:hAnsi="Garamond"/>
          <w:bCs/>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206. </w:t>
      </w:r>
      <w:r w:rsidRPr="00C704D6">
        <w:rPr>
          <w:rFonts w:ascii="Garamond" w:eastAsia="Verdana" w:hAnsi="Garamond"/>
          <w:bCs/>
          <w:sz w:val="24"/>
          <w:szCs w:val="24"/>
        </w:rPr>
        <w:t xml:space="preserve">Prestadas ou não as informações, o relator, se for o caso, dará vista do processo ao Ministério Público do Trabalho e, após, apresentá-lo-á em mesa para julgamento. </w:t>
      </w:r>
    </w:p>
    <w:p w14:paraId="1BEBDBD3" w14:textId="77777777" w:rsidR="007246C1" w:rsidRPr="00C704D6" w:rsidRDefault="007246C1">
      <w:pPr>
        <w:rPr>
          <w:rFonts w:ascii="Garamond" w:eastAsia="Verdana" w:hAnsi="Garamond"/>
          <w:bCs/>
          <w:sz w:val="24"/>
          <w:szCs w:val="24"/>
        </w:rPr>
      </w:pPr>
    </w:p>
    <w:p w14:paraId="425CFE46"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207.</w:t>
      </w:r>
      <w:r w:rsidRPr="00C704D6">
        <w:rPr>
          <w:rFonts w:ascii="Garamond" w:eastAsia="Verdana" w:hAnsi="Garamond"/>
          <w:b/>
          <w:bCs/>
          <w:spacing w:val="7"/>
          <w:sz w:val="24"/>
          <w:szCs w:val="24"/>
        </w:rPr>
        <w:t xml:space="preserve"> </w:t>
      </w:r>
      <w:r w:rsidRPr="00C704D6">
        <w:rPr>
          <w:rFonts w:ascii="Garamond" w:eastAsia="Verdana" w:hAnsi="Garamond"/>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f</w:t>
      </w:r>
      <w:r w:rsidRPr="00C704D6">
        <w:rPr>
          <w:rFonts w:ascii="Garamond" w:eastAsia="Verdana" w:hAnsi="Garamond"/>
          <w:spacing w:val="1"/>
          <w:sz w:val="24"/>
          <w:szCs w:val="24"/>
        </w:rPr>
        <w:t>er</w:t>
      </w:r>
      <w:r w:rsidRPr="00C704D6">
        <w:rPr>
          <w:rFonts w:ascii="Garamond" w:eastAsia="Verdana" w:hAnsi="Garamond"/>
          <w:sz w:val="24"/>
          <w:szCs w:val="24"/>
        </w:rPr>
        <w:t>ida, a</w:t>
      </w:r>
      <w:r w:rsidRPr="00C704D6">
        <w:rPr>
          <w:rFonts w:ascii="Garamond" w:eastAsia="Verdana" w:hAnsi="Garamond"/>
          <w:spacing w:val="6"/>
          <w:sz w:val="24"/>
          <w:szCs w:val="24"/>
        </w:rPr>
        <w:t xml:space="preserve"> </w:t>
      </w:r>
      <w:r w:rsidRPr="00C704D6">
        <w:rPr>
          <w:rFonts w:ascii="Garamond" w:eastAsia="Verdana" w:hAnsi="Garamond"/>
          <w:sz w:val="24"/>
          <w:szCs w:val="24"/>
        </w:rPr>
        <w:t>d</w:t>
      </w:r>
      <w:r w:rsidRPr="00C704D6">
        <w:rPr>
          <w:rFonts w:ascii="Garamond" w:eastAsia="Verdana" w:hAnsi="Garamond"/>
          <w:spacing w:val="1"/>
          <w:sz w:val="24"/>
          <w:szCs w:val="24"/>
        </w:rPr>
        <w:t>e</w:t>
      </w:r>
      <w:r w:rsidRPr="00C704D6">
        <w:rPr>
          <w:rFonts w:ascii="Garamond" w:eastAsia="Verdana" w:hAnsi="Garamond"/>
          <w:spacing w:val="2"/>
          <w:sz w:val="24"/>
          <w:szCs w:val="24"/>
        </w:rPr>
        <w:t>c</w:t>
      </w:r>
      <w:r w:rsidRPr="00C704D6">
        <w:rPr>
          <w:rFonts w:ascii="Garamond" w:eastAsia="Verdana" w:hAnsi="Garamond"/>
          <w:sz w:val="24"/>
          <w:szCs w:val="24"/>
        </w:rPr>
        <w:t>is</w:t>
      </w:r>
      <w:r w:rsidRPr="00C704D6">
        <w:rPr>
          <w:rFonts w:ascii="Garamond" w:eastAsia="Verdana" w:hAnsi="Garamond"/>
          <w:spacing w:val="2"/>
          <w:sz w:val="24"/>
          <w:szCs w:val="24"/>
        </w:rPr>
        <w:t>ã</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2"/>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muni</w:t>
      </w:r>
      <w:r w:rsidRPr="00C704D6">
        <w:rPr>
          <w:rFonts w:ascii="Garamond" w:eastAsia="Verdana" w:hAnsi="Garamond"/>
          <w:spacing w:val="2"/>
          <w:sz w:val="24"/>
          <w:szCs w:val="24"/>
        </w:rPr>
        <w:t>c</w:t>
      </w:r>
      <w:r w:rsidRPr="00C704D6">
        <w:rPr>
          <w:rFonts w:ascii="Garamond" w:eastAsia="Verdana" w:hAnsi="Garamond"/>
          <w:sz w:val="24"/>
          <w:szCs w:val="24"/>
        </w:rPr>
        <w:t>ada, im</w:t>
      </w:r>
      <w:r w:rsidRPr="00C704D6">
        <w:rPr>
          <w:rFonts w:ascii="Garamond" w:eastAsia="Verdana" w:hAnsi="Garamond"/>
          <w:spacing w:val="1"/>
          <w:sz w:val="24"/>
          <w:szCs w:val="24"/>
        </w:rPr>
        <w:t>e</w:t>
      </w:r>
      <w:r w:rsidRPr="00C704D6">
        <w:rPr>
          <w:rFonts w:ascii="Garamond" w:eastAsia="Verdana" w:hAnsi="Garamond"/>
          <w:sz w:val="24"/>
          <w:szCs w:val="24"/>
        </w:rPr>
        <w:t>di</w:t>
      </w:r>
      <w:r w:rsidRPr="00C704D6">
        <w:rPr>
          <w:rFonts w:ascii="Garamond" w:eastAsia="Verdana" w:hAnsi="Garamond"/>
          <w:spacing w:val="2"/>
          <w:sz w:val="24"/>
          <w:szCs w:val="24"/>
        </w:rPr>
        <w:t>a</w:t>
      </w:r>
      <w:r w:rsidRPr="00C704D6">
        <w:rPr>
          <w:rFonts w:ascii="Garamond" w:eastAsia="Verdana" w:hAnsi="Garamond"/>
          <w:sz w:val="24"/>
          <w:szCs w:val="24"/>
        </w:rPr>
        <w:t>tam</w:t>
      </w:r>
      <w:r w:rsidRPr="00C704D6">
        <w:rPr>
          <w:rFonts w:ascii="Garamond" w:eastAsia="Verdana" w:hAnsi="Garamond"/>
          <w:spacing w:val="1"/>
          <w:sz w:val="24"/>
          <w:szCs w:val="24"/>
        </w:rPr>
        <w:t>e</w:t>
      </w:r>
      <w:r w:rsidRPr="00C704D6">
        <w:rPr>
          <w:rFonts w:ascii="Garamond" w:eastAsia="Verdana" w:hAnsi="Garamond"/>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65"/>
          <w:sz w:val="24"/>
          <w:szCs w:val="24"/>
        </w:rPr>
        <w:t xml:space="preserve"> </w:t>
      </w:r>
      <w:r w:rsidRPr="00C704D6">
        <w:rPr>
          <w:rFonts w:ascii="Garamond" w:eastAsia="Verdana" w:hAnsi="Garamond"/>
          <w:sz w:val="24"/>
          <w:szCs w:val="24"/>
        </w:rPr>
        <w:t>às</w:t>
      </w:r>
      <w:r w:rsidRPr="00C704D6">
        <w:rPr>
          <w:rFonts w:ascii="Garamond" w:eastAsia="Verdana" w:hAnsi="Garamond"/>
          <w:spacing w:val="81"/>
          <w:sz w:val="24"/>
          <w:szCs w:val="24"/>
        </w:rPr>
        <w:t xml:space="preserve"> </w:t>
      </w:r>
      <w:r w:rsidRPr="00C704D6">
        <w:rPr>
          <w:rFonts w:ascii="Garamond" w:eastAsia="Verdana" w:hAnsi="Garamond"/>
          <w:sz w:val="24"/>
          <w:szCs w:val="24"/>
        </w:rPr>
        <w:t>aut</w:t>
      </w:r>
      <w:r w:rsidRPr="00C704D6">
        <w:rPr>
          <w:rFonts w:ascii="Garamond" w:eastAsia="Verdana" w:hAnsi="Garamond"/>
          <w:spacing w:val="1"/>
          <w:sz w:val="24"/>
          <w:szCs w:val="24"/>
        </w:rPr>
        <w:t>or</w:t>
      </w:r>
      <w:r w:rsidRPr="00C704D6">
        <w:rPr>
          <w:rFonts w:ascii="Garamond" w:eastAsia="Verdana" w:hAnsi="Garamond"/>
          <w:sz w:val="24"/>
          <w:szCs w:val="24"/>
        </w:rPr>
        <w:t>idad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67"/>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77"/>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nflit</w:t>
      </w:r>
      <w:r w:rsidRPr="00C704D6">
        <w:rPr>
          <w:rFonts w:ascii="Garamond" w:eastAsia="Verdana" w:hAnsi="Garamond"/>
          <w:spacing w:val="3"/>
          <w:sz w:val="24"/>
          <w:szCs w:val="24"/>
        </w:rPr>
        <w:t>o</w:t>
      </w:r>
      <w:r w:rsidRPr="00C704D6">
        <w:rPr>
          <w:rFonts w:ascii="Garamond" w:eastAsia="Verdana" w:hAnsi="Garamond"/>
          <w:sz w:val="24"/>
          <w:szCs w:val="24"/>
        </w:rPr>
        <w:t>,</w:t>
      </w:r>
      <w:r w:rsidRPr="00C704D6">
        <w:rPr>
          <w:rFonts w:ascii="Garamond" w:eastAsia="Verdana" w:hAnsi="Garamond"/>
          <w:spacing w:val="73"/>
          <w:sz w:val="24"/>
          <w:szCs w:val="24"/>
        </w:rPr>
        <w:t xml:space="preserve"> </w:t>
      </w:r>
      <w:r w:rsidRPr="00C704D6">
        <w:rPr>
          <w:rFonts w:ascii="Garamond" w:eastAsia="Verdana" w:hAnsi="Garamond"/>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ndo</w:t>
      </w:r>
      <w:r w:rsidRPr="00C704D6">
        <w:rPr>
          <w:rFonts w:ascii="Garamond" w:eastAsia="Verdana" w:hAnsi="Garamond"/>
          <w:spacing w:val="71"/>
          <w:sz w:val="24"/>
          <w:szCs w:val="24"/>
        </w:rPr>
        <w:t xml:space="preserve"> </w:t>
      </w:r>
      <w:r w:rsidRPr="00C704D6">
        <w:rPr>
          <w:rFonts w:ascii="Garamond" w:eastAsia="Verdana" w:hAnsi="Garamond"/>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ss</w:t>
      </w:r>
      <w:r w:rsidRPr="00C704D6">
        <w:rPr>
          <w:rFonts w:ascii="Garamond" w:eastAsia="Verdana" w:hAnsi="Garamond"/>
          <w:spacing w:val="1"/>
          <w:sz w:val="24"/>
          <w:szCs w:val="24"/>
        </w:rPr>
        <w:t>e</w:t>
      </w:r>
      <w:r w:rsidRPr="00C704D6">
        <w:rPr>
          <w:rFonts w:ascii="Garamond" w:eastAsia="Verdana" w:hAnsi="Garamond"/>
          <w:sz w:val="24"/>
          <w:szCs w:val="24"/>
        </w:rPr>
        <w:t>guir</w:t>
      </w:r>
      <w:r w:rsidRPr="00C704D6">
        <w:rPr>
          <w:rFonts w:ascii="Garamond" w:eastAsia="Verdana" w:hAnsi="Garamond"/>
          <w:spacing w:val="73"/>
          <w:sz w:val="24"/>
          <w:szCs w:val="24"/>
        </w:rPr>
        <w:t xml:space="preserve"> </w:t>
      </w:r>
      <w:r w:rsidRPr="00C704D6">
        <w:rPr>
          <w:rFonts w:ascii="Garamond" w:eastAsia="Verdana" w:hAnsi="Garamond"/>
          <w:sz w:val="24"/>
          <w:szCs w:val="24"/>
        </w:rPr>
        <w:t>o f</w:t>
      </w:r>
      <w:r w:rsidRPr="00C704D6">
        <w:rPr>
          <w:rFonts w:ascii="Garamond" w:eastAsia="Verdana" w:hAnsi="Garamond"/>
          <w:spacing w:val="1"/>
          <w:sz w:val="24"/>
          <w:szCs w:val="24"/>
        </w:rPr>
        <w:t>e</w:t>
      </w:r>
      <w:r w:rsidRPr="00C704D6">
        <w:rPr>
          <w:rFonts w:ascii="Garamond" w:eastAsia="Verdana" w:hAnsi="Garamond"/>
          <w:sz w:val="24"/>
          <w:szCs w:val="24"/>
        </w:rPr>
        <w:t>ito</w:t>
      </w:r>
      <w:r w:rsidRPr="00C704D6">
        <w:rPr>
          <w:rFonts w:ascii="Garamond" w:eastAsia="Verdana" w:hAnsi="Garamond"/>
          <w:spacing w:val="-4"/>
          <w:sz w:val="24"/>
          <w:szCs w:val="24"/>
        </w:rPr>
        <w:t xml:space="preserve"> </w:t>
      </w:r>
      <w:r w:rsidRPr="00C704D6">
        <w:rPr>
          <w:rFonts w:ascii="Garamond" w:eastAsia="Verdana" w:hAnsi="Garamond"/>
          <w:sz w:val="24"/>
          <w:szCs w:val="24"/>
        </w:rPr>
        <w:t>no</w:t>
      </w:r>
      <w:r w:rsidRPr="00C704D6">
        <w:rPr>
          <w:rFonts w:ascii="Garamond" w:eastAsia="Verdana" w:hAnsi="Garamond"/>
          <w:spacing w:val="-3"/>
          <w:sz w:val="24"/>
          <w:szCs w:val="24"/>
        </w:rPr>
        <w:t xml:space="preserve"> </w:t>
      </w:r>
      <w:r w:rsidRPr="00C704D6">
        <w:rPr>
          <w:rFonts w:ascii="Garamond" w:eastAsia="Verdana" w:hAnsi="Garamond"/>
          <w:sz w:val="24"/>
          <w:szCs w:val="24"/>
        </w:rPr>
        <w:t>J</w:t>
      </w:r>
      <w:r w:rsidRPr="00C704D6">
        <w:rPr>
          <w:rFonts w:ascii="Garamond" w:eastAsia="Verdana" w:hAnsi="Garamond"/>
          <w:spacing w:val="2"/>
          <w:sz w:val="24"/>
          <w:szCs w:val="24"/>
        </w:rPr>
        <w:t>u</w:t>
      </w:r>
      <w:r w:rsidRPr="00C704D6">
        <w:rPr>
          <w:rFonts w:ascii="Garamond" w:eastAsia="Verdana" w:hAnsi="Garamond"/>
          <w:sz w:val="24"/>
          <w:szCs w:val="24"/>
        </w:rPr>
        <w:t>í</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 xml:space="preserve">ibunal ou </w:t>
      </w:r>
      <w:r w:rsidRPr="00C704D6">
        <w:rPr>
          <w:rFonts w:ascii="Garamond" w:eastAsia="Verdana" w:hAnsi="Garamond"/>
          <w:spacing w:val="1"/>
          <w:sz w:val="24"/>
          <w:szCs w:val="24"/>
        </w:rPr>
        <w:t>ór</w:t>
      </w:r>
      <w:r w:rsidRPr="00C704D6">
        <w:rPr>
          <w:rFonts w:ascii="Garamond" w:eastAsia="Verdana" w:hAnsi="Garamond"/>
          <w:sz w:val="24"/>
          <w:szCs w:val="24"/>
        </w:rPr>
        <w:t>gão</w:t>
      </w:r>
      <w:r w:rsidRPr="00C704D6">
        <w:rPr>
          <w:rFonts w:ascii="Garamond" w:eastAsia="Verdana" w:hAnsi="Garamond"/>
          <w:spacing w:val="-6"/>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mp</w:t>
      </w:r>
      <w:r w:rsidRPr="00C704D6">
        <w:rPr>
          <w:rFonts w:ascii="Garamond" w:eastAsia="Verdana" w:hAnsi="Garamond"/>
          <w:spacing w:val="1"/>
          <w:sz w:val="24"/>
          <w:szCs w:val="24"/>
        </w:rPr>
        <w:t>e</w:t>
      </w:r>
      <w:r w:rsidRPr="00C704D6">
        <w:rPr>
          <w:rFonts w:ascii="Garamond" w:eastAsia="Verdana" w:hAnsi="Garamond"/>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bCs/>
          <w:spacing w:val="1"/>
          <w:sz w:val="24"/>
          <w:szCs w:val="24"/>
        </w:rPr>
        <w:t xml:space="preserve"> </w:t>
      </w:r>
    </w:p>
    <w:p w14:paraId="0493AE5B" w14:textId="77777777" w:rsidR="007246C1" w:rsidRPr="00C704D6" w:rsidRDefault="007246C1">
      <w:pPr>
        <w:jc w:val="both"/>
        <w:rPr>
          <w:rFonts w:ascii="Garamond" w:eastAsia="Verdana" w:hAnsi="Garamond"/>
          <w:bCs/>
          <w:spacing w:val="1"/>
          <w:sz w:val="24"/>
          <w:szCs w:val="24"/>
        </w:rPr>
      </w:pPr>
    </w:p>
    <w:p w14:paraId="30949441" w14:textId="77777777" w:rsidR="007246C1" w:rsidRPr="00C704D6" w:rsidRDefault="00C07027">
      <w:pPr>
        <w:ind w:firstLine="1418"/>
        <w:jc w:val="both"/>
        <w:rPr>
          <w:rFonts w:ascii="Garamond" w:eastAsia="Verdana" w:hAnsi="Garamond"/>
          <w:bCs/>
          <w:spacing w:val="1"/>
          <w:sz w:val="24"/>
          <w:szCs w:val="24"/>
        </w:rPr>
      </w:pPr>
      <w:r w:rsidRPr="00C704D6">
        <w:rPr>
          <w:rFonts w:ascii="Garamond" w:eastAsia="Verdana" w:hAnsi="Garamond"/>
          <w:b/>
          <w:bCs/>
          <w:spacing w:val="1"/>
          <w:sz w:val="24"/>
          <w:szCs w:val="24"/>
        </w:rPr>
        <w:t>Parágrafo único.</w:t>
      </w:r>
      <w:r w:rsidRPr="00C704D6">
        <w:rPr>
          <w:rFonts w:ascii="Garamond" w:eastAsia="Verdana" w:hAnsi="Garamond"/>
          <w:bCs/>
          <w:spacing w:val="1"/>
          <w:sz w:val="24"/>
          <w:szCs w:val="24"/>
        </w:rPr>
        <w:t xml:space="preserve"> No caso de conflito positivo, o Presidente do órgão fracionário ou do Tribunal que o julgar poderá determinar o cumprimento, de imediato, da decisão, lavrando-se o acórdão posteriormente.</w:t>
      </w:r>
    </w:p>
    <w:p w14:paraId="4F08481F" w14:textId="77777777" w:rsidR="007246C1" w:rsidRPr="00C704D6" w:rsidRDefault="007246C1">
      <w:pPr>
        <w:jc w:val="both"/>
        <w:rPr>
          <w:rFonts w:ascii="Garamond" w:eastAsia="Verdana" w:hAnsi="Garamond"/>
          <w:bCs/>
          <w:spacing w:val="1"/>
          <w:sz w:val="24"/>
          <w:szCs w:val="24"/>
        </w:rPr>
      </w:pPr>
    </w:p>
    <w:p w14:paraId="0BC3A42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2"/>
          <w:sz w:val="24"/>
          <w:szCs w:val="24"/>
        </w:rPr>
        <w:t xml:space="preserve"> </w:t>
      </w:r>
      <w:r w:rsidRPr="00C704D6">
        <w:rPr>
          <w:rFonts w:ascii="Garamond" w:eastAsia="Verdana" w:hAnsi="Garamond"/>
          <w:b/>
          <w:bCs/>
          <w:sz w:val="24"/>
          <w:szCs w:val="24"/>
        </w:rPr>
        <w:t>208.</w:t>
      </w:r>
      <w:r w:rsidRPr="00C704D6">
        <w:rPr>
          <w:rFonts w:ascii="Garamond" w:eastAsia="Verdana" w:hAnsi="Garamond"/>
          <w:b/>
          <w:bCs/>
          <w:spacing w:val="13"/>
          <w:sz w:val="24"/>
          <w:szCs w:val="24"/>
        </w:rPr>
        <w:t xml:space="preserve"> </w:t>
      </w:r>
      <w:r w:rsidRPr="00C704D6">
        <w:rPr>
          <w:rFonts w:ascii="Garamond" w:eastAsia="Verdana" w:hAnsi="Garamond"/>
          <w:sz w:val="24"/>
          <w:szCs w:val="24"/>
        </w:rPr>
        <w:t>Salvo embargos de declaração, da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3"/>
          <w:sz w:val="24"/>
          <w:szCs w:val="24"/>
        </w:rPr>
        <w:t>i</w:t>
      </w:r>
      <w:r w:rsidRPr="00C704D6">
        <w:rPr>
          <w:rFonts w:ascii="Garamond" w:eastAsia="Verdana" w:hAnsi="Garamond"/>
          <w:sz w:val="24"/>
          <w:szCs w:val="24"/>
        </w:rPr>
        <w:t>são</w:t>
      </w:r>
      <w:r w:rsidRPr="00C704D6">
        <w:rPr>
          <w:rFonts w:ascii="Garamond" w:eastAsia="Verdana" w:hAnsi="Garamond"/>
          <w:spacing w:val="8"/>
          <w:sz w:val="24"/>
          <w:szCs w:val="24"/>
        </w:rPr>
        <w:t xml:space="preserve"> que resolver o</w:t>
      </w:r>
      <w:r w:rsidRPr="00C704D6">
        <w:rPr>
          <w:rFonts w:ascii="Garamond" w:eastAsia="Verdana" w:hAnsi="Garamond"/>
          <w:spacing w:val="1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f</w:t>
      </w:r>
      <w:r w:rsidRPr="00C704D6">
        <w:rPr>
          <w:rFonts w:ascii="Garamond" w:eastAsia="Verdana" w:hAnsi="Garamond"/>
          <w:spacing w:val="-1"/>
          <w:sz w:val="24"/>
          <w:szCs w:val="24"/>
        </w:rPr>
        <w:t>lit</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2"/>
          <w:sz w:val="24"/>
          <w:szCs w:val="24"/>
        </w:rPr>
        <w:t>ã</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b</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nem poderá</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m</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va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di</w:t>
      </w:r>
      <w:r w:rsidRPr="00C704D6">
        <w:rPr>
          <w:rFonts w:ascii="Garamond" w:eastAsia="Verdana" w:hAnsi="Garamond"/>
          <w:spacing w:val="2"/>
          <w:sz w:val="24"/>
          <w:szCs w:val="24"/>
        </w:rPr>
        <w:t>s</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z w:val="24"/>
          <w:szCs w:val="24"/>
        </w:rPr>
        <w:t>ssão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c</w:t>
      </w:r>
      <w:r w:rsidRPr="00C704D6">
        <w:rPr>
          <w:rFonts w:ascii="Garamond" w:eastAsia="Verdana" w:hAnsi="Garamond"/>
          <w:spacing w:val="2"/>
          <w:sz w:val="24"/>
          <w:szCs w:val="24"/>
        </w:rPr>
        <w:t>a</w:t>
      </w:r>
      <w:r w:rsidRPr="00C704D6">
        <w:rPr>
          <w:rFonts w:ascii="Garamond" w:eastAsia="Verdana" w:hAnsi="Garamond"/>
          <w:spacing w:val="-1"/>
          <w:sz w:val="24"/>
          <w:szCs w:val="24"/>
        </w:rPr>
        <w:t>u</w:t>
      </w:r>
      <w:r w:rsidRPr="00C704D6">
        <w:rPr>
          <w:rFonts w:ascii="Garamond" w:eastAsia="Verdana" w:hAnsi="Garamond"/>
          <w:sz w:val="24"/>
          <w:szCs w:val="24"/>
        </w:rPr>
        <w:t>sa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ri</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ip</w:t>
      </w:r>
      <w:r w:rsidRPr="00C704D6">
        <w:rPr>
          <w:rFonts w:ascii="Garamond" w:eastAsia="Verdana" w:hAnsi="Garamond"/>
          <w:spacing w:val="2"/>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p>
    <w:p w14:paraId="6B7E4729" w14:textId="77777777" w:rsidR="007246C1" w:rsidRPr="00C704D6" w:rsidRDefault="007246C1">
      <w:pPr>
        <w:jc w:val="both"/>
        <w:rPr>
          <w:rFonts w:ascii="Garamond" w:eastAsia="Verdana" w:hAnsi="Garamond"/>
          <w:sz w:val="24"/>
          <w:szCs w:val="24"/>
        </w:rPr>
      </w:pPr>
    </w:p>
    <w:p w14:paraId="667CD08D" w14:textId="77777777" w:rsidR="007246C1" w:rsidRPr="00C704D6" w:rsidRDefault="00C07027">
      <w:pPr>
        <w:ind w:firstLine="1418"/>
        <w:jc w:val="both"/>
        <w:rPr>
          <w:rFonts w:ascii="Garamond" w:eastAsia="Verdana" w:hAnsi="Garamond"/>
          <w:bCs/>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209. </w:t>
      </w:r>
      <w:r w:rsidRPr="00C704D6">
        <w:rPr>
          <w:rFonts w:ascii="Garamond" w:eastAsia="Verdana" w:hAnsi="Garamond"/>
          <w:bCs/>
          <w:sz w:val="24"/>
          <w:szCs w:val="24"/>
        </w:rPr>
        <w:t>Nos casos de conflito que envolva órgãos fracionários dos tribunais, Desembargadores e Juízes, bem como nos casos de conflito de atribuições entre autoridade judiciária e autoridade administrativa, proceder-se-á, no que couber, na forma estabelecida neste Capítulo.</w:t>
      </w:r>
    </w:p>
    <w:p w14:paraId="5D599759" w14:textId="77777777" w:rsidR="007246C1" w:rsidRDefault="007246C1">
      <w:pPr>
        <w:jc w:val="both"/>
        <w:rPr>
          <w:rFonts w:ascii="Garamond" w:eastAsia="Verdana" w:hAnsi="Garamond"/>
          <w:bCs/>
          <w:sz w:val="24"/>
          <w:szCs w:val="24"/>
        </w:rPr>
      </w:pPr>
    </w:p>
    <w:p w14:paraId="607B07EB" w14:textId="77777777" w:rsidR="00E34730" w:rsidRPr="00C704D6" w:rsidRDefault="00E34730">
      <w:pPr>
        <w:jc w:val="both"/>
        <w:rPr>
          <w:rFonts w:ascii="Garamond" w:eastAsia="Verdana" w:hAnsi="Garamond"/>
          <w:bCs/>
          <w:sz w:val="24"/>
          <w:szCs w:val="24"/>
        </w:rPr>
      </w:pPr>
    </w:p>
    <w:p w14:paraId="72D96281" w14:textId="406F3F52" w:rsidR="007246C1" w:rsidRPr="00C704D6" w:rsidRDefault="00C07027" w:rsidP="00413367">
      <w:pPr>
        <w:pStyle w:val="Ttulo1"/>
      </w:pPr>
      <w:bookmarkStart w:id="645" w:name="_Toc511938988"/>
      <w:bookmarkStart w:id="646" w:name="_Toc511939244"/>
      <w:bookmarkStart w:id="647" w:name="_Toc114840674"/>
      <w:bookmarkEnd w:id="645"/>
      <w:bookmarkEnd w:id="646"/>
      <w:r w:rsidRPr="00C704D6">
        <w:rPr>
          <w:rFonts w:eastAsia="Verdana"/>
        </w:rPr>
        <w:t>CAPÍTULO II</w:t>
      </w:r>
      <w:bookmarkEnd w:id="647"/>
    </w:p>
    <w:p w14:paraId="18A4D42B" w14:textId="77777777" w:rsidR="007246C1" w:rsidRPr="00C704D6" w:rsidRDefault="00C07027" w:rsidP="00DB1E3E">
      <w:pPr>
        <w:pStyle w:val="Ttulo2"/>
      </w:pPr>
      <w:bookmarkStart w:id="648" w:name="_Toc511938989"/>
      <w:bookmarkStart w:id="649" w:name="_Toc511939245"/>
      <w:bookmarkStart w:id="650" w:name="_Toc114840675"/>
      <w:bookmarkEnd w:id="648"/>
      <w:bookmarkEnd w:id="649"/>
      <w:r w:rsidRPr="00C704D6">
        <w:t>DAS AÇÕES ORIGINÁRIAS</w:t>
      </w:r>
      <w:bookmarkEnd w:id="650"/>
    </w:p>
    <w:p w14:paraId="066C3F48" w14:textId="77777777" w:rsidR="007246C1" w:rsidRPr="00C704D6" w:rsidRDefault="007246C1">
      <w:pPr>
        <w:ind w:firstLine="852"/>
        <w:jc w:val="center"/>
        <w:rPr>
          <w:rFonts w:ascii="Garamond" w:eastAsia="Verdana" w:hAnsi="Garamond"/>
          <w:b/>
          <w:bCs/>
          <w:spacing w:val="1"/>
          <w:sz w:val="24"/>
          <w:szCs w:val="24"/>
        </w:rPr>
      </w:pPr>
    </w:p>
    <w:p w14:paraId="01C44F7A" w14:textId="77777777" w:rsidR="007246C1" w:rsidRPr="00C704D6" w:rsidRDefault="00C07027" w:rsidP="00467114">
      <w:pPr>
        <w:pStyle w:val="Ttulo3"/>
      </w:pPr>
      <w:bookmarkStart w:id="651" w:name="_Toc511938990"/>
      <w:bookmarkStart w:id="652" w:name="_Toc511939246"/>
      <w:bookmarkStart w:id="653" w:name="_Toc114840676"/>
      <w:bookmarkEnd w:id="651"/>
      <w:bookmarkEnd w:id="652"/>
      <w:r w:rsidRPr="00C704D6">
        <w:t>Seção I</w:t>
      </w:r>
      <w:bookmarkEnd w:id="653"/>
    </w:p>
    <w:p w14:paraId="6329B623" w14:textId="77777777" w:rsidR="007246C1" w:rsidRPr="00C704D6" w:rsidRDefault="00C07027" w:rsidP="002845DB">
      <w:pPr>
        <w:pStyle w:val="Ttulo4"/>
      </w:pPr>
      <w:bookmarkStart w:id="654" w:name="_Toc511938991"/>
      <w:bookmarkStart w:id="655" w:name="_Toc511939247"/>
      <w:bookmarkStart w:id="656" w:name="_Toc114840677"/>
      <w:bookmarkEnd w:id="654"/>
      <w:bookmarkEnd w:id="655"/>
      <w:r w:rsidRPr="00C704D6">
        <w:t>Da Reclamação</w:t>
      </w:r>
      <w:bookmarkEnd w:id="656"/>
    </w:p>
    <w:p w14:paraId="523D4D1C" w14:textId="77777777" w:rsidR="007246C1" w:rsidRPr="00C704D6" w:rsidRDefault="007246C1" w:rsidP="00467114">
      <w:pPr>
        <w:pStyle w:val="Ttulo3"/>
      </w:pPr>
    </w:p>
    <w:p w14:paraId="14C40756" w14:textId="77777777" w:rsidR="007246C1" w:rsidRPr="00C704D6" w:rsidRDefault="00C07027">
      <w:pPr>
        <w:ind w:firstLine="1418"/>
        <w:jc w:val="both"/>
        <w:rPr>
          <w:rFonts w:ascii="Garamond" w:hAnsi="Garamond"/>
          <w:color w:val="000000"/>
          <w:sz w:val="24"/>
          <w:szCs w:val="24"/>
        </w:rPr>
      </w:pPr>
      <w:r w:rsidRPr="00C704D6">
        <w:rPr>
          <w:rFonts w:ascii="Garamond" w:eastAsia="Verdana" w:hAnsi="Garamond"/>
          <w:b/>
          <w:bCs/>
          <w:spacing w:val="1"/>
          <w:sz w:val="24"/>
          <w:szCs w:val="24"/>
        </w:rPr>
        <w:t>Art.</w:t>
      </w:r>
      <w:r w:rsidRPr="00C704D6">
        <w:rPr>
          <w:rFonts w:ascii="Garamond" w:hAnsi="Garamond"/>
          <w:b/>
          <w:bCs/>
          <w:sz w:val="24"/>
          <w:szCs w:val="24"/>
        </w:rPr>
        <w:t xml:space="preserve"> 210. </w:t>
      </w:r>
      <w:r w:rsidRPr="00C704D6">
        <w:rPr>
          <w:rFonts w:ascii="Garamond" w:hAnsi="Garamond"/>
          <w:bCs/>
          <w:color w:val="000000"/>
          <w:sz w:val="24"/>
          <w:szCs w:val="24"/>
        </w:rPr>
        <w:t xml:space="preserve">Caberá </w:t>
      </w:r>
      <w:r w:rsidRPr="00C704D6">
        <w:rPr>
          <w:rFonts w:ascii="Garamond" w:hAnsi="Garamond"/>
          <w:color w:val="000000"/>
          <w:sz w:val="24"/>
          <w:szCs w:val="24"/>
        </w:rPr>
        <w:t>reclamação para:</w:t>
      </w:r>
    </w:p>
    <w:p w14:paraId="3F5A31C1" w14:textId="77777777" w:rsidR="007246C1" w:rsidRPr="00C704D6" w:rsidRDefault="00C07027">
      <w:pPr>
        <w:ind w:firstLine="1418"/>
        <w:jc w:val="both"/>
        <w:rPr>
          <w:rFonts w:ascii="Garamond" w:hAnsi="Garamond"/>
          <w:color w:val="000000"/>
          <w:sz w:val="24"/>
          <w:szCs w:val="24"/>
        </w:rPr>
      </w:pPr>
      <w:r w:rsidRPr="00C704D6">
        <w:rPr>
          <w:rFonts w:ascii="Garamond" w:hAnsi="Garamond"/>
          <w:color w:val="000000"/>
          <w:sz w:val="24"/>
          <w:szCs w:val="24"/>
        </w:rPr>
        <w:t>I - preservar a competência do Tribunal;</w:t>
      </w:r>
    </w:p>
    <w:p w14:paraId="023385D8" w14:textId="77777777" w:rsidR="007246C1" w:rsidRPr="00C704D6" w:rsidRDefault="00C07027">
      <w:pPr>
        <w:ind w:firstLine="1418"/>
        <w:jc w:val="both"/>
        <w:rPr>
          <w:rFonts w:ascii="Garamond" w:hAnsi="Garamond"/>
          <w:color w:val="000000"/>
          <w:sz w:val="24"/>
          <w:szCs w:val="24"/>
        </w:rPr>
      </w:pPr>
      <w:r w:rsidRPr="00C704D6">
        <w:rPr>
          <w:rFonts w:ascii="Garamond" w:hAnsi="Garamond"/>
          <w:color w:val="000000"/>
          <w:sz w:val="24"/>
          <w:szCs w:val="24"/>
        </w:rPr>
        <w:t xml:space="preserve">II - garantir a autoridade das decisões do Tribunal; </w:t>
      </w:r>
    </w:p>
    <w:p w14:paraId="0DA262F3" w14:textId="77777777" w:rsidR="007246C1" w:rsidRPr="00C704D6" w:rsidRDefault="00C07027">
      <w:pPr>
        <w:ind w:firstLine="1418"/>
        <w:jc w:val="both"/>
        <w:rPr>
          <w:rFonts w:ascii="Garamond" w:hAnsi="Garamond"/>
          <w:sz w:val="24"/>
          <w:szCs w:val="24"/>
        </w:rPr>
      </w:pPr>
      <w:r w:rsidRPr="00C704D6">
        <w:rPr>
          <w:rFonts w:ascii="Garamond" w:hAnsi="Garamond"/>
          <w:color w:val="000000"/>
          <w:sz w:val="24"/>
          <w:szCs w:val="24"/>
        </w:rPr>
        <w:t>III - garantir a observância de acórdão proferido em incidentes de assunção de competência, de resolução de demandas repetitivas e de julgamento</w:t>
      </w:r>
      <w:r w:rsidRPr="00C704D6">
        <w:rPr>
          <w:rFonts w:ascii="Garamond" w:hAnsi="Garamond"/>
          <w:sz w:val="24"/>
          <w:szCs w:val="24"/>
        </w:rPr>
        <w:t xml:space="preserve"> de recursos repetitivos.</w:t>
      </w:r>
    </w:p>
    <w:p w14:paraId="29BAAF97" w14:textId="77777777" w:rsidR="007246C1" w:rsidRPr="00C704D6" w:rsidRDefault="007246C1">
      <w:pPr>
        <w:ind w:firstLine="1418"/>
        <w:jc w:val="both"/>
        <w:rPr>
          <w:rFonts w:ascii="Garamond" w:hAnsi="Garamond"/>
          <w:bCs/>
          <w:color w:val="000000"/>
          <w:sz w:val="24"/>
          <w:szCs w:val="24"/>
        </w:rPr>
      </w:pPr>
    </w:p>
    <w:p w14:paraId="79EEFDE2" w14:textId="77777777" w:rsidR="007246C1" w:rsidRPr="00C704D6" w:rsidRDefault="00C07027">
      <w:pPr>
        <w:ind w:firstLine="1418"/>
        <w:jc w:val="both"/>
        <w:rPr>
          <w:rFonts w:ascii="Garamond" w:hAnsi="Garamond"/>
          <w:color w:val="000000"/>
          <w:sz w:val="24"/>
          <w:szCs w:val="24"/>
        </w:rPr>
      </w:pPr>
      <w:r w:rsidRPr="00C704D6">
        <w:rPr>
          <w:rFonts w:ascii="Garamond" w:hAnsi="Garamond"/>
          <w:b/>
          <w:bCs/>
          <w:color w:val="000000"/>
          <w:sz w:val="24"/>
          <w:szCs w:val="24"/>
        </w:rPr>
        <w:t xml:space="preserve">§ 1º </w:t>
      </w:r>
      <w:r w:rsidRPr="00C704D6">
        <w:rPr>
          <w:rFonts w:ascii="Garamond" w:hAnsi="Garamond"/>
          <w:color w:val="000000"/>
          <w:sz w:val="24"/>
          <w:szCs w:val="24"/>
        </w:rPr>
        <w:t xml:space="preserve">Estão legitimados para a reclamação a parte interessada ou o Ministério Público do Trabalho. </w:t>
      </w:r>
    </w:p>
    <w:p w14:paraId="608EB29F" w14:textId="77777777" w:rsidR="007246C1" w:rsidRPr="00C704D6" w:rsidRDefault="007246C1">
      <w:pPr>
        <w:ind w:firstLine="1418"/>
        <w:jc w:val="both"/>
        <w:rPr>
          <w:rFonts w:ascii="Garamond" w:hAnsi="Garamond"/>
          <w:color w:val="000000"/>
          <w:sz w:val="24"/>
          <w:szCs w:val="24"/>
        </w:rPr>
      </w:pPr>
    </w:p>
    <w:p w14:paraId="5D6770C6" w14:textId="77777777" w:rsidR="007246C1" w:rsidRPr="00C704D6" w:rsidRDefault="00C07027">
      <w:pPr>
        <w:ind w:firstLine="1418"/>
        <w:jc w:val="both"/>
        <w:rPr>
          <w:rFonts w:ascii="Garamond" w:hAnsi="Garamond"/>
          <w:color w:val="000000"/>
          <w:sz w:val="24"/>
          <w:szCs w:val="24"/>
        </w:rPr>
      </w:pPr>
      <w:r w:rsidRPr="00C704D6">
        <w:rPr>
          <w:rFonts w:ascii="Garamond" w:hAnsi="Garamond"/>
          <w:b/>
          <w:bCs/>
          <w:color w:val="000000"/>
          <w:sz w:val="24"/>
          <w:szCs w:val="24"/>
        </w:rPr>
        <w:t>§ 2º</w:t>
      </w:r>
      <w:r w:rsidRPr="00C704D6">
        <w:rPr>
          <w:rFonts w:ascii="Garamond" w:hAnsi="Garamond"/>
          <w:bCs/>
          <w:color w:val="000000"/>
          <w:sz w:val="24"/>
          <w:szCs w:val="24"/>
        </w:rPr>
        <w:t xml:space="preserve"> A reclamação será processada e julgada pelo </w:t>
      </w:r>
      <w:r w:rsidRPr="00C704D6">
        <w:rPr>
          <w:rFonts w:ascii="Garamond" w:hAnsi="Garamond"/>
          <w:color w:val="000000"/>
          <w:sz w:val="24"/>
          <w:szCs w:val="24"/>
        </w:rPr>
        <w:t>órgão colegiado cuja competência se busca preservar ou cuja autoridade se pretende garantir.</w:t>
      </w:r>
    </w:p>
    <w:p w14:paraId="645E5529" w14:textId="77777777" w:rsidR="007246C1" w:rsidRPr="00C704D6" w:rsidRDefault="00C07027">
      <w:pPr>
        <w:ind w:firstLine="1418"/>
        <w:jc w:val="both"/>
        <w:rPr>
          <w:rFonts w:ascii="Garamond" w:hAnsi="Garamond"/>
          <w:color w:val="000000"/>
          <w:sz w:val="24"/>
          <w:szCs w:val="24"/>
        </w:rPr>
      </w:pPr>
      <w:r w:rsidRPr="00C704D6">
        <w:rPr>
          <w:rFonts w:ascii="Garamond" w:hAnsi="Garamond"/>
          <w:color w:val="000000"/>
          <w:sz w:val="24"/>
          <w:szCs w:val="24"/>
        </w:rPr>
        <w:t xml:space="preserve"> </w:t>
      </w:r>
    </w:p>
    <w:p w14:paraId="11F6020E" w14:textId="359EAB6D" w:rsidR="007246C1" w:rsidRPr="00C704D6" w:rsidRDefault="00C07027">
      <w:pPr>
        <w:ind w:firstLine="1418"/>
        <w:jc w:val="both"/>
        <w:rPr>
          <w:rFonts w:ascii="Garamond" w:hAnsi="Garamond"/>
          <w:color w:val="000000"/>
          <w:sz w:val="24"/>
          <w:szCs w:val="24"/>
        </w:rPr>
      </w:pPr>
      <w:r w:rsidRPr="00C704D6">
        <w:rPr>
          <w:rFonts w:ascii="Garamond" w:hAnsi="Garamond"/>
          <w:b/>
          <w:bCs/>
          <w:color w:val="000000"/>
          <w:sz w:val="24"/>
          <w:szCs w:val="24"/>
        </w:rPr>
        <w:t>§ 3º</w:t>
      </w:r>
      <w:r w:rsidRPr="00C704D6">
        <w:rPr>
          <w:rFonts w:ascii="Garamond" w:hAnsi="Garamond"/>
          <w:bCs/>
          <w:color w:val="000000"/>
          <w:sz w:val="24"/>
          <w:szCs w:val="24"/>
        </w:rPr>
        <w:t xml:space="preserve"> </w:t>
      </w:r>
      <w:r w:rsidRPr="00C704D6">
        <w:rPr>
          <w:rFonts w:ascii="Garamond" w:hAnsi="Garamond"/>
          <w:color w:val="000000"/>
          <w:sz w:val="24"/>
          <w:szCs w:val="24"/>
        </w:rPr>
        <w:t xml:space="preserve">Oficiará no feito o Ministério Público do Trabalho, como </w:t>
      </w:r>
      <w:r w:rsidRPr="00C704D6">
        <w:rPr>
          <w:rFonts w:ascii="Garamond" w:hAnsi="Garamond"/>
          <w:i/>
          <w:color w:val="000000"/>
          <w:sz w:val="24"/>
          <w:szCs w:val="24"/>
        </w:rPr>
        <w:t>custos</w:t>
      </w:r>
      <w:r w:rsidR="00E45BDD" w:rsidRPr="00E45BDD">
        <w:rPr>
          <w:rFonts w:ascii="Garamond" w:hAnsi="Garamond"/>
          <w:color w:val="000000"/>
          <w:sz w:val="24"/>
          <w:szCs w:val="24"/>
        </w:rPr>
        <w:t xml:space="preserve"> </w:t>
      </w:r>
      <w:r w:rsidRPr="00C704D6">
        <w:rPr>
          <w:rFonts w:ascii="Garamond" w:hAnsi="Garamond"/>
          <w:i/>
          <w:color w:val="000000"/>
          <w:sz w:val="24"/>
          <w:szCs w:val="24"/>
        </w:rPr>
        <w:t>legis</w:t>
      </w:r>
      <w:r w:rsidRPr="00C704D6">
        <w:rPr>
          <w:rFonts w:ascii="Garamond" w:hAnsi="Garamond"/>
          <w:color w:val="000000"/>
          <w:sz w:val="24"/>
          <w:szCs w:val="24"/>
        </w:rPr>
        <w:t xml:space="preserve">, salvo se figurar como reclamante. </w:t>
      </w:r>
    </w:p>
    <w:p w14:paraId="25B985BD" w14:textId="77777777" w:rsidR="007246C1" w:rsidRPr="00C704D6" w:rsidRDefault="007246C1">
      <w:pPr>
        <w:ind w:firstLine="1418"/>
        <w:jc w:val="both"/>
        <w:rPr>
          <w:rFonts w:ascii="Garamond" w:eastAsia="Verdana" w:hAnsi="Garamond"/>
          <w:b/>
          <w:bCs/>
          <w:color w:val="000000"/>
          <w:spacing w:val="-1"/>
          <w:sz w:val="24"/>
          <w:szCs w:val="24"/>
        </w:rPr>
      </w:pPr>
    </w:p>
    <w:p w14:paraId="594C7568" w14:textId="77777777" w:rsidR="007246C1" w:rsidRPr="00C704D6" w:rsidRDefault="00C07027">
      <w:pPr>
        <w:ind w:firstLine="1418"/>
        <w:jc w:val="both"/>
        <w:rPr>
          <w:rFonts w:ascii="Garamond" w:hAnsi="Garamond"/>
          <w:sz w:val="24"/>
          <w:szCs w:val="24"/>
        </w:rPr>
      </w:pPr>
      <w:r w:rsidRPr="00C704D6">
        <w:rPr>
          <w:rFonts w:ascii="Garamond" w:hAnsi="Garamond"/>
          <w:b/>
          <w:bCs/>
          <w:color w:val="000000"/>
          <w:sz w:val="24"/>
          <w:szCs w:val="24"/>
        </w:rPr>
        <w:t xml:space="preserve">Art. </w:t>
      </w:r>
      <w:r w:rsidRPr="00C704D6">
        <w:rPr>
          <w:rFonts w:ascii="Garamond" w:hAnsi="Garamond"/>
          <w:b/>
          <w:bCs/>
          <w:sz w:val="24"/>
          <w:szCs w:val="24"/>
        </w:rPr>
        <w:t xml:space="preserve">211. </w:t>
      </w:r>
      <w:r w:rsidRPr="00C704D6">
        <w:rPr>
          <w:rFonts w:ascii="Garamond" w:hAnsi="Garamond"/>
          <w:sz w:val="24"/>
          <w:szCs w:val="24"/>
        </w:rPr>
        <w:t>A reclamação, dirigida ao Presidente do Tribunal e instruída com prova documental, será autuada e distribuída, sempre que possível, ao relator da causa principal, observando-se, no que couber, as disposições deste Regimento.</w:t>
      </w:r>
    </w:p>
    <w:p w14:paraId="6540F723" w14:textId="77777777" w:rsidR="007246C1" w:rsidRPr="00C704D6" w:rsidRDefault="007246C1">
      <w:pPr>
        <w:ind w:firstLine="1418"/>
        <w:jc w:val="both"/>
        <w:rPr>
          <w:rFonts w:ascii="Garamond" w:eastAsia="Verdana" w:hAnsi="Garamond"/>
          <w:b/>
          <w:bCs/>
          <w:spacing w:val="1"/>
          <w:sz w:val="24"/>
          <w:szCs w:val="24"/>
        </w:rPr>
      </w:pPr>
    </w:p>
    <w:p w14:paraId="0855EA30"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xml:space="preserve">Art. 212. </w:t>
      </w:r>
      <w:r w:rsidRPr="00C704D6">
        <w:rPr>
          <w:rFonts w:ascii="Garamond" w:hAnsi="Garamond"/>
          <w:sz w:val="24"/>
          <w:szCs w:val="24"/>
        </w:rPr>
        <w:t>É inadmissível a reclamação proposta:</w:t>
      </w:r>
    </w:p>
    <w:p w14:paraId="6305D933" w14:textId="77777777" w:rsidR="007246C1" w:rsidRPr="00C704D6" w:rsidRDefault="00C07027">
      <w:pPr>
        <w:ind w:firstLine="1418"/>
        <w:jc w:val="both"/>
        <w:rPr>
          <w:rFonts w:ascii="Garamond" w:eastAsia="Verdana" w:hAnsi="Garamond"/>
          <w:bCs/>
          <w:spacing w:val="1"/>
          <w:sz w:val="24"/>
          <w:szCs w:val="24"/>
        </w:rPr>
      </w:pPr>
      <w:r w:rsidRPr="00C704D6">
        <w:rPr>
          <w:rFonts w:ascii="Garamond" w:eastAsia="Verdana" w:hAnsi="Garamond"/>
          <w:bCs/>
          <w:spacing w:val="1"/>
          <w:sz w:val="24"/>
          <w:szCs w:val="24"/>
        </w:rPr>
        <w:t>I – após o trânsito em julgado da decisão reclamada;</w:t>
      </w:r>
    </w:p>
    <w:p w14:paraId="726A6858" w14:textId="77777777" w:rsidR="007246C1" w:rsidRPr="00C704D6" w:rsidRDefault="00C07027">
      <w:pPr>
        <w:shd w:val="clear" w:color="auto" w:fill="FFFFFF"/>
        <w:ind w:firstLine="1418"/>
        <w:jc w:val="both"/>
        <w:rPr>
          <w:rFonts w:ascii="Garamond" w:hAnsi="Garamond"/>
          <w:color w:val="000000"/>
          <w:sz w:val="24"/>
          <w:szCs w:val="24"/>
        </w:rPr>
      </w:pPr>
      <w:r w:rsidRPr="00C704D6">
        <w:rPr>
          <w:rFonts w:ascii="Garamond" w:eastAsia="Verdana" w:hAnsi="Garamond"/>
          <w:bCs/>
          <w:spacing w:val="1"/>
          <w:sz w:val="24"/>
          <w:szCs w:val="24"/>
        </w:rPr>
        <w:t xml:space="preserve">II – em face de decisão monocrática de Ministro ou colegiada do Tribunal, pelo seu Pleno ou órgão fracionário. </w:t>
      </w:r>
    </w:p>
    <w:p w14:paraId="7731EA9B" w14:textId="77777777" w:rsidR="007246C1" w:rsidRPr="00C704D6" w:rsidRDefault="007246C1">
      <w:pPr>
        <w:ind w:firstLine="1418"/>
        <w:jc w:val="both"/>
        <w:rPr>
          <w:rFonts w:ascii="Garamond" w:eastAsia="Verdana" w:hAnsi="Garamond"/>
          <w:bCs/>
          <w:spacing w:val="1"/>
          <w:sz w:val="24"/>
          <w:szCs w:val="24"/>
        </w:rPr>
      </w:pPr>
    </w:p>
    <w:p w14:paraId="51023937" w14:textId="77777777" w:rsidR="007246C1" w:rsidRPr="00C704D6" w:rsidRDefault="00C07027">
      <w:pPr>
        <w:ind w:firstLine="1418"/>
        <w:jc w:val="both"/>
        <w:rPr>
          <w:rFonts w:ascii="Garamond" w:hAnsi="Garamond"/>
          <w:sz w:val="24"/>
          <w:szCs w:val="24"/>
        </w:rPr>
      </w:pPr>
      <w:r w:rsidRPr="00C704D6">
        <w:rPr>
          <w:rFonts w:ascii="Garamond" w:hAnsi="Garamond"/>
          <w:b/>
          <w:bCs/>
          <w:sz w:val="24"/>
          <w:szCs w:val="24"/>
        </w:rPr>
        <w:t xml:space="preserve">Art. 213. </w:t>
      </w:r>
      <w:r w:rsidRPr="00C704D6">
        <w:rPr>
          <w:rFonts w:ascii="Garamond" w:hAnsi="Garamond"/>
          <w:sz w:val="24"/>
          <w:szCs w:val="24"/>
        </w:rPr>
        <w:t>Ao despachar a inicial, incumbe ao relator:</w:t>
      </w:r>
    </w:p>
    <w:p w14:paraId="5D59C507" w14:textId="77777777" w:rsidR="007246C1" w:rsidRPr="00C704D6" w:rsidRDefault="00C07027">
      <w:pPr>
        <w:widowControl w:val="0"/>
        <w:ind w:firstLine="1418"/>
        <w:jc w:val="both"/>
        <w:rPr>
          <w:rFonts w:ascii="Garamond" w:hAnsi="Garamond"/>
          <w:sz w:val="24"/>
          <w:szCs w:val="24"/>
        </w:rPr>
      </w:pPr>
      <w:r w:rsidRPr="00C704D6">
        <w:rPr>
          <w:rFonts w:ascii="Garamond" w:hAnsi="Garamond"/>
          <w:bCs/>
          <w:sz w:val="24"/>
          <w:szCs w:val="24"/>
        </w:rPr>
        <w:t xml:space="preserve">I - </w:t>
      </w:r>
      <w:r w:rsidRPr="00C704D6">
        <w:rPr>
          <w:rFonts w:ascii="Garamond" w:hAnsi="Garamond"/>
          <w:sz w:val="24"/>
          <w:szCs w:val="24"/>
        </w:rPr>
        <w:t>requisitar informações da autoridade a quem for atribuída a prática do ato impugnado, para que as apresente no prazo de 10 (dez) dias úteis;</w:t>
      </w:r>
    </w:p>
    <w:p w14:paraId="57E87369" w14:textId="77777777" w:rsidR="007246C1" w:rsidRPr="00C704D6" w:rsidRDefault="00C07027">
      <w:pPr>
        <w:widowControl w:val="0"/>
        <w:ind w:firstLine="1418"/>
        <w:jc w:val="both"/>
        <w:rPr>
          <w:rFonts w:ascii="Garamond" w:hAnsi="Garamond"/>
          <w:sz w:val="24"/>
          <w:szCs w:val="24"/>
        </w:rPr>
      </w:pPr>
      <w:r w:rsidRPr="00C704D6">
        <w:rPr>
          <w:rFonts w:ascii="Garamond" w:hAnsi="Garamond"/>
          <w:bCs/>
          <w:sz w:val="24"/>
          <w:szCs w:val="24"/>
        </w:rPr>
        <w:t xml:space="preserve">II - </w:t>
      </w:r>
      <w:r w:rsidRPr="00C704D6">
        <w:rPr>
          <w:rFonts w:ascii="Garamond" w:hAnsi="Garamond"/>
          <w:sz w:val="24"/>
          <w:szCs w:val="24"/>
        </w:rPr>
        <w:t>ordenar liminarmente, se houver risco de dano irreparável, a suspensão do processo ou do ato impugnado;</w:t>
      </w:r>
    </w:p>
    <w:p w14:paraId="0BA06322" w14:textId="77777777" w:rsidR="007246C1" w:rsidRPr="00C704D6" w:rsidRDefault="00C07027">
      <w:pPr>
        <w:widowControl w:val="0"/>
        <w:ind w:firstLine="1418"/>
        <w:jc w:val="both"/>
        <w:rPr>
          <w:rFonts w:ascii="Garamond" w:hAnsi="Garamond"/>
          <w:sz w:val="24"/>
          <w:szCs w:val="24"/>
        </w:rPr>
      </w:pPr>
      <w:r w:rsidRPr="00C704D6">
        <w:rPr>
          <w:rFonts w:ascii="Garamond" w:hAnsi="Garamond"/>
          <w:sz w:val="24"/>
          <w:szCs w:val="24"/>
        </w:rPr>
        <w:t>III - determinar a citação do beneficiário da decisão impugnada, que terá prazo de 15 (quinze) dias úteis para apresentar contestação.</w:t>
      </w:r>
    </w:p>
    <w:p w14:paraId="2307B69E" w14:textId="77777777" w:rsidR="007246C1" w:rsidRPr="00C704D6" w:rsidRDefault="007246C1">
      <w:pPr>
        <w:widowControl w:val="0"/>
        <w:ind w:firstLine="1418"/>
        <w:jc w:val="both"/>
        <w:rPr>
          <w:rFonts w:ascii="Garamond" w:hAnsi="Garamond"/>
          <w:sz w:val="24"/>
          <w:szCs w:val="24"/>
        </w:rPr>
      </w:pPr>
    </w:p>
    <w:p w14:paraId="79F585C4" w14:textId="77777777" w:rsidR="007246C1" w:rsidRPr="00C704D6" w:rsidRDefault="00C07027">
      <w:pPr>
        <w:ind w:firstLine="1418"/>
        <w:jc w:val="both"/>
        <w:rPr>
          <w:rFonts w:ascii="Garamond" w:hAnsi="Garamond"/>
          <w:sz w:val="24"/>
          <w:szCs w:val="24"/>
        </w:rPr>
      </w:pPr>
      <w:r w:rsidRPr="00C704D6">
        <w:rPr>
          <w:rFonts w:ascii="Garamond" w:hAnsi="Garamond"/>
          <w:b/>
          <w:bCs/>
          <w:sz w:val="24"/>
          <w:szCs w:val="24"/>
        </w:rPr>
        <w:t>Parágrafo único.</w:t>
      </w:r>
      <w:r w:rsidRPr="00C704D6">
        <w:rPr>
          <w:rFonts w:ascii="Garamond" w:hAnsi="Garamond"/>
          <w:bCs/>
          <w:sz w:val="24"/>
          <w:szCs w:val="24"/>
        </w:rPr>
        <w:t xml:space="preserve"> </w:t>
      </w:r>
      <w:r w:rsidRPr="00C704D6">
        <w:rPr>
          <w:rFonts w:ascii="Garamond" w:hAnsi="Garamond"/>
          <w:sz w:val="24"/>
          <w:szCs w:val="24"/>
        </w:rPr>
        <w:t xml:space="preserve">Decorridos os prazos para informações e oferecimento de contestação pelo beneficiário do ato impugnado, o Ministério Público terá vista dos autos por 5 (cinco) dias, salvo se figurar como reclamante. </w:t>
      </w:r>
    </w:p>
    <w:p w14:paraId="5B199D26" w14:textId="77777777" w:rsidR="007246C1" w:rsidRPr="00C704D6" w:rsidRDefault="007246C1">
      <w:pPr>
        <w:ind w:firstLine="1418"/>
        <w:jc w:val="both"/>
        <w:rPr>
          <w:rFonts w:ascii="Garamond" w:eastAsia="Verdana" w:hAnsi="Garamond"/>
          <w:b/>
          <w:bCs/>
          <w:spacing w:val="1"/>
          <w:sz w:val="24"/>
          <w:szCs w:val="24"/>
        </w:rPr>
      </w:pPr>
    </w:p>
    <w:p w14:paraId="00AE98D8" w14:textId="77777777" w:rsidR="007246C1" w:rsidRPr="00C704D6" w:rsidRDefault="00C07027">
      <w:pPr>
        <w:widowControl w:val="0"/>
        <w:ind w:firstLine="1418"/>
        <w:jc w:val="both"/>
        <w:rPr>
          <w:rFonts w:ascii="Garamond" w:hAnsi="Garamond"/>
          <w:b/>
          <w:sz w:val="24"/>
          <w:szCs w:val="24"/>
        </w:rPr>
      </w:pPr>
      <w:r w:rsidRPr="00C704D6">
        <w:rPr>
          <w:rFonts w:ascii="Garamond" w:hAnsi="Garamond"/>
          <w:b/>
          <w:bCs/>
          <w:sz w:val="24"/>
          <w:szCs w:val="24"/>
        </w:rPr>
        <w:t xml:space="preserve">Art. 214. </w:t>
      </w:r>
      <w:r w:rsidRPr="00C704D6">
        <w:rPr>
          <w:rFonts w:ascii="Garamond" w:hAnsi="Garamond"/>
          <w:sz w:val="24"/>
          <w:szCs w:val="24"/>
        </w:rPr>
        <w:t>À reclamação poderá opor-se, fundamentadamente, qualquer interessado</w:t>
      </w:r>
      <w:r w:rsidRPr="00C704D6">
        <w:rPr>
          <w:rFonts w:ascii="Garamond" w:hAnsi="Garamond"/>
          <w:b/>
          <w:sz w:val="24"/>
          <w:szCs w:val="24"/>
        </w:rPr>
        <w:t>.</w:t>
      </w:r>
    </w:p>
    <w:p w14:paraId="452A485F" w14:textId="77777777" w:rsidR="007246C1" w:rsidRPr="00C704D6" w:rsidRDefault="007246C1">
      <w:pPr>
        <w:widowControl w:val="0"/>
        <w:ind w:firstLine="1418"/>
        <w:jc w:val="both"/>
        <w:rPr>
          <w:rFonts w:ascii="Garamond" w:hAnsi="Garamond"/>
          <w:b/>
          <w:sz w:val="24"/>
          <w:szCs w:val="24"/>
        </w:rPr>
      </w:pPr>
    </w:p>
    <w:p w14:paraId="02273D4F" w14:textId="77777777" w:rsidR="007246C1" w:rsidRPr="00C704D6" w:rsidRDefault="00C07027">
      <w:pPr>
        <w:widowControl w:val="0"/>
        <w:ind w:firstLine="1418"/>
        <w:jc w:val="both"/>
        <w:rPr>
          <w:rFonts w:ascii="Garamond" w:hAnsi="Garamond"/>
          <w:b/>
          <w:sz w:val="24"/>
          <w:szCs w:val="24"/>
        </w:rPr>
      </w:pPr>
      <w:r w:rsidRPr="00C704D6">
        <w:rPr>
          <w:rFonts w:ascii="Garamond" w:hAnsi="Garamond"/>
          <w:b/>
          <w:sz w:val="24"/>
          <w:szCs w:val="24"/>
        </w:rPr>
        <w:t xml:space="preserve">§ 1º </w:t>
      </w:r>
      <w:r w:rsidRPr="00C704D6">
        <w:rPr>
          <w:rFonts w:ascii="Garamond" w:hAnsi="Garamond"/>
          <w:sz w:val="24"/>
          <w:szCs w:val="24"/>
        </w:rPr>
        <w:t>É obrigatória a intimação da parte interessada da decisão de indeferimento liminar da reclamação.</w:t>
      </w:r>
    </w:p>
    <w:p w14:paraId="3667A1A5" w14:textId="77777777" w:rsidR="007246C1" w:rsidRPr="00C704D6" w:rsidRDefault="007246C1">
      <w:pPr>
        <w:widowControl w:val="0"/>
        <w:ind w:firstLine="1418"/>
        <w:jc w:val="both"/>
        <w:rPr>
          <w:rFonts w:ascii="Garamond" w:hAnsi="Garamond"/>
          <w:b/>
          <w:sz w:val="24"/>
          <w:szCs w:val="24"/>
        </w:rPr>
      </w:pPr>
    </w:p>
    <w:p w14:paraId="40B0F549" w14:textId="77777777" w:rsidR="007246C1" w:rsidRPr="00C704D6" w:rsidRDefault="00C07027">
      <w:pPr>
        <w:widowControl w:val="0"/>
        <w:ind w:firstLine="1418"/>
        <w:jc w:val="both"/>
        <w:rPr>
          <w:rFonts w:ascii="Garamond" w:hAnsi="Garamond"/>
          <w:sz w:val="24"/>
          <w:szCs w:val="24"/>
        </w:rPr>
      </w:pPr>
      <w:r w:rsidRPr="00C704D6">
        <w:rPr>
          <w:rFonts w:ascii="Garamond" w:hAnsi="Garamond"/>
          <w:b/>
          <w:sz w:val="24"/>
          <w:szCs w:val="24"/>
        </w:rPr>
        <w:t xml:space="preserve">§ 2º </w:t>
      </w:r>
      <w:r w:rsidRPr="00C704D6">
        <w:rPr>
          <w:rFonts w:ascii="Garamond" w:hAnsi="Garamond"/>
          <w:sz w:val="24"/>
          <w:szCs w:val="24"/>
        </w:rPr>
        <w:t>O relator arbitrará o valor das custas, bem como os ônus da sucumbência.</w:t>
      </w:r>
    </w:p>
    <w:p w14:paraId="5FBEC0CB" w14:textId="77777777" w:rsidR="007246C1" w:rsidRPr="00C704D6" w:rsidRDefault="007246C1">
      <w:pPr>
        <w:widowControl w:val="0"/>
        <w:ind w:firstLine="1418"/>
        <w:jc w:val="both"/>
        <w:rPr>
          <w:rFonts w:ascii="Garamond" w:hAnsi="Garamond"/>
          <w:sz w:val="24"/>
          <w:szCs w:val="24"/>
        </w:rPr>
      </w:pPr>
    </w:p>
    <w:p w14:paraId="33F70C54" w14:textId="77777777" w:rsidR="007246C1" w:rsidRPr="00C704D6" w:rsidRDefault="00C07027">
      <w:pPr>
        <w:widowControl w:val="0"/>
        <w:ind w:firstLine="1418"/>
        <w:jc w:val="both"/>
        <w:rPr>
          <w:rFonts w:ascii="Garamond" w:hAnsi="Garamond"/>
          <w:sz w:val="24"/>
          <w:szCs w:val="24"/>
        </w:rPr>
      </w:pPr>
      <w:r w:rsidRPr="00C704D6">
        <w:rPr>
          <w:rFonts w:ascii="Garamond" w:hAnsi="Garamond"/>
          <w:b/>
          <w:sz w:val="24"/>
          <w:szCs w:val="24"/>
        </w:rPr>
        <w:t xml:space="preserve">§ 3º </w:t>
      </w:r>
      <w:r w:rsidRPr="00C704D6">
        <w:rPr>
          <w:rFonts w:ascii="Garamond" w:hAnsi="Garamond"/>
          <w:sz w:val="24"/>
          <w:szCs w:val="24"/>
        </w:rPr>
        <w:t>Os valores decorrentes da sucumbência serão processados nos autos da reclamação.</w:t>
      </w:r>
    </w:p>
    <w:p w14:paraId="27A0D187" w14:textId="77777777" w:rsidR="007246C1" w:rsidRPr="00C704D6" w:rsidRDefault="007246C1">
      <w:pPr>
        <w:widowControl w:val="0"/>
        <w:ind w:firstLine="1418"/>
        <w:jc w:val="both"/>
        <w:rPr>
          <w:rFonts w:ascii="Garamond" w:hAnsi="Garamond"/>
          <w:sz w:val="24"/>
          <w:szCs w:val="24"/>
        </w:rPr>
      </w:pPr>
    </w:p>
    <w:p w14:paraId="5F92E7CE" w14:textId="77777777" w:rsidR="007246C1" w:rsidRPr="00C704D6" w:rsidRDefault="00C07027">
      <w:pPr>
        <w:widowControl w:val="0"/>
        <w:tabs>
          <w:tab w:val="left" w:pos="391"/>
        </w:tabs>
        <w:ind w:firstLine="1418"/>
        <w:jc w:val="both"/>
        <w:rPr>
          <w:rFonts w:ascii="Garamond" w:hAnsi="Garamond"/>
          <w:sz w:val="24"/>
          <w:szCs w:val="24"/>
        </w:rPr>
      </w:pPr>
      <w:r w:rsidRPr="00C704D6">
        <w:rPr>
          <w:rFonts w:ascii="Garamond" w:hAnsi="Garamond"/>
          <w:b/>
          <w:bCs/>
          <w:sz w:val="24"/>
          <w:szCs w:val="24"/>
        </w:rPr>
        <w:t xml:space="preserve">Art. 215. </w:t>
      </w:r>
      <w:r w:rsidRPr="00C704D6">
        <w:rPr>
          <w:rFonts w:ascii="Garamond" w:hAnsi="Garamond"/>
          <w:sz w:val="24"/>
          <w:szCs w:val="24"/>
        </w:rPr>
        <w:t>Julgada procedente a reclamação, o Tribunal cassará a decisão exorbitante de seu julgado ou determinará medida adequada à preservação da sua competência.</w:t>
      </w:r>
    </w:p>
    <w:p w14:paraId="21D3B9C8" w14:textId="77777777" w:rsidR="007246C1" w:rsidRPr="00C704D6" w:rsidRDefault="007246C1">
      <w:pPr>
        <w:ind w:firstLine="1418"/>
        <w:jc w:val="both"/>
        <w:rPr>
          <w:rFonts w:ascii="Garamond" w:eastAsia="Verdana" w:hAnsi="Garamond"/>
          <w:b/>
          <w:bCs/>
          <w:spacing w:val="-1"/>
          <w:sz w:val="24"/>
          <w:szCs w:val="24"/>
        </w:rPr>
      </w:pPr>
    </w:p>
    <w:p w14:paraId="528AEF5E"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xml:space="preserve">Art. 216. </w:t>
      </w:r>
      <w:r w:rsidRPr="00C704D6">
        <w:rPr>
          <w:rFonts w:ascii="Garamond" w:hAnsi="Garamond"/>
          <w:sz w:val="24"/>
          <w:szCs w:val="24"/>
        </w:rPr>
        <w:t>O Presidente do órgão julgador competente determinará o cumprimento imediato da decisão, lavrando-se o acórdão posteriormente.</w:t>
      </w:r>
    </w:p>
    <w:p w14:paraId="370DCE74" w14:textId="77777777" w:rsidR="007246C1" w:rsidRPr="00C704D6" w:rsidRDefault="007246C1">
      <w:pPr>
        <w:ind w:firstLine="1418"/>
        <w:jc w:val="both"/>
        <w:rPr>
          <w:rFonts w:ascii="Garamond" w:hAnsi="Garamond"/>
          <w:b/>
          <w:sz w:val="24"/>
          <w:szCs w:val="24"/>
        </w:rPr>
      </w:pPr>
    </w:p>
    <w:p w14:paraId="27B601CC" w14:textId="77777777" w:rsidR="007246C1" w:rsidRPr="00C704D6" w:rsidRDefault="00C07027">
      <w:pPr>
        <w:ind w:firstLine="1418"/>
        <w:jc w:val="both"/>
        <w:rPr>
          <w:rFonts w:ascii="Garamond" w:hAnsi="Garamond"/>
          <w:color w:val="000000"/>
          <w:sz w:val="24"/>
          <w:szCs w:val="24"/>
        </w:rPr>
      </w:pPr>
      <w:r w:rsidRPr="00C704D6">
        <w:rPr>
          <w:rFonts w:ascii="Garamond" w:hAnsi="Garamond"/>
          <w:b/>
          <w:sz w:val="24"/>
          <w:szCs w:val="24"/>
        </w:rPr>
        <w:t>Parágrafo único.</w:t>
      </w:r>
      <w:r w:rsidRPr="00C704D6">
        <w:rPr>
          <w:rFonts w:ascii="Garamond" w:hAnsi="Garamond"/>
          <w:sz w:val="24"/>
          <w:szCs w:val="24"/>
        </w:rPr>
        <w:t xml:space="preserve"> Caberá ao Ministro relator determinar a adoção das medidas indutivas, coercitivas, mandamentais ou sub-rogatórias necessárias para assegurar o cumprimento da decisão. </w:t>
      </w:r>
    </w:p>
    <w:p w14:paraId="0C6FB7CB" w14:textId="77777777" w:rsidR="007246C1" w:rsidRPr="00C704D6" w:rsidRDefault="007246C1">
      <w:pPr>
        <w:ind w:firstLine="1418"/>
        <w:jc w:val="both"/>
        <w:rPr>
          <w:rFonts w:ascii="Garamond" w:hAnsi="Garamond"/>
          <w:sz w:val="24"/>
          <w:szCs w:val="24"/>
        </w:rPr>
      </w:pPr>
    </w:p>
    <w:p w14:paraId="34EAA191"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xml:space="preserve">Art. 217. </w:t>
      </w:r>
      <w:r w:rsidRPr="00C704D6">
        <w:rPr>
          <w:rFonts w:ascii="Garamond" w:hAnsi="Garamond"/>
          <w:sz w:val="24"/>
          <w:szCs w:val="24"/>
        </w:rPr>
        <w:t>Dos acórdãos proferidos pelos Tribunais Regionais do Trabalho, em reclamação, caberá recurso ordinário, a ser distribuído no âmbito do órgão fracionário competente para o julgamento do recurso cabível para o Tribunal Superior do Trabalho no processo principal.</w:t>
      </w:r>
    </w:p>
    <w:p w14:paraId="284501B5" w14:textId="77777777" w:rsidR="007246C1" w:rsidRPr="00C704D6" w:rsidRDefault="007246C1">
      <w:pPr>
        <w:widowControl w:val="0"/>
        <w:jc w:val="both"/>
        <w:rPr>
          <w:rFonts w:ascii="Garamond" w:hAnsi="Garamond"/>
          <w:sz w:val="24"/>
          <w:szCs w:val="24"/>
        </w:rPr>
      </w:pPr>
    </w:p>
    <w:p w14:paraId="7A5F41E9" w14:textId="77777777" w:rsidR="007246C1" w:rsidRPr="00C704D6" w:rsidRDefault="007246C1" w:rsidP="00467114">
      <w:pPr>
        <w:pStyle w:val="Ttulo3"/>
      </w:pPr>
    </w:p>
    <w:p w14:paraId="33707A96" w14:textId="77777777" w:rsidR="007246C1" w:rsidRPr="00C704D6" w:rsidRDefault="00C07027" w:rsidP="00467114">
      <w:pPr>
        <w:pStyle w:val="Ttulo3"/>
      </w:pPr>
      <w:bookmarkStart w:id="657" w:name="_Toc511938992"/>
      <w:bookmarkStart w:id="658" w:name="_Toc511939248"/>
      <w:bookmarkStart w:id="659" w:name="_Toc114840678"/>
      <w:bookmarkEnd w:id="657"/>
      <w:bookmarkEnd w:id="658"/>
      <w:r w:rsidRPr="00C704D6">
        <w:t>Seção II</w:t>
      </w:r>
      <w:bookmarkEnd w:id="659"/>
    </w:p>
    <w:p w14:paraId="7D1B988A" w14:textId="77777777" w:rsidR="007246C1" w:rsidRPr="00C704D6" w:rsidRDefault="00C07027" w:rsidP="002845DB">
      <w:pPr>
        <w:pStyle w:val="Ttulo4"/>
      </w:pPr>
      <w:bookmarkStart w:id="660" w:name="_Toc511938993"/>
      <w:bookmarkStart w:id="661" w:name="_Toc511939249"/>
      <w:bookmarkStart w:id="662" w:name="_Toc114840679"/>
      <w:bookmarkEnd w:id="660"/>
      <w:bookmarkEnd w:id="661"/>
      <w:r w:rsidRPr="00C704D6">
        <w:t xml:space="preserve">Do </w:t>
      </w:r>
      <w:r w:rsidRPr="00D4367D">
        <w:t>Habeas Corpus</w:t>
      </w:r>
      <w:bookmarkEnd w:id="662"/>
    </w:p>
    <w:p w14:paraId="26B7F459" w14:textId="77777777" w:rsidR="007246C1" w:rsidRPr="00C704D6" w:rsidRDefault="007246C1">
      <w:pPr>
        <w:ind w:firstLine="852"/>
        <w:jc w:val="center"/>
        <w:rPr>
          <w:rFonts w:ascii="Garamond" w:eastAsia="Verdana" w:hAnsi="Garamond"/>
          <w:b/>
          <w:bCs/>
          <w:spacing w:val="1"/>
          <w:sz w:val="24"/>
          <w:szCs w:val="24"/>
        </w:rPr>
      </w:pPr>
    </w:p>
    <w:p w14:paraId="7A25CAE0" w14:textId="1BB8D98B"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pacing w:val="53"/>
          <w:sz w:val="24"/>
          <w:szCs w:val="24"/>
        </w:rPr>
        <w:t xml:space="preserve"> </w:t>
      </w:r>
      <w:r w:rsidRPr="00C704D6">
        <w:rPr>
          <w:rFonts w:ascii="Garamond" w:eastAsia="Verdana" w:hAnsi="Garamond"/>
          <w:b/>
          <w:bCs/>
          <w:sz w:val="24"/>
          <w:szCs w:val="24"/>
        </w:rPr>
        <w:t>218.</w:t>
      </w:r>
      <w:r w:rsidRPr="00C704D6">
        <w:rPr>
          <w:rFonts w:ascii="Garamond" w:eastAsia="Verdana" w:hAnsi="Garamond"/>
          <w:b/>
          <w:bCs/>
          <w:spacing w:val="54"/>
          <w:sz w:val="24"/>
          <w:szCs w:val="24"/>
        </w:rPr>
        <w:t xml:space="preserve"> </w:t>
      </w:r>
      <w:r w:rsidRPr="00C704D6">
        <w:rPr>
          <w:rFonts w:ascii="Garamond" w:eastAsia="Verdana" w:hAnsi="Garamond"/>
          <w:sz w:val="24"/>
          <w:szCs w:val="24"/>
        </w:rPr>
        <w:t>I</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4"/>
          <w:sz w:val="24"/>
          <w:szCs w:val="24"/>
        </w:rPr>
        <w:t xml:space="preserve"> </w:t>
      </w:r>
      <w:r w:rsidRPr="00C704D6">
        <w:rPr>
          <w:rFonts w:ascii="Garamond" w:eastAsia="Verdana" w:hAnsi="Garamond"/>
          <w:sz w:val="24"/>
          <w:szCs w:val="24"/>
        </w:rPr>
        <w:t>o</w:t>
      </w:r>
      <w:r w:rsidRPr="00C704D6">
        <w:rPr>
          <w:rFonts w:ascii="Garamond" w:eastAsia="Verdana" w:hAnsi="Garamond"/>
          <w:spacing w:val="54"/>
          <w:sz w:val="24"/>
          <w:szCs w:val="24"/>
        </w:rPr>
        <w:t xml:space="preserve"> </w:t>
      </w:r>
      <w:r w:rsidRPr="00C704D6">
        <w:rPr>
          <w:rFonts w:ascii="Garamond" w:eastAsia="Verdana" w:hAnsi="Garamond"/>
          <w:i/>
          <w:spacing w:val="-1"/>
          <w:sz w:val="24"/>
          <w:szCs w:val="24"/>
        </w:rPr>
        <w:t>h</w:t>
      </w:r>
      <w:r w:rsidRPr="00C704D6">
        <w:rPr>
          <w:rFonts w:ascii="Garamond" w:eastAsia="Verdana" w:hAnsi="Garamond"/>
          <w:i/>
          <w:sz w:val="24"/>
          <w:szCs w:val="24"/>
        </w:rPr>
        <w:t>a</w:t>
      </w:r>
      <w:r w:rsidRPr="00C704D6">
        <w:rPr>
          <w:rFonts w:ascii="Garamond" w:eastAsia="Verdana" w:hAnsi="Garamond"/>
          <w:i/>
          <w:spacing w:val="-1"/>
          <w:sz w:val="24"/>
          <w:szCs w:val="24"/>
        </w:rPr>
        <w:t>b</w:t>
      </w:r>
      <w:r w:rsidRPr="00C704D6">
        <w:rPr>
          <w:rFonts w:ascii="Garamond" w:eastAsia="Verdana" w:hAnsi="Garamond"/>
          <w:i/>
          <w:spacing w:val="1"/>
          <w:sz w:val="24"/>
          <w:szCs w:val="24"/>
        </w:rPr>
        <w:t>e</w:t>
      </w:r>
      <w:r w:rsidRPr="00C704D6">
        <w:rPr>
          <w:rFonts w:ascii="Garamond" w:eastAsia="Verdana" w:hAnsi="Garamond"/>
          <w:i/>
          <w:sz w:val="24"/>
          <w:szCs w:val="24"/>
        </w:rPr>
        <w:t>as</w:t>
      </w:r>
      <w:r w:rsidR="00E45BDD" w:rsidRPr="00E45BDD">
        <w:rPr>
          <w:rFonts w:ascii="Garamond" w:eastAsia="Verdana" w:hAnsi="Garamond"/>
          <w:spacing w:val="46"/>
          <w:sz w:val="24"/>
          <w:szCs w:val="24"/>
        </w:rPr>
        <w:t xml:space="preserve"> </w:t>
      </w:r>
      <w:r w:rsidRPr="00C704D6">
        <w:rPr>
          <w:rFonts w:ascii="Garamond" w:eastAsia="Verdana" w:hAnsi="Garamond"/>
          <w:i/>
          <w:sz w:val="24"/>
          <w:szCs w:val="24"/>
        </w:rPr>
        <w:t>c</w:t>
      </w:r>
      <w:r w:rsidRPr="00C704D6">
        <w:rPr>
          <w:rFonts w:ascii="Garamond" w:eastAsia="Verdana" w:hAnsi="Garamond"/>
          <w:i/>
          <w:spacing w:val="1"/>
          <w:sz w:val="24"/>
          <w:szCs w:val="24"/>
        </w:rPr>
        <w:t>or</w:t>
      </w:r>
      <w:r w:rsidRPr="00C704D6">
        <w:rPr>
          <w:rFonts w:ascii="Garamond" w:eastAsia="Verdana" w:hAnsi="Garamond"/>
          <w:i/>
          <w:spacing w:val="-1"/>
          <w:sz w:val="24"/>
          <w:szCs w:val="24"/>
        </w:rPr>
        <w:t>p</w:t>
      </w:r>
      <w:r w:rsidRPr="00C704D6">
        <w:rPr>
          <w:rFonts w:ascii="Garamond" w:eastAsia="Verdana" w:hAnsi="Garamond"/>
          <w:i/>
          <w:spacing w:val="-3"/>
          <w:sz w:val="24"/>
          <w:szCs w:val="24"/>
        </w:rPr>
        <w:t>u</w:t>
      </w:r>
      <w:r w:rsidRPr="00C704D6">
        <w:rPr>
          <w:rFonts w:ascii="Garamond" w:eastAsia="Verdana" w:hAnsi="Garamond"/>
          <w:i/>
          <w:sz w:val="24"/>
          <w:szCs w:val="24"/>
        </w:rPr>
        <w:t>s</w:t>
      </w:r>
      <w:r w:rsidRPr="00C704D6">
        <w:rPr>
          <w:rFonts w:ascii="Garamond" w:eastAsia="Verdana" w:hAnsi="Garamond"/>
          <w:sz w:val="24"/>
          <w:szCs w:val="24"/>
        </w:rPr>
        <w:t>,</w:t>
      </w:r>
      <w:r w:rsidRPr="00C704D6">
        <w:rPr>
          <w:rFonts w:ascii="Garamond" w:eastAsia="Verdana" w:hAnsi="Garamond"/>
          <w:spacing w:val="46"/>
          <w:sz w:val="24"/>
          <w:szCs w:val="24"/>
        </w:rPr>
        <w:t xml:space="preserve"> </w:t>
      </w:r>
      <w:r w:rsidRPr="00C704D6">
        <w:rPr>
          <w:rFonts w:ascii="Garamond" w:eastAsia="Verdana" w:hAnsi="Garamond"/>
          <w:sz w:val="24"/>
          <w:szCs w:val="24"/>
        </w:rPr>
        <w:t>o</w:t>
      </w:r>
      <w:r w:rsidRPr="00C704D6">
        <w:rPr>
          <w:rFonts w:ascii="Garamond" w:eastAsia="Verdana" w:hAnsi="Garamond"/>
          <w:spacing w:val="54"/>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49"/>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qui</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 xml:space="preserve">á </w:t>
      </w:r>
      <w:r w:rsidRPr="00C704D6">
        <w:rPr>
          <w:rFonts w:ascii="Garamond" w:eastAsia="Verdana" w:hAnsi="Garamond"/>
          <w:spacing w:val="-1"/>
          <w:sz w:val="24"/>
          <w:szCs w:val="24"/>
        </w:rPr>
        <w:t>in</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or</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 xml:space="preserve">o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xa</w:t>
      </w:r>
      <w:r w:rsidRPr="00C704D6">
        <w:rPr>
          <w:rFonts w:ascii="Garamond" w:eastAsia="Verdana" w:hAnsi="Garamond"/>
          <w:spacing w:val="1"/>
          <w:sz w:val="24"/>
          <w:szCs w:val="24"/>
        </w:rPr>
        <w:t>r</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3"/>
          <w:sz w:val="24"/>
          <w:szCs w:val="24"/>
        </w:rPr>
        <w:t>e</w:t>
      </w:r>
      <w:r w:rsidRPr="00C704D6">
        <w:rPr>
          <w:rFonts w:ascii="Garamond" w:eastAsia="Verdana" w:hAnsi="Garamond"/>
          <w:spacing w:val="-1"/>
          <w:sz w:val="24"/>
          <w:szCs w:val="24"/>
        </w:rPr>
        <w:t>nd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pacing w:val="-1"/>
          <w:sz w:val="24"/>
          <w:szCs w:val="24"/>
        </w:rPr>
        <w:t>nd</w:t>
      </w:r>
      <w:r w:rsidRPr="00C704D6">
        <w:rPr>
          <w:rFonts w:ascii="Garamond" w:eastAsia="Verdana" w:hAnsi="Garamond"/>
          <w:sz w:val="24"/>
          <w:szCs w:val="24"/>
        </w:rPr>
        <w:t>a:</w:t>
      </w:r>
    </w:p>
    <w:p w14:paraId="16E4FDB2"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sz w:val="24"/>
          <w:szCs w:val="24"/>
        </w:rPr>
        <w:t>I</w:t>
      </w:r>
      <w:r w:rsidRPr="00C704D6">
        <w:rPr>
          <w:rFonts w:ascii="Garamond" w:eastAsia="Verdana" w:hAnsi="Garamond"/>
          <w:spacing w:val="25"/>
          <w:sz w:val="24"/>
          <w:szCs w:val="24"/>
        </w:rPr>
        <w:t xml:space="preserve"> </w:t>
      </w:r>
      <w:r w:rsidRPr="00C704D6">
        <w:rPr>
          <w:rFonts w:ascii="Garamond" w:eastAsia="Verdana" w:hAnsi="Garamond"/>
          <w:sz w:val="24"/>
          <w:szCs w:val="24"/>
        </w:rPr>
        <w:t>-</w:t>
      </w:r>
      <w:r w:rsidRPr="00C704D6">
        <w:rPr>
          <w:rFonts w:ascii="Garamond" w:eastAsia="Verdana" w:hAnsi="Garamond"/>
          <w:spacing w:val="25"/>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ar</w:t>
      </w:r>
      <w:r w:rsidRPr="00C704D6">
        <w:rPr>
          <w:rFonts w:ascii="Garamond" w:eastAsia="Verdana" w:hAnsi="Garamond"/>
          <w:spacing w:val="1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g</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21"/>
          <w:sz w:val="24"/>
          <w:szCs w:val="24"/>
        </w:rPr>
        <w:t xml:space="preserve"> </w:t>
      </w:r>
      <w:r w:rsidRPr="00C704D6">
        <w:rPr>
          <w:rFonts w:ascii="Garamond" w:eastAsia="Verdana" w:hAnsi="Garamond"/>
          <w:sz w:val="24"/>
          <w:szCs w:val="24"/>
        </w:rPr>
        <w:t>ac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z w:val="24"/>
          <w:szCs w:val="24"/>
        </w:rPr>
        <w:t>a</w:t>
      </w:r>
      <w:r w:rsidRPr="00C704D6">
        <w:rPr>
          <w:rFonts w:ascii="Garamond" w:eastAsia="Verdana" w:hAnsi="Garamond"/>
          <w:spacing w:val="2"/>
          <w:sz w:val="24"/>
          <w:szCs w:val="24"/>
        </w:rPr>
        <w:t>n</w:t>
      </w:r>
      <w:r w:rsidRPr="00C704D6">
        <w:rPr>
          <w:rFonts w:ascii="Garamond" w:eastAsia="Verdana" w:hAnsi="Garamond"/>
          <w:spacing w:val="-1"/>
          <w:sz w:val="24"/>
          <w:szCs w:val="24"/>
        </w:rPr>
        <w:t>h</w:t>
      </w:r>
      <w:r w:rsidRPr="00C704D6">
        <w:rPr>
          <w:rFonts w:ascii="Garamond" w:eastAsia="Verdana" w:hAnsi="Garamond"/>
          <w:spacing w:val="2"/>
          <w:sz w:val="24"/>
          <w:szCs w:val="24"/>
        </w:rPr>
        <w:t>a</w:t>
      </w:r>
      <w:r w:rsidRPr="00C704D6">
        <w:rPr>
          <w:rFonts w:ascii="Garamond" w:eastAsia="Verdana" w:hAnsi="Garamond"/>
          <w:sz w:val="24"/>
          <w:szCs w:val="24"/>
        </w:rPr>
        <w:t>r</w:t>
      </w:r>
      <w:r w:rsidRPr="00C704D6">
        <w:rPr>
          <w:rFonts w:ascii="Garamond" w:eastAsia="Verdana" w:hAnsi="Garamond"/>
          <w:spacing w:val="12"/>
          <w:sz w:val="24"/>
          <w:szCs w:val="24"/>
        </w:rPr>
        <w:t xml:space="preserve"> </w:t>
      </w:r>
      <w:r w:rsidRPr="00C704D6">
        <w:rPr>
          <w:rFonts w:ascii="Garamond" w:eastAsia="Verdana" w:hAnsi="Garamond"/>
          <w:sz w:val="24"/>
          <w:szCs w:val="24"/>
        </w:rPr>
        <w:t>e</w:t>
      </w:r>
      <w:r w:rsidRPr="00C704D6">
        <w:rPr>
          <w:rFonts w:ascii="Garamond" w:eastAsia="Verdana" w:hAnsi="Garamond"/>
          <w:spacing w:val="26"/>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or</w:t>
      </w:r>
      <w:r w:rsidRPr="00C704D6">
        <w:rPr>
          <w:rFonts w:ascii="Garamond" w:eastAsia="Verdana" w:hAnsi="Garamond"/>
          <w:sz w:val="24"/>
          <w:szCs w:val="24"/>
        </w:rPr>
        <w:t>a</w:t>
      </w:r>
      <w:r w:rsidRPr="00C704D6">
        <w:rPr>
          <w:rFonts w:ascii="Garamond" w:eastAsia="Verdana" w:hAnsi="Garamond"/>
          <w:spacing w:val="-1"/>
          <w:sz w:val="24"/>
          <w:szCs w:val="24"/>
        </w:rPr>
        <w:t>lm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 o</w:t>
      </w:r>
      <w:r w:rsidRPr="00C704D6">
        <w:rPr>
          <w:rFonts w:ascii="Garamond" w:eastAsia="Verdana" w:hAnsi="Garamond"/>
          <w:spacing w:val="-1"/>
          <w:sz w:val="24"/>
          <w:szCs w:val="24"/>
        </w:rPr>
        <w:t xml:space="preserve"> p</w:t>
      </w:r>
      <w:r w:rsidRPr="00C704D6">
        <w:rPr>
          <w:rFonts w:ascii="Garamond" w:eastAsia="Verdana" w:hAnsi="Garamond"/>
          <w:spacing w:val="1"/>
          <w:sz w:val="24"/>
          <w:szCs w:val="24"/>
        </w:rPr>
        <w:t>e</w:t>
      </w:r>
      <w:r w:rsidRPr="00C704D6">
        <w:rPr>
          <w:rFonts w:ascii="Garamond" w:eastAsia="Verdana" w:hAnsi="Garamond"/>
          <w:spacing w:val="-1"/>
          <w:sz w:val="24"/>
          <w:szCs w:val="24"/>
        </w:rPr>
        <w:t>did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z w:val="24"/>
          <w:szCs w:val="24"/>
        </w:rPr>
        <w:t>se</w:t>
      </w:r>
      <w:r w:rsidRPr="00C704D6">
        <w:rPr>
          <w:rFonts w:ascii="Garamond" w:eastAsia="Verdana" w:hAnsi="Garamond"/>
          <w:spacing w:val="-3"/>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i</w:t>
      </w:r>
      <w:r w:rsidRPr="00C704D6">
        <w:rPr>
          <w:rFonts w:ascii="Garamond" w:eastAsia="Verdana" w:hAnsi="Garamond"/>
          <w:spacing w:val="2"/>
          <w:sz w:val="24"/>
          <w:szCs w:val="24"/>
        </w:rPr>
        <w:t>m</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ão</w:t>
      </w:r>
      <w:r w:rsidRPr="00C704D6">
        <w:rPr>
          <w:rFonts w:ascii="Garamond" w:eastAsia="Verdana" w:hAnsi="Garamond"/>
          <w:spacing w:val="-4"/>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b</w:t>
      </w:r>
      <w:r w:rsidRPr="00C704D6">
        <w:rPr>
          <w:rFonts w:ascii="Garamond" w:eastAsia="Verdana" w:hAnsi="Garamond"/>
          <w:sz w:val="24"/>
          <w:szCs w:val="24"/>
        </w:rPr>
        <w:t>ac</w:t>
      </w:r>
      <w:r w:rsidRPr="00C704D6">
        <w:rPr>
          <w:rFonts w:ascii="Garamond" w:eastAsia="Verdana" w:hAnsi="Garamond"/>
          <w:spacing w:val="2"/>
          <w:sz w:val="24"/>
          <w:szCs w:val="24"/>
        </w:rPr>
        <w:t>h</w:t>
      </w:r>
      <w:r w:rsidRPr="00C704D6">
        <w:rPr>
          <w:rFonts w:ascii="Garamond" w:eastAsia="Verdana" w:hAnsi="Garamond"/>
          <w:sz w:val="24"/>
          <w:szCs w:val="24"/>
        </w:rPr>
        <w:t>a</w:t>
      </w:r>
      <w:r w:rsidRPr="00C704D6">
        <w:rPr>
          <w:rFonts w:ascii="Garamond" w:eastAsia="Verdana" w:hAnsi="Garamond"/>
          <w:spacing w:val="1"/>
          <w:sz w:val="24"/>
          <w:szCs w:val="24"/>
        </w:rPr>
        <w:t>re</w:t>
      </w:r>
      <w:r w:rsidRPr="00C704D6">
        <w:rPr>
          <w:rFonts w:ascii="Garamond" w:eastAsia="Verdana" w:hAnsi="Garamond"/>
          <w:sz w:val="24"/>
          <w:szCs w:val="24"/>
        </w:rPr>
        <w:t>l</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z w:val="24"/>
          <w:szCs w:val="24"/>
        </w:rPr>
        <w:t>D</w:t>
      </w:r>
      <w:r w:rsidRPr="00C704D6">
        <w:rPr>
          <w:rFonts w:ascii="Garamond" w:eastAsia="Verdana" w:hAnsi="Garamond"/>
          <w:spacing w:val="-1"/>
          <w:sz w:val="24"/>
          <w:szCs w:val="24"/>
        </w:rPr>
        <w:t>i</w:t>
      </w:r>
      <w:r w:rsidRPr="00C704D6">
        <w:rPr>
          <w:rFonts w:ascii="Garamond" w:eastAsia="Verdana" w:hAnsi="Garamond"/>
          <w:spacing w:val="1"/>
          <w:sz w:val="24"/>
          <w:szCs w:val="24"/>
        </w:rPr>
        <w:t>re</w:t>
      </w:r>
      <w:r w:rsidRPr="00C704D6">
        <w:rPr>
          <w:rFonts w:ascii="Garamond" w:eastAsia="Verdana" w:hAnsi="Garamond"/>
          <w:spacing w:val="-1"/>
          <w:sz w:val="24"/>
          <w:szCs w:val="24"/>
        </w:rPr>
        <w:t>it</w:t>
      </w:r>
      <w:r w:rsidRPr="00C704D6">
        <w:rPr>
          <w:rFonts w:ascii="Garamond" w:eastAsia="Verdana" w:hAnsi="Garamond"/>
          <w:spacing w:val="1"/>
          <w:sz w:val="24"/>
          <w:szCs w:val="24"/>
        </w:rPr>
        <w:t>o;</w:t>
      </w:r>
    </w:p>
    <w:p w14:paraId="69E55520"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w:t>
      </w:r>
      <w:r w:rsidRPr="00C704D6">
        <w:rPr>
          <w:rFonts w:ascii="Garamond" w:eastAsia="Verdana" w:hAnsi="Garamond"/>
          <w:spacing w:val="-2"/>
          <w:sz w:val="24"/>
          <w:szCs w:val="24"/>
        </w:rPr>
        <w:t xml:space="preserve"> </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ar</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i</w:t>
      </w:r>
      <w:r w:rsidRPr="00C704D6">
        <w:rPr>
          <w:rFonts w:ascii="Garamond" w:eastAsia="Verdana" w:hAnsi="Garamond"/>
          <w:spacing w:val="-1"/>
          <w:sz w:val="24"/>
          <w:szCs w:val="24"/>
        </w:rPr>
        <w:t>lig</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pacing w:val="2"/>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as</w:t>
      </w:r>
      <w:r w:rsidRPr="00C704D6">
        <w:rPr>
          <w:rFonts w:ascii="Garamond" w:eastAsia="Verdana" w:hAnsi="Garamond"/>
          <w:spacing w:val="-13"/>
          <w:sz w:val="24"/>
          <w:szCs w:val="24"/>
        </w:rPr>
        <w:t xml:space="preserve"> </w:t>
      </w:r>
      <w:r w:rsidRPr="00C704D6">
        <w:rPr>
          <w:rFonts w:ascii="Garamond" w:eastAsia="Verdana" w:hAnsi="Garamond"/>
          <w:sz w:val="24"/>
          <w:szCs w:val="24"/>
        </w:rPr>
        <w:t>à</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u</w:t>
      </w:r>
      <w:r w:rsidRPr="00C704D6">
        <w:rPr>
          <w:rFonts w:ascii="Garamond" w:eastAsia="Verdana" w:hAnsi="Garamond"/>
          <w:sz w:val="24"/>
          <w:szCs w:val="24"/>
        </w:rPr>
        <w:t>ção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p</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w:t>
      </w:r>
    </w:p>
    <w:p w14:paraId="1DFFA70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III</w:t>
      </w:r>
      <w:r w:rsidRPr="00C704D6">
        <w:rPr>
          <w:rFonts w:ascii="Garamond" w:eastAsia="Verdana" w:hAnsi="Garamond"/>
          <w:spacing w:val="11"/>
          <w:sz w:val="24"/>
          <w:szCs w:val="24"/>
        </w:rPr>
        <w:t xml:space="preserve"> </w:t>
      </w:r>
      <w:r w:rsidRPr="00C704D6">
        <w:rPr>
          <w:rFonts w:ascii="Garamond" w:eastAsia="Verdana" w:hAnsi="Garamond"/>
          <w:sz w:val="24"/>
          <w:szCs w:val="24"/>
        </w:rPr>
        <w:t>-</w:t>
      </w:r>
      <w:r w:rsidRPr="00C704D6">
        <w:rPr>
          <w:rFonts w:ascii="Garamond" w:eastAsia="Verdana" w:hAnsi="Garamond"/>
          <w:spacing w:val="13"/>
          <w:sz w:val="24"/>
          <w:szCs w:val="24"/>
        </w:rPr>
        <w:t xml:space="preserve"> </w:t>
      </w:r>
      <w:r w:rsidRPr="00C704D6">
        <w:rPr>
          <w:rFonts w:ascii="Garamond" w:eastAsia="Verdana" w:hAnsi="Garamond"/>
          <w:sz w:val="24"/>
          <w:szCs w:val="24"/>
        </w:rPr>
        <w:t>se</w:t>
      </w:r>
      <w:r w:rsidRPr="00C704D6">
        <w:rPr>
          <w:rFonts w:ascii="Garamond" w:eastAsia="Verdana" w:hAnsi="Garamond"/>
          <w:spacing w:val="12"/>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u</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r</w:t>
      </w:r>
      <w:r w:rsidRPr="00C704D6">
        <w:rPr>
          <w:rFonts w:ascii="Garamond" w:eastAsia="Verdana" w:hAnsi="Garamond"/>
          <w:spacing w:val="10"/>
          <w:sz w:val="24"/>
          <w:szCs w:val="24"/>
        </w:rPr>
        <w:t xml:space="preserve"> </w:t>
      </w:r>
      <w:r w:rsidRPr="00C704D6">
        <w:rPr>
          <w:rFonts w:ascii="Garamond" w:eastAsia="Verdana" w:hAnsi="Garamond"/>
          <w:sz w:val="24"/>
          <w:szCs w:val="24"/>
        </w:rPr>
        <w:t>o</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ac</w:t>
      </w:r>
      <w:r w:rsidRPr="00C704D6">
        <w:rPr>
          <w:rFonts w:ascii="Garamond" w:eastAsia="Verdana" w:hAnsi="Garamond"/>
          <w:spacing w:val="-1"/>
          <w:sz w:val="24"/>
          <w:szCs w:val="24"/>
        </w:rPr>
        <w:t>i</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2"/>
          <w:sz w:val="24"/>
          <w:szCs w:val="24"/>
        </w:rPr>
        <w:t>r</w:t>
      </w:r>
      <w:r w:rsidRPr="00C704D6">
        <w:rPr>
          <w:rFonts w:ascii="Garamond" w:eastAsia="Verdana" w:hAnsi="Garamond"/>
          <w:spacing w:val="-1"/>
          <w:sz w:val="24"/>
          <w:szCs w:val="24"/>
        </w:rPr>
        <w:t>min</w:t>
      </w:r>
      <w:r w:rsidRPr="00C704D6">
        <w:rPr>
          <w:rFonts w:ascii="Garamond" w:eastAsia="Verdana" w:hAnsi="Garamond"/>
          <w:sz w:val="24"/>
          <w:szCs w:val="24"/>
        </w:rPr>
        <w:t>ar</w:t>
      </w:r>
      <w:r w:rsidRPr="00C704D6">
        <w:rPr>
          <w:rFonts w:ascii="Garamond" w:eastAsia="Verdana" w:hAnsi="Garamond"/>
          <w:spacing w:val="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ação à</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ssão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ju</w:t>
      </w:r>
      <w:r w:rsidRPr="00C704D6">
        <w:rPr>
          <w:rFonts w:ascii="Garamond" w:eastAsia="Verdana" w:hAnsi="Garamond"/>
          <w:spacing w:val="1"/>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2"/>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w:t>
      </w:r>
    </w:p>
    <w:p w14:paraId="73B8BCA5" w14:textId="7E694455" w:rsidR="007246C1" w:rsidRPr="00C704D6" w:rsidRDefault="00C07027">
      <w:pPr>
        <w:ind w:firstLine="1418"/>
        <w:jc w:val="both"/>
        <w:rPr>
          <w:rFonts w:ascii="Garamond" w:eastAsia="Verdana" w:hAnsi="Garamond"/>
          <w:b/>
          <w:bCs/>
          <w:sz w:val="24"/>
          <w:szCs w:val="24"/>
        </w:rPr>
      </w:pPr>
      <w:r w:rsidRPr="00C704D6">
        <w:rPr>
          <w:rFonts w:ascii="Garamond" w:eastAsia="Verdana" w:hAnsi="Garamond"/>
          <w:sz w:val="24"/>
          <w:szCs w:val="24"/>
        </w:rPr>
        <w:t>IV</w:t>
      </w:r>
      <w:r w:rsidRPr="00C704D6">
        <w:rPr>
          <w:rFonts w:ascii="Garamond" w:eastAsia="Verdana" w:hAnsi="Garamond"/>
          <w:spacing w:val="7"/>
          <w:sz w:val="24"/>
          <w:szCs w:val="24"/>
        </w:rPr>
        <w:t xml:space="preserve"> </w:t>
      </w:r>
      <w:r w:rsidRPr="00C704D6">
        <w:rPr>
          <w:rFonts w:ascii="Garamond" w:eastAsia="Verdana" w:hAnsi="Garamond"/>
          <w:sz w:val="24"/>
          <w:szCs w:val="24"/>
        </w:rPr>
        <w:t>-</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i/>
          <w:spacing w:val="-1"/>
          <w:sz w:val="24"/>
          <w:szCs w:val="24"/>
        </w:rPr>
        <w:t>h</w:t>
      </w:r>
      <w:r w:rsidRPr="00C704D6">
        <w:rPr>
          <w:rFonts w:ascii="Garamond" w:eastAsia="Verdana" w:hAnsi="Garamond"/>
          <w:i/>
          <w:sz w:val="24"/>
          <w:szCs w:val="24"/>
        </w:rPr>
        <w:t>a</w:t>
      </w:r>
      <w:r w:rsidRPr="00C704D6">
        <w:rPr>
          <w:rFonts w:ascii="Garamond" w:eastAsia="Verdana" w:hAnsi="Garamond"/>
          <w:i/>
          <w:spacing w:val="-1"/>
          <w:sz w:val="24"/>
          <w:szCs w:val="24"/>
        </w:rPr>
        <w:t>b</w:t>
      </w:r>
      <w:r w:rsidRPr="00C704D6">
        <w:rPr>
          <w:rFonts w:ascii="Garamond" w:eastAsia="Verdana" w:hAnsi="Garamond"/>
          <w:i/>
          <w:spacing w:val="1"/>
          <w:sz w:val="24"/>
          <w:szCs w:val="24"/>
        </w:rPr>
        <w:t>e</w:t>
      </w:r>
      <w:r w:rsidRPr="00C704D6">
        <w:rPr>
          <w:rFonts w:ascii="Garamond" w:eastAsia="Verdana" w:hAnsi="Garamond"/>
          <w:i/>
          <w:sz w:val="24"/>
          <w:szCs w:val="24"/>
        </w:rPr>
        <w:t>as</w:t>
      </w:r>
      <w:r w:rsidR="00E45BDD" w:rsidRPr="00E45BDD">
        <w:rPr>
          <w:rFonts w:ascii="Garamond" w:eastAsia="Verdana" w:hAnsi="Garamond"/>
          <w:spacing w:val="2"/>
          <w:sz w:val="24"/>
          <w:szCs w:val="24"/>
        </w:rPr>
        <w:t xml:space="preserve"> </w:t>
      </w:r>
      <w:r w:rsidRPr="00C704D6">
        <w:rPr>
          <w:rFonts w:ascii="Garamond" w:eastAsia="Verdana" w:hAnsi="Garamond"/>
          <w:i/>
          <w:sz w:val="24"/>
          <w:szCs w:val="24"/>
        </w:rPr>
        <w:t>c</w:t>
      </w:r>
      <w:r w:rsidRPr="00C704D6">
        <w:rPr>
          <w:rFonts w:ascii="Garamond" w:eastAsia="Verdana" w:hAnsi="Garamond"/>
          <w:i/>
          <w:spacing w:val="1"/>
          <w:sz w:val="24"/>
          <w:szCs w:val="24"/>
        </w:rPr>
        <w:t>o</w:t>
      </w:r>
      <w:r w:rsidRPr="00C704D6">
        <w:rPr>
          <w:rFonts w:ascii="Garamond" w:eastAsia="Verdana" w:hAnsi="Garamond"/>
          <w:i/>
          <w:spacing w:val="-2"/>
          <w:sz w:val="24"/>
          <w:szCs w:val="24"/>
        </w:rPr>
        <w:t>r</w:t>
      </w:r>
      <w:r w:rsidRPr="00C704D6">
        <w:rPr>
          <w:rFonts w:ascii="Garamond" w:eastAsia="Verdana" w:hAnsi="Garamond"/>
          <w:i/>
          <w:spacing w:val="-1"/>
          <w:sz w:val="24"/>
          <w:szCs w:val="24"/>
        </w:rPr>
        <w:t>pu</w:t>
      </w:r>
      <w:r w:rsidRPr="00C704D6">
        <w:rPr>
          <w:rFonts w:ascii="Garamond" w:eastAsia="Verdana" w:hAnsi="Garamond"/>
          <w:i/>
          <w:sz w:val="24"/>
          <w:szCs w:val="24"/>
        </w:rPr>
        <w:t>s</w:t>
      </w:r>
      <w:r w:rsidR="00E45BDD" w:rsidRPr="00E45BDD">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ntiv</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z w:val="24"/>
          <w:szCs w:val="24"/>
        </w:rPr>
        <w:t>sa</w:t>
      </w:r>
      <w:r w:rsidRPr="00C704D6">
        <w:rPr>
          <w:rFonts w:ascii="Garamond" w:eastAsia="Verdana" w:hAnsi="Garamond"/>
          <w:spacing w:val="-1"/>
          <w:sz w:val="24"/>
          <w:szCs w:val="24"/>
        </w:rPr>
        <w:t>lv</w:t>
      </w:r>
      <w:r w:rsidRPr="00C704D6">
        <w:rPr>
          <w:rFonts w:ascii="Garamond" w:eastAsia="Verdana" w:hAnsi="Garamond"/>
          <w:spacing w:val="1"/>
          <w:sz w:val="24"/>
          <w:szCs w:val="24"/>
        </w:rPr>
        <w:t>o</w:t>
      </w:r>
      <w:r w:rsidRPr="00C704D6">
        <w:rPr>
          <w:rFonts w:ascii="Garamond" w:eastAsia="Verdana" w:hAnsi="Garamond"/>
          <w:spacing w:val="-1"/>
          <w:sz w:val="24"/>
          <w:szCs w:val="24"/>
        </w:rPr>
        <w:t>-</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nd</w:t>
      </w:r>
      <w:r w:rsidRPr="00C704D6">
        <w:rPr>
          <w:rFonts w:ascii="Garamond" w:eastAsia="Verdana" w:hAnsi="Garamond"/>
          <w:spacing w:val="2"/>
          <w:sz w:val="24"/>
          <w:szCs w:val="24"/>
        </w:rPr>
        <w:t>u</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1"/>
          <w:sz w:val="24"/>
          <w:szCs w:val="24"/>
        </w:rPr>
        <w:t xml:space="preserve"> e</w:t>
      </w:r>
      <w:r w:rsidRPr="00C704D6">
        <w:rPr>
          <w:rFonts w:ascii="Garamond" w:eastAsia="Verdana" w:hAnsi="Garamond"/>
          <w:sz w:val="24"/>
          <w:szCs w:val="24"/>
        </w:rPr>
        <w:t>m fav</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5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4"/>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2"/>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5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é</w:t>
      </w:r>
      <w:r w:rsidRPr="00C704D6">
        <w:rPr>
          <w:rFonts w:ascii="Garamond" w:eastAsia="Verdana" w:hAnsi="Garamond"/>
          <w:spacing w:val="6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s</w:t>
      </w:r>
      <w:r w:rsidRPr="00C704D6">
        <w:rPr>
          <w:rFonts w:ascii="Garamond" w:eastAsia="Verdana" w:hAnsi="Garamond"/>
          <w:sz w:val="24"/>
          <w:szCs w:val="24"/>
        </w:rPr>
        <w:t>ão</w:t>
      </w:r>
      <w:r w:rsidRPr="00C704D6">
        <w:rPr>
          <w:rFonts w:ascii="Garamond" w:eastAsia="Verdana" w:hAnsi="Garamond"/>
          <w:spacing w:val="5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4"/>
          <w:sz w:val="24"/>
          <w:szCs w:val="24"/>
        </w:rPr>
        <w:t xml:space="preserve"> </w:t>
      </w:r>
      <w:r w:rsidRPr="00C704D6">
        <w:rPr>
          <w:rFonts w:ascii="Garamond" w:eastAsia="Verdana" w:hAnsi="Garamond"/>
          <w:sz w:val="24"/>
          <w:szCs w:val="24"/>
        </w:rPr>
        <w:t>f</w:t>
      </w:r>
      <w:r w:rsidRPr="00C704D6">
        <w:rPr>
          <w:rFonts w:ascii="Garamond" w:eastAsia="Verdana" w:hAnsi="Garamond"/>
          <w:spacing w:val="3"/>
          <w:sz w:val="24"/>
          <w:szCs w:val="24"/>
        </w:rPr>
        <w:t>e</w:t>
      </w:r>
      <w:r w:rsidRPr="00C704D6">
        <w:rPr>
          <w:rFonts w:ascii="Garamond" w:eastAsia="Verdana" w:hAnsi="Garamond"/>
          <w:spacing w:val="-1"/>
          <w:sz w:val="24"/>
          <w:szCs w:val="24"/>
        </w:rPr>
        <w:t>it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59"/>
          <w:sz w:val="24"/>
          <w:szCs w:val="24"/>
        </w:rPr>
        <w:t xml:space="preserve"> </w:t>
      </w:r>
      <w:r w:rsidRPr="00C704D6">
        <w:rPr>
          <w:rFonts w:ascii="Garamond" w:eastAsia="Verdana" w:hAnsi="Garamond"/>
          <w:sz w:val="24"/>
          <w:szCs w:val="24"/>
        </w:rPr>
        <w:t>se</w:t>
      </w:r>
      <w:r w:rsidRPr="00C704D6">
        <w:rPr>
          <w:rFonts w:ascii="Garamond" w:eastAsia="Verdana" w:hAnsi="Garamond"/>
          <w:spacing w:val="65"/>
          <w:sz w:val="24"/>
          <w:szCs w:val="24"/>
        </w:rPr>
        <w:t xml:space="preserve"> </w:t>
      </w:r>
      <w:r w:rsidRPr="00C704D6">
        <w:rPr>
          <w:rFonts w:ascii="Garamond" w:eastAsia="Verdana" w:hAnsi="Garamond"/>
          <w:spacing w:val="-1"/>
          <w:sz w:val="24"/>
          <w:szCs w:val="24"/>
        </w:rPr>
        <w:t>h</w:t>
      </w:r>
      <w:r w:rsidRPr="00C704D6">
        <w:rPr>
          <w:rFonts w:ascii="Garamond" w:eastAsia="Verdana" w:hAnsi="Garamond"/>
          <w:spacing w:val="1"/>
          <w:sz w:val="24"/>
          <w:szCs w:val="24"/>
        </w:rPr>
        <w:t>o</w:t>
      </w:r>
      <w:r w:rsidRPr="00C704D6">
        <w:rPr>
          <w:rFonts w:ascii="Garamond" w:eastAsia="Verdana" w:hAnsi="Garamond"/>
          <w:spacing w:val="-1"/>
          <w:sz w:val="24"/>
          <w:szCs w:val="24"/>
        </w:rPr>
        <w:t>u</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57"/>
          <w:sz w:val="24"/>
          <w:szCs w:val="24"/>
        </w:rPr>
        <w:t xml:space="preserve"> </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pacing w:val="2"/>
          <w:sz w:val="24"/>
          <w:szCs w:val="24"/>
        </w:rPr>
        <w:t>a</w:t>
      </w:r>
      <w:r w:rsidRPr="00C704D6">
        <w:rPr>
          <w:rFonts w:ascii="Garamond" w:eastAsia="Verdana" w:hAnsi="Garamond"/>
          <w:sz w:val="24"/>
          <w:szCs w:val="24"/>
        </w:rPr>
        <w:t>ve</w:t>
      </w:r>
      <w:r w:rsidRPr="00C704D6">
        <w:rPr>
          <w:rFonts w:ascii="Garamond" w:eastAsia="Verdana" w:hAnsi="Garamond"/>
          <w:spacing w:val="60"/>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sco</w:t>
      </w:r>
      <w:r w:rsidRPr="00C704D6">
        <w:rPr>
          <w:rFonts w:ascii="Garamond" w:eastAsia="Verdana" w:hAnsi="Garamond"/>
          <w:spacing w:val="6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 se 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um</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v</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b/>
          <w:bCs/>
          <w:sz w:val="24"/>
          <w:szCs w:val="24"/>
        </w:rPr>
        <w:t>.</w:t>
      </w:r>
    </w:p>
    <w:p w14:paraId="1129E9C0" w14:textId="77777777" w:rsidR="007246C1" w:rsidRPr="00C704D6" w:rsidRDefault="007246C1">
      <w:pPr>
        <w:ind w:firstLine="1418"/>
        <w:jc w:val="both"/>
        <w:rPr>
          <w:rFonts w:ascii="Garamond" w:eastAsia="Verdana" w:hAnsi="Garamond"/>
          <w:b/>
          <w:bCs/>
          <w:spacing w:val="-1"/>
          <w:sz w:val="24"/>
          <w:szCs w:val="24"/>
        </w:rPr>
      </w:pPr>
    </w:p>
    <w:p w14:paraId="0FF91C22"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8"/>
          <w:sz w:val="24"/>
          <w:szCs w:val="24"/>
        </w:rPr>
        <w:t xml:space="preserve"> </w:t>
      </w:r>
      <w:r w:rsidRPr="00C704D6">
        <w:rPr>
          <w:rFonts w:ascii="Garamond" w:eastAsia="Verdana" w:hAnsi="Garamond"/>
          <w:b/>
          <w:bCs/>
          <w:sz w:val="24"/>
          <w:szCs w:val="24"/>
        </w:rPr>
        <w:t>219.</w:t>
      </w:r>
      <w:r w:rsidRPr="00C704D6">
        <w:rPr>
          <w:rFonts w:ascii="Garamond" w:eastAsia="Verdana" w:hAnsi="Garamond"/>
          <w:b/>
          <w:bCs/>
          <w:spacing w:val="9"/>
          <w:sz w:val="24"/>
          <w:szCs w:val="24"/>
        </w:rPr>
        <w:t xml:space="preserve"> </w:t>
      </w:r>
      <w:r w:rsidRPr="00C704D6">
        <w:rPr>
          <w:rFonts w:ascii="Garamond" w:eastAsia="Verdana" w:hAnsi="Garamond"/>
          <w:sz w:val="24"/>
          <w:szCs w:val="24"/>
        </w:rPr>
        <w:t>I</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uíd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w:t>
      </w:r>
      <w:r w:rsidRPr="00C704D6">
        <w:rPr>
          <w:rFonts w:ascii="Garamond" w:eastAsia="Verdana" w:hAnsi="Garamond"/>
          <w:spacing w:val="-2"/>
          <w:sz w:val="24"/>
          <w:szCs w:val="24"/>
        </w:rPr>
        <w:t xml:space="preserve"> </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u</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pacing w:val="2"/>
          <w:sz w:val="24"/>
          <w:szCs w:val="24"/>
        </w:rPr>
        <w:t>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Mini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Púb</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z w:val="24"/>
          <w:szCs w:val="24"/>
        </w:rPr>
        <w:t xml:space="preserve">o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ubm</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2"/>
          <w:sz w:val="24"/>
          <w:szCs w:val="24"/>
        </w:rPr>
        <w:t>r</w:t>
      </w:r>
      <w:r w:rsidRPr="00C704D6">
        <w:rPr>
          <w:rFonts w:ascii="Garamond" w:eastAsia="Verdana" w:hAnsi="Garamond"/>
          <w:sz w:val="24"/>
          <w:szCs w:val="24"/>
        </w:rPr>
        <w:t>á</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julg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im</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ssão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Sub</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ção</w:t>
      </w:r>
      <w:r w:rsidRPr="00C704D6">
        <w:rPr>
          <w:rFonts w:ascii="Garamond" w:eastAsia="Verdana" w:hAnsi="Garamond"/>
          <w:spacing w:val="2"/>
          <w:sz w:val="24"/>
          <w:szCs w:val="24"/>
        </w:rPr>
        <w:t xml:space="preserve"> </w:t>
      </w:r>
      <w:r w:rsidRPr="00C704D6">
        <w:rPr>
          <w:rFonts w:ascii="Garamond" w:eastAsia="Verdana" w:hAnsi="Garamond"/>
          <w:sz w:val="24"/>
          <w:szCs w:val="24"/>
        </w:rPr>
        <w:t xml:space="preserve">II da Seção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ss</w:t>
      </w:r>
      <w:r w:rsidRPr="00C704D6">
        <w:rPr>
          <w:rFonts w:ascii="Garamond" w:eastAsia="Verdana" w:hAnsi="Garamond"/>
          <w:spacing w:val="-1"/>
          <w:sz w:val="24"/>
          <w:szCs w:val="24"/>
        </w:rPr>
        <w:t>ídi</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2"/>
          <w:sz w:val="24"/>
          <w:szCs w:val="24"/>
        </w:rPr>
        <w:t>I</w:t>
      </w:r>
      <w:r w:rsidRPr="00C704D6">
        <w:rPr>
          <w:rFonts w:ascii="Garamond" w:eastAsia="Verdana" w:hAnsi="Garamond"/>
          <w:spacing w:val="-1"/>
          <w:sz w:val="24"/>
          <w:szCs w:val="24"/>
        </w:rPr>
        <w:t>nd</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pacing w:val="2"/>
          <w:sz w:val="24"/>
          <w:szCs w:val="24"/>
        </w:rPr>
        <w:t>d</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pacing w:val="2"/>
          <w:sz w:val="24"/>
          <w:szCs w:val="24"/>
        </w:rPr>
        <w:t>s</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1"/>
          <w:sz w:val="24"/>
          <w:szCs w:val="24"/>
        </w:rPr>
        <w:t>nd</w:t>
      </w:r>
      <w:r w:rsidRPr="00C704D6">
        <w:rPr>
          <w:rFonts w:ascii="Garamond" w:eastAsia="Verdana" w:hAnsi="Garamond"/>
          <w:spacing w:val="1"/>
          <w:sz w:val="24"/>
          <w:szCs w:val="24"/>
        </w:rPr>
        <w:t>e</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2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2"/>
          <w:sz w:val="24"/>
          <w:szCs w:val="24"/>
        </w:rPr>
        <w:t>a</w:t>
      </w:r>
      <w:r w:rsidRPr="00C704D6">
        <w:rPr>
          <w:rFonts w:ascii="Garamond" w:eastAsia="Verdana" w:hAnsi="Garamond"/>
          <w:sz w:val="24"/>
          <w:szCs w:val="24"/>
        </w:rPr>
        <w:t>.</w:t>
      </w:r>
    </w:p>
    <w:p w14:paraId="62B8EC5D" w14:textId="77777777" w:rsidR="007246C1" w:rsidRPr="00C704D6" w:rsidRDefault="007246C1">
      <w:pPr>
        <w:ind w:firstLine="1418"/>
        <w:jc w:val="both"/>
        <w:rPr>
          <w:rFonts w:ascii="Garamond" w:eastAsia="Verdana" w:hAnsi="Garamond"/>
          <w:sz w:val="24"/>
          <w:szCs w:val="24"/>
        </w:rPr>
      </w:pPr>
    </w:p>
    <w:p w14:paraId="6B508579"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w:t>
      </w:r>
      <w:r w:rsidRPr="00C704D6">
        <w:rPr>
          <w:rFonts w:ascii="Garamond" w:eastAsia="Verdana" w:hAnsi="Garamond"/>
          <w:b/>
          <w:bCs/>
          <w:spacing w:val="-4"/>
          <w:sz w:val="24"/>
          <w:szCs w:val="24"/>
        </w:rPr>
        <w:t xml:space="preserve"> </w:t>
      </w:r>
      <w:r w:rsidRPr="00C704D6">
        <w:rPr>
          <w:rFonts w:ascii="Garamond" w:eastAsia="Verdana" w:hAnsi="Garamond"/>
          <w:b/>
          <w:bCs/>
          <w:sz w:val="24"/>
          <w:szCs w:val="24"/>
        </w:rPr>
        <w:t>únic</w:t>
      </w:r>
      <w:r w:rsidRPr="00C704D6">
        <w:rPr>
          <w:rFonts w:ascii="Garamond" w:eastAsia="Verdana" w:hAnsi="Garamond"/>
          <w:b/>
          <w:bCs/>
          <w:spacing w:val="1"/>
          <w:sz w:val="24"/>
          <w:szCs w:val="24"/>
        </w:rPr>
        <w:t>o</w:t>
      </w:r>
      <w:r w:rsidRPr="00C704D6">
        <w:rPr>
          <w:rFonts w:ascii="Garamond" w:eastAsia="Verdana" w:hAnsi="Garamond"/>
          <w:b/>
          <w:bCs/>
          <w:sz w:val="24"/>
          <w:szCs w:val="24"/>
        </w:rPr>
        <w:t>.</w:t>
      </w:r>
      <w:r w:rsidRPr="00C704D6">
        <w:rPr>
          <w:rFonts w:ascii="Garamond" w:eastAsia="Verdana" w:hAnsi="Garamond"/>
          <w:b/>
          <w:bCs/>
          <w:spacing w:val="2"/>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nd</w:t>
      </w:r>
      <w:r w:rsidRPr="00C704D6">
        <w:rPr>
          <w:rFonts w:ascii="Garamond" w:eastAsia="Verdana" w:hAnsi="Garamond"/>
          <w:spacing w:val="1"/>
          <w:sz w:val="24"/>
          <w:szCs w:val="24"/>
        </w:rPr>
        <w:t>o</w:t>
      </w:r>
      <w:r w:rsidRPr="00C704D6">
        <w:rPr>
          <w:rFonts w:ascii="Garamond" w:eastAsia="Verdana" w:hAnsi="Garamond"/>
          <w:spacing w:val="-1"/>
          <w:sz w:val="24"/>
          <w:szCs w:val="24"/>
        </w:rPr>
        <w:t>-</w:t>
      </w:r>
      <w:r w:rsidRPr="00C704D6">
        <w:rPr>
          <w:rFonts w:ascii="Garamond" w:eastAsia="Verdana" w:hAnsi="Garamond"/>
          <w:sz w:val="24"/>
          <w:szCs w:val="24"/>
        </w:rPr>
        <w:t>se</w:t>
      </w:r>
      <w:r w:rsidRPr="00C704D6">
        <w:rPr>
          <w:rFonts w:ascii="Garamond" w:eastAsia="Verdana" w:hAnsi="Garamond"/>
          <w:spacing w:val="-5"/>
          <w:sz w:val="24"/>
          <w:szCs w:val="24"/>
        </w:rPr>
        <w:t xml:space="preserve"> </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ac</w:t>
      </w:r>
      <w:r w:rsidRPr="00C704D6">
        <w:rPr>
          <w:rFonts w:ascii="Garamond" w:eastAsia="Verdana" w:hAnsi="Garamond"/>
          <w:spacing w:val="-1"/>
          <w:sz w:val="24"/>
          <w:szCs w:val="24"/>
        </w:rPr>
        <w:t>i</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ão</w:t>
      </w:r>
      <w:r w:rsidRPr="00C704D6">
        <w:rPr>
          <w:rFonts w:ascii="Garamond" w:eastAsia="Verdana" w:hAnsi="Garamond"/>
          <w:spacing w:val="1"/>
          <w:sz w:val="24"/>
          <w:szCs w:val="24"/>
        </w:rPr>
        <w:t xml:space="preserve"> </w:t>
      </w:r>
      <w:r w:rsidRPr="00C704D6">
        <w:rPr>
          <w:rFonts w:ascii="Garamond" w:eastAsia="Verdana" w:hAnsi="Garamond"/>
          <w:sz w:val="24"/>
          <w:szCs w:val="24"/>
        </w:rPr>
        <w:t>se</w:t>
      </w:r>
      <w:r w:rsidRPr="00C704D6">
        <w:rPr>
          <w:rFonts w:ascii="Garamond" w:eastAsia="Verdana" w:hAnsi="Garamond"/>
          <w:spacing w:val="2"/>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2"/>
          <w:sz w:val="24"/>
          <w:szCs w:val="24"/>
        </w:rPr>
        <w:t>n</w:t>
      </w:r>
      <w:r w:rsidRPr="00C704D6">
        <w:rPr>
          <w:rFonts w:ascii="Garamond" w:eastAsia="Verdana" w:hAnsi="Garamond"/>
          <w:spacing w:val="-1"/>
          <w:sz w:val="24"/>
          <w:szCs w:val="24"/>
        </w:rPr>
        <w:t>h</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did</w:t>
      </w:r>
      <w:r w:rsidRPr="00C704D6">
        <w:rPr>
          <w:rFonts w:ascii="Garamond" w:eastAsia="Verdana" w:hAnsi="Garamond"/>
          <w:spacing w:val="1"/>
          <w:sz w:val="24"/>
          <w:szCs w:val="24"/>
        </w:rPr>
        <w:t>o</w:t>
      </w:r>
      <w:r w:rsidRPr="00C704D6">
        <w:rPr>
          <w:rFonts w:ascii="Garamond" w:eastAsia="Verdana" w:hAnsi="Garamond"/>
          <w:b/>
          <w:bCs/>
          <w:sz w:val="24"/>
          <w:szCs w:val="24"/>
        </w:rPr>
        <w:t>.</w:t>
      </w:r>
    </w:p>
    <w:p w14:paraId="0B1D5D0F" w14:textId="77777777" w:rsidR="007246C1" w:rsidRPr="00C704D6" w:rsidRDefault="007246C1">
      <w:pPr>
        <w:ind w:firstLine="1418"/>
        <w:jc w:val="both"/>
        <w:rPr>
          <w:rFonts w:ascii="Garamond" w:eastAsia="Verdana" w:hAnsi="Garamond"/>
          <w:b/>
          <w:bCs/>
          <w:spacing w:val="-1"/>
          <w:sz w:val="24"/>
          <w:szCs w:val="24"/>
        </w:rPr>
      </w:pPr>
    </w:p>
    <w:p w14:paraId="0087C3B9" w14:textId="7DC86B9B"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8"/>
          <w:sz w:val="24"/>
          <w:szCs w:val="24"/>
        </w:rPr>
        <w:t xml:space="preserve"> </w:t>
      </w:r>
      <w:r w:rsidRPr="00C704D6">
        <w:rPr>
          <w:rFonts w:ascii="Garamond" w:eastAsia="Verdana" w:hAnsi="Garamond"/>
          <w:b/>
          <w:bCs/>
          <w:sz w:val="24"/>
          <w:szCs w:val="24"/>
        </w:rPr>
        <w:t>220.</w:t>
      </w:r>
      <w:r w:rsidRPr="00C704D6">
        <w:rPr>
          <w:rFonts w:ascii="Garamond" w:eastAsia="Verdana" w:hAnsi="Garamond"/>
          <w:b/>
          <w:bCs/>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3"/>
          <w:sz w:val="24"/>
          <w:szCs w:val="24"/>
        </w:rPr>
        <w:t>i</w:t>
      </w:r>
      <w:r w:rsidRPr="00C704D6">
        <w:rPr>
          <w:rFonts w:ascii="Garamond" w:eastAsia="Verdana" w:hAnsi="Garamond"/>
          <w:sz w:val="24"/>
          <w:szCs w:val="24"/>
        </w:rPr>
        <w:t>são</w:t>
      </w:r>
      <w:r w:rsidRPr="00C704D6">
        <w:rPr>
          <w:rFonts w:ascii="Garamond" w:eastAsia="Verdana" w:hAnsi="Garamond"/>
          <w:spacing w:val="5"/>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i</w:t>
      </w:r>
      <w:r w:rsidRPr="00C704D6">
        <w:rPr>
          <w:rFonts w:ascii="Garamond" w:eastAsia="Verdana" w:hAnsi="Garamond"/>
          <w:sz w:val="24"/>
          <w:szCs w:val="24"/>
        </w:rPr>
        <w:t xml:space="preserve">va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i/>
          <w:spacing w:val="-1"/>
          <w:sz w:val="24"/>
          <w:szCs w:val="24"/>
        </w:rPr>
        <w:t>h</w:t>
      </w:r>
      <w:r w:rsidRPr="00C704D6">
        <w:rPr>
          <w:rFonts w:ascii="Garamond" w:eastAsia="Verdana" w:hAnsi="Garamond"/>
          <w:i/>
          <w:sz w:val="24"/>
          <w:szCs w:val="24"/>
        </w:rPr>
        <w:t>a</w:t>
      </w:r>
      <w:r w:rsidRPr="00C704D6">
        <w:rPr>
          <w:rFonts w:ascii="Garamond" w:eastAsia="Verdana" w:hAnsi="Garamond"/>
          <w:i/>
          <w:spacing w:val="-1"/>
          <w:sz w:val="24"/>
          <w:szCs w:val="24"/>
        </w:rPr>
        <w:t>b</w:t>
      </w:r>
      <w:r w:rsidRPr="00C704D6">
        <w:rPr>
          <w:rFonts w:ascii="Garamond" w:eastAsia="Verdana" w:hAnsi="Garamond"/>
          <w:i/>
          <w:spacing w:val="1"/>
          <w:sz w:val="24"/>
          <w:szCs w:val="24"/>
        </w:rPr>
        <w:t>e</w:t>
      </w:r>
      <w:r w:rsidRPr="00C704D6">
        <w:rPr>
          <w:rFonts w:ascii="Garamond" w:eastAsia="Verdana" w:hAnsi="Garamond"/>
          <w:i/>
          <w:sz w:val="24"/>
          <w:szCs w:val="24"/>
        </w:rPr>
        <w:t>as</w:t>
      </w:r>
      <w:r w:rsidR="00E45BDD" w:rsidRPr="00E45BDD">
        <w:rPr>
          <w:rFonts w:ascii="Garamond" w:eastAsia="Verdana" w:hAnsi="Garamond"/>
          <w:spacing w:val="1"/>
          <w:sz w:val="24"/>
          <w:szCs w:val="24"/>
        </w:rPr>
        <w:t xml:space="preserve"> </w:t>
      </w:r>
      <w:r w:rsidRPr="00C704D6">
        <w:rPr>
          <w:rFonts w:ascii="Garamond" w:eastAsia="Verdana" w:hAnsi="Garamond"/>
          <w:i/>
          <w:sz w:val="24"/>
          <w:szCs w:val="24"/>
        </w:rPr>
        <w:t>c</w:t>
      </w:r>
      <w:r w:rsidRPr="00C704D6">
        <w:rPr>
          <w:rFonts w:ascii="Garamond" w:eastAsia="Verdana" w:hAnsi="Garamond"/>
          <w:i/>
          <w:spacing w:val="1"/>
          <w:sz w:val="24"/>
          <w:szCs w:val="24"/>
        </w:rPr>
        <w:t>or</w:t>
      </w:r>
      <w:r w:rsidRPr="00C704D6">
        <w:rPr>
          <w:rFonts w:ascii="Garamond" w:eastAsia="Verdana" w:hAnsi="Garamond"/>
          <w:i/>
          <w:spacing w:val="-1"/>
          <w:sz w:val="24"/>
          <w:szCs w:val="24"/>
        </w:rPr>
        <w:t>pu</w:t>
      </w:r>
      <w:r w:rsidRPr="00C704D6">
        <w:rPr>
          <w:rFonts w:ascii="Garamond" w:eastAsia="Verdana" w:hAnsi="Garamond"/>
          <w:i/>
          <w:sz w:val="24"/>
          <w:szCs w:val="24"/>
        </w:rPr>
        <w:t>s</w:t>
      </w:r>
      <w:r w:rsidR="00E45BDD" w:rsidRPr="00E45BDD">
        <w:rPr>
          <w:rFonts w:ascii="Garamond" w:eastAsia="Verdana" w:hAnsi="Garamond"/>
          <w:spacing w:val="2"/>
          <w:sz w:val="24"/>
          <w:szCs w:val="24"/>
        </w:rPr>
        <w:t xml:space="preserve"> </w:t>
      </w:r>
      <w:r w:rsidRPr="00C704D6">
        <w:rPr>
          <w:rFonts w:ascii="Garamond" w:eastAsia="Verdana" w:hAnsi="Garamond"/>
          <w:spacing w:val="-3"/>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 xml:space="preserve">á </w:t>
      </w:r>
      <w:r w:rsidRPr="00C704D6">
        <w:rPr>
          <w:rFonts w:ascii="Garamond" w:eastAsia="Verdana" w:hAnsi="Garamond"/>
          <w:spacing w:val="-1"/>
          <w:sz w:val="24"/>
          <w:szCs w:val="24"/>
        </w:rPr>
        <w:t>im</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pacing w:val="2"/>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2"/>
          <w:sz w:val="24"/>
          <w:szCs w:val="24"/>
        </w:rPr>
        <w:t>m</w:t>
      </w:r>
      <w:r w:rsidRPr="00C704D6">
        <w:rPr>
          <w:rFonts w:ascii="Garamond" w:eastAsia="Verdana" w:hAnsi="Garamond"/>
          <w:spacing w:val="-1"/>
          <w:sz w:val="24"/>
          <w:szCs w:val="24"/>
        </w:rPr>
        <w:t>uni</w:t>
      </w:r>
      <w:r w:rsidRPr="00C704D6">
        <w:rPr>
          <w:rFonts w:ascii="Garamond" w:eastAsia="Verdana" w:hAnsi="Garamond"/>
          <w:sz w:val="24"/>
          <w:szCs w:val="24"/>
        </w:rPr>
        <w:t>ca</w:t>
      </w:r>
      <w:r w:rsidRPr="00C704D6">
        <w:rPr>
          <w:rFonts w:ascii="Garamond" w:eastAsia="Verdana" w:hAnsi="Garamond"/>
          <w:spacing w:val="2"/>
          <w:sz w:val="24"/>
          <w:szCs w:val="24"/>
        </w:rPr>
        <w:t>d</w:t>
      </w:r>
      <w:r w:rsidRPr="00C704D6">
        <w:rPr>
          <w:rFonts w:ascii="Garamond" w:eastAsia="Verdana" w:hAnsi="Garamond"/>
          <w:sz w:val="24"/>
          <w:szCs w:val="24"/>
        </w:rPr>
        <w:t>a às</w:t>
      </w:r>
      <w:r w:rsidRPr="00C704D6">
        <w:rPr>
          <w:rFonts w:ascii="Garamond" w:eastAsia="Verdana" w:hAnsi="Garamond"/>
          <w:spacing w:val="1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or</w:t>
      </w:r>
      <w:r w:rsidRPr="00C704D6">
        <w:rPr>
          <w:rFonts w:ascii="Garamond" w:eastAsia="Verdana" w:hAnsi="Garamond"/>
          <w:spacing w:val="-1"/>
          <w:sz w:val="24"/>
          <w:szCs w:val="24"/>
        </w:rPr>
        <w:t>id</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qu</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7"/>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ub</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ump</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w:t>
      </w:r>
      <w:r w:rsidRPr="00C704D6">
        <w:rPr>
          <w:rFonts w:ascii="Garamond" w:eastAsia="Verdana" w:hAnsi="Garamond"/>
          <w:spacing w:val="-1"/>
          <w:sz w:val="24"/>
          <w:szCs w:val="24"/>
        </w:rPr>
        <w:t>l</w:t>
      </w:r>
      <w:r w:rsidRPr="00C704D6">
        <w:rPr>
          <w:rFonts w:ascii="Garamond" w:eastAsia="Verdana" w:hAnsi="Garamond"/>
          <w:sz w:val="24"/>
          <w:szCs w:val="24"/>
        </w:rPr>
        <w:t>a, s</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pacing w:val="-1"/>
          <w:sz w:val="24"/>
          <w:szCs w:val="24"/>
        </w:rPr>
        <w:t>juí</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ssa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ó</w:t>
      </w:r>
      <w:r w:rsidRPr="00C704D6">
        <w:rPr>
          <w:rFonts w:ascii="Garamond" w:eastAsia="Verdana" w:hAnsi="Garamond"/>
          <w:spacing w:val="-1"/>
          <w:sz w:val="24"/>
          <w:szCs w:val="24"/>
        </w:rPr>
        <w:t>pi</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z w:val="24"/>
          <w:szCs w:val="24"/>
        </w:rPr>
        <w:t>ac</w:t>
      </w:r>
      <w:r w:rsidRPr="00C704D6">
        <w:rPr>
          <w:rFonts w:ascii="Garamond" w:eastAsia="Verdana" w:hAnsi="Garamond"/>
          <w:spacing w:val="1"/>
          <w:sz w:val="24"/>
          <w:szCs w:val="24"/>
        </w:rPr>
        <w:t>ór</w:t>
      </w:r>
      <w:r w:rsidRPr="00C704D6">
        <w:rPr>
          <w:rFonts w:ascii="Garamond" w:eastAsia="Verdana" w:hAnsi="Garamond"/>
          <w:spacing w:val="-1"/>
          <w:sz w:val="24"/>
          <w:szCs w:val="24"/>
        </w:rPr>
        <w:t>d</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w:t>
      </w:r>
    </w:p>
    <w:p w14:paraId="736C3751" w14:textId="77777777" w:rsidR="007246C1" w:rsidRPr="00C704D6" w:rsidRDefault="007246C1">
      <w:pPr>
        <w:ind w:firstLine="1418"/>
        <w:jc w:val="both"/>
        <w:rPr>
          <w:rFonts w:ascii="Garamond" w:hAnsi="Garamond"/>
          <w:sz w:val="24"/>
          <w:szCs w:val="24"/>
        </w:rPr>
      </w:pPr>
    </w:p>
    <w:p w14:paraId="19931797"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w:t>
      </w:r>
      <w:r w:rsidRPr="00C704D6">
        <w:rPr>
          <w:rFonts w:ascii="Garamond" w:eastAsia="Verdana" w:hAnsi="Garamond"/>
          <w:b/>
          <w:bCs/>
          <w:spacing w:val="11"/>
          <w:sz w:val="24"/>
          <w:szCs w:val="24"/>
        </w:rPr>
        <w:t xml:space="preserve"> </w:t>
      </w:r>
      <w:r w:rsidRPr="00C704D6">
        <w:rPr>
          <w:rFonts w:ascii="Garamond" w:eastAsia="Verdana" w:hAnsi="Garamond"/>
          <w:b/>
          <w:bCs/>
          <w:sz w:val="24"/>
          <w:szCs w:val="24"/>
        </w:rPr>
        <w:t>únic</w:t>
      </w:r>
      <w:r w:rsidRPr="00C704D6">
        <w:rPr>
          <w:rFonts w:ascii="Garamond" w:eastAsia="Verdana" w:hAnsi="Garamond"/>
          <w:b/>
          <w:bCs/>
          <w:spacing w:val="1"/>
          <w:sz w:val="24"/>
          <w:szCs w:val="24"/>
        </w:rPr>
        <w:t>o</w:t>
      </w:r>
      <w:r w:rsidRPr="00C704D6">
        <w:rPr>
          <w:rFonts w:ascii="Garamond" w:eastAsia="Verdana" w:hAnsi="Garamond"/>
          <w:b/>
          <w:bCs/>
          <w:sz w:val="24"/>
          <w:szCs w:val="24"/>
        </w:rPr>
        <w:t xml:space="preserve">. </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2"/>
          <w:sz w:val="24"/>
          <w:szCs w:val="24"/>
        </w:rPr>
        <w:t>m</w:t>
      </w:r>
      <w:r w:rsidRPr="00C704D6">
        <w:rPr>
          <w:rFonts w:ascii="Garamond" w:eastAsia="Verdana" w:hAnsi="Garamond"/>
          <w:spacing w:val="-1"/>
          <w:sz w:val="24"/>
          <w:szCs w:val="24"/>
        </w:rPr>
        <w:t>un</w:t>
      </w:r>
      <w:r w:rsidRPr="00C704D6">
        <w:rPr>
          <w:rFonts w:ascii="Garamond" w:eastAsia="Verdana" w:hAnsi="Garamond"/>
          <w:spacing w:val="1"/>
          <w:sz w:val="24"/>
          <w:szCs w:val="24"/>
        </w:rPr>
        <w:t>i</w:t>
      </w:r>
      <w:r w:rsidRPr="00C704D6">
        <w:rPr>
          <w:rFonts w:ascii="Garamond" w:eastAsia="Verdana" w:hAnsi="Garamond"/>
          <w:sz w:val="24"/>
          <w:szCs w:val="24"/>
        </w:rPr>
        <w:t>caçã</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z w:val="24"/>
          <w:szCs w:val="24"/>
        </w:rPr>
        <w:t>a</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 xml:space="preserve">e </w:t>
      </w:r>
      <w:r w:rsidRPr="00C704D6">
        <w:rPr>
          <w:rFonts w:ascii="Garamond" w:eastAsia="Verdana" w:hAnsi="Garamond"/>
          <w:spacing w:val="1"/>
          <w:sz w:val="24"/>
          <w:szCs w:val="24"/>
        </w:rPr>
        <w:t>o</w:t>
      </w:r>
      <w:r w:rsidRPr="00C704D6">
        <w:rPr>
          <w:rFonts w:ascii="Garamond" w:eastAsia="Verdana" w:hAnsi="Garamond"/>
          <w:sz w:val="24"/>
          <w:szCs w:val="24"/>
        </w:rPr>
        <w:t>f</w:t>
      </w:r>
      <w:r w:rsidRPr="00C704D6">
        <w:rPr>
          <w:rFonts w:ascii="Garamond" w:eastAsia="Verdana" w:hAnsi="Garamond"/>
          <w:spacing w:val="-1"/>
          <w:sz w:val="24"/>
          <w:szCs w:val="24"/>
        </w:rPr>
        <w:t>í</w:t>
      </w:r>
      <w:r w:rsidRPr="00C704D6">
        <w:rPr>
          <w:rFonts w:ascii="Garamond" w:eastAsia="Verdana" w:hAnsi="Garamond"/>
          <w:spacing w:val="2"/>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 xml:space="preserve">u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2"/>
          <w:sz w:val="24"/>
          <w:szCs w:val="24"/>
        </w:rPr>
        <w:t>q</w:t>
      </w:r>
      <w:r w:rsidRPr="00C704D6">
        <w:rPr>
          <w:rFonts w:ascii="Garamond" w:eastAsia="Verdana" w:hAnsi="Garamond"/>
          <w:spacing w:val="-1"/>
          <w:sz w:val="24"/>
          <w:szCs w:val="24"/>
        </w:rPr>
        <w:t>u</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ut</w:t>
      </w:r>
      <w:r w:rsidRPr="00C704D6">
        <w:rPr>
          <w:rFonts w:ascii="Garamond" w:eastAsia="Verdana" w:hAnsi="Garamond"/>
          <w:spacing w:val="1"/>
          <w:sz w:val="24"/>
          <w:szCs w:val="24"/>
        </w:rPr>
        <w:t>r</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ei</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id</w:t>
      </w:r>
      <w:r w:rsidRPr="00C704D6">
        <w:rPr>
          <w:rFonts w:ascii="Garamond" w:eastAsia="Verdana" w:hAnsi="Garamond"/>
          <w:spacing w:val="1"/>
          <w:sz w:val="24"/>
          <w:szCs w:val="24"/>
        </w:rPr>
        <w:t>ô</w:t>
      </w:r>
      <w:r w:rsidRPr="00C704D6">
        <w:rPr>
          <w:rFonts w:ascii="Garamond" w:eastAsia="Verdana" w:hAnsi="Garamond"/>
          <w:spacing w:val="-1"/>
          <w:sz w:val="24"/>
          <w:szCs w:val="24"/>
        </w:rPr>
        <w:t>n</w:t>
      </w:r>
      <w:r w:rsidRPr="00C704D6">
        <w:rPr>
          <w:rFonts w:ascii="Garamond" w:eastAsia="Verdana" w:hAnsi="Garamond"/>
          <w:spacing w:val="1"/>
          <w:sz w:val="24"/>
          <w:szCs w:val="24"/>
        </w:rPr>
        <w:t>eo</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b</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8"/>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2"/>
          <w:sz w:val="24"/>
          <w:szCs w:val="24"/>
        </w:rPr>
        <w:t>m</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z w:val="24"/>
          <w:szCs w:val="24"/>
        </w:rPr>
        <w:t>sa</w:t>
      </w:r>
      <w:r w:rsidRPr="00C704D6">
        <w:rPr>
          <w:rFonts w:ascii="Garamond" w:eastAsia="Verdana" w:hAnsi="Garamond"/>
          <w:spacing w:val="-1"/>
          <w:sz w:val="24"/>
          <w:szCs w:val="24"/>
        </w:rPr>
        <w:t>l</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2"/>
          <w:sz w:val="24"/>
          <w:szCs w:val="24"/>
        </w:rPr>
        <w:t>d</w:t>
      </w:r>
      <w:r w:rsidRPr="00C704D6">
        <w:rPr>
          <w:rFonts w:ascii="Garamond" w:eastAsia="Verdana" w:hAnsi="Garamond"/>
          <w:spacing w:val="-1"/>
          <w:sz w:val="24"/>
          <w:szCs w:val="24"/>
        </w:rPr>
        <w:t>ut</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8"/>
          <w:sz w:val="24"/>
          <w:szCs w:val="24"/>
        </w:rPr>
        <w:t xml:space="preserve"> </w:t>
      </w:r>
      <w:r w:rsidRPr="00C704D6">
        <w:rPr>
          <w:rFonts w:ascii="Garamond" w:eastAsia="Verdana" w:hAnsi="Garamond"/>
          <w:sz w:val="24"/>
          <w:szCs w:val="24"/>
        </w:rPr>
        <w:t>caso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 xml:space="preserve">de </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aça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pacing w:val="2"/>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açã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0"/>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7"/>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or</w:t>
      </w:r>
      <w:r w:rsidRPr="00C704D6">
        <w:rPr>
          <w:rFonts w:ascii="Garamond" w:eastAsia="Verdana" w:hAnsi="Garamond"/>
          <w:sz w:val="24"/>
          <w:szCs w:val="24"/>
        </w:rPr>
        <w:t>.</w:t>
      </w:r>
    </w:p>
    <w:p w14:paraId="3AFCAFEE" w14:textId="77777777" w:rsidR="007246C1" w:rsidRPr="00C704D6" w:rsidRDefault="007246C1">
      <w:pPr>
        <w:ind w:firstLine="1418"/>
        <w:jc w:val="both"/>
        <w:rPr>
          <w:rFonts w:ascii="Garamond" w:eastAsia="Verdana" w:hAnsi="Garamond"/>
          <w:sz w:val="24"/>
          <w:szCs w:val="24"/>
        </w:rPr>
      </w:pPr>
    </w:p>
    <w:p w14:paraId="0AF62085" w14:textId="65ED2C03"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46"/>
          <w:sz w:val="24"/>
          <w:szCs w:val="24"/>
        </w:rPr>
        <w:t xml:space="preserve"> </w:t>
      </w:r>
      <w:r w:rsidRPr="00C704D6">
        <w:rPr>
          <w:rFonts w:ascii="Garamond" w:eastAsia="Verdana" w:hAnsi="Garamond"/>
          <w:b/>
          <w:bCs/>
          <w:sz w:val="24"/>
          <w:szCs w:val="24"/>
        </w:rPr>
        <w:t>221.</w:t>
      </w:r>
      <w:r w:rsidRPr="00C704D6">
        <w:rPr>
          <w:rFonts w:ascii="Garamond" w:eastAsia="Verdana" w:hAnsi="Garamond"/>
          <w:b/>
          <w:bCs/>
          <w:spacing w:val="45"/>
          <w:sz w:val="24"/>
          <w:szCs w:val="24"/>
        </w:rPr>
        <w:t xml:space="preserve"> </w:t>
      </w:r>
      <w:r w:rsidRPr="00C704D6">
        <w:rPr>
          <w:rFonts w:ascii="Garamond" w:eastAsia="Verdana" w:hAnsi="Garamond"/>
          <w:sz w:val="24"/>
          <w:szCs w:val="24"/>
        </w:rPr>
        <w:t>A autoridade administrativa prisional</w:t>
      </w:r>
      <w:r w:rsidRPr="00C704D6">
        <w:rPr>
          <w:rFonts w:ascii="Garamond" w:eastAsia="Verdana" w:hAnsi="Garamond"/>
          <w:spacing w:val="44"/>
          <w:sz w:val="24"/>
          <w:szCs w:val="24"/>
        </w:rPr>
        <w:t xml:space="preserve">, o </w:t>
      </w:r>
      <w:r w:rsidRPr="00C704D6">
        <w:rPr>
          <w:rFonts w:ascii="Garamond" w:eastAsia="Verdana" w:hAnsi="Garamond"/>
          <w:spacing w:val="1"/>
          <w:sz w:val="24"/>
          <w:szCs w:val="24"/>
        </w:rPr>
        <w:t>e</w:t>
      </w:r>
      <w:r w:rsidRPr="00C704D6">
        <w:rPr>
          <w:rFonts w:ascii="Garamond" w:eastAsia="Verdana" w:hAnsi="Garamond"/>
          <w:sz w:val="24"/>
          <w:szCs w:val="24"/>
        </w:rPr>
        <w:t>sc</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2"/>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35"/>
          <w:sz w:val="24"/>
          <w:szCs w:val="24"/>
        </w:rPr>
        <w:t xml:space="preserve"> </w:t>
      </w:r>
      <w:r w:rsidRPr="00C704D6">
        <w:rPr>
          <w:rFonts w:ascii="Garamond" w:eastAsia="Verdana" w:hAnsi="Garamond"/>
          <w:sz w:val="24"/>
          <w:szCs w:val="24"/>
        </w:rPr>
        <w:t xml:space="preserve">o </w:t>
      </w:r>
      <w:r w:rsidRPr="00C704D6">
        <w:rPr>
          <w:rFonts w:ascii="Garamond" w:eastAsia="Verdana" w:hAnsi="Garamond"/>
          <w:spacing w:val="1"/>
          <w:sz w:val="24"/>
          <w:szCs w:val="24"/>
        </w:rPr>
        <w:t>o</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al</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2"/>
          <w:sz w:val="24"/>
          <w:szCs w:val="24"/>
        </w:rPr>
        <w:t>s</w:t>
      </w:r>
      <w:r w:rsidRPr="00C704D6">
        <w:rPr>
          <w:rFonts w:ascii="Garamond" w:eastAsia="Verdana" w:hAnsi="Garamond"/>
          <w:spacing w:val="-1"/>
          <w:sz w:val="24"/>
          <w:szCs w:val="24"/>
        </w:rPr>
        <w:t>ti</w:t>
      </w:r>
      <w:r w:rsidRPr="00C704D6">
        <w:rPr>
          <w:rFonts w:ascii="Garamond" w:eastAsia="Verdana" w:hAnsi="Garamond"/>
          <w:sz w:val="24"/>
          <w:szCs w:val="24"/>
        </w:rPr>
        <w:t>ça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or</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jud</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ol</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mi</w:t>
      </w:r>
      <w:r w:rsidRPr="00C704D6">
        <w:rPr>
          <w:rFonts w:ascii="Garamond" w:eastAsia="Verdana" w:hAnsi="Garamond"/>
          <w:spacing w:val="1"/>
          <w:sz w:val="24"/>
          <w:szCs w:val="24"/>
        </w:rPr>
        <w:t>l</w:t>
      </w:r>
      <w:r w:rsidRPr="00C704D6">
        <w:rPr>
          <w:rFonts w:ascii="Garamond" w:eastAsia="Verdana" w:hAnsi="Garamond"/>
          <w:spacing w:val="-1"/>
          <w:sz w:val="24"/>
          <w:szCs w:val="24"/>
        </w:rPr>
        <w:t>it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 xml:space="preserve">e </w:t>
      </w:r>
      <w:r w:rsidRPr="00C704D6">
        <w:rPr>
          <w:rFonts w:ascii="Garamond" w:eastAsia="Verdana" w:hAnsi="Garamond"/>
          <w:spacing w:val="1"/>
          <w:sz w:val="24"/>
          <w:szCs w:val="24"/>
        </w:rPr>
        <w:t>e</w:t>
      </w:r>
      <w:r w:rsidRPr="00C704D6">
        <w:rPr>
          <w:rFonts w:ascii="Garamond" w:eastAsia="Verdana" w:hAnsi="Garamond"/>
          <w:spacing w:val="-1"/>
          <w:sz w:val="24"/>
          <w:szCs w:val="24"/>
        </w:rPr>
        <w:t>mb</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açar</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3"/>
          <w:sz w:val="24"/>
          <w:szCs w:val="24"/>
        </w:rPr>
        <w:t>c</w:t>
      </w:r>
      <w:r w:rsidRPr="00C704D6">
        <w:rPr>
          <w:rFonts w:ascii="Garamond" w:eastAsia="Verdana" w:hAnsi="Garamond"/>
          <w:spacing w:val="1"/>
          <w:sz w:val="24"/>
          <w:szCs w:val="24"/>
        </w:rPr>
        <w:t>r</w:t>
      </w:r>
      <w:r w:rsidRPr="00C704D6">
        <w:rPr>
          <w:rFonts w:ascii="Garamond" w:eastAsia="Verdana" w:hAnsi="Garamond"/>
          <w:sz w:val="24"/>
          <w:szCs w:val="24"/>
        </w:rPr>
        <w:t>as</w:t>
      </w:r>
      <w:r w:rsidRPr="00C704D6">
        <w:rPr>
          <w:rFonts w:ascii="Garamond" w:eastAsia="Verdana" w:hAnsi="Garamond"/>
          <w:spacing w:val="-1"/>
          <w:sz w:val="24"/>
          <w:szCs w:val="24"/>
        </w:rPr>
        <w:t>tin</w:t>
      </w:r>
      <w:r w:rsidRPr="00C704D6">
        <w:rPr>
          <w:rFonts w:ascii="Garamond" w:eastAsia="Verdana" w:hAnsi="Garamond"/>
          <w:sz w:val="24"/>
          <w:szCs w:val="24"/>
        </w:rPr>
        <w:t>ar</w:t>
      </w:r>
      <w:r w:rsidRPr="00C704D6">
        <w:rPr>
          <w:rFonts w:ascii="Garamond" w:eastAsia="Verdana" w:hAnsi="Garamond"/>
          <w:spacing w:val="5"/>
          <w:sz w:val="24"/>
          <w:szCs w:val="24"/>
        </w:rPr>
        <w:t xml:space="preserve"> </w:t>
      </w:r>
      <w:r w:rsidRPr="00C704D6">
        <w:rPr>
          <w:rFonts w:ascii="Garamond" w:eastAsia="Verdana" w:hAnsi="Garamond"/>
          <w:sz w:val="24"/>
          <w:szCs w:val="24"/>
        </w:rPr>
        <w:t>o</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ca</w:t>
      </w:r>
      <w:r w:rsidRPr="00C704D6">
        <w:rPr>
          <w:rFonts w:ascii="Garamond" w:eastAsia="Verdana" w:hAnsi="Garamond"/>
          <w:spacing w:val="-1"/>
          <w:sz w:val="24"/>
          <w:szCs w:val="24"/>
        </w:rPr>
        <w:t>mi</w:t>
      </w:r>
      <w:r w:rsidRPr="00C704D6">
        <w:rPr>
          <w:rFonts w:ascii="Garamond" w:eastAsia="Verdana" w:hAnsi="Garamond"/>
          <w:spacing w:val="2"/>
          <w:sz w:val="24"/>
          <w:szCs w:val="24"/>
        </w:rPr>
        <w:t>n</w:t>
      </w:r>
      <w:r w:rsidRPr="00C704D6">
        <w:rPr>
          <w:rFonts w:ascii="Garamond" w:eastAsia="Verdana" w:hAnsi="Garamond"/>
          <w:spacing w:val="-1"/>
          <w:sz w:val="24"/>
          <w:szCs w:val="24"/>
        </w:rPr>
        <w:t>h</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did</w:t>
      </w:r>
      <w:r w:rsidRPr="00C704D6">
        <w:rPr>
          <w:rFonts w:ascii="Garamond" w:eastAsia="Verdana" w:hAnsi="Garamond"/>
          <w:sz w:val="24"/>
          <w:szCs w:val="24"/>
        </w:rPr>
        <w:t>o</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5"/>
          <w:sz w:val="24"/>
          <w:szCs w:val="24"/>
        </w:rPr>
        <w:t xml:space="preserve"> </w:t>
      </w:r>
      <w:r w:rsidRPr="00C704D6">
        <w:rPr>
          <w:rFonts w:ascii="Garamond" w:eastAsia="Verdana" w:hAnsi="Garamond"/>
          <w:i/>
          <w:spacing w:val="-1"/>
          <w:sz w:val="24"/>
          <w:szCs w:val="24"/>
        </w:rPr>
        <w:t>h</w:t>
      </w:r>
      <w:r w:rsidRPr="00C704D6">
        <w:rPr>
          <w:rFonts w:ascii="Garamond" w:eastAsia="Verdana" w:hAnsi="Garamond"/>
          <w:i/>
          <w:sz w:val="24"/>
          <w:szCs w:val="24"/>
        </w:rPr>
        <w:t>a</w:t>
      </w:r>
      <w:r w:rsidRPr="00C704D6">
        <w:rPr>
          <w:rFonts w:ascii="Garamond" w:eastAsia="Verdana" w:hAnsi="Garamond"/>
          <w:i/>
          <w:spacing w:val="-1"/>
          <w:sz w:val="24"/>
          <w:szCs w:val="24"/>
        </w:rPr>
        <w:t>b</w:t>
      </w:r>
      <w:r w:rsidRPr="00C704D6">
        <w:rPr>
          <w:rFonts w:ascii="Garamond" w:eastAsia="Verdana" w:hAnsi="Garamond"/>
          <w:i/>
          <w:spacing w:val="1"/>
          <w:sz w:val="24"/>
          <w:szCs w:val="24"/>
        </w:rPr>
        <w:t>e</w:t>
      </w:r>
      <w:r w:rsidRPr="00C704D6">
        <w:rPr>
          <w:rFonts w:ascii="Garamond" w:eastAsia="Verdana" w:hAnsi="Garamond"/>
          <w:i/>
          <w:sz w:val="24"/>
          <w:szCs w:val="24"/>
        </w:rPr>
        <w:t>as</w:t>
      </w:r>
      <w:r w:rsidR="00E45BDD" w:rsidRPr="00E45BDD">
        <w:rPr>
          <w:rFonts w:ascii="Garamond" w:eastAsia="Verdana" w:hAnsi="Garamond"/>
          <w:sz w:val="24"/>
          <w:szCs w:val="24"/>
        </w:rPr>
        <w:t xml:space="preserve"> </w:t>
      </w:r>
      <w:r w:rsidRPr="00C704D6">
        <w:rPr>
          <w:rFonts w:ascii="Garamond" w:eastAsia="Verdana" w:hAnsi="Garamond"/>
          <w:i/>
          <w:sz w:val="24"/>
          <w:szCs w:val="24"/>
        </w:rPr>
        <w:t>c</w:t>
      </w:r>
      <w:r w:rsidRPr="00C704D6">
        <w:rPr>
          <w:rFonts w:ascii="Garamond" w:eastAsia="Verdana" w:hAnsi="Garamond"/>
          <w:i/>
          <w:spacing w:val="1"/>
          <w:sz w:val="24"/>
          <w:szCs w:val="24"/>
        </w:rPr>
        <w:t>or</w:t>
      </w:r>
      <w:r w:rsidRPr="00C704D6">
        <w:rPr>
          <w:rFonts w:ascii="Garamond" w:eastAsia="Verdana" w:hAnsi="Garamond"/>
          <w:i/>
          <w:spacing w:val="-1"/>
          <w:sz w:val="24"/>
          <w:szCs w:val="24"/>
        </w:rPr>
        <w:t>pu</w:t>
      </w:r>
      <w:r w:rsidRPr="00C704D6">
        <w:rPr>
          <w:rFonts w:ascii="Garamond" w:eastAsia="Verdana" w:hAnsi="Garamond"/>
          <w:i/>
          <w:sz w:val="24"/>
          <w:szCs w:val="24"/>
        </w:rPr>
        <w:t>s</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1"/>
          <w:sz w:val="24"/>
          <w:szCs w:val="24"/>
        </w:rPr>
        <w:t xml:space="preserve"> </w:t>
      </w:r>
      <w:r w:rsidRPr="00C704D6">
        <w:rPr>
          <w:rFonts w:ascii="Garamond" w:eastAsia="Verdana" w:hAnsi="Garamond"/>
          <w:sz w:val="24"/>
          <w:szCs w:val="24"/>
        </w:rPr>
        <w:t>as</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aç</w:t>
      </w:r>
      <w:r w:rsidRPr="00C704D6">
        <w:rPr>
          <w:rFonts w:ascii="Garamond" w:eastAsia="Verdana" w:hAnsi="Garamond"/>
          <w:spacing w:val="1"/>
          <w:sz w:val="24"/>
          <w:szCs w:val="24"/>
        </w:rPr>
        <w:t>õe</w:t>
      </w:r>
      <w:r w:rsidRPr="00C704D6">
        <w:rPr>
          <w:rFonts w:ascii="Garamond" w:eastAsia="Verdana" w:hAnsi="Garamond"/>
          <w:sz w:val="24"/>
          <w:szCs w:val="24"/>
        </w:rPr>
        <w:t>s s</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pacing w:val="-3"/>
          <w:sz w:val="24"/>
          <w:szCs w:val="24"/>
        </w:rPr>
        <w:t>c</w:t>
      </w:r>
      <w:r w:rsidRPr="00C704D6">
        <w:rPr>
          <w:rFonts w:ascii="Garamond" w:eastAsia="Verdana" w:hAnsi="Garamond"/>
          <w:sz w:val="24"/>
          <w:szCs w:val="24"/>
        </w:rPr>
        <w:t>a</w:t>
      </w:r>
      <w:r w:rsidRPr="00C704D6">
        <w:rPr>
          <w:rFonts w:ascii="Garamond" w:eastAsia="Verdana" w:hAnsi="Garamond"/>
          <w:spacing w:val="-1"/>
          <w:sz w:val="24"/>
          <w:szCs w:val="24"/>
        </w:rPr>
        <w:t>u</w:t>
      </w:r>
      <w:r w:rsidRPr="00C704D6">
        <w:rPr>
          <w:rFonts w:ascii="Garamond" w:eastAsia="Verdana" w:hAnsi="Garamond"/>
          <w:sz w:val="24"/>
          <w:szCs w:val="24"/>
        </w:rPr>
        <w:t>sa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a</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ação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 xml:space="preserve">ou </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aça, s</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mu</w:t>
      </w:r>
      <w:r w:rsidRPr="00C704D6">
        <w:rPr>
          <w:rFonts w:ascii="Garamond" w:eastAsia="Verdana" w:hAnsi="Garamond"/>
          <w:spacing w:val="1"/>
          <w:sz w:val="24"/>
          <w:szCs w:val="24"/>
        </w:rPr>
        <w:t>l</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gi</w:t>
      </w:r>
      <w:r w:rsidRPr="00C704D6">
        <w:rPr>
          <w:rFonts w:ascii="Garamond" w:eastAsia="Verdana" w:hAnsi="Garamond"/>
          <w:sz w:val="24"/>
          <w:szCs w:val="24"/>
        </w:rPr>
        <w:t>s</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2"/>
          <w:sz w:val="24"/>
          <w:szCs w:val="24"/>
        </w:rPr>
        <w:t>ç</w:t>
      </w:r>
      <w:r w:rsidRPr="00C704D6">
        <w:rPr>
          <w:rFonts w:ascii="Garamond" w:eastAsia="Verdana" w:hAnsi="Garamond"/>
          <w:sz w:val="24"/>
          <w:szCs w:val="24"/>
        </w:rPr>
        <w:t>ão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u</w:t>
      </w:r>
      <w:r w:rsidRPr="00C704D6">
        <w:rPr>
          <w:rFonts w:ascii="Garamond" w:eastAsia="Verdana" w:hAnsi="Garamond"/>
          <w:sz w:val="24"/>
          <w:szCs w:val="24"/>
        </w:rPr>
        <w:t>al</w:t>
      </w:r>
      <w:r w:rsidRPr="00C704D6">
        <w:rPr>
          <w:rFonts w:ascii="Garamond" w:eastAsia="Verdana" w:hAnsi="Garamond"/>
          <w:spacing w:val="1"/>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3"/>
          <w:sz w:val="24"/>
          <w:szCs w:val="24"/>
        </w:rPr>
        <w:t>e</w:t>
      </w:r>
      <w:r w:rsidRPr="00C704D6">
        <w:rPr>
          <w:rFonts w:ascii="Garamond" w:eastAsia="Verdana" w:hAnsi="Garamond"/>
          <w:sz w:val="24"/>
          <w:szCs w:val="24"/>
        </w:rPr>
        <w:t>, s</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pacing w:val="-1"/>
          <w:sz w:val="24"/>
          <w:szCs w:val="24"/>
        </w:rPr>
        <w:t>juí</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u</w:t>
      </w:r>
      <w:r w:rsidRPr="00C704D6">
        <w:rPr>
          <w:rFonts w:ascii="Garamond" w:eastAsia="Verdana" w:hAnsi="Garamond"/>
          <w:spacing w:val="1"/>
          <w:sz w:val="24"/>
          <w:szCs w:val="24"/>
        </w:rPr>
        <w:t>tr</w:t>
      </w:r>
      <w:r w:rsidRPr="00C704D6">
        <w:rPr>
          <w:rFonts w:ascii="Garamond" w:eastAsia="Verdana" w:hAnsi="Garamond"/>
          <w:sz w:val="24"/>
          <w:szCs w:val="24"/>
        </w:rPr>
        <w:t>as</w:t>
      </w:r>
      <w:r w:rsidRPr="00C704D6">
        <w:rPr>
          <w:rFonts w:ascii="Garamond" w:eastAsia="Verdana" w:hAnsi="Garamond"/>
          <w:spacing w:val="-8"/>
          <w:sz w:val="24"/>
          <w:szCs w:val="24"/>
        </w:rPr>
        <w:t xml:space="preserve"> </w:t>
      </w:r>
      <w:r w:rsidRPr="00C704D6">
        <w:rPr>
          <w:rFonts w:ascii="Garamond" w:eastAsia="Verdana" w:hAnsi="Garamond"/>
          <w:sz w:val="24"/>
          <w:szCs w:val="24"/>
        </w:rPr>
        <w:t>sa</w:t>
      </w:r>
      <w:r w:rsidRPr="00C704D6">
        <w:rPr>
          <w:rFonts w:ascii="Garamond" w:eastAsia="Verdana" w:hAnsi="Garamond"/>
          <w:spacing w:val="-1"/>
          <w:sz w:val="24"/>
          <w:szCs w:val="24"/>
        </w:rPr>
        <w:t>n</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dm</w:t>
      </w:r>
      <w:r w:rsidRPr="00C704D6">
        <w:rPr>
          <w:rFonts w:ascii="Garamond" w:eastAsia="Verdana" w:hAnsi="Garamond"/>
          <w:spacing w:val="1"/>
          <w:sz w:val="24"/>
          <w:szCs w:val="24"/>
        </w:rPr>
        <w:t>i</w:t>
      </w:r>
      <w:r w:rsidRPr="00C704D6">
        <w:rPr>
          <w:rFonts w:ascii="Garamond" w:eastAsia="Verdana" w:hAnsi="Garamond"/>
          <w:spacing w:val="-1"/>
          <w:sz w:val="24"/>
          <w:szCs w:val="24"/>
        </w:rPr>
        <w:t>ni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2"/>
          <w:sz w:val="24"/>
          <w:szCs w:val="24"/>
        </w:rPr>
        <w:t>a</w:t>
      </w:r>
      <w:r w:rsidRPr="00C704D6">
        <w:rPr>
          <w:rFonts w:ascii="Garamond" w:eastAsia="Verdana" w:hAnsi="Garamond"/>
          <w:spacing w:val="-1"/>
          <w:sz w:val="24"/>
          <w:szCs w:val="24"/>
        </w:rPr>
        <w:t>ti</w:t>
      </w:r>
      <w:r w:rsidRPr="00C704D6">
        <w:rPr>
          <w:rFonts w:ascii="Garamond" w:eastAsia="Verdana" w:hAnsi="Garamond"/>
          <w:sz w:val="24"/>
          <w:szCs w:val="24"/>
        </w:rPr>
        <w:t>va</w:t>
      </w:r>
      <w:r w:rsidRPr="00C704D6">
        <w:rPr>
          <w:rFonts w:ascii="Garamond" w:eastAsia="Verdana" w:hAnsi="Garamond"/>
          <w:spacing w:val="2"/>
          <w:sz w:val="24"/>
          <w:szCs w:val="24"/>
        </w:rPr>
        <w:t>s</w:t>
      </w:r>
      <w:r w:rsidRPr="00C704D6">
        <w:rPr>
          <w:rFonts w:ascii="Garamond" w:eastAsia="Verdana" w:hAnsi="Garamond"/>
          <w:sz w:val="24"/>
          <w:szCs w:val="24"/>
        </w:rPr>
        <w:t>.</w:t>
      </w:r>
    </w:p>
    <w:p w14:paraId="1F4A46BD" w14:textId="77777777" w:rsidR="007246C1" w:rsidRPr="00C704D6" w:rsidRDefault="007246C1">
      <w:pPr>
        <w:ind w:firstLine="1418"/>
        <w:jc w:val="both"/>
        <w:rPr>
          <w:rFonts w:ascii="Garamond" w:eastAsia="Verdana" w:hAnsi="Garamond"/>
          <w:b/>
          <w:bCs/>
          <w:spacing w:val="-1"/>
          <w:sz w:val="24"/>
          <w:szCs w:val="24"/>
        </w:rPr>
      </w:pPr>
    </w:p>
    <w:p w14:paraId="7F8891E1" w14:textId="5D98FD4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5"/>
          <w:sz w:val="24"/>
          <w:szCs w:val="24"/>
        </w:rPr>
        <w:t xml:space="preserve"> </w:t>
      </w:r>
      <w:r w:rsidRPr="00C704D6">
        <w:rPr>
          <w:rFonts w:ascii="Garamond" w:eastAsia="Verdana" w:hAnsi="Garamond"/>
          <w:b/>
          <w:bCs/>
          <w:sz w:val="24"/>
          <w:szCs w:val="24"/>
        </w:rPr>
        <w:t>222.</w:t>
      </w:r>
      <w:r w:rsidRPr="00C704D6">
        <w:rPr>
          <w:rFonts w:ascii="Garamond" w:eastAsia="Verdana" w:hAnsi="Garamond"/>
          <w:b/>
          <w:bCs/>
          <w:spacing w:val="6"/>
          <w:sz w:val="24"/>
          <w:szCs w:val="24"/>
        </w:rPr>
        <w:t xml:space="preserve"> </w:t>
      </w:r>
      <w:r w:rsidRPr="00C704D6">
        <w:rPr>
          <w:rFonts w:ascii="Garamond" w:hAnsi="Garamond"/>
          <w:sz w:val="24"/>
          <w:szCs w:val="24"/>
        </w:rPr>
        <w:t xml:space="preserve">O Presidente do Tribunal expedirá mandado contra a autoridade administrativa prisional e oficiará ao Ministério Público, para que promova a ação penal, no caso de desobediência ou retardamento abusivo no cumprimento da ordem de </w:t>
      </w:r>
      <w:r w:rsidRPr="00C704D6">
        <w:rPr>
          <w:rFonts w:ascii="Garamond" w:hAnsi="Garamond"/>
          <w:i/>
          <w:sz w:val="24"/>
          <w:szCs w:val="24"/>
        </w:rPr>
        <w:t>habeas</w:t>
      </w:r>
      <w:r w:rsidR="00E45BDD" w:rsidRPr="00E45BDD">
        <w:rPr>
          <w:rFonts w:ascii="Garamond" w:hAnsi="Garamond"/>
          <w:sz w:val="24"/>
          <w:szCs w:val="24"/>
        </w:rPr>
        <w:t xml:space="preserve"> </w:t>
      </w:r>
      <w:r w:rsidRPr="00C704D6">
        <w:rPr>
          <w:rFonts w:ascii="Garamond" w:hAnsi="Garamond"/>
          <w:i/>
          <w:sz w:val="24"/>
          <w:szCs w:val="24"/>
        </w:rPr>
        <w:t>corpus</w:t>
      </w:r>
      <w:r w:rsidRPr="00C704D6">
        <w:rPr>
          <w:rFonts w:ascii="Garamond" w:hAnsi="Garamond"/>
          <w:sz w:val="24"/>
          <w:szCs w:val="24"/>
        </w:rPr>
        <w:t>.</w:t>
      </w:r>
    </w:p>
    <w:p w14:paraId="3551610C" w14:textId="77777777" w:rsidR="007246C1" w:rsidRPr="00C704D6" w:rsidRDefault="007246C1">
      <w:pPr>
        <w:ind w:firstLine="1418"/>
        <w:jc w:val="both"/>
        <w:rPr>
          <w:rFonts w:ascii="Garamond" w:hAnsi="Garamond"/>
          <w:sz w:val="24"/>
          <w:szCs w:val="24"/>
        </w:rPr>
      </w:pPr>
    </w:p>
    <w:p w14:paraId="0E04CA07"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w:t>
      </w:r>
      <w:r w:rsidRPr="00C704D6">
        <w:rPr>
          <w:rFonts w:ascii="Garamond" w:eastAsia="Verdana" w:hAnsi="Garamond"/>
          <w:b/>
          <w:bCs/>
          <w:spacing w:val="2"/>
          <w:sz w:val="24"/>
          <w:szCs w:val="24"/>
        </w:rPr>
        <w:t xml:space="preserve"> </w:t>
      </w:r>
      <w:r w:rsidRPr="00C704D6">
        <w:rPr>
          <w:rFonts w:ascii="Garamond" w:eastAsia="Verdana" w:hAnsi="Garamond"/>
          <w:b/>
          <w:bCs/>
          <w:sz w:val="24"/>
          <w:szCs w:val="24"/>
        </w:rPr>
        <w:t>únic</w:t>
      </w:r>
      <w:r w:rsidRPr="00C704D6">
        <w:rPr>
          <w:rFonts w:ascii="Garamond" w:eastAsia="Verdana" w:hAnsi="Garamond"/>
          <w:b/>
          <w:bCs/>
          <w:spacing w:val="1"/>
          <w:sz w:val="24"/>
          <w:szCs w:val="24"/>
        </w:rPr>
        <w:t>o</w:t>
      </w:r>
      <w:r w:rsidRPr="00C704D6">
        <w:rPr>
          <w:rFonts w:ascii="Garamond" w:eastAsia="Verdana" w:hAnsi="Garamond"/>
          <w:b/>
          <w:bCs/>
          <w:sz w:val="24"/>
          <w:szCs w:val="24"/>
        </w:rPr>
        <w:t>.</w:t>
      </w:r>
      <w:r w:rsidRPr="00C704D6">
        <w:rPr>
          <w:rFonts w:ascii="Garamond" w:eastAsia="Verdana" w:hAnsi="Garamond"/>
          <w:b/>
          <w:bCs/>
          <w:spacing w:val="9"/>
          <w:sz w:val="24"/>
          <w:szCs w:val="24"/>
        </w:rPr>
        <w:t xml:space="preserve"> </w:t>
      </w:r>
      <w:r w:rsidRPr="00C704D6">
        <w:rPr>
          <w:rFonts w:ascii="Garamond" w:eastAsia="Verdana" w:hAnsi="Garamond"/>
          <w:sz w:val="24"/>
          <w:szCs w:val="24"/>
        </w:rPr>
        <w:t>Na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hip</w:t>
      </w:r>
      <w:r w:rsidRPr="00C704D6">
        <w:rPr>
          <w:rFonts w:ascii="Garamond" w:eastAsia="Verdana" w:hAnsi="Garamond"/>
          <w:spacing w:val="1"/>
          <w:sz w:val="24"/>
          <w:szCs w:val="24"/>
        </w:rPr>
        <w:t>ó</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se</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tig</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 xml:space="preserve">do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9"/>
          <w:sz w:val="24"/>
          <w:szCs w:val="24"/>
        </w:rPr>
        <w:t xml:space="preserve"> </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6"/>
          <w:sz w:val="24"/>
          <w:szCs w:val="24"/>
        </w:rPr>
        <w:t xml:space="preserve"> </w:t>
      </w:r>
      <w:r w:rsidRPr="00C704D6">
        <w:rPr>
          <w:rFonts w:ascii="Garamond" w:eastAsia="Verdana" w:hAnsi="Garamond"/>
          <w:spacing w:val="2"/>
          <w:sz w:val="24"/>
          <w:szCs w:val="24"/>
        </w:rPr>
        <w:t>a</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v</w:t>
      </w:r>
      <w:r w:rsidRPr="00C704D6">
        <w:rPr>
          <w:rFonts w:ascii="Garamond" w:eastAsia="Verdana" w:hAnsi="Garamond"/>
          <w:spacing w:val="-1"/>
          <w:sz w:val="24"/>
          <w:szCs w:val="24"/>
        </w:rPr>
        <w:t>id</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a</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pacing w:val="2"/>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as</w:t>
      </w:r>
      <w:r w:rsidRPr="00C704D6">
        <w:rPr>
          <w:rFonts w:ascii="Garamond" w:eastAsia="Verdana" w:hAnsi="Garamond"/>
          <w:spacing w:val="1"/>
          <w:sz w:val="24"/>
          <w:szCs w:val="24"/>
        </w:rPr>
        <w:t xml:space="preserve"> </w:t>
      </w:r>
      <w:r w:rsidRPr="00C704D6">
        <w:rPr>
          <w:rFonts w:ascii="Garamond" w:eastAsia="Verdana" w:hAnsi="Garamond"/>
          <w:sz w:val="24"/>
          <w:szCs w:val="24"/>
        </w:rPr>
        <w:t>ao</w:t>
      </w:r>
      <w:r w:rsidRPr="00C704D6">
        <w:rPr>
          <w:rFonts w:ascii="Garamond" w:eastAsia="Verdana" w:hAnsi="Garamond"/>
          <w:spacing w:val="1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ump</w:t>
      </w:r>
      <w:r w:rsidRPr="00C704D6">
        <w:rPr>
          <w:rFonts w:ascii="Garamond" w:eastAsia="Verdana" w:hAnsi="Garamond"/>
          <w:spacing w:val="1"/>
          <w:sz w:val="24"/>
          <w:szCs w:val="24"/>
        </w:rPr>
        <w:t>ri</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o </w:t>
      </w:r>
      <w:r w:rsidRPr="00C704D6">
        <w:rPr>
          <w:rFonts w:ascii="Garamond" w:eastAsia="Verdana" w:hAnsi="Garamond"/>
          <w:spacing w:val="-1"/>
          <w:sz w:val="24"/>
          <w:szCs w:val="24"/>
        </w:rPr>
        <w:t>da 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0"/>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mp</w:t>
      </w:r>
      <w:r w:rsidRPr="00C704D6">
        <w:rPr>
          <w:rFonts w:ascii="Garamond" w:eastAsia="Verdana" w:hAnsi="Garamond"/>
          <w:spacing w:val="1"/>
          <w:sz w:val="24"/>
          <w:szCs w:val="24"/>
        </w:rPr>
        <w:t>re</w:t>
      </w:r>
      <w:r w:rsidRPr="00C704D6">
        <w:rPr>
          <w:rFonts w:ascii="Garamond" w:eastAsia="Verdana" w:hAnsi="Garamond"/>
          <w:spacing w:val="-1"/>
          <w:sz w:val="24"/>
          <w:szCs w:val="24"/>
        </w:rPr>
        <w:t>g</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2"/>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bí</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pacing w:val="2"/>
          <w:sz w:val="24"/>
          <w:szCs w:val="24"/>
        </w:rPr>
        <w:t>s</w:t>
      </w:r>
      <w:r w:rsidRPr="00C704D6">
        <w:rPr>
          <w:rFonts w:ascii="Garamond" w:eastAsia="Verdana" w:hAnsi="Garamond"/>
          <w:sz w:val="24"/>
          <w:szCs w:val="24"/>
        </w:rPr>
        <w:t>.</w:t>
      </w:r>
    </w:p>
    <w:p w14:paraId="68C718A7" w14:textId="77777777" w:rsidR="007246C1" w:rsidRPr="00C704D6" w:rsidRDefault="007246C1">
      <w:pPr>
        <w:ind w:firstLine="1418"/>
        <w:jc w:val="both"/>
        <w:rPr>
          <w:rFonts w:ascii="Garamond" w:eastAsia="Verdana" w:hAnsi="Garamond"/>
          <w:sz w:val="24"/>
          <w:szCs w:val="24"/>
        </w:rPr>
      </w:pPr>
    </w:p>
    <w:p w14:paraId="39099BA8"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8"/>
          <w:sz w:val="24"/>
          <w:szCs w:val="24"/>
        </w:rPr>
        <w:t xml:space="preserve"> </w:t>
      </w:r>
      <w:r w:rsidRPr="00C704D6">
        <w:rPr>
          <w:rFonts w:ascii="Garamond" w:eastAsia="Verdana" w:hAnsi="Garamond"/>
          <w:b/>
          <w:bCs/>
          <w:sz w:val="24"/>
          <w:szCs w:val="24"/>
        </w:rPr>
        <w:t>223.</w:t>
      </w:r>
      <w:r w:rsidRPr="00C704D6">
        <w:rPr>
          <w:rFonts w:ascii="Garamond" w:eastAsia="Verdana" w:hAnsi="Garamond"/>
          <w:b/>
          <w:bCs/>
          <w:spacing w:val="9"/>
          <w:sz w:val="24"/>
          <w:szCs w:val="24"/>
        </w:rPr>
        <w:t xml:space="preserve"> </w:t>
      </w:r>
      <w:r w:rsidRPr="00C704D6">
        <w:rPr>
          <w:rFonts w:ascii="Garamond" w:eastAsia="Verdana" w:hAnsi="Garamond"/>
          <w:spacing w:val="1"/>
          <w:sz w:val="24"/>
          <w:szCs w:val="24"/>
        </w:rPr>
        <w:t>Q</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 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did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ca</w:t>
      </w:r>
      <w:r w:rsidRPr="00C704D6">
        <w:rPr>
          <w:rFonts w:ascii="Garamond" w:eastAsia="Verdana" w:hAnsi="Garamond"/>
          <w:spacing w:val="-1"/>
          <w:sz w:val="24"/>
          <w:szCs w:val="24"/>
        </w:rPr>
        <w:t>b</w:t>
      </w:r>
      <w:r w:rsidRPr="00C704D6">
        <w:rPr>
          <w:rFonts w:ascii="Garamond" w:eastAsia="Verdana" w:hAnsi="Garamond"/>
          <w:spacing w:val="1"/>
          <w:sz w:val="24"/>
          <w:szCs w:val="24"/>
        </w:rPr>
        <w:t>í</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6"/>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ni</w:t>
      </w:r>
      <w:r w:rsidRPr="00C704D6">
        <w:rPr>
          <w:rFonts w:ascii="Garamond" w:eastAsia="Verdana" w:hAnsi="Garamond"/>
          <w:sz w:val="24"/>
          <w:szCs w:val="24"/>
        </w:rPr>
        <w:t>f</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 xml:space="preserve">a a </w:t>
      </w:r>
      <w:r w:rsidRPr="00C704D6">
        <w:rPr>
          <w:rFonts w:ascii="Garamond" w:eastAsia="Verdana" w:hAnsi="Garamond"/>
          <w:spacing w:val="-1"/>
          <w:sz w:val="24"/>
          <w:szCs w:val="24"/>
        </w:rPr>
        <w:t>in</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pacing w:val="2"/>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ibun</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z w:val="24"/>
          <w:szCs w:val="24"/>
        </w:rPr>
        <w:t>c</w:t>
      </w:r>
      <w:r w:rsidRPr="00C704D6">
        <w:rPr>
          <w:rFonts w:ascii="Garamond" w:eastAsia="Verdana" w:hAnsi="Garamond"/>
          <w:spacing w:val="-2"/>
          <w:sz w:val="24"/>
          <w:szCs w:val="24"/>
        </w:rPr>
        <w:t>o</w:t>
      </w:r>
      <w:r w:rsidRPr="00C704D6">
        <w:rPr>
          <w:rFonts w:ascii="Garamond" w:eastAsia="Verdana" w:hAnsi="Garamond"/>
          <w:spacing w:val="-1"/>
          <w:sz w:val="24"/>
          <w:szCs w:val="24"/>
        </w:rPr>
        <w:t>nh</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o</w:t>
      </w:r>
      <w:r w:rsidRPr="00C704D6">
        <w:rPr>
          <w:rFonts w:ascii="Garamond" w:eastAsia="Verdana" w:hAnsi="Garamond"/>
          <w:spacing w:val="1"/>
          <w:sz w:val="24"/>
          <w:szCs w:val="24"/>
        </w:rPr>
        <w:t>r</w:t>
      </w:r>
      <w:r w:rsidRPr="00C704D6">
        <w:rPr>
          <w:rFonts w:ascii="Garamond" w:eastAsia="Verdana" w:hAnsi="Garamond"/>
          <w:spacing w:val="-1"/>
          <w:sz w:val="24"/>
          <w:szCs w:val="24"/>
        </w:rPr>
        <w:t>igin</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4"/>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5"/>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w:t>
      </w:r>
      <w:r w:rsidRPr="00C704D6">
        <w:rPr>
          <w:rFonts w:ascii="Garamond" w:eastAsia="Verdana" w:hAnsi="Garamond"/>
          <w:sz w:val="24"/>
          <w:szCs w:val="24"/>
        </w:rPr>
        <w:t xml:space="preserve">r </w:t>
      </w:r>
      <w:r w:rsidRPr="00C704D6">
        <w:rPr>
          <w:rFonts w:ascii="Garamond" w:eastAsia="Verdana" w:hAnsi="Garamond"/>
          <w:spacing w:val="1"/>
          <w:sz w:val="24"/>
          <w:szCs w:val="24"/>
        </w:rPr>
        <w:t>re</w:t>
      </w:r>
      <w:r w:rsidRPr="00C704D6">
        <w:rPr>
          <w:rFonts w:ascii="Garamond" w:eastAsia="Verdana" w:hAnsi="Garamond"/>
          <w:spacing w:val="-1"/>
          <w:sz w:val="24"/>
          <w:szCs w:val="24"/>
        </w:rPr>
        <w:t>it</w:t>
      </w:r>
      <w:r w:rsidRPr="00C704D6">
        <w:rPr>
          <w:rFonts w:ascii="Garamond" w:eastAsia="Verdana" w:hAnsi="Garamond"/>
          <w:spacing w:val="1"/>
          <w:sz w:val="24"/>
          <w:szCs w:val="24"/>
        </w:rPr>
        <w:t>er</w:t>
      </w:r>
      <w:r w:rsidRPr="00C704D6">
        <w:rPr>
          <w:rFonts w:ascii="Garamond" w:eastAsia="Verdana" w:hAnsi="Garamond"/>
          <w:sz w:val="24"/>
          <w:szCs w:val="24"/>
        </w:rPr>
        <w:t>ação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ut</w:t>
      </w:r>
      <w:r w:rsidRPr="00C704D6">
        <w:rPr>
          <w:rFonts w:ascii="Garamond" w:eastAsia="Verdana" w:hAnsi="Garamond"/>
          <w:spacing w:val="1"/>
          <w:sz w:val="24"/>
          <w:szCs w:val="24"/>
        </w:rPr>
        <w:t>r</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m</w:t>
      </w:r>
      <w:r w:rsidRPr="00C704D6">
        <w:rPr>
          <w:rFonts w:ascii="Garamond" w:eastAsia="Verdana" w:hAnsi="Garamond"/>
          <w:spacing w:val="-2"/>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und</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pacing w:val="2"/>
          <w:sz w:val="24"/>
          <w:szCs w:val="24"/>
        </w:rPr>
        <w:t>s</w:t>
      </w:r>
      <w:r w:rsidRPr="00C704D6">
        <w:rPr>
          <w:rFonts w:ascii="Garamond" w:eastAsia="Verdana" w:hAnsi="Garamond"/>
          <w:sz w:val="24"/>
          <w:szCs w:val="24"/>
        </w:rPr>
        <w:t>, o</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8"/>
          <w:sz w:val="24"/>
          <w:szCs w:val="24"/>
        </w:rPr>
        <w:t xml:space="preserve"> </w:t>
      </w:r>
      <w:r w:rsidRPr="00C704D6">
        <w:rPr>
          <w:rFonts w:ascii="Garamond" w:eastAsia="Verdana" w:hAnsi="Garamond"/>
          <w:sz w:val="24"/>
          <w:szCs w:val="24"/>
        </w:rPr>
        <w:t xml:space="preserve">o </w:t>
      </w:r>
      <w:r w:rsidRPr="00C704D6">
        <w:rPr>
          <w:rFonts w:ascii="Garamond" w:eastAsia="Verdana" w:hAnsi="Garamond"/>
          <w:spacing w:val="-1"/>
          <w:sz w:val="24"/>
          <w:szCs w:val="24"/>
        </w:rPr>
        <w:t>ind</w:t>
      </w:r>
      <w:r w:rsidRPr="00C704D6">
        <w:rPr>
          <w:rFonts w:ascii="Garamond" w:eastAsia="Verdana" w:hAnsi="Garamond"/>
          <w:spacing w:val="1"/>
          <w:sz w:val="24"/>
          <w:szCs w:val="24"/>
        </w:rPr>
        <w:t>e</w:t>
      </w:r>
      <w:r w:rsidRPr="00C704D6">
        <w:rPr>
          <w:rFonts w:ascii="Garamond" w:eastAsia="Verdana" w:hAnsi="Garamond"/>
          <w:sz w:val="24"/>
          <w:szCs w:val="24"/>
        </w:rPr>
        <w:t>f</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1"/>
          <w:sz w:val="24"/>
          <w:szCs w:val="24"/>
        </w:rPr>
        <w:t>min</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pacing w:val="4"/>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p>
    <w:p w14:paraId="40A53F78" w14:textId="77777777" w:rsidR="007246C1" w:rsidRPr="00C704D6" w:rsidRDefault="007246C1">
      <w:pPr>
        <w:ind w:firstLine="852"/>
        <w:jc w:val="center"/>
        <w:rPr>
          <w:rFonts w:ascii="Garamond" w:eastAsia="Verdana" w:hAnsi="Garamond"/>
          <w:b/>
          <w:bCs/>
          <w:spacing w:val="1"/>
          <w:sz w:val="24"/>
          <w:szCs w:val="24"/>
        </w:rPr>
      </w:pPr>
    </w:p>
    <w:p w14:paraId="1E80A45B" w14:textId="77777777" w:rsidR="007246C1" w:rsidRPr="00C704D6" w:rsidRDefault="007246C1">
      <w:pPr>
        <w:ind w:firstLine="852"/>
        <w:jc w:val="center"/>
        <w:rPr>
          <w:rFonts w:ascii="Garamond" w:eastAsia="Verdana" w:hAnsi="Garamond"/>
          <w:b/>
          <w:bCs/>
          <w:spacing w:val="1"/>
          <w:sz w:val="24"/>
          <w:szCs w:val="24"/>
        </w:rPr>
      </w:pPr>
    </w:p>
    <w:p w14:paraId="482DEEA8" w14:textId="77777777" w:rsidR="007246C1" w:rsidRPr="00C704D6" w:rsidRDefault="00C07027" w:rsidP="00467114">
      <w:pPr>
        <w:pStyle w:val="Ttulo3"/>
      </w:pPr>
      <w:bookmarkStart w:id="663" w:name="_Toc511938994"/>
      <w:bookmarkStart w:id="664" w:name="_Toc511939250"/>
      <w:bookmarkStart w:id="665" w:name="_Toc114840680"/>
      <w:bookmarkEnd w:id="663"/>
      <w:bookmarkEnd w:id="664"/>
      <w:r w:rsidRPr="00C704D6">
        <w:t>Seção III</w:t>
      </w:r>
      <w:bookmarkEnd w:id="665"/>
    </w:p>
    <w:p w14:paraId="25297455" w14:textId="77777777" w:rsidR="007246C1" w:rsidRPr="00C704D6" w:rsidRDefault="00C07027" w:rsidP="002845DB">
      <w:pPr>
        <w:pStyle w:val="Ttulo4"/>
      </w:pPr>
      <w:bookmarkStart w:id="666" w:name="_Toc511938995"/>
      <w:bookmarkStart w:id="667" w:name="_Toc511939251"/>
      <w:bookmarkStart w:id="668" w:name="_Toc114840681"/>
      <w:bookmarkEnd w:id="666"/>
      <w:bookmarkEnd w:id="667"/>
      <w:r w:rsidRPr="00C704D6">
        <w:t>Do Mandado de Segurança</w:t>
      </w:r>
      <w:bookmarkEnd w:id="668"/>
    </w:p>
    <w:p w14:paraId="4260976D" w14:textId="77777777" w:rsidR="007246C1" w:rsidRPr="00C704D6" w:rsidRDefault="007246C1">
      <w:pPr>
        <w:ind w:firstLine="852"/>
        <w:jc w:val="center"/>
        <w:rPr>
          <w:rFonts w:ascii="Garamond" w:eastAsia="Verdana" w:hAnsi="Garamond"/>
          <w:b/>
          <w:bCs/>
          <w:spacing w:val="1"/>
          <w:sz w:val="24"/>
          <w:szCs w:val="24"/>
        </w:rPr>
      </w:pPr>
    </w:p>
    <w:p w14:paraId="0E9E136E" w14:textId="77777777" w:rsidR="007246C1" w:rsidRPr="00C704D6" w:rsidRDefault="00C07027">
      <w:pPr>
        <w:ind w:firstLine="1418"/>
        <w:jc w:val="both"/>
        <w:rPr>
          <w:rFonts w:ascii="Garamond" w:hAnsi="Garamond"/>
          <w:sz w:val="24"/>
          <w:szCs w:val="24"/>
        </w:rPr>
      </w:pPr>
      <w:r w:rsidRPr="00C704D6">
        <w:rPr>
          <w:rFonts w:ascii="Garamond" w:eastAsia="Verdana" w:hAnsi="Garamond"/>
          <w:b/>
          <w:bCs/>
          <w:spacing w:val="1"/>
          <w:sz w:val="24"/>
          <w:szCs w:val="24"/>
        </w:rPr>
        <w:t>Art.</w:t>
      </w:r>
      <w:r w:rsidRPr="00C704D6">
        <w:rPr>
          <w:rFonts w:ascii="Garamond" w:hAnsi="Garamond"/>
          <w:b/>
          <w:sz w:val="24"/>
          <w:szCs w:val="24"/>
        </w:rPr>
        <w:t xml:space="preserve"> 224.</w:t>
      </w:r>
      <w:r w:rsidRPr="00C704D6">
        <w:rPr>
          <w:rFonts w:ascii="Garamond" w:hAnsi="Garamond"/>
          <w:sz w:val="24"/>
          <w:szCs w:val="24"/>
        </w:rPr>
        <w:t xml:space="preserve"> Cabe mandado de segurança contra ato do Presidente ou de qualquer dos membros ou órgãos da Corte, observadas para o julgamento as regras referentes à competência dos órgãos judicantes do Tribunal. </w:t>
      </w:r>
    </w:p>
    <w:p w14:paraId="615C2CD7" w14:textId="77777777" w:rsidR="007246C1" w:rsidRPr="00C704D6" w:rsidRDefault="007246C1">
      <w:pPr>
        <w:jc w:val="both"/>
        <w:rPr>
          <w:rFonts w:ascii="Garamond" w:hAnsi="Garamond"/>
          <w:sz w:val="24"/>
          <w:szCs w:val="24"/>
        </w:rPr>
      </w:pPr>
    </w:p>
    <w:p w14:paraId="283111B1" w14:textId="77777777" w:rsidR="007246C1" w:rsidRPr="00C704D6" w:rsidRDefault="00C07027">
      <w:pPr>
        <w:ind w:firstLine="1418"/>
        <w:jc w:val="both"/>
        <w:rPr>
          <w:rFonts w:ascii="Garamond" w:hAnsi="Garamond"/>
          <w:color w:val="000000"/>
          <w:sz w:val="24"/>
          <w:szCs w:val="24"/>
        </w:rPr>
      </w:pPr>
      <w:r w:rsidRPr="00C704D6">
        <w:rPr>
          <w:rFonts w:ascii="Garamond" w:eastAsia="Verdana" w:hAnsi="Garamond"/>
          <w:b/>
          <w:sz w:val="24"/>
          <w:szCs w:val="24"/>
        </w:rPr>
        <w:t xml:space="preserve">Art. 225. </w:t>
      </w:r>
      <w:r w:rsidRPr="00C704D6">
        <w:rPr>
          <w:rFonts w:ascii="Garamond" w:hAnsi="Garamond"/>
          <w:sz w:val="24"/>
          <w:szCs w:val="24"/>
        </w:rPr>
        <w:t xml:space="preserve">O </w:t>
      </w:r>
      <w:r w:rsidRPr="00C704D6">
        <w:rPr>
          <w:rFonts w:ascii="Garamond" w:hAnsi="Garamond"/>
          <w:color w:val="000000"/>
          <w:sz w:val="24"/>
          <w:szCs w:val="24"/>
        </w:rPr>
        <w:t xml:space="preserve">mandado de segurança coletivo pode ser impetrado por organização sindical, entidade de classe ou associação legalmente constituída e em funcionamento há, pelo menos, 1 (um) ano, em defesa de direitos líquidos e certos da totalidade ou de parte dos seus membros ou associados, na forma dos seus estatutos e desde que pertinentes às suas finalidades, dispensada, para tanto, autorização especial. </w:t>
      </w:r>
    </w:p>
    <w:p w14:paraId="7D80881E" w14:textId="77777777" w:rsidR="007246C1" w:rsidRPr="00C704D6" w:rsidRDefault="007246C1">
      <w:pPr>
        <w:jc w:val="both"/>
        <w:rPr>
          <w:rFonts w:ascii="Garamond" w:hAnsi="Garamond"/>
          <w:color w:val="000000"/>
          <w:sz w:val="24"/>
          <w:szCs w:val="24"/>
        </w:rPr>
      </w:pPr>
    </w:p>
    <w:p w14:paraId="46F2D86A" w14:textId="77777777" w:rsidR="007246C1" w:rsidRPr="00C704D6" w:rsidRDefault="00C07027">
      <w:pPr>
        <w:ind w:firstLine="1418"/>
        <w:jc w:val="both"/>
        <w:rPr>
          <w:rFonts w:ascii="Garamond" w:hAnsi="Garamond"/>
          <w:color w:val="000000"/>
          <w:sz w:val="24"/>
          <w:szCs w:val="24"/>
        </w:rPr>
      </w:pPr>
      <w:r w:rsidRPr="00C704D6">
        <w:rPr>
          <w:rFonts w:ascii="Garamond" w:hAnsi="Garamond"/>
          <w:b/>
          <w:color w:val="000000"/>
          <w:sz w:val="24"/>
          <w:szCs w:val="24"/>
        </w:rPr>
        <w:t>Parágrafo único.</w:t>
      </w:r>
      <w:r w:rsidRPr="00C704D6">
        <w:rPr>
          <w:rFonts w:ascii="Garamond" w:hAnsi="Garamond"/>
          <w:color w:val="000000"/>
          <w:sz w:val="24"/>
          <w:szCs w:val="24"/>
        </w:rPr>
        <w:t xml:space="preserve"> Os direitos protegidos pelo mandado de segurança coletivo podem ser:</w:t>
      </w:r>
    </w:p>
    <w:p w14:paraId="6D653B8A" w14:textId="77777777" w:rsidR="007246C1" w:rsidRPr="00C704D6" w:rsidRDefault="00C07027">
      <w:pPr>
        <w:ind w:firstLine="1418"/>
        <w:jc w:val="both"/>
        <w:rPr>
          <w:rFonts w:ascii="Garamond" w:hAnsi="Garamond"/>
          <w:color w:val="000000"/>
          <w:sz w:val="24"/>
          <w:szCs w:val="24"/>
        </w:rPr>
      </w:pPr>
      <w:r w:rsidRPr="00C704D6">
        <w:rPr>
          <w:rFonts w:ascii="Garamond" w:hAnsi="Garamond"/>
          <w:color w:val="000000"/>
          <w:sz w:val="24"/>
          <w:szCs w:val="24"/>
        </w:rPr>
        <w:t xml:space="preserve">I - coletivos, assim entendidos os transindividuais, de natureza indivisível, de que seja titular grupo ou categoria de pessoas ligadas entre si ou com a parte contrária por uma relação jurídica básica; </w:t>
      </w:r>
    </w:p>
    <w:p w14:paraId="5FA9FF96" w14:textId="77777777" w:rsidR="007246C1" w:rsidRPr="00C704D6" w:rsidRDefault="00C07027">
      <w:pPr>
        <w:ind w:firstLine="1418"/>
        <w:jc w:val="both"/>
        <w:rPr>
          <w:rFonts w:ascii="Garamond" w:hAnsi="Garamond"/>
          <w:color w:val="000000"/>
          <w:sz w:val="24"/>
          <w:szCs w:val="24"/>
        </w:rPr>
      </w:pPr>
      <w:r w:rsidRPr="00C704D6">
        <w:rPr>
          <w:rFonts w:ascii="Garamond" w:hAnsi="Garamond"/>
          <w:color w:val="000000"/>
          <w:sz w:val="24"/>
          <w:szCs w:val="24"/>
        </w:rPr>
        <w:t>II - individuais homogêneos, assim entendidos os decorrentes de origem comum e da atividade ou situação específica da totalidade ou de parte dos membros ou associados do impetrante.</w:t>
      </w:r>
    </w:p>
    <w:p w14:paraId="17BF1169" w14:textId="77777777" w:rsidR="007246C1" w:rsidRPr="00C704D6" w:rsidRDefault="007246C1">
      <w:pPr>
        <w:jc w:val="both"/>
        <w:rPr>
          <w:rFonts w:ascii="Garamond" w:hAnsi="Garamond"/>
          <w:sz w:val="24"/>
          <w:szCs w:val="24"/>
        </w:rPr>
      </w:pPr>
    </w:p>
    <w:p w14:paraId="180B9C8C" w14:textId="77777777" w:rsidR="007246C1" w:rsidRPr="00C704D6" w:rsidRDefault="00C07027">
      <w:pPr>
        <w:ind w:firstLine="1418"/>
        <w:jc w:val="both"/>
        <w:rPr>
          <w:rFonts w:ascii="Garamond" w:hAnsi="Garamond"/>
          <w:color w:val="000000"/>
          <w:sz w:val="24"/>
          <w:szCs w:val="24"/>
        </w:rPr>
      </w:pPr>
      <w:r w:rsidRPr="00C704D6">
        <w:rPr>
          <w:rFonts w:ascii="Garamond" w:eastAsia="Verdana" w:hAnsi="Garamond"/>
          <w:b/>
          <w:sz w:val="24"/>
          <w:szCs w:val="24"/>
        </w:rPr>
        <w:t>Art. 226.</w:t>
      </w:r>
      <w:r w:rsidRPr="00C704D6">
        <w:rPr>
          <w:rFonts w:ascii="Garamond" w:eastAsia="Verdana" w:hAnsi="Garamond"/>
          <w:sz w:val="24"/>
          <w:szCs w:val="24"/>
        </w:rPr>
        <w:t xml:space="preserve"> </w:t>
      </w:r>
      <w:r w:rsidRPr="00C704D6">
        <w:rPr>
          <w:rFonts w:ascii="Garamond" w:hAnsi="Garamond"/>
          <w:sz w:val="24"/>
          <w:szCs w:val="24"/>
        </w:rPr>
        <w:t xml:space="preserve">No mandado </w:t>
      </w:r>
      <w:r w:rsidRPr="00C704D6">
        <w:rPr>
          <w:rFonts w:ascii="Garamond" w:hAnsi="Garamond"/>
          <w:color w:val="000000"/>
          <w:sz w:val="24"/>
          <w:szCs w:val="24"/>
        </w:rPr>
        <w:t>de segurança coletivo, a decisão fará coisa julgada limitadamente aos membros do grupo ou categoria substituídos pelo impetrante.</w:t>
      </w:r>
    </w:p>
    <w:p w14:paraId="10817191" w14:textId="77777777" w:rsidR="007246C1" w:rsidRPr="00C704D6" w:rsidRDefault="007246C1">
      <w:pPr>
        <w:jc w:val="both"/>
        <w:rPr>
          <w:rFonts w:ascii="Garamond" w:hAnsi="Garamond"/>
          <w:color w:val="000000"/>
          <w:sz w:val="24"/>
          <w:szCs w:val="24"/>
        </w:rPr>
      </w:pPr>
    </w:p>
    <w:p w14:paraId="50EE7ED3" w14:textId="77777777" w:rsidR="007246C1" w:rsidRPr="00C704D6" w:rsidRDefault="00C07027">
      <w:pPr>
        <w:ind w:firstLine="1418"/>
        <w:jc w:val="both"/>
        <w:rPr>
          <w:rFonts w:ascii="Garamond" w:hAnsi="Garamond"/>
          <w:color w:val="000000"/>
          <w:sz w:val="24"/>
          <w:szCs w:val="24"/>
        </w:rPr>
      </w:pPr>
      <w:r w:rsidRPr="00C704D6">
        <w:rPr>
          <w:rFonts w:ascii="Garamond" w:hAnsi="Garamond"/>
          <w:b/>
          <w:bCs/>
          <w:color w:val="000000"/>
          <w:sz w:val="24"/>
          <w:szCs w:val="24"/>
        </w:rPr>
        <w:t xml:space="preserve">§ 1º </w:t>
      </w:r>
      <w:r w:rsidRPr="00C704D6">
        <w:rPr>
          <w:rFonts w:ascii="Garamond" w:hAnsi="Garamond"/>
          <w:color w:val="000000"/>
          <w:sz w:val="24"/>
          <w:szCs w:val="24"/>
        </w:rPr>
        <w:t>O mandado de segurança coletivo não induz litispendência para as ações individuais, mas os efeitos da coisa julgada não beneficiarão o impetrante a título individual se não requerer a desistência de seu mandado de segurança no prazo de 30 (trinta) dias a contar da ciência comprovada da impetração da segurança coletiva.</w:t>
      </w:r>
    </w:p>
    <w:p w14:paraId="68843280" w14:textId="77777777" w:rsidR="007246C1" w:rsidRPr="00C704D6" w:rsidRDefault="007246C1">
      <w:pPr>
        <w:jc w:val="both"/>
        <w:rPr>
          <w:rFonts w:ascii="Garamond" w:hAnsi="Garamond"/>
          <w:color w:val="000000"/>
          <w:sz w:val="24"/>
          <w:szCs w:val="24"/>
        </w:rPr>
      </w:pPr>
    </w:p>
    <w:p w14:paraId="32924E23" w14:textId="77777777" w:rsidR="007246C1" w:rsidRPr="00C704D6" w:rsidRDefault="00C07027">
      <w:pPr>
        <w:ind w:firstLine="1418"/>
        <w:jc w:val="both"/>
        <w:rPr>
          <w:rFonts w:ascii="Garamond" w:hAnsi="Garamond"/>
          <w:sz w:val="24"/>
          <w:szCs w:val="24"/>
        </w:rPr>
      </w:pPr>
      <w:r w:rsidRPr="00C704D6">
        <w:rPr>
          <w:rFonts w:ascii="Garamond" w:hAnsi="Garamond"/>
          <w:b/>
          <w:bCs/>
          <w:color w:val="000000"/>
          <w:sz w:val="24"/>
          <w:szCs w:val="24"/>
        </w:rPr>
        <w:t xml:space="preserve">§ 2º </w:t>
      </w:r>
      <w:r w:rsidRPr="00C704D6">
        <w:rPr>
          <w:rFonts w:ascii="Garamond" w:hAnsi="Garamond"/>
          <w:color w:val="000000"/>
          <w:sz w:val="24"/>
          <w:szCs w:val="24"/>
        </w:rPr>
        <w:t xml:space="preserve">No mandado de segurança coletivo, a liminar só poderá ser concedida após a audiência do representante judicial da pessoa jurídica de direito público, que deverá se pronunciar no prazo de 72 (setenta e duas) horas, </w:t>
      </w:r>
      <w:r w:rsidRPr="00C704D6">
        <w:rPr>
          <w:rFonts w:ascii="Garamond" w:hAnsi="Garamond"/>
          <w:sz w:val="24"/>
          <w:szCs w:val="24"/>
        </w:rPr>
        <w:t>salvo em casos de manifesta urgência.</w:t>
      </w:r>
    </w:p>
    <w:p w14:paraId="31CC754C" w14:textId="77777777" w:rsidR="007246C1" w:rsidRPr="00C704D6" w:rsidRDefault="007246C1">
      <w:pPr>
        <w:jc w:val="both"/>
        <w:rPr>
          <w:rFonts w:ascii="Garamond" w:hAnsi="Garamond"/>
          <w:sz w:val="24"/>
          <w:szCs w:val="24"/>
        </w:rPr>
      </w:pPr>
    </w:p>
    <w:p w14:paraId="0BBCC39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227. </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 s</w:t>
      </w:r>
      <w:r w:rsidRPr="00C704D6">
        <w:rPr>
          <w:rFonts w:ascii="Garamond" w:eastAsia="Verdana" w:hAnsi="Garamond"/>
          <w:spacing w:val="1"/>
          <w:sz w:val="24"/>
          <w:szCs w:val="24"/>
        </w:rPr>
        <w:t>e</w:t>
      </w:r>
      <w:r w:rsidRPr="00C704D6">
        <w:rPr>
          <w:rFonts w:ascii="Garamond" w:eastAsia="Verdana" w:hAnsi="Garamond"/>
          <w:spacing w:val="-1"/>
          <w:sz w:val="24"/>
          <w:szCs w:val="24"/>
        </w:rPr>
        <w:t>gu</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z w:val="24"/>
          <w:szCs w:val="24"/>
        </w:rPr>
        <w:t>ça,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 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igin</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u</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ini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ti</w:t>
      </w:r>
      <w:r w:rsidRPr="00C704D6">
        <w:rPr>
          <w:rFonts w:ascii="Garamond" w:eastAsia="Verdana" w:hAnsi="Garamond"/>
          <w:sz w:val="24"/>
          <w:szCs w:val="24"/>
        </w:rPr>
        <w:t>çã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q</w:t>
      </w:r>
      <w:r w:rsidRPr="00C704D6">
        <w:rPr>
          <w:rFonts w:ascii="Garamond" w:eastAsia="Verdana" w:hAnsi="Garamond"/>
          <w:spacing w:val="-1"/>
          <w:sz w:val="24"/>
          <w:szCs w:val="24"/>
        </w:rPr>
        <w:t>ue p</w:t>
      </w:r>
      <w:r w:rsidRPr="00C704D6">
        <w:rPr>
          <w:rFonts w:ascii="Garamond" w:eastAsia="Verdana" w:hAnsi="Garamond"/>
          <w:spacing w:val="1"/>
          <w:sz w:val="24"/>
          <w:szCs w:val="24"/>
        </w:rPr>
        <w:t>ree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h</w:t>
      </w:r>
      <w:r w:rsidRPr="00C704D6">
        <w:rPr>
          <w:rFonts w:ascii="Garamond" w:eastAsia="Verdana" w:hAnsi="Garamond"/>
          <w:spacing w:val="1"/>
          <w:sz w:val="24"/>
          <w:szCs w:val="24"/>
        </w:rPr>
        <w:t>er</w:t>
      </w:r>
      <w:r w:rsidRPr="00C704D6">
        <w:rPr>
          <w:rFonts w:ascii="Garamond" w:eastAsia="Verdana" w:hAnsi="Garamond"/>
          <w:sz w:val="24"/>
          <w:szCs w:val="24"/>
        </w:rPr>
        <w:t xml:space="preserve">á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equi</w:t>
      </w:r>
      <w:r w:rsidRPr="00C704D6">
        <w:rPr>
          <w:rFonts w:ascii="Garamond" w:eastAsia="Verdana" w:hAnsi="Garamond"/>
          <w:spacing w:val="2"/>
          <w:sz w:val="24"/>
          <w:szCs w:val="24"/>
        </w:rPr>
        <w:t>s</w:t>
      </w:r>
      <w:r w:rsidRPr="00C704D6">
        <w:rPr>
          <w:rFonts w:ascii="Garamond" w:eastAsia="Verdana" w:hAnsi="Garamond"/>
          <w:spacing w:val="-1"/>
          <w:sz w:val="24"/>
          <w:szCs w:val="24"/>
        </w:rPr>
        <w:t>it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pacing w:val="2"/>
          <w:sz w:val="24"/>
          <w:szCs w:val="24"/>
        </w:rPr>
        <w:t>s</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lu</w:t>
      </w:r>
      <w:r w:rsidRPr="00C704D6">
        <w:rPr>
          <w:rFonts w:ascii="Garamond" w:eastAsia="Verdana" w:hAnsi="Garamond"/>
          <w:spacing w:val="2"/>
          <w:sz w:val="24"/>
          <w:szCs w:val="24"/>
        </w:rPr>
        <w:t>s</w:t>
      </w:r>
      <w:r w:rsidRPr="00C704D6">
        <w:rPr>
          <w:rFonts w:ascii="Garamond" w:eastAsia="Verdana" w:hAnsi="Garamond"/>
          <w:spacing w:val="-1"/>
          <w:sz w:val="24"/>
          <w:szCs w:val="24"/>
        </w:rPr>
        <w:t>i</w:t>
      </w:r>
      <w:r w:rsidRPr="00C704D6">
        <w:rPr>
          <w:rFonts w:ascii="Garamond" w:eastAsia="Verdana" w:hAnsi="Garamond"/>
          <w:sz w:val="24"/>
          <w:szCs w:val="24"/>
        </w:rPr>
        <w:t>ve</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 xml:space="preserve">de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i</w:t>
      </w:r>
      <w:r w:rsidRPr="00C704D6">
        <w:rPr>
          <w:rFonts w:ascii="Garamond" w:eastAsia="Verdana" w:hAnsi="Garamond"/>
          <w:sz w:val="24"/>
          <w:szCs w:val="24"/>
        </w:rPr>
        <w:t xml:space="preserve">cação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c</w:t>
      </w:r>
      <w:r w:rsidRPr="00C704D6">
        <w:rPr>
          <w:rFonts w:ascii="Garamond" w:eastAsia="Verdana" w:hAnsi="Garamond"/>
          <w:spacing w:val="-1"/>
          <w:sz w:val="24"/>
          <w:szCs w:val="24"/>
        </w:rPr>
        <w:t>um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in</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u</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z w:val="24"/>
          <w:szCs w:val="24"/>
        </w:rPr>
        <w:t>ação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2"/>
          <w:sz w:val="24"/>
          <w:szCs w:val="24"/>
        </w:rPr>
        <w:t>an</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 s</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z w:val="24"/>
          <w:szCs w:val="24"/>
        </w:rPr>
        <w:t>fac</w:t>
      </w:r>
      <w:r w:rsidRPr="00C704D6">
        <w:rPr>
          <w:rFonts w:ascii="Garamond" w:eastAsia="Verdana" w:hAnsi="Garamond"/>
          <w:spacing w:val="-1"/>
          <w:sz w:val="24"/>
          <w:szCs w:val="24"/>
        </w:rPr>
        <w:t>ult</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a</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 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ação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re</w:t>
      </w:r>
      <w:r w:rsidRPr="00C704D6">
        <w:rPr>
          <w:rFonts w:ascii="Garamond" w:eastAsia="Verdana" w:hAnsi="Garamond"/>
          <w:sz w:val="24"/>
          <w:szCs w:val="24"/>
        </w:rPr>
        <w:t>f</w:t>
      </w:r>
      <w:r w:rsidRPr="00C704D6">
        <w:rPr>
          <w:rFonts w:ascii="Garamond" w:eastAsia="Verdana" w:hAnsi="Garamond"/>
          <w:spacing w:val="1"/>
          <w:sz w:val="24"/>
          <w:szCs w:val="24"/>
        </w:rPr>
        <w:t>er</w:t>
      </w:r>
      <w:r w:rsidRPr="00C704D6">
        <w:rPr>
          <w:rFonts w:ascii="Garamond" w:eastAsia="Verdana" w:hAnsi="Garamond"/>
          <w:spacing w:val="-1"/>
          <w:sz w:val="24"/>
          <w:szCs w:val="24"/>
        </w:rPr>
        <w:t>id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d</w:t>
      </w:r>
      <w:r w:rsidRPr="00C704D6">
        <w:rPr>
          <w:rFonts w:ascii="Garamond" w:eastAsia="Verdana" w:hAnsi="Garamond"/>
          <w:spacing w:val="1"/>
          <w:sz w:val="24"/>
          <w:szCs w:val="24"/>
        </w:rPr>
        <w:t>o</w:t>
      </w:r>
      <w:r w:rsidRPr="00C704D6">
        <w:rPr>
          <w:rFonts w:ascii="Garamond" w:eastAsia="Verdana" w:hAnsi="Garamond"/>
          <w:sz w:val="24"/>
          <w:szCs w:val="24"/>
        </w:rPr>
        <w:t>c</w:t>
      </w:r>
      <w:r w:rsidRPr="00C704D6">
        <w:rPr>
          <w:rFonts w:ascii="Garamond" w:eastAsia="Verdana" w:hAnsi="Garamond"/>
          <w:spacing w:val="-1"/>
          <w:sz w:val="24"/>
          <w:szCs w:val="24"/>
        </w:rPr>
        <w:t>um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b</w:t>
      </w:r>
      <w:r w:rsidRPr="00C704D6">
        <w:rPr>
          <w:rFonts w:ascii="Garamond" w:eastAsia="Verdana" w:hAnsi="Garamond"/>
          <w:spacing w:val="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sa</w:t>
      </w:r>
      <w:r w:rsidRPr="00C704D6">
        <w:rPr>
          <w:rFonts w:ascii="Garamond" w:eastAsia="Verdana" w:hAnsi="Garamond"/>
          <w:spacing w:val="-1"/>
          <w:sz w:val="24"/>
          <w:szCs w:val="24"/>
        </w:rPr>
        <w:t>bi</w:t>
      </w:r>
      <w:r w:rsidRPr="00C704D6">
        <w:rPr>
          <w:rFonts w:ascii="Garamond" w:eastAsia="Verdana" w:hAnsi="Garamond"/>
          <w:spacing w:val="1"/>
          <w:sz w:val="24"/>
          <w:szCs w:val="24"/>
        </w:rPr>
        <w:t>l</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n</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 xml:space="preserve">do </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83</w:t>
      </w:r>
      <w:r w:rsidRPr="00C704D6">
        <w:rPr>
          <w:rFonts w:ascii="Garamond" w:eastAsia="Verdana" w:hAnsi="Garamond"/>
          <w:sz w:val="24"/>
          <w:szCs w:val="24"/>
        </w:rPr>
        <w:t>0</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LT</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er</w:t>
      </w:r>
      <w:r w:rsidRPr="00C704D6">
        <w:rPr>
          <w:rFonts w:ascii="Garamond" w:eastAsia="Verdana" w:hAnsi="Garamond"/>
          <w:sz w:val="24"/>
          <w:szCs w:val="24"/>
        </w:rPr>
        <w:t>, a</w:t>
      </w:r>
      <w:r w:rsidRPr="00C704D6">
        <w:rPr>
          <w:rFonts w:ascii="Garamond" w:eastAsia="Verdana" w:hAnsi="Garamond"/>
          <w:spacing w:val="-1"/>
          <w:sz w:val="24"/>
          <w:szCs w:val="24"/>
        </w:rPr>
        <w:t>ind</w:t>
      </w:r>
      <w:r w:rsidRPr="00C704D6">
        <w:rPr>
          <w:rFonts w:ascii="Garamond" w:eastAsia="Verdana" w:hAnsi="Garamond"/>
          <w:spacing w:val="2"/>
          <w:sz w:val="24"/>
          <w:szCs w:val="24"/>
        </w:rPr>
        <w:t>a</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di</w:t>
      </w:r>
      <w:r w:rsidRPr="00C704D6">
        <w:rPr>
          <w:rFonts w:ascii="Garamond" w:eastAsia="Verdana" w:hAnsi="Garamond"/>
          <w:sz w:val="24"/>
          <w:szCs w:val="24"/>
        </w:rPr>
        <w:t>cação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 a</w:t>
      </w:r>
      <w:r w:rsidRPr="00C704D6">
        <w:rPr>
          <w:rFonts w:ascii="Garamond" w:eastAsia="Verdana" w:hAnsi="Garamond"/>
          <w:spacing w:val="-1"/>
          <w:sz w:val="24"/>
          <w:szCs w:val="24"/>
        </w:rPr>
        <w:t>ut</w:t>
      </w:r>
      <w:r w:rsidRPr="00C704D6">
        <w:rPr>
          <w:rFonts w:ascii="Garamond" w:eastAsia="Verdana" w:hAnsi="Garamond"/>
          <w:spacing w:val="1"/>
          <w:sz w:val="24"/>
          <w:szCs w:val="24"/>
        </w:rPr>
        <w:t>or</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e 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qu</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z w:val="24"/>
          <w:szCs w:val="24"/>
        </w:rPr>
        <w:t>se</w:t>
      </w:r>
      <w:r w:rsidRPr="00C704D6">
        <w:rPr>
          <w:rFonts w:ascii="Garamond" w:eastAsia="Verdana" w:hAnsi="Garamond"/>
          <w:spacing w:val="10"/>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ibu</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imp</w:t>
      </w:r>
      <w:r w:rsidRPr="00C704D6">
        <w:rPr>
          <w:rFonts w:ascii="Garamond" w:eastAsia="Verdana" w:hAnsi="Garamond"/>
          <w:spacing w:val="2"/>
          <w:sz w:val="24"/>
          <w:szCs w:val="24"/>
        </w:rPr>
        <w:t>u</w:t>
      </w:r>
      <w:r w:rsidRPr="00C704D6">
        <w:rPr>
          <w:rFonts w:ascii="Garamond" w:eastAsia="Verdana" w:hAnsi="Garamond"/>
          <w:spacing w:val="-1"/>
          <w:sz w:val="24"/>
          <w:szCs w:val="24"/>
        </w:rPr>
        <w:t>gn</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6"/>
          <w:sz w:val="24"/>
          <w:szCs w:val="24"/>
        </w:rPr>
        <w:t xml:space="preserve"> </w:t>
      </w:r>
    </w:p>
    <w:p w14:paraId="63A96A86" w14:textId="77777777" w:rsidR="007246C1" w:rsidRPr="00C704D6" w:rsidRDefault="007246C1">
      <w:pPr>
        <w:jc w:val="both"/>
        <w:rPr>
          <w:rFonts w:ascii="Garamond" w:eastAsia="Calibri" w:hAnsi="Garamond"/>
          <w:sz w:val="24"/>
          <w:szCs w:val="24"/>
        </w:rPr>
      </w:pPr>
    </w:p>
    <w:p w14:paraId="7568869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w:t>
      </w:r>
      <w:r w:rsidRPr="00C704D6">
        <w:rPr>
          <w:rFonts w:ascii="Garamond" w:eastAsia="Verdana" w:hAnsi="Garamond"/>
          <w:b/>
          <w:bCs/>
          <w:spacing w:val="8"/>
          <w:sz w:val="24"/>
          <w:szCs w:val="24"/>
        </w:rPr>
        <w:t xml:space="preserve"> </w:t>
      </w:r>
      <w:r w:rsidRPr="00C704D6">
        <w:rPr>
          <w:rFonts w:ascii="Garamond" w:eastAsia="Verdana" w:hAnsi="Garamond"/>
          <w:b/>
          <w:bCs/>
          <w:sz w:val="24"/>
          <w:szCs w:val="24"/>
        </w:rPr>
        <w:t>1º</w:t>
      </w:r>
      <w:r w:rsidRPr="00C704D6">
        <w:rPr>
          <w:rFonts w:ascii="Garamond" w:eastAsia="Verdana" w:hAnsi="Garamond"/>
          <w:b/>
          <w:bCs/>
          <w:spacing w:val="7"/>
          <w:sz w:val="24"/>
          <w:szCs w:val="24"/>
        </w:rPr>
        <w:t xml:space="preserve"> </w:t>
      </w:r>
      <w:r w:rsidRPr="00C704D6">
        <w:rPr>
          <w:rFonts w:ascii="Garamond" w:eastAsia="Verdana" w:hAnsi="Garamond"/>
          <w:spacing w:val="-1"/>
          <w:sz w:val="24"/>
          <w:szCs w:val="24"/>
        </w:rPr>
        <w:t>A</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qu</w:t>
      </w:r>
      <w:r w:rsidRPr="00C704D6">
        <w:rPr>
          <w:rFonts w:ascii="Garamond" w:eastAsia="Verdana" w:hAnsi="Garamond"/>
          <w:spacing w:val="1"/>
          <w:sz w:val="24"/>
          <w:szCs w:val="24"/>
        </w:rPr>
        <w:t>ere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c</w:t>
      </w:r>
      <w:r w:rsidRPr="00C704D6">
        <w:rPr>
          <w:rFonts w:ascii="Garamond" w:eastAsia="Verdana" w:hAnsi="Garamond"/>
          <w:spacing w:val="-1"/>
          <w:sz w:val="24"/>
          <w:szCs w:val="24"/>
        </w:rPr>
        <w:t>um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z w:val="24"/>
          <w:szCs w:val="24"/>
        </w:rPr>
        <w:t xml:space="preserve">à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va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as</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z w:val="24"/>
          <w:szCs w:val="24"/>
        </w:rPr>
        <w:t>aç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z w:val="24"/>
          <w:szCs w:val="24"/>
        </w:rPr>
        <w:t>se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 xml:space="preserve">a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8"/>
          <w:sz w:val="24"/>
          <w:szCs w:val="24"/>
        </w:rPr>
        <w:t xml:space="preserve"> ó</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o </w:t>
      </w:r>
      <w:r w:rsidRPr="00C704D6">
        <w:rPr>
          <w:rFonts w:ascii="Garamond" w:eastAsia="Verdana" w:hAnsi="Garamond"/>
          <w:spacing w:val="-1"/>
          <w:sz w:val="24"/>
          <w:szCs w:val="24"/>
        </w:rPr>
        <w:t>púb</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co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or</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lh</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z w:val="24"/>
          <w:szCs w:val="24"/>
        </w:rPr>
        <w:t>se</w:t>
      </w:r>
      <w:r w:rsidRPr="00C704D6">
        <w:rPr>
          <w:rFonts w:ascii="Garamond" w:eastAsia="Verdana" w:hAnsi="Garamond"/>
          <w:spacing w:val="4"/>
          <w:sz w:val="24"/>
          <w:szCs w:val="24"/>
        </w:rPr>
        <w:t xml:space="preserve"> </w:t>
      </w:r>
      <w:r w:rsidRPr="00C704D6">
        <w:rPr>
          <w:rFonts w:ascii="Garamond" w:eastAsia="Verdana" w:hAnsi="Garamond"/>
          <w:spacing w:val="-3"/>
          <w:sz w:val="24"/>
          <w:szCs w:val="24"/>
        </w:rPr>
        <w:t>c</w:t>
      </w:r>
      <w:r w:rsidRPr="00C704D6">
        <w:rPr>
          <w:rFonts w:ascii="Garamond" w:eastAsia="Verdana" w:hAnsi="Garamond"/>
          <w:spacing w:val="1"/>
          <w:sz w:val="24"/>
          <w:szCs w:val="24"/>
        </w:rPr>
        <w:t>er</w:t>
      </w:r>
      <w:r w:rsidRPr="00C704D6">
        <w:rPr>
          <w:rFonts w:ascii="Garamond" w:eastAsia="Verdana" w:hAnsi="Garamond"/>
          <w:spacing w:val="-1"/>
          <w:sz w:val="24"/>
          <w:szCs w:val="24"/>
        </w:rPr>
        <w:t>tid</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
          <w:sz w:val="24"/>
          <w:szCs w:val="24"/>
        </w:rPr>
        <w:t xml:space="preserve"> e</w:t>
      </w:r>
      <w:r w:rsidRPr="00C704D6">
        <w:rPr>
          <w:rFonts w:ascii="Garamond" w:eastAsia="Verdana" w:hAnsi="Garamond"/>
          <w:spacing w:val="-1"/>
          <w:sz w:val="24"/>
          <w:szCs w:val="24"/>
        </w:rPr>
        <w:t>l</w:t>
      </w:r>
      <w:r w:rsidRPr="00C704D6">
        <w:rPr>
          <w:rFonts w:ascii="Garamond" w:eastAsia="Verdana" w:hAnsi="Garamond"/>
          <w:sz w:val="24"/>
          <w:szCs w:val="24"/>
        </w:rPr>
        <w:t>e s</w:t>
      </w:r>
      <w:r w:rsidRPr="00C704D6">
        <w:rPr>
          <w:rFonts w:ascii="Garamond" w:eastAsia="Verdana" w:hAnsi="Garamond"/>
          <w:spacing w:val="1"/>
          <w:sz w:val="24"/>
          <w:szCs w:val="24"/>
        </w:rPr>
        <w:t>o</w:t>
      </w:r>
      <w:r w:rsidRPr="00C704D6">
        <w:rPr>
          <w:rFonts w:ascii="Garamond" w:eastAsia="Verdana" w:hAnsi="Garamond"/>
          <w:spacing w:val="-1"/>
          <w:sz w:val="24"/>
          <w:szCs w:val="24"/>
        </w:rPr>
        <w:t>li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2"/>
          <w:sz w:val="24"/>
          <w:szCs w:val="24"/>
        </w:rPr>
        <w:t xml:space="preserve"> </w:t>
      </w:r>
      <w:r w:rsidRPr="00C704D6">
        <w:rPr>
          <w:rFonts w:ascii="Garamond" w:eastAsia="Verdana" w:hAnsi="Garamond"/>
          <w:sz w:val="24"/>
          <w:szCs w:val="24"/>
        </w:rPr>
        <w:t>ao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j</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qui</w:t>
      </w:r>
      <w:r w:rsidRPr="00C704D6">
        <w:rPr>
          <w:rFonts w:ascii="Garamond" w:eastAsia="Verdana" w:hAnsi="Garamond"/>
          <w:spacing w:val="2"/>
          <w:sz w:val="24"/>
          <w:szCs w:val="24"/>
        </w:rPr>
        <w:t>s</w:t>
      </w:r>
      <w:r w:rsidRPr="00C704D6">
        <w:rPr>
          <w:rFonts w:ascii="Garamond" w:eastAsia="Verdana" w:hAnsi="Garamond"/>
          <w:spacing w:val="-1"/>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f</w:t>
      </w:r>
      <w:r w:rsidRPr="00C704D6">
        <w:rPr>
          <w:rFonts w:ascii="Garamond" w:eastAsia="Verdana" w:hAnsi="Garamond"/>
          <w:spacing w:val="-1"/>
          <w:sz w:val="24"/>
          <w:szCs w:val="24"/>
        </w:rPr>
        <w:t>í</w:t>
      </w:r>
      <w:r w:rsidRPr="00C704D6">
        <w:rPr>
          <w:rFonts w:ascii="Garamond" w:eastAsia="Verdana" w:hAnsi="Garamond"/>
          <w:spacing w:val="2"/>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ibi</w:t>
      </w:r>
      <w:r w:rsidRPr="00C704D6">
        <w:rPr>
          <w:rFonts w:ascii="Garamond" w:eastAsia="Verdana" w:hAnsi="Garamond"/>
          <w:sz w:val="24"/>
          <w:szCs w:val="24"/>
        </w:rPr>
        <w:t>ção</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c</w:t>
      </w:r>
      <w:r w:rsidRPr="00C704D6">
        <w:rPr>
          <w:rFonts w:ascii="Garamond" w:eastAsia="Verdana" w:hAnsi="Garamond"/>
          <w:spacing w:val="-1"/>
          <w:sz w:val="24"/>
          <w:szCs w:val="24"/>
        </w:rPr>
        <w:t>um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ori</w:t>
      </w:r>
      <w:r w:rsidRPr="00C704D6">
        <w:rPr>
          <w:rFonts w:ascii="Garamond" w:eastAsia="Verdana" w:hAnsi="Garamond"/>
          <w:spacing w:val="-1"/>
          <w:sz w:val="24"/>
          <w:szCs w:val="24"/>
        </w:rPr>
        <w:t>gin</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ó</w:t>
      </w:r>
      <w:r w:rsidRPr="00C704D6">
        <w:rPr>
          <w:rFonts w:ascii="Garamond" w:eastAsia="Verdana" w:hAnsi="Garamond"/>
          <w:spacing w:val="-1"/>
          <w:sz w:val="24"/>
          <w:szCs w:val="24"/>
        </w:rPr>
        <w:t>pi</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z w:val="24"/>
          <w:szCs w:val="24"/>
        </w:rPr>
        <w:t>a</w:t>
      </w:r>
      <w:r w:rsidRPr="00C704D6">
        <w:rPr>
          <w:rFonts w:ascii="Garamond" w:eastAsia="Verdana" w:hAnsi="Garamond"/>
          <w:spacing w:val="2"/>
          <w:sz w:val="24"/>
          <w:szCs w:val="24"/>
        </w:rPr>
        <w:t>u</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nti</w:t>
      </w:r>
      <w:r w:rsidRPr="00C704D6">
        <w:rPr>
          <w:rFonts w:ascii="Garamond" w:eastAsia="Verdana" w:hAnsi="Garamond"/>
          <w:sz w:val="24"/>
          <w:szCs w:val="24"/>
        </w:rPr>
        <w:t>c</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 5 (c</w:t>
      </w:r>
      <w:r w:rsidRPr="00C704D6">
        <w:rPr>
          <w:rFonts w:ascii="Garamond" w:eastAsia="Verdana" w:hAnsi="Garamond"/>
          <w:spacing w:val="-1"/>
          <w:sz w:val="24"/>
          <w:szCs w:val="24"/>
        </w:rPr>
        <w:t>in</w:t>
      </w:r>
      <w:r w:rsidRPr="00C704D6">
        <w:rPr>
          <w:rFonts w:ascii="Garamond" w:eastAsia="Verdana" w:hAnsi="Garamond"/>
          <w:sz w:val="24"/>
          <w:szCs w:val="24"/>
        </w:rPr>
        <w:t>co)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 xml:space="preserve">as </w:t>
      </w:r>
      <w:r w:rsidRPr="00C704D6">
        <w:rPr>
          <w:rFonts w:ascii="Garamond" w:eastAsia="Verdana" w:hAnsi="Garamond"/>
          <w:spacing w:val="-1"/>
          <w:sz w:val="24"/>
          <w:szCs w:val="24"/>
        </w:rPr>
        <w:t>út</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S</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2"/>
          <w:sz w:val="24"/>
          <w:szCs w:val="24"/>
        </w:rPr>
        <w:t>u</w:t>
      </w:r>
      <w:r w:rsidRPr="00C704D6">
        <w:rPr>
          <w:rFonts w:ascii="Garamond" w:eastAsia="Verdana" w:hAnsi="Garamond"/>
          <w:spacing w:val="-1"/>
          <w:sz w:val="24"/>
          <w:szCs w:val="24"/>
        </w:rPr>
        <w:t>t</w:t>
      </w:r>
      <w:r w:rsidRPr="00C704D6">
        <w:rPr>
          <w:rFonts w:ascii="Garamond" w:eastAsia="Verdana" w:hAnsi="Garamond"/>
          <w:spacing w:val="1"/>
          <w:sz w:val="24"/>
          <w:szCs w:val="24"/>
        </w:rPr>
        <w:t>or</w:t>
      </w:r>
      <w:r w:rsidRPr="00C704D6">
        <w:rPr>
          <w:rFonts w:ascii="Garamond" w:eastAsia="Verdana" w:hAnsi="Garamond"/>
          <w:spacing w:val="-1"/>
          <w:sz w:val="24"/>
          <w:szCs w:val="24"/>
        </w:rPr>
        <w:t>id</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in</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ca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qu</w:t>
      </w:r>
      <w:r w:rsidRPr="00C704D6">
        <w:rPr>
          <w:rFonts w:ascii="Garamond" w:eastAsia="Verdana" w:hAnsi="Garamond"/>
          <w:spacing w:val="1"/>
          <w:sz w:val="24"/>
          <w:szCs w:val="24"/>
        </w:rPr>
        <w:t>ere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pacing w:val="-2"/>
          <w:sz w:val="24"/>
          <w:szCs w:val="24"/>
        </w:rPr>
        <w:t>r</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z w:val="24"/>
          <w:szCs w:val="24"/>
        </w:rPr>
        <w:t>fa</w:t>
      </w:r>
      <w:r w:rsidRPr="00C704D6">
        <w:rPr>
          <w:rFonts w:ascii="Garamond" w:eastAsia="Verdana" w:hAnsi="Garamond"/>
          <w:spacing w:val="1"/>
          <w:sz w:val="24"/>
          <w:szCs w:val="24"/>
        </w:rPr>
        <w:t>r</w:t>
      </w:r>
      <w:r w:rsidRPr="00C704D6">
        <w:rPr>
          <w:rFonts w:ascii="Garamond" w:eastAsia="Verdana" w:hAnsi="Garamond"/>
          <w:spacing w:val="-1"/>
          <w:sz w:val="24"/>
          <w:szCs w:val="24"/>
        </w:rPr>
        <w:t>-</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w:t>
      </w:r>
      <w:r w:rsidRPr="00C704D6">
        <w:rPr>
          <w:rFonts w:ascii="Garamond" w:eastAsia="Verdana" w:hAnsi="Garamond"/>
          <w:sz w:val="24"/>
          <w:szCs w:val="24"/>
        </w:rPr>
        <w:t xml:space="preserve">á a </w:t>
      </w:r>
      <w:r w:rsidRPr="00C704D6">
        <w:rPr>
          <w:rFonts w:ascii="Garamond" w:eastAsia="Verdana" w:hAnsi="Garamond"/>
          <w:spacing w:val="1"/>
          <w:sz w:val="24"/>
          <w:szCs w:val="24"/>
        </w:rPr>
        <w:t>re</w:t>
      </w:r>
      <w:r w:rsidRPr="00C704D6">
        <w:rPr>
          <w:rFonts w:ascii="Garamond" w:eastAsia="Verdana" w:hAnsi="Garamond"/>
          <w:spacing w:val="-1"/>
          <w:sz w:val="24"/>
          <w:szCs w:val="24"/>
        </w:rPr>
        <w:t>qui</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z w:val="24"/>
          <w:szCs w:val="24"/>
        </w:rPr>
        <w:t>ção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ró</w:t>
      </w:r>
      <w:r w:rsidRPr="00C704D6">
        <w:rPr>
          <w:rFonts w:ascii="Garamond" w:eastAsia="Verdana" w:hAnsi="Garamond"/>
          <w:spacing w:val="-1"/>
          <w:sz w:val="24"/>
          <w:szCs w:val="24"/>
        </w:rPr>
        <w:t>p</w:t>
      </w:r>
      <w:r w:rsidRPr="00C704D6">
        <w:rPr>
          <w:rFonts w:ascii="Garamond" w:eastAsia="Verdana" w:hAnsi="Garamond"/>
          <w:spacing w:val="1"/>
          <w:sz w:val="24"/>
          <w:szCs w:val="24"/>
        </w:rPr>
        <w:t>ri</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um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tim</w:t>
      </w:r>
      <w:r w:rsidRPr="00C704D6">
        <w:rPr>
          <w:rFonts w:ascii="Garamond" w:eastAsia="Verdana" w:hAnsi="Garamond"/>
          <w:sz w:val="24"/>
          <w:szCs w:val="24"/>
        </w:rPr>
        <w:t>açã</w:t>
      </w:r>
      <w:r w:rsidRPr="00C704D6">
        <w:rPr>
          <w:rFonts w:ascii="Garamond" w:eastAsia="Verdana" w:hAnsi="Garamond"/>
          <w:spacing w:val="1"/>
          <w:sz w:val="24"/>
          <w:szCs w:val="24"/>
        </w:rPr>
        <w:t>o</w:t>
      </w:r>
      <w:r w:rsidRPr="00C704D6">
        <w:rPr>
          <w:rFonts w:ascii="Garamond" w:eastAsia="Verdana" w:hAnsi="Garamond"/>
          <w:sz w:val="24"/>
          <w:szCs w:val="24"/>
        </w:rPr>
        <w:t>.</w:t>
      </w:r>
    </w:p>
    <w:p w14:paraId="460169D6" w14:textId="77777777" w:rsidR="007246C1" w:rsidRPr="00C704D6" w:rsidRDefault="007246C1">
      <w:pPr>
        <w:jc w:val="both"/>
        <w:rPr>
          <w:rFonts w:ascii="Garamond" w:eastAsia="Verdana" w:hAnsi="Garamond"/>
          <w:sz w:val="24"/>
          <w:szCs w:val="24"/>
        </w:rPr>
      </w:pPr>
    </w:p>
    <w:p w14:paraId="3F461C1F" w14:textId="68A65984" w:rsidR="007246C1" w:rsidRPr="00C704D6" w:rsidRDefault="000E2FC9">
      <w:pPr>
        <w:ind w:firstLine="1418"/>
        <w:jc w:val="both"/>
        <w:rPr>
          <w:rFonts w:ascii="Garamond" w:hAnsi="Garamond"/>
          <w:sz w:val="24"/>
          <w:szCs w:val="24"/>
          <w:lang w:eastAsia="en-US"/>
        </w:rPr>
      </w:pPr>
      <w:r w:rsidRPr="00C704D6">
        <w:rPr>
          <w:rFonts w:ascii="Garamond" w:hAnsi="Garamond"/>
          <w:b/>
          <w:sz w:val="24"/>
          <w:szCs w:val="24"/>
          <w:lang w:eastAsia="en-US"/>
        </w:rPr>
        <w:t>§ 2º</w:t>
      </w:r>
      <w:r w:rsidR="00C07027" w:rsidRPr="00C704D6">
        <w:rPr>
          <w:rFonts w:ascii="Garamond" w:hAnsi="Garamond"/>
          <w:sz w:val="24"/>
          <w:szCs w:val="24"/>
          <w:lang w:eastAsia="en-US"/>
        </w:rPr>
        <w:t xml:space="preserve"> Para os fins deste artigo, em se tratando de documento eletrônico, serão observadas as regras que disciplinam o processo eletrônico na Justiça do Trabalho.</w:t>
      </w:r>
    </w:p>
    <w:p w14:paraId="7FB1A1E2" w14:textId="77777777" w:rsidR="007246C1" w:rsidRPr="00C704D6" w:rsidRDefault="007246C1">
      <w:pPr>
        <w:jc w:val="both"/>
        <w:rPr>
          <w:rFonts w:ascii="Garamond" w:eastAsia="Verdana" w:hAnsi="Garamond"/>
          <w:b/>
          <w:bCs/>
          <w:spacing w:val="1"/>
          <w:sz w:val="24"/>
          <w:szCs w:val="24"/>
          <w:lang w:eastAsia="en-US"/>
        </w:rPr>
      </w:pPr>
    </w:p>
    <w:p w14:paraId="5C9C4606" w14:textId="77777777" w:rsidR="007246C1" w:rsidRPr="00C704D6" w:rsidRDefault="00C07027">
      <w:pPr>
        <w:ind w:firstLine="1418"/>
        <w:jc w:val="both"/>
        <w:rPr>
          <w:rFonts w:ascii="Garamond" w:hAnsi="Garamond"/>
          <w:sz w:val="24"/>
          <w:szCs w:val="24"/>
          <w:lang w:eastAsia="en-US"/>
        </w:rPr>
      </w:pPr>
      <w:r w:rsidRPr="00C704D6">
        <w:rPr>
          <w:rFonts w:ascii="Garamond" w:eastAsia="Verdana" w:hAnsi="Garamond"/>
          <w:b/>
          <w:bCs/>
          <w:spacing w:val="1"/>
          <w:sz w:val="24"/>
          <w:szCs w:val="24"/>
          <w:lang w:eastAsia="en-US"/>
        </w:rPr>
        <w:t>Art</w:t>
      </w:r>
      <w:r w:rsidRPr="00C704D6">
        <w:rPr>
          <w:rFonts w:ascii="Garamond" w:eastAsia="Verdana" w:hAnsi="Garamond"/>
          <w:b/>
          <w:bCs/>
          <w:sz w:val="24"/>
          <w:szCs w:val="24"/>
          <w:lang w:eastAsia="en-US"/>
        </w:rPr>
        <w:t xml:space="preserve">. 228. </w:t>
      </w:r>
      <w:r w:rsidRPr="00C704D6">
        <w:rPr>
          <w:rFonts w:ascii="Garamond" w:hAnsi="Garamond"/>
          <w:sz w:val="24"/>
          <w:szCs w:val="24"/>
          <w:lang w:eastAsia="en-US"/>
        </w:rPr>
        <w:t>Em caso de urgência, é permitido, observados os requisitos legais, impetrar mandado de segurança por telegrama, radiograma, fax ou outro meio eletrônico de autenticidade comprovada.</w:t>
      </w:r>
    </w:p>
    <w:p w14:paraId="723735CF" w14:textId="77777777" w:rsidR="007246C1" w:rsidRPr="00C704D6" w:rsidRDefault="00C07027">
      <w:pPr>
        <w:jc w:val="both"/>
        <w:rPr>
          <w:rFonts w:ascii="Garamond" w:hAnsi="Garamond"/>
          <w:sz w:val="24"/>
          <w:szCs w:val="24"/>
          <w:lang w:eastAsia="en-US"/>
        </w:rPr>
      </w:pPr>
      <w:r w:rsidRPr="00C704D6">
        <w:rPr>
          <w:rFonts w:ascii="Garamond" w:hAnsi="Garamond"/>
          <w:sz w:val="24"/>
          <w:szCs w:val="24"/>
          <w:lang w:eastAsia="en-US"/>
        </w:rPr>
        <w:t xml:space="preserve"> </w:t>
      </w:r>
    </w:p>
    <w:p w14:paraId="4B183A0A" w14:textId="77777777" w:rsidR="007246C1" w:rsidRPr="00C704D6" w:rsidRDefault="00C07027">
      <w:pPr>
        <w:ind w:firstLine="1418"/>
        <w:jc w:val="both"/>
        <w:rPr>
          <w:rFonts w:ascii="Garamond" w:hAnsi="Garamond"/>
          <w:sz w:val="24"/>
          <w:szCs w:val="24"/>
          <w:lang w:eastAsia="en-US"/>
        </w:rPr>
      </w:pPr>
      <w:r w:rsidRPr="00C704D6">
        <w:rPr>
          <w:rFonts w:ascii="Garamond" w:hAnsi="Garamond"/>
          <w:b/>
          <w:sz w:val="24"/>
          <w:szCs w:val="24"/>
          <w:lang w:eastAsia="en-US"/>
        </w:rPr>
        <w:t>§ 1º</w:t>
      </w:r>
      <w:r w:rsidRPr="00C704D6">
        <w:rPr>
          <w:rFonts w:ascii="Garamond" w:hAnsi="Garamond"/>
          <w:sz w:val="24"/>
          <w:szCs w:val="24"/>
          <w:lang w:eastAsia="en-US"/>
        </w:rPr>
        <w:t xml:space="preserve"> Poderá o juiz, em caso de urgência, notificar a autoridade por telegrama, radiograma ou outro meio que assegure a autenticidade do documento e a imediata ciência pela autoridade. </w:t>
      </w:r>
    </w:p>
    <w:p w14:paraId="7B776493" w14:textId="77777777" w:rsidR="007246C1" w:rsidRPr="00C704D6" w:rsidRDefault="007246C1">
      <w:pPr>
        <w:jc w:val="both"/>
        <w:rPr>
          <w:rFonts w:ascii="Garamond" w:hAnsi="Garamond"/>
          <w:sz w:val="24"/>
          <w:szCs w:val="24"/>
          <w:lang w:eastAsia="en-US"/>
        </w:rPr>
      </w:pPr>
    </w:p>
    <w:p w14:paraId="2E5A5E87" w14:textId="5DD9DE1D" w:rsidR="007246C1" w:rsidRPr="00C704D6" w:rsidRDefault="000E2FC9">
      <w:pPr>
        <w:ind w:firstLine="1418"/>
        <w:jc w:val="both"/>
        <w:rPr>
          <w:rFonts w:ascii="Garamond" w:hAnsi="Garamond"/>
          <w:sz w:val="24"/>
          <w:szCs w:val="24"/>
          <w:lang w:eastAsia="en-US"/>
        </w:rPr>
      </w:pPr>
      <w:r w:rsidRPr="00C704D6">
        <w:rPr>
          <w:rFonts w:ascii="Garamond" w:hAnsi="Garamond"/>
          <w:b/>
          <w:sz w:val="24"/>
          <w:szCs w:val="24"/>
          <w:lang w:eastAsia="en-US"/>
        </w:rPr>
        <w:t>§ 2º</w:t>
      </w:r>
      <w:r w:rsidR="00C07027" w:rsidRPr="00C704D6">
        <w:rPr>
          <w:rFonts w:ascii="Garamond" w:hAnsi="Garamond"/>
          <w:sz w:val="24"/>
          <w:szCs w:val="24"/>
          <w:lang w:eastAsia="en-US"/>
        </w:rPr>
        <w:t xml:space="preserve"> O texto original da petição deverá ser apresentado nos 5 (cinco) dias úteis seguintes. </w:t>
      </w:r>
    </w:p>
    <w:p w14:paraId="5BE93616" w14:textId="77777777" w:rsidR="007246C1" w:rsidRPr="00C704D6" w:rsidRDefault="007246C1">
      <w:pPr>
        <w:jc w:val="both"/>
        <w:rPr>
          <w:rFonts w:ascii="Garamond" w:hAnsi="Garamond"/>
          <w:sz w:val="24"/>
          <w:szCs w:val="24"/>
          <w:lang w:eastAsia="en-US"/>
        </w:rPr>
      </w:pPr>
    </w:p>
    <w:p w14:paraId="1CCCCA0D" w14:textId="530FCF63" w:rsidR="007246C1" w:rsidRPr="00C704D6" w:rsidRDefault="000E2FC9">
      <w:pPr>
        <w:ind w:firstLine="1418"/>
        <w:jc w:val="both"/>
        <w:rPr>
          <w:rFonts w:ascii="Garamond" w:hAnsi="Garamond"/>
          <w:sz w:val="24"/>
          <w:szCs w:val="24"/>
          <w:lang w:eastAsia="en-US"/>
        </w:rPr>
      </w:pPr>
      <w:r w:rsidRPr="00C704D6">
        <w:rPr>
          <w:rFonts w:ascii="Garamond" w:hAnsi="Garamond"/>
          <w:b/>
          <w:sz w:val="24"/>
          <w:szCs w:val="24"/>
          <w:lang w:eastAsia="en-US"/>
        </w:rPr>
        <w:t>§ 3º</w:t>
      </w:r>
      <w:r w:rsidR="00C07027" w:rsidRPr="00C704D6">
        <w:rPr>
          <w:rFonts w:ascii="Garamond" w:hAnsi="Garamond"/>
          <w:sz w:val="24"/>
          <w:szCs w:val="24"/>
          <w:lang w:eastAsia="en-US"/>
        </w:rPr>
        <w:t xml:space="preserve"> Para os fins deste artigo, em se tratando de documento eletrônico, serão observadas as regras que disciplinam o processo eletrônico na Justiça do Trabalho.</w:t>
      </w:r>
    </w:p>
    <w:p w14:paraId="77702950" w14:textId="77777777" w:rsidR="007246C1" w:rsidRPr="00C704D6" w:rsidRDefault="007246C1">
      <w:pPr>
        <w:jc w:val="both"/>
        <w:rPr>
          <w:rFonts w:ascii="Garamond" w:hAnsi="Garamond"/>
          <w:b/>
          <w:sz w:val="24"/>
          <w:szCs w:val="24"/>
        </w:rPr>
      </w:pPr>
    </w:p>
    <w:p w14:paraId="24EDE50A"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46"/>
          <w:sz w:val="24"/>
          <w:szCs w:val="24"/>
        </w:rPr>
        <w:t xml:space="preserve"> </w:t>
      </w:r>
      <w:r w:rsidRPr="00C704D6">
        <w:rPr>
          <w:rFonts w:ascii="Garamond" w:eastAsia="Verdana" w:hAnsi="Garamond"/>
          <w:b/>
          <w:bCs/>
          <w:sz w:val="24"/>
          <w:szCs w:val="24"/>
        </w:rPr>
        <w:t>229.</w:t>
      </w:r>
      <w:r w:rsidRPr="00C704D6">
        <w:rPr>
          <w:rFonts w:ascii="Garamond" w:eastAsia="Verdana" w:hAnsi="Garamond"/>
          <w:bCs/>
          <w:spacing w:val="47"/>
          <w:sz w:val="24"/>
          <w:szCs w:val="24"/>
        </w:rPr>
        <w:t xml:space="preserve"> </w:t>
      </w:r>
      <w:r w:rsidRPr="00C704D6">
        <w:rPr>
          <w:rFonts w:ascii="Garamond" w:eastAsia="Verdana" w:hAnsi="Garamond"/>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ibu</w:t>
      </w:r>
      <w:r w:rsidRPr="00C704D6">
        <w:rPr>
          <w:rFonts w:ascii="Garamond" w:eastAsia="Verdana" w:hAnsi="Garamond"/>
          <w:spacing w:val="1"/>
          <w:sz w:val="24"/>
          <w:szCs w:val="24"/>
        </w:rPr>
        <w:t>í</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2"/>
          <w:sz w:val="24"/>
          <w:szCs w:val="24"/>
        </w:rPr>
        <w:t xml:space="preserve"> </w:t>
      </w:r>
      <w:r w:rsidRPr="00C704D6">
        <w:rPr>
          <w:rFonts w:ascii="Garamond" w:eastAsia="Verdana" w:hAnsi="Garamond"/>
          <w:sz w:val="24"/>
          <w:szCs w:val="24"/>
        </w:rPr>
        <w:t>o</w:t>
      </w:r>
      <w:r w:rsidRPr="00C704D6">
        <w:rPr>
          <w:rFonts w:ascii="Garamond" w:eastAsia="Verdana" w:hAnsi="Garamond"/>
          <w:spacing w:val="47"/>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it</w:t>
      </w:r>
      <w:r w:rsidRPr="00C704D6">
        <w:rPr>
          <w:rFonts w:ascii="Garamond" w:eastAsia="Verdana" w:hAnsi="Garamond"/>
          <w:sz w:val="24"/>
          <w:szCs w:val="24"/>
        </w:rPr>
        <w:t>o</w:t>
      </w:r>
      <w:r w:rsidRPr="00C704D6">
        <w:rPr>
          <w:rFonts w:ascii="Garamond" w:eastAsia="Verdana" w:hAnsi="Garamond"/>
          <w:spacing w:val="46"/>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45"/>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3"/>
          <w:sz w:val="24"/>
          <w:szCs w:val="24"/>
        </w:rPr>
        <w:t>m</w:t>
      </w:r>
      <w:r w:rsidRPr="00C704D6">
        <w:rPr>
          <w:rFonts w:ascii="Garamond" w:eastAsia="Verdana" w:hAnsi="Garamond"/>
          <w:sz w:val="24"/>
          <w:szCs w:val="24"/>
        </w:rPr>
        <w:t>a</w:t>
      </w:r>
      <w:r w:rsidRPr="00C704D6">
        <w:rPr>
          <w:rFonts w:ascii="Garamond" w:eastAsia="Verdana" w:hAnsi="Garamond"/>
          <w:spacing w:val="40"/>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39"/>
          <w:sz w:val="24"/>
          <w:szCs w:val="24"/>
        </w:rPr>
        <w:t xml:space="preserve"> </w:t>
      </w:r>
      <w:r w:rsidRPr="00C704D6">
        <w:rPr>
          <w:rFonts w:ascii="Garamond" w:eastAsia="Verdana" w:hAnsi="Garamond"/>
          <w:sz w:val="24"/>
          <w:szCs w:val="24"/>
        </w:rPr>
        <w:t>o</w:t>
      </w:r>
      <w:r w:rsidRPr="00C704D6">
        <w:rPr>
          <w:rFonts w:ascii="Garamond" w:eastAsia="Verdana" w:hAnsi="Garamond"/>
          <w:spacing w:val="47"/>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 xml:space="preserve">r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u</w:t>
      </w:r>
      <w:r w:rsidRPr="00C704D6">
        <w:rPr>
          <w:rFonts w:ascii="Garamond" w:eastAsia="Verdana" w:hAnsi="Garamond"/>
          <w:spacing w:val="2"/>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or</w:t>
      </w:r>
      <w:r w:rsidRPr="00C704D6">
        <w:rPr>
          <w:rFonts w:ascii="Garamond" w:eastAsia="Verdana" w:hAnsi="Garamond"/>
          <w:spacing w:val="-1"/>
          <w:sz w:val="24"/>
          <w:szCs w:val="24"/>
        </w:rPr>
        <w:t>id</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it</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or</w:t>
      </w:r>
      <w:r w:rsidRPr="00C704D6">
        <w:rPr>
          <w:rFonts w:ascii="Garamond" w:eastAsia="Verdana" w:hAnsi="Garamond"/>
          <w:sz w:val="24"/>
          <w:szCs w:val="24"/>
        </w:rPr>
        <w:t xml:space="preserve">a,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pacing w:val="2"/>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f</w:t>
      </w:r>
      <w:r w:rsidRPr="00C704D6">
        <w:rPr>
          <w:rFonts w:ascii="Garamond" w:eastAsia="Verdana" w:hAnsi="Garamond"/>
          <w:spacing w:val="-1"/>
          <w:sz w:val="24"/>
          <w:szCs w:val="24"/>
        </w:rPr>
        <w:t>í</w:t>
      </w:r>
      <w:r w:rsidRPr="00C704D6">
        <w:rPr>
          <w:rFonts w:ascii="Garamond" w:eastAsia="Verdana" w:hAnsi="Garamond"/>
          <w:spacing w:val="2"/>
          <w:sz w:val="24"/>
          <w:szCs w:val="24"/>
        </w:rPr>
        <w:t>c</w:t>
      </w:r>
      <w:r w:rsidRPr="00C704D6">
        <w:rPr>
          <w:rFonts w:ascii="Garamond" w:eastAsia="Verdana" w:hAnsi="Garamond"/>
          <w:spacing w:val="-1"/>
          <w:sz w:val="24"/>
          <w:szCs w:val="24"/>
        </w:rPr>
        <w:t xml:space="preserve">io </w:t>
      </w:r>
      <w:r w:rsidRPr="00C704D6">
        <w:rPr>
          <w:rFonts w:ascii="Garamond" w:eastAsia="Verdana" w:hAnsi="Garamond"/>
          <w:sz w:val="24"/>
          <w:szCs w:val="24"/>
        </w:rPr>
        <w:t>ac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z w:val="24"/>
          <w:szCs w:val="24"/>
        </w:rPr>
        <w:t>a</w:t>
      </w:r>
      <w:r w:rsidRPr="00C704D6">
        <w:rPr>
          <w:rFonts w:ascii="Garamond" w:eastAsia="Verdana" w:hAnsi="Garamond"/>
          <w:spacing w:val="-1"/>
          <w:sz w:val="24"/>
          <w:szCs w:val="24"/>
        </w:rPr>
        <w:t>nh</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gund</w:t>
      </w:r>
      <w:r w:rsidRPr="00C704D6">
        <w:rPr>
          <w:rFonts w:ascii="Garamond" w:eastAsia="Verdana" w:hAnsi="Garamond"/>
          <w:sz w:val="24"/>
          <w:szCs w:val="24"/>
        </w:rPr>
        <w:t xml:space="preserve">a </w:t>
      </w:r>
      <w:r w:rsidRPr="00C704D6">
        <w:rPr>
          <w:rFonts w:ascii="Garamond" w:eastAsia="Verdana" w:hAnsi="Garamond"/>
          <w:spacing w:val="2"/>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et</w:t>
      </w:r>
      <w:r w:rsidRPr="00C704D6">
        <w:rPr>
          <w:rFonts w:ascii="Garamond" w:eastAsia="Verdana" w:hAnsi="Garamond"/>
          <w:spacing w:val="-1"/>
          <w:sz w:val="24"/>
          <w:szCs w:val="24"/>
        </w:rPr>
        <w:t>i</w:t>
      </w:r>
      <w:r w:rsidRPr="00C704D6">
        <w:rPr>
          <w:rFonts w:ascii="Garamond" w:eastAsia="Verdana" w:hAnsi="Garamond"/>
          <w:sz w:val="24"/>
          <w:szCs w:val="24"/>
        </w:rPr>
        <w:t>ç</w:t>
      </w:r>
      <w:r w:rsidRPr="00C704D6">
        <w:rPr>
          <w:rFonts w:ascii="Garamond" w:eastAsia="Verdana" w:hAnsi="Garamond"/>
          <w:spacing w:val="2"/>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2"/>
          <w:sz w:val="24"/>
          <w:szCs w:val="24"/>
        </w:rPr>
        <w:t>u</w:t>
      </w:r>
      <w:r w:rsidRPr="00C704D6">
        <w:rPr>
          <w:rFonts w:ascii="Garamond" w:eastAsia="Verdana" w:hAnsi="Garamond"/>
          <w:spacing w:val="-1"/>
          <w:sz w:val="24"/>
          <w:szCs w:val="24"/>
        </w:rPr>
        <w:t>íd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1"/>
          <w:sz w:val="24"/>
          <w:szCs w:val="24"/>
        </w:rPr>
        <w:t xml:space="preserve"> </w:t>
      </w:r>
      <w:r w:rsidRPr="00C704D6">
        <w:rPr>
          <w:rFonts w:ascii="Garamond" w:eastAsia="Verdana" w:hAnsi="Garamond"/>
          <w:sz w:val="24"/>
          <w:szCs w:val="24"/>
        </w:rPr>
        <w:t>as</w:t>
      </w:r>
      <w:r w:rsidRPr="00C704D6">
        <w:rPr>
          <w:rFonts w:ascii="Garamond" w:eastAsia="Verdana" w:hAnsi="Garamond"/>
          <w:spacing w:val="6"/>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ó</w:t>
      </w:r>
      <w:r w:rsidRPr="00C704D6">
        <w:rPr>
          <w:rFonts w:ascii="Garamond" w:eastAsia="Verdana" w:hAnsi="Garamond"/>
          <w:spacing w:val="-1"/>
          <w:sz w:val="24"/>
          <w:szCs w:val="24"/>
        </w:rPr>
        <w:t>pi</w:t>
      </w:r>
      <w:r w:rsidRPr="00C704D6">
        <w:rPr>
          <w:rFonts w:ascii="Garamond" w:eastAsia="Verdana" w:hAnsi="Garamond"/>
          <w:sz w:val="24"/>
          <w:szCs w:val="24"/>
        </w:rPr>
        <w:t>as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c</w:t>
      </w:r>
      <w:r w:rsidRPr="00C704D6">
        <w:rPr>
          <w:rFonts w:ascii="Garamond" w:eastAsia="Verdana" w:hAnsi="Garamond"/>
          <w:spacing w:val="-1"/>
          <w:sz w:val="24"/>
          <w:szCs w:val="24"/>
        </w:rPr>
        <w:t>um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m</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p>
    <w:p w14:paraId="55787797" w14:textId="77777777" w:rsidR="007246C1" w:rsidRPr="00C704D6" w:rsidRDefault="007246C1">
      <w:pPr>
        <w:jc w:val="both"/>
        <w:rPr>
          <w:rFonts w:ascii="Garamond" w:eastAsia="Verdana" w:hAnsi="Garamond"/>
          <w:bCs/>
          <w:spacing w:val="1"/>
          <w:sz w:val="24"/>
          <w:szCs w:val="24"/>
        </w:rPr>
      </w:pPr>
    </w:p>
    <w:p w14:paraId="0990B639"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w:t>
      </w:r>
      <w:r w:rsidRPr="00C704D6">
        <w:rPr>
          <w:rFonts w:ascii="Garamond" w:eastAsia="Verdana" w:hAnsi="Garamond"/>
          <w:b/>
          <w:bCs/>
          <w:spacing w:val="9"/>
          <w:sz w:val="24"/>
          <w:szCs w:val="24"/>
        </w:rPr>
        <w:t xml:space="preserve"> </w:t>
      </w:r>
      <w:r w:rsidRPr="00C704D6">
        <w:rPr>
          <w:rFonts w:ascii="Garamond" w:eastAsia="Verdana" w:hAnsi="Garamond"/>
          <w:b/>
          <w:bCs/>
          <w:sz w:val="24"/>
          <w:szCs w:val="24"/>
        </w:rPr>
        <w:t>1º</w:t>
      </w:r>
      <w:r w:rsidRPr="00C704D6">
        <w:rPr>
          <w:rFonts w:ascii="Garamond" w:eastAsia="Verdana" w:hAnsi="Garamond"/>
          <w:bCs/>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ção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al</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pl</w:t>
      </w:r>
      <w:r w:rsidRPr="00C704D6">
        <w:rPr>
          <w:rFonts w:ascii="Garamond" w:eastAsia="Verdana" w:hAnsi="Garamond"/>
          <w:spacing w:val="2"/>
          <w:sz w:val="24"/>
          <w:szCs w:val="24"/>
        </w:rPr>
        <w:t>a</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ind</w:t>
      </w:r>
      <w:r w:rsidRPr="00C704D6">
        <w:rPr>
          <w:rFonts w:ascii="Garamond" w:eastAsia="Verdana" w:hAnsi="Garamond"/>
          <w:spacing w:val="1"/>
          <w:sz w:val="24"/>
          <w:szCs w:val="24"/>
        </w:rPr>
        <w:t>e</w:t>
      </w:r>
      <w:r w:rsidRPr="00C704D6">
        <w:rPr>
          <w:rFonts w:ascii="Garamond" w:eastAsia="Verdana" w:hAnsi="Garamond"/>
          <w:sz w:val="24"/>
          <w:szCs w:val="24"/>
        </w:rPr>
        <w:t>f</w:t>
      </w:r>
      <w:r w:rsidRPr="00C704D6">
        <w:rPr>
          <w:rFonts w:ascii="Garamond" w:eastAsia="Verdana" w:hAnsi="Garamond"/>
          <w:spacing w:val="1"/>
          <w:sz w:val="24"/>
          <w:szCs w:val="24"/>
        </w:rPr>
        <w:t>er</w:t>
      </w:r>
      <w:r w:rsidRPr="00C704D6">
        <w:rPr>
          <w:rFonts w:ascii="Garamond" w:eastAsia="Verdana" w:hAnsi="Garamond"/>
          <w:spacing w:val="-1"/>
          <w:sz w:val="24"/>
          <w:szCs w:val="24"/>
        </w:rPr>
        <w:t>id</w:t>
      </w:r>
      <w:r w:rsidRPr="00C704D6">
        <w:rPr>
          <w:rFonts w:ascii="Garamond" w:eastAsia="Verdana" w:hAnsi="Garamond"/>
          <w:sz w:val="24"/>
          <w:szCs w:val="24"/>
        </w:rPr>
        <w:t xml:space="preserve">a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 r</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or</w:t>
      </w:r>
      <w:r w:rsidRPr="00C704D6">
        <w:rPr>
          <w:rFonts w:ascii="Garamond" w:eastAsia="Verdana" w:hAnsi="Garamond"/>
          <w:sz w:val="24"/>
          <w:szCs w:val="24"/>
        </w:rPr>
        <w:t>,</w:t>
      </w:r>
      <w:r w:rsidRPr="00C704D6">
        <w:rPr>
          <w:rFonts w:ascii="Garamond" w:eastAsia="Verdana" w:hAnsi="Garamond"/>
          <w:spacing w:val="47"/>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49"/>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2"/>
          <w:sz w:val="24"/>
          <w:szCs w:val="24"/>
        </w:rPr>
        <w:t>ã</w:t>
      </w:r>
      <w:r w:rsidRPr="00C704D6">
        <w:rPr>
          <w:rFonts w:ascii="Garamond" w:eastAsia="Verdana" w:hAnsi="Garamond"/>
          <w:sz w:val="24"/>
          <w:szCs w:val="24"/>
        </w:rPr>
        <w:t>o</w:t>
      </w:r>
      <w:r w:rsidRPr="00C704D6">
        <w:rPr>
          <w:rFonts w:ascii="Garamond" w:eastAsia="Verdana" w:hAnsi="Garamond"/>
          <w:spacing w:val="51"/>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52"/>
          <w:sz w:val="24"/>
          <w:szCs w:val="24"/>
        </w:rPr>
        <w:t xml:space="preserve"> </w:t>
      </w:r>
      <w:r w:rsidRPr="00C704D6">
        <w:rPr>
          <w:rFonts w:ascii="Garamond" w:eastAsia="Verdana" w:hAnsi="Garamond"/>
          <w:sz w:val="24"/>
          <w:szCs w:val="24"/>
        </w:rPr>
        <w:t>a</w:t>
      </w:r>
      <w:r w:rsidRPr="00C704D6">
        <w:rPr>
          <w:rFonts w:ascii="Garamond" w:eastAsia="Verdana" w:hAnsi="Garamond"/>
          <w:spacing w:val="53"/>
          <w:sz w:val="24"/>
          <w:szCs w:val="24"/>
        </w:rPr>
        <w:t xml:space="preserve"> </w:t>
      </w:r>
      <w:r w:rsidRPr="00C704D6">
        <w:rPr>
          <w:rFonts w:ascii="Garamond" w:eastAsia="Verdana" w:hAnsi="Garamond"/>
          <w:spacing w:val="-1"/>
          <w:sz w:val="24"/>
          <w:szCs w:val="24"/>
        </w:rPr>
        <w:t>hip</w:t>
      </w:r>
      <w:r w:rsidRPr="00C704D6">
        <w:rPr>
          <w:rFonts w:ascii="Garamond" w:eastAsia="Verdana" w:hAnsi="Garamond"/>
          <w:spacing w:val="3"/>
          <w:sz w:val="24"/>
          <w:szCs w:val="24"/>
        </w:rPr>
        <w:t>ó</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se</w:t>
      </w:r>
      <w:r w:rsidRPr="00C704D6">
        <w:rPr>
          <w:rFonts w:ascii="Garamond" w:eastAsia="Verdana" w:hAnsi="Garamond"/>
          <w:spacing w:val="4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53"/>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5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2"/>
          <w:sz w:val="24"/>
          <w:szCs w:val="24"/>
        </w:rPr>
        <w:t>g</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z w:val="24"/>
          <w:szCs w:val="24"/>
        </w:rPr>
        <w:t>ça,</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 xml:space="preserve">u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45"/>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ão</w:t>
      </w:r>
      <w:r w:rsidRPr="00C704D6">
        <w:rPr>
          <w:rFonts w:ascii="Garamond" w:eastAsia="Verdana" w:hAnsi="Garamond"/>
          <w:spacing w:val="49"/>
          <w:sz w:val="24"/>
          <w:szCs w:val="24"/>
        </w:rPr>
        <w:t xml:space="preserve"> </w:t>
      </w:r>
      <w:r w:rsidRPr="00C704D6">
        <w:rPr>
          <w:rFonts w:ascii="Garamond" w:eastAsia="Verdana" w:hAnsi="Garamond"/>
          <w:spacing w:val="2"/>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0"/>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qui</w:t>
      </w:r>
      <w:r w:rsidRPr="00C704D6">
        <w:rPr>
          <w:rFonts w:ascii="Garamond" w:eastAsia="Verdana" w:hAnsi="Garamond"/>
          <w:sz w:val="24"/>
          <w:szCs w:val="24"/>
        </w:rPr>
        <w:t>s</w:t>
      </w:r>
      <w:r w:rsidRPr="00C704D6">
        <w:rPr>
          <w:rFonts w:ascii="Garamond" w:eastAsia="Verdana" w:hAnsi="Garamond"/>
          <w:spacing w:val="-1"/>
          <w:sz w:val="24"/>
          <w:szCs w:val="24"/>
        </w:rPr>
        <w:t>it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6"/>
          <w:sz w:val="24"/>
          <w:szCs w:val="24"/>
        </w:rPr>
        <w:t xml:space="preserve"> </w:t>
      </w:r>
      <w:r w:rsidRPr="00C704D6">
        <w:rPr>
          <w:rFonts w:ascii="Garamond" w:eastAsia="Verdana" w:hAnsi="Garamond"/>
          <w:spacing w:val="2"/>
          <w:sz w:val="24"/>
          <w:szCs w:val="24"/>
        </w:rPr>
        <w:t>d</w:t>
      </w:r>
      <w:r w:rsidRPr="00C704D6">
        <w:rPr>
          <w:rFonts w:ascii="Garamond" w:eastAsia="Verdana" w:hAnsi="Garamond"/>
          <w:sz w:val="24"/>
          <w:szCs w:val="24"/>
        </w:rPr>
        <w:t>o</w:t>
      </w:r>
      <w:r w:rsidRPr="00C704D6">
        <w:rPr>
          <w:rFonts w:ascii="Garamond" w:eastAsia="Verdana" w:hAnsi="Garamond"/>
          <w:spacing w:val="5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48"/>
          <w:sz w:val="24"/>
          <w:szCs w:val="24"/>
        </w:rPr>
        <w:t xml:space="preserve"> </w:t>
      </w:r>
      <w:r w:rsidRPr="00C704D6">
        <w:rPr>
          <w:rFonts w:ascii="Garamond" w:eastAsia="Verdana" w:hAnsi="Garamond"/>
          <w:sz w:val="24"/>
          <w:szCs w:val="24"/>
        </w:rPr>
        <w:t xml:space="preserve">227 deste Regimento, </w:t>
      </w:r>
      <w:r w:rsidRPr="00C704D6">
        <w:rPr>
          <w:rFonts w:ascii="Garamond" w:eastAsia="Verdana" w:hAnsi="Garamond"/>
          <w:spacing w:val="2"/>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4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 a</w:t>
      </w:r>
      <w:r w:rsidRPr="00C704D6">
        <w:rPr>
          <w:rFonts w:ascii="Garamond" w:eastAsia="Verdana" w:hAnsi="Garamond"/>
          <w:spacing w:val="-1"/>
          <w:sz w:val="24"/>
          <w:szCs w:val="24"/>
        </w:rPr>
        <w:t>ut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z w:val="24"/>
          <w:szCs w:val="24"/>
        </w:rPr>
        <w:t>ao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J</w:t>
      </w:r>
      <w:r w:rsidRPr="00C704D6">
        <w:rPr>
          <w:rFonts w:ascii="Garamond" w:eastAsia="Verdana" w:hAnsi="Garamond"/>
          <w:spacing w:val="2"/>
          <w:sz w:val="24"/>
          <w:szCs w:val="24"/>
        </w:rPr>
        <w:t>u</w:t>
      </w:r>
      <w:r w:rsidRPr="00C704D6">
        <w:rPr>
          <w:rFonts w:ascii="Garamond" w:eastAsia="Verdana" w:hAnsi="Garamond"/>
          <w:spacing w:val="-1"/>
          <w:sz w:val="24"/>
          <w:szCs w:val="24"/>
        </w:rPr>
        <w:t>í</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se</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2"/>
          <w:sz w:val="24"/>
          <w:szCs w:val="24"/>
        </w:rPr>
        <w:t>a</w:t>
      </w:r>
      <w:r w:rsidRPr="00C704D6">
        <w:rPr>
          <w:rFonts w:ascii="Garamond" w:eastAsia="Verdana" w:hAnsi="Garamond"/>
          <w:spacing w:val="-1"/>
          <w:sz w:val="24"/>
          <w:szCs w:val="24"/>
        </w:rPr>
        <w:t>ni</w:t>
      </w:r>
      <w:r w:rsidRPr="00C704D6">
        <w:rPr>
          <w:rFonts w:ascii="Garamond" w:eastAsia="Verdana" w:hAnsi="Garamond"/>
          <w:sz w:val="24"/>
          <w:szCs w:val="24"/>
        </w:rPr>
        <w:t>f</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 xml:space="preserve">a </w:t>
      </w:r>
      <w:r w:rsidRPr="00C704D6">
        <w:rPr>
          <w:rFonts w:ascii="Garamond" w:eastAsia="Verdana" w:hAnsi="Garamond"/>
          <w:spacing w:val="-1"/>
          <w:sz w:val="24"/>
          <w:szCs w:val="24"/>
        </w:rPr>
        <w:t>in</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pacing w:val="2"/>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3"/>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ibun</w:t>
      </w:r>
      <w:r w:rsidRPr="00C704D6">
        <w:rPr>
          <w:rFonts w:ascii="Garamond" w:eastAsia="Verdana" w:hAnsi="Garamond"/>
          <w:spacing w:val="2"/>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pacing w:val="2"/>
          <w:sz w:val="24"/>
          <w:szCs w:val="24"/>
        </w:rPr>
        <w:t>a</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z w:val="24"/>
          <w:szCs w:val="24"/>
        </w:rPr>
        <w:t>as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or</w:t>
      </w:r>
      <w:r w:rsidRPr="00C704D6">
        <w:rPr>
          <w:rFonts w:ascii="Garamond" w:eastAsia="Verdana" w:hAnsi="Garamond"/>
          <w:spacing w:val="-1"/>
          <w:sz w:val="24"/>
          <w:szCs w:val="24"/>
        </w:rPr>
        <w:t>id</w:t>
      </w:r>
      <w:r w:rsidRPr="00C704D6">
        <w:rPr>
          <w:rFonts w:ascii="Garamond" w:eastAsia="Verdana" w:hAnsi="Garamond"/>
          <w:spacing w:val="2"/>
          <w:sz w:val="24"/>
          <w:szCs w:val="24"/>
        </w:rPr>
        <w:t>a</w:t>
      </w:r>
      <w:r w:rsidRPr="00C704D6">
        <w:rPr>
          <w:rFonts w:ascii="Garamond" w:eastAsia="Verdana" w:hAnsi="Garamond"/>
          <w:spacing w:val="-1"/>
          <w:sz w:val="24"/>
          <w:szCs w:val="24"/>
        </w:rPr>
        <w:t>de dit</w:t>
      </w:r>
      <w:r w:rsidRPr="00C704D6">
        <w:rPr>
          <w:rFonts w:ascii="Garamond" w:eastAsia="Verdana" w:hAnsi="Garamond"/>
          <w:sz w:val="24"/>
          <w:szCs w:val="24"/>
        </w:rPr>
        <w:t>a c</w:t>
      </w:r>
      <w:r w:rsidRPr="00C704D6">
        <w:rPr>
          <w:rFonts w:ascii="Garamond" w:eastAsia="Verdana" w:hAnsi="Garamond"/>
          <w:spacing w:val="1"/>
          <w:sz w:val="24"/>
          <w:szCs w:val="24"/>
        </w:rPr>
        <w:t>o</w:t>
      </w:r>
      <w:r w:rsidRPr="00C704D6">
        <w:rPr>
          <w:rFonts w:ascii="Garamond" w:eastAsia="Verdana" w:hAnsi="Garamond"/>
          <w:spacing w:val="2"/>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or</w:t>
      </w:r>
      <w:r w:rsidRPr="00C704D6">
        <w:rPr>
          <w:rFonts w:ascii="Garamond" w:eastAsia="Verdana" w:hAnsi="Garamond"/>
          <w:sz w:val="24"/>
          <w:szCs w:val="24"/>
        </w:rPr>
        <w:t>a.</w:t>
      </w:r>
    </w:p>
    <w:p w14:paraId="0FAB5E6F" w14:textId="77777777" w:rsidR="007246C1" w:rsidRPr="00C704D6" w:rsidRDefault="007246C1">
      <w:pPr>
        <w:jc w:val="both"/>
        <w:rPr>
          <w:rFonts w:ascii="Garamond" w:eastAsia="Calibri" w:hAnsi="Garamond"/>
          <w:sz w:val="24"/>
          <w:szCs w:val="24"/>
        </w:rPr>
      </w:pPr>
    </w:p>
    <w:p w14:paraId="3C5284DE" w14:textId="77777777" w:rsidR="007246C1" w:rsidRPr="00C704D6" w:rsidRDefault="00C07027">
      <w:pPr>
        <w:ind w:firstLine="1418"/>
        <w:jc w:val="both"/>
        <w:rPr>
          <w:rFonts w:ascii="Garamond" w:eastAsia="Verdana" w:hAnsi="Garamond"/>
          <w:b/>
          <w:sz w:val="24"/>
          <w:szCs w:val="24"/>
        </w:rPr>
      </w:pPr>
      <w:r w:rsidRPr="00C704D6">
        <w:rPr>
          <w:rFonts w:ascii="Garamond" w:eastAsia="Verdana" w:hAnsi="Garamond"/>
          <w:b/>
          <w:bCs/>
          <w:sz w:val="24"/>
          <w:szCs w:val="24"/>
        </w:rPr>
        <w:t>§</w:t>
      </w:r>
      <w:r w:rsidRPr="00C704D6">
        <w:rPr>
          <w:rFonts w:ascii="Garamond" w:eastAsia="Verdana" w:hAnsi="Garamond"/>
          <w:b/>
          <w:bCs/>
          <w:spacing w:val="48"/>
          <w:sz w:val="24"/>
          <w:szCs w:val="24"/>
        </w:rPr>
        <w:t xml:space="preserve"> </w:t>
      </w:r>
      <w:r w:rsidRPr="00C704D6">
        <w:rPr>
          <w:rFonts w:ascii="Garamond" w:eastAsia="Verdana" w:hAnsi="Garamond"/>
          <w:b/>
          <w:bCs/>
          <w:sz w:val="24"/>
          <w:szCs w:val="24"/>
        </w:rPr>
        <w:t>2º</w:t>
      </w:r>
      <w:r w:rsidRPr="00C704D6">
        <w:rPr>
          <w:rFonts w:ascii="Garamond" w:eastAsia="Verdana" w:hAnsi="Garamond"/>
          <w:b/>
          <w:bCs/>
          <w:spacing w:val="46"/>
          <w:sz w:val="24"/>
          <w:szCs w:val="24"/>
        </w:rPr>
        <w:t xml:space="preserve"> </w:t>
      </w:r>
      <w:r w:rsidRPr="00C704D6">
        <w:rPr>
          <w:rFonts w:ascii="Garamond" w:eastAsia="Verdana" w:hAnsi="Garamond"/>
          <w:sz w:val="24"/>
          <w:szCs w:val="24"/>
        </w:rPr>
        <w:t>Salvo nos casos vedados em lei, o relator</w:t>
      </w:r>
      <w:r w:rsidRPr="00C704D6">
        <w:rPr>
          <w:rFonts w:ascii="Garamond" w:eastAsia="Verdana" w:hAnsi="Garamond"/>
          <w:spacing w:val="4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ar</w:t>
      </w:r>
      <w:r w:rsidRPr="00C704D6">
        <w:rPr>
          <w:rFonts w:ascii="Garamond" w:eastAsia="Verdana" w:hAnsi="Garamond"/>
          <w:spacing w:val="41"/>
          <w:sz w:val="24"/>
          <w:szCs w:val="24"/>
        </w:rPr>
        <w:t xml:space="preserve"> </w:t>
      </w:r>
      <w:r w:rsidRPr="00C704D6">
        <w:rPr>
          <w:rFonts w:ascii="Garamond" w:eastAsia="Verdana" w:hAnsi="Garamond"/>
          <w:sz w:val="24"/>
          <w:szCs w:val="24"/>
        </w:rPr>
        <w:t>a</w:t>
      </w:r>
      <w:r w:rsidRPr="00C704D6">
        <w:rPr>
          <w:rFonts w:ascii="Garamond" w:eastAsia="Verdana" w:hAnsi="Garamond"/>
          <w:spacing w:val="48"/>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são</w:t>
      </w:r>
      <w:r w:rsidRPr="00C704D6">
        <w:rPr>
          <w:rFonts w:ascii="Garamond" w:eastAsia="Verdana" w:hAnsi="Garamond"/>
          <w:spacing w:val="39"/>
          <w:sz w:val="24"/>
          <w:szCs w:val="24"/>
        </w:rPr>
        <w:t xml:space="preserve"> </w:t>
      </w:r>
      <w:r w:rsidRPr="00C704D6">
        <w:rPr>
          <w:rFonts w:ascii="Garamond" w:eastAsia="Verdana" w:hAnsi="Garamond"/>
          <w:spacing w:val="-1"/>
          <w:sz w:val="24"/>
          <w:szCs w:val="24"/>
        </w:rPr>
        <w:t>li</w:t>
      </w:r>
      <w:r w:rsidRPr="00C704D6">
        <w:rPr>
          <w:rFonts w:ascii="Garamond" w:eastAsia="Verdana" w:hAnsi="Garamond"/>
          <w:spacing w:val="2"/>
          <w:sz w:val="24"/>
          <w:szCs w:val="24"/>
        </w:rPr>
        <w:t>m</w:t>
      </w:r>
      <w:r w:rsidRPr="00C704D6">
        <w:rPr>
          <w:rFonts w:ascii="Garamond" w:eastAsia="Verdana" w:hAnsi="Garamond"/>
          <w:spacing w:val="-1"/>
          <w:sz w:val="24"/>
          <w:szCs w:val="24"/>
        </w:rPr>
        <w:t>in</w:t>
      </w:r>
      <w:r w:rsidRPr="00C704D6">
        <w:rPr>
          <w:rFonts w:ascii="Garamond" w:eastAsia="Verdana" w:hAnsi="Garamond"/>
          <w:sz w:val="24"/>
          <w:szCs w:val="24"/>
        </w:rPr>
        <w:t>ar</w:t>
      </w:r>
      <w:r w:rsidRPr="00C704D6">
        <w:rPr>
          <w:rFonts w:ascii="Garamond" w:eastAsia="Verdana" w:hAnsi="Garamond"/>
          <w:spacing w:val="4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5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 xml:space="preserve">o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u</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ot</w:t>
      </w:r>
      <w:r w:rsidRPr="00C704D6">
        <w:rPr>
          <w:rFonts w:ascii="Garamond" w:eastAsia="Verdana" w:hAnsi="Garamond"/>
          <w:spacing w:val="-1"/>
          <w:sz w:val="24"/>
          <w:szCs w:val="24"/>
        </w:rPr>
        <w:t>i</w:t>
      </w:r>
      <w:r w:rsidRPr="00C704D6">
        <w:rPr>
          <w:rFonts w:ascii="Garamond" w:eastAsia="Verdana" w:hAnsi="Garamond"/>
          <w:sz w:val="24"/>
          <w:szCs w:val="24"/>
        </w:rPr>
        <w:t>vo</w:t>
      </w:r>
      <w:r w:rsidRPr="00C704D6">
        <w:rPr>
          <w:rFonts w:ascii="Garamond" w:eastAsia="Verdana" w:hAnsi="Garamond"/>
          <w:spacing w:val="8"/>
          <w:sz w:val="24"/>
          <w:szCs w:val="24"/>
        </w:rPr>
        <w:t xml:space="preserve"> </w:t>
      </w:r>
      <w:r w:rsidRPr="00C704D6">
        <w:rPr>
          <w:rFonts w:ascii="Garamond" w:eastAsia="Verdana" w:hAnsi="Garamond"/>
          <w:sz w:val="24"/>
          <w:szCs w:val="24"/>
        </w:rPr>
        <w:t>ao</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did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va</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und</w:t>
      </w:r>
      <w:r w:rsidRPr="00C704D6">
        <w:rPr>
          <w:rFonts w:ascii="Garamond" w:eastAsia="Verdana" w:hAnsi="Garamond"/>
          <w:sz w:val="24"/>
          <w:szCs w:val="24"/>
        </w:rPr>
        <w:t>a</w:t>
      </w:r>
      <w:r w:rsidRPr="00C704D6">
        <w:rPr>
          <w:rFonts w:ascii="Garamond" w:eastAsia="Verdana" w:hAnsi="Garamond"/>
          <w:spacing w:val="2"/>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 e</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 xml:space="preserve">do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imp</w:t>
      </w:r>
      <w:r w:rsidRPr="00C704D6">
        <w:rPr>
          <w:rFonts w:ascii="Garamond" w:eastAsia="Verdana" w:hAnsi="Garamond"/>
          <w:spacing w:val="2"/>
          <w:sz w:val="24"/>
          <w:szCs w:val="24"/>
        </w:rPr>
        <w:t>u</w:t>
      </w:r>
      <w:r w:rsidRPr="00C704D6">
        <w:rPr>
          <w:rFonts w:ascii="Garamond" w:eastAsia="Verdana" w:hAnsi="Garamond"/>
          <w:spacing w:val="-1"/>
          <w:sz w:val="24"/>
          <w:szCs w:val="24"/>
        </w:rPr>
        <w:t>gn</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2"/>
          <w:sz w:val="24"/>
          <w:szCs w:val="24"/>
        </w:rPr>
        <w:t>u</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ult</w:t>
      </w:r>
      <w:r w:rsidRPr="00C704D6">
        <w:rPr>
          <w:rFonts w:ascii="Garamond" w:eastAsia="Verdana" w:hAnsi="Garamond"/>
          <w:sz w:val="24"/>
          <w:szCs w:val="24"/>
        </w:rPr>
        <w:t>ar</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in</w:t>
      </w:r>
      <w:r w:rsidRPr="00C704D6">
        <w:rPr>
          <w:rFonts w:ascii="Garamond" w:eastAsia="Verdana" w:hAnsi="Garamond"/>
          <w:spacing w:val="1"/>
          <w:sz w:val="24"/>
          <w:szCs w:val="24"/>
        </w:rPr>
        <w:t>e</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các</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d</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caso</w:t>
      </w:r>
      <w:r w:rsidRPr="00C704D6">
        <w:rPr>
          <w:rFonts w:ascii="Garamond" w:eastAsia="Verdana" w:hAnsi="Garamond"/>
          <w:spacing w:val="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j</w:t>
      </w:r>
      <w:r w:rsidRPr="00C704D6">
        <w:rPr>
          <w:rFonts w:ascii="Garamond" w:eastAsia="Verdana" w:hAnsi="Garamond"/>
          <w:sz w:val="24"/>
          <w:szCs w:val="24"/>
        </w:rPr>
        <w:t xml:space="preserve">a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f</w:t>
      </w:r>
      <w:r w:rsidRPr="00C704D6">
        <w:rPr>
          <w:rFonts w:ascii="Garamond" w:eastAsia="Verdana" w:hAnsi="Garamond"/>
          <w:spacing w:val="1"/>
          <w:sz w:val="24"/>
          <w:szCs w:val="24"/>
        </w:rPr>
        <w:t>er</w:t>
      </w:r>
      <w:r w:rsidRPr="00C704D6">
        <w:rPr>
          <w:rFonts w:ascii="Garamond" w:eastAsia="Verdana" w:hAnsi="Garamond"/>
          <w:spacing w:val="-1"/>
          <w:sz w:val="24"/>
          <w:szCs w:val="24"/>
        </w:rPr>
        <w:t>id</w:t>
      </w:r>
      <w:r w:rsidRPr="00C704D6">
        <w:rPr>
          <w:rFonts w:ascii="Garamond" w:eastAsia="Verdana" w:hAnsi="Garamond"/>
          <w:sz w:val="24"/>
          <w:szCs w:val="24"/>
        </w:rPr>
        <w:t>a.</w:t>
      </w:r>
    </w:p>
    <w:p w14:paraId="44C0097F" w14:textId="77777777" w:rsidR="007246C1" w:rsidRPr="00C704D6" w:rsidRDefault="007246C1">
      <w:pPr>
        <w:jc w:val="both"/>
        <w:rPr>
          <w:rFonts w:ascii="Garamond" w:eastAsia="Verdana" w:hAnsi="Garamond"/>
          <w:b/>
          <w:sz w:val="24"/>
          <w:szCs w:val="24"/>
        </w:rPr>
      </w:pPr>
    </w:p>
    <w:p w14:paraId="1639269B"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 xml:space="preserve">§ 3º </w:t>
      </w:r>
      <w:r w:rsidRPr="00C704D6">
        <w:rPr>
          <w:rFonts w:ascii="Garamond" w:eastAsia="Verdana" w:hAnsi="Garamond"/>
          <w:sz w:val="24"/>
          <w:szCs w:val="24"/>
        </w:rPr>
        <w:t>Deferida a medida liminar, o processo terá prioridade para julgamento.</w:t>
      </w:r>
    </w:p>
    <w:p w14:paraId="298AB724" w14:textId="77777777" w:rsidR="007246C1" w:rsidRPr="00C704D6" w:rsidRDefault="007246C1">
      <w:pPr>
        <w:jc w:val="both"/>
        <w:rPr>
          <w:rFonts w:ascii="Garamond" w:eastAsia="Verdana" w:hAnsi="Garamond"/>
          <w:b/>
          <w:sz w:val="24"/>
          <w:szCs w:val="24"/>
        </w:rPr>
      </w:pPr>
    </w:p>
    <w:p w14:paraId="49A0A7B6" w14:textId="77777777" w:rsidR="007246C1" w:rsidRPr="00C704D6" w:rsidRDefault="00C07027">
      <w:pPr>
        <w:widowControl w:val="0"/>
        <w:ind w:firstLine="1418"/>
        <w:jc w:val="both"/>
        <w:rPr>
          <w:rFonts w:ascii="Garamond" w:eastAsia="Verdana" w:hAnsi="Garamond"/>
          <w:spacing w:val="-1"/>
          <w:sz w:val="24"/>
          <w:szCs w:val="24"/>
        </w:rPr>
      </w:pPr>
      <w:r w:rsidRPr="00C704D6">
        <w:rPr>
          <w:rFonts w:ascii="Garamond" w:eastAsia="Verdana" w:hAnsi="Garamond"/>
          <w:b/>
          <w:spacing w:val="-1"/>
          <w:sz w:val="24"/>
          <w:szCs w:val="24"/>
        </w:rPr>
        <w:t>§ 4º</w:t>
      </w:r>
      <w:r w:rsidRPr="00C704D6">
        <w:rPr>
          <w:rFonts w:ascii="Garamond" w:eastAsia="Verdana" w:hAnsi="Garamond"/>
          <w:spacing w:val="-1"/>
          <w:sz w:val="24"/>
          <w:szCs w:val="24"/>
        </w:rPr>
        <w:t xml:space="preserve"> Da decisão do relator que conceder ou denegar a medida liminar caberá agravo interno ao órgão colegiado competente do Tribunal do qual o magistrado seja integrante.</w:t>
      </w:r>
    </w:p>
    <w:p w14:paraId="334EBD78" w14:textId="77777777" w:rsidR="007246C1" w:rsidRPr="00C704D6" w:rsidRDefault="007246C1">
      <w:pPr>
        <w:jc w:val="both"/>
        <w:rPr>
          <w:rFonts w:ascii="Garamond" w:eastAsia="Verdana" w:hAnsi="Garamond"/>
          <w:b/>
          <w:sz w:val="24"/>
          <w:szCs w:val="24"/>
        </w:rPr>
      </w:pPr>
    </w:p>
    <w:p w14:paraId="6EC781F4"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 xml:space="preserve">§ 5º </w:t>
      </w:r>
      <w:r w:rsidRPr="00C704D6">
        <w:rPr>
          <w:rFonts w:ascii="Garamond" w:eastAsia="Verdana" w:hAnsi="Garamond"/>
          <w:sz w:val="24"/>
          <w:szCs w:val="24"/>
        </w:rPr>
        <w:t>Se, por ação ou omissão, o beneficiário da liminar der causa à procrastinação do julgamento do pedido, poderá o relator revogar a medida.</w:t>
      </w:r>
    </w:p>
    <w:p w14:paraId="76D153EA" w14:textId="77777777" w:rsidR="007246C1" w:rsidRPr="00C704D6" w:rsidRDefault="007246C1">
      <w:pPr>
        <w:jc w:val="both"/>
        <w:rPr>
          <w:rFonts w:ascii="Garamond" w:eastAsia="Verdana" w:hAnsi="Garamond"/>
          <w:b/>
          <w:bCs/>
          <w:spacing w:val="1"/>
          <w:sz w:val="24"/>
          <w:szCs w:val="24"/>
        </w:rPr>
      </w:pPr>
    </w:p>
    <w:p w14:paraId="578D35F6"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230.</w:t>
      </w:r>
      <w:r w:rsidRPr="00C704D6">
        <w:rPr>
          <w:rFonts w:ascii="Garamond" w:eastAsia="Verdana" w:hAnsi="Garamond"/>
          <w:b/>
          <w:bCs/>
          <w:spacing w:val="45"/>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z w:val="24"/>
          <w:szCs w:val="24"/>
        </w:rPr>
        <w:t>sc</w:t>
      </w:r>
      <w:r w:rsidRPr="00C704D6">
        <w:rPr>
          <w:rFonts w:ascii="Garamond" w:eastAsia="Verdana" w:hAnsi="Garamond"/>
          <w:spacing w:val="1"/>
          <w:sz w:val="24"/>
          <w:szCs w:val="24"/>
        </w:rPr>
        <w:t>o</w:t>
      </w:r>
      <w:r w:rsidRPr="00C704D6">
        <w:rPr>
          <w:rFonts w:ascii="Garamond" w:eastAsia="Verdana" w:hAnsi="Garamond"/>
          <w:spacing w:val="-2"/>
          <w:sz w:val="24"/>
          <w:szCs w:val="24"/>
        </w:rPr>
        <w:t>r</w:t>
      </w:r>
      <w:r w:rsidRPr="00C704D6">
        <w:rPr>
          <w:rFonts w:ascii="Garamond" w:eastAsia="Verdana" w:hAnsi="Garamond"/>
          <w:spacing w:val="1"/>
          <w:sz w:val="24"/>
          <w:szCs w:val="24"/>
        </w:rPr>
        <w:t>r</w:t>
      </w:r>
      <w:r w:rsidRPr="00C704D6">
        <w:rPr>
          <w:rFonts w:ascii="Garamond" w:eastAsia="Verdana" w:hAnsi="Garamond"/>
          <w:spacing w:val="-1"/>
          <w:sz w:val="24"/>
          <w:szCs w:val="24"/>
        </w:rPr>
        <w:t>id</w:t>
      </w:r>
      <w:r w:rsidRPr="00C704D6">
        <w:rPr>
          <w:rFonts w:ascii="Garamond" w:eastAsia="Verdana" w:hAnsi="Garamond"/>
          <w:sz w:val="24"/>
          <w:szCs w:val="24"/>
        </w:rPr>
        <w:t>o</w:t>
      </w:r>
      <w:r w:rsidRPr="00C704D6">
        <w:rPr>
          <w:rFonts w:ascii="Garamond" w:eastAsia="Verdana" w:hAnsi="Garamond"/>
          <w:spacing w:val="35"/>
          <w:sz w:val="24"/>
          <w:szCs w:val="24"/>
        </w:rPr>
        <w:t xml:space="preserve"> </w:t>
      </w:r>
      <w:r w:rsidRPr="00C704D6">
        <w:rPr>
          <w:rFonts w:ascii="Garamond" w:eastAsia="Verdana" w:hAnsi="Garamond"/>
          <w:sz w:val="24"/>
          <w:szCs w:val="24"/>
        </w:rPr>
        <w:t>o</w:t>
      </w:r>
      <w:r w:rsidRPr="00C704D6">
        <w:rPr>
          <w:rFonts w:ascii="Garamond" w:eastAsia="Verdana" w:hAnsi="Garamond"/>
          <w:spacing w:val="4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38"/>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z w:val="24"/>
          <w:szCs w:val="24"/>
        </w:rPr>
        <w:t>al</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1"/>
          <w:sz w:val="24"/>
          <w:szCs w:val="24"/>
        </w:rPr>
        <w:t xml:space="preserve"> </w:t>
      </w:r>
      <w:r w:rsidRPr="00C704D6">
        <w:rPr>
          <w:rFonts w:ascii="Garamond" w:eastAsia="Verdana" w:hAnsi="Garamond"/>
          <w:sz w:val="24"/>
          <w:szCs w:val="24"/>
        </w:rPr>
        <w:t>as</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30"/>
          <w:sz w:val="24"/>
          <w:szCs w:val="24"/>
        </w:rPr>
        <w:t xml:space="preserve"> </w:t>
      </w:r>
      <w:r w:rsidRPr="00C704D6">
        <w:rPr>
          <w:rFonts w:ascii="Garamond" w:eastAsia="Verdana" w:hAnsi="Garamond"/>
          <w:sz w:val="24"/>
          <w:szCs w:val="24"/>
        </w:rPr>
        <w:t>o r</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pacing w:val="-1"/>
          <w:sz w:val="24"/>
          <w:szCs w:val="24"/>
        </w:rPr>
        <w:t>min</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7"/>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ssa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5"/>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2"/>
          <w:sz w:val="24"/>
          <w:szCs w:val="24"/>
        </w:rPr>
        <w:t xml:space="preserve"> </w:t>
      </w:r>
      <w:r w:rsidRPr="00C704D6">
        <w:rPr>
          <w:rFonts w:ascii="Garamond" w:eastAsia="Verdana" w:hAnsi="Garamond"/>
          <w:sz w:val="24"/>
          <w:szCs w:val="24"/>
        </w:rPr>
        <w:t>à</w:t>
      </w:r>
      <w:r w:rsidRPr="00C704D6">
        <w:rPr>
          <w:rFonts w:ascii="Garamond" w:eastAsia="Verdana" w:hAnsi="Garamond"/>
          <w:spacing w:val="1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w:t>
      </w:r>
      <w:r w:rsidRPr="00C704D6">
        <w:rPr>
          <w:rFonts w:ascii="Garamond" w:eastAsia="Verdana" w:hAnsi="Garamond"/>
          <w:spacing w:val="1"/>
          <w:sz w:val="24"/>
          <w:szCs w:val="24"/>
        </w:rPr>
        <w:t>Ger</w:t>
      </w:r>
      <w:r w:rsidRPr="00C704D6">
        <w:rPr>
          <w:rFonts w:ascii="Garamond" w:eastAsia="Verdana" w:hAnsi="Garamond"/>
          <w:sz w:val="24"/>
          <w:szCs w:val="24"/>
        </w:rPr>
        <w:t xml:space="preserve">al </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pacing w:val="1"/>
          <w:sz w:val="24"/>
          <w:szCs w:val="24"/>
        </w:rPr>
        <w:t>o, que opinará, dentro do prazo improrrogável de 10 (dez) dias</w:t>
      </w:r>
      <w:r w:rsidRPr="00C704D6">
        <w:rPr>
          <w:rFonts w:ascii="Garamond" w:eastAsia="Verdana" w:hAnsi="Garamond"/>
          <w:sz w:val="24"/>
          <w:szCs w:val="24"/>
        </w:rPr>
        <w:t>.</w:t>
      </w:r>
    </w:p>
    <w:p w14:paraId="5F5C053E" w14:textId="77777777" w:rsidR="007246C1" w:rsidRPr="00C704D6" w:rsidRDefault="007246C1">
      <w:pPr>
        <w:jc w:val="both"/>
        <w:rPr>
          <w:rFonts w:ascii="Garamond" w:eastAsia="Verdana" w:hAnsi="Garamond"/>
          <w:b/>
          <w:bCs/>
          <w:sz w:val="24"/>
          <w:szCs w:val="24"/>
        </w:rPr>
      </w:pPr>
    </w:p>
    <w:p w14:paraId="6842046C" w14:textId="77777777" w:rsidR="007246C1" w:rsidRPr="00C704D6" w:rsidRDefault="00C07027">
      <w:pPr>
        <w:ind w:firstLine="1418"/>
        <w:jc w:val="both"/>
        <w:rPr>
          <w:rFonts w:ascii="Garamond" w:eastAsia="Verdana" w:hAnsi="Garamond"/>
          <w:bCs/>
          <w:spacing w:val="1"/>
          <w:sz w:val="24"/>
          <w:szCs w:val="24"/>
        </w:rPr>
      </w:pPr>
      <w:r w:rsidRPr="00C704D6">
        <w:rPr>
          <w:rFonts w:ascii="Garamond" w:eastAsia="Verdana" w:hAnsi="Garamond"/>
          <w:b/>
          <w:bCs/>
          <w:sz w:val="24"/>
          <w:szCs w:val="24"/>
        </w:rPr>
        <w:t>Parágrafo único.</w:t>
      </w:r>
      <w:r w:rsidRPr="00C704D6">
        <w:rPr>
          <w:rFonts w:ascii="Garamond" w:eastAsia="Verdana" w:hAnsi="Garamond"/>
          <w:bCs/>
          <w:spacing w:val="1"/>
          <w:sz w:val="24"/>
          <w:szCs w:val="24"/>
        </w:rPr>
        <w:t xml:space="preserve"> Com ou sem o parecer do Ministério Público, os autos serão conclusos ao relator para a instrução do processo, se necessária, e para que este o encaminhe para inclusão na próxima pauta de julgamento ou, quando a matéria for objeto de jurisprudência consolidada do Tribunal, julgue monocraticamente o pedido.</w:t>
      </w:r>
    </w:p>
    <w:p w14:paraId="47B08876" w14:textId="77777777" w:rsidR="007246C1" w:rsidRPr="00C704D6" w:rsidRDefault="007246C1">
      <w:pPr>
        <w:jc w:val="both"/>
        <w:rPr>
          <w:rFonts w:ascii="Garamond" w:eastAsia="Verdana" w:hAnsi="Garamond"/>
          <w:b/>
          <w:bCs/>
          <w:spacing w:val="1"/>
          <w:sz w:val="24"/>
          <w:szCs w:val="24"/>
        </w:rPr>
      </w:pPr>
    </w:p>
    <w:p w14:paraId="5A6FFFEA" w14:textId="77777777" w:rsidR="007246C1" w:rsidRPr="00C704D6" w:rsidRDefault="00C07027">
      <w:pPr>
        <w:ind w:firstLine="1418"/>
        <w:jc w:val="both"/>
        <w:rPr>
          <w:rFonts w:ascii="Garamond" w:eastAsia="Verdana" w:hAnsi="Garamond"/>
          <w:bCs/>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231.</w:t>
      </w:r>
      <w:r w:rsidRPr="00C704D6">
        <w:rPr>
          <w:rFonts w:ascii="Garamond" w:eastAsia="Verdana" w:hAnsi="Garamond"/>
          <w:bCs/>
          <w:sz w:val="24"/>
          <w:szCs w:val="24"/>
        </w:rPr>
        <w:t xml:space="preserve"> A concessão ou a denegação da segurança, na vigência da medida liminar, será imediatamente comunicada, por intermédio da Secretaria do órgão julgador, à autoridade apontada como coatora e à pessoa jurídica interessada, mediante ofício ou pelo correio, através de correspondência com aviso de recebimento.</w:t>
      </w:r>
    </w:p>
    <w:p w14:paraId="15B9A72D" w14:textId="77777777" w:rsidR="007246C1" w:rsidRPr="00C704D6" w:rsidRDefault="007246C1">
      <w:pPr>
        <w:jc w:val="both"/>
        <w:rPr>
          <w:rFonts w:ascii="Garamond" w:eastAsia="Verdana" w:hAnsi="Garamond"/>
          <w:bCs/>
          <w:sz w:val="24"/>
          <w:szCs w:val="24"/>
        </w:rPr>
      </w:pPr>
    </w:p>
    <w:p w14:paraId="0E4F23CC" w14:textId="144EF25B" w:rsidR="006A3D51" w:rsidRDefault="00C07027">
      <w:pPr>
        <w:ind w:firstLine="1418"/>
        <w:jc w:val="both"/>
        <w:rPr>
          <w:rFonts w:ascii="Garamond" w:eastAsia="Verdana" w:hAnsi="Garamond"/>
          <w:bCs/>
          <w:sz w:val="24"/>
          <w:szCs w:val="24"/>
        </w:rPr>
      </w:pPr>
      <w:r w:rsidRPr="00C704D6">
        <w:rPr>
          <w:rFonts w:ascii="Garamond" w:eastAsia="Verdana" w:hAnsi="Garamond"/>
          <w:b/>
          <w:bCs/>
          <w:sz w:val="24"/>
          <w:szCs w:val="24"/>
        </w:rPr>
        <w:t>Parágrafo único.</w:t>
      </w:r>
      <w:r w:rsidRPr="00C704D6">
        <w:rPr>
          <w:rFonts w:ascii="Garamond" w:eastAsia="Verdana" w:hAnsi="Garamond"/>
          <w:bCs/>
          <w:sz w:val="24"/>
          <w:szCs w:val="24"/>
        </w:rPr>
        <w:t xml:space="preserve"> Em caso de urgência, poderá ser observado o disposto no art. 228 deste Regimento.</w:t>
      </w:r>
    </w:p>
    <w:p w14:paraId="33B454FE" w14:textId="77777777" w:rsidR="00D2485A" w:rsidRDefault="00D2485A">
      <w:pPr>
        <w:ind w:firstLine="1418"/>
        <w:jc w:val="both"/>
        <w:rPr>
          <w:rFonts w:ascii="Garamond" w:eastAsia="Verdana" w:hAnsi="Garamond"/>
          <w:bCs/>
          <w:sz w:val="24"/>
          <w:szCs w:val="24"/>
        </w:rPr>
      </w:pPr>
    </w:p>
    <w:p w14:paraId="282D5623" w14:textId="77777777" w:rsidR="00D2485A" w:rsidRDefault="00D2485A">
      <w:pPr>
        <w:ind w:firstLine="1418"/>
        <w:jc w:val="both"/>
        <w:rPr>
          <w:rFonts w:ascii="Garamond" w:eastAsia="Verdana" w:hAnsi="Garamond"/>
          <w:bCs/>
          <w:sz w:val="24"/>
          <w:szCs w:val="24"/>
        </w:rPr>
      </w:pPr>
    </w:p>
    <w:p w14:paraId="44DFC694" w14:textId="77777777" w:rsidR="007246C1" w:rsidRPr="00C704D6" w:rsidRDefault="00C07027" w:rsidP="00467114">
      <w:pPr>
        <w:pStyle w:val="Ttulo3"/>
      </w:pPr>
      <w:bookmarkStart w:id="669" w:name="_Toc511938996"/>
      <w:bookmarkStart w:id="670" w:name="_Toc511939252"/>
      <w:bookmarkStart w:id="671" w:name="_Toc114840682"/>
      <w:bookmarkEnd w:id="669"/>
      <w:bookmarkEnd w:id="670"/>
      <w:r w:rsidRPr="00C704D6">
        <w:t>Seção IV</w:t>
      </w:r>
      <w:bookmarkEnd w:id="671"/>
    </w:p>
    <w:p w14:paraId="57D1F946" w14:textId="77777777" w:rsidR="007246C1" w:rsidRPr="00C704D6" w:rsidRDefault="00C07027" w:rsidP="002845DB">
      <w:pPr>
        <w:pStyle w:val="Ttulo4"/>
      </w:pPr>
      <w:bookmarkStart w:id="672" w:name="_Toc511938997"/>
      <w:bookmarkStart w:id="673" w:name="_Toc511939253"/>
      <w:bookmarkStart w:id="674" w:name="_Toc114840683"/>
      <w:bookmarkEnd w:id="672"/>
      <w:bookmarkEnd w:id="673"/>
      <w:r w:rsidRPr="00C704D6">
        <w:t xml:space="preserve">Do Mandado de Injunção e do </w:t>
      </w:r>
      <w:r w:rsidRPr="00D4367D">
        <w:rPr>
          <w:i/>
        </w:rPr>
        <w:t>Habeas Data</w:t>
      </w:r>
      <w:bookmarkEnd w:id="674"/>
    </w:p>
    <w:p w14:paraId="2D54E6A5" w14:textId="77777777" w:rsidR="007246C1" w:rsidRPr="00C704D6" w:rsidRDefault="007246C1">
      <w:pPr>
        <w:jc w:val="center"/>
        <w:rPr>
          <w:rFonts w:ascii="Garamond" w:eastAsia="Verdana" w:hAnsi="Garamond"/>
          <w:b/>
          <w:bCs/>
          <w:i/>
          <w:color w:val="000000"/>
          <w:spacing w:val="1"/>
          <w:sz w:val="24"/>
          <w:szCs w:val="24"/>
        </w:rPr>
      </w:pPr>
    </w:p>
    <w:p w14:paraId="2D211738" w14:textId="23D532FF" w:rsidR="007246C1" w:rsidRPr="00C704D6" w:rsidRDefault="00C07027">
      <w:pPr>
        <w:ind w:firstLine="1418"/>
        <w:jc w:val="both"/>
        <w:rPr>
          <w:rFonts w:ascii="Garamond" w:hAnsi="Garamond"/>
          <w:sz w:val="24"/>
          <w:szCs w:val="24"/>
          <w:lang w:eastAsia="en-US"/>
        </w:rPr>
      </w:pPr>
      <w:r w:rsidRPr="00C704D6">
        <w:rPr>
          <w:rFonts w:ascii="Garamond" w:eastAsia="Verdana" w:hAnsi="Garamond"/>
          <w:b/>
          <w:bCs/>
          <w:color w:val="000000"/>
          <w:spacing w:val="1"/>
          <w:sz w:val="24"/>
          <w:szCs w:val="24"/>
        </w:rPr>
        <w:t>Art.</w:t>
      </w:r>
      <w:r w:rsidRPr="00C704D6">
        <w:rPr>
          <w:rFonts w:ascii="Garamond" w:eastAsia="Verdana" w:hAnsi="Garamond"/>
          <w:b/>
          <w:bCs/>
          <w:sz w:val="24"/>
          <w:szCs w:val="24"/>
          <w:lang w:eastAsia="en-US"/>
        </w:rPr>
        <w:t xml:space="preserve"> 232. </w:t>
      </w:r>
      <w:r w:rsidRPr="00C704D6">
        <w:rPr>
          <w:rFonts w:ascii="Garamond" w:eastAsia="Verdana" w:hAnsi="Garamond"/>
          <w:bCs/>
          <w:sz w:val="24"/>
          <w:szCs w:val="24"/>
          <w:lang w:eastAsia="en-US"/>
        </w:rPr>
        <w:t xml:space="preserve">No mandado de injunção e no </w:t>
      </w:r>
      <w:r w:rsidRPr="00C704D6">
        <w:rPr>
          <w:rFonts w:ascii="Garamond" w:eastAsia="Verdana" w:hAnsi="Garamond"/>
          <w:bCs/>
          <w:i/>
          <w:sz w:val="24"/>
          <w:szCs w:val="24"/>
          <w:lang w:eastAsia="en-US"/>
        </w:rPr>
        <w:t>habeas</w:t>
      </w:r>
      <w:r w:rsidR="00E45BDD" w:rsidRPr="00E45BDD">
        <w:rPr>
          <w:rFonts w:ascii="Garamond" w:eastAsia="Verdana" w:hAnsi="Garamond"/>
          <w:bCs/>
          <w:sz w:val="24"/>
          <w:szCs w:val="24"/>
          <w:lang w:eastAsia="en-US"/>
        </w:rPr>
        <w:t xml:space="preserve"> </w:t>
      </w:r>
      <w:r w:rsidRPr="00C704D6">
        <w:rPr>
          <w:rFonts w:ascii="Garamond" w:eastAsia="Verdana" w:hAnsi="Garamond"/>
          <w:bCs/>
          <w:i/>
          <w:sz w:val="24"/>
          <w:szCs w:val="24"/>
          <w:lang w:eastAsia="en-US"/>
        </w:rPr>
        <w:t>data</w:t>
      </w:r>
      <w:r w:rsidRPr="00C704D6">
        <w:rPr>
          <w:rFonts w:ascii="Garamond" w:eastAsia="Verdana" w:hAnsi="Garamond"/>
          <w:bCs/>
          <w:sz w:val="24"/>
          <w:szCs w:val="24"/>
          <w:lang w:eastAsia="en-US"/>
        </w:rPr>
        <w:t xml:space="preserve">, serão observadas as normas da legislação de regência e, de forma supletiva e subsidiária, a Lei n.º 12.016/ 2009 e o Código de Processo Civil. </w:t>
      </w:r>
    </w:p>
    <w:p w14:paraId="69847990" w14:textId="77777777" w:rsidR="007246C1" w:rsidRPr="00C704D6" w:rsidRDefault="007246C1">
      <w:pPr>
        <w:rPr>
          <w:rFonts w:ascii="Garamond" w:hAnsi="Garamond"/>
          <w:b/>
          <w:sz w:val="24"/>
          <w:szCs w:val="24"/>
        </w:rPr>
      </w:pPr>
    </w:p>
    <w:p w14:paraId="1A386853" w14:textId="77777777" w:rsidR="007246C1" w:rsidRPr="00C704D6" w:rsidRDefault="007246C1">
      <w:pPr>
        <w:jc w:val="center"/>
        <w:rPr>
          <w:rFonts w:ascii="Garamond" w:eastAsia="Verdana" w:hAnsi="Garamond"/>
          <w:b/>
          <w:bCs/>
          <w:spacing w:val="-1"/>
          <w:sz w:val="24"/>
          <w:szCs w:val="24"/>
        </w:rPr>
      </w:pPr>
    </w:p>
    <w:p w14:paraId="0106F7EC" w14:textId="77777777" w:rsidR="007246C1" w:rsidRPr="00C704D6" w:rsidRDefault="00C07027" w:rsidP="00467114">
      <w:pPr>
        <w:pStyle w:val="Ttulo3"/>
      </w:pPr>
      <w:bookmarkStart w:id="675" w:name="_Toc511938998"/>
      <w:bookmarkStart w:id="676" w:name="_Toc511939254"/>
      <w:bookmarkStart w:id="677" w:name="_Toc114840684"/>
      <w:bookmarkEnd w:id="675"/>
      <w:bookmarkEnd w:id="676"/>
      <w:r w:rsidRPr="00C704D6">
        <w:t>Seção V</w:t>
      </w:r>
      <w:bookmarkEnd w:id="677"/>
    </w:p>
    <w:p w14:paraId="0361BBF4" w14:textId="77777777" w:rsidR="007246C1" w:rsidRPr="00C704D6" w:rsidRDefault="00C07027" w:rsidP="002845DB">
      <w:pPr>
        <w:pStyle w:val="Ttulo4"/>
      </w:pPr>
      <w:bookmarkStart w:id="678" w:name="_Toc511938999"/>
      <w:bookmarkStart w:id="679" w:name="_Toc511939255"/>
      <w:bookmarkStart w:id="680" w:name="_Toc114840685"/>
      <w:bookmarkEnd w:id="678"/>
      <w:bookmarkEnd w:id="679"/>
      <w:r w:rsidRPr="00C704D6">
        <w:t>Da Ação Rescisória</w:t>
      </w:r>
      <w:bookmarkEnd w:id="680"/>
    </w:p>
    <w:p w14:paraId="5774415A" w14:textId="77777777" w:rsidR="007246C1" w:rsidRPr="00C704D6" w:rsidRDefault="007246C1" w:rsidP="00467114">
      <w:pPr>
        <w:pStyle w:val="Ttulo3"/>
      </w:pPr>
    </w:p>
    <w:p w14:paraId="21FC0A7F" w14:textId="77777777" w:rsidR="007246C1" w:rsidRPr="00C704D6" w:rsidRDefault="00C07027">
      <w:pPr>
        <w:ind w:firstLine="1418"/>
        <w:jc w:val="both"/>
        <w:rPr>
          <w:rFonts w:ascii="Garamond" w:eastAsia="Verdana" w:hAnsi="Garamond"/>
          <w:color w:val="000000"/>
          <w:sz w:val="24"/>
          <w:szCs w:val="24"/>
        </w:rPr>
      </w:pPr>
      <w:r w:rsidRPr="00C704D6">
        <w:rPr>
          <w:rFonts w:ascii="Garamond" w:eastAsia="Verdana" w:hAnsi="Garamond"/>
          <w:b/>
          <w:bCs/>
          <w:spacing w:val="-1"/>
          <w:sz w:val="24"/>
          <w:szCs w:val="24"/>
        </w:rPr>
        <w:t>Art.</w:t>
      </w:r>
      <w:r w:rsidRPr="00C704D6">
        <w:rPr>
          <w:rFonts w:ascii="Garamond" w:eastAsia="Verdana" w:hAnsi="Garamond"/>
          <w:b/>
          <w:sz w:val="24"/>
          <w:szCs w:val="24"/>
        </w:rPr>
        <w:t xml:space="preserve"> 233.</w:t>
      </w:r>
      <w:r w:rsidRPr="00C704D6">
        <w:rPr>
          <w:rFonts w:ascii="Garamond" w:eastAsia="Verdana" w:hAnsi="Garamond"/>
          <w:spacing w:val="6"/>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b</w:t>
      </w:r>
      <w:r w:rsidRPr="00C704D6">
        <w:rPr>
          <w:rFonts w:ascii="Garamond" w:eastAsia="Verdana" w:hAnsi="Garamond"/>
          <w:sz w:val="24"/>
          <w:szCs w:val="24"/>
        </w:rPr>
        <w:t xml:space="preserve">erá </w:t>
      </w:r>
      <w:r w:rsidRPr="00C704D6">
        <w:rPr>
          <w:rFonts w:ascii="Garamond" w:eastAsia="Verdana" w:hAnsi="Garamond"/>
          <w:spacing w:val="-3"/>
          <w:sz w:val="24"/>
          <w:szCs w:val="24"/>
        </w:rPr>
        <w:t>a</w:t>
      </w:r>
      <w:r w:rsidRPr="00C704D6">
        <w:rPr>
          <w:rFonts w:ascii="Garamond" w:eastAsia="Verdana" w:hAnsi="Garamond"/>
          <w:sz w:val="24"/>
          <w:szCs w:val="24"/>
        </w:rPr>
        <w:t>ção</w:t>
      </w:r>
      <w:r w:rsidRPr="00C704D6">
        <w:rPr>
          <w:rFonts w:ascii="Garamond" w:eastAsia="Verdana" w:hAnsi="Garamond"/>
          <w:spacing w:val="2"/>
          <w:sz w:val="24"/>
          <w:szCs w:val="24"/>
        </w:rPr>
        <w:t xml:space="preserve"> </w:t>
      </w:r>
      <w:r w:rsidRPr="00C704D6">
        <w:rPr>
          <w:rFonts w:ascii="Garamond" w:eastAsia="Verdana" w:hAnsi="Garamond"/>
          <w:sz w:val="24"/>
          <w:szCs w:val="24"/>
        </w:rPr>
        <w:t>resc</w:t>
      </w:r>
      <w:r w:rsidRPr="00C704D6">
        <w:rPr>
          <w:rFonts w:ascii="Garamond" w:eastAsia="Verdana" w:hAnsi="Garamond"/>
          <w:spacing w:val="-1"/>
          <w:sz w:val="24"/>
          <w:szCs w:val="24"/>
        </w:rPr>
        <w:t>i</w:t>
      </w:r>
      <w:r w:rsidRPr="00C704D6">
        <w:rPr>
          <w:rFonts w:ascii="Garamond" w:eastAsia="Verdana" w:hAnsi="Garamond"/>
          <w:sz w:val="24"/>
          <w:szCs w:val="24"/>
        </w:rPr>
        <w:t>sór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 xml:space="preserve"> d</w:t>
      </w:r>
      <w:r w:rsidRPr="00C704D6">
        <w:rPr>
          <w:rFonts w:ascii="Garamond" w:eastAsia="Verdana" w:hAnsi="Garamond"/>
          <w:sz w:val="24"/>
          <w:szCs w:val="24"/>
        </w:rPr>
        <w:t>os</w:t>
      </w:r>
      <w:r w:rsidRPr="00C704D6">
        <w:rPr>
          <w:rFonts w:ascii="Garamond" w:eastAsia="Verdana" w:hAnsi="Garamond"/>
          <w:spacing w:val="3"/>
          <w:sz w:val="24"/>
          <w:szCs w:val="24"/>
        </w:rPr>
        <w:t xml:space="preserve"> </w:t>
      </w:r>
      <w:r w:rsidRPr="00C704D6">
        <w:rPr>
          <w:rFonts w:ascii="Garamond" w:eastAsia="Verdana" w:hAnsi="Garamond"/>
          <w:sz w:val="24"/>
          <w:szCs w:val="24"/>
        </w:rPr>
        <w:t>acór</w:t>
      </w:r>
      <w:r w:rsidRPr="00C704D6">
        <w:rPr>
          <w:rFonts w:ascii="Garamond" w:eastAsia="Verdana" w:hAnsi="Garamond"/>
          <w:spacing w:val="-1"/>
          <w:sz w:val="24"/>
          <w:szCs w:val="24"/>
        </w:rPr>
        <w:t>d</w:t>
      </w:r>
      <w:r w:rsidRPr="00C704D6">
        <w:rPr>
          <w:rFonts w:ascii="Garamond" w:eastAsia="Verdana" w:hAnsi="Garamond"/>
          <w:sz w:val="24"/>
          <w:szCs w:val="24"/>
        </w:rPr>
        <w:t>ãos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ro</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 Tr</w:t>
      </w:r>
      <w:r w:rsidRPr="00C704D6">
        <w:rPr>
          <w:rFonts w:ascii="Garamond" w:eastAsia="Verdana" w:hAnsi="Garamond"/>
          <w:spacing w:val="-1"/>
          <w:sz w:val="24"/>
          <w:szCs w:val="24"/>
        </w:rPr>
        <w:t>ibun</w:t>
      </w:r>
      <w:r w:rsidRPr="00C704D6">
        <w:rPr>
          <w:rFonts w:ascii="Garamond" w:eastAsia="Verdana" w:hAnsi="Garamond"/>
          <w:sz w:val="24"/>
          <w:szCs w:val="24"/>
        </w:rPr>
        <w:t xml:space="preserve">al,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razo</w:t>
      </w:r>
      <w:r w:rsidRPr="00C704D6">
        <w:rPr>
          <w:rFonts w:ascii="Garamond" w:eastAsia="Verdana" w:hAnsi="Garamond"/>
          <w:spacing w:val="3"/>
          <w:sz w:val="24"/>
          <w:szCs w:val="24"/>
        </w:rPr>
        <w:t xml:space="preserve"> </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hip</w:t>
      </w:r>
      <w:r w:rsidRPr="00C704D6">
        <w:rPr>
          <w:rFonts w:ascii="Garamond" w:eastAsia="Verdana" w:hAnsi="Garamond"/>
          <w:sz w:val="24"/>
          <w:szCs w:val="24"/>
        </w:rPr>
        <w:t>ó</w:t>
      </w:r>
      <w:r w:rsidRPr="00C704D6">
        <w:rPr>
          <w:rFonts w:ascii="Garamond" w:eastAsia="Verdana" w:hAnsi="Garamond"/>
          <w:spacing w:val="-1"/>
          <w:sz w:val="24"/>
          <w:szCs w:val="24"/>
        </w:rPr>
        <w:t>t</w:t>
      </w:r>
      <w:r w:rsidRPr="00C704D6">
        <w:rPr>
          <w:rFonts w:ascii="Garamond" w:eastAsia="Verdana" w:hAnsi="Garamond"/>
          <w:sz w:val="24"/>
          <w:szCs w:val="24"/>
        </w:rPr>
        <w:t xml:space="preserve">eses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rev</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 xml:space="preserve">as </w:t>
      </w:r>
      <w:r w:rsidRPr="00C704D6">
        <w:rPr>
          <w:rFonts w:ascii="Garamond" w:eastAsia="Verdana" w:hAnsi="Garamond"/>
          <w:color w:val="000000"/>
          <w:spacing w:val="2"/>
          <w:sz w:val="24"/>
          <w:szCs w:val="24"/>
        </w:rPr>
        <w:t>n</w:t>
      </w:r>
      <w:r w:rsidRPr="00C704D6">
        <w:rPr>
          <w:rFonts w:ascii="Garamond" w:eastAsia="Verdana" w:hAnsi="Garamond"/>
          <w:color w:val="000000"/>
          <w:sz w:val="24"/>
          <w:szCs w:val="24"/>
        </w:rPr>
        <w:t>a</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e</w:t>
      </w:r>
      <w:r w:rsidRPr="00C704D6">
        <w:rPr>
          <w:rFonts w:ascii="Garamond" w:eastAsia="Verdana" w:hAnsi="Garamond"/>
          <w:color w:val="000000"/>
          <w:spacing w:val="-1"/>
          <w:sz w:val="24"/>
          <w:szCs w:val="24"/>
        </w:rPr>
        <w:t>gi</w:t>
      </w:r>
      <w:r w:rsidRPr="00C704D6">
        <w:rPr>
          <w:rFonts w:ascii="Garamond" w:eastAsia="Verdana" w:hAnsi="Garamond"/>
          <w:color w:val="000000"/>
          <w:spacing w:val="2"/>
          <w:sz w:val="24"/>
          <w:szCs w:val="24"/>
        </w:rPr>
        <w:t>s</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ação</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rocess</w:t>
      </w:r>
      <w:r w:rsidRPr="00C704D6">
        <w:rPr>
          <w:rFonts w:ascii="Garamond" w:eastAsia="Verdana" w:hAnsi="Garamond"/>
          <w:color w:val="000000"/>
          <w:spacing w:val="-1"/>
          <w:sz w:val="24"/>
          <w:szCs w:val="24"/>
        </w:rPr>
        <w:t>u</w:t>
      </w:r>
      <w:r w:rsidRPr="00C704D6">
        <w:rPr>
          <w:rFonts w:ascii="Garamond" w:eastAsia="Verdana" w:hAnsi="Garamond"/>
          <w:color w:val="000000"/>
          <w:sz w:val="24"/>
          <w:szCs w:val="24"/>
        </w:rPr>
        <w:t>al a</w:t>
      </w:r>
      <w:r w:rsidRPr="00C704D6">
        <w:rPr>
          <w:rFonts w:ascii="Garamond" w:eastAsia="Verdana" w:hAnsi="Garamond"/>
          <w:color w:val="000000"/>
          <w:spacing w:val="-1"/>
          <w:sz w:val="24"/>
          <w:szCs w:val="24"/>
        </w:rPr>
        <w:t>pli</w:t>
      </w:r>
      <w:r w:rsidRPr="00C704D6">
        <w:rPr>
          <w:rFonts w:ascii="Garamond" w:eastAsia="Verdana" w:hAnsi="Garamond"/>
          <w:color w:val="000000"/>
          <w:sz w:val="24"/>
          <w:szCs w:val="24"/>
        </w:rPr>
        <w:t>c</w:t>
      </w:r>
      <w:r w:rsidRPr="00C704D6">
        <w:rPr>
          <w:rFonts w:ascii="Garamond" w:eastAsia="Verdana" w:hAnsi="Garamond"/>
          <w:color w:val="000000"/>
          <w:spacing w:val="2"/>
          <w:sz w:val="24"/>
          <w:szCs w:val="24"/>
        </w:rPr>
        <w:t>á</w:t>
      </w:r>
      <w:r w:rsidRPr="00C704D6">
        <w:rPr>
          <w:rFonts w:ascii="Garamond" w:eastAsia="Verdana" w:hAnsi="Garamond"/>
          <w:color w:val="000000"/>
          <w:sz w:val="24"/>
          <w:szCs w:val="24"/>
        </w:rPr>
        <w:t>ve</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w:t>
      </w:r>
      <w:r w:rsidRPr="00C704D6">
        <w:rPr>
          <w:rFonts w:ascii="Garamond" w:eastAsia="Verdana" w:hAnsi="Garamond"/>
          <w:color w:val="000000"/>
          <w:spacing w:val="4"/>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1"/>
          <w:sz w:val="24"/>
          <w:szCs w:val="24"/>
        </w:rPr>
        <w:t>b</w:t>
      </w:r>
      <w:r w:rsidRPr="00C704D6">
        <w:rPr>
          <w:rFonts w:ascii="Garamond" w:eastAsia="Verdana" w:hAnsi="Garamond"/>
          <w:color w:val="000000"/>
          <w:sz w:val="24"/>
          <w:szCs w:val="24"/>
        </w:rPr>
        <w:t>serva</w:t>
      </w:r>
      <w:r w:rsidRPr="00C704D6">
        <w:rPr>
          <w:rFonts w:ascii="Garamond" w:eastAsia="Verdana" w:hAnsi="Garamond"/>
          <w:color w:val="000000"/>
          <w:spacing w:val="2"/>
          <w:sz w:val="24"/>
          <w:szCs w:val="24"/>
        </w:rPr>
        <w:t>d</w:t>
      </w:r>
      <w:r w:rsidRPr="00C704D6">
        <w:rPr>
          <w:rFonts w:ascii="Garamond" w:eastAsia="Verdana" w:hAnsi="Garamond"/>
          <w:color w:val="000000"/>
          <w:sz w:val="24"/>
          <w:szCs w:val="24"/>
        </w:rPr>
        <w:t xml:space="preserve">as, </w:t>
      </w:r>
      <w:r w:rsidRPr="00C704D6">
        <w:rPr>
          <w:rFonts w:ascii="Garamond" w:eastAsia="Verdana" w:hAnsi="Garamond"/>
          <w:color w:val="000000"/>
          <w:spacing w:val="-1"/>
          <w:sz w:val="24"/>
          <w:szCs w:val="24"/>
        </w:rPr>
        <w:t>p</w:t>
      </w:r>
      <w:r w:rsidRPr="00C704D6">
        <w:rPr>
          <w:rFonts w:ascii="Garamond" w:eastAsia="Verdana" w:hAnsi="Garamond"/>
          <w:color w:val="000000"/>
          <w:sz w:val="24"/>
          <w:szCs w:val="24"/>
        </w:rPr>
        <w:t>ara</w:t>
      </w:r>
      <w:r w:rsidRPr="00C704D6">
        <w:rPr>
          <w:rFonts w:ascii="Garamond" w:eastAsia="Verdana" w:hAnsi="Garamond"/>
          <w:color w:val="000000"/>
          <w:spacing w:val="10"/>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14"/>
          <w:sz w:val="24"/>
          <w:szCs w:val="24"/>
        </w:rPr>
        <w:t xml:space="preserve"> </w:t>
      </w:r>
      <w:r w:rsidRPr="00C704D6">
        <w:rPr>
          <w:rFonts w:ascii="Garamond" w:eastAsia="Verdana" w:hAnsi="Garamond"/>
          <w:color w:val="000000"/>
          <w:sz w:val="24"/>
          <w:szCs w:val="24"/>
        </w:rPr>
        <w:t>j</w:t>
      </w:r>
      <w:r w:rsidRPr="00C704D6">
        <w:rPr>
          <w:rFonts w:ascii="Garamond" w:eastAsia="Verdana" w:hAnsi="Garamond"/>
          <w:color w:val="000000"/>
          <w:spacing w:val="-1"/>
          <w:sz w:val="24"/>
          <w:szCs w:val="24"/>
        </w:rPr>
        <w:t>ulg</w:t>
      </w:r>
      <w:r w:rsidRPr="00C704D6">
        <w:rPr>
          <w:rFonts w:ascii="Garamond" w:eastAsia="Verdana" w:hAnsi="Garamond"/>
          <w:color w:val="000000"/>
          <w:spacing w:val="2"/>
          <w:sz w:val="24"/>
          <w:szCs w:val="24"/>
        </w:rPr>
        <w:t>a</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o,</w:t>
      </w:r>
      <w:r w:rsidRPr="00C704D6">
        <w:rPr>
          <w:rFonts w:ascii="Garamond" w:eastAsia="Verdana" w:hAnsi="Garamond"/>
          <w:color w:val="000000"/>
          <w:spacing w:val="3"/>
          <w:sz w:val="24"/>
          <w:szCs w:val="24"/>
        </w:rPr>
        <w:t xml:space="preserve"> </w:t>
      </w:r>
      <w:r w:rsidRPr="00C704D6">
        <w:rPr>
          <w:rFonts w:ascii="Garamond" w:eastAsia="Verdana" w:hAnsi="Garamond"/>
          <w:color w:val="000000"/>
          <w:sz w:val="24"/>
          <w:szCs w:val="24"/>
        </w:rPr>
        <w:t>as</w:t>
      </w:r>
      <w:r w:rsidRPr="00C704D6">
        <w:rPr>
          <w:rFonts w:ascii="Garamond" w:eastAsia="Verdana" w:hAnsi="Garamond"/>
          <w:color w:val="000000"/>
          <w:spacing w:val="11"/>
          <w:sz w:val="24"/>
          <w:szCs w:val="24"/>
        </w:rPr>
        <w:t xml:space="preserve"> </w:t>
      </w:r>
      <w:r w:rsidRPr="00C704D6">
        <w:rPr>
          <w:rFonts w:ascii="Garamond" w:eastAsia="Verdana" w:hAnsi="Garamond"/>
          <w:color w:val="000000"/>
          <w:sz w:val="24"/>
          <w:szCs w:val="24"/>
        </w:rPr>
        <w:t>re</w:t>
      </w:r>
      <w:r w:rsidRPr="00C704D6">
        <w:rPr>
          <w:rFonts w:ascii="Garamond" w:eastAsia="Verdana" w:hAnsi="Garamond"/>
          <w:color w:val="000000"/>
          <w:spacing w:val="-1"/>
          <w:sz w:val="24"/>
          <w:szCs w:val="24"/>
        </w:rPr>
        <w:t>g</w:t>
      </w:r>
      <w:r w:rsidRPr="00C704D6">
        <w:rPr>
          <w:rFonts w:ascii="Garamond" w:eastAsia="Verdana" w:hAnsi="Garamond"/>
          <w:color w:val="000000"/>
          <w:sz w:val="24"/>
          <w:szCs w:val="24"/>
        </w:rPr>
        <w:t>ras</w:t>
      </w:r>
      <w:r w:rsidRPr="00C704D6">
        <w:rPr>
          <w:rFonts w:ascii="Garamond" w:eastAsia="Verdana" w:hAnsi="Garamond"/>
          <w:color w:val="000000"/>
          <w:spacing w:val="10"/>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lu</w:t>
      </w:r>
      <w:r w:rsidRPr="00C704D6">
        <w:rPr>
          <w:rFonts w:ascii="Garamond" w:eastAsia="Verdana" w:hAnsi="Garamond"/>
          <w:color w:val="000000"/>
          <w:sz w:val="24"/>
          <w:szCs w:val="24"/>
        </w:rPr>
        <w:t>sivas</w:t>
      </w:r>
      <w:r w:rsidRPr="00C704D6">
        <w:rPr>
          <w:rFonts w:ascii="Garamond" w:eastAsia="Verdana" w:hAnsi="Garamond"/>
          <w:color w:val="000000"/>
          <w:spacing w:val="8"/>
          <w:sz w:val="24"/>
          <w:szCs w:val="24"/>
        </w:rPr>
        <w:t xml:space="preserve"> </w:t>
      </w:r>
      <w:r w:rsidRPr="00C704D6">
        <w:rPr>
          <w:rFonts w:ascii="Garamond" w:eastAsia="Verdana" w:hAnsi="Garamond"/>
          <w:color w:val="000000"/>
          <w:sz w:val="24"/>
          <w:szCs w:val="24"/>
        </w:rPr>
        <w:t>à co</w:t>
      </w:r>
      <w:r w:rsidRPr="00C704D6">
        <w:rPr>
          <w:rFonts w:ascii="Garamond" w:eastAsia="Verdana" w:hAnsi="Garamond"/>
          <w:color w:val="000000"/>
          <w:spacing w:val="-1"/>
          <w:sz w:val="24"/>
          <w:szCs w:val="24"/>
        </w:rPr>
        <w:t>mp</w:t>
      </w:r>
      <w:r w:rsidRPr="00C704D6">
        <w:rPr>
          <w:rFonts w:ascii="Garamond" w:eastAsia="Verdana" w:hAnsi="Garamond"/>
          <w:color w:val="000000"/>
          <w:sz w:val="24"/>
          <w:szCs w:val="24"/>
        </w:rPr>
        <w:t>e</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ê</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w:t>
      </w:r>
      <w:r w:rsidRPr="00C704D6">
        <w:rPr>
          <w:rFonts w:ascii="Garamond" w:eastAsia="Verdana" w:hAnsi="Garamond"/>
          <w:color w:val="000000"/>
          <w:spacing w:val="-11"/>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os</w:t>
      </w:r>
      <w:r w:rsidRPr="00C704D6">
        <w:rPr>
          <w:rFonts w:ascii="Garamond" w:eastAsia="Verdana" w:hAnsi="Garamond"/>
          <w:color w:val="000000"/>
          <w:spacing w:val="-3"/>
          <w:sz w:val="24"/>
          <w:szCs w:val="24"/>
        </w:rPr>
        <w:t xml:space="preserve"> </w:t>
      </w:r>
      <w:r w:rsidRPr="00C704D6">
        <w:rPr>
          <w:rFonts w:ascii="Garamond" w:eastAsia="Verdana" w:hAnsi="Garamond"/>
          <w:color w:val="000000"/>
          <w:sz w:val="24"/>
          <w:szCs w:val="24"/>
        </w:rPr>
        <w:t>ó</w:t>
      </w:r>
      <w:r w:rsidRPr="00C704D6">
        <w:rPr>
          <w:rFonts w:ascii="Garamond" w:eastAsia="Verdana" w:hAnsi="Garamond"/>
          <w:color w:val="000000"/>
          <w:spacing w:val="3"/>
          <w:sz w:val="24"/>
          <w:szCs w:val="24"/>
        </w:rPr>
        <w:t>r</w:t>
      </w:r>
      <w:r w:rsidRPr="00C704D6">
        <w:rPr>
          <w:rFonts w:ascii="Garamond" w:eastAsia="Verdana" w:hAnsi="Garamond"/>
          <w:color w:val="000000"/>
          <w:spacing w:val="-1"/>
          <w:sz w:val="24"/>
          <w:szCs w:val="24"/>
        </w:rPr>
        <w:t>g</w:t>
      </w:r>
      <w:r w:rsidRPr="00C704D6">
        <w:rPr>
          <w:rFonts w:ascii="Garamond" w:eastAsia="Verdana" w:hAnsi="Garamond"/>
          <w:color w:val="000000"/>
          <w:sz w:val="24"/>
          <w:szCs w:val="24"/>
        </w:rPr>
        <w:t>ãos</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ju</w:t>
      </w:r>
      <w:r w:rsidRPr="00C704D6">
        <w:rPr>
          <w:rFonts w:ascii="Garamond" w:eastAsia="Verdana" w:hAnsi="Garamond"/>
          <w:color w:val="000000"/>
          <w:spacing w:val="2"/>
          <w:sz w:val="24"/>
          <w:szCs w:val="24"/>
        </w:rPr>
        <w:t>d</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ca</w:t>
      </w:r>
      <w:r w:rsidRPr="00C704D6">
        <w:rPr>
          <w:rFonts w:ascii="Garamond" w:eastAsia="Verdana" w:hAnsi="Garamond"/>
          <w:color w:val="000000"/>
          <w:spacing w:val="2"/>
          <w:sz w:val="24"/>
          <w:szCs w:val="24"/>
        </w:rPr>
        <w:t>n</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es</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 Cor</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e.</w:t>
      </w:r>
    </w:p>
    <w:p w14:paraId="68142F45"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color w:val="000000"/>
          <w:spacing w:val="-1"/>
          <w:sz w:val="24"/>
          <w:szCs w:val="24"/>
        </w:rPr>
        <w:t>§ 1º</w:t>
      </w:r>
      <w:r w:rsidRPr="00C704D6">
        <w:rPr>
          <w:rFonts w:ascii="Garamond" w:eastAsia="Verdana" w:hAnsi="Garamond"/>
          <w:color w:val="000000"/>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ação</w:t>
      </w:r>
      <w:r w:rsidRPr="00C704D6">
        <w:rPr>
          <w:rFonts w:ascii="Garamond" w:eastAsia="Verdana" w:hAnsi="Garamond"/>
          <w:spacing w:val="4"/>
          <w:sz w:val="24"/>
          <w:szCs w:val="24"/>
        </w:rPr>
        <w:t xml:space="preserve"> </w:t>
      </w:r>
      <w:r w:rsidRPr="00C704D6">
        <w:rPr>
          <w:rFonts w:ascii="Garamond" w:eastAsia="Verdana" w:hAnsi="Garamond"/>
          <w:sz w:val="24"/>
          <w:szCs w:val="24"/>
        </w:rPr>
        <w:t>resc</w:t>
      </w:r>
      <w:r w:rsidRPr="00C704D6">
        <w:rPr>
          <w:rFonts w:ascii="Garamond" w:eastAsia="Verdana" w:hAnsi="Garamond"/>
          <w:spacing w:val="-1"/>
          <w:sz w:val="24"/>
          <w:szCs w:val="24"/>
        </w:rPr>
        <w:t>i</w:t>
      </w:r>
      <w:r w:rsidRPr="00C704D6">
        <w:rPr>
          <w:rFonts w:ascii="Garamond" w:eastAsia="Verdana" w:hAnsi="Garamond"/>
          <w:sz w:val="24"/>
          <w:szCs w:val="24"/>
        </w:rPr>
        <w:t>sór</w:t>
      </w:r>
      <w:r w:rsidRPr="00C704D6">
        <w:rPr>
          <w:rFonts w:ascii="Garamond" w:eastAsia="Verdana" w:hAnsi="Garamond"/>
          <w:spacing w:val="-1"/>
          <w:sz w:val="24"/>
          <w:szCs w:val="24"/>
        </w:rPr>
        <w:t>i</w:t>
      </w:r>
      <w:r w:rsidRPr="00C704D6">
        <w:rPr>
          <w:rFonts w:ascii="Garamond" w:eastAsia="Verdana" w:hAnsi="Garamond"/>
          <w:sz w:val="24"/>
          <w:szCs w:val="24"/>
        </w:rPr>
        <w:t>a es</w:t>
      </w:r>
      <w:r w:rsidRPr="00C704D6">
        <w:rPr>
          <w:rFonts w:ascii="Garamond" w:eastAsia="Verdana" w:hAnsi="Garamond"/>
          <w:spacing w:val="-1"/>
          <w:sz w:val="24"/>
          <w:szCs w:val="24"/>
        </w:rPr>
        <w:t>t</w:t>
      </w:r>
      <w:r w:rsidRPr="00C704D6">
        <w:rPr>
          <w:rFonts w:ascii="Garamond" w:eastAsia="Verdana" w:hAnsi="Garamond"/>
          <w:sz w:val="24"/>
          <w:szCs w:val="24"/>
        </w:rPr>
        <w:t>á</w:t>
      </w:r>
      <w:r w:rsidRPr="00C704D6">
        <w:rPr>
          <w:rFonts w:ascii="Garamond" w:eastAsia="Verdana" w:hAnsi="Garamond"/>
          <w:spacing w:val="6"/>
          <w:sz w:val="24"/>
          <w:szCs w:val="24"/>
        </w:rPr>
        <w:t xml:space="preserve"> </w:t>
      </w:r>
      <w:r w:rsidRPr="00C704D6">
        <w:rPr>
          <w:rFonts w:ascii="Garamond" w:eastAsia="Verdana" w:hAnsi="Garamond"/>
          <w:sz w:val="24"/>
          <w:szCs w:val="24"/>
        </w:rPr>
        <w:t>s</w:t>
      </w:r>
      <w:r w:rsidRPr="00C704D6">
        <w:rPr>
          <w:rFonts w:ascii="Garamond" w:eastAsia="Verdana" w:hAnsi="Garamond"/>
          <w:spacing w:val="2"/>
          <w:sz w:val="24"/>
          <w:szCs w:val="24"/>
        </w:rPr>
        <w:t>u</w:t>
      </w:r>
      <w:r w:rsidRPr="00C704D6">
        <w:rPr>
          <w:rFonts w:ascii="Garamond" w:eastAsia="Verdana" w:hAnsi="Garamond"/>
          <w:spacing w:val="-1"/>
          <w:sz w:val="24"/>
          <w:szCs w:val="24"/>
        </w:rPr>
        <w:t>j</w:t>
      </w:r>
      <w:r w:rsidRPr="00C704D6">
        <w:rPr>
          <w:rFonts w:ascii="Garamond" w:eastAsia="Verdana" w:hAnsi="Garamond"/>
          <w:sz w:val="24"/>
          <w:szCs w:val="24"/>
        </w:rPr>
        <w:t>e</w:t>
      </w:r>
      <w:r w:rsidRPr="00C704D6">
        <w:rPr>
          <w:rFonts w:ascii="Garamond" w:eastAsia="Verdana" w:hAnsi="Garamond"/>
          <w:spacing w:val="-1"/>
          <w:sz w:val="24"/>
          <w:szCs w:val="24"/>
        </w:rPr>
        <w:t>it</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z w:val="24"/>
          <w:szCs w:val="24"/>
        </w:rPr>
        <w:t>ao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p</w:t>
      </w:r>
      <w:r w:rsidRPr="00C704D6">
        <w:rPr>
          <w:rFonts w:ascii="Garamond" w:eastAsia="Verdana" w:hAnsi="Garamond"/>
          <w:spacing w:val="3"/>
          <w:sz w:val="24"/>
          <w:szCs w:val="24"/>
        </w:rPr>
        <w:t>ó</w:t>
      </w:r>
      <w:r w:rsidRPr="00C704D6">
        <w:rPr>
          <w:rFonts w:ascii="Garamond" w:eastAsia="Verdana" w:hAnsi="Garamond"/>
          <w:sz w:val="24"/>
          <w:szCs w:val="24"/>
        </w:rPr>
        <w:t>s</w:t>
      </w:r>
      <w:r w:rsidRPr="00C704D6">
        <w:rPr>
          <w:rFonts w:ascii="Garamond" w:eastAsia="Verdana" w:hAnsi="Garamond"/>
          <w:spacing w:val="-1"/>
          <w:sz w:val="24"/>
          <w:szCs w:val="24"/>
        </w:rPr>
        <w:t>it</w:t>
      </w:r>
      <w:r w:rsidRPr="00C704D6">
        <w:rPr>
          <w:rFonts w:ascii="Garamond" w:eastAsia="Verdana" w:hAnsi="Garamond"/>
          <w:sz w:val="24"/>
          <w:szCs w:val="24"/>
        </w:rPr>
        <w:t xml:space="preserve">o </w:t>
      </w:r>
      <w:r w:rsidRPr="00C704D6">
        <w:rPr>
          <w:rFonts w:ascii="Garamond" w:eastAsia="Verdana" w:hAnsi="Garamond"/>
          <w:spacing w:val="-1"/>
          <w:sz w:val="24"/>
          <w:szCs w:val="24"/>
        </w:rPr>
        <w:t>p</w:t>
      </w:r>
      <w:r w:rsidRPr="00C704D6">
        <w:rPr>
          <w:rFonts w:ascii="Garamond" w:eastAsia="Verdana" w:hAnsi="Garamond"/>
          <w:sz w:val="24"/>
          <w:szCs w:val="24"/>
        </w:rPr>
        <w:t>rév</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z w:val="24"/>
          <w:szCs w:val="24"/>
        </w:rPr>
        <w:t>e</w:t>
      </w:r>
      <w:r w:rsidRPr="00C704D6">
        <w:rPr>
          <w:rFonts w:ascii="Garamond" w:eastAsia="Verdana" w:hAnsi="Garamond"/>
          <w:spacing w:val="-1"/>
          <w:sz w:val="24"/>
          <w:szCs w:val="24"/>
        </w:rPr>
        <w:t>quiv</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e a</w:t>
      </w:r>
      <w:r w:rsidRPr="00C704D6">
        <w:rPr>
          <w:rFonts w:ascii="Garamond" w:eastAsia="Verdana" w:hAnsi="Garamond"/>
          <w:spacing w:val="6"/>
          <w:sz w:val="24"/>
          <w:szCs w:val="24"/>
        </w:rPr>
        <w:t xml:space="preserve"> </w:t>
      </w:r>
      <w:r w:rsidRPr="00C704D6">
        <w:rPr>
          <w:rFonts w:ascii="Garamond" w:eastAsia="Verdana" w:hAnsi="Garamond"/>
          <w:sz w:val="24"/>
          <w:szCs w:val="24"/>
        </w:rPr>
        <w:t>20%</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w:t>
      </w:r>
      <w:r w:rsidRPr="00C704D6">
        <w:rPr>
          <w:rFonts w:ascii="Garamond" w:eastAsia="Verdana" w:hAnsi="Garamond"/>
          <w:sz w:val="24"/>
          <w:szCs w:val="24"/>
        </w:rPr>
        <w:t>v</w:t>
      </w:r>
      <w:r w:rsidRPr="00C704D6">
        <w:rPr>
          <w:rFonts w:ascii="Garamond" w:eastAsia="Verdana" w:hAnsi="Garamond"/>
          <w:spacing w:val="-1"/>
          <w:sz w:val="24"/>
          <w:szCs w:val="24"/>
        </w:rPr>
        <w:t>int</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or</w:t>
      </w:r>
      <w:r w:rsidRPr="00C704D6">
        <w:rPr>
          <w:rFonts w:ascii="Garamond" w:eastAsia="Verdana" w:hAnsi="Garamond"/>
          <w:spacing w:val="6"/>
          <w:sz w:val="24"/>
          <w:szCs w:val="24"/>
        </w:rPr>
        <w:t xml:space="preserve"> </w:t>
      </w:r>
      <w:r w:rsidRPr="00C704D6">
        <w:rPr>
          <w:rFonts w:ascii="Garamond" w:eastAsia="Verdana" w:hAnsi="Garamond"/>
          <w:spacing w:val="2"/>
          <w:sz w:val="24"/>
          <w:szCs w:val="24"/>
        </w:rPr>
        <w:t>c</w:t>
      </w:r>
      <w:r w:rsidRPr="00C704D6">
        <w:rPr>
          <w:rFonts w:ascii="Garamond" w:eastAsia="Verdana" w:hAnsi="Garamond"/>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z w:val="24"/>
          <w:szCs w:val="24"/>
        </w:rPr>
        <w:t>va</w:t>
      </w:r>
      <w:r w:rsidRPr="00C704D6">
        <w:rPr>
          <w:rFonts w:ascii="Garamond" w:eastAsia="Verdana" w:hAnsi="Garamond"/>
          <w:spacing w:val="-1"/>
          <w:sz w:val="24"/>
          <w:szCs w:val="24"/>
        </w:rPr>
        <w:t>l</w:t>
      </w:r>
      <w:r w:rsidRPr="00C704D6">
        <w:rPr>
          <w:rFonts w:ascii="Garamond" w:eastAsia="Verdana" w:hAnsi="Garamond"/>
          <w:sz w:val="24"/>
          <w:szCs w:val="24"/>
        </w:rPr>
        <w:t>or</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2"/>
          <w:sz w:val="24"/>
          <w:szCs w:val="24"/>
        </w:rPr>
        <w:t>c</w:t>
      </w:r>
      <w:r w:rsidRPr="00C704D6">
        <w:rPr>
          <w:rFonts w:ascii="Garamond" w:eastAsia="Verdana" w:hAnsi="Garamond"/>
          <w:sz w:val="24"/>
          <w:szCs w:val="24"/>
        </w:rPr>
        <w:t>a</w:t>
      </w:r>
      <w:r w:rsidRPr="00C704D6">
        <w:rPr>
          <w:rFonts w:ascii="Garamond" w:eastAsia="Verdana" w:hAnsi="Garamond"/>
          <w:spacing w:val="-1"/>
          <w:sz w:val="24"/>
          <w:szCs w:val="24"/>
        </w:rPr>
        <w:t>u</w:t>
      </w:r>
      <w:r w:rsidRPr="00C704D6">
        <w:rPr>
          <w:rFonts w:ascii="Garamond" w:eastAsia="Verdana" w:hAnsi="Garamond"/>
          <w:sz w:val="24"/>
          <w:szCs w:val="24"/>
        </w:rPr>
        <w:t>sa, importância que se converterá em multa em favor do réu, caso a ação seja, por unanimidade de votos, declarada inadmissível ou improcedente.</w:t>
      </w:r>
    </w:p>
    <w:p w14:paraId="69664780" w14:textId="77777777" w:rsidR="007246C1" w:rsidRPr="00C704D6" w:rsidRDefault="007246C1">
      <w:pPr>
        <w:ind w:firstLine="1418"/>
        <w:jc w:val="both"/>
        <w:rPr>
          <w:rFonts w:ascii="Garamond" w:eastAsia="Verdana" w:hAnsi="Garamond"/>
          <w:b/>
          <w:color w:val="000000"/>
          <w:spacing w:val="-1"/>
          <w:sz w:val="24"/>
          <w:szCs w:val="24"/>
        </w:rPr>
      </w:pPr>
    </w:p>
    <w:p w14:paraId="13D1E6C0" w14:textId="77777777" w:rsidR="007246C1" w:rsidRPr="00C704D6" w:rsidRDefault="00C07027">
      <w:pPr>
        <w:ind w:firstLine="1418"/>
        <w:jc w:val="both"/>
        <w:rPr>
          <w:rFonts w:ascii="Garamond" w:eastAsia="Verdana" w:hAnsi="Garamond"/>
          <w:color w:val="000000"/>
          <w:sz w:val="24"/>
          <w:szCs w:val="24"/>
        </w:rPr>
      </w:pPr>
      <w:r w:rsidRPr="00C704D6">
        <w:rPr>
          <w:rFonts w:ascii="Garamond" w:eastAsia="Verdana" w:hAnsi="Garamond"/>
          <w:b/>
          <w:color w:val="000000"/>
          <w:spacing w:val="-1"/>
          <w:sz w:val="24"/>
          <w:szCs w:val="24"/>
        </w:rPr>
        <w:t>§ 2º</w:t>
      </w:r>
      <w:r w:rsidRPr="00C704D6">
        <w:rPr>
          <w:rFonts w:ascii="Garamond" w:eastAsia="Verdana" w:hAnsi="Garamond"/>
          <w:color w:val="000000"/>
          <w:spacing w:val="-1"/>
          <w:sz w:val="24"/>
          <w:szCs w:val="24"/>
        </w:rPr>
        <w:t xml:space="preserve"> Não se aplica o disposto no parágrafo anterior ao autor que tenha feito prova de miserabilidade jurídica e à </w:t>
      </w:r>
      <w:r w:rsidRPr="00C704D6">
        <w:rPr>
          <w:rFonts w:ascii="Garamond" w:eastAsia="Verdana" w:hAnsi="Garamond"/>
          <w:color w:val="000000"/>
          <w:sz w:val="24"/>
          <w:szCs w:val="24"/>
        </w:rPr>
        <w:t>União, aos Estados, ao Distrito Federal, aos Municípios, às suas respectivas autarquias e fundações de direito público, ao Ministério Público e à Defensoria Pública.</w:t>
      </w:r>
    </w:p>
    <w:p w14:paraId="768E00C7" w14:textId="77777777" w:rsidR="007246C1" w:rsidRPr="00C704D6" w:rsidRDefault="007246C1">
      <w:pPr>
        <w:ind w:firstLine="1418"/>
        <w:jc w:val="both"/>
        <w:rPr>
          <w:rFonts w:ascii="Garamond" w:hAnsi="Garamond"/>
          <w:b/>
          <w:sz w:val="24"/>
          <w:szCs w:val="24"/>
        </w:rPr>
      </w:pPr>
    </w:p>
    <w:p w14:paraId="40C0D8DD"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6"/>
          <w:sz w:val="24"/>
          <w:szCs w:val="24"/>
        </w:rPr>
        <w:t xml:space="preserve"> </w:t>
      </w:r>
      <w:r w:rsidRPr="00C704D6">
        <w:rPr>
          <w:rFonts w:ascii="Garamond" w:eastAsia="Verdana" w:hAnsi="Garamond"/>
          <w:b/>
          <w:bCs/>
          <w:sz w:val="24"/>
          <w:szCs w:val="24"/>
        </w:rPr>
        <w:t>234.</w:t>
      </w:r>
      <w:r w:rsidRPr="00C704D6">
        <w:rPr>
          <w:rFonts w:ascii="Garamond" w:eastAsia="Verdana" w:hAnsi="Garamond"/>
          <w:b/>
          <w:bCs/>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2"/>
          <w:sz w:val="24"/>
          <w:szCs w:val="24"/>
        </w:rPr>
        <w:t>ç</w:t>
      </w:r>
      <w:r w:rsidRPr="00C704D6">
        <w:rPr>
          <w:rFonts w:ascii="Garamond" w:eastAsia="Verdana" w:hAnsi="Garamond"/>
          <w:sz w:val="24"/>
          <w:szCs w:val="24"/>
        </w:rPr>
        <w:t>ão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sc</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ór</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í</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çã</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hid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qui</w:t>
      </w:r>
      <w:r w:rsidRPr="00C704D6">
        <w:rPr>
          <w:rFonts w:ascii="Garamond" w:eastAsia="Verdana" w:hAnsi="Garamond"/>
          <w:sz w:val="24"/>
          <w:szCs w:val="24"/>
        </w:rPr>
        <w:t>s</w:t>
      </w:r>
      <w:r w:rsidRPr="00C704D6">
        <w:rPr>
          <w:rFonts w:ascii="Garamond" w:eastAsia="Verdana" w:hAnsi="Garamond"/>
          <w:spacing w:val="-1"/>
          <w:sz w:val="24"/>
          <w:szCs w:val="24"/>
        </w:rPr>
        <w:t>it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l</w:t>
      </w:r>
      <w:r w:rsidRPr="00C704D6">
        <w:rPr>
          <w:rFonts w:ascii="Garamond" w:eastAsia="Verdana" w:hAnsi="Garamond"/>
          <w:sz w:val="24"/>
          <w:szCs w:val="24"/>
        </w:rPr>
        <w:t>ação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u</w:t>
      </w:r>
      <w:r w:rsidRPr="00C704D6">
        <w:rPr>
          <w:rFonts w:ascii="Garamond" w:eastAsia="Verdana" w:hAnsi="Garamond"/>
          <w:sz w:val="24"/>
          <w:szCs w:val="24"/>
        </w:rPr>
        <w:t>al</w:t>
      </w:r>
      <w:r w:rsidRPr="00C704D6">
        <w:rPr>
          <w:rFonts w:ascii="Garamond" w:eastAsia="Verdana" w:hAnsi="Garamond"/>
          <w:spacing w:val="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z w:val="24"/>
          <w:szCs w:val="24"/>
        </w:rPr>
        <w:t>a</w:t>
      </w:r>
      <w:r w:rsidRPr="00C704D6">
        <w:rPr>
          <w:rFonts w:ascii="Garamond" w:eastAsia="Verdana" w:hAnsi="Garamond"/>
          <w:spacing w:val="-1"/>
          <w:sz w:val="24"/>
          <w:szCs w:val="24"/>
        </w:rPr>
        <w:t>tí</w:t>
      </w:r>
      <w:r w:rsidRPr="00C704D6">
        <w:rPr>
          <w:rFonts w:ascii="Garamond" w:eastAsia="Verdana" w:hAnsi="Garamond"/>
          <w:sz w:val="24"/>
          <w:szCs w:val="24"/>
        </w:rPr>
        <w:t>v</w:t>
      </w:r>
      <w:r w:rsidRPr="00C704D6">
        <w:rPr>
          <w:rFonts w:ascii="Garamond" w:eastAsia="Verdana" w:hAnsi="Garamond"/>
          <w:spacing w:val="1"/>
          <w:sz w:val="24"/>
          <w:szCs w:val="24"/>
        </w:rPr>
        <w:t>ei</w:t>
      </w:r>
      <w:r w:rsidRPr="00C704D6">
        <w:rPr>
          <w:rFonts w:ascii="Garamond" w:eastAsia="Verdana" w:hAnsi="Garamond"/>
          <w:sz w:val="24"/>
          <w:szCs w:val="24"/>
        </w:rPr>
        <w:t>s 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pacing w:val="1"/>
          <w:sz w:val="24"/>
          <w:szCs w:val="24"/>
        </w:rPr>
        <w:t>o</w:t>
      </w:r>
      <w:r w:rsidRPr="00C704D6">
        <w:rPr>
          <w:rFonts w:ascii="Garamond" w:eastAsia="Verdana" w:hAnsi="Garamond"/>
          <w:sz w:val="24"/>
          <w:szCs w:val="24"/>
        </w:rPr>
        <w:t>.</w:t>
      </w:r>
    </w:p>
    <w:p w14:paraId="414C78D1" w14:textId="77777777" w:rsidR="007246C1" w:rsidRPr="00C704D6" w:rsidRDefault="007246C1">
      <w:pPr>
        <w:ind w:firstLine="1418"/>
        <w:jc w:val="both"/>
        <w:rPr>
          <w:rFonts w:ascii="Garamond" w:eastAsia="Calibri" w:hAnsi="Garamond"/>
          <w:b/>
          <w:sz w:val="24"/>
          <w:szCs w:val="24"/>
        </w:rPr>
      </w:pPr>
    </w:p>
    <w:p w14:paraId="2DC3BE4C"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w:t>
      </w:r>
      <w:r w:rsidRPr="00C704D6">
        <w:rPr>
          <w:rFonts w:ascii="Garamond" w:eastAsia="Verdana" w:hAnsi="Garamond"/>
          <w:b/>
          <w:bCs/>
          <w:spacing w:val="73"/>
          <w:sz w:val="24"/>
          <w:szCs w:val="24"/>
        </w:rPr>
        <w:t xml:space="preserve"> </w:t>
      </w:r>
      <w:r w:rsidRPr="00C704D6">
        <w:rPr>
          <w:rFonts w:ascii="Garamond" w:eastAsia="Verdana" w:hAnsi="Garamond"/>
          <w:b/>
          <w:bCs/>
          <w:sz w:val="24"/>
          <w:szCs w:val="24"/>
        </w:rPr>
        <w:t>únic</w:t>
      </w:r>
      <w:r w:rsidRPr="00C704D6">
        <w:rPr>
          <w:rFonts w:ascii="Garamond" w:eastAsia="Verdana" w:hAnsi="Garamond"/>
          <w:b/>
          <w:bCs/>
          <w:spacing w:val="1"/>
          <w:sz w:val="24"/>
          <w:szCs w:val="24"/>
        </w:rPr>
        <w:t>o</w:t>
      </w:r>
      <w:r w:rsidRPr="00C704D6">
        <w:rPr>
          <w:rFonts w:ascii="Garamond" w:eastAsia="Verdana" w:hAnsi="Garamond"/>
          <w:b/>
          <w:bCs/>
          <w:sz w:val="24"/>
          <w:szCs w:val="24"/>
        </w:rPr>
        <w:t>.</w:t>
      </w:r>
      <w:r w:rsidRPr="00C704D6">
        <w:rPr>
          <w:rFonts w:ascii="Garamond" w:eastAsia="Verdana" w:hAnsi="Garamond"/>
          <w:b/>
          <w:bCs/>
          <w:spacing w:val="8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74"/>
          <w:sz w:val="24"/>
          <w:szCs w:val="24"/>
        </w:rPr>
        <w:t xml:space="preserve"> </w:t>
      </w:r>
      <w:r w:rsidRPr="00C704D6">
        <w:rPr>
          <w:rFonts w:ascii="Garamond" w:eastAsia="Verdana" w:hAnsi="Garamond"/>
          <w:sz w:val="24"/>
          <w:szCs w:val="24"/>
        </w:rPr>
        <w:t>e</w:t>
      </w:r>
      <w:r w:rsidRPr="00C704D6">
        <w:rPr>
          <w:rFonts w:ascii="Garamond" w:eastAsia="Verdana" w:hAnsi="Garamond"/>
          <w:spacing w:val="8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w:t>
      </w:r>
      <w:r w:rsidRPr="00C704D6">
        <w:rPr>
          <w:rFonts w:ascii="Garamond" w:eastAsia="Verdana" w:hAnsi="Garamond"/>
          <w:spacing w:val="1"/>
          <w:sz w:val="24"/>
          <w:szCs w:val="24"/>
        </w:rPr>
        <w:t>t</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73"/>
          <w:sz w:val="24"/>
          <w:szCs w:val="24"/>
        </w:rPr>
        <w:t xml:space="preserve"> </w:t>
      </w:r>
      <w:r w:rsidRPr="00C704D6">
        <w:rPr>
          <w:rFonts w:ascii="Garamond" w:eastAsia="Verdana" w:hAnsi="Garamond"/>
          <w:sz w:val="24"/>
          <w:szCs w:val="24"/>
        </w:rPr>
        <w:t>a</w:t>
      </w:r>
      <w:r w:rsidRPr="00C704D6">
        <w:rPr>
          <w:rFonts w:ascii="Garamond" w:eastAsia="Verdana" w:hAnsi="Garamond"/>
          <w:spacing w:val="79"/>
          <w:sz w:val="24"/>
          <w:szCs w:val="24"/>
        </w:rPr>
        <w:t xml:space="preserve"> </w:t>
      </w:r>
      <w:r w:rsidRPr="00C704D6">
        <w:rPr>
          <w:rFonts w:ascii="Garamond" w:eastAsia="Verdana" w:hAnsi="Garamond"/>
          <w:sz w:val="24"/>
          <w:szCs w:val="24"/>
        </w:rPr>
        <w:t>ação</w:t>
      </w:r>
      <w:r w:rsidRPr="00C704D6">
        <w:rPr>
          <w:rFonts w:ascii="Garamond" w:eastAsia="Verdana" w:hAnsi="Garamond"/>
          <w:spacing w:val="79"/>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sc</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ór</w:t>
      </w:r>
      <w:r w:rsidRPr="00C704D6">
        <w:rPr>
          <w:rFonts w:ascii="Garamond" w:eastAsia="Verdana" w:hAnsi="Garamond"/>
          <w:spacing w:val="-1"/>
          <w:sz w:val="24"/>
          <w:szCs w:val="24"/>
        </w:rPr>
        <w:t>i</w:t>
      </w:r>
      <w:r w:rsidRPr="00C704D6">
        <w:rPr>
          <w:rFonts w:ascii="Garamond" w:eastAsia="Verdana" w:hAnsi="Garamond"/>
          <w:sz w:val="24"/>
          <w:szCs w:val="24"/>
        </w:rPr>
        <w:t>a 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ib</w:t>
      </w:r>
      <w:r w:rsidRPr="00C704D6">
        <w:rPr>
          <w:rFonts w:ascii="Garamond" w:eastAsia="Verdana" w:hAnsi="Garamond"/>
          <w:spacing w:val="2"/>
          <w:sz w:val="24"/>
          <w:szCs w:val="24"/>
        </w:rPr>
        <w:t>u</w:t>
      </w:r>
      <w:r w:rsidRPr="00C704D6">
        <w:rPr>
          <w:rFonts w:ascii="Garamond" w:eastAsia="Verdana" w:hAnsi="Garamond"/>
          <w:spacing w:val="-1"/>
          <w:sz w:val="24"/>
          <w:szCs w:val="24"/>
        </w:rPr>
        <w:t>íd</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2"/>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or</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 a</w:t>
      </w:r>
      <w:r w:rsidRPr="00C704D6">
        <w:rPr>
          <w:rFonts w:ascii="Garamond" w:eastAsia="Verdana" w:hAnsi="Garamond"/>
          <w:spacing w:val="7"/>
          <w:sz w:val="24"/>
          <w:szCs w:val="24"/>
        </w:rPr>
        <w:t xml:space="preserve"> </w:t>
      </w:r>
      <w:r w:rsidRPr="00C704D6">
        <w:rPr>
          <w:rFonts w:ascii="Garamond" w:eastAsia="Verdana" w:hAnsi="Garamond"/>
          <w:spacing w:val="2"/>
          <w:sz w:val="24"/>
          <w:szCs w:val="24"/>
        </w:rPr>
        <w:t>u</w:t>
      </w:r>
      <w:r w:rsidRPr="00C704D6">
        <w:rPr>
          <w:rFonts w:ascii="Garamond" w:eastAsia="Verdana" w:hAnsi="Garamond"/>
          <w:sz w:val="24"/>
          <w:szCs w:val="24"/>
        </w:rPr>
        <w:t>m</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or</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2"/>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Min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ro</w:t>
      </w:r>
      <w:r w:rsidRPr="00C704D6">
        <w:rPr>
          <w:rFonts w:ascii="Garamond" w:eastAsia="Verdana" w:hAnsi="Garamond"/>
          <w:sz w:val="24"/>
          <w:szCs w:val="24"/>
        </w:rPr>
        <w:t xml:space="preserve">s </w:t>
      </w:r>
      <w:r w:rsidRPr="00C704D6">
        <w:rPr>
          <w:rFonts w:ascii="Garamond" w:eastAsia="Verdana" w:hAnsi="Garamond"/>
          <w:spacing w:val="-1"/>
          <w:sz w:val="24"/>
          <w:szCs w:val="24"/>
        </w:rPr>
        <w:t>int</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do órgão julgador competente</w:t>
      </w:r>
      <w:r w:rsidRPr="00C704D6">
        <w:rPr>
          <w:rFonts w:ascii="Garamond" w:eastAsia="Verdana" w:hAnsi="Garamond"/>
          <w:sz w:val="24"/>
          <w:szCs w:val="24"/>
        </w:rPr>
        <w:t>.</w:t>
      </w:r>
    </w:p>
    <w:p w14:paraId="49683151" w14:textId="77777777" w:rsidR="007246C1" w:rsidRPr="00C704D6" w:rsidRDefault="007246C1">
      <w:pPr>
        <w:ind w:firstLine="1418"/>
        <w:jc w:val="both"/>
        <w:rPr>
          <w:rFonts w:ascii="Garamond" w:hAnsi="Garamond"/>
          <w:b/>
          <w:sz w:val="24"/>
          <w:szCs w:val="24"/>
        </w:rPr>
      </w:pPr>
    </w:p>
    <w:p w14:paraId="3D38C3B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5"/>
          <w:sz w:val="24"/>
          <w:szCs w:val="24"/>
        </w:rPr>
        <w:t xml:space="preserve"> </w:t>
      </w:r>
      <w:r w:rsidRPr="00C704D6">
        <w:rPr>
          <w:rFonts w:ascii="Garamond" w:eastAsia="Verdana" w:hAnsi="Garamond"/>
          <w:b/>
          <w:bCs/>
          <w:sz w:val="24"/>
          <w:szCs w:val="24"/>
        </w:rPr>
        <w:t>235.</w:t>
      </w:r>
      <w:r w:rsidRPr="00C704D6">
        <w:rPr>
          <w:rFonts w:ascii="Garamond" w:eastAsia="Verdana" w:hAnsi="Garamond"/>
          <w:b/>
          <w:bCs/>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ti</w:t>
      </w:r>
      <w:r w:rsidRPr="00C704D6">
        <w:rPr>
          <w:rFonts w:ascii="Garamond" w:eastAsia="Verdana" w:hAnsi="Garamond"/>
          <w:sz w:val="24"/>
          <w:szCs w:val="24"/>
        </w:rPr>
        <w:t>ção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ini</w:t>
      </w:r>
      <w:r w:rsidRPr="00C704D6">
        <w:rPr>
          <w:rFonts w:ascii="Garamond" w:eastAsia="Verdana" w:hAnsi="Garamond"/>
          <w:spacing w:val="2"/>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al</w:t>
      </w:r>
      <w:r w:rsidRPr="00C704D6">
        <w:rPr>
          <w:rFonts w:ascii="Garamond" w:eastAsia="Verdana" w:hAnsi="Garamond"/>
          <w:spacing w:val="8"/>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ind</w:t>
      </w:r>
      <w:r w:rsidRPr="00C704D6">
        <w:rPr>
          <w:rFonts w:ascii="Garamond" w:eastAsia="Verdana" w:hAnsi="Garamond"/>
          <w:spacing w:val="1"/>
          <w:sz w:val="24"/>
          <w:szCs w:val="24"/>
        </w:rPr>
        <w:t>e</w:t>
      </w:r>
      <w:r w:rsidRPr="00C704D6">
        <w:rPr>
          <w:rFonts w:ascii="Garamond" w:eastAsia="Verdana" w:hAnsi="Garamond"/>
          <w:sz w:val="24"/>
          <w:szCs w:val="24"/>
        </w:rPr>
        <w:t>f</w:t>
      </w:r>
      <w:r w:rsidRPr="00C704D6">
        <w:rPr>
          <w:rFonts w:ascii="Garamond" w:eastAsia="Verdana" w:hAnsi="Garamond"/>
          <w:spacing w:val="1"/>
          <w:sz w:val="24"/>
          <w:szCs w:val="24"/>
        </w:rPr>
        <w:t>eri</w:t>
      </w:r>
      <w:r w:rsidRPr="00C704D6">
        <w:rPr>
          <w:rFonts w:ascii="Garamond" w:eastAsia="Verdana" w:hAnsi="Garamond"/>
          <w:spacing w:val="-1"/>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or</w:t>
      </w:r>
      <w:r w:rsidRPr="00C704D6">
        <w:rPr>
          <w:rFonts w:ascii="Garamond" w:eastAsia="Verdana" w:hAnsi="Garamond"/>
          <w:sz w:val="24"/>
          <w:szCs w:val="24"/>
        </w:rPr>
        <w:t>, se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 xml:space="preserve">ão </w:t>
      </w:r>
      <w:r w:rsidRPr="00C704D6">
        <w:rPr>
          <w:rFonts w:ascii="Garamond" w:eastAsia="Verdana" w:hAnsi="Garamond"/>
          <w:spacing w:val="-1"/>
          <w:sz w:val="24"/>
          <w:szCs w:val="24"/>
        </w:rPr>
        <w:t>p</w:t>
      </w:r>
      <w:r w:rsidRPr="00C704D6">
        <w:rPr>
          <w:rFonts w:ascii="Garamond" w:eastAsia="Verdana" w:hAnsi="Garamond"/>
          <w:spacing w:val="1"/>
          <w:sz w:val="24"/>
          <w:szCs w:val="24"/>
        </w:rPr>
        <w:t>ree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hid</w:t>
      </w:r>
      <w:r w:rsidRPr="00C704D6">
        <w:rPr>
          <w:rFonts w:ascii="Garamond" w:eastAsia="Verdana" w:hAnsi="Garamond"/>
          <w:sz w:val="24"/>
          <w:szCs w:val="24"/>
        </w:rPr>
        <w:t>as</w:t>
      </w:r>
      <w:r w:rsidRPr="00C704D6">
        <w:rPr>
          <w:rFonts w:ascii="Garamond" w:eastAsia="Verdana" w:hAnsi="Garamond"/>
          <w:spacing w:val="-11"/>
          <w:sz w:val="24"/>
          <w:szCs w:val="24"/>
        </w:rPr>
        <w:t xml:space="preserve"> </w:t>
      </w:r>
      <w:r w:rsidRPr="00C704D6">
        <w:rPr>
          <w:rFonts w:ascii="Garamond" w:eastAsia="Verdana" w:hAnsi="Garamond"/>
          <w:sz w:val="24"/>
          <w:szCs w:val="24"/>
        </w:rPr>
        <w:t>as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i</w:t>
      </w:r>
      <w:r w:rsidRPr="00C704D6">
        <w:rPr>
          <w:rFonts w:ascii="Garamond" w:eastAsia="Verdana" w:hAnsi="Garamond"/>
          <w:spacing w:val="2"/>
          <w:sz w:val="24"/>
          <w:szCs w:val="24"/>
        </w:rPr>
        <w:t>g</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2"/>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z w:val="24"/>
          <w:szCs w:val="24"/>
        </w:rPr>
        <w:t>e</w:t>
      </w:r>
      <w:r w:rsidRPr="00C704D6">
        <w:rPr>
          <w:rFonts w:ascii="Garamond" w:eastAsia="Verdana" w:hAnsi="Garamond"/>
          <w:spacing w:val="-1"/>
          <w:sz w:val="24"/>
          <w:szCs w:val="24"/>
        </w:rPr>
        <w:t xml:space="preserve"> n</w:t>
      </w:r>
      <w:r w:rsidRPr="00C704D6">
        <w:rPr>
          <w:rFonts w:ascii="Garamond" w:eastAsia="Verdana" w:hAnsi="Garamond"/>
          <w:sz w:val="24"/>
          <w:szCs w:val="24"/>
        </w:rPr>
        <w:t>ão</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up</w:t>
      </w:r>
      <w:r w:rsidRPr="00C704D6">
        <w:rPr>
          <w:rFonts w:ascii="Garamond" w:eastAsia="Verdana" w:hAnsi="Garamond"/>
          <w:spacing w:val="1"/>
          <w:sz w:val="24"/>
          <w:szCs w:val="24"/>
        </w:rPr>
        <w:t>r</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1"/>
          <w:sz w:val="24"/>
          <w:szCs w:val="24"/>
        </w:rPr>
        <w:t>rre</w:t>
      </w:r>
      <w:r w:rsidRPr="00C704D6">
        <w:rPr>
          <w:rFonts w:ascii="Garamond" w:eastAsia="Verdana" w:hAnsi="Garamond"/>
          <w:spacing w:val="-1"/>
          <w:sz w:val="24"/>
          <w:szCs w:val="24"/>
        </w:rPr>
        <w:t>gul</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2"/>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w:t>
      </w:r>
    </w:p>
    <w:p w14:paraId="45BA4FA0" w14:textId="77777777" w:rsidR="007246C1" w:rsidRPr="00C704D6" w:rsidRDefault="007246C1">
      <w:pPr>
        <w:ind w:firstLine="1418"/>
        <w:jc w:val="both"/>
        <w:rPr>
          <w:rFonts w:ascii="Garamond" w:hAnsi="Garamond"/>
          <w:b/>
          <w:sz w:val="24"/>
          <w:szCs w:val="24"/>
        </w:rPr>
      </w:pPr>
    </w:p>
    <w:p w14:paraId="178D93C8" w14:textId="77777777" w:rsidR="007246C1" w:rsidRPr="00C704D6" w:rsidRDefault="00C07027">
      <w:pPr>
        <w:ind w:firstLine="1418"/>
        <w:jc w:val="both"/>
        <w:rPr>
          <w:rFonts w:ascii="Garamond" w:eastAsia="Verdana" w:hAnsi="Garamond"/>
          <w:bCs/>
          <w:color w:val="0070C0"/>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236. </w:t>
      </w:r>
      <w:r w:rsidRPr="00C704D6">
        <w:rPr>
          <w:rFonts w:ascii="Garamond" w:eastAsia="Verdana" w:hAnsi="Garamond"/>
          <w:bCs/>
          <w:sz w:val="24"/>
          <w:szCs w:val="24"/>
        </w:rPr>
        <w:t xml:space="preserve">Nas ações rescisórias que dispensem a fase instrutória, o relator também poderá, independentemente da citação do réu, julgar liminarmente improcedente o pedido se verificar, desde logo, a ocorrência de decadência </w:t>
      </w:r>
      <w:r w:rsidRPr="00C704D6">
        <w:rPr>
          <w:rFonts w:ascii="Garamond" w:hAnsi="Garamond"/>
          <w:sz w:val="24"/>
          <w:szCs w:val="24"/>
        </w:rPr>
        <w:t>ou se concluir configurada contrariedade a</w:t>
      </w:r>
      <w:r w:rsidRPr="00C704D6">
        <w:rPr>
          <w:rFonts w:ascii="Garamond" w:eastAsia="Verdana" w:hAnsi="Garamond"/>
          <w:bCs/>
          <w:sz w:val="24"/>
          <w:szCs w:val="24"/>
        </w:rPr>
        <w:t>:</w:t>
      </w:r>
    </w:p>
    <w:p w14:paraId="2D6B0D4A" w14:textId="77777777" w:rsidR="007246C1" w:rsidRPr="00C704D6" w:rsidRDefault="00C07027">
      <w:pPr>
        <w:ind w:firstLine="1418"/>
        <w:jc w:val="both"/>
        <w:rPr>
          <w:rFonts w:ascii="Garamond" w:hAnsi="Garamond"/>
          <w:sz w:val="24"/>
          <w:szCs w:val="24"/>
        </w:rPr>
      </w:pPr>
      <w:r w:rsidRPr="00C704D6">
        <w:rPr>
          <w:rFonts w:ascii="Garamond" w:eastAsia="Verdana" w:hAnsi="Garamond"/>
          <w:bCs/>
          <w:sz w:val="24"/>
          <w:szCs w:val="24"/>
        </w:rPr>
        <w:t xml:space="preserve">I - </w:t>
      </w:r>
      <w:r w:rsidRPr="00C704D6">
        <w:rPr>
          <w:rFonts w:ascii="Garamond" w:hAnsi="Garamond"/>
          <w:sz w:val="24"/>
          <w:szCs w:val="24"/>
        </w:rPr>
        <w:t>enunciado de</w:t>
      </w:r>
      <w:r w:rsidRPr="00C704D6">
        <w:rPr>
          <w:rFonts w:ascii="Garamond" w:hAnsi="Garamond"/>
          <w:spacing w:val="18"/>
          <w:sz w:val="24"/>
          <w:szCs w:val="24"/>
        </w:rPr>
        <w:t xml:space="preserve"> </w:t>
      </w:r>
      <w:r w:rsidRPr="00C704D6">
        <w:rPr>
          <w:rFonts w:ascii="Garamond" w:hAnsi="Garamond"/>
          <w:sz w:val="24"/>
          <w:szCs w:val="24"/>
        </w:rPr>
        <w:t>súmula</w:t>
      </w:r>
      <w:r w:rsidRPr="00C704D6">
        <w:rPr>
          <w:rFonts w:ascii="Garamond" w:hAnsi="Garamond"/>
          <w:spacing w:val="51"/>
          <w:sz w:val="24"/>
          <w:szCs w:val="24"/>
        </w:rPr>
        <w:t xml:space="preserve"> </w:t>
      </w:r>
      <w:r w:rsidRPr="00C704D6">
        <w:rPr>
          <w:rFonts w:ascii="Garamond" w:hAnsi="Garamond"/>
          <w:sz w:val="24"/>
          <w:szCs w:val="24"/>
        </w:rPr>
        <w:t>do</w:t>
      </w:r>
      <w:r w:rsidRPr="00C704D6">
        <w:rPr>
          <w:rFonts w:ascii="Garamond" w:hAnsi="Garamond"/>
          <w:spacing w:val="17"/>
          <w:sz w:val="24"/>
          <w:szCs w:val="24"/>
        </w:rPr>
        <w:t xml:space="preserve"> </w:t>
      </w:r>
      <w:r w:rsidRPr="00C704D6">
        <w:rPr>
          <w:rFonts w:ascii="Garamond" w:hAnsi="Garamond"/>
          <w:sz w:val="24"/>
          <w:szCs w:val="24"/>
        </w:rPr>
        <w:t>Supremo Tribunal</w:t>
      </w:r>
      <w:r w:rsidRPr="00C704D6">
        <w:rPr>
          <w:rFonts w:ascii="Garamond" w:hAnsi="Garamond"/>
          <w:spacing w:val="52"/>
          <w:sz w:val="24"/>
          <w:szCs w:val="24"/>
        </w:rPr>
        <w:t xml:space="preserve"> </w:t>
      </w:r>
      <w:r w:rsidRPr="00C704D6">
        <w:rPr>
          <w:rFonts w:ascii="Garamond" w:hAnsi="Garamond"/>
          <w:sz w:val="24"/>
          <w:szCs w:val="24"/>
        </w:rPr>
        <w:t>Federal</w:t>
      </w:r>
      <w:r w:rsidRPr="00C704D6">
        <w:rPr>
          <w:rFonts w:ascii="Garamond" w:hAnsi="Garamond"/>
          <w:spacing w:val="52"/>
          <w:sz w:val="24"/>
          <w:szCs w:val="24"/>
        </w:rPr>
        <w:t xml:space="preserve"> </w:t>
      </w:r>
      <w:r w:rsidRPr="00C704D6">
        <w:rPr>
          <w:rFonts w:ascii="Garamond" w:hAnsi="Garamond"/>
          <w:sz w:val="24"/>
          <w:szCs w:val="24"/>
        </w:rPr>
        <w:t>ou</w:t>
      </w:r>
      <w:r w:rsidRPr="00C704D6">
        <w:rPr>
          <w:rFonts w:ascii="Garamond" w:hAnsi="Garamond"/>
          <w:spacing w:val="22"/>
          <w:sz w:val="24"/>
          <w:szCs w:val="24"/>
        </w:rPr>
        <w:t xml:space="preserve"> </w:t>
      </w:r>
      <w:r w:rsidRPr="00C704D6">
        <w:rPr>
          <w:rFonts w:ascii="Garamond" w:hAnsi="Garamond"/>
          <w:sz w:val="24"/>
          <w:szCs w:val="24"/>
        </w:rPr>
        <w:t>do</w:t>
      </w:r>
      <w:r w:rsidRPr="00C704D6">
        <w:rPr>
          <w:rFonts w:ascii="Garamond" w:hAnsi="Garamond"/>
          <w:spacing w:val="19"/>
          <w:sz w:val="24"/>
          <w:szCs w:val="24"/>
        </w:rPr>
        <w:t xml:space="preserve"> </w:t>
      </w:r>
      <w:r w:rsidRPr="00C704D6">
        <w:rPr>
          <w:rFonts w:ascii="Garamond" w:hAnsi="Garamond"/>
          <w:sz w:val="24"/>
          <w:szCs w:val="24"/>
        </w:rPr>
        <w:t>Tribunal</w:t>
      </w:r>
      <w:r w:rsidRPr="00C704D6">
        <w:rPr>
          <w:rFonts w:ascii="Garamond" w:hAnsi="Garamond"/>
          <w:spacing w:val="2"/>
          <w:sz w:val="24"/>
          <w:szCs w:val="24"/>
        </w:rPr>
        <w:t xml:space="preserve"> </w:t>
      </w:r>
      <w:r w:rsidRPr="00C704D6">
        <w:rPr>
          <w:rFonts w:ascii="Garamond" w:hAnsi="Garamond"/>
          <w:sz w:val="24"/>
          <w:szCs w:val="24"/>
        </w:rPr>
        <w:t>Superior do</w:t>
      </w:r>
      <w:r w:rsidRPr="00C704D6">
        <w:rPr>
          <w:rFonts w:ascii="Garamond" w:hAnsi="Garamond"/>
          <w:spacing w:val="15"/>
          <w:sz w:val="24"/>
          <w:szCs w:val="24"/>
        </w:rPr>
        <w:t xml:space="preserve"> </w:t>
      </w:r>
      <w:r w:rsidRPr="00C704D6">
        <w:rPr>
          <w:rFonts w:ascii="Garamond" w:hAnsi="Garamond"/>
          <w:sz w:val="24"/>
          <w:szCs w:val="24"/>
        </w:rPr>
        <w:t>Trabalho (art.</w:t>
      </w:r>
      <w:r w:rsidRPr="00C704D6">
        <w:rPr>
          <w:rFonts w:ascii="Garamond" w:hAnsi="Garamond"/>
          <w:spacing w:val="19"/>
          <w:sz w:val="24"/>
          <w:szCs w:val="24"/>
        </w:rPr>
        <w:t xml:space="preserve"> </w:t>
      </w:r>
      <w:r w:rsidRPr="00C704D6">
        <w:rPr>
          <w:rFonts w:ascii="Garamond" w:hAnsi="Garamond"/>
          <w:sz w:val="24"/>
          <w:szCs w:val="24"/>
        </w:rPr>
        <w:t>927,</w:t>
      </w:r>
      <w:r w:rsidRPr="00C704D6">
        <w:rPr>
          <w:rFonts w:ascii="Garamond" w:hAnsi="Garamond"/>
          <w:spacing w:val="30"/>
          <w:sz w:val="24"/>
          <w:szCs w:val="24"/>
        </w:rPr>
        <w:t xml:space="preserve"> I</w:t>
      </w:r>
      <w:r w:rsidRPr="00C704D6">
        <w:rPr>
          <w:rFonts w:ascii="Garamond" w:hAnsi="Garamond"/>
          <w:sz w:val="24"/>
          <w:szCs w:val="24"/>
        </w:rPr>
        <w:t>V, do CPC);</w:t>
      </w:r>
    </w:p>
    <w:p w14:paraId="7EE99B1B" w14:textId="77777777" w:rsidR="007246C1" w:rsidRPr="00C704D6" w:rsidRDefault="00C07027">
      <w:pPr>
        <w:ind w:firstLine="1418"/>
        <w:jc w:val="both"/>
        <w:rPr>
          <w:rFonts w:ascii="Garamond" w:hAnsi="Garamond"/>
          <w:sz w:val="24"/>
          <w:szCs w:val="24"/>
        </w:rPr>
      </w:pPr>
      <w:r w:rsidRPr="00C704D6">
        <w:rPr>
          <w:rFonts w:ascii="Garamond" w:hAnsi="Garamond"/>
          <w:sz w:val="24"/>
          <w:szCs w:val="24"/>
        </w:rPr>
        <w:t>II -</w:t>
      </w:r>
      <w:r w:rsidRPr="00C704D6">
        <w:rPr>
          <w:rFonts w:ascii="Garamond" w:hAnsi="Garamond"/>
          <w:spacing w:val="62"/>
          <w:sz w:val="24"/>
          <w:szCs w:val="24"/>
        </w:rPr>
        <w:t xml:space="preserve"> </w:t>
      </w:r>
      <w:r w:rsidRPr="00C704D6">
        <w:rPr>
          <w:rFonts w:ascii="Garamond" w:hAnsi="Garamond"/>
          <w:sz w:val="24"/>
          <w:szCs w:val="24"/>
        </w:rPr>
        <w:t>acórdão proferido pelo Supremo Tribunal Federal ou</w:t>
      </w:r>
      <w:r w:rsidRPr="00C704D6">
        <w:rPr>
          <w:rFonts w:ascii="Garamond" w:hAnsi="Garamond"/>
          <w:spacing w:val="49"/>
          <w:sz w:val="24"/>
          <w:szCs w:val="24"/>
        </w:rPr>
        <w:t xml:space="preserve"> </w:t>
      </w:r>
      <w:r w:rsidRPr="00C704D6">
        <w:rPr>
          <w:rFonts w:ascii="Garamond" w:hAnsi="Garamond"/>
          <w:sz w:val="24"/>
          <w:szCs w:val="24"/>
        </w:rPr>
        <w:t>pelo</w:t>
      </w:r>
      <w:r w:rsidRPr="00C704D6">
        <w:rPr>
          <w:rFonts w:ascii="Garamond" w:hAnsi="Garamond"/>
          <w:spacing w:val="53"/>
          <w:sz w:val="24"/>
          <w:szCs w:val="24"/>
        </w:rPr>
        <w:t xml:space="preserve"> </w:t>
      </w:r>
      <w:r w:rsidRPr="00C704D6">
        <w:rPr>
          <w:rFonts w:ascii="Garamond" w:hAnsi="Garamond"/>
          <w:sz w:val="24"/>
          <w:szCs w:val="24"/>
        </w:rPr>
        <w:t>Tribunal Superior do</w:t>
      </w:r>
      <w:r w:rsidRPr="00C704D6">
        <w:rPr>
          <w:rFonts w:ascii="Garamond" w:hAnsi="Garamond"/>
          <w:spacing w:val="19"/>
          <w:sz w:val="24"/>
          <w:szCs w:val="24"/>
        </w:rPr>
        <w:t xml:space="preserve"> </w:t>
      </w:r>
      <w:r w:rsidRPr="00C704D6">
        <w:rPr>
          <w:rFonts w:ascii="Garamond" w:hAnsi="Garamond"/>
          <w:sz w:val="24"/>
          <w:szCs w:val="24"/>
        </w:rPr>
        <w:t>Trabalho</w:t>
      </w:r>
      <w:r w:rsidRPr="00C704D6">
        <w:rPr>
          <w:rFonts w:ascii="Garamond" w:hAnsi="Garamond"/>
          <w:spacing w:val="52"/>
          <w:sz w:val="24"/>
          <w:szCs w:val="24"/>
        </w:rPr>
        <w:t xml:space="preserve"> </w:t>
      </w:r>
      <w:r w:rsidRPr="00C704D6">
        <w:rPr>
          <w:rFonts w:ascii="Garamond" w:hAnsi="Garamond"/>
          <w:sz w:val="24"/>
          <w:szCs w:val="24"/>
        </w:rPr>
        <w:t>em</w:t>
      </w:r>
      <w:r w:rsidRPr="00C704D6">
        <w:rPr>
          <w:rFonts w:ascii="Garamond" w:hAnsi="Garamond"/>
          <w:spacing w:val="18"/>
          <w:sz w:val="24"/>
          <w:szCs w:val="24"/>
        </w:rPr>
        <w:t xml:space="preserve"> </w:t>
      </w:r>
      <w:r w:rsidRPr="00C704D6">
        <w:rPr>
          <w:rFonts w:ascii="Garamond" w:hAnsi="Garamond"/>
          <w:sz w:val="24"/>
          <w:szCs w:val="24"/>
        </w:rPr>
        <w:t>julgamento</w:t>
      </w:r>
      <w:r w:rsidRPr="00C704D6">
        <w:rPr>
          <w:rFonts w:ascii="Garamond" w:hAnsi="Garamond"/>
          <w:spacing w:val="1"/>
          <w:sz w:val="24"/>
          <w:szCs w:val="24"/>
        </w:rPr>
        <w:t xml:space="preserve"> </w:t>
      </w:r>
      <w:r w:rsidRPr="00C704D6">
        <w:rPr>
          <w:rFonts w:ascii="Garamond" w:hAnsi="Garamond"/>
          <w:sz w:val="24"/>
          <w:szCs w:val="24"/>
        </w:rPr>
        <w:t>de</w:t>
      </w:r>
      <w:r w:rsidRPr="00C704D6">
        <w:rPr>
          <w:rFonts w:ascii="Garamond" w:hAnsi="Garamond"/>
          <w:spacing w:val="18"/>
          <w:sz w:val="24"/>
          <w:szCs w:val="24"/>
        </w:rPr>
        <w:t xml:space="preserve"> </w:t>
      </w:r>
      <w:r w:rsidRPr="00C704D6">
        <w:rPr>
          <w:rFonts w:ascii="Garamond" w:hAnsi="Garamond"/>
          <w:sz w:val="24"/>
          <w:szCs w:val="24"/>
        </w:rPr>
        <w:t>recursos</w:t>
      </w:r>
      <w:r w:rsidRPr="00C704D6">
        <w:rPr>
          <w:rFonts w:ascii="Garamond" w:hAnsi="Garamond"/>
          <w:spacing w:val="51"/>
          <w:sz w:val="24"/>
          <w:szCs w:val="24"/>
        </w:rPr>
        <w:t xml:space="preserve"> </w:t>
      </w:r>
      <w:r w:rsidRPr="00C704D6">
        <w:rPr>
          <w:rFonts w:ascii="Garamond" w:hAnsi="Garamond"/>
          <w:sz w:val="24"/>
          <w:szCs w:val="24"/>
        </w:rPr>
        <w:t>repetitivos</w:t>
      </w:r>
      <w:r w:rsidRPr="00C704D6">
        <w:rPr>
          <w:rFonts w:ascii="Garamond" w:hAnsi="Garamond"/>
          <w:spacing w:val="4"/>
          <w:sz w:val="24"/>
          <w:szCs w:val="24"/>
        </w:rPr>
        <w:t xml:space="preserve"> </w:t>
      </w:r>
      <w:r w:rsidRPr="00C704D6">
        <w:rPr>
          <w:rFonts w:ascii="Garamond" w:hAnsi="Garamond"/>
          <w:sz w:val="24"/>
          <w:szCs w:val="24"/>
        </w:rPr>
        <w:t>(art.</w:t>
      </w:r>
      <w:r w:rsidRPr="00C704D6">
        <w:rPr>
          <w:rFonts w:ascii="Garamond" w:hAnsi="Garamond"/>
          <w:spacing w:val="24"/>
          <w:sz w:val="24"/>
          <w:szCs w:val="24"/>
        </w:rPr>
        <w:t xml:space="preserve"> </w:t>
      </w:r>
      <w:r w:rsidRPr="00C704D6">
        <w:rPr>
          <w:rFonts w:ascii="Garamond" w:hAnsi="Garamond"/>
          <w:sz w:val="24"/>
          <w:szCs w:val="24"/>
        </w:rPr>
        <w:t>896-B da CLT e</w:t>
      </w:r>
      <w:r w:rsidRPr="00C704D6">
        <w:rPr>
          <w:rFonts w:ascii="Garamond" w:hAnsi="Garamond"/>
          <w:spacing w:val="44"/>
          <w:sz w:val="24"/>
          <w:szCs w:val="24"/>
        </w:rPr>
        <w:t xml:space="preserve"> </w:t>
      </w:r>
      <w:r w:rsidRPr="00C704D6">
        <w:rPr>
          <w:rFonts w:ascii="Garamond" w:eastAsia="Verdana" w:hAnsi="Garamond"/>
          <w:spacing w:val="-1"/>
          <w:sz w:val="24"/>
          <w:szCs w:val="24"/>
        </w:rPr>
        <w:t xml:space="preserve">art. 927, III, </w:t>
      </w:r>
      <w:r w:rsidRPr="00C704D6">
        <w:rPr>
          <w:rFonts w:ascii="Garamond" w:hAnsi="Garamond"/>
          <w:sz w:val="24"/>
          <w:szCs w:val="24"/>
        </w:rPr>
        <w:t xml:space="preserve">do CPC); </w:t>
      </w:r>
    </w:p>
    <w:p w14:paraId="62F06918" w14:textId="77777777" w:rsidR="007246C1" w:rsidRPr="00C704D6" w:rsidRDefault="00C07027">
      <w:pPr>
        <w:ind w:firstLine="1418"/>
        <w:jc w:val="both"/>
        <w:rPr>
          <w:rFonts w:ascii="Garamond" w:hAnsi="Garamond"/>
          <w:sz w:val="24"/>
          <w:szCs w:val="24"/>
        </w:rPr>
      </w:pPr>
      <w:r w:rsidRPr="00C704D6">
        <w:rPr>
          <w:rFonts w:ascii="Garamond" w:hAnsi="Garamond"/>
          <w:sz w:val="24"/>
          <w:szCs w:val="24"/>
        </w:rPr>
        <w:t>III -</w:t>
      </w:r>
      <w:r w:rsidRPr="00C704D6">
        <w:rPr>
          <w:rFonts w:ascii="Garamond" w:hAnsi="Garamond"/>
          <w:spacing w:val="15"/>
          <w:sz w:val="24"/>
          <w:szCs w:val="24"/>
        </w:rPr>
        <w:t xml:space="preserve"> </w:t>
      </w:r>
      <w:r w:rsidRPr="00C704D6">
        <w:rPr>
          <w:rFonts w:ascii="Garamond" w:hAnsi="Garamond"/>
          <w:sz w:val="24"/>
          <w:szCs w:val="24"/>
        </w:rPr>
        <w:t>entendimento firmado em incidentes de assunção de competência, de resolução de demandas repetitivas e de recursos repetitivos;</w:t>
      </w:r>
    </w:p>
    <w:p w14:paraId="3BFCBB86" w14:textId="77777777" w:rsidR="007246C1" w:rsidRPr="00C704D6" w:rsidRDefault="00C07027">
      <w:pPr>
        <w:ind w:firstLine="1418"/>
        <w:jc w:val="both"/>
        <w:rPr>
          <w:rFonts w:ascii="Garamond" w:hAnsi="Garamond"/>
          <w:sz w:val="24"/>
          <w:szCs w:val="24"/>
        </w:rPr>
      </w:pPr>
      <w:r w:rsidRPr="00C704D6">
        <w:rPr>
          <w:rFonts w:ascii="Garamond" w:hAnsi="Garamond"/>
          <w:sz w:val="24"/>
          <w:szCs w:val="24"/>
        </w:rPr>
        <w:t>IV</w:t>
      </w:r>
      <w:r w:rsidRPr="00C704D6">
        <w:rPr>
          <w:rFonts w:ascii="Garamond" w:hAnsi="Garamond"/>
          <w:b/>
          <w:sz w:val="24"/>
          <w:szCs w:val="24"/>
        </w:rPr>
        <w:t xml:space="preserve"> </w:t>
      </w:r>
      <w:r w:rsidRPr="00C704D6">
        <w:rPr>
          <w:rFonts w:ascii="Garamond" w:hAnsi="Garamond"/>
          <w:sz w:val="24"/>
          <w:szCs w:val="24"/>
        </w:rPr>
        <w:t xml:space="preserve">- </w:t>
      </w:r>
      <w:r w:rsidRPr="00C704D6">
        <w:rPr>
          <w:rFonts w:ascii="Garamond" w:hAnsi="Garamond"/>
          <w:spacing w:val="10"/>
          <w:sz w:val="24"/>
          <w:szCs w:val="24"/>
        </w:rPr>
        <w:t>e</w:t>
      </w:r>
      <w:r w:rsidRPr="00C704D6">
        <w:rPr>
          <w:rFonts w:ascii="Garamond" w:hAnsi="Garamond"/>
          <w:sz w:val="24"/>
          <w:szCs w:val="24"/>
        </w:rPr>
        <w:t>nunciado de súmula de</w:t>
      </w:r>
      <w:r w:rsidRPr="00C704D6">
        <w:rPr>
          <w:rFonts w:ascii="Garamond" w:hAnsi="Garamond"/>
          <w:spacing w:val="16"/>
          <w:sz w:val="24"/>
          <w:szCs w:val="24"/>
        </w:rPr>
        <w:t xml:space="preserve"> </w:t>
      </w:r>
      <w:r w:rsidRPr="00C704D6">
        <w:rPr>
          <w:rFonts w:ascii="Garamond" w:hAnsi="Garamond"/>
          <w:sz w:val="24"/>
          <w:szCs w:val="24"/>
        </w:rPr>
        <w:t>Tribunal Regional</w:t>
      </w:r>
      <w:r w:rsidRPr="00C704D6">
        <w:rPr>
          <w:rFonts w:ascii="Garamond" w:hAnsi="Garamond"/>
          <w:spacing w:val="46"/>
          <w:sz w:val="24"/>
          <w:szCs w:val="24"/>
        </w:rPr>
        <w:t xml:space="preserve"> </w:t>
      </w:r>
      <w:r w:rsidRPr="00C704D6">
        <w:rPr>
          <w:rFonts w:ascii="Garamond" w:hAnsi="Garamond"/>
          <w:sz w:val="24"/>
          <w:szCs w:val="24"/>
        </w:rPr>
        <w:t>do Trabalho sobre</w:t>
      </w:r>
      <w:r w:rsidRPr="00C704D6">
        <w:rPr>
          <w:rFonts w:ascii="Garamond" w:hAnsi="Garamond"/>
          <w:spacing w:val="34"/>
          <w:sz w:val="24"/>
          <w:szCs w:val="24"/>
        </w:rPr>
        <w:t xml:space="preserve"> </w:t>
      </w:r>
      <w:r w:rsidRPr="00C704D6">
        <w:rPr>
          <w:rFonts w:ascii="Garamond" w:hAnsi="Garamond"/>
          <w:sz w:val="24"/>
          <w:szCs w:val="24"/>
        </w:rPr>
        <w:t>direito local,</w:t>
      </w:r>
      <w:r w:rsidRPr="00C704D6">
        <w:rPr>
          <w:rFonts w:ascii="Garamond" w:hAnsi="Garamond"/>
          <w:spacing w:val="30"/>
          <w:sz w:val="24"/>
          <w:szCs w:val="24"/>
        </w:rPr>
        <w:t xml:space="preserve"> </w:t>
      </w:r>
      <w:r w:rsidRPr="00C704D6">
        <w:rPr>
          <w:rFonts w:ascii="Garamond" w:hAnsi="Garamond"/>
          <w:sz w:val="24"/>
          <w:szCs w:val="24"/>
        </w:rPr>
        <w:t>convenção coletiva</w:t>
      </w:r>
      <w:r w:rsidRPr="00C704D6">
        <w:rPr>
          <w:rFonts w:ascii="Garamond" w:hAnsi="Garamond"/>
          <w:spacing w:val="48"/>
          <w:sz w:val="24"/>
          <w:szCs w:val="24"/>
        </w:rPr>
        <w:t xml:space="preserve"> </w:t>
      </w:r>
      <w:r w:rsidRPr="00C704D6">
        <w:rPr>
          <w:rFonts w:ascii="Garamond" w:hAnsi="Garamond"/>
          <w:sz w:val="24"/>
          <w:szCs w:val="24"/>
        </w:rPr>
        <w:t>de</w:t>
      </w:r>
      <w:r w:rsidRPr="00C704D6">
        <w:rPr>
          <w:rFonts w:ascii="Garamond" w:hAnsi="Garamond"/>
          <w:spacing w:val="12"/>
          <w:sz w:val="24"/>
          <w:szCs w:val="24"/>
        </w:rPr>
        <w:t xml:space="preserve"> </w:t>
      </w:r>
      <w:r w:rsidRPr="00C704D6">
        <w:rPr>
          <w:rFonts w:ascii="Garamond" w:hAnsi="Garamond"/>
          <w:sz w:val="24"/>
          <w:szCs w:val="24"/>
        </w:rPr>
        <w:t>trabalho,</w:t>
      </w:r>
      <w:r w:rsidRPr="00C704D6">
        <w:rPr>
          <w:rFonts w:ascii="Garamond" w:hAnsi="Garamond"/>
          <w:spacing w:val="48"/>
          <w:sz w:val="24"/>
          <w:szCs w:val="24"/>
        </w:rPr>
        <w:t xml:space="preserve"> </w:t>
      </w:r>
      <w:r w:rsidRPr="00C704D6">
        <w:rPr>
          <w:rFonts w:ascii="Garamond" w:hAnsi="Garamond"/>
          <w:sz w:val="24"/>
          <w:szCs w:val="24"/>
        </w:rPr>
        <w:t>acordo</w:t>
      </w:r>
      <w:r w:rsidRPr="00C704D6">
        <w:rPr>
          <w:rFonts w:ascii="Garamond" w:hAnsi="Garamond"/>
          <w:spacing w:val="46"/>
          <w:sz w:val="24"/>
          <w:szCs w:val="24"/>
        </w:rPr>
        <w:t xml:space="preserve"> </w:t>
      </w:r>
      <w:r w:rsidRPr="00C704D6">
        <w:rPr>
          <w:rFonts w:ascii="Garamond" w:hAnsi="Garamond"/>
          <w:sz w:val="24"/>
          <w:szCs w:val="24"/>
        </w:rPr>
        <w:t>coletivo</w:t>
      </w:r>
      <w:r w:rsidRPr="00C704D6">
        <w:rPr>
          <w:rFonts w:ascii="Garamond" w:hAnsi="Garamond"/>
          <w:spacing w:val="53"/>
          <w:sz w:val="24"/>
          <w:szCs w:val="24"/>
        </w:rPr>
        <w:t xml:space="preserve"> </w:t>
      </w:r>
      <w:r w:rsidRPr="00C704D6">
        <w:rPr>
          <w:rFonts w:ascii="Garamond" w:hAnsi="Garamond"/>
          <w:sz w:val="24"/>
          <w:szCs w:val="24"/>
        </w:rPr>
        <w:t>de</w:t>
      </w:r>
      <w:r w:rsidRPr="00C704D6">
        <w:rPr>
          <w:rFonts w:ascii="Garamond" w:hAnsi="Garamond"/>
          <w:spacing w:val="12"/>
          <w:sz w:val="24"/>
          <w:szCs w:val="24"/>
        </w:rPr>
        <w:t xml:space="preserve"> </w:t>
      </w:r>
      <w:r w:rsidRPr="00C704D6">
        <w:rPr>
          <w:rFonts w:ascii="Garamond" w:hAnsi="Garamond"/>
          <w:sz w:val="24"/>
          <w:szCs w:val="24"/>
        </w:rPr>
        <w:t>trabalho,</w:t>
      </w:r>
      <w:r w:rsidRPr="00C704D6">
        <w:rPr>
          <w:rFonts w:ascii="Garamond" w:hAnsi="Garamond"/>
          <w:spacing w:val="53"/>
          <w:sz w:val="24"/>
          <w:szCs w:val="24"/>
        </w:rPr>
        <w:t xml:space="preserve"> </w:t>
      </w:r>
      <w:r w:rsidRPr="00C704D6">
        <w:rPr>
          <w:rFonts w:ascii="Garamond" w:hAnsi="Garamond"/>
          <w:sz w:val="24"/>
          <w:szCs w:val="24"/>
        </w:rPr>
        <w:t>sentença</w:t>
      </w:r>
      <w:r w:rsidRPr="00C704D6">
        <w:rPr>
          <w:rFonts w:ascii="Garamond" w:hAnsi="Garamond"/>
          <w:spacing w:val="6"/>
          <w:sz w:val="24"/>
          <w:szCs w:val="24"/>
        </w:rPr>
        <w:t xml:space="preserve"> </w:t>
      </w:r>
      <w:r w:rsidRPr="00C704D6">
        <w:rPr>
          <w:rFonts w:ascii="Garamond" w:hAnsi="Garamond"/>
          <w:sz w:val="24"/>
          <w:szCs w:val="24"/>
        </w:rPr>
        <w:t>normativa</w:t>
      </w:r>
      <w:r w:rsidRPr="00C704D6">
        <w:rPr>
          <w:rFonts w:ascii="Garamond" w:hAnsi="Garamond"/>
          <w:spacing w:val="4"/>
          <w:sz w:val="24"/>
          <w:szCs w:val="24"/>
        </w:rPr>
        <w:t xml:space="preserve"> </w:t>
      </w:r>
      <w:r w:rsidRPr="00C704D6">
        <w:rPr>
          <w:rFonts w:ascii="Garamond" w:hAnsi="Garamond"/>
          <w:sz w:val="24"/>
          <w:szCs w:val="24"/>
        </w:rPr>
        <w:t>ou regulamento</w:t>
      </w:r>
      <w:r w:rsidRPr="00C704D6">
        <w:rPr>
          <w:rFonts w:ascii="Garamond" w:hAnsi="Garamond"/>
          <w:spacing w:val="56"/>
          <w:sz w:val="24"/>
          <w:szCs w:val="24"/>
        </w:rPr>
        <w:t xml:space="preserve"> </w:t>
      </w:r>
      <w:r w:rsidRPr="00C704D6">
        <w:rPr>
          <w:rFonts w:ascii="Garamond" w:hAnsi="Garamond"/>
          <w:sz w:val="24"/>
          <w:szCs w:val="24"/>
        </w:rPr>
        <w:t>empresarial</w:t>
      </w:r>
      <w:r w:rsidRPr="00C704D6">
        <w:rPr>
          <w:rFonts w:ascii="Garamond" w:hAnsi="Garamond"/>
          <w:spacing w:val="12"/>
          <w:sz w:val="24"/>
          <w:szCs w:val="24"/>
        </w:rPr>
        <w:t xml:space="preserve"> </w:t>
      </w:r>
      <w:r w:rsidRPr="00C704D6">
        <w:rPr>
          <w:rFonts w:ascii="Garamond" w:hAnsi="Garamond"/>
          <w:sz w:val="24"/>
          <w:szCs w:val="24"/>
        </w:rPr>
        <w:t>de</w:t>
      </w:r>
      <w:r w:rsidRPr="00C704D6">
        <w:rPr>
          <w:rFonts w:ascii="Garamond" w:hAnsi="Garamond"/>
          <w:spacing w:val="13"/>
          <w:sz w:val="24"/>
          <w:szCs w:val="24"/>
        </w:rPr>
        <w:t xml:space="preserve"> </w:t>
      </w:r>
      <w:r w:rsidRPr="00C704D6">
        <w:rPr>
          <w:rFonts w:ascii="Garamond" w:hAnsi="Garamond"/>
          <w:sz w:val="24"/>
          <w:szCs w:val="24"/>
        </w:rPr>
        <w:t>observância</w:t>
      </w:r>
      <w:r w:rsidRPr="00C704D6">
        <w:rPr>
          <w:rFonts w:ascii="Garamond" w:hAnsi="Garamond"/>
          <w:spacing w:val="50"/>
          <w:sz w:val="24"/>
          <w:szCs w:val="24"/>
        </w:rPr>
        <w:t xml:space="preserve"> </w:t>
      </w:r>
      <w:r w:rsidRPr="00C704D6">
        <w:rPr>
          <w:rFonts w:ascii="Garamond" w:hAnsi="Garamond"/>
          <w:sz w:val="24"/>
          <w:szCs w:val="24"/>
        </w:rPr>
        <w:t>obrigatória</w:t>
      </w:r>
      <w:r w:rsidRPr="00C704D6">
        <w:rPr>
          <w:rFonts w:ascii="Garamond" w:hAnsi="Garamond"/>
          <w:spacing w:val="11"/>
          <w:sz w:val="24"/>
          <w:szCs w:val="24"/>
        </w:rPr>
        <w:t xml:space="preserve"> </w:t>
      </w:r>
      <w:r w:rsidRPr="00C704D6">
        <w:rPr>
          <w:rFonts w:ascii="Garamond" w:hAnsi="Garamond"/>
          <w:sz w:val="24"/>
          <w:szCs w:val="24"/>
        </w:rPr>
        <w:t>em área</w:t>
      </w:r>
      <w:r w:rsidRPr="00C704D6">
        <w:rPr>
          <w:rFonts w:ascii="Garamond" w:hAnsi="Garamond"/>
          <w:spacing w:val="22"/>
          <w:sz w:val="24"/>
          <w:szCs w:val="24"/>
        </w:rPr>
        <w:t xml:space="preserve"> </w:t>
      </w:r>
      <w:r w:rsidRPr="00C704D6">
        <w:rPr>
          <w:rFonts w:ascii="Garamond" w:hAnsi="Garamond"/>
          <w:sz w:val="24"/>
          <w:szCs w:val="24"/>
        </w:rPr>
        <w:t>territorial</w:t>
      </w:r>
      <w:r w:rsidRPr="00C704D6">
        <w:rPr>
          <w:rFonts w:ascii="Garamond" w:hAnsi="Garamond"/>
          <w:spacing w:val="6"/>
          <w:sz w:val="24"/>
          <w:szCs w:val="24"/>
        </w:rPr>
        <w:t xml:space="preserve"> </w:t>
      </w:r>
      <w:r w:rsidRPr="00C704D6">
        <w:rPr>
          <w:rFonts w:ascii="Garamond" w:hAnsi="Garamond"/>
          <w:sz w:val="24"/>
          <w:szCs w:val="24"/>
        </w:rPr>
        <w:t>que não</w:t>
      </w:r>
      <w:r w:rsidRPr="00C704D6">
        <w:rPr>
          <w:rFonts w:ascii="Garamond" w:hAnsi="Garamond"/>
          <w:spacing w:val="23"/>
          <w:sz w:val="24"/>
          <w:szCs w:val="24"/>
        </w:rPr>
        <w:t xml:space="preserve"> </w:t>
      </w:r>
      <w:r w:rsidRPr="00C704D6">
        <w:rPr>
          <w:rFonts w:ascii="Garamond" w:hAnsi="Garamond"/>
          <w:sz w:val="24"/>
          <w:szCs w:val="24"/>
        </w:rPr>
        <w:t>exceda</w:t>
      </w:r>
      <w:r w:rsidRPr="00C704D6">
        <w:rPr>
          <w:rFonts w:ascii="Garamond" w:hAnsi="Garamond"/>
          <w:spacing w:val="36"/>
          <w:sz w:val="24"/>
          <w:szCs w:val="24"/>
        </w:rPr>
        <w:t xml:space="preserve"> </w:t>
      </w:r>
      <w:r w:rsidRPr="00C704D6">
        <w:rPr>
          <w:rFonts w:ascii="Garamond" w:hAnsi="Garamond"/>
          <w:sz w:val="24"/>
          <w:szCs w:val="24"/>
        </w:rPr>
        <w:t>à jurisdição</w:t>
      </w:r>
      <w:r w:rsidRPr="00C704D6">
        <w:rPr>
          <w:rFonts w:ascii="Garamond" w:hAnsi="Garamond"/>
          <w:spacing w:val="11"/>
          <w:sz w:val="24"/>
          <w:szCs w:val="24"/>
        </w:rPr>
        <w:t xml:space="preserve"> </w:t>
      </w:r>
      <w:r w:rsidRPr="00C704D6">
        <w:rPr>
          <w:rFonts w:ascii="Garamond" w:hAnsi="Garamond"/>
          <w:sz w:val="24"/>
          <w:szCs w:val="24"/>
        </w:rPr>
        <w:t>do</w:t>
      </w:r>
      <w:r w:rsidRPr="00C704D6">
        <w:rPr>
          <w:rFonts w:ascii="Garamond" w:hAnsi="Garamond"/>
          <w:spacing w:val="21"/>
          <w:sz w:val="24"/>
          <w:szCs w:val="24"/>
        </w:rPr>
        <w:t xml:space="preserve"> </w:t>
      </w:r>
      <w:r w:rsidRPr="00C704D6">
        <w:rPr>
          <w:rFonts w:ascii="Garamond" w:hAnsi="Garamond"/>
          <w:sz w:val="24"/>
          <w:szCs w:val="24"/>
        </w:rPr>
        <w:t>respectivo</w:t>
      </w:r>
      <w:r w:rsidRPr="00C704D6">
        <w:rPr>
          <w:rFonts w:ascii="Garamond" w:hAnsi="Garamond"/>
          <w:spacing w:val="9"/>
          <w:sz w:val="24"/>
          <w:szCs w:val="24"/>
        </w:rPr>
        <w:t xml:space="preserve"> </w:t>
      </w:r>
      <w:r w:rsidRPr="00C704D6">
        <w:rPr>
          <w:rFonts w:ascii="Garamond" w:hAnsi="Garamond"/>
          <w:sz w:val="24"/>
          <w:szCs w:val="24"/>
        </w:rPr>
        <w:t>Tribunal</w:t>
      </w:r>
      <w:r w:rsidRPr="00C704D6">
        <w:rPr>
          <w:rFonts w:ascii="Garamond" w:hAnsi="Garamond"/>
          <w:i/>
          <w:sz w:val="24"/>
          <w:szCs w:val="24"/>
        </w:rPr>
        <w:t>.</w:t>
      </w:r>
    </w:p>
    <w:p w14:paraId="69B2DC8B" w14:textId="77777777" w:rsidR="007246C1" w:rsidRPr="00C704D6" w:rsidRDefault="007246C1">
      <w:pPr>
        <w:ind w:firstLine="1418"/>
        <w:jc w:val="both"/>
        <w:rPr>
          <w:rFonts w:ascii="Garamond" w:hAnsi="Garamond"/>
          <w:b/>
          <w:sz w:val="24"/>
          <w:szCs w:val="24"/>
        </w:rPr>
      </w:pPr>
    </w:p>
    <w:p w14:paraId="0DC3AAAC"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1"/>
          <w:sz w:val="24"/>
          <w:szCs w:val="24"/>
        </w:rPr>
        <w:t xml:space="preserve"> 237</w:t>
      </w:r>
      <w:r w:rsidRPr="00C704D6">
        <w:rPr>
          <w:rFonts w:ascii="Garamond" w:eastAsia="Verdana" w:hAnsi="Garamond"/>
          <w:b/>
          <w:bCs/>
          <w:sz w:val="24"/>
          <w:szCs w:val="24"/>
        </w:rPr>
        <w:t>.</w:t>
      </w:r>
      <w:r w:rsidRPr="00C704D6">
        <w:rPr>
          <w:rFonts w:ascii="Garamond" w:eastAsia="Verdana" w:hAnsi="Garamond"/>
          <w:b/>
          <w:bCs/>
          <w:spacing w:val="9"/>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z w:val="24"/>
          <w:szCs w:val="24"/>
        </w:rPr>
        <w:t>ao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or</w:t>
      </w:r>
      <w:r w:rsidRPr="00C704D6">
        <w:rPr>
          <w:rFonts w:ascii="Garamond" w:eastAsia="Verdana" w:hAnsi="Garamond"/>
          <w:sz w:val="24"/>
          <w:szCs w:val="24"/>
        </w:rPr>
        <w:t>,</w:t>
      </w:r>
      <w:r w:rsidRPr="00C704D6">
        <w:rPr>
          <w:rFonts w:ascii="Garamond" w:eastAsia="Verdana" w:hAnsi="Garamond"/>
          <w:spacing w:val="3"/>
          <w:sz w:val="24"/>
          <w:szCs w:val="24"/>
        </w:rPr>
        <w:t xml:space="preserve"> s</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ti</w:t>
      </w:r>
      <w:r w:rsidRPr="00C704D6">
        <w:rPr>
          <w:rFonts w:ascii="Garamond" w:eastAsia="Verdana" w:hAnsi="Garamond"/>
          <w:sz w:val="24"/>
          <w:szCs w:val="24"/>
        </w:rPr>
        <w:t>ção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h</w:t>
      </w:r>
      <w:r w:rsidRPr="00C704D6">
        <w:rPr>
          <w:rFonts w:ascii="Garamond" w:eastAsia="Verdana" w:hAnsi="Garamond"/>
          <w:spacing w:val="1"/>
          <w:sz w:val="24"/>
          <w:szCs w:val="24"/>
        </w:rPr>
        <w:t>e</w:t>
      </w:r>
      <w:r w:rsidRPr="00C704D6">
        <w:rPr>
          <w:rFonts w:ascii="Garamond" w:eastAsia="Verdana" w:hAnsi="Garamond"/>
          <w:sz w:val="24"/>
          <w:szCs w:val="24"/>
        </w:rPr>
        <w:t xml:space="preserve">r </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re</w:t>
      </w:r>
      <w:r w:rsidRPr="00C704D6">
        <w:rPr>
          <w:rFonts w:ascii="Garamond" w:eastAsia="Verdana" w:hAnsi="Garamond"/>
          <w:spacing w:val="-1"/>
          <w:sz w:val="24"/>
          <w:szCs w:val="24"/>
        </w:rPr>
        <w:t>qui</w:t>
      </w:r>
      <w:r w:rsidRPr="00C704D6">
        <w:rPr>
          <w:rFonts w:ascii="Garamond" w:eastAsia="Verdana" w:hAnsi="Garamond"/>
          <w:sz w:val="24"/>
          <w:szCs w:val="24"/>
        </w:rPr>
        <w:t>s</w:t>
      </w:r>
      <w:r w:rsidRPr="00C704D6">
        <w:rPr>
          <w:rFonts w:ascii="Garamond" w:eastAsia="Verdana" w:hAnsi="Garamond"/>
          <w:spacing w:val="-1"/>
          <w:sz w:val="24"/>
          <w:szCs w:val="24"/>
        </w:rPr>
        <w:t>it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pacing w:val="2"/>
          <w:sz w:val="24"/>
          <w:szCs w:val="24"/>
        </w:rPr>
        <w:t>s</w:t>
      </w:r>
      <w:r w:rsidRPr="00C704D6">
        <w:rPr>
          <w:rFonts w:ascii="Garamond" w:eastAsia="Verdana" w:hAnsi="Garamond"/>
          <w:sz w:val="24"/>
          <w:szCs w:val="24"/>
        </w:rPr>
        <w:t>:</w:t>
      </w:r>
    </w:p>
    <w:p w14:paraId="26774AB9"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w:t>
      </w:r>
      <w:r w:rsidRPr="00C704D6">
        <w:rPr>
          <w:rFonts w:ascii="Garamond" w:eastAsia="Verdana" w:hAnsi="Garamond"/>
          <w:spacing w:val="-1"/>
          <w:sz w:val="24"/>
          <w:szCs w:val="24"/>
        </w:rPr>
        <w:t xml:space="preserve"> </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ar</w:t>
      </w:r>
      <w:r w:rsidRPr="00C704D6">
        <w:rPr>
          <w:rFonts w:ascii="Garamond" w:eastAsia="Verdana" w:hAnsi="Garamond"/>
          <w:spacing w:val="-8"/>
          <w:sz w:val="24"/>
          <w:szCs w:val="24"/>
        </w:rPr>
        <w:t xml:space="preserve"> </w:t>
      </w:r>
      <w:r w:rsidRPr="00C704D6">
        <w:rPr>
          <w:rFonts w:ascii="Garamond" w:eastAsia="Verdana" w:hAnsi="Garamond"/>
          <w:sz w:val="24"/>
          <w:szCs w:val="24"/>
        </w:rPr>
        <w:t>as</w:t>
      </w:r>
      <w:r w:rsidRPr="00C704D6">
        <w:rPr>
          <w:rFonts w:ascii="Garamond" w:eastAsia="Verdana" w:hAnsi="Garamond"/>
          <w:spacing w:val="-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aç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z w:val="24"/>
          <w:szCs w:val="24"/>
        </w:rPr>
        <w:t>e</w:t>
      </w:r>
      <w:r w:rsidRPr="00C704D6">
        <w:rPr>
          <w:rFonts w:ascii="Garamond" w:eastAsia="Verdana" w:hAnsi="Garamond"/>
          <w:spacing w:val="-1"/>
          <w:sz w:val="24"/>
          <w:szCs w:val="24"/>
        </w:rPr>
        <w:t xml:space="preserve"> intim</w:t>
      </w:r>
      <w:r w:rsidRPr="00C704D6">
        <w:rPr>
          <w:rFonts w:ascii="Garamond" w:eastAsia="Verdana" w:hAnsi="Garamond"/>
          <w:spacing w:val="2"/>
          <w:sz w:val="24"/>
          <w:szCs w:val="24"/>
        </w:rPr>
        <w:t>a</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qu</w:t>
      </w:r>
      <w:r w:rsidRPr="00C704D6">
        <w:rPr>
          <w:rFonts w:ascii="Garamond" w:eastAsia="Verdana" w:hAnsi="Garamond"/>
          <w:spacing w:val="1"/>
          <w:sz w:val="24"/>
          <w:szCs w:val="24"/>
        </w:rPr>
        <w:t>er</w:t>
      </w:r>
      <w:r w:rsidRPr="00C704D6">
        <w:rPr>
          <w:rFonts w:ascii="Garamond" w:eastAsia="Verdana" w:hAnsi="Garamond"/>
          <w:spacing w:val="-1"/>
          <w:sz w:val="24"/>
          <w:szCs w:val="24"/>
        </w:rPr>
        <w:t>id</w:t>
      </w:r>
      <w:r w:rsidRPr="00C704D6">
        <w:rPr>
          <w:rFonts w:ascii="Garamond" w:eastAsia="Verdana" w:hAnsi="Garamond"/>
          <w:sz w:val="24"/>
          <w:szCs w:val="24"/>
        </w:rPr>
        <w:t>as;</w:t>
      </w:r>
    </w:p>
    <w:p w14:paraId="497A6490" w14:textId="66041B61"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 xml:space="preserve">II -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b</w:t>
      </w:r>
      <w:r w:rsidRPr="00C704D6">
        <w:rPr>
          <w:rFonts w:ascii="Garamond" w:eastAsia="Verdana" w:hAnsi="Garamond"/>
          <w:spacing w:val="1"/>
          <w:sz w:val="24"/>
          <w:szCs w:val="24"/>
        </w:rPr>
        <w:t>e</w:t>
      </w:r>
      <w:r w:rsidRPr="00C704D6">
        <w:rPr>
          <w:rFonts w:ascii="Garamond" w:eastAsia="Verdana" w:hAnsi="Garamond"/>
          <w:sz w:val="24"/>
          <w:szCs w:val="24"/>
        </w:rPr>
        <w:t xml:space="preserve">r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j</w:t>
      </w:r>
      <w:r w:rsidRPr="00C704D6">
        <w:rPr>
          <w:rFonts w:ascii="Garamond" w:eastAsia="Verdana" w:hAnsi="Garamond"/>
          <w:spacing w:val="1"/>
          <w:sz w:val="24"/>
          <w:szCs w:val="24"/>
        </w:rPr>
        <w:t>e</w:t>
      </w:r>
      <w:r w:rsidRPr="00C704D6">
        <w:rPr>
          <w:rFonts w:ascii="Garamond" w:eastAsia="Verdana" w:hAnsi="Garamond"/>
          <w:spacing w:val="-1"/>
          <w:sz w:val="24"/>
          <w:szCs w:val="24"/>
        </w:rPr>
        <w:t>it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 xml:space="preserve">, </w:t>
      </w:r>
      <w:r w:rsidRPr="00C704D6">
        <w:rPr>
          <w:rFonts w:ascii="Garamond" w:eastAsia="Verdana" w:hAnsi="Garamond"/>
          <w:i/>
          <w:spacing w:val="-1"/>
          <w:sz w:val="24"/>
          <w:szCs w:val="24"/>
        </w:rPr>
        <w:t>i</w:t>
      </w:r>
      <w:r w:rsidRPr="00C704D6">
        <w:rPr>
          <w:rFonts w:ascii="Garamond" w:eastAsia="Verdana" w:hAnsi="Garamond"/>
          <w:i/>
          <w:sz w:val="24"/>
          <w:szCs w:val="24"/>
        </w:rPr>
        <w:t>n</w:t>
      </w:r>
      <w:r w:rsidR="00E45BDD" w:rsidRPr="00E45BDD">
        <w:rPr>
          <w:rFonts w:ascii="Garamond" w:eastAsia="Verdana" w:hAnsi="Garamond"/>
          <w:spacing w:val="9"/>
          <w:sz w:val="24"/>
          <w:szCs w:val="24"/>
        </w:rPr>
        <w:t xml:space="preserve"> </w:t>
      </w:r>
      <w:r w:rsidRPr="00C704D6">
        <w:rPr>
          <w:rFonts w:ascii="Garamond" w:eastAsia="Verdana" w:hAnsi="Garamond"/>
          <w:i/>
          <w:spacing w:val="-1"/>
          <w:sz w:val="24"/>
          <w:szCs w:val="24"/>
        </w:rPr>
        <w:t>li</w:t>
      </w:r>
      <w:r w:rsidRPr="00C704D6">
        <w:rPr>
          <w:rFonts w:ascii="Garamond" w:eastAsia="Verdana" w:hAnsi="Garamond"/>
          <w:i/>
          <w:spacing w:val="1"/>
          <w:sz w:val="24"/>
          <w:szCs w:val="24"/>
        </w:rPr>
        <w:t>m</w:t>
      </w:r>
      <w:r w:rsidRPr="00C704D6">
        <w:rPr>
          <w:rFonts w:ascii="Garamond" w:eastAsia="Verdana" w:hAnsi="Garamond"/>
          <w:i/>
          <w:spacing w:val="-1"/>
          <w:sz w:val="24"/>
          <w:szCs w:val="24"/>
        </w:rPr>
        <w:t>in</w:t>
      </w:r>
      <w:r w:rsidRPr="00C704D6">
        <w:rPr>
          <w:rFonts w:ascii="Garamond" w:eastAsia="Verdana" w:hAnsi="Garamond"/>
          <w:i/>
          <w:spacing w:val="1"/>
          <w:sz w:val="24"/>
          <w:szCs w:val="24"/>
        </w:rPr>
        <w:t>e</w:t>
      </w:r>
      <w:r w:rsidRPr="00C704D6">
        <w:rPr>
          <w:rFonts w:ascii="Garamond" w:eastAsia="Verdana" w:hAnsi="Garamond"/>
          <w:sz w:val="24"/>
          <w:szCs w:val="24"/>
        </w:rPr>
        <w:t xml:space="preserve">, a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ti</w:t>
      </w:r>
      <w:r w:rsidRPr="00C704D6">
        <w:rPr>
          <w:rFonts w:ascii="Garamond" w:eastAsia="Verdana" w:hAnsi="Garamond"/>
          <w:sz w:val="24"/>
          <w:szCs w:val="24"/>
        </w:rPr>
        <w:t>ção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7"/>
          <w:sz w:val="24"/>
          <w:szCs w:val="24"/>
        </w:rPr>
        <w:t xml:space="preserve"> </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z w:val="24"/>
          <w:szCs w:val="24"/>
        </w:rPr>
        <w:t xml:space="preserve">as </w:t>
      </w:r>
      <w:r w:rsidRPr="00C704D6">
        <w:rPr>
          <w:rFonts w:ascii="Garamond" w:eastAsia="Verdana" w:hAnsi="Garamond"/>
          <w:spacing w:val="1"/>
          <w:sz w:val="24"/>
          <w:szCs w:val="24"/>
        </w:rPr>
        <w:t>e</w:t>
      </w:r>
      <w:r w:rsidRPr="00C704D6">
        <w:rPr>
          <w:rFonts w:ascii="Garamond" w:eastAsia="Verdana" w:hAnsi="Garamond"/>
          <w:sz w:val="24"/>
          <w:szCs w:val="24"/>
        </w:rPr>
        <w:t>xc</w:t>
      </w:r>
      <w:r w:rsidRPr="00C704D6">
        <w:rPr>
          <w:rFonts w:ascii="Garamond" w:eastAsia="Verdana" w:hAnsi="Garamond"/>
          <w:spacing w:val="1"/>
          <w:sz w:val="24"/>
          <w:szCs w:val="24"/>
        </w:rPr>
        <w:t>e</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 xml:space="preserve">s </w:t>
      </w:r>
      <w:r w:rsidRPr="00C704D6">
        <w:rPr>
          <w:rFonts w:ascii="Garamond" w:eastAsia="Verdana" w:hAnsi="Garamond"/>
          <w:spacing w:val="1"/>
          <w:sz w:val="24"/>
          <w:szCs w:val="24"/>
        </w:rPr>
        <w:t>o</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as</w:t>
      </w:r>
      <w:r w:rsidRPr="00C704D6">
        <w:rPr>
          <w:rFonts w:ascii="Garamond" w:eastAsia="Verdana" w:hAnsi="Garamond"/>
          <w:spacing w:val="7"/>
          <w:sz w:val="24"/>
          <w:szCs w:val="24"/>
        </w:rPr>
        <w:t xml:space="preserve"> </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ign</w:t>
      </w:r>
      <w:r w:rsidRPr="00C704D6">
        <w:rPr>
          <w:rFonts w:ascii="Garamond" w:eastAsia="Verdana" w:hAnsi="Garamond"/>
          <w:sz w:val="24"/>
          <w:szCs w:val="24"/>
        </w:rPr>
        <w:t>ar</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udi</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pacing w:val="2"/>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al</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1"/>
          <w:sz w:val="24"/>
          <w:szCs w:val="24"/>
        </w:rPr>
        <w:t>du</w:t>
      </w:r>
      <w:r w:rsidRPr="00C704D6">
        <w:rPr>
          <w:rFonts w:ascii="Garamond" w:eastAsia="Verdana" w:hAnsi="Garamond"/>
          <w:sz w:val="24"/>
          <w:szCs w:val="24"/>
        </w:rPr>
        <w:t>ção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vas,</w:t>
      </w:r>
      <w:r w:rsidRPr="00C704D6">
        <w:rPr>
          <w:rFonts w:ascii="Garamond" w:eastAsia="Verdana" w:hAnsi="Garamond"/>
          <w:spacing w:val="-8"/>
          <w:sz w:val="24"/>
          <w:szCs w:val="24"/>
        </w:rPr>
        <w:t xml:space="preserve"> </w:t>
      </w:r>
      <w:r w:rsidRPr="00C704D6">
        <w:rPr>
          <w:rFonts w:ascii="Garamond" w:eastAsia="Verdana" w:hAnsi="Garamond"/>
          <w:sz w:val="24"/>
          <w:szCs w:val="24"/>
        </w:rPr>
        <w:t>se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qu</w:t>
      </w:r>
      <w:r w:rsidRPr="00C704D6">
        <w:rPr>
          <w:rFonts w:ascii="Garamond" w:eastAsia="Verdana" w:hAnsi="Garamond"/>
          <w:spacing w:val="1"/>
          <w:sz w:val="24"/>
          <w:szCs w:val="24"/>
        </w:rPr>
        <w:t>er</w:t>
      </w:r>
      <w:r w:rsidRPr="00C704D6">
        <w:rPr>
          <w:rFonts w:ascii="Garamond" w:eastAsia="Verdana" w:hAnsi="Garamond"/>
          <w:spacing w:val="-1"/>
          <w:sz w:val="24"/>
          <w:szCs w:val="24"/>
        </w:rPr>
        <w:t>id</w:t>
      </w:r>
      <w:r w:rsidRPr="00C704D6">
        <w:rPr>
          <w:rFonts w:ascii="Garamond" w:eastAsia="Verdana" w:hAnsi="Garamond"/>
          <w:sz w:val="24"/>
          <w:szCs w:val="24"/>
        </w:rPr>
        <w:t>as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
          <w:sz w:val="24"/>
          <w:szCs w:val="24"/>
        </w:rPr>
        <w:t xml:space="preserve"> </w:t>
      </w:r>
      <w:r w:rsidRPr="00C704D6">
        <w:rPr>
          <w:rFonts w:ascii="Garamond" w:eastAsia="Verdana" w:hAnsi="Garamond"/>
          <w:sz w:val="24"/>
          <w:szCs w:val="24"/>
        </w:rPr>
        <w:t>se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lh</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ere</w:t>
      </w:r>
      <w:r w:rsidRPr="00C704D6">
        <w:rPr>
          <w:rFonts w:ascii="Garamond" w:eastAsia="Verdana" w:hAnsi="Garamond"/>
          <w:sz w:val="24"/>
          <w:szCs w:val="24"/>
        </w:rPr>
        <w:t>m</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as, ou delegar a competência para a colheita de provas ao órgão que proferiu a decisão rescindenda ou a juiz ou a membro de outro tribunal do local onde estas devam ser produzidas, fixando prazo de 1 (um) a 3 (três) meses para a devolução dos autos;</w:t>
      </w:r>
    </w:p>
    <w:p w14:paraId="7770BB7B"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III</w:t>
      </w:r>
      <w:r w:rsidRPr="00C704D6">
        <w:rPr>
          <w:rFonts w:ascii="Garamond" w:eastAsia="Verdana" w:hAnsi="Garamond"/>
          <w:spacing w:val="1"/>
          <w:sz w:val="24"/>
          <w:szCs w:val="24"/>
        </w:rPr>
        <w:t xml:space="preserve"> </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ubm</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j</w:t>
      </w:r>
      <w:r w:rsidRPr="00C704D6">
        <w:rPr>
          <w:rFonts w:ascii="Garamond" w:eastAsia="Verdana" w:hAnsi="Garamond"/>
          <w:spacing w:val="2"/>
          <w:sz w:val="24"/>
          <w:szCs w:val="24"/>
        </w:rPr>
        <w:t>u</w:t>
      </w:r>
      <w:r w:rsidRPr="00C704D6">
        <w:rPr>
          <w:rFonts w:ascii="Garamond" w:eastAsia="Verdana" w:hAnsi="Garamond"/>
          <w:spacing w:val="1"/>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 xml:space="preserve">m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sa</w:t>
      </w:r>
      <w:r w:rsidRPr="00C704D6">
        <w:rPr>
          <w:rFonts w:ascii="Garamond" w:eastAsia="Verdana" w:hAnsi="Garamond"/>
          <w:spacing w:val="3"/>
          <w:sz w:val="24"/>
          <w:szCs w:val="24"/>
        </w:rPr>
        <w:t xml:space="preserve"> </w:t>
      </w:r>
      <w:r w:rsidRPr="00C704D6">
        <w:rPr>
          <w:rFonts w:ascii="Garamond" w:eastAsia="Verdana" w:hAnsi="Garamond"/>
          <w:sz w:val="24"/>
          <w:szCs w:val="24"/>
        </w:rPr>
        <w:t>as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qu</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z w:val="24"/>
          <w:szCs w:val="24"/>
        </w:rPr>
        <w:t>e as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xc</w:t>
      </w:r>
      <w:r w:rsidRPr="00C704D6">
        <w:rPr>
          <w:rFonts w:ascii="Garamond" w:eastAsia="Verdana" w:hAnsi="Garamond"/>
          <w:spacing w:val="1"/>
          <w:sz w:val="24"/>
          <w:szCs w:val="24"/>
        </w:rPr>
        <w:t>e</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qu</w:t>
      </w:r>
      <w:r w:rsidRPr="00C704D6">
        <w:rPr>
          <w:rFonts w:ascii="Garamond" w:eastAsia="Verdana" w:hAnsi="Garamond"/>
          <w:spacing w:val="2"/>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gul</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2"/>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ssa</w:t>
      </w:r>
      <w:r w:rsidRPr="00C704D6">
        <w:rPr>
          <w:rFonts w:ascii="Garamond" w:eastAsia="Verdana" w:hAnsi="Garamond"/>
          <w:spacing w:val="-1"/>
          <w:sz w:val="24"/>
          <w:szCs w:val="24"/>
        </w:rPr>
        <w:t>d</w:t>
      </w:r>
      <w:r w:rsidRPr="00C704D6">
        <w:rPr>
          <w:rFonts w:ascii="Garamond" w:eastAsia="Verdana" w:hAnsi="Garamond"/>
          <w:sz w:val="24"/>
          <w:szCs w:val="24"/>
        </w:rPr>
        <w:t>as;</w:t>
      </w:r>
    </w:p>
    <w:p w14:paraId="3AD54F5A"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IV</w:t>
      </w:r>
      <w:r w:rsidRPr="00C704D6">
        <w:rPr>
          <w:rFonts w:ascii="Garamond" w:eastAsia="Verdana" w:hAnsi="Garamond"/>
          <w:spacing w:val="36"/>
          <w:sz w:val="24"/>
          <w:szCs w:val="24"/>
        </w:rPr>
        <w:t xml:space="preserve"> </w:t>
      </w:r>
      <w:r w:rsidRPr="00C704D6">
        <w:rPr>
          <w:rFonts w:ascii="Garamond" w:eastAsia="Verdana" w:hAnsi="Garamond"/>
          <w:sz w:val="24"/>
          <w:szCs w:val="24"/>
        </w:rPr>
        <w:t>-</w:t>
      </w:r>
      <w:r w:rsidRPr="00C704D6">
        <w:rPr>
          <w:rFonts w:ascii="Garamond" w:eastAsia="Verdana" w:hAnsi="Garamond"/>
          <w:spacing w:val="3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ar</w:t>
      </w:r>
      <w:r w:rsidRPr="00C704D6">
        <w:rPr>
          <w:rFonts w:ascii="Garamond" w:eastAsia="Verdana" w:hAnsi="Garamond"/>
          <w:spacing w:val="37"/>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36"/>
          <w:sz w:val="24"/>
          <w:szCs w:val="24"/>
        </w:rPr>
        <w:t xml:space="preserve"> </w:t>
      </w:r>
      <w:r w:rsidRPr="00C704D6">
        <w:rPr>
          <w:rFonts w:ascii="Garamond" w:eastAsia="Verdana" w:hAnsi="Garamond"/>
          <w:sz w:val="24"/>
          <w:szCs w:val="24"/>
        </w:rPr>
        <w:t>ao</w:t>
      </w:r>
      <w:r w:rsidRPr="00C704D6">
        <w:rPr>
          <w:rFonts w:ascii="Garamond" w:eastAsia="Verdana" w:hAnsi="Garamond"/>
          <w:spacing w:val="38"/>
          <w:sz w:val="24"/>
          <w:szCs w:val="24"/>
        </w:rPr>
        <w:t xml:space="preserve"> </w:t>
      </w:r>
      <w:r w:rsidRPr="00C704D6">
        <w:rPr>
          <w:rFonts w:ascii="Garamond" w:eastAsia="Verdana" w:hAnsi="Garamond"/>
          <w:spacing w:val="-1"/>
          <w:sz w:val="24"/>
          <w:szCs w:val="24"/>
        </w:rPr>
        <w:t>Mini</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36"/>
          <w:sz w:val="24"/>
          <w:szCs w:val="24"/>
        </w:rPr>
        <w:t xml:space="preserve"> </w:t>
      </w:r>
      <w:r w:rsidRPr="00C704D6">
        <w:rPr>
          <w:rFonts w:ascii="Garamond" w:eastAsia="Verdana" w:hAnsi="Garamond"/>
          <w:spacing w:val="-1"/>
          <w:sz w:val="24"/>
          <w:szCs w:val="24"/>
        </w:rPr>
        <w:t>Públ</w:t>
      </w:r>
      <w:r w:rsidRPr="00C704D6">
        <w:rPr>
          <w:rFonts w:ascii="Garamond" w:eastAsia="Verdana" w:hAnsi="Garamond"/>
          <w:spacing w:val="1"/>
          <w:sz w:val="24"/>
          <w:szCs w:val="24"/>
        </w:rPr>
        <w:t>i</w:t>
      </w:r>
      <w:r w:rsidRPr="00C704D6">
        <w:rPr>
          <w:rFonts w:ascii="Garamond" w:eastAsia="Verdana" w:hAnsi="Garamond"/>
          <w:sz w:val="24"/>
          <w:szCs w:val="24"/>
        </w:rPr>
        <w:t>co</w:t>
      </w:r>
      <w:r w:rsidRPr="00C704D6">
        <w:rPr>
          <w:rFonts w:ascii="Garamond" w:eastAsia="Verdana" w:hAnsi="Garamond"/>
          <w:spacing w:val="3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8"/>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30"/>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mp</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30"/>
          <w:sz w:val="24"/>
          <w:szCs w:val="24"/>
        </w:rPr>
        <w:t xml:space="preserve"> </w:t>
      </w:r>
      <w:r w:rsidRPr="00C704D6">
        <w:rPr>
          <w:rFonts w:ascii="Garamond" w:eastAsia="Verdana" w:hAnsi="Garamond"/>
          <w:spacing w:val="-1"/>
          <w:sz w:val="24"/>
          <w:szCs w:val="24"/>
        </w:rPr>
        <w:t xml:space="preserve">que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ub</w:t>
      </w:r>
      <w:r w:rsidRPr="00C704D6">
        <w:rPr>
          <w:rFonts w:ascii="Garamond" w:eastAsia="Verdana" w:hAnsi="Garamond"/>
          <w:spacing w:val="1"/>
          <w:sz w:val="24"/>
          <w:szCs w:val="24"/>
        </w:rPr>
        <w:t>er</w:t>
      </w:r>
      <w:r w:rsidRPr="00C704D6">
        <w:rPr>
          <w:rFonts w:ascii="Garamond" w:eastAsia="Verdana" w:hAnsi="Garamond"/>
          <w:sz w:val="24"/>
          <w:szCs w:val="24"/>
        </w:rPr>
        <w:t>,</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z w:val="24"/>
          <w:szCs w:val="24"/>
        </w:rPr>
        <w:t>aç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in</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1"/>
          <w:sz w:val="24"/>
          <w:szCs w:val="24"/>
        </w:rPr>
        <w:t xml:space="preserve"> 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w:t>
      </w:r>
    </w:p>
    <w:p w14:paraId="2451F84E" w14:textId="77777777" w:rsidR="007246C1" w:rsidRPr="00C704D6" w:rsidRDefault="007246C1">
      <w:pPr>
        <w:ind w:firstLine="1418"/>
        <w:jc w:val="both"/>
        <w:rPr>
          <w:rFonts w:ascii="Garamond" w:hAnsi="Garamond"/>
          <w:sz w:val="24"/>
          <w:szCs w:val="24"/>
        </w:rPr>
      </w:pPr>
    </w:p>
    <w:p w14:paraId="77AF7C2F"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xml:space="preserve">Parágrafo único. </w:t>
      </w:r>
      <w:r w:rsidRPr="00C704D6">
        <w:rPr>
          <w:rFonts w:ascii="Garamond" w:hAnsi="Garamond"/>
          <w:sz w:val="24"/>
          <w:szCs w:val="24"/>
        </w:rPr>
        <w:t>Reconhecida a incompetência do Tribunal para julgar a ação rescisória, o autor será intimado para emendar a petição inicial, a fim de adequar o objeto da ação, nos casos previstos nos incisos I e II do § 5º do art. 968 do CPC, com a complementação, pelo réu, dos fundamentos de defesa e a remessa dos autos ao Tribunal competente, nos termos do § 6º do art. 968 do CPC.</w:t>
      </w:r>
    </w:p>
    <w:p w14:paraId="223C0B97" w14:textId="77777777" w:rsidR="007246C1" w:rsidRPr="00C704D6" w:rsidRDefault="007246C1">
      <w:pPr>
        <w:ind w:firstLine="1418"/>
        <w:jc w:val="both"/>
        <w:rPr>
          <w:rFonts w:ascii="Garamond" w:hAnsi="Garamond"/>
          <w:b/>
          <w:sz w:val="24"/>
          <w:szCs w:val="24"/>
        </w:rPr>
      </w:pPr>
    </w:p>
    <w:p w14:paraId="749564B6"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6"/>
          <w:sz w:val="24"/>
          <w:szCs w:val="24"/>
        </w:rPr>
        <w:t xml:space="preserve"> </w:t>
      </w:r>
      <w:r w:rsidRPr="00C704D6">
        <w:rPr>
          <w:rFonts w:ascii="Garamond" w:eastAsia="Verdana" w:hAnsi="Garamond"/>
          <w:b/>
          <w:bCs/>
          <w:sz w:val="24"/>
          <w:szCs w:val="24"/>
        </w:rPr>
        <w:t>238.</w:t>
      </w:r>
      <w:r w:rsidRPr="00C704D6">
        <w:rPr>
          <w:rFonts w:ascii="Garamond" w:eastAsia="Verdana" w:hAnsi="Garamond"/>
          <w:b/>
          <w:bCs/>
          <w:spacing w:val="7"/>
          <w:sz w:val="24"/>
          <w:szCs w:val="24"/>
        </w:rPr>
        <w:t xml:space="preserve"> </w:t>
      </w:r>
      <w:r w:rsidRPr="00C704D6">
        <w:rPr>
          <w:rFonts w:ascii="Garamond" w:eastAsia="Verdana" w:hAnsi="Garamond"/>
          <w:spacing w:val="-1"/>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it</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it</w:t>
      </w:r>
      <w:r w:rsidRPr="00C704D6">
        <w:rPr>
          <w:rFonts w:ascii="Garamond" w:eastAsia="Verdana" w:hAnsi="Garamond"/>
          <w:sz w:val="24"/>
          <w:szCs w:val="24"/>
        </w:rPr>
        <w:t>açã</w:t>
      </w:r>
      <w:r w:rsidRPr="00C704D6">
        <w:rPr>
          <w:rFonts w:ascii="Garamond" w:eastAsia="Verdana" w:hAnsi="Garamond"/>
          <w:spacing w:val="1"/>
          <w:sz w:val="24"/>
          <w:szCs w:val="24"/>
        </w:rPr>
        <w:t>o</w:t>
      </w:r>
      <w:r w:rsidRPr="00C704D6">
        <w:rPr>
          <w:rFonts w:ascii="Garamond" w:eastAsia="Verdana" w:hAnsi="Garamond"/>
          <w:sz w:val="24"/>
          <w:szCs w:val="24"/>
        </w:rPr>
        <w:t>, 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ré</w:t>
      </w:r>
      <w:r w:rsidRPr="00C704D6">
        <w:rPr>
          <w:rFonts w:ascii="Garamond" w:eastAsia="Verdana" w:hAnsi="Garamond"/>
          <w:spacing w:val="-1"/>
          <w:sz w:val="24"/>
          <w:szCs w:val="24"/>
        </w:rPr>
        <w:t>u</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z w:val="24"/>
          <w:szCs w:val="24"/>
        </w:rPr>
        <w:t>ass</w:t>
      </w:r>
      <w:r w:rsidRPr="00C704D6">
        <w:rPr>
          <w:rFonts w:ascii="Garamond" w:eastAsia="Verdana" w:hAnsi="Garamond"/>
          <w:spacing w:val="-1"/>
          <w:sz w:val="24"/>
          <w:szCs w:val="24"/>
        </w:rPr>
        <w:t>in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 xml:space="preserve">o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or</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ão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á 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f</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r a</w:t>
      </w:r>
      <w:r w:rsidRPr="00C704D6">
        <w:rPr>
          <w:rFonts w:ascii="Garamond" w:eastAsia="Verdana" w:hAnsi="Garamond"/>
          <w:spacing w:val="7"/>
          <w:sz w:val="24"/>
          <w:szCs w:val="24"/>
        </w:rPr>
        <w:t xml:space="preserve"> 15 (</w:t>
      </w:r>
      <w:r w:rsidRPr="00C704D6">
        <w:rPr>
          <w:rFonts w:ascii="Garamond" w:eastAsia="Verdana" w:hAnsi="Garamond"/>
          <w:spacing w:val="-1"/>
          <w:sz w:val="24"/>
          <w:szCs w:val="24"/>
        </w:rPr>
        <w:t>quin</w:t>
      </w:r>
      <w:r w:rsidRPr="00C704D6">
        <w:rPr>
          <w:rFonts w:ascii="Garamond" w:eastAsia="Verdana" w:hAnsi="Garamond"/>
          <w:spacing w:val="1"/>
          <w:sz w:val="24"/>
          <w:szCs w:val="24"/>
        </w:rPr>
        <w:t>z</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up</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r a 30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int</w:t>
      </w:r>
      <w:r w:rsidRPr="00C704D6">
        <w:rPr>
          <w:rFonts w:ascii="Garamond" w:eastAsia="Verdana" w:hAnsi="Garamond"/>
          <w:spacing w:val="2"/>
          <w:sz w:val="24"/>
          <w:szCs w:val="24"/>
        </w:rPr>
        <w:t>a) dias</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1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açã</w:t>
      </w:r>
      <w:r w:rsidRPr="00C704D6">
        <w:rPr>
          <w:rFonts w:ascii="Garamond" w:eastAsia="Verdana" w:hAnsi="Garamond"/>
          <w:spacing w:val="1"/>
          <w:sz w:val="24"/>
          <w:szCs w:val="24"/>
        </w:rPr>
        <w:t>o</w:t>
      </w:r>
      <w:r w:rsidRPr="00C704D6">
        <w:rPr>
          <w:rFonts w:ascii="Garamond" w:eastAsia="Verdana" w:hAnsi="Garamond"/>
          <w:sz w:val="24"/>
          <w:szCs w:val="24"/>
        </w:rPr>
        <w:t>.</w:t>
      </w:r>
    </w:p>
    <w:p w14:paraId="2245978D" w14:textId="77777777" w:rsidR="007246C1" w:rsidRPr="00C704D6" w:rsidRDefault="007246C1">
      <w:pPr>
        <w:ind w:firstLine="1418"/>
        <w:jc w:val="both"/>
        <w:rPr>
          <w:rFonts w:ascii="Garamond" w:eastAsia="Verdana" w:hAnsi="Garamond"/>
          <w:b/>
          <w:bCs/>
          <w:spacing w:val="1"/>
          <w:sz w:val="24"/>
          <w:szCs w:val="24"/>
        </w:rPr>
      </w:pPr>
    </w:p>
    <w:p w14:paraId="62D3B265"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4"/>
          <w:sz w:val="24"/>
          <w:szCs w:val="24"/>
        </w:rPr>
        <w:t xml:space="preserve"> </w:t>
      </w:r>
      <w:r w:rsidRPr="00C704D6">
        <w:rPr>
          <w:rFonts w:ascii="Garamond" w:eastAsia="Verdana" w:hAnsi="Garamond"/>
          <w:b/>
          <w:bCs/>
          <w:sz w:val="24"/>
          <w:szCs w:val="24"/>
        </w:rPr>
        <w:t>239.</w:t>
      </w:r>
      <w:r w:rsidRPr="00C704D6">
        <w:rPr>
          <w:rFonts w:ascii="Garamond" w:eastAsia="Verdana" w:hAnsi="Garamond"/>
          <w:b/>
          <w:bCs/>
          <w:spacing w:val="15"/>
          <w:sz w:val="24"/>
          <w:szCs w:val="24"/>
        </w:rPr>
        <w:t xml:space="preserve"> </w:t>
      </w:r>
      <w:r w:rsidRPr="00C704D6">
        <w:rPr>
          <w:rFonts w:ascii="Garamond" w:eastAsia="Verdana" w:hAnsi="Garamond"/>
          <w:sz w:val="24"/>
          <w:szCs w:val="24"/>
        </w:rPr>
        <w:t>U</w:t>
      </w:r>
      <w:r w:rsidRPr="00C704D6">
        <w:rPr>
          <w:rFonts w:ascii="Garamond" w:eastAsia="Verdana" w:hAnsi="Garamond"/>
          <w:spacing w:val="1"/>
          <w:sz w:val="24"/>
          <w:szCs w:val="24"/>
        </w:rPr>
        <w:t>l</w:t>
      </w:r>
      <w:r w:rsidRPr="00C704D6">
        <w:rPr>
          <w:rFonts w:ascii="Garamond" w:eastAsia="Verdana" w:hAnsi="Garamond"/>
          <w:spacing w:val="-1"/>
          <w:sz w:val="24"/>
          <w:szCs w:val="24"/>
        </w:rPr>
        <w:t>tim</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z w:val="24"/>
          <w:szCs w:val="24"/>
        </w:rPr>
        <w:t>fase</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ór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er</w:t>
      </w:r>
      <w:r w:rsidRPr="00C704D6">
        <w:rPr>
          <w:rFonts w:ascii="Garamond" w:eastAsia="Verdana" w:hAnsi="Garamond"/>
          <w:sz w:val="24"/>
          <w:szCs w:val="24"/>
        </w:rPr>
        <w:t xml:space="preserve">ão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re</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ação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2"/>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zõe</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in</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z w:val="24"/>
          <w:szCs w:val="24"/>
        </w:rPr>
        <w:t>as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 s</w:t>
      </w:r>
      <w:r w:rsidRPr="00C704D6">
        <w:rPr>
          <w:rFonts w:ascii="Garamond" w:eastAsia="Verdana" w:hAnsi="Garamond"/>
          <w:spacing w:val="-1"/>
          <w:sz w:val="24"/>
          <w:szCs w:val="24"/>
        </w:rPr>
        <w:t>u</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i</w:t>
      </w:r>
      <w:r w:rsidRPr="00C704D6">
        <w:rPr>
          <w:rFonts w:ascii="Garamond" w:eastAsia="Verdana" w:hAnsi="Garamond"/>
          <w:sz w:val="24"/>
          <w:szCs w:val="24"/>
        </w:rPr>
        <w:t>va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17"/>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10 (d</w:t>
      </w:r>
      <w:r w:rsidRPr="00C704D6">
        <w:rPr>
          <w:rFonts w:ascii="Garamond" w:eastAsia="Verdana" w:hAnsi="Garamond"/>
          <w:spacing w:val="1"/>
          <w:sz w:val="24"/>
          <w:szCs w:val="24"/>
        </w:rPr>
        <w:t>e</w:t>
      </w:r>
      <w:r w:rsidRPr="00C704D6">
        <w:rPr>
          <w:rFonts w:ascii="Garamond" w:eastAsia="Verdana" w:hAnsi="Garamond"/>
          <w:sz w:val="24"/>
          <w:szCs w:val="24"/>
        </w:rPr>
        <w:t>z)</w:t>
      </w:r>
      <w:r w:rsidRPr="00C704D6">
        <w:rPr>
          <w:rFonts w:ascii="Garamond" w:eastAsia="Verdana" w:hAnsi="Garamond"/>
          <w:spacing w:val="-1"/>
          <w:sz w:val="24"/>
          <w:szCs w:val="24"/>
        </w:rPr>
        <w:t xml:space="preserve"> di</w:t>
      </w:r>
      <w:r w:rsidRPr="00C704D6">
        <w:rPr>
          <w:rFonts w:ascii="Garamond" w:eastAsia="Verdana" w:hAnsi="Garamond"/>
          <w:sz w:val="24"/>
          <w:szCs w:val="24"/>
        </w:rPr>
        <w:t>as úteis.</w:t>
      </w:r>
    </w:p>
    <w:p w14:paraId="6E6FB30A" w14:textId="77777777" w:rsidR="007246C1" w:rsidRPr="00C704D6" w:rsidRDefault="007246C1">
      <w:pPr>
        <w:ind w:firstLine="1418"/>
        <w:jc w:val="both"/>
        <w:rPr>
          <w:rFonts w:ascii="Garamond" w:eastAsia="Calibri" w:hAnsi="Garamond"/>
          <w:sz w:val="24"/>
          <w:szCs w:val="24"/>
        </w:rPr>
      </w:pPr>
    </w:p>
    <w:p w14:paraId="4E348B7B" w14:textId="77777777" w:rsidR="007246C1" w:rsidRPr="00C704D6" w:rsidRDefault="00C07027">
      <w:pPr>
        <w:ind w:firstLine="1418"/>
        <w:jc w:val="both"/>
        <w:rPr>
          <w:rFonts w:ascii="Garamond" w:eastAsia="Verdana" w:hAnsi="Garamond"/>
          <w:spacing w:val="-52"/>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 únic</w:t>
      </w:r>
      <w:r w:rsidRPr="00C704D6">
        <w:rPr>
          <w:rFonts w:ascii="Garamond" w:eastAsia="Verdana" w:hAnsi="Garamond"/>
          <w:b/>
          <w:bCs/>
          <w:spacing w:val="1"/>
          <w:sz w:val="24"/>
          <w:szCs w:val="24"/>
        </w:rPr>
        <w:t>o</w:t>
      </w:r>
      <w:r w:rsidRPr="00C704D6">
        <w:rPr>
          <w:rFonts w:ascii="Garamond" w:eastAsia="Verdana" w:hAnsi="Garamond"/>
          <w:b/>
          <w:bCs/>
          <w:sz w:val="24"/>
          <w:szCs w:val="24"/>
        </w:rPr>
        <w:t>.</w:t>
      </w:r>
      <w:r w:rsidRPr="00C704D6">
        <w:rPr>
          <w:rFonts w:ascii="Garamond" w:eastAsia="Verdana" w:hAnsi="Garamond"/>
          <w:b/>
          <w:bCs/>
          <w:spacing w:val="7"/>
          <w:sz w:val="24"/>
          <w:szCs w:val="24"/>
        </w:rPr>
        <w:t xml:space="preserve"> </w:t>
      </w:r>
      <w:r w:rsidRPr="00C704D6">
        <w:rPr>
          <w:rFonts w:ascii="Garamond" w:eastAsia="Verdana" w:hAnsi="Garamond"/>
          <w:spacing w:val="-1"/>
          <w:sz w:val="24"/>
          <w:szCs w:val="24"/>
        </w:rPr>
        <w:t>Fi</w:t>
      </w:r>
      <w:r w:rsidRPr="00C704D6">
        <w:rPr>
          <w:rFonts w:ascii="Garamond" w:eastAsia="Verdana" w:hAnsi="Garamond"/>
          <w:spacing w:val="2"/>
          <w:sz w:val="24"/>
          <w:szCs w:val="24"/>
        </w:rPr>
        <w:t>n</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sse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pacing w:val="2"/>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 xml:space="preserve">o,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z w:val="24"/>
          <w:szCs w:val="24"/>
        </w:rPr>
        <w:t>c</w:t>
      </w:r>
      <w:r w:rsidRPr="00C704D6">
        <w:rPr>
          <w:rFonts w:ascii="Garamond" w:eastAsia="Verdana" w:hAnsi="Garamond"/>
          <w:spacing w:val="2"/>
          <w:sz w:val="24"/>
          <w:szCs w:val="24"/>
        </w:rPr>
        <w:t>a</w:t>
      </w:r>
      <w:r w:rsidRPr="00C704D6">
        <w:rPr>
          <w:rFonts w:ascii="Garamond" w:eastAsia="Verdana" w:hAnsi="Garamond"/>
          <w:spacing w:val="-1"/>
          <w:sz w:val="24"/>
          <w:szCs w:val="24"/>
        </w:rPr>
        <w:t>bí</w:t>
      </w:r>
      <w:r w:rsidRPr="00C704D6">
        <w:rPr>
          <w:rFonts w:ascii="Garamond" w:eastAsia="Verdana" w:hAnsi="Garamond"/>
          <w:sz w:val="24"/>
          <w:szCs w:val="24"/>
        </w:rPr>
        <w:t>v</w:t>
      </w:r>
      <w:r w:rsidRPr="00C704D6">
        <w:rPr>
          <w:rFonts w:ascii="Garamond" w:eastAsia="Verdana" w:hAnsi="Garamond"/>
          <w:spacing w:val="1"/>
          <w:sz w:val="24"/>
          <w:szCs w:val="24"/>
        </w:rPr>
        <w:t>el</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Mi</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Pú</w:t>
      </w:r>
      <w:r w:rsidRPr="00C704D6">
        <w:rPr>
          <w:rFonts w:ascii="Garamond" w:eastAsia="Verdana" w:hAnsi="Garamond"/>
          <w:spacing w:val="2"/>
          <w:sz w:val="24"/>
          <w:szCs w:val="24"/>
        </w:rPr>
        <w:t>b</w:t>
      </w:r>
      <w:r w:rsidRPr="00C704D6">
        <w:rPr>
          <w:rFonts w:ascii="Garamond" w:eastAsia="Verdana" w:hAnsi="Garamond"/>
          <w:spacing w:val="-1"/>
          <w:sz w:val="24"/>
          <w:szCs w:val="24"/>
        </w:rPr>
        <w:t>li</w:t>
      </w:r>
      <w:r w:rsidRPr="00C704D6">
        <w:rPr>
          <w:rFonts w:ascii="Garamond" w:eastAsia="Verdana" w:hAnsi="Garamond"/>
          <w:sz w:val="24"/>
          <w:szCs w:val="24"/>
        </w:rPr>
        <w:t>co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pacing w:val="1"/>
          <w:sz w:val="24"/>
          <w:szCs w:val="24"/>
        </w:rPr>
        <w:t>o</w:t>
      </w:r>
      <w:r w:rsidRPr="00C704D6">
        <w:rPr>
          <w:rFonts w:ascii="Garamond" w:eastAsia="Verdana" w:hAnsi="Garamond"/>
          <w:sz w:val="24"/>
          <w:szCs w:val="24"/>
        </w:rPr>
        <w:t>, s</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w:t>
      </w:r>
      <w:r w:rsidRPr="00C704D6">
        <w:rPr>
          <w:rFonts w:ascii="Garamond" w:eastAsia="Verdana" w:hAnsi="Garamond"/>
          <w:sz w:val="24"/>
          <w:szCs w:val="24"/>
        </w:rPr>
        <w:t>s 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lu</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5"/>
          <w:sz w:val="24"/>
          <w:szCs w:val="24"/>
        </w:rPr>
        <w:t xml:space="preserve"> </w:t>
      </w:r>
      <w:r w:rsidRPr="00C704D6">
        <w:rPr>
          <w:rFonts w:ascii="Garamond" w:eastAsia="Verdana" w:hAnsi="Garamond"/>
          <w:sz w:val="24"/>
          <w:szCs w:val="24"/>
        </w:rPr>
        <w:t>ao</w:t>
      </w:r>
      <w:r w:rsidRPr="00C704D6">
        <w:rPr>
          <w:rFonts w:ascii="Garamond" w:eastAsia="Verdana" w:hAnsi="Garamond"/>
          <w:spacing w:val="33"/>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or</w:t>
      </w:r>
      <w:r w:rsidRPr="00C704D6">
        <w:rPr>
          <w:rFonts w:ascii="Garamond" w:eastAsia="Verdana" w:hAnsi="Garamond"/>
          <w:sz w:val="24"/>
          <w:szCs w:val="24"/>
        </w:rPr>
        <w:t>.</w:t>
      </w:r>
      <w:r w:rsidRPr="00C704D6">
        <w:rPr>
          <w:rFonts w:ascii="Garamond" w:eastAsia="Verdana" w:hAnsi="Garamond"/>
          <w:spacing w:val="-5"/>
          <w:sz w:val="24"/>
          <w:szCs w:val="24"/>
        </w:rPr>
        <w:t xml:space="preserve"> </w:t>
      </w:r>
    </w:p>
    <w:p w14:paraId="50D7C978" w14:textId="77777777" w:rsidR="007246C1" w:rsidRPr="00C704D6" w:rsidRDefault="007246C1">
      <w:pPr>
        <w:jc w:val="center"/>
        <w:rPr>
          <w:rFonts w:ascii="Garamond" w:eastAsia="Verdana" w:hAnsi="Garamond"/>
          <w:b/>
          <w:bCs/>
          <w:spacing w:val="1"/>
          <w:sz w:val="24"/>
          <w:szCs w:val="24"/>
        </w:rPr>
      </w:pPr>
    </w:p>
    <w:p w14:paraId="0158EDFE" w14:textId="77777777" w:rsidR="007246C1" w:rsidRPr="00C704D6" w:rsidRDefault="007246C1">
      <w:pPr>
        <w:jc w:val="center"/>
        <w:rPr>
          <w:rFonts w:ascii="Garamond" w:eastAsia="Verdana" w:hAnsi="Garamond"/>
          <w:b/>
          <w:bCs/>
          <w:spacing w:val="1"/>
          <w:sz w:val="24"/>
          <w:szCs w:val="24"/>
        </w:rPr>
      </w:pPr>
    </w:p>
    <w:p w14:paraId="4BAEE43E" w14:textId="77777777" w:rsidR="007246C1" w:rsidRPr="00C704D6" w:rsidRDefault="00C07027" w:rsidP="00467114">
      <w:pPr>
        <w:pStyle w:val="Ttulo3"/>
      </w:pPr>
      <w:bookmarkStart w:id="681" w:name="_Toc511939000"/>
      <w:bookmarkStart w:id="682" w:name="_Toc511939256"/>
      <w:bookmarkStart w:id="683" w:name="_Toc114840686"/>
      <w:bookmarkEnd w:id="681"/>
      <w:bookmarkEnd w:id="682"/>
      <w:r w:rsidRPr="00C704D6">
        <w:t>Seção VI</w:t>
      </w:r>
      <w:bookmarkEnd w:id="683"/>
    </w:p>
    <w:p w14:paraId="0F76F67E" w14:textId="77777777" w:rsidR="007246C1" w:rsidRPr="00C704D6" w:rsidRDefault="00C07027" w:rsidP="002845DB">
      <w:pPr>
        <w:pStyle w:val="Ttulo4"/>
      </w:pPr>
      <w:bookmarkStart w:id="684" w:name="_Toc511939001"/>
      <w:bookmarkStart w:id="685" w:name="_Toc511939257"/>
      <w:bookmarkStart w:id="686" w:name="_Toc114840687"/>
      <w:bookmarkEnd w:id="684"/>
      <w:bookmarkEnd w:id="685"/>
      <w:r w:rsidRPr="00C704D6">
        <w:t>Dos Dissídios Coletivos</w:t>
      </w:r>
      <w:bookmarkEnd w:id="686"/>
    </w:p>
    <w:p w14:paraId="61DB0827" w14:textId="77777777" w:rsidR="007246C1" w:rsidRPr="00C704D6" w:rsidRDefault="007246C1">
      <w:pPr>
        <w:jc w:val="center"/>
        <w:rPr>
          <w:rFonts w:ascii="Garamond" w:eastAsia="Verdana" w:hAnsi="Garamond"/>
          <w:b/>
          <w:bCs/>
          <w:spacing w:val="1"/>
          <w:sz w:val="24"/>
          <w:szCs w:val="24"/>
        </w:rPr>
      </w:pPr>
    </w:p>
    <w:p w14:paraId="2AD4ABD7"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b/>
          <w:bCs/>
          <w:spacing w:val="1"/>
          <w:sz w:val="24"/>
          <w:szCs w:val="24"/>
        </w:rPr>
        <w:t>Art.</w:t>
      </w:r>
      <w:r w:rsidRPr="00C704D6">
        <w:rPr>
          <w:rFonts w:ascii="Garamond" w:eastAsia="Verdana" w:hAnsi="Garamond"/>
          <w:b/>
          <w:bCs/>
          <w:spacing w:val="11"/>
          <w:sz w:val="24"/>
          <w:szCs w:val="24"/>
        </w:rPr>
        <w:t xml:space="preserve"> </w:t>
      </w:r>
      <w:r w:rsidRPr="00C704D6">
        <w:rPr>
          <w:rFonts w:ascii="Garamond" w:eastAsia="Verdana" w:hAnsi="Garamond"/>
          <w:b/>
          <w:bCs/>
          <w:sz w:val="24"/>
          <w:szCs w:val="24"/>
        </w:rPr>
        <w:t>240.</w:t>
      </w:r>
      <w:r w:rsidRPr="00C704D6">
        <w:rPr>
          <w:rFonts w:ascii="Garamond" w:eastAsia="Verdana" w:hAnsi="Garamond"/>
          <w:b/>
          <w:bCs/>
          <w:spacing w:val="12"/>
          <w:sz w:val="24"/>
          <w:szCs w:val="24"/>
        </w:rPr>
        <w:t xml:space="preserve"> </w:t>
      </w:r>
      <w:r w:rsidRPr="00C704D6">
        <w:rPr>
          <w:rFonts w:ascii="Garamond" w:eastAsia="Verdana" w:hAnsi="Garamond"/>
          <w:spacing w:val="-1"/>
          <w:sz w:val="24"/>
          <w:szCs w:val="24"/>
        </w:rPr>
        <w:t>F</w:t>
      </w:r>
      <w:r w:rsidRPr="00C704D6">
        <w:rPr>
          <w:rFonts w:ascii="Garamond" w:eastAsia="Verdana" w:hAnsi="Garamond"/>
          <w:spacing w:val="1"/>
          <w:sz w:val="24"/>
          <w:szCs w:val="24"/>
        </w:rPr>
        <w:t>r</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2"/>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a</w:t>
      </w:r>
      <w:r w:rsidRPr="00C704D6">
        <w:rPr>
          <w:rFonts w:ascii="Garamond" w:eastAsia="Verdana" w:hAnsi="Garamond"/>
          <w:spacing w:val="-1"/>
          <w:sz w:val="24"/>
          <w:szCs w:val="24"/>
        </w:rPr>
        <w:t>l</w:t>
      </w:r>
      <w:r w:rsidRPr="00C704D6">
        <w:rPr>
          <w:rFonts w:ascii="Garamond" w:eastAsia="Verdana" w:hAnsi="Garamond"/>
          <w:spacing w:val="2"/>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o</w:t>
      </w:r>
      <w:r w:rsidRPr="00C704D6">
        <w:rPr>
          <w:rFonts w:ascii="Garamond" w:eastAsia="Verdana" w:hAnsi="Garamond"/>
          <w:spacing w:val="2"/>
          <w:sz w:val="24"/>
          <w:szCs w:val="24"/>
        </w:rPr>
        <w:t>s</w:t>
      </w:r>
      <w:r w:rsidRPr="00C704D6">
        <w:rPr>
          <w:rFonts w:ascii="Garamond" w:eastAsia="Verdana" w:hAnsi="Garamond"/>
          <w:spacing w:val="-1"/>
          <w:sz w:val="24"/>
          <w:szCs w:val="24"/>
        </w:rPr>
        <w:t>i</w:t>
      </w:r>
      <w:r w:rsidRPr="00C704D6">
        <w:rPr>
          <w:rFonts w:ascii="Garamond" w:eastAsia="Verdana" w:hAnsi="Garamond"/>
          <w:sz w:val="24"/>
          <w:szCs w:val="24"/>
        </w:rPr>
        <w:t xml:space="preserve">ção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int</w:t>
      </w:r>
      <w:r w:rsidRPr="00C704D6">
        <w:rPr>
          <w:rFonts w:ascii="Garamond" w:eastAsia="Verdana" w:hAnsi="Garamond"/>
          <w:spacing w:val="1"/>
          <w:sz w:val="24"/>
          <w:szCs w:val="24"/>
        </w:rPr>
        <w:t>ere</w:t>
      </w:r>
      <w:r w:rsidRPr="00C704D6">
        <w:rPr>
          <w:rFonts w:ascii="Garamond" w:eastAsia="Verdana" w:hAnsi="Garamond"/>
          <w:sz w:val="24"/>
          <w:szCs w:val="24"/>
        </w:rPr>
        <w:t>ss</w:t>
      </w:r>
      <w:r w:rsidRPr="00C704D6">
        <w:rPr>
          <w:rFonts w:ascii="Garamond" w:eastAsia="Verdana" w:hAnsi="Garamond"/>
          <w:spacing w:val="1"/>
          <w:sz w:val="24"/>
          <w:szCs w:val="24"/>
        </w:rPr>
        <w:t>e</w:t>
      </w:r>
      <w:r w:rsidRPr="00C704D6">
        <w:rPr>
          <w:rFonts w:ascii="Garamond" w:eastAsia="Verdana" w:hAnsi="Garamond"/>
          <w:sz w:val="24"/>
          <w:szCs w:val="24"/>
        </w:rPr>
        <w:t>s 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o</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ação</w:t>
      </w:r>
      <w:r w:rsidRPr="00C704D6">
        <w:rPr>
          <w:rFonts w:ascii="Garamond" w:eastAsia="Verdana" w:hAnsi="Garamond"/>
          <w:spacing w:val="5"/>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ro</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id</w:t>
      </w:r>
      <w:r w:rsidRPr="00C704D6">
        <w:rPr>
          <w:rFonts w:ascii="Garamond" w:eastAsia="Verdana" w:hAnsi="Garamond"/>
          <w:color w:val="000000"/>
          <w:sz w:val="24"/>
          <w:szCs w:val="24"/>
        </w:rPr>
        <w:t>a</w:t>
      </w:r>
      <w:r w:rsidRPr="00C704D6">
        <w:rPr>
          <w:rFonts w:ascii="Garamond" w:eastAsia="Verdana" w:hAnsi="Garamond"/>
          <w:color w:val="000000"/>
          <w:spacing w:val="2"/>
          <w:sz w:val="24"/>
          <w:szCs w:val="24"/>
        </w:rPr>
        <w:t xml:space="preserve"> d</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re</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a</w:t>
      </w:r>
      <w:r w:rsidRPr="00C704D6">
        <w:rPr>
          <w:rFonts w:ascii="Garamond" w:eastAsia="Verdana" w:hAnsi="Garamond"/>
          <w:color w:val="000000"/>
          <w:spacing w:val="2"/>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e</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l</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xml:space="preserve">s </w:t>
      </w:r>
      <w:r w:rsidRPr="00C704D6">
        <w:rPr>
          <w:rFonts w:ascii="Garamond" w:eastAsia="Verdana" w:hAnsi="Garamond"/>
          <w:color w:val="000000"/>
          <w:spacing w:val="-1"/>
          <w:sz w:val="24"/>
          <w:szCs w:val="24"/>
        </w:rPr>
        <w:t>int</w:t>
      </w:r>
      <w:r w:rsidRPr="00C704D6">
        <w:rPr>
          <w:rFonts w:ascii="Garamond" w:eastAsia="Verdana" w:hAnsi="Garamond"/>
          <w:color w:val="000000"/>
          <w:spacing w:val="1"/>
          <w:sz w:val="24"/>
          <w:szCs w:val="24"/>
        </w:rPr>
        <w:t>ere</w:t>
      </w:r>
      <w:r w:rsidRPr="00C704D6">
        <w:rPr>
          <w:rFonts w:ascii="Garamond" w:eastAsia="Verdana" w:hAnsi="Garamond"/>
          <w:color w:val="000000"/>
          <w:sz w:val="24"/>
          <w:szCs w:val="24"/>
        </w:rPr>
        <w:t>ssa</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 xml:space="preserve">s </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u</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2"/>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di</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e</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i</w:t>
      </w:r>
      <w:r w:rsidRPr="00C704D6">
        <w:rPr>
          <w:rFonts w:ascii="Garamond" w:eastAsia="Verdana" w:hAnsi="Garamond"/>
          <w:color w:val="000000"/>
          <w:spacing w:val="2"/>
          <w:sz w:val="24"/>
          <w:szCs w:val="24"/>
        </w:rPr>
        <w:t>n</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er</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di</w:t>
      </w:r>
      <w:r w:rsidRPr="00C704D6">
        <w:rPr>
          <w:rFonts w:ascii="Garamond" w:eastAsia="Verdana" w:hAnsi="Garamond"/>
          <w:color w:val="000000"/>
          <w:spacing w:val="2"/>
          <w:sz w:val="24"/>
          <w:szCs w:val="24"/>
        </w:rPr>
        <w:t>a</w:t>
      </w:r>
      <w:r w:rsidRPr="00C704D6">
        <w:rPr>
          <w:rFonts w:ascii="Garamond" w:eastAsia="Verdana" w:hAnsi="Garamond"/>
          <w:color w:val="000000"/>
          <w:sz w:val="24"/>
          <w:szCs w:val="24"/>
        </w:rPr>
        <w:t>ção</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dmi</w:t>
      </w:r>
      <w:r w:rsidRPr="00C704D6">
        <w:rPr>
          <w:rFonts w:ascii="Garamond" w:eastAsia="Verdana" w:hAnsi="Garamond"/>
          <w:color w:val="000000"/>
          <w:spacing w:val="2"/>
          <w:sz w:val="24"/>
          <w:szCs w:val="24"/>
        </w:rPr>
        <w:t>n</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iv</w:t>
      </w:r>
      <w:r w:rsidRPr="00C704D6">
        <w:rPr>
          <w:rFonts w:ascii="Garamond" w:eastAsia="Verdana" w:hAnsi="Garamond"/>
          <w:color w:val="000000"/>
          <w:sz w:val="24"/>
          <w:szCs w:val="24"/>
        </w:rPr>
        <w:t>a</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11"/>
          <w:sz w:val="24"/>
          <w:szCs w:val="24"/>
        </w:rPr>
        <w:t xml:space="preserve"> </w:t>
      </w:r>
      <w:r w:rsidRPr="00C704D6">
        <w:rPr>
          <w:rFonts w:ascii="Garamond" w:eastAsia="Verdana" w:hAnsi="Garamond"/>
          <w:color w:val="000000"/>
          <w:spacing w:val="1"/>
          <w:sz w:val="24"/>
          <w:szCs w:val="24"/>
        </w:rPr>
        <w:t>ór</w:t>
      </w:r>
      <w:r w:rsidRPr="00C704D6">
        <w:rPr>
          <w:rFonts w:ascii="Garamond" w:eastAsia="Verdana" w:hAnsi="Garamond"/>
          <w:color w:val="000000"/>
          <w:spacing w:val="-1"/>
          <w:sz w:val="24"/>
          <w:szCs w:val="24"/>
        </w:rPr>
        <w:t>g</w:t>
      </w:r>
      <w:r w:rsidRPr="00C704D6">
        <w:rPr>
          <w:rFonts w:ascii="Garamond" w:eastAsia="Verdana" w:hAnsi="Garamond"/>
          <w:color w:val="000000"/>
          <w:sz w:val="24"/>
          <w:szCs w:val="24"/>
        </w:rPr>
        <w:t>ão 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mp</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 xml:space="preserve">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Min</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ér</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o</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12"/>
          <w:sz w:val="24"/>
          <w:szCs w:val="24"/>
        </w:rPr>
        <w:t xml:space="preserve"> </w:t>
      </w:r>
      <w:r w:rsidRPr="00C704D6">
        <w:rPr>
          <w:rFonts w:ascii="Garamond" w:eastAsia="Verdana" w:hAnsi="Garamond"/>
          <w:color w:val="000000"/>
          <w:spacing w:val="1"/>
          <w:sz w:val="24"/>
          <w:szCs w:val="24"/>
        </w:rPr>
        <w:t>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b</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lh</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er</w:t>
      </w:r>
      <w:r w:rsidRPr="00C704D6">
        <w:rPr>
          <w:rFonts w:ascii="Garamond" w:eastAsia="Verdana" w:hAnsi="Garamond"/>
          <w:color w:val="000000"/>
          <w:sz w:val="24"/>
          <w:szCs w:val="24"/>
        </w:rPr>
        <w:t>á</w:t>
      </w:r>
      <w:r w:rsidRPr="00C704D6">
        <w:rPr>
          <w:rFonts w:ascii="Garamond" w:eastAsia="Verdana" w:hAnsi="Garamond"/>
          <w:color w:val="000000"/>
          <w:spacing w:val="7"/>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r</w:t>
      </w:r>
      <w:r w:rsidRPr="00C704D6">
        <w:rPr>
          <w:rFonts w:ascii="Garamond" w:eastAsia="Verdana" w:hAnsi="Garamond"/>
          <w:color w:val="000000"/>
          <w:spacing w:val="10"/>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jui</w:t>
      </w:r>
      <w:r w:rsidRPr="00C704D6">
        <w:rPr>
          <w:rFonts w:ascii="Garamond" w:eastAsia="Verdana" w:hAnsi="Garamond"/>
          <w:color w:val="000000"/>
          <w:spacing w:val="1"/>
          <w:sz w:val="24"/>
          <w:szCs w:val="24"/>
        </w:rPr>
        <w:t>z</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4"/>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1"/>
          <w:sz w:val="24"/>
          <w:szCs w:val="24"/>
        </w:rPr>
        <w:t xml:space="preserve"> </w:t>
      </w:r>
      <w:r w:rsidRPr="00C704D6">
        <w:rPr>
          <w:rFonts w:ascii="Garamond" w:eastAsia="Verdana" w:hAnsi="Garamond"/>
          <w:color w:val="000000"/>
          <w:sz w:val="24"/>
          <w:szCs w:val="24"/>
        </w:rPr>
        <w:t>ação</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 xml:space="preserve">e </w:t>
      </w:r>
      <w:r w:rsidRPr="00C704D6">
        <w:rPr>
          <w:rFonts w:ascii="Garamond" w:eastAsia="Verdana" w:hAnsi="Garamond"/>
          <w:color w:val="000000"/>
          <w:spacing w:val="-1"/>
          <w:sz w:val="24"/>
          <w:szCs w:val="24"/>
        </w:rPr>
        <w:t>di</w:t>
      </w:r>
      <w:r w:rsidRPr="00C704D6">
        <w:rPr>
          <w:rFonts w:ascii="Garamond" w:eastAsia="Verdana" w:hAnsi="Garamond"/>
          <w:color w:val="000000"/>
          <w:sz w:val="24"/>
          <w:szCs w:val="24"/>
        </w:rPr>
        <w:t>ss</w:t>
      </w:r>
      <w:r w:rsidRPr="00C704D6">
        <w:rPr>
          <w:rFonts w:ascii="Garamond" w:eastAsia="Verdana" w:hAnsi="Garamond"/>
          <w:color w:val="000000"/>
          <w:spacing w:val="1"/>
          <w:sz w:val="24"/>
          <w:szCs w:val="24"/>
        </w:rPr>
        <w:t>í</w:t>
      </w:r>
      <w:r w:rsidRPr="00C704D6">
        <w:rPr>
          <w:rFonts w:ascii="Garamond" w:eastAsia="Verdana" w:hAnsi="Garamond"/>
          <w:color w:val="000000"/>
          <w:spacing w:val="-1"/>
          <w:sz w:val="24"/>
          <w:szCs w:val="24"/>
        </w:rPr>
        <w:t>di</w:t>
      </w:r>
      <w:r w:rsidRPr="00C704D6">
        <w:rPr>
          <w:rFonts w:ascii="Garamond" w:eastAsia="Verdana" w:hAnsi="Garamond"/>
          <w:color w:val="000000"/>
          <w:sz w:val="24"/>
          <w:szCs w:val="24"/>
        </w:rPr>
        <w:t>o</w:t>
      </w:r>
      <w:r w:rsidRPr="00C704D6">
        <w:rPr>
          <w:rFonts w:ascii="Garamond" w:eastAsia="Verdana" w:hAnsi="Garamond"/>
          <w:color w:val="000000"/>
          <w:spacing w:val="-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et</w:t>
      </w:r>
      <w:r w:rsidRPr="00C704D6">
        <w:rPr>
          <w:rFonts w:ascii="Garamond" w:eastAsia="Verdana" w:hAnsi="Garamond"/>
          <w:spacing w:val="-1"/>
          <w:sz w:val="24"/>
          <w:szCs w:val="24"/>
        </w:rPr>
        <w:t>iv</w:t>
      </w:r>
      <w:r w:rsidRPr="00C704D6">
        <w:rPr>
          <w:rFonts w:ascii="Garamond" w:eastAsia="Verdana" w:hAnsi="Garamond"/>
          <w:spacing w:val="1"/>
          <w:sz w:val="24"/>
          <w:szCs w:val="24"/>
        </w:rPr>
        <w:t>o ou solicitada a mediação do Tribunal Superior do Trabalho.</w:t>
      </w:r>
    </w:p>
    <w:p w14:paraId="3BD1319F" w14:textId="77777777" w:rsidR="007246C1" w:rsidRPr="00C704D6" w:rsidRDefault="007246C1">
      <w:pPr>
        <w:tabs>
          <w:tab w:val="left" w:pos="2239"/>
        </w:tabs>
        <w:ind w:firstLine="1418"/>
        <w:jc w:val="both"/>
        <w:rPr>
          <w:rFonts w:ascii="Garamond" w:eastAsia="Verdana" w:hAnsi="Garamond"/>
          <w:b/>
          <w:bCs/>
          <w:color w:val="000000"/>
          <w:sz w:val="24"/>
          <w:szCs w:val="24"/>
        </w:rPr>
      </w:pPr>
    </w:p>
    <w:p w14:paraId="6369646C" w14:textId="77777777" w:rsidR="007246C1" w:rsidRPr="00C704D6" w:rsidRDefault="00C07027">
      <w:pPr>
        <w:ind w:firstLine="1418"/>
        <w:jc w:val="both"/>
        <w:rPr>
          <w:rFonts w:ascii="Garamond" w:eastAsia="Verdana" w:hAnsi="Garamond"/>
          <w:color w:val="000000"/>
          <w:sz w:val="24"/>
          <w:szCs w:val="24"/>
        </w:rPr>
      </w:pPr>
      <w:r w:rsidRPr="00C704D6">
        <w:rPr>
          <w:rFonts w:ascii="Garamond" w:eastAsia="Verdana" w:hAnsi="Garamond"/>
          <w:b/>
          <w:bCs/>
          <w:color w:val="000000"/>
          <w:sz w:val="24"/>
          <w:szCs w:val="24"/>
        </w:rPr>
        <w:t>§</w:t>
      </w:r>
      <w:r w:rsidRPr="00C704D6">
        <w:rPr>
          <w:rFonts w:ascii="Garamond" w:eastAsia="Verdana" w:hAnsi="Garamond"/>
          <w:b/>
          <w:bCs/>
          <w:color w:val="000000"/>
          <w:spacing w:val="14"/>
          <w:sz w:val="24"/>
          <w:szCs w:val="24"/>
        </w:rPr>
        <w:t xml:space="preserve"> </w:t>
      </w:r>
      <w:r w:rsidRPr="00C704D6">
        <w:rPr>
          <w:rFonts w:ascii="Garamond" w:eastAsia="Verdana" w:hAnsi="Garamond"/>
          <w:b/>
          <w:bCs/>
          <w:color w:val="000000"/>
          <w:sz w:val="24"/>
          <w:szCs w:val="24"/>
        </w:rPr>
        <w:t>1º</w:t>
      </w:r>
      <w:r w:rsidRPr="00C704D6">
        <w:rPr>
          <w:rFonts w:ascii="Garamond" w:eastAsia="Verdana" w:hAnsi="Garamond"/>
          <w:b/>
          <w:bCs/>
          <w:color w:val="000000"/>
          <w:spacing w:val="13"/>
          <w:sz w:val="24"/>
          <w:szCs w:val="24"/>
        </w:rPr>
        <w:t xml:space="preserve"> </w:t>
      </w:r>
      <w:r w:rsidRPr="00C704D6">
        <w:rPr>
          <w:rFonts w:ascii="Garamond" w:eastAsia="Verdana" w:hAnsi="Garamond"/>
          <w:color w:val="000000"/>
          <w:sz w:val="24"/>
          <w:szCs w:val="24"/>
        </w:rPr>
        <w:t>Na</w:t>
      </w:r>
      <w:r w:rsidRPr="00C704D6">
        <w:rPr>
          <w:rFonts w:ascii="Garamond" w:eastAsia="Verdana" w:hAnsi="Garamond"/>
          <w:color w:val="000000"/>
          <w:spacing w:val="14"/>
          <w:sz w:val="24"/>
          <w:szCs w:val="24"/>
        </w:rPr>
        <w:t xml:space="preserve"> </w:t>
      </w:r>
      <w:r w:rsidRPr="00C704D6">
        <w:rPr>
          <w:rFonts w:ascii="Garamond" w:eastAsia="Verdana" w:hAnsi="Garamond"/>
          <w:color w:val="000000"/>
          <w:spacing w:val="-1"/>
          <w:sz w:val="24"/>
          <w:szCs w:val="24"/>
        </w:rPr>
        <w:t>imp</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ss</w:t>
      </w:r>
      <w:r w:rsidRPr="00C704D6">
        <w:rPr>
          <w:rFonts w:ascii="Garamond" w:eastAsia="Verdana" w:hAnsi="Garamond"/>
          <w:color w:val="000000"/>
          <w:spacing w:val="-1"/>
          <w:sz w:val="24"/>
          <w:szCs w:val="24"/>
        </w:rPr>
        <w:t>ib</w:t>
      </w:r>
      <w:r w:rsidRPr="00C704D6">
        <w:rPr>
          <w:rFonts w:ascii="Garamond" w:eastAsia="Verdana" w:hAnsi="Garamond"/>
          <w:color w:val="000000"/>
          <w:spacing w:val="1"/>
          <w:sz w:val="24"/>
          <w:szCs w:val="24"/>
        </w:rPr>
        <w:t>il</w:t>
      </w:r>
      <w:r w:rsidRPr="00C704D6">
        <w:rPr>
          <w:rFonts w:ascii="Garamond" w:eastAsia="Verdana" w:hAnsi="Garamond"/>
          <w:color w:val="000000"/>
          <w:spacing w:val="-1"/>
          <w:sz w:val="24"/>
          <w:szCs w:val="24"/>
        </w:rPr>
        <w:t>id</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al</w:t>
      </w:r>
      <w:r w:rsidRPr="00C704D6">
        <w:rPr>
          <w:rFonts w:ascii="Garamond" w:eastAsia="Verdana" w:hAnsi="Garamond"/>
          <w:color w:val="000000"/>
          <w:spacing w:val="11"/>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15"/>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pacing w:val="-2"/>
          <w:sz w:val="24"/>
          <w:szCs w:val="24"/>
        </w:rPr>
        <w:t>r</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 xml:space="preserve">o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13"/>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g</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ação 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l</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ti</w:t>
      </w:r>
      <w:r w:rsidRPr="00C704D6">
        <w:rPr>
          <w:rFonts w:ascii="Garamond" w:eastAsia="Verdana" w:hAnsi="Garamond"/>
          <w:color w:val="000000"/>
          <w:sz w:val="24"/>
          <w:szCs w:val="24"/>
        </w:rPr>
        <w:t>va</w:t>
      </w:r>
      <w:r w:rsidRPr="00C704D6">
        <w:rPr>
          <w:rFonts w:ascii="Garamond" w:eastAsia="Verdana" w:hAnsi="Garamond"/>
          <w:color w:val="000000"/>
          <w:spacing w:val="15"/>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m</w:t>
      </w:r>
      <w:r w:rsidRPr="00C704D6">
        <w:rPr>
          <w:rFonts w:ascii="Garamond" w:eastAsia="Verdana" w:hAnsi="Garamond"/>
          <w:color w:val="000000"/>
          <w:spacing w:val="19"/>
          <w:sz w:val="24"/>
          <w:szCs w:val="24"/>
        </w:rPr>
        <w:t xml:space="preserve"> </w:t>
      </w:r>
      <w:r w:rsidRPr="00C704D6">
        <w:rPr>
          <w:rFonts w:ascii="Garamond" w:eastAsia="Verdana" w:hAnsi="Garamond"/>
          <w:color w:val="000000"/>
          <w:spacing w:val="2"/>
          <w:sz w:val="24"/>
          <w:szCs w:val="24"/>
        </w:rPr>
        <w:t>c</w:t>
      </w:r>
      <w:r w:rsidRPr="00C704D6">
        <w:rPr>
          <w:rFonts w:ascii="Garamond" w:eastAsia="Verdana" w:hAnsi="Garamond"/>
          <w:color w:val="000000"/>
          <w:spacing w:val="-1"/>
          <w:sz w:val="24"/>
          <w:szCs w:val="24"/>
        </w:rPr>
        <w:t>u</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so</w:t>
      </w:r>
      <w:r w:rsidRPr="00C704D6">
        <w:rPr>
          <w:rFonts w:ascii="Garamond" w:eastAsia="Verdana" w:hAnsi="Garamond"/>
          <w:color w:val="000000"/>
          <w:spacing w:val="17"/>
          <w:sz w:val="24"/>
          <w:szCs w:val="24"/>
        </w:rPr>
        <w:t xml:space="preserve"> </w:t>
      </w:r>
      <w:r w:rsidRPr="00C704D6">
        <w:rPr>
          <w:rFonts w:ascii="Garamond" w:eastAsia="Verdana" w:hAnsi="Garamond"/>
          <w:color w:val="000000"/>
          <w:spacing w:val="2"/>
          <w:sz w:val="24"/>
          <w:szCs w:val="24"/>
        </w:rPr>
        <w:t>a</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17"/>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23"/>
          <w:sz w:val="24"/>
          <w:szCs w:val="24"/>
        </w:rPr>
        <w:t xml:space="preserve"> </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er</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o</w:t>
      </w:r>
      <w:r w:rsidRPr="00C704D6">
        <w:rPr>
          <w:rFonts w:ascii="Garamond" w:eastAsia="Verdana" w:hAnsi="Garamond"/>
          <w:color w:val="000000"/>
          <w:spacing w:val="18"/>
          <w:sz w:val="24"/>
          <w:szCs w:val="24"/>
        </w:rPr>
        <w:t xml:space="preserve"> </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al</w:t>
      </w:r>
      <w:r w:rsidRPr="00C704D6">
        <w:rPr>
          <w:rFonts w:ascii="Garamond" w:eastAsia="Verdana" w:hAnsi="Garamond"/>
          <w:color w:val="000000"/>
          <w:spacing w:val="21"/>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22"/>
          <w:sz w:val="24"/>
          <w:szCs w:val="24"/>
        </w:rPr>
        <w:t xml:space="preserve"> </w:t>
      </w:r>
      <w:r w:rsidRPr="00C704D6">
        <w:rPr>
          <w:rFonts w:ascii="Garamond" w:eastAsia="Verdana" w:hAnsi="Garamond"/>
          <w:color w:val="000000"/>
          <w:spacing w:val="-1"/>
          <w:sz w:val="24"/>
          <w:szCs w:val="24"/>
        </w:rPr>
        <w:t>qu</w:t>
      </w:r>
      <w:r w:rsidRPr="00C704D6">
        <w:rPr>
          <w:rFonts w:ascii="Garamond" w:eastAsia="Verdana" w:hAnsi="Garamond"/>
          <w:color w:val="000000"/>
          <w:sz w:val="24"/>
          <w:szCs w:val="24"/>
        </w:rPr>
        <w:t>e</w:t>
      </w:r>
      <w:r w:rsidRPr="00C704D6">
        <w:rPr>
          <w:rFonts w:ascii="Garamond" w:eastAsia="Verdana" w:hAnsi="Garamond"/>
          <w:color w:val="000000"/>
          <w:spacing w:val="22"/>
          <w:sz w:val="24"/>
          <w:szCs w:val="24"/>
        </w:rPr>
        <w:t xml:space="preserve"> </w:t>
      </w:r>
      <w:r w:rsidRPr="00C704D6">
        <w:rPr>
          <w:rFonts w:ascii="Garamond" w:eastAsia="Verdana" w:hAnsi="Garamond"/>
          <w:color w:val="000000"/>
          <w:sz w:val="24"/>
          <w:szCs w:val="24"/>
        </w:rPr>
        <w:t>se</w:t>
      </w:r>
      <w:r w:rsidRPr="00C704D6">
        <w:rPr>
          <w:rFonts w:ascii="Garamond" w:eastAsia="Verdana" w:hAnsi="Garamond"/>
          <w:color w:val="000000"/>
          <w:spacing w:val="22"/>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er</w:t>
      </w:r>
      <w:r w:rsidRPr="00C704D6">
        <w:rPr>
          <w:rFonts w:ascii="Garamond" w:eastAsia="Verdana" w:hAnsi="Garamond"/>
          <w:color w:val="000000"/>
          <w:sz w:val="24"/>
          <w:szCs w:val="24"/>
        </w:rPr>
        <w:t>e</w:t>
      </w:r>
      <w:r w:rsidRPr="00C704D6">
        <w:rPr>
          <w:rFonts w:ascii="Garamond" w:eastAsia="Verdana" w:hAnsi="Garamond"/>
          <w:color w:val="000000"/>
          <w:spacing w:val="18"/>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21"/>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w:t>
      </w:r>
      <w:r w:rsidRPr="00C704D6">
        <w:rPr>
          <w:rFonts w:ascii="Garamond" w:eastAsia="Verdana" w:hAnsi="Garamond"/>
          <w:color w:val="000000"/>
          <w:spacing w:val="20"/>
          <w:sz w:val="24"/>
          <w:szCs w:val="24"/>
        </w:rPr>
        <w:t xml:space="preserve"> </w:t>
      </w:r>
      <w:r w:rsidRPr="00C704D6">
        <w:rPr>
          <w:rFonts w:ascii="Garamond" w:eastAsia="Verdana" w:hAnsi="Garamond"/>
          <w:color w:val="000000"/>
          <w:spacing w:val="1"/>
          <w:sz w:val="24"/>
          <w:szCs w:val="24"/>
        </w:rPr>
        <w:t>616</w:t>
      </w:r>
      <w:r w:rsidRPr="00C704D6">
        <w:rPr>
          <w:rFonts w:ascii="Garamond" w:eastAsia="Verdana" w:hAnsi="Garamond"/>
          <w:color w:val="000000"/>
          <w:sz w:val="24"/>
          <w:szCs w:val="24"/>
        </w:rPr>
        <w:t>,</w:t>
      </w:r>
      <w:r w:rsidRPr="00C704D6">
        <w:rPr>
          <w:rFonts w:ascii="Garamond" w:eastAsia="Verdana" w:hAnsi="Garamond"/>
          <w:color w:val="000000"/>
          <w:spacing w:val="18"/>
          <w:sz w:val="24"/>
          <w:szCs w:val="24"/>
        </w:rPr>
        <w:t xml:space="preserve"> </w:t>
      </w:r>
      <w:r w:rsidRPr="00C704D6">
        <w:rPr>
          <w:rFonts w:ascii="Garamond" w:eastAsia="Verdana" w:hAnsi="Garamond"/>
          <w:color w:val="000000"/>
          <w:sz w:val="24"/>
          <w:szCs w:val="24"/>
        </w:rPr>
        <w:t xml:space="preserve">§ </w:t>
      </w:r>
      <w:r w:rsidRPr="00C704D6">
        <w:rPr>
          <w:rFonts w:ascii="Garamond" w:eastAsia="Verdana" w:hAnsi="Garamond"/>
          <w:color w:val="000000"/>
          <w:spacing w:val="1"/>
          <w:sz w:val="24"/>
          <w:szCs w:val="24"/>
        </w:rPr>
        <w:t>3</w:t>
      </w:r>
      <w:r w:rsidRPr="00C704D6">
        <w:rPr>
          <w:rFonts w:ascii="Garamond" w:eastAsia="Verdana" w:hAnsi="Garamond"/>
          <w:color w:val="000000"/>
          <w:spacing w:val="-1"/>
          <w:sz w:val="24"/>
          <w:szCs w:val="24"/>
        </w:rPr>
        <w:t>º</w:t>
      </w:r>
      <w:r w:rsidRPr="00C704D6">
        <w:rPr>
          <w:rFonts w:ascii="Garamond" w:eastAsia="Verdana" w:hAnsi="Garamond"/>
          <w:color w:val="000000"/>
          <w:sz w:val="24"/>
          <w:szCs w:val="24"/>
        </w:rPr>
        <w:t>,</w:t>
      </w:r>
      <w:r w:rsidRPr="00C704D6">
        <w:rPr>
          <w:rFonts w:ascii="Garamond" w:eastAsia="Verdana" w:hAnsi="Garamond"/>
          <w:color w:val="000000"/>
          <w:spacing w:val="16"/>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18"/>
          <w:sz w:val="24"/>
          <w:szCs w:val="24"/>
        </w:rPr>
        <w:t xml:space="preserve"> </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LT</w:t>
      </w:r>
      <w:r w:rsidRPr="00C704D6">
        <w:rPr>
          <w:rFonts w:ascii="Garamond" w:eastAsia="Verdana" w:hAnsi="Garamond"/>
          <w:color w:val="000000"/>
          <w:sz w:val="24"/>
          <w:szCs w:val="24"/>
        </w:rPr>
        <w:t>,</w:t>
      </w:r>
      <w:r w:rsidRPr="00C704D6">
        <w:rPr>
          <w:rFonts w:ascii="Garamond" w:eastAsia="Verdana" w:hAnsi="Garamond"/>
          <w:color w:val="000000"/>
          <w:spacing w:val="16"/>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8"/>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nti</w:t>
      </w:r>
      <w:r w:rsidRPr="00C704D6">
        <w:rPr>
          <w:rFonts w:ascii="Garamond" w:eastAsia="Verdana" w:hAnsi="Garamond"/>
          <w:color w:val="000000"/>
          <w:spacing w:val="2"/>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14"/>
          <w:sz w:val="24"/>
          <w:szCs w:val="24"/>
        </w:rPr>
        <w:t xml:space="preserve"> </w:t>
      </w:r>
      <w:r w:rsidRPr="00C704D6">
        <w:rPr>
          <w:rFonts w:ascii="Garamond" w:eastAsia="Verdana" w:hAnsi="Garamond"/>
          <w:color w:val="000000"/>
          <w:spacing w:val="-1"/>
          <w:sz w:val="24"/>
          <w:szCs w:val="24"/>
        </w:rPr>
        <w:t>int</w:t>
      </w:r>
      <w:r w:rsidRPr="00C704D6">
        <w:rPr>
          <w:rFonts w:ascii="Garamond" w:eastAsia="Verdana" w:hAnsi="Garamond"/>
          <w:color w:val="000000"/>
          <w:spacing w:val="1"/>
          <w:sz w:val="24"/>
          <w:szCs w:val="24"/>
        </w:rPr>
        <w:t>ere</w:t>
      </w:r>
      <w:r w:rsidRPr="00C704D6">
        <w:rPr>
          <w:rFonts w:ascii="Garamond" w:eastAsia="Verdana" w:hAnsi="Garamond"/>
          <w:color w:val="000000"/>
          <w:sz w:val="24"/>
          <w:szCs w:val="24"/>
        </w:rPr>
        <w:t>ssa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er</w:t>
      </w:r>
      <w:r w:rsidRPr="00C704D6">
        <w:rPr>
          <w:rFonts w:ascii="Garamond" w:eastAsia="Verdana" w:hAnsi="Garamond"/>
          <w:color w:val="000000"/>
          <w:sz w:val="24"/>
          <w:szCs w:val="24"/>
        </w:rPr>
        <w:t>á</w:t>
      </w:r>
      <w:r w:rsidRPr="00C704D6">
        <w:rPr>
          <w:rFonts w:ascii="Garamond" w:eastAsia="Verdana" w:hAnsi="Garamond"/>
          <w:color w:val="000000"/>
          <w:spacing w:val="14"/>
          <w:sz w:val="24"/>
          <w:szCs w:val="24"/>
        </w:rPr>
        <w:t xml:space="preserve"> </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or</w:t>
      </w:r>
      <w:r w:rsidRPr="00C704D6">
        <w:rPr>
          <w:rFonts w:ascii="Garamond" w:eastAsia="Verdana" w:hAnsi="Garamond"/>
          <w:color w:val="000000"/>
          <w:spacing w:val="-1"/>
          <w:sz w:val="24"/>
          <w:szCs w:val="24"/>
        </w:rPr>
        <w:t>mul</w:t>
      </w:r>
      <w:r w:rsidRPr="00C704D6">
        <w:rPr>
          <w:rFonts w:ascii="Garamond" w:eastAsia="Verdana" w:hAnsi="Garamond"/>
          <w:color w:val="000000"/>
          <w:sz w:val="24"/>
          <w:szCs w:val="24"/>
        </w:rPr>
        <w:t>ar</w:t>
      </w:r>
      <w:r w:rsidRPr="00C704D6">
        <w:rPr>
          <w:rFonts w:ascii="Garamond" w:eastAsia="Verdana" w:hAnsi="Garamond"/>
          <w:color w:val="000000"/>
          <w:spacing w:val="11"/>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ro</w:t>
      </w:r>
      <w:r w:rsidRPr="00C704D6">
        <w:rPr>
          <w:rFonts w:ascii="Garamond" w:eastAsia="Verdana" w:hAnsi="Garamond"/>
          <w:color w:val="000000"/>
          <w:spacing w:val="-1"/>
          <w:sz w:val="24"/>
          <w:szCs w:val="24"/>
        </w:rPr>
        <w:t>te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o</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ju</w:t>
      </w:r>
      <w:r w:rsidRPr="00C704D6">
        <w:rPr>
          <w:rFonts w:ascii="Garamond" w:eastAsia="Verdana" w:hAnsi="Garamond"/>
          <w:color w:val="000000"/>
          <w:spacing w:val="2"/>
          <w:sz w:val="24"/>
          <w:szCs w:val="24"/>
        </w:rPr>
        <w:t>d</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pacing w:val="2"/>
          <w:sz w:val="24"/>
          <w:szCs w:val="24"/>
        </w:rPr>
        <w:t>a</w:t>
      </w:r>
      <w:r w:rsidRPr="00C704D6">
        <w:rPr>
          <w:rFonts w:ascii="Garamond" w:eastAsia="Verdana" w:hAnsi="Garamond"/>
          <w:color w:val="000000"/>
          <w:sz w:val="24"/>
          <w:szCs w:val="24"/>
        </w:rPr>
        <w:t xml:space="preserve">l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 xml:space="preserve">m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ti</w:t>
      </w:r>
      <w:r w:rsidRPr="00C704D6">
        <w:rPr>
          <w:rFonts w:ascii="Garamond" w:eastAsia="Verdana" w:hAnsi="Garamond"/>
          <w:color w:val="000000"/>
          <w:sz w:val="24"/>
          <w:szCs w:val="24"/>
        </w:rPr>
        <w:t>ção</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sc</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it</w:t>
      </w:r>
      <w:r w:rsidRPr="00C704D6">
        <w:rPr>
          <w:rFonts w:ascii="Garamond" w:eastAsia="Verdana" w:hAnsi="Garamond"/>
          <w:color w:val="000000"/>
          <w:sz w:val="24"/>
          <w:szCs w:val="24"/>
        </w:rPr>
        <w:t>a,</w:t>
      </w:r>
      <w:r w:rsidRPr="00C704D6">
        <w:rPr>
          <w:rFonts w:ascii="Garamond" w:eastAsia="Verdana" w:hAnsi="Garamond"/>
          <w:color w:val="000000"/>
          <w:spacing w:val="84"/>
          <w:sz w:val="24"/>
          <w:szCs w:val="24"/>
        </w:rPr>
        <w:t xml:space="preserve"> </w:t>
      </w:r>
      <w:r w:rsidRPr="00C704D6">
        <w:rPr>
          <w:rFonts w:ascii="Garamond" w:eastAsia="Verdana" w:hAnsi="Garamond"/>
          <w:color w:val="000000"/>
          <w:spacing w:val="-1"/>
          <w:sz w:val="24"/>
          <w:szCs w:val="24"/>
        </w:rPr>
        <w:t>di</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i</w:t>
      </w:r>
      <w:r w:rsidRPr="00C704D6">
        <w:rPr>
          <w:rFonts w:ascii="Garamond" w:eastAsia="Verdana" w:hAnsi="Garamond"/>
          <w:color w:val="000000"/>
          <w:spacing w:val="2"/>
          <w:sz w:val="24"/>
          <w:szCs w:val="24"/>
        </w:rPr>
        <w:t>g</w:t>
      </w:r>
      <w:r w:rsidRPr="00C704D6">
        <w:rPr>
          <w:rFonts w:ascii="Garamond" w:eastAsia="Verdana" w:hAnsi="Garamond"/>
          <w:color w:val="000000"/>
          <w:spacing w:val="-1"/>
          <w:sz w:val="24"/>
          <w:szCs w:val="24"/>
        </w:rPr>
        <w:t>id</w:t>
      </w:r>
      <w:r w:rsidRPr="00C704D6">
        <w:rPr>
          <w:rFonts w:ascii="Garamond" w:eastAsia="Verdana" w:hAnsi="Garamond"/>
          <w:color w:val="000000"/>
          <w:sz w:val="24"/>
          <w:szCs w:val="24"/>
        </w:rPr>
        <w:t>a</w:t>
      </w:r>
      <w:r w:rsidRPr="00C704D6">
        <w:rPr>
          <w:rFonts w:ascii="Garamond" w:eastAsia="Verdana" w:hAnsi="Garamond"/>
          <w:color w:val="000000"/>
          <w:spacing w:val="5"/>
          <w:sz w:val="24"/>
          <w:szCs w:val="24"/>
        </w:rPr>
        <w:t xml:space="preserve"> </w:t>
      </w:r>
      <w:r w:rsidRPr="00C704D6">
        <w:rPr>
          <w:rFonts w:ascii="Garamond" w:eastAsia="Verdana" w:hAnsi="Garamond"/>
          <w:color w:val="000000"/>
          <w:sz w:val="24"/>
          <w:szCs w:val="24"/>
        </w:rPr>
        <w:t>ao</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id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e</w:t>
      </w:r>
      <w:r w:rsidRPr="00C704D6">
        <w:rPr>
          <w:rFonts w:ascii="Garamond" w:eastAsia="Verdana" w:hAnsi="Garamond"/>
          <w:color w:val="000000"/>
          <w:spacing w:val="82"/>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Tr</w:t>
      </w:r>
      <w:r w:rsidRPr="00C704D6">
        <w:rPr>
          <w:rFonts w:ascii="Garamond" w:eastAsia="Verdana" w:hAnsi="Garamond"/>
          <w:color w:val="000000"/>
          <w:spacing w:val="-1"/>
          <w:sz w:val="24"/>
          <w:szCs w:val="24"/>
        </w:rPr>
        <w:t>ibun</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l</w:t>
      </w:r>
      <w:r w:rsidRPr="00C704D6">
        <w:rPr>
          <w:rFonts w:ascii="Garamond" w:eastAsia="Verdana" w:hAnsi="Garamond"/>
          <w:color w:val="000000"/>
          <w:sz w:val="24"/>
          <w:szCs w:val="24"/>
        </w:rPr>
        <w:t>,</w:t>
      </w:r>
      <w:r w:rsidRPr="00C704D6">
        <w:rPr>
          <w:rFonts w:ascii="Garamond" w:eastAsia="Verdana" w:hAnsi="Garamond"/>
          <w:color w:val="000000"/>
          <w:spacing w:val="2"/>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5"/>
          <w:sz w:val="24"/>
          <w:szCs w:val="24"/>
        </w:rPr>
        <w:t xml:space="preserve"> </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m</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 xml:space="preserve">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er</w:t>
      </w:r>
      <w:r w:rsidRPr="00C704D6">
        <w:rPr>
          <w:rFonts w:ascii="Garamond" w:eastAsia="Verdana" w:hAnsi="Garamond"/>
          <w:color w:val="000000"/>
          <w:sz w:val="24"/>
          <w:szCs w:val="24"/>
        </w:rPr>
        <w:t>var</w:t>
      </w:r>
      <w:r w:rsidRPr="00C704D6">
        <w:rPr>
          <w:rFonts w:ascii="Garamond" w:eastAsia="Verdana" w:hAnsi="Garamond"/>
          <w:color w:val="000000"/>
          <w:spacing w:val="-10"/>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 xml:space="preserve"> d</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-b</w:t>
      </w:r>
      <w:r w:rsidRPr="00C704D6">
        <w:rPr>
          <w:rFonts w:ascii="Garamond" w:eastAsia="Verdana" w:hAnsi="Garamond"/>
          <w:color w:val="000000"/>
          <w:spacing w:val="2"/>
          <w:sz w:val="24"/>
          <w:szCs w:val="24"/>
        </w:rPr>
        <w:t>a</w:t>
      </w:r>
      <w:r w:rsidRPr="00C704D6">
        <w:rPr>
          <w:rFonts w:ascii="Garamond" w:eastAsia="Verdana" w:hAnsi="Garamond"/>
          <w:color w:val="000000"/>
          <w:sz w:val="24"/>
          <w:szCs w:val="24"/>
        </w:rPr>
        <w:t>se</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ca</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g</w:t>
      </w:r>
      <w:r w:rsidRPr="00C704D6">
        <w:rPr>
          <w:rFonts w:ascii="Garamond" w:eastAsia="Verdana" w:hAnsi="Garamond"/>
          <w:color w:val="000000"/>
          <w:spacing w:val="1"/>
          <w:sz w:val="24"/>
          <w:szCs w:val="24"/>
        </w:rPr>
        <w:t>or</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w:t>
      </w:r>
    </w:p>
    <w:p w14:paraId="5D3E5DE5" w14:textId="77777777" w:rsidR="007246C1" w:rsidRPr="00C704D6" w:rsidRDefault="007246C1">
      <w:pPr>
        <w:ind w:firstLine="1418"/>
        <w:jc w:val="both"/>
        <w:rPr>
          <w:rFonts w:ascii="Garamond" w:eastAsia="Verdana" w:hAnsi="Garamond"/>
          <w:color w:val="000000"/>
          <w:sz w:val="24"/>
          <w:szCs w:val="24"/>
        </w:rPr>
      </w:pPr>
    </w:p>
    <w:p w14:paraId="3CA51227" w14:textId="77777777" w:rsidR="007246C1" w:rsidRPr="00C704D6" w:rsidRDefault="00C07027">
      <w:pPr>
        <w:ind w:firstLine="1418"/>
        <w:jc w:val="both"/>
        <w:rPr>
          <w:rFonts w:ascii="Garamond" w:eastAsia="Verdana" w:hAnsi="Garamond"/>
          <w:color w:val="000000"/>
          <w:sz w:val="24"/>
          <w:szCs w:val="24"/>
        </w:rPr>
      </w:pPr>
      <w:r w:rsidRPr="00C704D6">
        <w:rPr>
          <w:rFonts w:ascii="Garamond" w:eastAsia="Verdana" w:hAnsi="Garamond"/>
          <w:b/>
          <w:bCs/>
          <w:color w:val="000000"/>
          <w:sz w:val="24"/>
          <w:szCs w:val="24"/>
        </w:rPr>
        <w:t>§</w:t>
      </w:r>
      <w:r w:rsidRPr="00C704D6">
        <w:rPr>
          <w:rFonts w:ascii="Garamond" w:eastAsia="Verdana" w:hAnsi="Garamond"/>
          <w:b/>
          <w:bCs/>
          <w:color w:val="000000"/>
          <w:spacing w:val="7"/>
          <w:sz w:val="24"/>
          <w:szCs w:val="24"/>
        </w:rPr>
        <w:t xml:space="preserve"> </w:t>
      </w:r>
      <w:r w:rsidRPr="00C704D6">
        <w:rPr>
          <w:rFonts w:ascii="Garamond" w:eastAsia="Verdana" w:hAnsi="Garamond"/>
          <w:b/>
          <w:bCs/>
          <w:color w:val="000000"/>
          <w:sz w:val="24"/>
          <w:szCs w:val="24"/>
        </w:rPr>
        <w:t>2º</w:t>
      </w:r>
      <w:r w:rsidRPr="00C704D6">
        <w:rPr>
          <w:rFonts w:ascii="Garamond" w:eastAsia="Verdana" w:hAnsi="Garamond"/>
          <w:b/>
          <w:bCs/>
          <w:color w:val="000000"/>
          <w:spacing w:val="5"/>
          <w:sz w:val="24"/>
          <w:szCs w:val="24"/>
        </w:rPr>
        <w:t xml:space="preserve"> </w:t>
      </w:r>
      <w:r w:rsidRPr="00C704D6">
        <w:rPr>
          <w:rFonts w:ascii="Garamond" w:eastAsia="Verdana" w:hAnsi="Garamond"/>
          <w:color w:val="000000"/>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er</w:t>
      </w:r>
      <w:r w:rsidRPr="00C704D6">
        <w:rPr>
          <w:rFonts w:ascii="Garamond" w:eastAsia="Verdana" w:hAnsi="Garamond"/>
          <w:color w:val="000000"/>
          <w:spacing w:val="-1"/>
          <w:sz w:val="24"/>
          <w:szCs w:val="24"/>
        </w:rPr>
        <w:t>id</w:t>
      </w:r>
      <w:r w:rsidRPr="00C704D6">
        <w:rPr>
          <w:rFonts w:ascii="Garamond" w:eastAsia="Verdana" w:hAnsi="Garamond"/>
          <w:color w:val="000000"/>
          <w:sz w:val="24"/>
          <w:szCs w:val="24"/>
        </w:rPr>
        <w:t>a a</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did</w:t>
      </w:r>
      <w:r w:rsidRPr="00C704D6">
        <w:rPr>
          <w:rFonts w:ascii="Garamond" w:eastAsia="Verdana" w:hAnsi="Garamond"/>
          <w:color w:val="000000"/>
          <w:sz w:val="24"/>
          <w:szCs w:val="24"/>
        </w:rPr>
        <w:t>a</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re</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a</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o</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it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m</w:t>
      </w:r>
      <w:r w:rsidRPr="00C704D6">
        <w:rPr>
          <w:rFonts w:ascii="Garamond" w:eastAsia="Verdana" w:hAnsi="Garamond"/>
          <w:color w:val="000000"/>
          <w:spacing w:val="8"/>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nt</w:t>
      </w:r>
      <w:r w:rsidRPr="00C704D6">
        <w:rPr>
          <w:rFonts w:ascii="Garamond" w:eastAsia="Verdana" w:hAnsi="Garamond"/>
          <w:color w:val="000000"/>
          <w:spacing w:val="1"/>
          <w:sz w:val="24"/>
          <w:szCs w:val="24"/>
        </w:rPr>
        <w:t>er</w:t>
      </w:r>
      <w:r w:rsidRPr="00C704D6">
        <w:rPr>
          <w:rFonts w:ascii="Garamond" w:eastAsia="Verdana" w:hAnsi="Garamond"/>
          <w:color w:val="000000"/>
          <w:spacing w:val="-1"/>
          <w:sz w:val="24"/>
          <w:szCs w:val="24"/>
        </w:rPr>
        <w:t>i</w:t>
      </w:r>
      <w:r w:rsidRPr="00C704D6">
        <w:rPr>
          <w:rFonts w:ascii="Garamond" w:eastAsia="Verdana" w:hAnsi="Garamond"/>
          <w:color w:val="000000"/>
          <w:spacing w:val="3"/>
          <w:sz w:val="24"/>
          <w:szCs w:val="24"/>
        </w:rPr>
        <w:t>o</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 xml:space="preserve">, a </w:t>
      </w:r>
      <w:r w:rsidRPr="00C704D6">
        <w:rPr>
          <w:rFonts w:ascii="Garamond" w:eastAsia="Verdana" w:hAnsi="Garamond"/>
          <w:color w:val="000000"/>
          <w:spacing w:val="1"/>
          <w:sz w:val="24"/>
          <w:szCs w:val="24"/>
        </w:rPr>
        <w:t>re</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re</w:t>
      </w:r>
      <w:r w:rsidRPr="00C704D6">
        <w:rPr>
          <w:rFonts w:ascii="Garamond" w:eastAsia="Verdana" w:hAnsi="Garamond"/>
          <w:color w:val="000000"/>
          <w:spacing w:val="-3"/>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ação 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l</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va</w:t>
      </w:r>
      <w:r w:rsidRPr="00C704D6">
        <w:rPr>
          <w:rFonts w:ascii="Garamond" w:eastAsia="Verdana" w:hAnsi="Garamond"/>
          <w:color w:val="000000"/>
          <w:spacing w:val="7"/>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er</w:t>
      </w:r>
      <w:r w:rsidRPr="00C704D6">
        <w:rPr>
          <w:rFonts w:ascii="Garamond" w:eastAsia="Verdana" w:hAnsi="Garamond"/>
          <w:color w:val="000000"/>
          <w:sz w:val="24"/>
          <w:szCs w:val="24"/>
        </w:rPr>
        <w:t>á</w:t>
      </w:r>
      <w:r w:rsidRPr="00C704D6">
        <w:rPr>
          <w:rFonts w:ascii="Garamond" w:eastAsia="Verdana" w:hAnsi="Garamond"/>
          <w:color w:val="000000"/>
          <w:spacing w:val="9"/>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j</w:t>
      </w:r>
      <w:r w:rsidRPr="00C704D6">
        <w:rPr>
          <w:rFonts w:ascii="Garamond" w:eastAsia="Verdana" w:hAnsi="Garamond"/>
          <w:color w:val="000000"/>
          <w:spacing w:val="2"/>
          <w:sz w:val="24"/>
          <w:szCs w:val="24"/>
        </w:rPr>
        <w:t>u</w:t>
      </w:r>
      <w:r w:rsidRPr="00C704D6">
        <w:rPr>
          <w:rFonts w:ascii="Garamond" w:eastAsia="Verdana" w:hAnsi="Garamond"/>
          <w:color w:val="000000"/>
          <w:spacing w:val="-1"/>
          <w:sz w:val="24"/>
          <w:szCs w:val="24"/>
        </w:rPr>
        <w:t>i</w:t>
      </w:r>
      <w:r w:rsidRPr="00C704D6">
        <w:rPr>
          <w:rFonts w:ascii="Garamond" w:eastAsia="Verdana" w:hAnsi="Garamond"/>
          <w:color w:val="000000"/>
          <w:spacing w:val="1"/>
          <w:sz w:val="24"/>
          <w:szCs w:val="24"/>
        </w:rPr>
        <w:t>z</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o</w:t>
      </w:r>
      <w:r w:rsidRPr="00C704D6">
        <w:rPr>
          <w:rFonts w:ascii="Garamond" w:eastAsia="Verdana" w:hAnsi="Garamond"/>
          <w:color w:val="000000"/>
          <w:spacing w:val="14"/>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z</w:t>
      </w:r>
      <w:r w:rsidRPr="00C704D6">
        <w:rPr>
          <w:rFonts w:ascii="Garamond" w:eastAsia="Verdana" w:hAnsi="Garamond"/>
          <w:color w:val="000000"/>
          <w:sz w:val="24"/>
          <w:szCs w:val="24"/>
        </w:rPr>
        <w:t>o</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áx</w:t>
      </w:r>
      <w:r w:rsidRPr="00C704D6">
        <w:rPr>
          <w:rFonts w:ascii="Garamond" w:eastAsia="Verdana" w:hAnsi="Garamond"/>
          <w:color w:val="000000"/>
          <w:spacing w:val="-1"/>
          <w:sz w:val="24"/>
          <w:szCs w:val="24"/>
        </w:rPr>
        <w:t>im</w:t>
      </w:r>
      <w:r w:rsidRPr="00C704D6">
        <w:rPr>
          <w:rFonts w:ascii="Garamond" w:eastAsia="Verdana" w:hAnsi="Garamond"/>
          <w:color w:val="000000"/>
          <w:sz w:val="24"/>
          <w:szCs w:val="24"/>
        </w:rPr>
        <w:t>o</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13"/>
          <w:sz w:val="24"/>
          <w:szCs w:val="24"/>
        </w:rPr>
        <w:t xml:space="preserve"> 30 (</w:t>
      </w:r>
      <w:r w:rsidRPr="00C704D6">
        <w:rPr>
          <w:rFonts w:ascii="Garamond" w:eastAsia="Verdana" w:hAnsi="Garamond"/>
          <w:color w:val="000000"/>
          <w:spacing w:val="1"/>
          <w:sz w:val="24"/>
          <w:szCs w:val="24"/>
        </w:rPr>
        <w:t>tr</w:t>
      </w:r>
      <w:r w:rsidRPr="00C704D6">
        <w:rPr>
          <w:rFonts w:ascii="Garamond" w:eastAsia="Verdana" w:hAnsi="Garamond"/>
          <w:color w:val="000000"/>
          <w:spacing w:val="-1"/>
          <w:sz w:val="24"/>
          <w:szCs w:val="24"/>
        </w:rPr>
        <w:t>int</w:t>
      </w:r>
      <w:r w:rsidRPr="00C704D6">
        <w:rPr>
          <w:rFonts w:ascii="Garamond" w:eastAsia="Verdana" w:hAnsi="Garamond"/>
          <w:color w:val="000000"/>
          <w:sz w:val="24"/>
          <w:szCs w:val="24"/>
        </w:rPr>
        <w:t>a)</w:t>
      </w:r>
      <w:r w:rsidRPr="00C704D6">
        <w:rPr>
          <w:rFonts w:ascii="Garamond" w:eastAsia="Verdana" w:hAnsi="Garamond"/>
          <w:color w:val="000000"/>
          <w:spacing w:val="12"/>
          <w:sz w:val="24"/>
          <w:szCs w:val="24"/>
        </w:rPr>
        <w:t xml:space="preserve"> </w:t>
      </w:r>
      <w:r w:rsidRPr="00C704D6">
        <w:rPr>
          <w:rFonts w:ascii="Garamond" w:eastAsia="Verdana" w:hAnsi="Garamond"/>
          <w:color w:val="000000"/>
          <w:spacing w:val="-1"/>
          <w:sz w:val="24"/>
          <w:szCs w:val="24"/>
        </w:rPr>
        <w:t>di</w:t>
      </w:r>
      <w:r w:rsidRPr="00C704D6">
        <w:rPr>
          <w:rFonts w:ascii="Garamond" w:eastAsia="Verdana" w:hAnsi="Garamond"/>
          <w:color w:val="000000"/>
          <w:sz w:val="24"/>
          <w:szCs w:val="24"/>
        </w:rPr>
        <w:t>a</w:t>
      </w:r>
      <w:r w:rsidRPr="00C704D6">
        <w:rPr>
          <w:rFonts w:ascii="Garamond" w:eastAsia="Verdana" w:hAnsi="Garamond"/>
          <w:color w:val="000000"/>
          <w:spacing w:val="2"/>
          <w:sz w:val="24"/>
          <w:szCs w:val="24"/>
        </w:rPr>
        <w:t>s úteis</w:t>
      </w:r>
      <w:r w:rsidRPr="00C704D6">
        <w:rPr>
          <w:rFonts w:ascii="Garamond" w:eastAsia="Verdana" w:hAnsi="Garamond"/>
          <w:color w:val="000000"/>
          <w:sz w:val="24"/>
          <w:szCs w:val="24"/>
        </w:rPr>
        <w:t>, 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in</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im</w:t>
      </w:r>
      <w:r w:rsidRPr="00C704D6">
        <w:rPr>
          <w:rFonts w:ascii="Garamond" w:eastAsia="Verdana" w:hAnsi="Garamond"/>
          <w:color w:val="000000"/>
          <w:sz w:val="24"/>
          <w:szCs w:val="24"/>
        </w:rPr>
        <w:t>a</w:t>
      </w:r>
      <w:r w:rsidRPr="00C704D6">
        <w:rPr>
          <w:rFonts w:ascii="Garamond" w:eastAsia="Verdana" w:hAnsi="Garamond"/>
          <w:color w:val="000000"/>
          <w:spacing w:val="2"/>
          <w:sz w:val="24"/>
          <w:szCs w:val="24"/>
        </w:rPr>
        <w:t>ç</w:t>
      </w:r>
      <w:r w:rsidRPr="00C704D6">
        <w:rPr>
          <w:rFonts w:ascii="Garamond" w:eastAsia="Verdana" w:hAnsi="Garamond"/>
          <w:color w:val="000000"/>
          <w:sz w:val="24"/>
          <w:szCs w:val="24"/>
        </w:rPr>
        <w:t>ã</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w:t>
      </w:r>
      <w:r w:rsidRPr="00C704D6">
        <w:rPr>
          <w:rFonts w:ascii="Garamond" w:eastAsia="Verdana" w:hAnsi="Garamond"/>
          <w:color w:val="000000"/>
          <w:spacing w:val="-11"/>
          <w:sz w:val="24"/>
          <w:szCs w:val="24"/>
        </w:rPr>
        <w:t xml:space="preserve"> </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b</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a</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e</w:t>
      </w:r>
      <w:r w:rsidRPr="00C704D6">
        <w:rPr>
          <w:rFonts w:ascii="Garamond" w:eastAsia="Verdana" w:hAnsi="Garamond"/>
          <w:color w:val="000000"/>
          <w:spacing w:val="3"/>
          <w:sz w:val="24"/>
          <w:szCs w:val="24"/>
        </w:rPr>
        <w:t>r</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f</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c</w:t>
      </w:r>
      <w:r w:rsidRPr="00C704D6">
        <w:rPr>
          <w:rFonts w:ascii="Garamond" w:eastAsia="Verdana" w:hAnsi="Garamond"/>
          <w:color w:val="000000"/>
          <w:spacing w:val="2"/>
          <w:sz w:val="24"/>
          <w:szCs w:val="24"/>
        </w:rPr>
        <w:t>á</w:t>
      </w:r>
      <w:r w:rsidRPr="00C704D6">
        <w:rPr>
          <w:rFonts w:ascii="Garamond" w:eastAsia="Verdana" w:hAnsi="Garamond"/>
          <w:color w:val="000000"/>
          <w:sz w:val="24"/>
          <w:szCs w:val="24"/>
        </w:rPr>
        <w:t>c</w:t>
      </w:r>
      <w:r w:rsidRPr="00C704D6">
        <w:rPr>
          <w:rFonts w:ascii="Garamond" w:eastAsia="Verdana" w:hAnsi="Garamond"/>
          <w:color w:val="000000"/>
          <w:spacing w:val="-1"/>
          <w:sz w:val="24"/>
          <w:szCs w:val="24"/>
        </w:rPr>
        <w:t>i</w:t>
      </w:r>
      <w:r w:rsidRPr="00C704D6">
        <w:rPr>
          <w:rFonts w:ascii="Garamond" w:eastAsia="Verdana" w:hAnsi="Garamond"/>
          <w:color w:val="000000"/>
          <w:sz w:val="24"/>
          <w:szCs w:val="24"/>
        </w:rPr>
        <w:t>a</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 xml:space="preserve">o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ro</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w:t>
      </w:r>
    </w:p>
    <w:p w14:paraId="23B63497" w14:textId="77777777" w:rsidR="007246C1" w:rsidRPr="00C704D6" w:rsidRDefault="007246C1">
      <w:pPr>
        <w:ind w:firstLine="1418"/>
        <w:jc w:val="both"/>
        <w:rPr>
          <w:rFonts w:ascii="Garamond" w:eastAsia="Verdana" w:hAnsi="Garamond"/>
          <w:color w:val="000000"/>
          <w:sz w:val="24"/>
          <w:szCs w:val="24"/>
        </w:rPr>
      </w:pPr>
    </w:p>
    <w:p w14:paraId="200C5734" w14:textId="77777777" w:rsidR="007246C1" w:rsidRPr="00C704D6" w:rsidRDefault="00C07027">
      <w:pPr>
        <w:ind w:firstLine="1418"/>
        <w:jc w:val="both"/>
        <w:rPr>
          <w:rFonts w:ascii="Garamond" w:eastAsia="Verdana" w:hAnsi="Garamond"/>
          <w:spacing w:val="1"/>
          <w:sz w:val="24"/>
          <w:szCs w:val="24"/>
        </w:rPr>
      </w:pPr>
      <w:r w:rsidRPr="00C704D6">
        <w:rPr>
          <w:rFonts w:ascii="Garamond" w:hAnsi="Garamond"/>
          <w:b/>
          <w:color w:val="000000"/>
          <w:sz w:val="24"/>
          <w:szCs w:val="24"/>
          <w:lang w:eastAsia="en-US"/>
        </w:rPr>
        <w:t xml:space="preserve">§ 3º </w:t>
      </w:r>
      <w:r w:rsidRPr="00C704D6">
        <w:rPr>
          <w:rFonts w:ascii="Garamond" w:hAnsi="Garamond"/>
          <w:sz w:val="24"/>
          <w:szCs w:val="24"/>
          <w:lang w:eastAsia="en-US"/>
        </w:rPr>
        <w:t>O pedido de mediação do Tribunal, formulado antes da instauração do dissídio coletivo, será dirigido à Vice-Presidência, que marcará audiência para composição voluntária do conflito.</w:t>
      </w:r>
    </w:p>
    <w:p w14:paraId="147A3145" w14:textId="77777777" w:rsidR="007246C1" w:rsidRPr="00C704D6" w:rsidRDefault="007246C1">
      <w:pPr>
        <w:ind w:firstLine="1418"/>
        <w:jc w:val="both"/>
        <w:rPr>
          <w:rFonts w:ascii="Garamond" w:hAnsi="Garamond"/>
          <w:b/>
          <w:sz w:val="24"/>
          <w:szCs w:val="24"/>
        </w:rPr>
      </w:pPr>
    </w:p>
    <w:p w14:paraId="2EC0F391"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
          <w:sz w:val="24"/>
          <w:szCs w:val="24"/>
        </w:rPr>
        <w:t xml:space="preserve"> </w:t>
      </w:r>
      <w:r w:rsidRPr="00C704D6">
        <w:rPr>
          <w:rFonts w:ascii="Garamond" w:eastAsia="Verdana" w:hAnsi="Garamond"/>
          <w:b/>
          <w:bCs/>
          <w:sz w:val="24"/>
          <w:szCs w:val="24"/>
        </w:rPr>
        <w:t xml:space="preserve">241.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di</w:t>
      </w:r>
      <w:r w:rsidRPr="00C704D6">
        <w:rPr>
          <w:rFonts w:ascii="Garamond" w:eastAsia="Verdana" w:hAnsi="Garamond"/>
          <w:sz w:val="24"/>
          <w:szCs w:val="24"/>
        </w:rPr>
        <w:t>ss</w:t>
      </w:r>
      <w:r w:rsidRPr="00C704D6">
        <w:rPr>
          <w:rFonts w:ascii="Garamond" w:eastAsia="Verdana" w:hAnsi="Garamond"/>
          <w:spacing w:val="1"/>
          <w:sz w:val="24"/>
          <w:szCs w:val="24"/>
        </w:rPr>
        <w:t>í</w:t>
      </w:r>
      <w:r w:rsidRPr="00C704D6">
        <w:rPr>
          <w:rFonts w:ascii="Garamond" w:eastAsia="Verdana" w:hAnsi="Garamond"/>
          <w:spacing w:val="-1"/>
          <w:sz w:val="24"/>
          <w:szCs w:val="24"/>
        </w:rPr>
        <w:t>d</w:t>
      </w:r>
      <w:r w:rsidRPr="00C704D6">
        <w:rPr>
          <w:rFonts w:ascii="Garamond" w:eastAsia="Verdana" w:hAnsi="Garamond"/>
          <w:spacing w:val="1"/>
          <w:sz w:val="24"/>
          <w:szCs w:val="24"/>
        </w:rPr>
        <w:t>io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w:t>
      </w:r>
    </w:p>
    <w:p w14:paraId="3B4CD0CD"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w:t>
      </w:r>
      <w:r w:rsidRPr="00C704D6">
        <w:rPr>
          <w:rFonts w:ascii="Garamond" w:eastAsia="Verdana" w:hAnsi="Garamond"/>
          <w:spacing w:val="11"/>
          <w:sz w:val="24"/>
          <w:szCs w:val="24"/>
        </w:rPr>
        <w:t xml:space="preserve"> </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tu</w:t>
      </w:r>
      <w:r w:rsidRPr="00C704D6">
        <w:rPr>
          <w:rFonts w:ascii="Garamond" w:eastAsia="Verdana" w:hAnsi="Garamond"/>
          <w:spacing w:val="1"/>
          <w:sz w:val="24"/>
          <w:szCs w:val="24"/>
        </w:rPr>
        <w:t>rez</w:t>
      </w:r>
      <w:r w:rsidRPr="00C704D6">
        <w:rPr>
          <w:rFonts w:ascii="Garamond" w:eastAsia="Verdana" w:hAnsi="Garamond"/>
          <w:sz w:val="24"/>
          <w:szCs w:val="24"/>
        </w:rPr>
        <w:t xml:space="preserve">a </w:t>
      </w:r>
      <w:r w:rsidRPr="00C704D6">
        <w:rPr>
          <w:rFonts w:ascii="Garamond" w:eastAsia="Verdana" w:hAnsi="Garamond"/>
          <w:spacing w:val="1"/>
          <w:sz w:val="24"/>
          <w:szCs w:val="24"/>
        </w:rPr>
        <w:t>e</w:t>
      </w:r>
      <w:r w:rsidRPr="00C704D6">
        <w:rPr>
          <w:rFonts w:ascii="Garamond" w:eastAsia="Verdana" w:hAnsi="Garamond"/>
          <w:spacing w:val="-3"/>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1"/>
          <w:sz w:val="24"/>
          <w:szCs w:val="24"/>
        </w:rPr>
        <w:t>ô</w:t>
      </w:r>
      <w:r w:rsidRPr="00C704D6">
        <w:rPr>
          <w:rFonts w:ascii="Garamond" w:eastAsia="Verdana" w:hAnsi="Garamond"/>
          <w:spacing w:val="-1"/>
          <w:sz w:val="24"/>
          <w:szCs w:val="24"/>
        </w:rPr>
        <w:t>mi</w:t>
      </w:r>
      <w:r w:rsidRPr="00C704D6">
        <w:rPr>
          <w:rFonts w:ascii="Garamond" w:eastAsia="Verdana" w:hAnsi="Garamond"/>
          <w:sz w:val="24"/>
          <w:szCs w:val="24"/>
        </w:rPr>
        <w:t xml:space="preserve">ca,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s</w:t>
      </w:r>
      <w:r w:rsidRPr="00C704D6">
        <w:rPr>
          <w:rFonts w:ascii="Garamond" w:eastAsia="Verdana" w:hAnsi="Garamond"/>
          <w:spacing w:val="-1"/>
          <w:sz w:val="24"/>
          <w:szCs w:val="24"/>
        </w:rPr>
        <w:t>ti</w:t>
      </w:r>
      <w:r w:rsidRPr="00C704D6">
        <w:rPr>
          <w:rFonts w:ascii="Garamond" w:eastAsia="Verdana" w:hAnsi="Garamond"/>
          <w:spacing w:val="1"/>
          <w:sz w:val="24"/>
          <w:szCs w:val="24"/>
        </w:rPr>
        <w:t>t</w:t>
      </w:r>
      <w:r w:rsidRPr="00C704D6">
        <w:rPr>
          <w:rFonts w:ascii="Garamond" w:eastAsia="Verdana" w:hAnsi="Garamond"/>
          <w:spacing w:val="-1"/>
          <w:sz w:val="24"/>
          <w:szCs w:val="24"/>
        </w:rPr>
        <w:t>ui</w:t>
      </w:r>
      <w:r w:rsidRPr="00C704D6">
        <w:rPr>
          <w:rFonts w:ascii="Garamond" w:eastAsia="Verdana" w:hAnsi="Garamond"/>
          <w:sz w:val="24"/>
          <w:szCs w:val="24"/>
        </w:rPr>
        <w:t>ção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as</w:t>
      </w:r>
      <w:r w:rsidRPr="00C704D6">
        <w:rPr>
          <w:rFonts w:ascii="Garamond" w:eastAsia="Verdana" w:hAnsi="Garamond"/>
          <w:spacing w:val="3"/>
          <w:sz w:val="24"/>
          <w:szCs w:val="24"/>
        </w:rPr>
        <w:t xml:space="preserve"> </w:t>
      </w:r>
      <w:r w:rsidRPr="00C704D6">
        <w:rPr>
          <w:rFonts w:ascii="Garamond" w:eastAsia="Verdana" w:hAnsi="Garamond"/>
          <w:sz w:val="24"/>
          <w:szCs w:val="24"/>
        </w:rPr>
        <w:t>e c</w:t>
      </w:r>
      <w:r w:rsidRPr="00C704D6">
        <w:rPr>
          <w:rFonts w:ascii="Garamond" w:eastAsia="Verdana" w:hAnsi="Garamond"/>
          <w:spacing w:val="1"/>
          <w:sz w:val="24"/>
          <w:szCs w:val="24"/>
        </w:rPr>
        <w:t>o</w:t>
      </w:r>
      <w:r w:rsidRPr="00C704D6">
        <w:rPr>
          <w:rFonts w:ascii="Garamond" w:eastAsia="Verdana" w:hAnsi="Garamond"/>
          <w:spacing w:val="-1"/>
          <w:sz w:val="24"/>
          <w:szCs w:val="24"/>
        </w:rPr>
        <w:t>ndi</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1"/>
          <w:sz w:val="24"/>
          <w:szCs w:val="24"/>
        </w:rPr>
        <w:t>h</w:t>
      </w:r>
      <w:r w:rsidRPr="00C704D6">
        <w:rPr>
          <w:rFonts w:ascii="Garamond" w:eastAsia="Verdana" w:hAnsi="Garamond"/>
          <w:spacing w:val="1"/>
          <w:sz w:val="24"/>
          <w:szCs w:val="24"/>
        </w:rPr>
        <w:t>o</w:t>
      </w:r>
      <w:r w:rsidRPr="00C704D6">
        <w:rPr>
          <w:rFonts w:ascii="Garamond" w:eastAsia="Verdana" w:hAnsi="Garamond"/>
          <w:sz w:val="24"/>
          <w:szCs w:val="24"/>
        </w:rPr>
        <w:t>;</w:t>
      </w:r>
    </w:p>
    <w:p w14:paraId="0CF31B1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w:t>
      </w:r>
      <w:r w:rsidRPr="00C704D6">
        <w:rPr>
          <w:rFonts w:ascii="Garamond" w:eastAsia="Verdana" w:hAnsi="Garamond"/>
          <w:spacing w:val="45"/>
          <w:sz w:val="24"/>
          <w:szCs w:val="24"/>
        </w:rPr>
        <w:t xml:space="preserve"> </w:t>
      </w:r>
      <w:r w:rsidRPr="00C704D6">
        <w:rPr>
          <w:rFonts w:ascii="Garamond" w:eastAsia="Verdana" w:hAnsi="Garamond"/>
          <w:sz w:val="24"/>
          <w:szCs w:val="24"/>
        </w:rPr>
        <w:t>-</w:t>
      </w:r>
      <w:r w:rsidRPr="00C704D6">
        <w:rPr>
          <w:rFonts w:ascii="Garamond" w:eastAsia="Verdana" w:hAnsi="Garamond"/>
          <w:spacing w:val="4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7"/>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2"/>
          <w:sz w:val="24"/>
          <w:szCs w:val="24"/>
        </w:rPr>
        <w:t>a</w:t>
      </w:r>
      <w:r w:rsidRPr="00C704D6">
        <w:rPr>
          <w:rFonts w:ascii="Garamond" w:eastAsia="Verdana" w:hAnsi="Garamond"/>
          <w:spacing w:val="-1"/>
          <w:sz w:val="24"/>
          <w:szCs w:val="24"/>
        </w:rPr>
        <w:t>tu</w:t>
      </w:r>
      <w:r w:rsidRPr="00C704D6">
        <w:rPr>
          <w:rFonts w:ascii="Garamond" w:eastAsia="Verdana" w:hAnsi="Garamond"/>
          <w:spacing w:val="1"/>
          <w:sz w:val="24"/>
          <w:szCs w:val="24"/>
        </w:rPr>
        <w:t>rez</w:t>
      </w:r>
      <w:r w:rsidRPr="00C704D6">
        <w:rPr>
          <w:rFonts w:ascii="Garamond" w:eastAsia="Verdana" w:hAnsi="Garamond"/>
          <w:sz w:val="24"/>
          <w:szCs w:val="24"/>
        </w:rPr>
        <w:t>a</w:t>
      </w:r>
      <w:r w:rsidRPr="00C704D6">
        <w:rPr>
          <w:rFonts w:ascii="Garamond" w:eastAsia="Verdana" w:hAnsi="Garamond"/>
          <w:spacing w:val="39"/>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1"/>
          <w:sz w:val="24"/>
          <w:szCs w:val="24"/>
        </w:rPr>
        <w:t>r</w:t>
      </w:r>
      <w:r w:rsidRPr="00C704D6">
        <w:rPr>
          <w:rFonts w:ascii="Garamond" w:eastAsia="Verdana" w:hAnsi="Garamond"/>
          <w:spacing w:val="-1"/>
          <w:sz w:val="24"/>
          <w:szCs w:val="24"/>
        </w:rPr>
        <w:t>ídi</w:t>
      </w:r>
      <w:r w:rsidRPr="00C704D6">
        <w:rPr>
          <w:rFonts w:ascii="Garamond" w:eastAsia="Verdana" w:hAnsi="Garamond"/>
          <w:sz w:val="24"/>
          <w:szCs w:val="24"/>
        </w:rPr>
        <w:t>ca,</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4"/>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pacing w:val="-1"/>
          <w:sz w:val="24"/>
          <w:szCs w:val="24"/>
        </w:rPr>
        <w:t>t</w:t>
      </w:r>
      <w:r w:rsidRPr="00C704D6">
        <w:rPr>
          <w:rFonts w:ascii="Garamond" w:eastAsia="Verdana" w:hAnsi="Garamond"/>
          <w:sz w:val="24"/>
          <w:szCs w:val="24"/>
        </w:rPr>
        <w:t>ação</w:t>
      </w:r>
      <w:r w:rsidRPr="00C704D6">
        <w:rPr>
          <w:rFonts w:ascii="Garamond" w:eastAsia="Verdana" w:hAnsi="Garamond"/>
          <w:spacing w:val="3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7"/>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z w:val="24"/>
          <w:szCs w:val="24"/>
        </w:rPr>
        <w:t>á</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2"/>
          <w:sz w:val="24"/>
          <w:szCs w:val="24"/>
        </w:rPr>
        <w:t>u</w:t>
      </w:r>
      <w:r w:rsidRPr="00C704D6">
        <w:rPr>
          <w:rFonts w:ascii="Garamond" w:eastAsia="Verdana" w:hAnsi="Garamond"/>
          <w:spacing w:val="-1"/>
          <w:sz w:val="24"/>
          <w:szCs w:val="24"/>
        </w:rPr>
        <w:t>l</w:t>
      </w:r>
      <w:r w:rsidRPr="00C704D6">
        <w:rPr>
          <w:rFonts w:ascii="Garamond" w:eastAsia="Verdana" w:hAnsi="Garamond"/>
          <w:sz w:val="24"/>
          <w:szCs w:val="24"/>
        </w:rPr>
        <w:t>as</w:t>
      </w:r>
      <w:r w:rsidRPr="00C704D6">
        <w:rPr>
          <w:rFonts w:ascii="Garamond" w:eastAsia="Verdana" w:hAnsi="Garamond"/>
          <w:spacing w:val="4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 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 xml:space="preserve">ças </w:t>
      </w:r>
      <w:r w:rsidRPr="00C704D6">
        <w:rPr>
          <w:rFonts w:ascii="Garamond" w:eastAsia="Verdana" w:hAnsi="Garamond"/>
          <w:spacing w:val="-1"/>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2"/>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 xml:space="preserve">vas,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54"/>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um</w:t>
      </w:r>
      <w:r w:rsidRPr="00C704D6">
        <w:rPr>
          <w:rFonts w:ascii="Garamond" w:eastAsia="Verdana" w:hAnsi="Garamond"/>
          <w:spacing w:val="3"/>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54"/>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o</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aç</w:t>
      </w:r>
      <w:r w:rsidRPr="00C704D6">
        <w:rPr>
          <w:rFonts w:ascii="Garamond" w:eastAsia="Verdana" w:hAnsi="Garamond"/>
          <w:spacing w:val="2"/>
          <w:sz w:val="24"/>
          <w:szCs w:val="24"/>
        </w:rPr>
        <w:t>ã</w:t>
      </w:r>
      <w:r w:rsidRPr="00C704D6">
        <w:rPr>
          <w:rFonts w:ascii="Garamond" w:eastAsia="Verdana" w:hAnsi="Garamond"/>
          <w:sz w:val="24"/>
          <w:szCs w:val="24"/>
        </w:rPr>
        <w:t>o</w:t>
      </w:r>
      <w:r w:rsidRPr="00C704D6">
        <w:rPr>
          <w:rFonts w:ascii="Garamond" w:eastAsia="Verdana" w:hAnsi="Garamond"/>
          <w:spacing w:val="45"/>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tiv</w:t>
      </w:r>
      <w:r w:rsidRPr="00C704D6">
        <w:rPr>
          <w:rFonts w:ascii="Garamond" w:eastAsia="Verdana" w:hAnsi="Garamond"/>
          <w:sz w:val="24"/>
          <w:szCs w:val="24"/>
        </w:rPr>
        <w:t>a, ac</w:t>
      </w:r>
      <w:r w:rsidRPr="00C704D6">
        <w:rPr>
          <w:rFonts w:ascii="Garamond" w:eastAsia="Verdana" w:hAnsi="Garamond"/>
          <w:spacing w:val="1"/>
          <w:sz w:val="24"/>
          <w:szCs w:val="24"/>
        </w:rPr>
        <w:t>or</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z w:val="24"/>
          <w:szCs w:val="24"/>
        </w:rPr>
        <w:t>e</w:t>
      </w:r>
      <w:r w:rsidRPr="00C704D6">
        <w:rPr>
          <w:rFonts w:ascii="Garamond" w:eastAsia="Verdana" w:hAnsi="Garamond"/>
          <w:spacing w:val="19"/>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ti</w:t>
      </w:r>
      <w:r w:rsidRPr="00C704D6">
        <w:rPr>
          <w:rFonts w:ascii="Garamond" w:eastAsia="Verdana" w:hAnsi="Garamond"/>
          <w:sz w:val="24"/>
          <w:szCs w:val="24"/>
        </w:rPr>
        <w:t>vas,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9"/>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i</w:t>
      </w:r>
      <w:r w:rsidRPr="00C704D6">
        <w:rPr>
          <w:rFonts w:ascii="Garamond" w:eastAsia="Verdana" w:hAnsi="Garamond"/>
          <w:spacing w:val="2"/>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8"/>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rt</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ul</w:t>
      </w:r>
      <w:r w:rsidRPr="00C704D6">
        <w:rPr>
          <w:rFonts w:ascii="Garamond" w:eastAsia="Verdana" w:hAnsi="Garamond"/>
          <w:sz w:val="24"/>
          <w:szCs w:val="24"/>
        </w:rPr>
        <w:t>a</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 ca</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ss</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2"/>
          <w:sz w:val="24"/>
          <w:szCs w:val="24"/>
        </w:rPr>
        <w:t>n</w:t>
      </w:r>
      <w:r w:rsidRPr="00C704D6">
        <w:rPr>
          <w:rFonts w:ascii="Garamond" w:eastAsia="Verdana" w:hAnsi="Garamond"/>
          <w:sz w:val="24"/>
          <w:szCs w:val="24"/>
        </w:rPr>
        <w:t>al</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1"/>
          <w:sz w:val="24"/>
          <w:szCs w:val="24"/>
        </w:rPr>
        <w:t>ô</w:t>
      </w:r>
      <w:r w:rsidRPr="00C704D6">
        <w:rPr>
          <w:rFonts w:ascii="Garamond" w:eastAsia="Verdana" w:hAnsi="Garamond"/>
          <w:spacing w:val="-1"/>
          <w:sz w:val="24"/>
          <w:szCs w:val="24"/>
        </w:rPr>
        <w:t>mi</w:t>
      </w:r>
      <w:r w:rsidRPr="00C704D6">
        <w:rPr>
          <w:rFonts w:ascii="Garamond" w:eastAsia="Verdana" w:hAnsi="Garamond"/>
          <w:sz w:val="24"/>
          <w:szCs w:val="24"/>
        </w:rPr>
        <w:t>ca</w:t>
      </w:r>
      <w:r w:rsidRPr="00C704D6">
        <w:rPr>
          <w:rFonts w:ascii="Garamond" w:eastAsia="Verdana" w:hAnsi="Garamond"/>
          <w:spacing w:val="-12"/>
          <w:sz w:val="24"/>
          <w:szCs w:val="24"/>
        </w:rPr>
        <w:t xml:space="preserve"> </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s;</w:t>
      </w:r>
    </w:p>
    <w:p w14:paraId="65643526"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III</w:t>
      </w:r>
      <w:r w:rsidRPr="00C704D6">
        <w:rPr>
          <w:rFonts w:ascii="Garamond" w:eastAsia="Verdana" w:hAnsi="Garamond"/>
          <w:spacing w:val="49"/>
          <w:sz w:val="24"/>
          <w:szCs w:val="24"/>
        </w:rPr>
        <w:t xml:space="preserve"> </w:t>
      </w:r>
      <w:r w:rsidRPr="00C704D6">
        <w:rPr>
          <w:rFonts w:ascii="Garamond" w:eastAsia="Verdana" w:hAnsi="Garamond"/>
          <w:sz w:val="24"/>
          <w:szCs w:val="24"/>
        </w:rPr>
        <w:t>-</w:t>
      </w:r>
      <w:r w:rsidRPr="00C704D6">
        <w:rPr>
          <w:rFonts w:ascii="Garamond" w:eastAsia="Verdana" w:hAnsi="Garamond"/>
          <w:spacing w:val="48"/>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igin</w:t>
      </w:r>
      <w:r w:rsidRPr="00C704D6">
        <w:rPr>
          <w:rFonts w:ascii="Garamond" w:eastAsia="Verdana" w:hAnsi="Garamond"/>
          <w:sz w:val="24"/>
          <w:szCs w:val="24"/>
        </w:rPr>
        <w:t>á</w:t>
      </w:r>
      <w:r w:rsidRPr="00C704D6">
        <w:rPr>
          <w:rFonts w:ascii="Garamond" w:eastAsia="Verdana" w:hAnsi="Garamond"/>
          <w:spacing w:val="3"/>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1"/>
          <w:sz w:val="24"/>
          <w:szCs w:val="24"/>
        </w:rPr>
        <w:t xml:space="preserve"> </w:t>
      </w:r>
      <w:r w:rsidRPr="00C704D6">
        <w:rPr>
          <w:rFonts w:ascii="Garamond" w:eastAsia="Verdana" w:hAnsi="Garamond"/>
          <w:spacing w:val="2"/>
          <w:sz w:val="24"/>
          <w:szCs w:val="24"/>
        </w:rPr>
        <w:t>q</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46"/>
          <w:sz w:val="24"/>
          <w:szCs w:val="24"/>
        </w:rPr>
        <w:t xml:space="preserve"> </w:t>
      </w:r>
      <w:r w:rsidRPr="00C704D6">
        <w:rPr>
          <w:rFonts w:ascii="Garamond" w:eastAsia="Verdana" w:hAnsi="Garamond"/>
          <w:spacing w:val="-1"/>
          <w:sz w:val="24"/>
          <w:szCs w:val="24"/>
        </w:rPr>
        <w:t>in</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9"/>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48"/>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ig</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48"/>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pacing w:val="-2"/>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as</w:t>
      </w:r>
      <w:r w:rsidRPr="00C704D6">
        <w:rPr>
          <w:rFonts w:ascii="Garamond" w:eastAsia="Verdana" w:hAnsi="Garamond"/>
          <w:spacing w:val="43"/>
          <w:sz w:val="24"/>
          <w:szCs w:val="24"/>
        </w:rPr>
        <w:t xml:space="preserve"> </w:t>
      </w:r>
      <w:r w:rsidRPr="00C704D6">
        <w:rPr>
          <w:rFonts w:ascii="Garamond" w:eastAsia="Verdana" w:hAnsi="Garamond"/>
          <w:sz w:val="24"/>
          <w:szCs w:val="24"/>
        </w:rPr>
        <w:t>e c</w:t>
      </w:r>
      <w:r w:rsidRPr="00C704D6">
        <w:rPr>
          <w:rFonts w:ascii="Garamond" w:eastAsia="Verdana" w:hAnsi="Garamond"/>
          <w:spacing w:val="1"/>
          <w:sz w:val="24"/>
          <w:szCs w:val="24"/>
        </w:rPr>
        <w:t>o</w:t>
      </w:r>
      <w:r w:rsidRPr="00C704D6">
        <w:rPr>
          <w:rFonts w:ascii="Garamond" w:eastAsia="Verdana" w:hAnsi="Garamond"/>
          <w:spacing w:val="-1"/>
          <w:sz w:val="24"/>
          <w:szCs w:val="24"/>
        </w:rPr>
        <w:t>ndi</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re</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ça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3"/>
          <w:sz w:val="24"/>
          <w:szCs w:val="24"/>
        </w:rPr>
        <w:t>o</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ti</w:t>
      </w:r>
      <w:r w:rsidRPr="00C704D6">
        <w:rPr>
          <w:rFonts w:ascii="Garamond" w:eastAsia="Verdana" w:hAnsi="Garamond"/>
          <w:sz w:val="24"/>
          <w:szCs w:val="24"/>
        </w:rPr>
        <w:t>v</w:t>
      </w:r>
      <w:r w:rsidRPr="00C704D6">
        <w:rPr>
          <w:rFonts w:ascii="Garamond" w:eastAsia="Verdana" w:hAnsi="Garamond"/>
          <w:spacing w:val="2"/>
          <w:sz w:val="24"/>
          <w:szCs w:val="24"/>
        </w:rPr>
        <w:t>a</w:t>
      </w:r>
      <w:r w:rsidRPr="00C704D6">
        <w:rPr>
          <w:rFonts w:ascii="Garamond" w:eastAsia="Verdana" w:hAnsi="Garamond"/>
          <w:sz w:val="24"/>
          <w:szCs w:val="24"/>
        </w:rPr>
        <w:t>;</w:t>
      </w:r>
    </w:p>
    <w:p w14:paraId="5057D82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IV</w:t>
      </w:r>
      <w:r w:rsidRPr="00C704D6">
        <w:rPr>
          <w:rFonts w:ascii="Garamond" w:eastAsia="Verdana" w:hAnsi="Garamond"/>
          <w:spacing w:val="5"/>
          <w:sz w:val="24"/>
          <w:szCs w:val="24"/>
        </w:rPr>
        <w:t xml:space="preserve"> </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tin</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a </w:t>
      </w:r>
      <w:r w:rsidRPr="00C704D6">
        <w:rPr>
          <w:rFonts w:ascii="Garamond" w:eastAsia="Verdana" w:hAnsi="Garamond"/>
          <w:spacing w:val="1"/>
          <w:sz w:val="24"/>
          <w:szCs w:val="24"/>
        </w:rPr>
        <w:t>re</w:t>
      </w:r>
      <w:r w:rsidRPr="00C704D6">
        <w:rPr>
          <w:rFonts w:ascii="Garamond" w:eastAsia="Verdana" w:hAnsi="Garamond"/>
          <w:sz w:val="24"/>
          <w:szCs w:val="24"/>
        </w:rPr>
        <w:t>ava</w:t>
      </w:r>
      <w:r w:rsidRPr="00C704D6">
        <w:rPr>
          <w:rFonts w:ascii="Garamond" w:eastAsia="Verdana" w:hAnsi="Garamond"/>
          <w:spacing w:val="-1"/>
          <w:sz w:val="24"/>
          <w:szCs w:val="24"/>
        </w:rPr>
        <w:t>li</w:t>
      </w:r>
      <w:r w:rsidRPr="00C704D6">
        <w:rPr>
          <w:rFonts w:ascii="Garamond" w:eastAsia="Verdana" w:hAnsi="Garamond"/>
          <w:sz w:val="24"/>
          <w:szCs w:val="24"/>
        </w:rPr>
        <w:t>ar</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or</w:t>
      </w:r>
      <w:r w:rsidRPr="00C704D6">
        <w:rPr>
          <w:rFonts w:ascii="Garamond" w:eastAsia="Verdana" w:hAnsi="Garamond"/>
          <w:spacing w:val="2"/>
          <w:sz w:val="24"/>
          <w:szCs w:val="24"/>
        </w:rPr>
        <w:t>m</w:t>
      </w:r>
      <w:r w:rsidRPr="00C704D6">
        <w:rPr>
          <w:rFonts w:ascii="Garamond" w:eastAsia="Verdana" w:hAnsi="Garamond"/>
          <w:sz w:val="24"/>
          <w:szCs w:val="24"/>
        </w:rPr>
        <w:t>as e c</w:t>
      </w:r>
      <w:r w:rsidRPr="00C704D6">
        <w:rPr>
          <w:rFonts w:ascii="Garamond" w:eastAsia="Verdana" w:hAnsi="Garamond"/>
          <w:spacing w:val="1"/>
          <w:sz w:val="24"/>
          <w:szCs w:val="24"/>
        </w:rPr>
        <w:t>o</w:t>
      </w:r>
      <w:r w:rsidRPr="00C704D6">
        <w:rPr>
          <w:rFonts w:ascii="Garamond" w:eastAsia="Verdana" w:hAnsi="Garamond"/>
          <w:spacing w:val="-1"/>
          <w:sz w:val="24"/>
          <w:szCs w:val="24"/>
        </w:rPr>
        <w:t>ndi</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ti</w:t>
      </w:r>
      <w:r w:rsidRPr="00C704D6">
        <w:rPr>
          <w:rFonts w:ascii="Garamond" w:eastAsia="Verdana" w:hAnsi="Garamond"/>
          <w:sz w:val="24"/>
          <w:szCs w:val="24"/>
        </w:rPr>
        <w:t>vas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ree</w:t>
      </w:r>
      <w:r w:rsidRPr="00C704D6">
        <w:rPr>
          <w:rFonts w:ascii="Garamond" w:eastAsia="Verdana" w:hAnsi="Garamond"/>
          <w:sz w:val="24"/>
          <w:szCs w:val="24"/>
        </w:rPr>
        <w:t>x</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xml:space="preserve">s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z w:val="24"/>
          <w:szCs w:val="24"/>
        </w:rPr>
        <w:t>se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tornarem</w:t>
      </w:r>
      <w:r w:rsidRPr="00C704D6">
        <w:rPr>
          <w:rFonts w:ascii="Garamond" w:eastAsia="Verdana" w:hAnsi="Garamond"/>
          <w:sz w:val="24"/>
          <w:szCs w:val="24"/>
        </w:rPr>
        <w:t xml:space="preserve"> </w:t>
      </w:r>
      <w:r w:rsidRPr="00C704D6">
        <w:rPr>
          <w:rFonts w:ascii="Garamond" w:eastAsia="Verdana" w:hAnsi="Garamond"/>
          <w:spacing w:val="-1"/>
          <w:sz w:val="24"/>
          <w:szCs w:val="24"/>
        </w:rPr>
        <w:t>inj</w:t>
      </w:r>
      <w:r w:rsidRPr="00C704D6">
        <w:rPr>
          <w:rFonts w:ascii="Garamond" w:eastAsia="Verdana" w:hAnsi="Garamond"/>
          <w:spacing w:val="2"/>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in</w:t>
      </w:r>
      <w:r w:rsidRPr="00C704D6">
        <w:rPr>
          <w:rFonts w:ascii="Garamond" w:eastAsia="Verdana" w:hAnsi="Garamond"/>
          <w:spacing w:val="1"/>
          <w:sz w:val="24"/>
          <w:szCs w:val="24"/>
        </w:rPr>
        <w:t>e</w:t>
      </w:r>
      <w:r w:rsidRPr="00C704D6">
        <w:rPr>
          <w:rFonts w:ascii="Garamond" w:eastAsia="Verdana" w:hAnsi="Garamond"/>
          <w:spacing w:val="2"/>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2"/>
          <w:sz w:val="24"/>
          <w:szCs w:val="24"/>
        </w:rPr>
        <w:t>a</w:t>
      </w:r>
      <w:r w:rsidRPr="00C704D6">
        <w:rPr>
          <w:rFonts w:ascii="Garamond" w:eastAsia="Verdana" w:hAnsi="Garamond"/>
          <w:spacing w:val="1"/>
          <w:sz w:val="24"/>
          <w:szCs w:val="24"/>
        </w:rPr>
        <w:t>ze</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o</w:t>
      </w:r>
      <w:r w:rsidRPr="00C704D6">
        <w:rPr>
          <w:rFonts w:ascii="Garamond" w:eastAsia="Verdana" w:hAnsi="Garamond"/>
          <w:spacing w:val="-1"/>
          <w:sz w:val="24"/>
          <w:szCs w:val="24"/>
        </w:rPr>
        <w:t>di</w:t>
      </w:r>
      <w:r w:rsidRPr="00C704D6">
        <w:rPr>
          <w:rFonts w:ascii="Garamond" w:eastAsia="Verdana" w:hAnsi="Garamond"/>
          <w:spacing w:val="2"/>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ca</w:t>
      </w:r>
      <w:r w:rsidRPr="00C704D6">
        <w:rPr>
          <w:rFonts w:ascii="Garamond" w:eastAsia="Verdana" w:hAnsi="Garamond"/>
          <w:spacing w:val="2"/>
          <w:sz w:val="24"/>
          <w:szCs w:val="24"/>
        </w:rPr>
        <w:t>ç</w:t>
      </w:r>
      <w:r w:rsidRPr="00C704D6">
        <w:rPr>
          <w:rFonts w:ascii="Garamond" w:eastAsia="Verdana" w:hAnsi="Garamond"/>
          <w:sz w:val="24"/>
          <w:szCs w:val="24"/>
        </w:rPr>
        <w:t>ão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10"/>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pacing w:val="2"/>
          <w:sz w:val="24"/>
          <w:szCs w:val="24"/>
        </w:rPr>
        <w:t>c</w:t>
      </w:r>
      <w:r w:rsidRPr="00C704D6">
        <w:rPr>
          <w:rFonts w:ascii="Garamond" w:eastAsia="Verdana" w:hAnsi="Garamond"/>
          <w:spacing w:val="-1"/>
          <w:sz w:val="24"/>
          <w:szCs w:val="24"/>
        </w:rPr>
        <w:t>un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2"/>
          <w:sz w:val="24"/>
          <w:szCs w:val="24"/>
        </w:rPr>
        <w:t>â</w:t>
      </w:r>
      <w:r w:rsidRPr="00C704D6">
        <w:rPr>
          <w:rFonts w:ascii="Garamond" w:eastAsia="Verdana" w:hAnsi="Garamond"/>
          <w:spacing w:val="-1"/>
          <w:sz w:val="24"/>
          <w:szCs w:val="24"/>
        </w:rPr>
        <w:t>n</w:t>
      </w:r>
      <w:r w:rsidRPr="00C704D6">
        <w:rPr>
          <w:rFonts w:ascii="Garamond" w:eastAsia="Verdana" w:hAnsi="Garamond"/>
          <w:spacing w:val="2"/>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as </w:t>
      </w:r>
      <w:r w:rsidRPr="00C704D6">
        <w:rPr>
          <w:rFonts w:ascii="Garamond" w:eastAsia="Verdana" w:hAnsi="Garamond"/>
          <w:spacing w:val="2"/>
          <w:sz w:val="24"/>
          <w:szCs w:val="24"/>
        </w:rPr>
        <w:t>q</w:t>
      </w:r>
      <w:r w:rsidRPr="00C704D6">
        <w:rPr>
          <w:rFonts w:ascii="Garamond" w:eastAsia="Verdana" w:hAnsi="Garamond"/>
          <w:spacing w:val="-1"/>
          <w:sz w:val="24"/>
          <w:szCs w:val="24"/>
        </w:rPr>
        <w:t>u</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z w:val="24"/>
          <w:szCs w:val="24"/>
        </w:rPr>
        <w:t xml:space="preserve">as </w:t>
      </w:r>
      <w:r w:rsidRPr="00C704D6">
        <w:rPr>
          <w:rFonts w:ascii="Garamond" w:eastAsia="Verdana" w:hAnsi="Garamond"/>
          <w:spacing w:val="-1"/>
          <w:sz w:val="24"/>
          <w:szCs w:val="24"/>
        </w:rPr>
        <w:t>dit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2"/>
          <w:sz w:val="24"/>
          <w:szCs w:val="24"/>
        </w:rPr>
        <w:t>m</w:t>
      </w:r>
      <w:r w:rsidRPr="00C704D6">
        <w:rPr>
          <w:rFonts w:ascii="Garamond" w:eastAsia="Verdana" w:hAnsi="Garamond"/>
          <w:sz w:val="24"/>
          <w:szCs w:val="24"/>
        </w:rPr>
        <w:t>;</w:t>
      </w:r>
    </w:p>
    <w:p w14:paraId="550D53B2"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sz w:val="24"/>
          <w:szCs w:val="24"/>
        </w:rPr>
        <w:t>V</w:t>
      </w:r>
      <w:r w:rsidRPr="00C704D6">
        <w:rPr>
          <w:rFonts w:ascii="Garamond" w:eastAsia="Verdana" w:hAnsi="Garamond"/>
          <w:spacing w:val="28"/>
          <w:sz w:val="24"/>
          <w:szCs w:val="24"/>
        </w:rPr>
        <w:t xml:space="preserve"> </w:t>
      </w:r>
      <w:r w:rsidRPr="00C704D6">
        <w:rPr>
          <w:rFonts w:ascii="Garamond" w:eastAsia="Verdana" w:hAnsi="Garamond"/>
          <w:sz w:val="24"/>
          <w:szCs w:val="24"/>
        </w:rPr>
        <w:t>-</w:t>
      </w:r>
      <w:r w:rsidRPr="00C704D6">
        <w:rPr>
          <w:rFonts w:ascii="Garamond" w:eastAsia="Verdana" w:hAnsi="Garamond"/>
          <w:spacing w:val="3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1"/>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ação</w:t>
      </w:r>
      <w:r w:rsidRPr="00C704D6">
        <w:rPr>
          <w:rFonts w:ascii="Garamond" w:eastAsia="Verdana" w:hAnsi="Garamond"/>
          <w:spacing w:val="23"/>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27"/>
          <w:sz w:val="24"/>
          <w:szCs w:val="24"/>
        </w:rPr>
        <w:t xml:space="preserve"> </w:t>
      </w:r>
      <w:r w:rsidRPr="00C704D6">
        <w:rPr>
          <w:rFonts w:ascii="Garamond" w:eastAsia="Verdana" w:hAnsi="Garamond"/>
          <w:sz w:val="24"/>
          <w:szCs w:val="24"/>
        </w:rPr>
        <w:t>a</w:t>
      </w:r>
      <w:r w:rsidRPr="00C704D6">
        <w:rPr>
          <w:rFonts w:ascii="Garamond" w:eastAsia="Verdana" w:hAnsi="Garamond"/>
          <w:spacing w:val="30"/>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li</w:t>
      </w:r>
      <w:r w:rsidRPr="00C704D6">
        <w:rPr>
          <w:rFonts w:ascii="Garamond" w:eastAsia="Verdana" w:hAnsi="Garamond"/>
          <w:sz w:val="24"/>
          <w:szCs w:val="24"/>
        </w:rPr>
        <w:t>sação</w:t>
      </w:r>
      <w:r w:rsidRPr="00C704D6">
        <w:rPr>
          <w:rFonts w:ascii="Garamond" w:eastAsia="Verdana" w:hAnsi="Garamond"/>
          <w:spacing w:val="2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0"/>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1"/>
          <w:sz w:val="24"/>
          <w:szCs w:val="24"/>
        </w:rPr>
        <w:t>h</w:t>
      </w:r>
      <w:r w:rsidRPr="00C704D6">
        <w:rPr>
          <w:rFonts w:ascii="Garamond" w:eastAsia="Verdana" w:hAnsi="Garamond"/>
          <w:sz w:val="24"/>
          <w:szCs w:val="24"/>
        </w:rPr>
        <w:t>o</w:t>
      </w:r>
      <w:r w:rsidRPr="00C704D6">
        <w:rPr>
          <w:rFonts w:ascii="Garamond" w:eastAsia="Verdana" w:hAnsi="Garamond"/>
          <w:spacing w:val="24"/>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orr</w:t>
      </w:r>
      <w:r w:rsidRPr="00C704D6">
        <w:rPr>
          <w:rFonts w:ascii="Garamond" w:eastAsia="Verdana" w:hAnsi="Garamond"/>
          <w:spacing w:val="-1"/>
          <w:sz w:val="24"/>
          <w:szCs w:val="24"/>
        </w:rPr>
        <w:t>ent</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g</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1"/>
          <w:sz w:val="24"/>
          <w:szCs w:val="24"/>
        </w:rPr>
        <w:t>e.</w:t>
      </w:r>
    </w:p>
    <w:p w14:paraId="63AC620C"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9"/>
          <w:sz w:val="24"/>
          <w:szCs w:val="24"/>
        </w:rPr>
        <w:t xml:space="preserve"> </w:t>
      </w:r>
      <w:r w:rsidRPr="00C704D6">
        <w:rPr>
          <w:rFonts w:ascii="Garamond" w:eastAsia="Verdana" w:hAnsi="Garamond"/>
          <w:b/>
          <w:bCs/>
          <w:sz w:val="24"/>
          <w:szCs w:val="24"/>
        </w:rPr>
        <w:t>242.</w:t>
      </w:r>
      <w:r w:rsidRPr="00C704D6">
        <w:rPr>
          <w:rFonts w:ascii="Garamond" w:eastAsia="Verdana" w:hAnsi="Garamond"/>
          <w:b/>
          <w:bCs/>
          <w:spacing w:val="11"/>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j</w:t>
      </w:r>
      <w:r w:rsidRPr="00C704D6">
        <w:rPr>
          <w:rFonts w:ascii="Garamond" w:eastAsia="Verdana" w:hAnsi="Garamond"/>
          <w:spacing w:val="2"/>
          <w:sz w:val="24"/>
          <w:szCs w:val="24"/>
        </w:rPr>
        <w:t>u</w:t>
      </w:r>
      <w:r w:rsidRPr="00C704D6">
        <w:rPr>
          <w:rFonts w:ascii="Garamond" w:eastAsia="Verdana" w:hAnsi="Garamond"/>
          <w:spacing w:val="-1"/>
          <w:sz w:val="24"/>
          <w:szCs w:val="24"/>
        </w:rPr>
        <w:t>l</w:t>
      </w:r>
      <w:r w:rsidRPr="00C704D6">
        <w:rPr>
          <w:rFonts w:ascii="Garamond" w:eastAsia="Verdana" w:hAnsi="Garamond"/>
          <w:spacing w:val="2"/>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 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w:t>
      </w:r>
      <w:r w:rsidRPr="00C704D6">
        <w:rPr>
          <w:rFonts w:ascii="Garamond" w:eastAsia="Verdana" w:hAnsi="Garamond"/>
          <w:spacing w:val="2"/>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pacing w:val="2"/>
          <w:sz w:val="24"/>
          <w:szCs w:val="24"/>
        </w:rPr>
        <w:t>u</w:t>
      </w:r>
      <w:r w:rsidRPr="00C704D6">
        <w:rPr>
          <w:rFonts w:ascii="Garamond" w:eastAsia="Verdana" w:hAnsi="Garamond"/>
          <w:spacing w:val="-1"/>
          <w:sz w:val="24"/>
          <w:szCs w:val="24"/>
        </w:rPr>
        <w:t>íd</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9"/>
          <w:sz w:val="24"/>
          <w:szCs w:val="24"/>
        </w:rPr>
        <w:t xml:space="preserve"> </w:t>
      </w:r>
      <w:r w:rsidRPr="00C704D6">
        <w:rPr>
          <w:rFonts w:ascii="Garamond" w:eastAsia="Verdana" w:hAnsi="Garamond"/>
          <w:spacing w:val="2"/>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z w:val="24"/>
          <w:szCs w:val="24"/>
        </w:rPr>
        <w:t xml:space="preserve">a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f</w:t>
      </w:r>
      <w:r w:rsidRPr="00C704D6">
        <w:rPr>
          <w:rFonts w:ascii="Garamond" w:eastAsia="Verdana" w:hAnsi="Garamond"/>
          <w:spacing w:val="1"/>
          <w:sz w:val="24"/>
          <w:szCs w:val="24"/>
        </w:rPr>
        <w:t>ere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 se</w:t>
      </w:r>
      <w:r w:rsidRPr="00C704D6">
        <w:rPr>
          <w:rFonts w:ascii="Garamond" w:eastAsia="Verdana" w:hAnsi="Garamond"/>
          <w:spacing w:val="12"/>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10"/>
          <w:sz w:val="24"/>
          <w:szCs w:val="24"/>
        </w:rPr>
        <w:t xml:space="preserve"> </w:t>
      </w:r>
      <w:r w:rsidRPr="00C704D6">
        <w:rPr>
          <w:rFonts w:ascii="Garamond" w:eastAsia="Verdana" w:hAnsi="Garamond"/>
          <w:sz w:val="24"/>
          <w:szCs w:val="24"/>
        </w:rPr>
        <w:t>caso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pacing w:val="2"/>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pacing w:val="1"/>
          <w:sz w:val="24"/>
          <w:szCs w:val="24"/>
        </w:rPr>
        <w:t>re</w:t>
      </w:r>
      <w:r w:rsidRPr="00C704D6">
        <w:rPr>
          <w:rFonts w:ascii="Garamond" w:eastAsia="Verdana" w:hAnsi="Garamond"/>
          <w:spacing w:val="-1"/>
          <w:sz w:val="24"/>
          <w:szCs w:val="24"/>
        </w:rPr>
        <w:t>tud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c</w:t>
      </w:r>
      <w:r w:rsidRPr="00C704D6">
        <w:rPr>
          <w:rFonts w:ascii="Garamond" w:eastAsia="Verdana" w:hAnsi="Garamond"/>
          <w:spacing w:val="1"/>
          <w:sz w:val="24"/>
          <w:szCs w:val="24"/>
        </w:rPr>
        <w:t>orrê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 xml:space="preserve">ou </w:t>
      </w:r>
      <w:r w:rsidRPr="00C704D6">
        <w:rPr>
          <w:rFonts w:ascii="Garamond" w:eastAsia="Verdana" w:hAnsi="Garamond"/>
          <w:spacing w:val="-1"/>
          <w:sz w:val="24"/>
          <w:szCs w:val="24"/>
        </w:rPr>
        <w:t>imin</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pacing w:val="2"/>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2"/>
          <w:sz w:val="24"/>
          <w:szCs w:val="24"/>
        </w:rPr>
        <w:t>a</w:t>
      </w:r>
      <w:r w:rsidRPr="00C704D6">
        <w:rPr>
          <w:rFonts w:ascii="Garamond" w:eastAsia="Verdana" w:hAnsi="Garamond"/>
          <w:spacing w:val="-1"/>
          <w:sz w:val="24"/>
          <w:szCs w:val="24"/>
        </w:rPr>
        <w:t>li</w:t>
      </w:r>
      <w:r w:rsidRPr="00C704D6">
        <w:rPr>
          <w:rFonts w:ascii="Garamond" w:eastAsia="Verdana" w:hAnsi="Garamond"/>
          <w:spacing w:val="2"/>
          <w:sz w:val="24"/>
          <w:szCs w:val="24"/>
        </w:rPr>
        <w:t>s</w:t>
      </w:r>
      <w:r w:rsidRPr="00C704D6">
        <w:rPr>
          <w:rFonts w:ascii="Garamond" w:eastAsia="Verdana" w:hAnsi="Garamond"/>
          <w:sz w:val="24"/>
          <w:szCs w:val="24"/>
        </w:rPr>
        <w:t>ação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1"/>
          <w:sz w:val="24"/>
          <w:szCs w:val="24"/>
        </w:rPr>
        <w:t>h</w:t>
      </w:r>
      <w:r w:rsidRPr="00C704D6">
        <w:rPr>
          <w:rFonts w:ascii="Garamond" w:eastAsia="Verdana" w:hAnsi="Garamond"/>
          <w:spacing w:val="1"/>
          <w:sz w:val="24"/>
          <w:szCs w:val="24"/>
        </w:rPr>
        <w:t>o</w:t>
      </w:r>
      <w:r w:rsidRPr="00C704D6">
        <w:rPr>
          <w:rFonts w:ascii="Garamond" w:eastAsia="Verdana" w:hAnsi="Garamond"/>
          <w:sz w:val="24"/>
          <w:szCs w:val="24"/>
        </w:rPr>
        <w:t>.</w:t>
      </w:r>
    </w:p>
    <w:p w14:paraId="673A5361" w14:textId="77777777" w:rsidR="007246C1" w:rsidRPr="00C704D6" w:rsidRDefault="007246C1">
      <w:pPr>
        <w:ind w:firstLine="1418"/>
        <w:jc w:val="both"/>
        <w:rPr>
          <w:rFonts w:ascii="Garamond" w:eastAsia="Calibri" w:hAnsi="Garamond"/>
          <w:sz w:val="24"/>
          <w:szCs w:val="24"/>
        </w:rPr>
      </w:pPr>
    </w:p>
    <w:p w14:paraId="439D9518"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w:t>
      </w:r>
      <w:r w:rsidRPr="00C704D6">
        <w:rPr>
          <w:rFonts w:ascii="Garamond" w:eastAsia="Verdana" w:hAnsi="Garamond"/>
          <w:b/>
          <w:bCs/>
          <w:spacing w:val="3"/>
          <w:sz w:val="24"/>
          <w:szCs w:val="24"/>
        </w:rPr>
        <w:t xml:space="preserve"> </w:t>
      </w:r>
      <w:r w:rsidRPr="00C704D6">
        <w:rPr>
          <w:rFonts w:ascii="Garamond" w:eastAsia="Verdana" w:hAnsi="Garamond"/>
          <w:b/>
          <w:bCs/>
          <w:sz w:val="24"/>
          <w:szCs w:val="24"/>
        </w:rPr>
        <w:t>únic</w:t>
      </w:r>
      <w:r w:rsidRPr="00C704D6">
        <w:rPr>
          <w:rFonts w:ascii="Garamond" w:eastAsia="Verdana" w:hAnsi="Garamond"/>
          <w:b/>
          <w:bCs/>
          <w:spacing w:val="1"/>
          <w:sz w:val="24"/>
          <w:szCs w:val="24"/>
        </w:rPr>
        <w:t>o</w:t>
      </w:r>
      <w:r w:rsidRPr="00C704D6">
        <w:rPr>
          <w:rFonts w:ascii="Garamond" w:eastAsia="Verdana" w:hAnsi="Garamond"/>
          <w:b/>
          <w:bCs/>
          <w:sz w:val="24"/>
          <w:szCs w:val="24"/>
        </w:rPr>
        <w:t>.</w:t>
      </w:r>
      <w:r w:rsidRPr="00C704D6">
        <w:rPr>
          <w:rFonts w:ascii="Garamond" w:eastAsia="Verdana" w:hAnsi="Garamond"/>
          <w:b/>
          <w:bCs/>
          <w:spacing w:val="10"/>
          <w:sz w:val="24"/>
          <w:szCs w:val="24"/>
        </w:rPr>
        <w:t xml:space="preserve"> </w:t>
      </w:r>
      <w:r w:rsidRPr="00C704D6">
        <w:rPr>
          <w:rFonts w:ascii="Garamond" w:eastAsia="Verdana" w:hAnsi="Garamond"/>
          <w:sz w:val="24"/>
          <w:szCs w:val="24"/>
        </w:rPr>
        <w:t>Na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hip</w:t>
      </w:r>
      <w:r w:rsidRPr="00C704D6">
        <w:rPr>
          <w:rFonts w:ascii="Garamond" w:eastAsia="Verdana" w:hAnsi="Garamond"/>
          <w:spacing w:val="1"/>
          <w:sz w:val="24"/>
          <w:szCs w:val="24"/>
        </w:rPr>
        <w:t>ó</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se</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g</w:t>
      </w:r>
      <w:r w:rsidRPr="00C704D6">
        <w:rPr>
          <w:rFonts w:ascii="Garamond" w:eastAsia="Verdana" w:hAnsi="Garamond"/>
          <w:spacing w:val="1"/>
          <w:sz w:val="24"/>
          <w:szCs w:val="24"/>
        </w:rPr>
        <w:t>re</w:t>
      </w:r>
      <w:r w:rsidRPr="00C704D6">
        <w:rPr>
          <w:rFonts w:ascii="Garamond" w:eastAsia="Verdana" w:hAnsi="Garamond"/>
          <w:sz w:val="24"/>
          <w:szCs w:val="24"/>
        </w:rPr>
        <w:t>ve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ç</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 xml:space="preserve">ou </w:t>
      </w:r>
      <w:r w:rsidRPr="00C704D6">
        <w:rPr>
          <w:rFonts w:ascii="Garamond" w:eastAsia="Verdana" w:hAnsi="Garamond"/>
          <w:sz w:val="24"/>
          <w:szCs w:val="24"/>
        </w:rPr>
        <w:t>a</w:t>
      </w:r>
      <w:r w:rsidRPr="00C704D6">
        <w:rPr>
          <w:rFonts w:ascii="Garamond" w:eastAsia="Verdana" w:hAnsi="Garamond"/>
          <w:spacing w:val="-1"/>
          <w:sz w:val="24"/>
          <w:szCs w:val="24"/>
        </w:rPr>
        <w:t>ti</w:t>
      </w:r>
      <w:r w:rsidRPr="00C704D6">
        <w:rPr>
          <w:rFonts w:ascii="Garamond" w:eastAsia="Verdana" w:hAnsi="Garamond"/>
          <w:spacing w:val="2"/>
          <w:sz w:val="24"/>
          <w:szCs w:val="24"/>
        </w:rPr>
        <w:t>v</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 xml:space="preserve">s,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4"/>
          <w:sz w:val="24"/>
          <w:szCs w:val="24"/>
        </w:rPr>
        <w:t xml:space="preserve">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j</w:t>
      </w:r>
      <w:r w:rsidRPr="00C704D6">
        <w:rPr>
          <w:rFonts w:ascii="Garamond" w:eastAsia="Verdana" w:hAnsi="Garamond"/>
          <w:spacing w:val="-1"/>
          <w:sz w:val="24"/>
          <w:szCs w:val="24"/>
        </w:rPr>
        <w:t>u</w:t>
      </w:r>
      <w:r w:rsidRPr="00C704D6">
        <w:rPr>
          <w:rFonts w:ascii="Garamond" w:eastAsia="Verdana" w:hAnsi="Garamond"/>
          <w:spacing w:val="2"/>
          <w:sz w:val="24"/>
          <w:szCs w:val="24"/>
        </w:rPr>
        <w:t>s</w:t>
      </w:r>
      <w:r w:rsidRPr="00C704D6">
        <w:rPr>
          <w:rFonts w:ascii="Garamond" w:eastAsia="Verdana" w:hAnsi="Garamond"/>
          <w:spacing w:val="-1"/>
          <w:sz w:val="24"/>
          <w:szCs w:val="24"/>
        </w:rPr>
        <w:t>ti</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z w:val="24"/>
          <w:szCs w:val="24"/>
        </w:rPr>
        <w:t xml:space="preserve">a </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di</w:t>
      </w:r>
      <w:r w:rsidRPr="00C704D6">
        <w:rPr>
          <w:rFonts w:ascii="Garamond" w:eastAsia="Verdana" w:hAnsi="Garamond"/>
          <w:spacing w:val="2"/>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2"/>
          <w:sz w:val="24"/>
          <w:szCs w:val="24"/>
        </w:rPr>
        <w:t>a</w:t>
      </w:r>
      <w:r w:rsidRPr="00C704D6">
        <w:rPr>
          <w:rFonts w:ascii="Garamond" w:eastAsia="Verdana" w:hAnsi="Garamond"/>
          <w:sz w:val="24"/>
          <w:szCs w:val="24"/>
        </w:rPr>
        <w:t xml:space="preserve">r a </w:t>
      </w:r>
      <w:r w:rsidRPr="00C704D6">
        <w:rPr>
          <w:rFonts w:ascii="Garamond" w:eastAsia="Verdana" w:hAnsi="Garamond"/>
          <w:spacing w:val="-1"/>
          <w:sz w:val="24"/>
          <w:szCs w:val="24"/>
        </w:rPr>
        <w:t>in</w:t>
      </w:r>
      <w:r w:rsidRPr="00C704D6">
        <w:rPr>
          <w:rFonts w:ascii="Garamond" w:eastAsia="Verdana" w:hAnsi="Garamond"/>
          <w:spacing w:val="2"/>
          <w:sz w:val="24"/>
          <w:szCs w:val="24"/>
        </w:rPr>
        <w:t>c</w:t>
      </w:r>
      <w:r w:rsidRPr="00C704D6">
        <w:rPr>
          <w:rFonts w:ascii="Garamond" w:eastAsia="Verdana" w:hAnsi="Garamond"/>
          <w:spacing w:val="-1"/>
          <w:sz w:val="24"/>
          <w:szCs w:val="24"/>
        </w:rPr>
        <w:t>lu</w:t>
      </w:r>
      <w:r w:rsidRPr="00C704D6">
        <w:rPr>
          <w:rFonts w:ascii="Garamond" w:eastAsia="Verdana" w:hAnsi="Garamond"/>
          <w:sz w:val="24"/>
          <w:szCs w:val="24"/>
        </w:rPr>
        <w:t>são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2"/>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 xml:space="preserve">sso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car s</w:t>
      </w:r>
      <w:r w:rsidRPr="00C704D6">
        <w:rPr>
          <w:rFonts w:ascii="Garamond" w:eastAsia="Verdana" w:hAnsi="Garamond"/>
          <w:spacing w:val="1"/>
          <w:sz w:val="24"/>
          <w:szCs w:val="24"/>
        </w:rPr>
        <w:t>e</w:t>
      </w:r>
      <w:r w:rsidRPr="00C704D6">
        <w:rPr>
          <w:rFonts w:ascii="Garamond" w:eastAsia="Verdana" w:hAnsi="Garamond"/>
          <w:sz w:val="24"/>
          <w:szCs w:val="24"/>
        </w:rPr>
        <w:t>ssão</w:t>
      </w:r>
      <w:r w:rsidRPr="00C704D6">
        <w:rPr>
          <w:rFonts w:ascii="Garamond" w:eastAsia="Verdana" w:hAnsi="Garamond"/>
          <w:spacing w:val="52"/>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56"/>
          <w:sz w:val="24"/>
          <w:szCs w:val="24"/>
        </w:rPr>
        <w:t xml:space="preserve"> </w:t>
      </w:r>
      <w:r w:rsidRPr="00C704D6">
        <w:rPr>
          <w:rFonts w:ascii="Garamond" w:eastAsia="Verdana" w:hAnsi="Garamond"/>
          <w:spacing w:val="-1"/>
          <w:sz w:val="24"/>
          <w:szCs w:val="24"/>
        </w:rPr>
        <w:t>julg</w:t>
      </w:r>
      <w:r w:rsidRPr="00C704D6">
        <w:rPr>
          <w:rFonts w:ascii="Garamond" w:eastAsia="Verdana" w:hAnsi="Garamond"/>
          <w:spacing w:val="2"/>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5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59"/>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s</w:t>
      </w:r>
      <w:r w:rsidRPr="00C704D6">
        <w:rPr>
          <w:rFonts w:ascii="Garamond" w:eastAsia="Verdana" w:hAnsi="Garamond"/>
          <w:spacing w:val="2"/>
          <w:sz w:val="24"/>
          <w:szCs w:val="24"/>
        </w:rPr>
        <w:t>s</w:t>
      </w:r>
      <w:r w:rsidRPr="00C704D6">
        <w:rPr>
          <w:rFonts w:ascii="Garamond" w:eastAsia="Verdana" w:hAnsi="Garamond"/>
          <w:spacing w:val="-1"/>
          <w:sz w:val="24"/>
          <w:szCs w:val="24"/>
        </w:rPr>
        <w:t>ídi</w:t>
      </w:r>
      <w:r w:rsidRPr="00C704D6">
        <w:rPr>
          <w:rFonts w:ascii="Garamond" w:eastAsia="Verdana" w:hAnsi="Garamond"/>
          <w:sz w:val="24"/>
          <w:szCs w:val="24"/>
        </w:rPr>
        <w:t>o</w:t>
      </w:r>
      <w:r w:rsidRPr="00C704D6">
        <w:rPr>
          <w:rFonts w:ascii="Garamond" w:eastAsia="Verdana" w:hAnsi="Garamond"/>
          <w:spacing w:val="6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tiv</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53"/>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ot</w:t>
      </w:r>
      <w:r w:rsidRPr="00C704D6">
        <w:rPr>
          <w:rFonts w:ascii="Garamond" w:eastAsia="Verdana" w:hAnsi="Garamond"/>
          <w:spacing w:val="-1"/>
          <w:sz w:val="24"/>
          <w:szCs w:val="24"/>
        </w:rPr>
        <w:t>i</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pacing w:val="2"/>
          <w:sz w:val="24"/>
          <w:szCs w:val="24"/>
        </w:rPr>
        <w:t>c</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pacing w:val="2"/>
          <w:sz w:val="24"/>
          <w:szCs w:val="24"/>
        </w:rPr>
        <w:t>d</w:t>
      </w:r>
      <w:r w:rsidRPr="00C704D6">
        <w:rPr>
          <w:rFonts w:ascii="Garamond" w:eastAsia="Verdana" w:hAnsi="Garamond"/>
          <w:sz w:val="24"/>
          <w:szCs w:val="24"/>
        </w:rPr>
        <w:t>o</w:t>
      </w:r>
      <w:r w:rsidRPr="00C704D6">
        <w:rPr>
          <w:rFonts w:ascii="Garamond" w:eastAsia="Verdana" w:hAnsi="Garamond"/>
          <w:spacing w:val="52"/>
          <w:sz w:val="24"/>
          <w:szCs w:val="24"/>
        </w:rPr>
        <w:t xml:space="preserve"> </w:t>
      </w:r>
      <w:r w:rsidRPr="00C704D6">
        <w:rPr>
          <w:rFonts w:ascii="Garamond" w:eastAsia="Verdana" w:hAnsi="Garamond"/>
          <w:sz w:val="24"/>
          <w:szCs w:val="24"/>
        </w:rPr>
        <w:t>as</w:t>
      </w:r>
      <w:r w:rsidRPr="00C704D6">
        <w:rPr>
          <w:rFonts w:ascii="Garamond" w:eastAsia="Verdana" w:hAnsi="Garamond"/>
          <w:spacing w:val="57"/>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 xml:space="preserve">s,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3"/>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ro</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e</w:t>
      </w:r>
      <w:r w:rsidRPr="00C704D6">
        <w:rPr>
          <w:rFonts w:ascii="Garamond" w:eastAsia="Verdana" w:hAnsi="Garamond"/>
          <w:spacing w:val="-1"/>
          <w:sz w:val="24"/>
          <w:szCs w:val="24"/>
        </w:rPr>
        <w:t>nti</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2"/>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 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Mini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2"/>
          <w:sz w:val="24"/>
          <w:szCs w:val="24"/>
        </w:rPr>
        <w:t>ú</w:t>
      </w:r>
      <w:r w:rsidRPr="00C704D6">
        <w:rPr>
          <w:rFonts w:ascii="Garamond" w:eastAsia="Verdana" w:hAnsi="Garamond"/>
          <w:spacing w:val="-1"/>
          <w:sz w:val="24"/>
          <w:szCs w:val="24"/>
        </w:rPr>
        <w:t>bli</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ud</w:t>
      </w:r>
      <w:r w:rsidRPr="00C704D6">
        <w:rPr>
          <w:rFonts w:ascii="Garamond" w:eastAsia="Verdana" w:hAnsi="Garamond"/>
          <w:sz w:val="24"/>
          <w:szCs w:val="24"/>
        </w:rPr>
        <w:t>o 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5"/>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0"/>
          <w:sz w:val="24"/>
          <w:szCs w:val="24"/>
        </w:rPr>
        <w:t xml:space="preserve"> 12 (</w:t>
      </w:r>
      <w:r w:rsidRPr="00C704D6">
        <w:rPr>
          <w:rFonts w:ascii="Garamond" w:eastAsia="Verdana" w:hAnsi="Garamond"/>
          <w:spacing w:val="-1"/>
          <w:sz w:val="24"/>
          <w:szCs w:val="24"/>
        </w:rPr>
        <w:t>d</w:t>
      </w:r>
      <w:r w:rsidRPr="00C704D6">
        <w:rPr>
          <w:rFonts w:ascii="Garamond" w:eastAsia="Verdana" w:hAnsi="Garamond"/>
          <w:spacing w:val="1"/>
          <w:sz w:val="24"/>
          <w:szCs w:val="24"/>
        </w:rPr>
        <w:t>oz</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h</w:t>
      </w:r>
      <w:r w:rsidRPr="00C704D6">
        <w:rPr>
          <w:rFonts w:ascii="Garamond" w:eastAsia="Verdana" w:hAnsi="Garamond"/>
          <w:spacing w:val="1"/>
          <w:sz w:val="24"/>
          <w:szCs w:val="24"/>
        </w:rPr>
        <w:t>or</w:t>
      </w:r>
      <w:r w:rsidRPr="00C704D6">
        <w:rPr>
          <w:rFonts w:ascii="Garamond" w:eastAsia="Verdana" w:hAnsi="Garamond"/>
          <w:sz w:val="24"/>
          <w:szCs w:val="24"/>
        </w:rPr>
        <w:t>as.</w:t>
      </w:r>
    </w:p>
    <w:p w14:paraId="0F6D7FEE" w14:textId="77777777" w:rsidR="007246C1" w:rsidRPr="00C704D6" w:rsidRDefault="007246C1">
      <w:pPr>
        <w:ind w:firstLine="1418"/>
        <w:jc w:val="both"/>
        <w:rPr>
          <w:rFonts w:ascii="Garamond" w:hAnsi="Garamond"/>
          <w:b/>
          <w:sz w:val="24"/>
          <w:szCs w:val="24"/>
        </w:rPr>
      </w:pPr>
    </w:p>
    <w:p w14:paraId="76D18880"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Art.</w:t>
      </w:r>
      <w:r w:rsidRPr="00C704D6">
        <w:rPr>
          <w:rFonts w:ascii="Garamond" w:eastAsia="Verdana" w:hAnsi="Garamond"/>
          <w:b/>
          <w:spacing w:val="-1"/>
          <w:sz w:val="24"/>
          <w:szCs w:val="24"/>
        </w:rPr>
        <w:t xml:space="preserve"> </w:t>
      </w:r>
      <w:r w:rsidRPr="00C704D6">
        <w:rPr>
          <w:rFonts w:ascii="Garamond" w:eastAsia="Verdana" w:hAnsi="Garamond"/>
          <w:b/>
          <w:sz w:val="24"/>
          <w:szCs w:val="24"/>
        </w:rPr>
        <w:t>243.</w:t>
      </w:r>
      <w:r w:rsidRPr="00C704D6">
        <w:rPr>
          <w:rFonts w:ascii="Garamond" w:eastAsia="Verdana" w:hAnsi="Garamond"/>
          <w:sz w:val="24"/>
          <w:szCs w:val="24"/>
        </w:rPr>
        <w:t xml:space="preserve"> Re</w:t>
      </w:r>
      <w:r w:rsidRPr="00C704D6">
        <w:rPr>
          <w:rFonts w:ascii="Garamond" w:eastAsia="Verdana" w:hAnsi="Garamond"/>
          <w:spacing w:val="-1"/>
          <w:sz w:val="24"/>
          <w:szCs w:val="24"/>
        </w:rPr>
        <w:t>qu</w:t>
      </w:r>
      <w:r w:rsidRPr="00C704D6">
        <w:rPr>
          <w:rFonts w:ascii="Garamond" w:eastAsia="Verdana" w:hAnsi="Garamond"/>
          <w:sz w:val="24"/>
          <w:szCs w:val="24"/>
        </w:rPr>
        <w:t>er</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h</w:t>
      </w:r>
      <w:r w:rsidRPr="00C704D6">
        <w:rPr>
          <w:rFonts w:ascii="Garamond" w:eastAsia="Verdana" w:hAnsi="Garamond"/>
          <w:sz w:val="24"/>
          <w:szCs w:val="24"/>
        </w:rPr>
        <w:t>o</w:t>
      </w:r>
      <w:r w:rsidRPr="00C704D6">
        <w:rPr>
          <w:rFonts w:ascii="Garamond" w:eastAsia="Verdana" w:hAnsi="Garamond"/>
          <w:spacing w:val="-1"/>
          <w:sz w:val="24"/>
          <w:szCs w:val="24"/>
        </w:rPr>
        <w:t>m</w:t>
      </w:r>
      <w:r w:rsidRPr="00C704D6">
        <w:rPr>
          <w:rFonts w:ascii="Garamond" w:eastAsia="Verdana" w:hAnsi="Garamond"/>
          <w:sz w:val="24"/>
          <w:szCs w:val="24"/>
        </w:rPr>
        <w:t>o</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2"/>
          <w:sz w:val="24"/>
          <w:szCs w:val="24"/>
        </w:rPr>
        <w:t>g</w:t>
      </w:r>
      <w:r w:rsidRPr="00C704D6">
        <w:rPr>
          <w:rFonts w:ascii="Garamond" w:eastAsia="Verdana" w:hAnsi="Garamond"/>
          <w:sz w:val="24"/>
          <w:szCs w:val="24"/>
        </w:rPr>
        <w:t>ação</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z w:val="24"/>
          <w:szCs w:val="24"/>
        </w:rPr>
        <w:t>acor</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z w:val="24"/>
          <w:szCs w:val="24"/>
        </w:rPr>
        <w:t>em</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rocesso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di</w:t>
      </w:r>
      <w:r w:rsidRPr="00C704D6">
        <w:rPr>
          <w:rFonts w:ascii="Garamond" w:eastAsia="Verdana" w:hAnsi="Garamond"/>
          <w:sz w:val="24"/>
          <w:szCs w:val="24"/>
        </w:rPr>
        <w:t>ssí</w:t>
      </w:r>
      <w:r w:rsidRPr="00C704D6">
        <w:rPr>
          <w:rFonts w:ascii="Garamond" w:eastAsia="Verdana" w:hAnsi="Garamond"/>
          <w:spacing w:val="-1"/>
          <w:sz w:val="24"/>
          <w:szCs w:val="24"/>
        </w:rPr>
        <w:t>di</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z w:val="24"/>
          <w:szCs w:val="24"/>
        </w:rPr>
        <w:t>co</w:t>
      </w:r>
      <w:r w:rsidRPr="00C704D6">
        <w:rPr>
          <w:rFonts w:ascii="Garamond" w:eastAsia="Verdana" w:hAnsi="Garamond"/>
          <w:spacing w:val="-1"/>
          <w:sz w:val="24"/>
          <w:szCs w:val="24"/>
        </w:rPr>
        <w:t>l</w:t>
      </w:r>
      <w:r w:rsidRPr="00C704D6">
        <w:rPr>
          <w:rFonts w:ascii="Garamond" w:eastAsia="Verdana" w:hAnsi="Garamond"/>
          <w:sz w:val="24"/>
          <w:szCs w:val="24"/>
        </w:rPr>
        <w:t>e</w:t>
      </w:r>
      <w:r w:rsidRPr="00C704D6">
        <w:rPr>
          <w:rFonts w:ascii="Garamond" w:eastAsia="Verdana" w:hAnsi="Garamond"/>
          <w:spacing w:val="-1"/>
          <w:sz w:val="24"/>
          <w:szCs w:val="24"/>
        </w:rPr>
        <w:t>ti</w:t>
      </w:r>
      <w:r w:rsidRPr="00C704D6">
        <w:rPr>
          <w:rFonts w:ascii="Garamond" w:eastAsia="Verdana" w:hAnsi="Garamond"/>
          <w:sz w:val="24"/>
          <w:szCs w:val="24"/>
        </w:rPr>
        <w:t>vo,</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es</w:t>
      </w:r>
      <w:r w:rsidRPr="00C704D6">
        <w:rPr>
          <w:rFonts w:ascii="Garamond" w:eastAsia="Verdana" w:hAnsi="Garamond"/>
          <w:spacing w:val="9"/>
          <w:sz w:val="24"/>
          <w:szCs w:val="24"/>
        </w:rPr>
        <w:t xml:space="preserve"> </w:t>
      </w:r>
      <w:r w:rsidRPr="00C704D6">
        <w:rPr>
          <w:rFonts w:ascii="Garamond" w:eastAsia="Verdana" w:hAnsi="Garamond"/>
          <w:sz w:val="24"/>
          <w:szCs w:val="24"/>
        </w:rPr>
        <w:t>ou</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p</w:t>
      </w:r>
      <w:r w:rsidRPr="00C704D6">
        <w:rPr>
          <w:rFonts w:ascii="Garamond" w:eastAsia="Verdana" w:hAnsi="Garamond"/>
          <w:sz w:val="24"/>
          <w:szCs w:val="24"/>
        </w:rPr>
        <w:t>o</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julg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z w:val="24"/>
          <w:szCs w:val="24"/>
        </w:rPr>
        <w:t>rese</w:t>
      </w:r>
      <w:r w:rsidRPr="00C704D6">
        <w:rPr>
          <w:rFonts w:ascii="Garamond" w:eastAsia="Verdana" w:hAnsi="Garamond"/>
          <w:spacing w:val="-1"/>
          <w:sz w:val="24"/>
          <w:szCs w:val="24"/>
        </w:rPr>
        <w:t>nt</w:t>
      </w:r>
      <w:r w:rsidRPr="00C704D6">
        <w:rPr>
          <w:rFonts w:ascii="Garamond" w:eastAsia="Verdana" w:hAnsi="Garamond"/>
          <w:sz w:val="24"/>
          <w:szCs w:val="24"/>
        </w:rPr>
        <w:t xml:space="preserve">ação </w:t>
      </w:r>
      <w:r w:rsidRPr="00C704D6">
        <w:rPr>
          <w:rFonts w:ascii="Garamond" w:eastAsia="Verdana" w:hAnsi="Garamond"/>
          <w:spacing w:val="-1"/>
          <w:sz w:val="24"/>
          <w:szCs w:val="24"/>
        </w:rPr>
        <w:t xml:space="preserve">de </w:t>
      </w:r>
      <w:r w:rsidRPr="00C704D6">
        <w:rPr>
          <w:rFonts w:ascii="Garamond" w:eastAsia="Verdana" w:hAnsi="Garamond"/>
          <w:sz w:val="24"/>
          <w:szCs w:val="24"/>
        </w:rPr>
        <w:t>rec</w:t>
      </w:r>
      <w:r w:rsidRPr="00C704D6">
        <w:rPr>
          <w:rFonts w:ascii="Garamond" w:eastAsia="Verdana" w:hAnsi="Garamond"/>
          <w:spacing w:val="-1"/>
          <w:sz w:val="24"/>
          <w:szCs w:val="24"/>
        </w:rPr>
        <w:t>u</w:t>
      </w:r>
      <w:r w:rsidRPr="00C704D6">
        <w:rPr>
          <w:rFonts w:ascii="Garamond" w:eastAsia="Verdana" w:hAnsi="Garamond"/>
          <w:sz w:val="24"/>
          <w:szCs w:val="24"/>
        </w:rPr>
        <w:t>rsos ou</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publ</w:t>
      </w:r>
      <w:r w:rsidRPr="00C704D6">
        <w:rPr>
          <w:rFonts w:ascii="Garamond" w:eastAsia="Verdana" w:hAnsi="Garamond"/>
          <w:sz w:val="24"/>
          <w:szCs w:val="24"/>
        </w:rPr>
        <w:t>icação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z w:val="24"/>
          <w:szCs w:val="24"/>
        </w:rPr>
        <w:t>acór</w:t>
      </w:r>
      <w:r w:rsidRPr="00C704D6">
        <w:rPr>
          <w:rFonts w:ascii="Garamond" w:eastAsia="Verdana" w:hAnsi="Garamond"/>
          <w:spacing w:val="-1"/>
          <w:sz w:val="24"/>
          <w:szCs w:val="24"/>
        </w:rPr>
        <w:t>d</w:t>
      </w:r>
      <w:r w:rsidRPr="00C704D6">
        <w:rPr>
          <w:rFonts w:ascii="Garamond" w:eastAsia="Verdana" w:hAnsi="Garamond"/>
          <w:sz w:val="24"/>
          <w:szCs w:val="24"/>
        </w:rPr>
        <w:t>ão, 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ar</w:t>
      </w:r>
      <w:r w:rsidRPr="00C704D6">
        <w:rPr>
          <w:rFonts w:ascii="Garamond" w:eastAsia="Verdana" w:hAnsi="Garamond"/>
          <w:spacing w:val="-1"/>
          <w:sz w:val="24"/>
          <w:szCs w:val="24"/>
        </w:rPr>
        <w:t>-</w:t>
      </w:r>
      <w:r w:rsidRPr="00C704D6">
        <w:rPr>
          <w:rFonts w:ascii="Garamond" w:eastAsia="Verdana" w:hAnsi="Garamond"/>
          <w:sz w:val="24"/>
          <w:szCs w:val="24"/>
        </w:rPr>
        <w:t>se</w:t>
      </w:r>
      <w:r w:rsidRPr="00C704D6">
        <w:rPr>
          <w:rFonts w:ascii="Garamond" w:eastAsia="Verdana" w:hAnsi="Garamond"/>
          <w:spacing w:val="-1"/>
          <w:sz w:val="24"/>
          <w:szCs w:val="24"/>
        </w:rPr>
        <w:t>-</w:t>
      </w:r>
      <w:r w:rsidRPr="00C704D6">
        <w:rPr>
          <w:rFonts w:ascii="Garamond" w:eastAsia="Verdana" w:hAnsi="Garamond"/>
          <w:sz w:val="24"/>
          <w:szCs w:val="24"/>
        </w:rPr>
        <w:t>á o</w:t>
      </w:r>
      <w:r w:rsidRPr="00C704D6">
        <w:rPr>
          <w:rFonts w:ascii="Garamond" w:eastAsia="Verdana" w:hAnsi="Garamond"/>
          <w:spacing w:val="10"/>
          <w:sz w:val="24"/>
          <w:szCs w:val="24"/>
        </w:rPr>
        <w:t xml:space="preserve"> </w:t>
      </w:r>
      <w:r w:rsidRPr="00C704D6">
        <w:rPr>
          <w:rFonts w:ascii="Garamond" w:eastAsia="Verdana" w:hAnsi="Garamond"/>
          <w:sz w:val="24"/>
          <w:szCs w:val="24"/>
        </w:rPr>
        <w:t>se</w:t>
      </w:r>
      <w:r w:rsidRPr="00C704D6">
        <w:rPr>
          <w:rFonts w:ascii="Garamond" w:eastAsia="Verdana" w:hAnsi="Garamond"/>
          <w:spacing w:val="-1"/>
          <w:sz w:val="24"/>
          <w:szCs w:val="24"/>
        </w:rPr>
        <w:t>guint</w:t>
      </w:r>
      <w:r w:rsidRPr="00C704D6">
        <w:rPr>
          <w:rFonts w:ascii="Garamond" w:eastAsia="Verdana" w:hAnsi="Garamond"/>
          <w:sz w:val="24"/>
          <w:szCs w:val="24"/>
        </w:rPr>
        <w:t xml:space="preserve">e </w:t>
      </w:r>
      <w:r w:rsidRPr="00C704D6">
        <w:rPr>
          <w:rFonts w:ascii="Garamond" w:eastAsia="Verdana" w:hAnsi="Garamond"/>
          <w:spacing w:val="-1"/>
          <w:sz w:val="24"/>
          <w:szCs w:val="24"/>
        </w:rPr>
        <w:t>p</w:t>
      </w:r>
      <w:r w:rsidRPr="00C704D6">
        <w:rPr>
          <w:rFonts w:ascii="Garamond" w:eastAsia="Verdana" w:hAnsi="Garamond"/>
          <w:sz w:val="24"/>
          <w:szCs w:val="24"/>
        </w:rPr>
        <w:t>roce</w:t>
      </w:r>
      <w:r w:rsidRPr="00C704D6">
        <w:rPr>
          <w:rFonts w:ascii="Garamond" w:eastAsia="Verdana" w:hAnsi="Garamond"/>
          <w:spacing w:val="-1"/>
          <w:sz w:val="24"/>
          <w:szCs w:val="24"/>
        </w:rPr>
        <w:t>dim</w:t>
      </w:r>
      <w:r w:rsidRPr="00C704D6">
        <w:rPr>
          <w:rFonts w:ascii="Garamond" w:eastAsia="Verdana" w:hAnsi="Garamond"/>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p>
    <w:p w14:paraId="5F6E9BCC"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w:t>
      </w:r>
      <w:r w:rsidRPr="00C704D6">
        <w:rPr>
          <w:rFonts w:ascii="Garamond" w:eastAsia="Verdana" w:hAnsi="Garamond"/>
          <w:spacing w:val="46"/>
          <w:sz w:val="24"/>
          <w:szCs w:val="24"/>
        </w:rPr>
        <w:t xml:space="preserve"> </w:t>
      </w:r>
      <w:r w:rsidRPr="00C704D6">
        <w:rPr>
          <w:rFonts w:ascii="Garamond" w:eastAsia="Verdana" w:hAnsi="Garamond"/>
          <w:sz w:val="24"/>
          <w:szCs w:val="24"/>
        </w:rPr>
        <w:t>-</w:t>
      </w:r>
      <w:r w:rsidRPr="00C704D6">
        <w:rPr>
          <w:rFonts w:ascii="Garamond" w:eastAsia="Verdana" w:hAnsi="Garamond"/>
          <w:spacing w:val="46"/>
          <w:sz w:val="24"/>
          <w:szCs w:val="24"/>
        </w:rPr>
        <w:t xml:space="preserve"> </w:t>
      </w:r>
      <w:r w:rsidRPr="00C704D6">
        <w:rPr>
          <w:rFonts w:ascii="Garamond" w:eastAsia="Verdana" w:hAnsi="Garamond"/>
          <w:sz w:val="24"/>
          <w:szCs w:val="24"/>
        </w:rPr>
        <w:t>o</w:t>
      </w:r>
      <w:r w:rsidRPr="00C704D6">
        <w:rPr>
          <w:rFonts w:ascii="Garamond" w:eastAsia="Verdana" w:hAnsi="Garamond"/>
          <w:spacing w:val="47"/>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e</w:t>
      </w:r>
      <w:r w:rsidRPr="00C704D6">
        <w:rPr>
          <w:rFonts w:ascii="Garamond" w:eastAsia="Verdana" w:hAnsi="Garamond"/>
          <w:spacing w:val="-1"/>
          <w:sz w:val="24"/>
          <w:szCs w:val="24"/>
        </w:rPr>
        <w:t>did</w:t>
      </w:r>
      <w:r w:rsidRPr="00C704D6">
        <w:rPr>
          <w:rFonts w:ascii="Garamond" w:eastAsia="Verdana" w:hAnsi="Garamond"/>
          <w:sz w:val="24"/>
          <w:szCs w:val="24"/>
        </w:rPr>
        <w:t>o</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6"/>
          <w:sz w:val="24"/>
          <w:szCs w:val="24"/>
        </w:rPr>
        <w:t xml:space="preserve"> </w:t>
      </w:r>
      <w:r w:rsidRPr="00C704D6">
        <w:rPr>
          <w:rFonts w:ascii="Garamond" w:eastAsia="Verdana" w:hAnsi="Garamond"/>
          <w:spacing w:val="-1"/>
          <w:sz w:val="24"/>
          <w:szCs w:val="24"/>
        </w:rPr>
        <w:t>h</w:t>
      </w:r>
      <w:r w:rsidRPr="00C704D6">
        <w:rPr>
          <w:rFonts w:ascii="Garamond" w:eastAsia="Verdana" w:hAnsi="Garamond"/>
          <w:spacing w:val="-2"/>
          <w:sz w:val="24"/>
          <w:szCs w:val="24"/>
        </w:rPr>
        <w:t>o</w:t>
      </w:r>
      <w:r w:rsidRPr="00C704D6">
        <w:rPr>
          <w:rFonts w:ascii="Garamond" w:eastAsia="Verdana" w:hAnsi="Garamond"/>
          <w:spacing w:val="-1"/>
          <w:sz w:val="24"/>
          <w:szCs w:val="24"/>
        </w:rPr>
        <w:t>m</w:t>
      </w:r>
      <w:r w:rsidRPr="00C704D6">
        <w:rPr>
          <w:rFonts w:ascii="Garamond" w:eastAsia="Verdana" w:hAnsi="Garamond"/>
          <w:sz w:val="24"/>
          <w:szCs w:val="24"/>
        </w:rPr>
        <w:t>o</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1"/>
          <w:sz w:val="24"/>
          <w:szCs w:val="24"/>
        </w:rPr>
        <w:t>g</w:t>
      </w:r>
      <w:r w:rsidRPr="00C704D6">
        <w:rPr>
          <w:rFonts w:ascii="Garamond" w:eastAsia="Verdana" w:hAnsi="Garamond"/>
          <w:sz w:val="24"/>
          <w:szCs w:val="24"/>
        </w:rPr>
        <w:t>ação</w:t>
      </w:r>
      <w:r w:rsidRPr="00C704D6">
        <w:rPr>
          <w:rFonts w:ascii="Garamond" w:eastAsia="Verdana" w:hAnsi="Garamond"/>
          <w:spacing w:val="3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6"/>
          <w:sz w:val="24"/>
          <w:szCs w:val="24"/>
        </w:rPr>
        <w:t xml:space="preserve"> </w:t>
      </w:r>
      <w:r w:rsidRPr="00C704D6">
        <w:rPr>
          <w:rFonts w:ascii="Garamond" w:eastAsia="Verdana" w:hAnsi="Garamond"/>
          <w:sz w:val="24"/>
          <w:szCs w:val="24"/>
        </w:rPr>
        <w:t>aco</w:t>
      </w:r>
      <w:r w:rsidRPr="00C704D6">
        <w:rPr>
          <w:rFonts w:ascii="Garamond" w:eastAsia="Verdana" w:hAnsi="Garamond"/>
          <w:spacing w:val="-2"/>
          <w:sz w:val="24"/>
          <w:szCs w:val="24"/>
        </w:rPr>
        <w:t>r</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0"/>
          <w:sz w:val="24"/>
          <w:szCs w:val="24"/>
        </w:rPr>
        <w:t xml:space="preserve"> </w:t>
      </w:r>
      <w:r w:rsidRPr="00C704D6">
        <w:rPr>
          <w:rFonts w:ascii="Garamond" w:eastAsia="Verdana" w:hAnsi="Garamond"/>
          <w:sz w:val="24"/>
          <w:szCs w:val="24"/>
        </w:rPr>
        <w:t>será</w:t>
      </w:r>
      <w:r w:rsidRPr="00C704D6">
        <w:rPr>
          <w:rFonts w:ascii="Garamond" w:eastAsia="Verdana" w:hAnsi="Garamond"/>
          <w:spacing w:val="4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2"/>
          <w:sz w:val="24"/>
          <w:szCs w:val="24"/>
        </w:rPr>
        <w:t>r</w:t>
      </w:r>
      <w:r w:rsidRPr="00C704D6">
        <w:rPr>
          <w:rFonts w:ascii="Garamond" w:eastAsia="Verdana" w:hAnsi="Garamond"/>
          <w:sz w:val="24"/>
          <w:szCs w:val="24"/>
        </w:rPr>
        <w:t>ec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7"/>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 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or or</w:t>
      </w:r>
      <w:r w:rsidRPr="00C704D6">
        <w:rPr>
          <w:rFonts w:ascii="Garamond" w:eastAsia="Verdana" w:hAnsi="Garamond"/>
          <w:spacing w:val="-1"/>
          <w:sz w:val="24"/>
          <w:szCs w:val="24"/>
        </w:rPr>
        <w:t>igin</w:t>
      </w:r>
      <w:r w:rsidRPr="00C704D6">
        <w:rPr>
          <w:rFonts w:ascii="Garamond" w:eastAsia="Verdana" w:hAnsi="Garamond"/>
          <w:sz w:val="24"/>
          <w:szCs w:val="24"/>
        </w:rPr>
        <w:t>ár</w:t>
      </w:r>
      <w:r w:rsidRPr="00C704D6">
        <w:rPr>
          <w:rFonts w:ascii="Garamond" w:eastAsia="Verdana" w:hAnsi="Garamond"/>
          <w:spacing w:val="-1"/>
          <w:sz w:val="24"/>
          <w:szCs w:val="24"/>
        </w:rPr>
        <w:t>i</w:t>
      </w:r>
      <w:r w:rsidRPr="00C704D6">
        <w:rPr>
          <w:rFonts w:ascii="Garamond" w:eastAsia="Verdana" w:hAnsi="Garamond"/>
          <w:sz w:val="24"/>
          <w:szCs w:val="24"/>
        </w:rPr>
        <w:t xml:space="preserve">o ou </w:t>
      </w:r>
      <w:r w:rsidRPr="00C704D6">
        <w:rPr>
          <w:rFonts w:ascii="Garamond" w:eastAsia="Verdana" w:hAnsi="Garamond"/>
          <w:spacing w:val="-1"/>
          <w:sz w:val="24"/>
          <w:szCs w:val="24"/>
        </w:rPr>
        <w:t>p</w:t>
      </w:r>
      <w:r w:rsidRPr="00C704D6">
        <w:rPr>
          <w:rFonts w:ascii="Garamond" w:eastAsia="Verdana" w:hAnsi="Garamond"/>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z w:val="24"/>
          <w:szCs w:val="24"/>
        </w:rPr>
        <w:t>re</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 xml:space="preserve">or </w:t>
      </w:r>
      <w:r w:rsidRPr="00C704D6">
        <w:rPr>
          <w:rFonts w:ascii="Garamond" w:eastAsia="Verdana" w:hAnsi="Garamond"/>
          <w:spacing w:val="-1"/>
          <w:sz w:val="24"/>
          <w:szCs w:val="24"/>
        </w:rPr>
        <w:t>d</w:t>
      </w:r>
      <w:r w:rsidRPr="00C704D6">
        <w:rPr>
          <w:rFonts w:ascii="Garamond" w:eastAsia="Verdana" w:hAnsi="Garamond"/>
          <w:sz w:val="24"/>
          <w:szCs w:val="24"/>
        </w:rPr>
        <w:t>esi</w:t>
      </w:r>
      <w:r w:rsidRPr="00C704D6">
        <w:rPr>
          <w:rFonts w:ascii="Garamond" w:eastAsia="Verdana" w:hAnsi="Garamond"/>
          <w:spacing w:val="-1"/>
          <w:sz w:val="24"/>
          <w:szCs w:val="24"/>
        </w:rPr>
        <w:t>gn</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ara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l</w:t>
      </w:r>
      <w:r w:rsidRPr="00C704D6">
        <w:rPr>
          <w:rFonts w:ascii="Garamond" w:eastAsia="Verdana" w:hAnsi="Garamond"/>
          <w:sz w:val="24"/>
          <w:szCs w:val="24"/>
        </w:rPr>
        <w:t>avrar</w:t>
      </w:r>
      <w:r w:rsidRPr="00C704D6">
        <w:rPr>
          <w:rFonts w:ascii="Garamond" w:eastAsia="Verdana" w:hAnsi="Garamond"/>
          <w:spacing w:val="-1"/>
          <w:sz w:val="24"/>
          <w:szCs w:val="24"/>
        </w:rPr>
        <w:t xml:space="preserve"> </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z w:val="24"/>
          <w:szCs w:val="24"/>
        </w:rPr>
        <w:t>acór</w:t>
      </w:r>
      <w:r w:rsidRPr="00C704D6">
        <w:rPr>
          <w:rFonts w:ascii="Garamond" w:eastAsia="Verdana" w:hAnsi="Garamond"/>
          <w:spacing w:val="-1"/>
          <w:sz w:val="24"/>
          <w:szCs w:val="24"/>
        </w:rPr>
        <w:t>d</w:t>
      </w:r>
      <w:r w:rsidRPr="00C704D6">
        <w:rPr>
          <w:rFonts w:ascii="Garamond" w:eastAsia="Verdana" w:hAnsi="Garamond"/>
          <w:sz w:val="24"/>
          <w:szCs w:val="24"/>
        </w:rPr>
        <w:t>ão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jul</w:t>
      </w:r>
      <w:r w:rsidRPr="00C704D6">
        <w:rPr>
          <w:rFonts w:ascii="Garamond" w:eastAsia="Verdana" w:hAnsi="Garamond"/>
          <w:spacing w:val="2"/>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j</w:t>
      </w:r>
      <w:r w:rsidRPr="00C704D6">
        <w:rPr>
          <w:rFonts w:ascii="Garamond" w:eastAsia="Verdana" w:hAnsi="Garamond"/>
          <w:sz w:val="24"/>
          <w:szCs w:val="24"/>
        </w:rPr>
        <w:t>á rea</w:t>
      </w:r>
      <w:r w:rsidRPr="00C704D6">
        <w:rPr>
          <w:rFonts w:ascii="Garamond" w:eastAsia="Verdana" w:hAnsi="Garamond"/>
          <w:spacing w:val="-1"/>
          <w:sz w:val="24"/>
          <w:szCs w:val="24"/>
        </w:rPr>
        <w:t>li</w:t>
      </w:r>
      <w:r w:rsidRPr="00C704D6">
        <w:rPr>
          <w:rFonts w:ascii="Garamond" w:eastAsia="Verdana" w:hAnsi="Garamond"/>
          <w:sz w:val="24"/>
          <w:szCs w:val="24"/>
        </w:rPr>
        <w:t>za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se</w:t>
      </w:r>
      <w:r w:rsidRPr="00C704D6">
        <w:rPr>
          <w:rFonts w:ascii="Garamond" w:eastAsia="Verdana" w:hAnsi="Garamond"/>
          <w:spacing w:val="-3"/>
          <w:sz w:val="24"/>
          <w:szCs w:val="24"/>
        </w:rPr>
        <w:t xml:space="preserve"> </w:t>
      </w:r>
      <w:r w:rsidRPr="00C704D6">
        <w:rPr>
          <w:rFonts w:ascii="Garamond" w:eastAsia="Verdana" w:hAnsi="Garamond"/>
          <w:sz w:val="24"/>
          <w:szCs w:val="24"/>
        </w:rPr>
        <w:t>for</w:t>
      </w:r>
      <w:r w:rsidRPr="00C704D6">
        <w:rPr>
          <w:rFonts w:ascii="Garamond" w:eastAsia="Verdana" w:hAnsi="Garamond"/>
          <w:spacing w:val="-3"/>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caso;</w:t>
      </w:r>
    </w:p>
    <w:p w14:paraId="315BC058"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 -</w:t>
      </w:r>
      <w:r w:rsidRPr="00C704D6">
        <w:rPr>
          <w:rFonts w:ascii="Garamond" w:eastAsia="Verdana" w:hAnsi="Garamond"/>
          <w:spacing w:val="3"/>
          <w:sz w:val="24"/>
          <w:szCs w:val="24"/>
        </w:rPr>
        <w:t xml:space="preserve"> </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rocesso</w:t>
      </w:r>
      <w:r w:rsidRPr="00C704D6">
        <w:rPr>
          <w:rFonts w:ascii="Garamond" w:eastAsia="Verdana" w:hAnsi="Garamond"/>
          <w:spacing w:val="79"/>
          <w:sz w:val="24"/>
          <w:szCs w:val="24"/>
        </w:rPr>
        <w:t xml:space="preserve"> </w:t>
      </w:r>
      <w:r w:rsidRPr="00C704D6">
        <w:rPr>
          <w:rFonts w:ascii="Garamond" w:eastAsia="Verdana" w:hAnsi="Garamond"/>
          <w:spacing w:val="2"/>
          <w:sz w:val="24"/>
          <w:szCs w:val="24"/>
        </w:rPr>
        <w:t>s</w:t>
      </w:r>
      <w:r w:rsidRPr="00C704D6">
        <w:rPr>
          <w:rFonts w:ascii="Garamond" w:eastAsia="Verdana" w:hAnsi="Garamond"/>
          <w:sz w:val="24"/>
          <w:szCs w:val="24"/>
        </w:rPr>
        <w:t>erá</w:t>
      </w:r>
      <w:r w:rsidRPr="00C704D6">
        <w:rPr>
          <w:rFonts w:ascii="Garamond" w:eastAsia="Verdana" w:hAnsi="Garamond"/>
          <w:spacing w:val="83"/>
          <w:sz w:val="24"/>
          <w:szCs w:val="24"/>
        </w:rPr>
        <w:t xml:space="preserve"> </w:t>
      </w:r>
      <w:r w:rsidRPr="00C704D6">
        <w:rPr>
          <w:rFonts w:ascii="Garamond" w:eastAsia="Verdana" w:hAnsi="Garamond"/>
          <w:sz w:val="24"/>
          <w:szCs w:val="24"/>
        </w:rPr>
        <w:t>re</w:t>
      </w:r>
      <w:r w:rsidRPr="00C704D6">
        <w:rPr>
          <w:rFonts w:ascii="Garamond" w:eastAsia="Verdana" w:hAnsi="Garamond"/>
          <w:spacing w:val="-1"/>
          <w:sz w:val="24"/>
          <w:szCs w:val="24"/>
        </w:rPr>
        <w:t>di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r</w:t>
      </w:r>
      <w:r w:rsidRPr="00C704D6">
        <w:rPr>
          <w:rFonts w:ascii="Garamond" w:eastAsia="Verdana" w:hAnsi="Garamond"/>
          <w:spacing w:val="-1"/>
          <w:sz w:val="24"/>
          <w:szCs w:val="24"/>
        </w:rPr>
        <w:t>ibu</w:t>
      </w:r>
      <w:r w:rsidRPr="00C704D6">
        <w:rPr>
          <w:rFonts w:ascii="Garamond" w:eastAsia="Verdana" w:hAnsi="Garamond"/>
          <w:sz w:val="24"/>
          <w:szCs w:val="24"/>
        </w:rPr>
        <w:t>í</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2"/>
          <w:sz w:val="24"/>
          <w:szCs w:val="24"/>
        </w:rPr>
        <w:t xml:space="preserve"> </w:t>
      </w:r>
      <w:r w:rsidRPr="00C704D6">
        <w:rPr>
          <w:rFonts w:ascii="Garamond" w:eastAsia="Verdana" w:hAnsi="Garamond"/>
          <w:sz w:val="24"/>
          <w:szCs w:val="24"/>
        </w:rPr>
        <w:t xml:space="preserve">a </w:t>
      </w:r>
      <w:r w:rsidRPr="00C704D6">
        <w:rPr>
          <w:rFonts w:ascii="Garamond" w:eastAsia="Verdana" w:hAnsi="Garamond"/>
          <w:spacing w:val="-1"/>
          <w:sz w:val="24"/>
          <w:szCs w:val="24"/>
        </w:rPr>
        <w:t>u</w:t>
      </w:r>
      <w:r w:rsidRPr="00C704D6">
        <w:rPr>
          <w:rFonts w:ascii="Garamond" w:eastAsia="Verdana" w:hAnsi="Garamond"/>
          <w:sz w:val="24"/>
          <w:szCs w:val="24"/>
        </w:rPr>
        <w:t>m</w:t>
      </w:r>
      <w:r w:rsidRPr="00C704D6">
        <w:rPr>
          <w:rFonts w:ascii="Garamond" w:eastAsia="Verdana" w:hAnsi="Garamond"/>
          <w:spacing w:val="8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e</w:t>
      </w:r>
      <w:r w:rsidRPr="00C704D6">
        <w:rPr>
          <w:rFonts w:ascii="Garamond" w:eastAsia="Verdana" w:hAnsi="Garamond"/>
          <w:spacing w:val="-1"/>
          <w:sz w:val="24"/>
          <w:szCs w:val="24"/>
        </w:rPr>
        <w:t>mb</w:t>
      </w:r>
      <w:r w:rsidRPr="00C704D6">
        <w:rPr>
          <w:rFonts w:ascii="Garamond" w:eastAsia="Verdana" w:hAnsi="Garamond"/>
          <w:sz w:val="24"/>
          <w:szCs w:val="24"/>
        </w:rPr>
        <w:t>ros</w:t>
      </w:r>
      <w:r w:rsidRPr="00C704D6">
        <w:rPr>
          <w:rFonts w:ascii="Garamond" w:eastAsia="Verdana" w:hAnsi="Garamond"/>
          <w:spacing w:val="77"/>
          <w:sz w:val="24"/>
          <w:szCs w:val="24"/>
        </w:rPr>
        <w:t xml:space="preserve"> </w:t>
      </w:r>
      <w:r w:rsidRPr="00C704D6">
        <w:rPr>
          <w:rFonts w:ascii="Garamond" w:eastAsia="Verdana" w:hAnsi="Garamond"/>
          <w:spacing w:val="-1"/>
          <w:sz w:val="24"/>
          <w:szCs w:val="24"/>
        </w:rPr>
        <w:t xml:space="preserve">do </w:t>
      </w:r>
      <w:r w:rsidRPr="00C704D6">
        <w:rPr>
          <w:rFonts w:ascii="Garamond" w:eastAsia="Verdana" w:hAnsi="Garamond"/>
          <w:sz w:val="24"/>
          <w:szCs w:val="24"/>
        </w:rPr>
        <w:t>colegiado,</w:t>
      </w:r>
      <w:r w:rsidRPr="00C704D6">
        <w:rPr>
          <w:rFonts w:ascii="Garamond" w:eastAsia="Verdana" w:hAnsi="Garamond"/>
          <w:spacing w:val="-5"/>
          <w:sz w:val="24"/>
          <w:szCs w:val="24"/>
        </w:rPr>
        <w:t xml:space="preserve"> </w:t>
      </w:r>
      <w:r w:rsidRPr="00C704D6">
        <w:rPr>
          <w:rFonts w:ascii="Garamond" w:eastAsia="Verdana" w:hAnsi="Garamond"/>
          <w:sz w:val="24"/>
          <w:szCs w:val="24"/>
        </w:rPr>
        <w:t>se</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w:t>
      </w:r>
      <w:r w:rsidRPr="00C704D6">
        <w:rPr>
          <w:rFonts w:ascii="Garamond" w:eastAsia="Verdana" w:hAnsi="Garamond"/>
          <w:sz w:val="24"/>
          <w:szCs w:val="24"/>
        </w:rPr>
        <w:t>se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or</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al</w:t>
      </w:r>
      <w:r w:rsidRPr="00C704D6">
        <w:rPr>
          <w:rFonts w:ascii="Garamond" w:eastAsia="Verdana" w:hAnsi="Garamond"/>
          <w:spacing w:val="-1"/>
          <w:sz w:val="24"/>
          <w:szCs w:val="24"/>
        </w:rPr>
        <w:t>qu</w:t>
      </w:r>
      <w:r w:rsidRPr="00C704D6">
        <w:rPr>
          <w:rFonts w:ascii="Garamond" w:eastAsia="Verdana" w:hAnsi="Garamond"/>
          <w:sz w:val="24"/>
          <w:szCs w:val="24"/>
        </w:rPr>
        <w:t>er</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o</w:t>
      </w:r>
      <w:r w:rsidRPr="00C704D6">
        <w:rPr>
          <w:rFonts w:ascii="Garamond" w:eastAsia="Verdana" w:hAnsi="Garamond"/>
          <w:spacing w:val="-1"/>
          <w:sz w:val="24"/>
          <w:szCs w:val="24"/>
        </w:rPr>
        <w:t>tiv</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or;</w:t>
      </w:r>
    </w:p>
    <w:p w14:paraId="27EEC4A4" w14:textId="77777777" w:rsidR="007246C1" w:rsidRPr="00C704D6" w:rsidRDefault="00C07027">
      <w:pPr>
        <w:ind w:firstLine="1418"/>
        <w:jc w:val="both"/>
        <w:rPr>
          <w:rFonts w:ascii="Garamond" w:eastAsia="Verdana" w:hAnsi="Garamond"/>
          <w:sz w:val="24"/>
          <w:szCs w:val="24"/>
          <w:lang w:eastAsia="en-US"/>
        </w:rPr>
      </w:pPr>
      <w:r w:rsidRPr="00C704D6">
        <w:rPr>
          <w:rFonts w:ascii="Garamond" w:eastAsia="Verdana" w:hAnsi="Garamond"/>
          <w:sz w:val="24"/>
          <w:szCs w:val="24"/>
        </w:rPr>
        <w:t>III</w:t>
      </w:r>
      <w:r w:rsidRPr="00C704D6">
        <w:rPr>
          <w:rFonts w:ascii="Garamond" w:eastAsia="Verdana" w:hAnsi="Garamond"/>
          <w:spacing w:val="11"/>
          <w:sz w:val="24"/>
          <w:szCs w:val="24"/>
        </w:rPr>
        <w:t xml:space="preserve"> </w:t>
      </w:r>
      <w:r w:rsidRPr="00C704D6">
        <w:rPr>
          <w:rFonts w:ascii="Garamond" w:eastAsia="Verdana" w:hAnsi="Garamond"/>
          <w:sz w:val="24"/>
          <w:szCs w:val="24"/>
        </w:rPr>
        <w:t>-</w:t>
      </w:r>
      <w:r w:rsidRPr="00C704D6">
        <w:rPr>
          <w:rFonts w:ascii="Garamond" w:eastAsia="Verdana" w:hAnsi="Garamond"/>
          <w:spacing w:val="11"/>
          <w:sz w:val="24"/>
          <w:szCs w:val="24"/>
        </w:rPr>
        <w:t xml:space="preserve"> </w:t>
      </w:r>
      <w:r w:rsidRPr="00C704D6">
        <w:rPr>
          <w:rFonts w:ascii="Garamond" w:eastAsia="Verdana" w:hAnsi="Garamond"/>
          <w:sz w:val="24"/>
          <w:szCs w:val="24"/>
        </w:rPr>
        <w:t>o</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e</w:t>
      </w:r>
      <w:r w:rsidRPr="00C704D6">
        <w:rPr>
          <w:rFonts w:ascii="Garamond" w:eastAsia="Verdana" w:hAnsi="Garamond"/>
          <w:spacing w:val="-1"/>
          <w:sz w:val="24"/>
          <w:szCs w:val="24"/>
        </w:rPr>
        <w:t>did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h</w:t>
      </w:r>
      <w:r w:rsidRPr="00C704D6">
        <w:rPr>
          <w:rFonts w:ascii="Garamond" w:eastAsia="Verdana" w:hAnsi="Garamond"/>
          <w:sz w:val="24"/>
          <w:szCs w:val="24"/>
        </w:rPr>
        <w:t>o</w:t>
      </w:r>
      <w:r w:rsidRPr="00C704D6">
        <w:rPr>
          <w:rFonts w:ascii="Garamond" w:eastAsia="Verdana" w:hAnsi="Garamond"/>
          <w:spacing w:val="-1"/>
          <w:sz w:val="24"/>
          <w:szCs w:val="24"/>
        </w:rPr>
        <w:t>m</w:t>
      </w:r>
      <w:r w:rsidRPr="00C704D6">
        <w:rPr>
          <w:rFonts w:ascii="Garamond" w:eastAsia="Verdana" w:hAnsi="Garamond"/>
          <w:sz w:val="24"/>
          <w:szCs w:val="24"/>
        </w:rPr>
        <w:t>o</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1"/>
          <w:sz w:val="24"/>
          <w:szCs w:val="24"/>
        </w:rPr>
        <w:t>g</w:t>
      </w:r>
      <w:r w:rsidRPr="00C704D6">
        <w:rPr>
          <w:rFonts w:ascii="Garamond" w:eastAsia="Verdana" w:hAnsi="Garamond"/>
          <w:sz w:val="24"/>
          <w:szCs w:val="24"/>
        </w:rPr>
        <w:t xml:space="preserve">ação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z w:val="24"/>
          <w:szCs w:val="24"/>
        </w:rPr>
        <w:t>acor</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z w:val="24"/>
          <w:szCs w:val="24"/>
        </w:rPr>
        <w:t>será</w:t>
      </w:r>
      <w:r w:rsidRPr="00C704D6">
        <w:rPr>
          <w:rFonts w:ascii="Garamond" w:eastAsia="Verdana" w:hAnsi="Garamond"/>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2"/>
          <w:sz w:val="24"/>
          <w:szCs w:val="24"/>
        </w:rPr>
        <w:t>r</w:t>
      </w:r>
      <w:r w:rsidRPr="00C704D6">
        <w:rPr>
          <w:rFonts w:ascii="Garamond" w:eastAsia="Verdana" w:hAnsi="Garamond"/>
          <w:sz w:val="24"/>
          <w:szCs w:val="24"/>
        </w:rPr>
        <w:t>ec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ind</w:t>
      </w:r>
      <w:r w:rsidRPr="00C704D6">
        <w:rPr>
          <w:rFonts w:ascii="Garamond" w:eastAsia="Verdana" w:hAnsi="Garamond"/>
          <w:sz w:val="24"/>
          <w:szCs w:val="24"/>
        </w:rPr>
        <w:t>e</w:t>
      </w:r>
      <w:r w:rsidRPr="00C704D6">
        <w:rPr>
          <w:rFonts w:ascii="Garamond" w:eastAsia="Verdana" w:hAnsi="Garamond"/>
          <w:spacing w:val="-1"/>
          <w:sz w:val="24"/>
          <w:szCs w:val="24"/>
        </w:rPr>
        <w:t>p</w:t>
      </w:r>
      <w:r w:rsidRPr="00C704D6">
        <w:rPr>
          <w:rFonts w:ascii="Garamond" w:eastAsia="Verdana" w:hAnsi="Garamond"/>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
          <w:sz w:val="24"/>
          <w:szCs w:val="24"/>
        </w:rPr>
        <w:t>m</w:t>
      </w:r>
      <w:r w:rsidRPr="00C704D6">
        <w:rPr>
          <w:rFonts w:ascii="Garamond" w:eastAsia="Verdana" w:hAnsi="Garamond"/>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2"/>
          <w:sz w:val="24"/>
          <w:szCs w:val="24"/>
        </w:rPr>
        <w:t>u</w:t>
      </w:r>
      <w:r w:rsidRPr="00C704D6">
        <w:rPr>
          <w:rFonts w:ascii="Garamond" w:eastAsia="Verdana" w:hAnsi="Garamond"/>
          <w:spacing w:val="-1"/>
          <w:sz w:val="24"/>
          <w:szCs w:val="24"/>
        </w:rPr>
        <w:t>b</w:t>
      </w:r>
      <w:r w:rsidRPr="00C704D6">
        <w:rPr>
          <w:rFonts w:ascii="Garamond" w:eastAsia="Verdana" w:hAnsi="Garamond"/>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cação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0"/>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2"/>
          <w:sz w:val="24"/>
          <w:szCs w:val="24"/>
        </w:rPr>
        <w:t>u</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5"/>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b</w:t>
      </w:r>
      <w:r w:rsidRPr="00C704D6">
        <w:rPr>
          <w:rFonts w:ascii="Garamond" w:eastAsia="Verdana" w:hAnsi="Garamond"/>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z w:val="24"/>
          <w:szCs w:val="24"/>
        </w:rPr>
        <w:t>ao</w:t>
      </w:r>
      <w:r w:rsidRPr="00C704D6">
        <w:rPr>
          <w:rFonts w:ascii="Garamond" w:eastAsia="Verdana" w:hAnsi="Garamond"/>
          <w:spacing w:val="17"/>
          <w:sz w:val="24"/>
          <w:szCs w:val="24"/>
        </w:rPr>
        <w:t xml:space="preserve"> </w:t>
      </w:r>
      <w:r w:rsidRPr="00C704D6">
        <w:rPr>
          <w:rFonts w:ascii="Garamond" w:eastAsia="Verdana" w:hAnsi="Garamond"/>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or a</w:t>
      </w:r>
      <w:r w:rsidRPr="00C704D6">
        <w:rPr>
          <w:rFonts w:ascii="Garamond" w:eastAsia="Verdana" w:hAnsi="Garamond"/>
          <w:spacing w:val="-1"/>
          <w:sz w:val="24"/>
          <w:szCs w:val="24"/>
        </w:rPr>
        <w:t>p</w:t>
      </w:r>
      <w:r w:rsidRPr="00C704D6">
        <w:rPr>
          <w:rFonts w:ascii="Garamond" w:eastAsia="Verdana" w:hAnsi="Garamond"/>
          <w:sz w:val="24"/>
          <w:szCs w:val="24"/>
        </w:rPr>
        <w:t>rese</w:t>
      </w:r>
      <w:r w:rsidRPr="00C704D6">
        <w:rPr>
          <w:rFonts w:ascii="Garamond" w:eastAsia="Verdana" w:hAnsi="Garamond"/>
          <w:spacing w:val="-1"/>
          <w:sz w:val="24"/>
          <w:szCs w:val="24"/>
        </w:rPr>
        <w:t>nt</w:t>
      </w:r>
      <w:r w:rsidRPr="00C704D6">
        <w:rPr>
          <w:rFonts w:ascii="Garamond" w:eastAsia="Verdana" w:hAnsi="Garamond"/>
          <w:sz w:val="24"/>
          <w:szCs w:val="24"/>
        </w:rPr>
        <w:t>ar os</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z w:val="24"/>
          <w:szCs w:val="24"/>
        </w:rPr>
        <w:t>os</w:t>
      </w:r>
      <w:r w:rsidRPr="00C704D6">
        <w:rPr>
          <w:rFonts w:ascii="Garamond" w:eastAsia="Verdana" w:hAnsi="Garamond"/>
          <w:spacing w:val="4"/>
          <w:sz w:val="24"/>
          <w:szCs w:val="24"/>
        </w:rPr>
        <w:t xml:space="preserve"> </w:t>
      </w:r>
      <w:r w:rsidRPr="00C704D6">
        <w:rPr>
          <w:rFonts w:ascii="Garamond" w:eastAsia="Verdana" w:hAnsi="Garamond"/>
          <w:sz w:val="24"/>
          <w:szCs w:val="24"/>
        </w:rPr>
        <w:t>em</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esa,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r</w:t>
      </w:r>
      <w:r w:rsidRPr="00C704D6">
        <w:rPr>
          <w:rFonts w:ascii="Garamond" w:eastAsia="Verdana" w:hAnsi="Garamond"/>
          <w:spacing w:val="-1"/>
          <w:sz w:val="24"/>
          <w:szCs w:val="24"/>
        </w:rPr>
        <w:t>im</w:t>
      </w:r>
      <w:r w:rsidRPr="00C704D6">
        <w:rPr>
          <w:rFonts w:ascii="Garamond" w:eastAsia="Verdana" w:hAnsi="Garamond"/>
          <w:sz w:val="24"/>
          <w:szCs w:val="24"/>
        </w:rPr>
        <w:t>e</w:t>
      </w:r>
      <w:r w:rsidRPr="00C704D6">
        <w:rPr>
          <w:rFonts w:ascii="Garamond" w:eastAsia="Verdana" w:hAnsi="Garamond"/>
          <w:spacing w:val="-1"/>
          <w:sz w:val="24"/>
          <w:szCs w:val="24"/>
        </w:rPr>
        <w:t>i</w:t>
      </w:r>
      <w:r w:rsidRPr="00C704D6">
        <w:rPr>
          <w:rFonts w:ascii="Garamond" w:eastAsia="Verdana" w:hAnsi="Garamond"/>
          <w:sz w:val="24"/>
          <w:szCs w:val="24"/>
        </w:rPr>
        <w:t>ra</w:t>
      </w:r>
      <w:r w:rsidRPr="00C704D6">
        <w:rPr>
          <w:rFonts w:ascii="Garamond" w:eastAsia="Verdana" w:hAnsi="Garamond"/>
          <w:spacing w:val="3"/>
          <w:sz w:val="24"/>
          <w:szCs w:val="24"/>
        </w:rPr>
        <w:t xml:space="preserve"> </w:t>
      </w:r>
      <w:r w:rsidRPr="00C704D6">
        <w:rPr>
          <w:rFonts w:ascii="Garamond" w:eastAsia="Verdana" w:hAnsi="Garamond"/>
          <w:sz w:val="24"/>
          <w:szCs w:val="24"/>
        </w:rPr>
        <w:t>sessão</w:t>
      </w:r>
      <w:r w:rsidRPr="00C704D6">
        <w:rPr>
          <w:rFonts w:ascii="Garamond" w:eastAsia="Verdana" w:hAnsi="Garamond"/>
          <w:spacing w:val="4"/>
          <w:sz w:val="24"/>
          <w:szCs w:val="24"/>
        </w:rPr>
        <w:t xml:space="preserve"> </w:t>
      </w:r>
      <w:r w:rsidRPr="00C704D6">
        <w:rPr>
          <w:rFonts w:ascii="Garamond" w:eastAsia="Verdana" w:hAnsi="Garamond"/>
          <w:sz w:val="24"/>
          <w:szCs w:val="24"/>
        </w:rPr>
        <w:t>or</w:t>
      </w:r>
      <w:r w:rsidRPr="00C704D6">
        <w:rPr>
          <w:rFonts w:ascii="Garamond" w:eastAsia="Verdana" w:hAnsi="Garamond"/>
          <w:spacing w:val="-1"/>
          <w:sz w:val="24"/>
          <w:szCs w:val="24"/>
        </w:rPr>
        <w:t>din</w:t>
      </w:r>
      <w:r w:rsidRPr="00C704D6">
        <w:rPr>
          <w:rFonts w:ascii="Garamond" w:eastAsia="Verdana" w:hAnsi="Garamond"/>
          <w:sz w:val="24"/>
          <w:szCs w:val="24"/>
        </w:rPr>
        <w:t>ár</w:t>
      </w:r>
      <w:r w:rsidRPr="00C704D6">
        <w:rPr>
          <w:rFonts w:ascii="Garamond" w:eastAsia="Verdana" w:hAnsi="Garamond"/>
          <w:spacing w:val="-1"/>
          <w:sz w:val="24"/>
          <w:szCs w:val="24"/>
        </w:rPr>
        <w:t>i</w:t>
      </w:r>
      <w:r w:rsidRPr="00C704D6">
        <w:rPr>
          <w:rFonts w:ascii="Garamond" w:eastAsia="Verdana" w:hAnsi="Garamond"/>
          <w:sz w:val="24"/>
          <w:szCs w:val="24"/>
        </w:rPr>
        <w:t>a s</w:t>
      </w:r>
      <w:r w:rsidRPr="00C704D6">
        <w:rPr>
          <w:rFonts w:ascii="Garamond" w:eastAsia="Verdana" w:hAnsi="Garamond"/>
          <w:spacing w:val="-1"/>
          <w:sz w:val="24"/>
          <w:szCs w:val="24"/>
        </w:rPr>
        <w:t>ub</w:t>
      </w:r>
      <w:r w:rsidRPr="00C704D6">
        <w:rPr>
          <w:rFonts w:ascii="Garamond" w:eastAsia="Verdana" w:hAnsi="Garamond"/>
          <w:sz w:val="24"/>
          <w:szCs w:val="24"/>
        </w:rPr>
        <w:t>se</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43"/>
          <w:sz w:val="24"/>
          <w:szCs w:val="24"/>
        </w:rPr>
        <w:t xml:space="preserve"> </w:t>
      </w:r>
      <w:r w:rsidRPr="00C704D6">
        <w:rPr>
          <w:rFonts w:ascii="Garamond" w:eastAsia="Verdana" w:hAnsi="Garamond"/>
          <w:sz w:val="24"/>
          <w:szCs w:val="24"/>
        </w:rPr>
        <w:t>à</w:t>
      </w:r>
      <w:r w:rsidRPr="00C704D6">
        <w:rPr>
          <w:rFonts w:ascii="Garamond" w:eastAsia="Verdana" w:hAnsi="Garamond"/>
          <w:spacing w:val="55"/>
          <w:sz w:val="24"/>
          <w:szCs w:val="24"/>
        </w:rPr>
        <w:t xml:space="preserve"> </w:t>
      </w:r>
      <w:r w:rsidRPr="00C704D6">
        <w:rPr>
          <w:rFonts w:ascii="Garamond" w:eastAsia="Verdana" w:hAnsi="Garamond"/>
          <w:sz w:val="24"/>
          <w:szCs w:val="24"/>
        </w:rPr>
        <w:t>for</w:t>
      </w:r>
      <w:r w:rsidRPr="00C704D6">
        <w:rPr>
          <w:rFonts w:ascii="Garamond" w:eastAsia="Verdana" w:hAnsi="Garamond"/>
          <w:spacing w:val="-1"/>
          <w:sz w:val="24"/>
          <w:szCs w:val="24"/>
        </w:rPr>
        <w:t>mul</w:t>
      </w:r>
      <w:r w:rsidRPr="00C704D6">
        <w:rPr>
          <w:rFonts w:ascii="Garamond" w:eastAsia="Verdana" w:hAnsi="Garamond"/>
          <w:sz w:val="24"/>
          <w:szCs w:val="24"/>
        </w:rPr>
        <w:t>ação</w:t>
      </w:r>
      <w:r w:rsidRPr="00C704D6">
        <w:rPr>
          <w:rFonts w:ascii="Garamond" w:eastAsia="Verdana" w:hAnsi="Garamond"/>
          <w:spacing w:val="4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55"/>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e</w:t>
      </w:r>
      <w:r w:rsidRPr="00C704D6">
        <w:rPr>
          <w:rFonts w:ascii="Garamond" w:eastAsia="Verdana" w:hAnsi="Garamond"/>
          <w:spacing w:val="-1"/>
          <w:sz w:val="24"/>
          <w:szCs w:val="24"/>
        </w:rPr>
        <w:t>did</w:t>
      </w:r>
      <w:r w:rsidRPr="00C704D6">
        <w:rPr>
          <w:rFonts w:ascii="Garamond" w:eastAsia="Verdana" w:hAnsi="Garamond"/>
          <w:spacing w:val="3"/>
          <w:sz w:val="24"/>
          <w:szCs w:val="24"/>
        </w:rPr>
        <w:t>o</w:t>
      </w:r>
      <w:r w:rsidRPr="00C704D6">
        <w:rPr>
          <w:rFonts w:ascii="Garamond" w:eastAsia="Verdana" w:hAnsi="Garamond"/>
          <w:sz w:val="24"/>
          <w:szCs w:val="24"/>
        </w:rPr>
        <w:t>,</w:t>
      </w:r>
      <w:r w:rsidRPr="00C704D6">
        <w:rPr>
          <w:rFonts w:ascii="Garamond" w:eastAsia="Verdana" w:hAnsi="Garamond"/>
          <w:spacing w:val="50"/>
          <w:sz w:val="24"/>
          <w:szCs w:val="24"/>
        </w:rPr>
        <w:t xml:space="preserve"> </w:t>
      </w:r>
      <w:r w:rsidRPr="00C704D6">
        <w:rPr>
          <w:rFonts w:ascii="Garamond" w:eastAsia="Verdana" w:hAnsi="Garamond"/>
          <w:sz w:val="24"/>
          <w:szCs w:val="24"/>
        </w:rPr>
        <w:t>ou</w:t>
      </w:r>
      <w:r w:rsidRPr="00C704D6">
        <w:rPr>
          <w:rFonts w:ascii="Garamond" w:eastAsia="Verdana" w:hAnsi="Garamond"/>
          <w:spacing w:val="54"/>
          <w:sz w:val="24"/>
          <w:szCs w:val="24"/>
        </w:rPr>
        <w:t xml:space="preserve"> </w:t>
      </w:r>
      <w:r w:rsidRPr="00C704D6">
        <w:rPr>
          <w:rFonts w:ascii="Garamond" w:eastAsia="Verdana" w:hAnsi="Garamond"/>
          <w:sz w:val="24"/>
          <w:szCs w:val="24"/>
        </w:rPr>
        <w:t>em</w:t>
      </w:r>
      <w:r w:rsidRPr="00C704D6">
        <w:rPr>
          <w:rFonts w:ascii="Garamond" w:eastAsia="Verdana" w:hAnsi="Garamond"/>
          <w:spacing w:val="53"/>
          <w:sz w:val="24"/>
          <w:szCs w:val="24"/>
        </w:rPr>
        <w:t xml:space="preserve"> </w:t>
      </w:r>
      <w:r w:rsidRPr="00C704D6">
        <w:rPr>
          <w:rFonts w:ascii="Garamond" w:eastAsia="Verdana" w:hAnsi="Garamond"/>
          <w:sz w:val="24"/>
          <w:szCs w:val="24"/>
        </w:rPr>
        <w:t>sessão</w:t>
      </w:r>
      <w:r w:rsidRPr="00C704D6">
        <w:rPr>
          <w:rFonts w:ascii="Garamond" w:eastAsia="Verdana" w:hAnsi="Garamond"/>
          <w:spacing w:val="47"/>
          <w:sz w:val="24"/>
          <w:szCs w:val="24"/>
        </w:rPr>
        <w:t xml:space="preserve"> </w:t>
      </w:r>
      <w:r w:rsidRPr="00C704D6">
        <w:rPr>
          <w:rFonts w:ascii="Garamond" w:eastAsia="Verdana" w:hAnsi="Garamond"/>
          <w:sz w:val="24"/>
          <w:szCs w:val="24"/>
        </w:rPr>
        <w:t>e</w:t>
      </w:r>
      <w:r w:rsidRPr="00C704D6">
        <w:rPr>
          <w:rFonts w:ascii="Garamond" w:eastAsia="Verdana" w:hAnsi="Garamond"/>
          <w:spacing w:val="-3"/>
          <w:sz w:val="24"/>
          <w:szCs w:val="24"/>
        </w:rPr>
        <w:t>x</w:t>
      </w:r>
      <w:r w:rsidRPr="00C704D6">
        <w:rPr>
          <w:rFonts w:ascii="Garamond" w:eastAsia="Verdana" w:hAnsi="Garamond"/>
          <w:spacing w:val="-1"/>
          <w:sz w:val="24"/>
          <w:szCs w:val="24"/>
        </w:rPr>
        <w:t>t</w:t>
      </w:r>
      <w:r w:rsidRPr="00C704D6">
        <w:rPr>
          <w:rFonts w:ascii="Garamond" w:eastAsia="Verdana" w:hAnsi="Garamond"/>
          <w:sz w:val="24"/>
          <w:szCs w:val="24"/>
        </w:rPr>
        <w:t>raor</w:t>
      </w:r>
      <w:r w:rsidRPr="00C704D6">
        <w:rPr>
          <w:rFonts w:ascii="Garamond" w:eastAsia="Verdana" w:hAnsi="Garamond"/>
          <w:spacing w:val="-1"/>
          <w:sz w:val="24"/>
          <w:szCs w:val="24"/>
        </w:rPr>
        <w:t>din</w:t>
      </w:r>
      <w:r w:rsidRPr="00C704D6">
        <w:rPr>
          <w:rFonts w:ascii="Garamond" w:eastAsia="Verdana" w:hAnsi="Garamond"/>
          <w:sz w:val="24"/>
          <w:szCs w:val="24"/>
        </w:rPr>
        <w:t>ár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 xml:space="preserve"> d</w:t>
      </w:r>
      <w:r w:rsidRPr="00C704D6">
        <w:rPr>
          <w:rFonts w:ascii="Garamond" w:eastAsia="Verdana" w:hAnsi="Garamond"/>
          <w:sz w:val="24"/>
          <w:szCs w:val="24"/>
        </w:rPr>
        <w:t>es</w:t>
      </w:r>
      <w:r w:rsidRPr="00C704D6">
        <w:rPr>
          <w:rFonts w:ascii="Garamond" w:eastAsia="Verdana" w:hAnsi="Garamond"/>
          <w:spacing w:val="-1"/>
          <w:sz w:val="24"/>
          <w:szCs w:val="24"/>
        </w:rPr>
        <w:t>ign</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p</w:t>
      </w:r>
      <w:r w:rsidRPr="00C704D6">
        <w:rPr>
          <w:rFonts w:ascii="Garamond" w:eastAsia="Verdana" w:hAnsi="Garamond"/>
          <w:sz w:val="24"/>
          <w:szCs w:val="24"/>
        </w:rPr>
        <w:t>ara</w:t>
      </w:r>
      <w:r w:rsidRPr="00C704D6">
        <w:rPr>
          <w:rFonts w:ascii="Garamond" w:eastAsia="Verdana" w:hAnsi="Garamond"/>
          <w:spacing w:val="6"/>
          <w:sz w:val="24"/>
          <w:szCs w:val="24"/>
        </w:rPr>
        <w:t xml:space="preserve"> </w:t>
      </w:r>
      <w:r w:rsidRPr="00C704D6">
        <w:rPr>
          <w:rFonts w:ascii="Garamond" w:eastAsia="Verdana" w:hAnsi="Garamond"/>
          <w:sz w:val="24"/>
          <w:szCs w:val="24"/>
        </w:rPr>
        <w:t>esse</w:t>
      </w:r>
      <w:r w:rsidRPr="00C704D6">
        <w:rPr>
          <w:rFonts w:ascii="Garamond" w:eastAsia="Verdana" w:hAnsi="Garamond"/>
          <w:spacing w:val="7"/>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im</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z w:val="24"/>
          <w:szCs w:val="24"/>
        </w:rPr>
        <w:t>se</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igu</w:t>
      </w:r>
      <w:r w:rsidRPr="00C704D6">
        <w:rPr>
          <w:rFonts w:ascii="Garamond" w:eastAsia="Verdana" w:hAnsi="Garamond"/>
          <w:sz w:val="24"/>
          <w:szCs w:val="24"/>
        </w:rPr>
        <w:t>al</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o</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 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rév</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in</w:t>
      </w:r>
      <w:r w:rsidRPr="00C704D6">
        <w:rPr>
          <w:rFonts w:ascii="Garamond" w:eastAsia="Verdana" w:hAnsi="Garamond"/>
          <w:sz w:val="24"/>
          <w:szCs w:val="24"/>
        </w:rPr>
        <w:t>cl</w:t>
      </w:r>
      <w:r w:rsidRPr="00C704D6">
        <w:rPr>
          <w:rFonts w:ascii="Garamond" w:eastAsia="Verdana" w:hAnsi="Garamond"/>
          <w:spacing w:val="-1"/>
          <w:sz w:val="24"/>
          <w:szCs w:val="24"/>
        </w:rPr>
        <w:t>u</w:t>
      </w:r>
      <w:r w:rsidRPr="00C704D6">
        <w:rPr>
          <w:rFonts w:ascii="Garamond" w:eastAsia="Verdana" w:hAnsi="Garamond"/>
          <w:sz w:val="24"/>
          <w:szCs w:val="24"/>
        </w:rPr>
        <w:t>são</w:t>
      </w:r>
      <w:r w:rsidRPr="00C704D6">
        <w:rPr>
          <w:rFonts w:ascii="Garamond" w:eastAsia="Verdana" w:hAnsi="Garamond"/>
          <w:spacing w:val="33"/>
          <w:sz w:val="24"/>
          <w:szCs w:val="24"/>
        </w:rPr>
        <w:t xml:space="preserve"> </w:t>
      </w:r>
      <w:r w:rsidRPr="00C704D6">
        <w:rPr>
          <w:rFonts w:ascii="Garamond" w:eastAsia="Verdana" w:hAnsi="Garamond"/>
          <w:sz w:val="24"/>
          <w:szCs w:val="24"/>
        </w:rPr>
        <w:t>em</w:t>
      </w:r>
      <w:r w:rsidRPr="00C704D6">
        <w:rPr>
          <w:rFonts w:ascii="Garamond" w:eastAsia="Verdana" w:hAnsi="Garamond"/>
          <w:spacing w:val="36"/>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z w:val="24"/>
          <w:szCs w:val="24"/>
        </w:rPr>
        <w:t>a,</w:t>
      </w:r>
      <w:r w:rsidRPr="00C704D6">
        <w:rPr>
          <w:rFonts w:ascii="Garamond" w:eastAsia="Verdana" w:hAnsi="Garamond"/>
          <w:spacing w:val="34"/>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32"/>
          <w:sz w:val="24"/>
          <w:szCs w:val="24"/>
        </w:rPr>
        <w:t xml:space="preserve"> </w:t>
      </w:r>
      <w:r w:rsidRPr="00C704D6">
        <w:rPr>
          <w:rFonts w:ascii="Garamond" w:eastAsia="Verdana" w:hAnsi="Garamond"/>
          <w:sz w:val="24"/>
          <w:szCs w:val="24"/>
        </w:rPr>
        <w:t>o</w:t>
      </w:r>
      <w:r w:rsidRPr="00C704D6">
        <w:rPr>
          <w:rFonts w:ascii="Garamond" w:eastAsia="Verdana" w:hAnsi="Garamond"/>
          <w:spacing w:val="40"/>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e</w:t>
      </w:r>
      <w:r w:rsidRPr="00C704D6">
        <w:rPr>
          <w:rFonts w:ascii="Garamond" w:eastAsia="Verdana" w:hAnsi="Garamond"/>
          <w:spacing w:val="-1"/>
          <w:sz w:val="24"/>
          <w:szCs w:val="24"/>
        </w:rPr>
        <w:t>did</w:t>
      </w:r>
      <w:r w:rsidRPr="00C704D6">
        <w:rPr>
          <w:rFonts w:ascii="Garamond" w:eastAsia="Verdana" w:hAnsi="Garamond"/>
          <w:sz w:val="24"/>
          <w:szCs w:val="24"/>
        </w:rPr>
        <w:t>o</w:t>
      </w:r>
      <w:r w:rsidRPr="00C704D6">
        <w:rPr>
          <w:rFonts w:ascii="Garamond" w:eastAsia="Verdana" w:hAnsi="Garamond"/>
          <w:spacing w:val="35"/>
          <w:sz w:val="24"/>
          <w:szCs w:val="24"/>
        </w:rPr>
        <w:t xml:space="preserve"> </w:t>
      </w:r>
      <w:r w:rsidRPr="00C704D6">
        <w:rPr>
          <w:rFonts w:ascii="Garamond" w:eastAsia="Verdana" w:hAnsi="Garamond"/>
          <w:spacing w:val="-1"/>
          <w:sz w:val="24"/>
          <w:szCs w:val="24"/>
        </w:rPr>
        <w:t>ing</w:t>
      </w:r>
      <w:r w:rsidRPr="00C704D6">
        <w:rPr>
          <w:rFonts w:ascii="Garamond" w:eastAsia="Verdana" w:hAnsi="Garamond"/>
          <w:sz w:val="24"/>
          <w:szCs w:val="24"/>
        </w:rPr>
        <w:t>ressar</w:t>
      </w:r>
      <w:r w:rsidRPr="00C704D6">
        <w:rPr>
          <w:rFonts w:ascii="Garamond" w:eastAsia="Verdana" w:hAnsi="Garamond"/>
          <w:spacing w:val="3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es</w:t>
      </w:r>
      <w:r w:rsidRPr="00C704D6">
        <w:rPr>
          <w:rFonts w:ascii="Garamond" w:eastAsia="Verdana" w:hAnsi="Garamond"/>
          <w:spacing w:val="3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8"/>
          <w:sz w:val="24"/>
          <w:szCs w:val="24"/>
        </w:rPr>
        <w:t xml:space="preserve"> </w:t>
      </w:r>
      <w:r w:rsidRPr="00C704D6">
        <w:rPr>
          <w:rFonts w:ascii="Garamond" w:eastAsia="Verdana" w:hAnsi="Garamond"/>
          <w:spacing w:val="-3"/>
          <w:sz w:val="24"/>
          <w:szCs w:val="24"/>
        </w:rPr>
        <w:t>j</w:t>
      </w:r>
      <w:r w:rsidRPr="00C704D6">
        <w:rPr>
          <w:rFonts w:ascii="Garamond" w:eastAsia="Verdana" w:hAnsi="Garamond"/>
          <w:spacing w:val="-1"/>
          <w:sz w:val="24"/>
          <w:szCs w:val="24"/>
        </w:rPr>
        <w:t>ulg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rec</w:t>
      </w:r>
      <w:r w:rsidRPr="00C704D6">
        <w:rPr>
          <w:rFonts w:ascii="Garamond" w:eastAsia="Verdana" w:hAnsi="Garamond"/>
          <w:spacing w:val="-1"/>
          <w:sz w:val="24"/>
          <w:szCs w:val="24"/>
        </w:rPr>
        <w:t>u</w:t>
      </w:r>
      <w:r w:rsidRPr="00C704D6">
        <w:rPr>
          <w:rFonts w:ascii="Garamond" w:eastAsia="Verdana" w:hAnsi="Garamond"/>
          <w:sz w:val="24"/>
          <w:szCs w:val="24"/>
        </w:rPr>
        <w:t>rso</w:t>
      </w:r>
      <w:r w:rsidRPr="00C704D6">
        <w:rPr>
          <w:rFonts w:ascii="Garamond" w:eastAsia="Verdana" w:hAnsi="Garamond"/>
          <w:spacing w:val="-9"/>
          <w:sz w:val="24"/>
          <w:szCs w:val="24"/>
        </w:rPr>
        <w:t xml:space="preserve"> </w:t>
      </w:r>
      <w:r w:rsidRPr="00C704D6">
        <w:rPr>
          <w:rFonts w:ascii="Garamond" w:eastAsia="Verdana" w:hAnsi="Garamond"/>
          <w:sz w:val="24"/>
          <w:szCs w:val="24"/>
        </w:rPr>
        <w:t>or</w:t>
      </w:r>
      <w:r w:rsidRPr="00C704D6">
        <w:rPr>
          <w:rFonts w:ascii="Garamond" w:eastAsia="Verdana" w:hAnsi="Garamond"/>
          <w:spacing w:val="-1"/>
          <w:sz w:val="24"/>
          <w:szCs w:val="24"/>
        </w:rPr>
        <w:t>din</w:t>
      </w:r>
      <w:r w:rsidRPr="00C704D6">
        <w:rPr>
          <w:rFonts w:ascii="Garamond" w:eastAsia="Verdana" w:hAnsi="Garamond"/>
          <w:sz w:val="24"/>
          <w:szCs w:val="24"/>
        </w:rPr>
        <w:t>ár</w:t>
      </w:r>
      <w:r w:rsidRPr="00C704D6">
        <w:rPr>
          <w:rFonts w:ascii="Garamond" w:eastAsia="Verdana" w:hAnsi="Garamond"/>
          <w:spacing w:val="-1"/>
          <w:sz w:val="24"/>
          <w:szCs w:val="24"/>
        </w:rPr>
        <w:t>i</w:t>
      </w:r>
      <w:r w:rsidRPr="00C704D6">
        <w:rPr>
          <w:rFonts w:ascii="Garamond" w:eastAsia="Verdana" w:hAnsi="Garamond"/>
          <w:sz w:val="24"/>
          <w:szCs w:val="24"/>
        </w:rPr>
        <w:t>o.</w:t>
      </w:r>
    </w:p>
    <w:p w14:paraId="0DFA84CC" w14:textId="77777777" w:rsidR="007246C1" w:rsidRPr="00C704D6" w:rsidRDefault="007246C1">
      <w:pPr>
        <w:ind w:firstLine="1418"/>
        <w:jc w:val="both"/>
        <w:rPr>
          <w:rFonts w:ascii="Garamond" w:eastAsia="Verdana" w:hAnsi="Garamond"/>
          <w:b/>
          <w:bCs/>
          <w:spacing w:val="1"/>
          <w:sz w:val="24"/>
          <w:szCs w:val="24"/>
        </w:rPr>
      </w:pPr>
    </w:p>
    <w:p w14:paraId="5EC548F2"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0"/>
          <w:sz w:val="24"/>
          <w:szCs w:val="24"/>
        </w:rPr>
        <w:t xml:space="preserve"> </w:t>
      </w:r>
      <w:r w:rsidRPr="00C704D6">
        <w:rPr>
          <w:rFonts w:ascii="Garamond" w:eastAsia="Verdana" w:hAnsi="Garamond"/>
          <w:b/>
          <w:bCs/>
          <w:sz w:val="24"/>
          <w:szCs w:val="24"/>
        </w:rPr>
        <w:t xml:space="preserve">244. </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z w:val="24"/>
          <w:szCs w:val="24"/>
        </w:rPr>
        <w:t>ac</w:t>
      </w:r>
      <w:r w:rsidRPr="00C704D6">
        <w:rPr>
          <w:rFonts w:ascii="Garamond" w:eastAsia="Verdana" w:hAnsi="Garamond"/>
          <w:spacing w:val="1"/>
          <w:sz w:val="24"/>
          <w:szCs w:val="24"/>
        </w:rPr>
        <w:t>o</w:t>
      </w:r>
      <w:r w:rsidRPr="00C704D6">
        <w:rPr>
          <w:rFonts w:ascii="Garamond" w:eastAsia="Verdana" w:hAnsi="Garamond"/>
          <w:spacing w:val="-2"/>
          <w:sz w:val="24"/>
          <w:szCs w:val="24"/>
        </w:rPr>
        <w:t>r</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a</w:t>
      </w:r>
      <w:r w:rsidRPr="00C704D6">
        <w:rPr>
          <w:rFonts w:ascii="Garamond" w:eastAsia="Verdana" w:hAnsi="Garamond"/>
          <w:sz w:val="24"/>
          <w:szCs w:val="24"/>
        </w:rPr>
        <w:t xml:space="preserve">l </w:t>
      </w:r>
      <w:r w:rsidRPr="00C704D6">
        <w:rPr>
          <w:rFonts w:ascii="Garamond" w:eastAsia="Verdana" w:hAnsi="Garamond"/>
          <w:spacing w:val="-1"/>
          <w:sz w:val="24"/>
          <w:szCs w:val="24"/>
        </w:rPr>
        <w:t>h</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3"/>
          <w:sz w:val="24"/>
          <w:szCs w:val="24"/>
        </w:rPr>
        <w:t>o</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di</w:t>
      </w:r>
      <w:r w:rsidRPr="00C704D6">
        <w:rPr>
          <w:rFonts w:ascii="Garamond" w:eastAsia="Verdana" w:hAnsi="Garamond"/>
          <w:sz w:val="24"/>
          <w:szCs w:val="24"/>
        </w:rPr>
        <w:t>ss</w:t>
      </w:r>
      <w:r w:rsidRPr="00C704D6">
        <w:rPr>
          <w:rFonts w:ascii="Garamond" w:eastAsia="Verdana" w:hAnsi="Garamond"/>
          <w:spacing w:val="1"/>
          <w:sz w:val="24"/>
          <w:szCs w:val="24"/>
        </w:rPr>
        <w:t>í</w:t>
      </w:r>
      <w:r w:rsidRPr="00C704D6">
        <w:rPr>
          <w:rFonts w:ascii="Garamond" w:eastAsia="Verdana" w:hAnsi="Garamond"/>
          <w:spacing w:val="-1"/>
          <w:sz w:val="24"/>
          <w:szCs w:val="24"/>
        </w:rPr>
        <w:t>di</w:t>
      </w:r>
      <w:r w:rsidRPr="00C704D6">
        <w:rPr>
          <w:rFonts w:ascii="Garamond" w:eastAsia="Verdana" w:hAnsi="Garamond"/>
          <w:sz w:val="24"/>
          <w:szCs w:val="24"/>
        </w:rPr>
        <w:t>o</w:t>
      </w:r>
      <w:r w:rsidRPr="00C704D6">
        <w:rPr>
          <w:rFonts w:ascii="Garamond" w:eastAsia="Verdana" w:hAnsi="Garamond"/>
          <w:spacing w:val="47"/>
          <w:sz w:val="24"/>
          <w:szCs w:val="24"/>
        </w:rPr>
        <w:t xml:space="preserve"> </w:t>
      </w:r>
      <w:r w:rsidRPr="00C704D6">
        <w:rPr>
          <w:rFonts w:ascii="Garamond" w:eastAsia="Verdana" w:hAnsi="Garamond"/>
          <w:sz w:val="24"/>
          <w:szCs w:val="24"/>
        </w:rPr>
        <w:t>c</w:t>
      </w:r>
      <w:r w:rsidRPr="00C704D6">
        <w:rPr>
          <w:rFonts w:ascii="Garamond" w:eastAsia="Verdana" w:hAnsi="Garamond"/>
          <w:spacing w:val="3"/>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tiv</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4"/>
          <w:sz w:val="24"/>
          <w:szCs w:val="24"/>
        </w:rPr>
        <w:t xml:space="preserve"> </w:t>
      </w:r>
      <w:r w:rsidRPr="00C704D6">
        <w:rPr>
          <w:rFonts w:ascii="Garamond" w:eastAsia="Verdana" w:hAnsi="Garamond"/>
          <w:spacing w:val="2"/>
          <w:sz w:val="24"/>
          <w:szCs w:val="24"/>
        </w:rPr>
        <w:t>a</w:t>
      </w:r>
      <w:r w:rsidRPr="00C704D6">
        <w:rPr>
          <w:rFonts w:ascii="Garamond" w:eastAsia="Verdana" w:hAnsi="Garamond"/>
          <w:spacing w:val="-1"/>
          <w:sz w:val="24"/>
          <w:szCs w:val="24"/>
        </w:rPr>
        <w:t>b</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ng</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36"/>
          <w:sz w:val="24"/>
          <w:szCs w:val="24"/>
        </w:rPr>
        <w:t xml:space="preserve"> </w:t>
      </w:r>
      <w:r w:rsidRPr="00C704D6">
        <w:rPr>
          <w:rFonts w:ascii="Garamond" w:eastAsia="Verdana" w:hAnsi="Garamond"/>
          <w:sz w:val="24"/>
          <w:szCs w:val="24"/>
        </w:rPr>
        <w:t>a</w:t>
      </w:r>
      <w:r w:rsidRPr="00C704D6">
        <w:rPr>
          <w:rFonts w:ascii="Garamond" w:eastAsia="Verdana" w:hAnsi="Garamond"/>
          <w:spacing w:val="48"/>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pacing w:val="2"/>
          <w:sz w:val="24"/>
          <w:szCs w:val="24"/>
        </w:rPr>
        <w:t>a</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0"/>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4"/>
          <w:sz w:val="24"/>
          <w:szCs w:val="24"/>
        </w:rPr>
        <w:t xml:space="preserve"> </w:t>
      </w:r>
      <w:r w:rsidRPr="00C704D6">
        <w:rPr>
          <w:rFonts w:ascii="Garamond" w:eastAsia="Verdana" w:hAnsi="Garamond"/>
          <w:spacing w:val="2"/>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4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4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õe</w:t>
      </w:r>
      <w:r w:rsidRPr="00C704D6">
        <w:rPr>
          <w:rFonts w:ascii="Garamond" w:eastAsia="Verdana" w:hAnsi="Garamond"/>
          <w:sz w:val="24"/>
          <w:szCs w:val="24"/>
        </w:rPr>
        <w:t xml:space="preserve">s, </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z w:val="24"/>
          <w:szCs w:val="24"/>
        </w:rPr>
        <w:t>ça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2"/>
          <w:sz w:val="24"/>
          <w:szCs w:val="24"/>
        </w:rPr>
        <w:t>ã</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1"/>
          <w:sz w:val="24"/>
          <w:szCs w:val="24"/>
        </w:rPr>
        <w:t>rre</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2"/>
          <w:sz w:val="24"/>
          <w:szCs w:val="24"/>
        </w:rPr>
        <w:t>r</w:t>
      </w:r>
      <w:r w:rsidRPr="00C704D6">
        <w:rPr>
          <w:rFonts w:ascii="Garamond" w:eastAsia="Verdana" w:hAnsi="Garamond"/>
          <w:spacing w:val="1"/>
          <w:sz w:val="24"/>
          <w:szCs w:val="24"/>
        </w:rPr>
        <w:t>r</w:t>
      </w:r>
      <w:r w:rsidRPr="00C704D6">
        <w:rPr>
          <w:rFonts w:ascii="Garamond" w:eastAsia="Verdana" w:hAnsi="Garamond"/>
          <w:spacing w:val="-1"/>
          <w:sz w:val="24"/>
          <w:szCs w:val="24"/>
        </w:rPr>
        <w:t>í</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l</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a</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w:t>
      </w:r>
    </w:p>
    <w:p w14:paraId="6E4E4997" w14:textId="77777777" w:rsidR="00D2485A" w:rsidRDefault="00D2485A" w:rsidP="00413367">
      <w:pPr>
        <w:pStyle w:val="Ttulo1"/>
        <w:rPr>
          <w:rFonts w:eastAsia="Verdana"/>
        </w:rPr>
      </w:pPr>
      <w:bookmarkStart w:id="687" w:name="_Toc511939002"/>
      <w:bookmarkStart w:id="688" w:name="_Toc511939258"/>
      <w:bookmarkEnd w:id="687"/>
      <w:bookmarkEnd w:id="688"/>
    </w:p>
    <w:p w14:paraId="4C6A0DA1" w14:textId="77777777" w:rsidR="00D2485A" w:rsidRDefault="00D2485A" w:rsidP="00413367">
      <w:pPr>
        <w:pStyle w:val="Ttulo1"/>
        <w:rPr>
          <w:rFonts w:eastAsia="Verdana"/>
        </w:rPr>
      </w:pPr>
    </w:p>
    <w:p w14:paraId="361022CE" w14:textId="77777777" w:rsidR="007246C1" w:rsidRPr="00C704D6" w:rsidRDefault="00C07027" w:rsidP="00413367">
      <w:pPr>
        <w:pStyle w:val="Ttulo1"/>
      </w:pPr>
      <w:bookmarkStart w:id="689" w:name="_Toc114840688"/>
      <w:r w:rsidRPr="00C704D6">
        <w:rPr>
          <w:rFonts w:eastAsia="Verdana"/>
        </w:rPr>
        <w:t>CAPÍTULO III</w:t>
      </w:r>
      <w:bookmarkEnd w:id="689"/>
    </w:p>
    <w:p w14:paraId="241400B2" w14:textId="77777777" w:rsidR="007246C1" w:rsidRPr="00C704D6" w:rsidRDefault="00C07027" w:rsidP="00DB1E3E">
      <w:pPr>
        <w:pStyle w:val="Ttulo2"/>
      </w:pPr>
      <w:bookmarkStart w:id="690" w:name="_Toc511939003"/>
      <w:bookmarkStart w:id="691" w:name="_Toc511939259"/>
      <w:bookmarkStart w:id="692" w:name="_Toc114840689"/>
      <w:bookmarkEnd w:id="690"/>
      <w:bookmarkEnd w:id="691"/>
      <w:r w:rsidRPr="00C704D6">
        <w:t>DOS RECURSOS</w:t>
      </w:r>
      <w:bookmarkEnd w:id="692"/>
    </w:p>
    <w:p w14:paraId="2E6B678F" w14:textId="77777777" w:rsidR="007246C1" w:rsidRPr="00C704D6" w:rsidRDefault="007246C1">
      <w:pPr>
        <w:jc w:val="center"/>
        <w:rPr>
          <w:rFonts w:ascii="Garamond" w:eastAsia="Verdana" w:hAnsi="Garamond"/>
          <w:b/>
          <w:bCs/>
          <w:spacing w:val="1"/>
          <w:sz w:val="24"/>
          <w:szCs w:val="24"/>
        </w:rPr>
      </w:pPr>
    </w:p>
    <w:p w14:paraId="6970A9F2" w14:textId="77777777" w:rsidR="007246C1" w:rsidRPr="00C704D6" w:rsidRDefault="00C07027" w:rsidP="00467114">
      <w:pPr>
        <w:pStyle w:val="Ttulo3"/>
      </w:pPr>
      <w:bookmarkStart w:id="693" w:name="_Toc511939004"/>
      <w:bookmarkStart w:id="694" w:name="_Toc511939260"/>
      <w:bookmarkStart w:id="695" w:name="_Toc114840690"/>
      <w:bookmarkEnd w:id="693"/>
      <w:bookmarkEnd w:id="694"/>
      <w:r w:rsidRPr="00C704D6">
        <w:t>Seção I</w:t>
      </w:r>
      <w:bookmarkEnd w:id="695"/>
    </w:p>
    <w:p w14:paraId="22349051" w14:textId="77777777" w:rsidR="007246C1" w:rsidRPr="00C704D6" w:rsidRDefault="00C07027" w:rsidP="002845DB">
      <w:pPr>
        <w:pStyle w:val="Ttulo4"/>
      </w:pPr>
      <w:bookmarkStart w:id="696" w:name="_Toc511939005"/>
      <w:bookmarkStart w:id="697" w:name="_Toc511939261"/>
      <w:bookmarkStart w:id="698" w:name="_Toc114840691"/>
      <w:bookmarkEnd w:id="696"/>
      <w:bookmarkEnd w:id="697"/>
      <w:r w:rsidRPr="00C704D6">
        <w:t>Do Recurso Ordinário</w:t>
      </w:r>
      <w:bookmarkEnd w:id="698"/>
    </w:p>
    <w:p w14:paraId="55914060" w14:textId="77777777" w:rsidR="007246C1" w:rsidRPr="00C704D6" w:rsidRDefault="007246C1" w:rsidP="00467114">
      <w:pPr>
        <w:pStyle w:val="Ttulo3"/>
      </w:pPr>
    </w:p>
    <w:p w14:paraId="405F919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pacing w:val="7"/>
          <w:sz w:val="24"/>
          <w:szCs w:val="24"/>
        </w:rPr>
        <w:t xml:space="preserve"> </w:t>
      </w:r>
      <w:r w:rsidRPr="00C704D6">
        <w:rPr>
          <w:rFonts w:ascii="Garamond" w:eastAsia="Verdana" w:hAnsi="Garamond"/>
          <w:b/>
          <w:bCs/>
          <w:sz w:val="24"/>
          <w:szCs w:val="24"/>
        </w:rPr>
        <w:t>245.</w:t>
      </w:r>
      <w:r w:rsidRPr="00C704D6">
        <w:rPr>
          <w:rFonts w:ascii="Garamond" w:eastAsia="Verdana" w:hAnsi="Garamond"/>
          <w:b/>
          <w:bCs/>
          <w:spacing w:val="8"/>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b</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3"/>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 xml:space="preserve">so </w:t>
      </w:r>
      <w:r w:rsidRPr="00C704D6">
        <w:rPr>
          <w:rFonts w:ascii="Garamond" w:eastAsia="Verdana" w:hAnsi="Garamond"/>
          <w:spacing w:val="1"/>
          <w:sz w:val="24"/>
          <w:szCs w:val="24"/>
        </w:rPr>
        <w:t>or</w:t>
      </w:r>
      <w:r w:rsidRPr="00C704D6">
        <w:rPr>
          <w:rFonts w:ascii="Garamond" w:eastAsia="Verdana" w:hAnsi="Garamond"/>
          <w:spacing w:val="-1"/>
          <w:sz w:val="24"/>
          <w:szCs w:val="24"/>
        </w:rPr>
        <w:t>din</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s</w:t>
      </w:r>
      <w:r w:rsidRPr="00C704D6">
        <w:rPr>
          <w:rFonts w:ascii="Garamond" w:eastAsia="Verdana" w:hAnsi="Garamond"/>
          <w:spacing w:val="1"/>
          <w:sz w:val="24"/>
          <w:szCs w:val="24"/>
        </w:rPr>
        <w:t>õe</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f</w:t>
      </w:r>
      <w:r w:rsidRPr="00C704D6">
        <w:rPr>
          <w:rFonts w:ascii="Garamond" w:eastAsia="Verdana" w:hAnsi="Garamond"/>
          <w:spacing w:val="-1"/>
          <w:sz w:val="24"/>
          <w:szCs w:val="24"/>
        </w:rPr>
        <w:t>in</w:t>
      </w:r>
      <w:r w:rsidRPr="00C704D6">
        <w:rPr>
          <w:rFonts w:ascii="Garamond" w:eastAsia="Verdana" w:hAnsi="Garamond"/>
          <w:spacing w:val="1"/>
          <w:sz w:val="24"/>
          <w:szCs w:val="24"/>
        </w:rPr>
        <w:t>i</w:t>
      </w:r>
      <w:r w:rsidRPr="00C704D6">
        <w:rPr>
          <w:rFonts w:ascii="Garamond" w:eastAsia="Verdana" w:hAnsi="Garamond"/>
          <w:spacing w:val="-1"/>
          <w:sz w:val="24"/>
          <w:szCs w:val="24"/>
        </w:rPr>
        <w:t>ti</w:t>
      </w:r>
      <w:r w:rsidRPr="00C704D6">
        <w:rPr>
          <w:rFonts w:ascii="Garamond" w:eastAsia="Verdana" w:hAnsi="Garamond"/>
          <w:sz w:val="24"/>
          <w:szCs w:val="24"/>
        </w:rPr>
        <w:t>vas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f</w:t>
      </w:r>
      <w:r w:rsidRPr="00C704D6">
        <w:rPr>
          <w:rFonts w:ascii="Garamond" w:eastAsia="Verdana" w:hAnsi="Garamond"/>
          <w:spacing w:val="1"/>
          <w:sz w:val="24"/>
          <w:szCs w:val="24"/>
        </w:rPr>
        <w:t>er</w:t>
      </w:r>
      <w:r w:rsidRPr="00C704D6">
        <w:rPr>
          <w:rFonts w:ascii="Garamond" w:eastAsia="Verdana" w:hAnsi="Garamond"/>
          <w:spacing w:val="-1"/>
          <w:sz w:val="24"/>
          <w:szCs w:val="24"/>
        </w:rPr>
        <w:t>id</w:t>
      </w:r>
      <w:r w:rsidRPr="00C704D6">
        <w:rPr>
          <w:rFonts w:ascii="Garamond" w:eastAsia="Verdana" w:hAnsi="Garamond"/>
          <w:sz w:val="24"/>
          <w:szCs w:val="24"/>
        </w:rPr>
        <w:t xml:space="preserve">as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pacing w:val="2"/>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 xml:space="preserve">m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3"/>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or</w:t>
      </w:r>
      <w:r w:rsidRPr="00C704D6">
        <w:rPr>
          <w:rFonts w:ascii="Garamond" w:eastAsia="Verdana" w:hAnsi="Garamond"/>
          <w:spacing w:val="-1"/>
          <w:sz w:val="24"/>
          <w:szCs w:val="24"/>
        </w:rPr>
        <w:t>igin</w:t>
      </w:r>
      <w:r w:rsidRPr="00C704D6">
        <w:rPr>
          <w:rFonts w:ascii="Garamond" w:eastAsia="Verdana" w:hAnsi="Garamond"/>
          <w:sz w:val="24"/>
          <w:szCs w:val="24"/>
        </w:rPr>
        <w:t>á</w:t>
      </w:r>
      <w:r w:rsidRPr="00C704D6">
        <w:rPr>
          <w:rFonts w:ascii="Garamond" w:eastAsia="Verdana" w:hAnsi="Garamond"/>
          <w:spacing w:val="3"/>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da pub</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cação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ac</w:t>
      </w:r>
      <w:r w:rsidRPr="00C704D6">
        <w:rPr>
          <w:rFonts w:ascii="Garamond" w:eastAsia="Verdana" w:hAnsi="Garamond"/>
          <w:spacing w:val="1"/>
          <w:sz w:val="24"/>
          <w:szCs w:val="24"/>
        </w:rPr>
        <w:t>ór</w:t>
      </w:r>
      <w:r w:rsidRPr="00C704D6">
        <w:rPr>
          <w:rFonts w:ascii="Garamond" w:eastAsia="Verdana" w:hAnsi="Garamond"/>
          <w:spacing w:val="2"/>
          <w:sz w:val="24"/>
          <w:szCs w:val="24"/>
        </w:rPr>
        <w:t>d</w:t>
      </w:r>
      <w:r w:rsidRPr="00C704D6">
        <w:rPr>
          <w:rFonts w:ascii="Garamond" w:eastAsia="Verdana" w:hAnsi="Garamond"/>
          <w:sz w:val="24"/>
          <w:szCs w:val="24"/>
        </w:rPr>
        <w:t>ão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pacing w:val="2"/>
          <w:sz w:val="24"/>
          <w:szCs w:val="24"/>
        </w:rPr>
        <w:t>u</w:t>
      </w:r>
      <w:r w:rsidRPr="00C704D6">
        <w:rPr>
          <w:rFonts w:ascii="Garamond" w:eastAsia="Verdana" w:hAnsi="Garamond"/>
          <w:sz w:val="24"/>
          <w:szCs w:val="24"/>
        </w:rPr>
        <w:t>são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p>
    <w:p w14:paraId="2D624612" w14:textId="77777777" w:rsidR="007246C1" w:rsidRPr="00C704D6" w:rsidRDefault="007246C1">
      <w:pPr>
        <w:ind w:firstLine="1418"/>
        <w:jc w:val="both"/>
        <w:rPr>
          <w:rFonts w:ascii="Garamond" w:eastAsia="Verdana" w:hAnsi="Garamond"/>
          <w:sz w:val="24"/>
          <w:szCs w:val="24"/>
        </w:rPr>
      </w:pPr>
    </w:p>
    <w:p w14:paraId="2E26FB0E"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 xml:space="preserve">Parágrafo único. </w:t>
      </w:r>
      <w:r w:rsidRPr="00C704D6">
        <w:rPr>
          <w:rFonts w:ascii="Garamond" w:eastAsia="Verdana" w:hAnsi="Garamond"/>
          <w:sz w:val="24"/>
          <w:szCs w:val="24"/>
        </w:rPr>
        <w:t>O recurso é cabível em:</w:t>
      </w:r>
    </w:p>
    <w:p w14:paraId="287A0BB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 - Ação anulatória;</w:t>
      </w:r>
    </w:p>
    <w:p w14:paraId="6D21790C"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 - Ação para obtenção de tutela provisória em caráter antecedente;</w:t>
      </w:r>
    </w:p>
    <w:p w14:paraId="382DB952"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III - Ação declaratória;</w:t>
      </w:r>
    </w:p>
    <w:p w14:paraId="4D2B5149"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 xml:space="preserve">IV - Agravo interno; </w:t>
      </w:r>
    </w:p>
    <w:p w14:paraId="11DA36D6"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V - Ação rescisória;</w:t>
      </w:r>
    </w:p>
    <w:p w14:paraId="7B7676F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VI - Dissídio coletivo;</w:t>
      </w:r>
    </w:p>
    <w:p w14:paraId="0AC00AE1" w14:textId="4F4C67DA"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 xml:space="preserve">VII - </w:t>
      </w:r>
      <w:r w:rsidRPr="00C704D6">
        <w:rPr>
          <w:rFonts w:ascii="Garamond" w:eastAsia="Verdana" w:hAnsi="Garamond"/>
          <w:i/>
          <w:sz w:val="24"/>
          <w:szCs w:val="24"/>
        </w:rPr>
        <w:t>Habeas</w:t>
      </w:r>
      <w:r w:rsidR="00E45BDD" w:rsidRPr="00E45BDD">
        <w:rPr>
          <w:rFonts w:ascii="Garamond" w:eastAsia="Verdana" w:hAnsi="Garamond"/>
          <w:sz w:val="24"/>
          <w:szCs w:val="24"/>
        </w:rPr>
        <w:t xml:space="preserve"> </w:t>
      </w:r>
      <w:r w:rsidRPr="00C704D6">
        <w:rPr>
          <w:rFonts w:ascii="Garamond" w:eastAsia="Verdana" w:hAnsi="Garamond"/>
          <w:i/>
          <w:sz w:val="24"/>
          <w:szCs w:val="24"/>
        </w:rPr>
        <w:t>corpus</w:t>
      </w:r>
      <w:r w:rsidRPr="00C704D6">
        <w:rPr>
          <w:rFonts w:ascii="Garamond" w:eastAsia="Verdana" w:hAnsi="Garamond"/>
          <w:sz w:val="24"/>
          <w:szCs w:val="24"/>
        </w:rPr>
        <w:t>;</w:t>
      </w:r>
    </w:p>
    <w:p w14:paraId="046DFF22" w14:textId="43909615"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 xml:space="preserve">VIII - </w:t>
      </w:r>
      <w:r w:rsidRPr="00C704D6">
        <w:rPr>
          <w:rFonts w:ascii="Garamond" w:eastAsia="Verdana" w:hAnsi="Garamond"/>
          <w:i/>
          <w:sz w:val="24"/>
          <w:szCs w:val="24"/>
        </w:rPr>
        <w:t>Habeas</w:t>
      </w:r>
      <w:r w:rsidR="00E45BDD" w:rsidRPr="00E45BDD">
        <w:rPr>
          <w:rFonts w:ascii="Garamond" w:eastAsia="Verdana" w:hAnsi="Garamond"/>
          <w:sz w:val="24"/>
          <w:szCs w:val="24"/>
        </w:rPr>
        <w:t xml:space="preserve"> </w:t>
      </w:r>
      <w:r w:rsidRPr="00C704D6">
        <w:rPr>
          <w:rFonts w:ascii="Garamond" w:eastAsia="Verdana" w:hAnsi="Garamond"/>
          <w:i/>
          <w:sz w:val="24"/>
          <w:szCs w:val="24"/>
        </w:rPr>
        <w:t>data</w:t>
      </w:r>
      <w:r w:rsidRPr="00C704D6">
        <w:rPr>
          <w:rFonts w:ascii="Garamond" w:eastAsia="Verdana" w:hAnsi="Garamond"/>
          <w:sz w:val="24"/>
          <w:szCs w:val="24"/>
        </w:rPr>
        <w:t xml:space="preserve">; </w:t>
      </w:r>
    </w:p>
    <w:p w14:paraId="0AE160F8"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IX - Mandado de segurança;</w:t>
      </w:r>
    </w:p>
    <w:p w14:paraId="0351C49E"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 xml:space="preserve">X - Reclamação. </w:t>
      </w:r>
    </w:p>
    <w:p w14:paraId="72F08F8D" w14:textId="77777777" w:rsidR="007246C1" w:rsidRPr="00C704D6" w:rsidRDefault="007246C1">
      <w:pPr>
        <w:jc w:val="both"/>
        <w:rPr>
          <w:rFonts w:ascii="Garamond" w:eastAsia="Verdana" w:hAnsi="Garamond"/>
          <w:b/>
          <w:sz w:val="24"/>
          <w:szCs w:val="24"/>
        </w:rPr>
      </w:pPr>
    </w:p>
    <w:p w14:paraId="11C0103C" w14:textId="77777777" w:rsidR="007246C1" w:rsidRPr="00C704D6" w:rsidRDefault="007246C1">
      <w:pPr>
        <w:jc w:val="both"/>
        <w:rPr>
          <w:rFonts w:ascii="Garamond" w:eastAsia="Verdana" w:hAnsi="Garamond"/>
          <w:sz w:val="24"/>
          <w:szCs w:val="24"/>
        </w:rPr>
      </w:pPr>
    </w:p>
    <w:p w14:paraId="103B8985" w14:textId="2C320A92" w:rsidR="007246C1" w:rsidRPr="00C704D6" w:rsidRDefault="00C07027" w:rsidP="00467114">
      <w:pPr>
        <w:pStyle w:val="Ttulo3"/>
      </w:pPr>
      <w:bookmarkStart w:id="699" w:name="_Toc511939006"/>
      <w:bookmarkStart w:id="700" w:name="_Toc511939262"/>
      <w:bookmarkStart w:id="701" w:name="_Toc114840692"/>
      <w:bookmarkEnd w:id="699"/>
      <w:bookmarkEnd w:id="700"/>
      <w:r w:rsidRPr="00C704D6">
        <w:t>Seção II</w:t>
      </w:r>
      <w:bookmarkEnd w:id="701"/>
    </w:p>
    <w:p w14:paraId="57175DE0" w14:textId="77777777" w:rsidR="007246C1" w:rsidRPr="00C704D6" w:rsidRDefault="00C07027" w:rsidP="002845DB">
      <w:pPr>
        <w:pStyle w:val="Ttulo4"/>
      </w:pPr>
      <w:bookmarkStart w:id="702" w:name="_Toc511939007"/>
      <w:bookmarkStart w:id="703" w:name="_Toc511939263"/>
      <w:bookmarkStart w:id="704" w:name="_Toc114840693"/>
      <w:bookmarkEnd w:id="702"/>
      <w:bookmarkEnd w:id="703"/>
      <w:r w:rsidRPr="00C704D6">
        <w:t>Da Transcendência</w:t>
      </w:r>
      <w:bookmarkEnd w:id="704"/>
    </w:p>
    <w:p w14:paraId="36793ACF" w14:textId="77777777" w:rsidR="007246C1" w:rsidRPr="00C704D6" w:rsidRDefault="007246C1">
      <w:pPr>
        <w:jc w:val="center"/>
        <w:rPr>
          <w:rFonts w:ascii="Garamond" w:eastAsia="Verdana" w:hAnsi="Garamond"/>
          <w:b/>
          <w:bCs/>
          <w:spacing w:val="1"/>
          <w:sz w:val="24"/>
          <w:szCs w:val="24"/>
        </w:rPr>
      </w:pPr>
    </w:p>
    <w:p w14:paraId="63D1E845" w14:textId="77777777" w:rsidR="007246C1" w:rsidRPr="00C704D6" w:rsidRDefault="00C07027">
      <w:pPr>
        <w:ind w:firstLine="1418"/>
        <w:jc w:val="both"/>
        <w:rPr>
          <w:rFonts w:ascii="Garamond" w:hAnsi="Garamond"/>
          <w:sz w:val="24"/>
          <w:szCs w:val="24"/>
        </w:rPr>
      </w:pPr>
      <w:r w:rsidRPr="00C704D6">
        <w:rPr>
          <w:rFonts w:ascii="Garamond" w:eastAsia="Verdana" w:hAnsi="Garamond"/>
          <w:b/>
          <w:bCs/>
          <w:spacing w:val="1"/>
          <w:sz w:val="24"/>
          <w:szCs w:val="24"/>
        </w:rPr>
        <w:t>Art.</w:t>
      </w:r>
      <w:r w:rsidRPr="00C704D6">
        <w:rPr>
          <w:rFonts w:ascii="Garamond" w:hAnsi="Garamond"/>
          <w:b/>
          <w:sz w:val="24"/>
          <w:szCs w:val="24"/>
        </w:rPr>
        <w:t xml:space="preserve"> 246.</w:t>
      </w:r>
      <w:r w:rsidRPr="00C704D6">
        <w:rPr>
          <w:rFonts w:ascii="Garamond" w:hAnsi="Garamond"/>
          <w:sz w:val="24"/>
          <w:szCs w:val="24"/>
        </w:rPr>
        <w:t xml:space="preserve"> As normas relativas ao exame da transcendência dos recursos de revista, previstas no art. 896-A da CLT, somente incidirão naqueles interpostos contra decisões proferidas pelos Tribunais Regionais do Trabalho publicadas a partir de 11/11/2017, data da vigência da Lei n.º 13.467/2017.</w:t>
      </w:r>
    </w:p>
    <w:p w14:paraId="06C88D71" w14:textId="77777777" w:rsidR="007246C1" w:rsidRPr="00C704D6" w:rsidRDefault="007246C1">
      <w:pPr>
        <w:ind w:firstLine="1418"/>
        <w:jc w:val="both"/>
        <w:rPr>
          <w:rFonts w:ascii="Garamond" w:eastAsia="Verdana" w:hAnsi="Garamond"/>
          <w:b/>
          <w:bCs/>
          <w:spacing w:val="1"/>
          <w:sz w:val="24"/>
          <w:szCs w:val="24"/>
        </w:rPr>
      </w:pPr>
    </w:p>
    <w:p w14:paraId="56E6CA84" w14:textId="77777777" w:rsidR="007246C1" w:rsidRPr="00C704D6" w:rsidRDefault="00C07027">
      <w:pPr>
        <w:ind w:firstLine="1418"/>
        <w:jc w:val="both"/>
        <w:rPr>
          <w:rFonts w:ascii="Garamond" w:hAnsi="Garamond"/>
          <w:sz w:val="24"/>
          <w:szCs w:val="24"/>
          <w:highlight w:val="white"/>
        </w:rPr>
      </w:pPr>
      <w:r w:rsidRPr="00C704D6">
        <w:rPr>
          <w:rFonts w:ascii="Garamond" w:hAnsi="Garamond"/>
          <w:b/>
          <w:bCs/>
          <w:sz w:val="24"/>
          <w:szCs w:val="24"/>
        </w:rPr>
        <w:t xml:space="preserve">Art. 247. </w:t>
      </w:r>
      <w:r w:rsidRPr="00C704D6">
        <w:rPr>
          <w:rFonts w:ascii="Garamond" w:hAnsi="Garamond"/>
          <w:bCs/>
          <w:sz w:val="24"/>
          <w:szCs w:val="24"/>
        </w:rPr>
        <w:t>A aplicação do art. 896-A da CLT, que trata da transcendência do recurso de revista, observará o disposto neste Regimento, devendo o</w:t>
      </w:r>
      <w:r w:rsidRPr="00C704D6">
        <w:rPr>
          <w:rFonts w:ascii="Garamond" w:hAnsi="Garamond"/>
          <w:sz w:val="24"/>
          <w:szCs w:val="24"/>
          <w:shd w:val="clear" w:color="auto" w:fill="FFFFFF"/>
        </w:rPr>
        <w:t xml:space="preserve"> Tribunal Superior do Trabalho, no recurso de revista, examinar previamente de ofício, se a causa oferece transcendência com relação aos reflexos gerais de natureza econômica, política, social ou jurídica.</w:t>
      </w:r>
    </w:p>
    <w:p w14:paraId="6EF41912" w14:textId="77777777" w:rsidR="007246C1" w:rsidRPr="00C704D6" w:rsidRDefault="007246C1">
      <w:pPr>
        <w:ind w:firstLine="1418"/>
        <w:jc w:val="both"/>
        <w:rPr>
          <w:rFonts w:ascii="Garamond" w:hAnsi="Garamond"/>
          <w:sz w:val="24"/>
          <w:szCs w:val="24"/>
          <w:shd w:val="clear" w:color="auto" w:fill="FFFFFF"/>
        </w:rPr>
      </w:pPr>
    </w:p>
    <w:p w14:paraId="2572AFB1"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1º</w:t>
      </w:r>
      <w:r w:rsidRPr="00C704D6">
        <w:rPr>
          <w:rFonts w:ascii="Garamond" w:hAnsi="Garamond"/>
          <w:sz w:val="24"/>
          <w:szCs w:val="24"/>
        </w:rPr>
        <w:t xml:space="preserve"> São indicadores de transcendência, entre outros:</w:t>
      </w:r>
    </w:p>
    <w:p w14:paraId="3BCADF5C" w14:textId="77777777" w:rsidR="007246C1" w:rsidRPr="00C704D6" w:rsidRDefault="00C07027">
      <w:pPr>
        <w:ind w:firstLine="1418"/>
        <w:jc w:val="both"/>
        <w:rPr>
          <w:rFonts w:ascii="Garamond" w:hAnsi="Garamond"/>
          <w:sz w:val="24"/>
          <w:szCs w:val="24"/>
        </w:rPr>
      </w:pPr>
      <w:r w:rsidRPr="00C704D6">
        <w:rPr>
          <w:rFonts w:ascii="Garamond" w:hAnsi="Garamond"/>
          <w:sz w:val="24"/>
          <w:szCs w:val="24"/>
        </w:rPr>
        <w:t>I - econômica, o elevado valor da causa;</w:t>
      </w:r>
    </w:p>
    <w:p w14:paraId="70E79FE4" w14:textId="77777777" w:rsidR="007246C1" w:rsidRPr="00C704D6" w:rsidRDefault="00C07027">
      <w:pPr>
        <w:ind w:firstLine="1418"/>
        <w:jc w:val="both"/>
        <w:rPr>
          <w:rFonts w:ascii="Garamond" w:hAnsi="Garamond"/>
          <w:sz w:val="24"/>
          <w:szCs w:val="24"/>
        </w:rPr>
      </w:pPr>
      <w:r w:rsidRPr="00C704D6">
        <w:rPr>
          <w:rFonts w:ascii="Garamond" w:hAnsi="Garamond"/>
          <w:sz w:val="24"/>
          <w:szCs w:val="24"/>
        </w:rPr>
        <w:t>II - política, o desrespeito da instância recorrida à jurisprudência sumulada do Tribunal Superior do Trabalho ou do Supremo Tribunal Federal;</w:t>
      </w:r>
    </w:p>
    <w:p w14:paraId="00EDD502" w14:textId="77777777" w:rsidR="007246C1" w:rsidRPr="00C704D6" w:rsidRDefault="00C07027">
      <w:pPr>
        <w:ind w:firstLine="1418"/>
        <w:jc w:val="both"/>
        <w:rPr>
          <w:rFonts w:ascii="Garamond" w:hAnsi="Garamond"/>
          <w:sz w:val="24"/>
          <w:szCs w:val="24"/>
        </w:rPr>
      </w:pPr>
      <w:r w:rsidRPr="00C704D6">
        <w:rPr>
          <w:rFonts w:ascii="Garamond" w:hAnsi="Garamond"/>
          <w:sz w:val="24"/>
          <w:szCs w:val="24"/>
        </w:rPr>
        <w:t>III - social, a postulação, por reclamante-recorrente, de direito social constitucionalmente assegurado;</w:t>
      </w:r>
    </w:p>
    <w:p w14:paraId="3F1165D9" w14:textId="77777777" w:rsidR="007246C1" w:rsidRPr="00C704D6" w:rsidRDefault="00C07027">
      <w:pPr>
        <w:ind w:firstLine="1418"/>
        <w:jc w:val="both"/>
        <w:rPr>
          <w:rFonts w:ascii="Garamond" w:hAnsi="Garamond"/>
          <w:sz w:val="24"/>
          <w:szCs w:val="24"/>
        </w:rPr>
      </w:pPr>
      <w:r w:rsidRPr="00C704D6">
        <w:rPr>
          <w:rFonts w:ascii="Garamond" w:hAnsi="Garamond"/>
          <w:sz w:val="24"/>
          <w:szCs w:val="24"/>
        </w:rPr>
        <w:t>IV - jurídica, a existência de questão nova em torno da interpretação da legislação trabalhista.</w:t>
      </w:r>
    </w:p>
    <w:p w14:paraId="197D118C" w14:textId="77777777" w:rsidR="007246C1" w:rsidRPr="00C704D6" w:rsidRDefault="007246C1">
      <w:pPr>
        <w:ind w:firstLine="1418"/>
        <w:jc w:val="both"/>
        <w:rPr>
          <w:rFonts w:ascii="Garamond" w:hAnsi="Garamond"/>
          <w:sz w:val="24"/>
          <w:szCs w:val="24"/>
        </w:rPr>
      </w:pPr>
    </w:p>
    <w:p w14:paraId="6E16F362"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2º</w:t>
      </w:r>
      <w:r w:rsidRPr="00C704D6">
        <w:rPr>
          <w:rFonts w:ascii="Garamond" w:hAnsi="Garamond"/>
          <w:sz w:val="24"/>
          <w:szCs w:val="24"/>
        </w:rPr>
        <w:t xml:space="preserve"> Poderá o relator, monocraticamente, denegar seguimento ao recurso de revista que não demonstrar transcendência.</w:t>
      </w:r>
    </w:p>
    <w:p w14:paraId="0183FA68" w14:textId="77777777" w:rsidR="007246C1" w:rsidRPr="00C704D6" w:rsidRDefault="007246C1">
      <w:pPr>
        <w:ind w:firstLine="1418"/>
        <w:jc w:val="both"/>
        <w:rPr>
          <w:rFonts w:ascii="Garamond" w:hAnsi="Garamond"/>
          <w:b/>
          <w:sz w:val="24"/>
          <w:szCs w:val="24"/>
        </w:rPr>
      </w:pPr>
    </w:p>
    <w:p w14:paraId="3F2A0860" w14:textId="77777777" w:rsidR="007246C1" w:rsidRPr="00C704D6" w:rsidRDefault="00C07027">
      <w:pPr>
        <w:ind w:firstLine="1418"/>
        <w:jc w:val="both"/>
        <w:rPr>
          <w:rFonts w:ascii="Garamond" w:hAnsi="Garamond"/>
          <w:b/>
          <w:sz w:val="24"/>
          <w:szCs w:val="24"/>
        </w:rPr>
      </w:pPr>
      <w:r w:rsidRPr="00C704D6">
        <w:rPr>
          <w:rFonts w:ascii="Garamond" w:hAnsi="Garamond"/>
          <w:b/>
          <w:sz w:val="24"/>
          <w:szCs w:val="24"/>
        </w:rPr>
        <w:t>§ 3º</w:t>
      </w:r>
      <w:r w:rsidRPr="00C704D6">
        <w:rPr>
          <w:rFonts w:ascii="Garamond" w:hAnsi="Garamond"/>
          <w:sz w:val="24"/>
          <w:szCs w:val="24"/>
        </w:rPr>
        <w:t xml:space="preserve"> Caberá agravo apenas das decisões em que não reconhecida a transcendência pelo relator, sendo facultada a sustentação oral ao recorrente, durante 5 (cinco) minutos em sessão, e ao recorrido, apenas no caso </w:t>
      </w:r>
      <w:r w:rsidRPr="00C704D6">
        <w:rPr>
          <w:rFonts w:ascii="Garamond" w:hAnsi="Garamond"/>
          <w:sz w:val="24"/>
          <w:szCs w:val="24"/>
          <w:shd w:val="clear" w:color="auto" w:fill="FFFFFF"/>
        </w:rPr>
        <w:t>de</w:t>
      </w:r>
      <w:r w:rsidRPr="00C704D6">
        <w:rPr>
          <w:rFonts w:ascii="Garamond" w:hAnsi="Garamond"/>
          <w:sz w:val="24"/>
          <w:szCs w:val="24"/>
        </w:rPr>
        <w:t xml:space="preserve"> divergência entre os componentes da Turma quanto à transcendência da matéria</w:t>
      </w:r>
      <w:r w:rsidRPr="00C704D6">
        <w:rPr>
          <w:rFonts w:ascii="Garamond" w:hAnsi="Garamond"/>
          <w:b/>
          <w:sz w:val="24"/>
          <w:szCs w:val="24"/>
        </w:rPr>
        <w:t>.</w:t>
      </w:r>
    </w:p>
    <w:p w14:paraId="4A90253D" w14:textId="77777777" w:rsidR="007246C1" w:rsidRPr="00C704D6" w:rsidRDefault="007246C1">
      <w:pPr>
        <w:ind w:firstLine="1418"/>
        <w:jc w:val="both"/>
        <w:rPr>
          <w:rFonts w:ascii="Garamond" w:hAnsi="Garamond"/>
          <w:sz w:val="24"/>
          <w:szCs w:val="24"/>
        </w:rPr>
      </w:pPr>
    </w:p>
    <w:p w14:paraId="16F17CB7"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4º</w:t>
      </w:r>
      <w:r w:rsidRPr="00C704D6">
        <w:rPr>
          <w:rFonts w:ascii="Garamond" w:hAnsi="Garamond"/>
          <w:sz w:val="24"/>
          <w:szCs w:val="24"/>
        </w:rPr>
        <w:t xml:space="preserve"> Mantido o voto do relator quanto ao não reconhecimento da transcendência do recurso, será lavrado acórdão com fundamentação sucinta, que constituirá decisão irrecorrível no âmbito do Tribunal.</w:t>
      </w:r>
    </w:p>
    <w:p w14:paraId="494A2D01" w14:textId="77777777" w:rsidR="007246C1" w:rsidRPr="00C704D6" w:rsidRDefault="007246C1">
      <w:pPr>
        <w:ind w:firstLine="1418"/>
        <w:jc w:val="both"/>
        <w:rPr>
          <w:rFonts w:ascii="Garamond" w:hAnsi="Garamond"/>
          <w:sz w:val="24"/>
          <w:szCs w:val="24"/>
        </w:rPr>
      </w:pPr>
    </w:p>
    <w:p w14:paraId="3DAD65DE" w14:textId="77777777" w:rsidR="007246C1" w:rsidRPr="00C704D6" w:rsidRDefault="00C07027">
      <w:pPr>
        <w:ind w:firstLine="1418"/>
        <w:jc w:val="both"/>
        <w:rPr>
          <w:rFonts w:ascii="Garamond" w:hAnsi="Garamond"/>
          <w:b/>
          <w:sz w:val="24"/>
          <w:szCs w:val="24"/>
        </w:rPr>
      </w:pPr>
      <w:r w:rsidRPr="00C704D6">
        <w:rPr>
          <w:rFonts w:ascii="Garamond" w:hAnsi="Garamond"/>
          <w:b/>
          <w:sz w:val="24"/>
          <w:szCs w:val="24"/>
        </w:rPr>
        <w:t>§ 5º</w:t>
      </w:r>
      <w:r w:rsidRPr="00C704D6">
        <w:rPr>
          <w:rFonts w:ascii="Garamond" w:hAnsi="Garamond"/>
          <w:sz w:val="24"/>
          <w:szCs w:val="24"/>
        </w:rPr>
        <w:t xml:space="preserve"> O juízo de admissibilidade do recurso de revista exercido pela Presidência dos Tribunais Regionais do Trabalho limita-se à análise dos pressupostos intrínsecos e extrínsecos do apelo, não abrangendo o critério da transcendência das questões nele veiculadas.</w:t>
      </w:r>
    </w:p>
    <w:p w14:paraId="4029BBB5" w14:textId="77777777" w:rsidR="007246C1" w:rsidRPr="00C704D6" w:rsidRDefault="007246C1">
      <w:pPr>
        <w:ind w:firstLine="1418"/>
        <w:jc w:val="both"/>
        <w:rPr>
          <w:rFonts w:ascii="Garamond" w:eastAsia="Verdana" w:hAnsi="Garamond"/>
          <w:b/>
          <w:bCs/>
          <w:spacing w:val="1"/>
          <w:sz w:val="24"/>
          <w:szCs w:val="24"/>
        </w:rPr>
      </w:pPr>
    </w:p>
    <w:p w14:paraId="1C12E23A" w14:textId="74C50CCE" w:rsidR="007246C1" w:rsidRPr="00E96C74" w:rsidRDefault="00C07027">
      <w:pPr>
        <w:ind w:firstLine="1418"/>
        <w:jc w:val="both"/>
        <w:rPr>
          <w:rFonts w:ascii="Garamond" w:hAnsi="Garamond"/>
          <w:sz w:val="24"/>
          <w:szCs w:val="24"/>
        </w:rPr>
      </w:pPr>
      <w:r w:rsidRPr="00E96C74">
        <w:rPr>
          <w:rFonts w:ascii="Garamond" w:hAnsi="Garamond"/>
          <w:b/>
          <w:strike/>
          <w:sz w:val="24"/>
          <w:szCs w:val="24"/>
        </w:rPr>
        <w:t xml:space="preserve">Art. 248. </w:t>
      </w:r>
      <w:r w:rsidRPr="00E96C74">
        <w:rPr>
          <w:rFonts w:ascii="Garamond" w:hAnsi="Garamond"/>
          <w:strike/>
          <w:sz w:val="24"/>
          <w:szCs w:val="24"/>
        </w:rPr>
        <w:t>É irrecorrível a decisão monocrática do relator que, em agravo de instrumento em recurso de revista, considerar ausente a transcendência da matéria.</w:t>
      </w:r>
      <w:r w:rsidR="004F5679" w:rsidRPr="00E96C74">
        <w:rPr>
          <w:rFonts w:ascii="Garamond" w:hAnsi="Garamond"/>
          <w:sz w:val="24"/>
          <w:szCs w:val="24"/>
        </w:rPr>
        <w:t xml:space="preserve"> </w:t>
      </w:r>
      <w:r w:rsidR="004F5679" w:rsidRPr="00E96C74">
        <w:rPr>
          <w:rFonts w:ascii="Garamond" w:hAnsi="Garamond"/>
          <w:bCs/>
          <w:sz w:val="24"/>
          <w:szCs w:val="24"/>
        </w:rPr>
        <w:t>(</w:t>
      </w:r>
      <w:hyperlink r:id="rId55" w:history="1">
        <w:r w:rsidR="004F5679" w:rsidRPr="00E96C74">
          <w:rPr>
            <w:rStyle w:val="Hyperlink"/>
            <w:rFonts w:ascii="Garamond" w:hAnsi="Garamond"/>
            <w:bCs/>
            <w:i/>
            <w:sz w:val="24"/>
            <w:szCs w:val="24"/>
          </w:rPr>
          <w:t>Revogado pelo Ato Regimental n. 2, de 19 de abril de 2021</w:t>
        </w:r>
      </w:hyperlink>
      <w:r w:rsidR="004F5679" w:rsidRPr="00E96C74">
        <w:rPr>
          <w:rFonts w:ascii="Garamond" w:hAnsi="Garamond"/>
          <w:bCs/>
          <w:sz w:val="24"/>
          <w:szCs w:val="24"/>
        </w:rPr>
        <w:t>)</w:t>
      </w:r>
    </w:p>
    <w:p w14:paraId="1B7D8BE3" w14:textId="77777777" w:rsidR="007246C1" w:rsidRPr="00E96C74" w:rsidRDefault="007246C1">
      <w:pPr>
        <w:ind w:firstLine="1418"/>
        <w:jc w:val="both"/>
        <w:rPr>
          <w:rFonts w:ascii="Garamond" w:eastAsia="Verdana" w:hAnsi="Garamond"/>
          <w:b/>
          <w:bCs/>
          <w:spacing w:val="1"/>
          <w:sz w:val="24"/>
          <w:szCs w:val="24"/>
        </w:rPr>
      </w:pPr>
    </w:p>
    <w:p w14:paraId="3A6C3B83" w14:textId="5238CCAC" w:rsidR="007246C1" w:rsidRPr="00AD06DE" w:rsidRDefault="00C07027">
      <w:pPr>
        <w:ind w:firstLine="1418"/>
        <w:jc w:val="both"/>
        <w:rPr>
          <w:rFonts w:ascii="Garamond" w:hAnsi="Garamond"/>
          <w:strike/>
          <w:sz w:val="24"/>
          <w:szCs w:val="24"/>
        </w:rPr>
      </w:pPr>
      <w:r w:rsidRPr="00E96C74">
        <w:rPr>
          <w:rFonts w:ascii="Garamond" w:hAnsi="Garamond"/>
          <w:b/>
          <w:strike/>
          <w:sz w:val="24"/>
          <w:szCs w:val="24"/>
        </w:rPr>
        <w:t xml:space="preserve">Art. 249. </w:t>
      </w:r>
      <w:r w:rsidRPr="00E96C74">
        <w:rPr>
          <w:rFonts w:ascii="Garamond" w:hAnsi="Garamond"/>
          <w:strike/>
          <w:sz w:val="24"/>
          <w:szCs w:val="24"/>
        </w:rPr>
        <w:t>O Tribunal Superior do Trabalho organizará banco de dados em que constarão os temas a respeito dos quais houver sido reconhecida a transcendência.</w:t>
      </w:r>
      <w:r w:rsidR="00AD06DE" w:rsidRPr="00E96C74">
        <w:t xml:space="preserve"> </w:t>
      </w:r>
      <w:r w:rsidR="00AD06DE" w:rsidRPr="00E96C74">
        <w:rPr>
          <w:rFonts w:ascii="Garamond" w:hAnsi="Garamond"/>
          <w:sz w:val="24"/>
          <w:szCs w:val="24"/>
        </w:rPr>
        <w:t>(</w:t>
      </w:r>
      <w:hyperlink r:id="rId56" w:history="1">
        <w:r w:rsidR="00AD06DE" w:rsidRPr="00E96C74">
          <w:rPr>
            <w:rStyle w:val="Hyperlink"/>
            <w:rFonts w:ascii="Garamond" w:hAnsi="Garamond"/>
            <w:i/>
            <w:sz w:val="24"/>
            <w:szCs w:val="24"/>
          </w:rPr>
          <w:t>Revogado pelo Ato Regimental n. 1, de 26 de outubro de 2020</w:t>
        </w:r>
      </w:hyperlink>
      <w:r w:rsidR="00AD06DE" w:rsidRPr="00E96C74">
        <w:rPr>
          <w:rFonts w:ascii="Garamond" w:hAnsi="Garamond"/>
          <w:sz w:val="24"/>
          <w:szCs w:val="24"/>
        </w:rPr>
        <w:t>)</w:t>
      </w:r>
    </w:p>
    <w:p w14:paraId="6533E555" w14:textId="77777777" w:rsidR="007246C1" w:rsidRPr="00C704D6" w:rsidRDefault="007246C1">
      <w:pPr>
        <w:jc w:val="both"/>
        <w:rPr>
          <w:rFonts w:ascii="Garamond" w:eastAsia="Verdana" w:hAnsi="Garamond"/>
          <w:b/>
          <w:bCs/>
          <w:spacing w:val="1"/>
          <w:sz w:val="24"/>
          <w:szCs w:val="24"/>
        </w:rPr>
      </w:pPr>
    </w:p>
    <w:p w14:paraId="12F1D86E" w14:textId="77777777" w:rsidR="007246C1" w:rsidRPr="00C704D6" w:rsidRDefault="007246C1">
      <w:pPr>
        <w:jc w:val="both"/>
        <w:rPr>
          <w:rFonts w:ascii="Garamond" w:eastAsia="Verdana" w:hAnsi="Garamond"/>
          <w:sz w:val="24"/>
          <w:szCs w:val="24"/>
        </w:rPr>
      </w:pPr>
    </w:p>
    <w:p w14:paraId="6308B2AD" w14:textId="40D17AD5" w:rsidR="007246C1" w:rsidRPr="00C704D6" w:rsidRDefault="00C07027" w:rsidP="00467114">
      <w:pPr>
        <w:pStyle w:val="Ttulo3"/>
      </w:pPr>
      <w:bookmarkStart w:id="705" w:name="_Toc511939008"/>
      <w:bookmarkStart w:id="706" w:name="_Toc511939264"/>
      <w:bookmarkStart w:id="707" w:name="_Toc114840694"/>
      <w:bookmarkEnd w:id="705"/>
      <w:bookmarkEnd w:id="706"/>
      <w:r w:rsidRPr="00C704D6">
        <w:t>Seção III</w:t>
      </w:r>
      <w:bookmarkEnd w:id="707"/>
    </w:p>
    <w:p w14:paraId="5FBB71F5" w14:textId="77777777" w:rsidR="007246C1" w:rsidRPr="00C704D6" w:rsidRDefault="00C07027" w:rsidP="002845DB">
      <w:pPr>
        <w:pStyle w:val="Ttulo4"/>
      </w:pPr>
      <w:bookmarkStart w:id="708" w:name="_Toc511939009"/>
      <w:bookmarkStart w:id="709" w:name="_Toc511939265"/>
      <w:bookmarkStart w:id="710" w:name="_Toc114840695"/>
      <w:bookmarkEnd w:id="708"/>
      <w:bookmarkEnd w:id="709"/>
      <w:r w:rsidRPr="00C704D6">
        <w:t>Do Recurso de Revista</w:t>
      </w:r>
      <w:bookmarkEnd w:id="710"/>
    </w:p>
    <w:p w14:paraId="350FBF69" w14:textId="77777777" w:rsidR="007246C1" w:rsidRPr="00C704D6" w:rsidRDefault="007246C1">
      <w:pPr>
        <w:jc w:val="center"/>
        <w:rPr>
          <w:rFonts w:ascii="Garamond" w:eastAsia="Verdana" w:hAnsi="Garamond"/>
          <w:b/>
          <w:bCs/>
          <w:spacing w:val="1"/>
          <w:sz w:val="24"/>
          <w:szCs w:val="24"/>
        </w:rPr>
      </w:pPr>
    </w:p>
    <w:p w14:paraId="382EFF34"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pacing w:val="8"/>
          <w:sz w:val="24"/>
          <w:szCs w:val="24"/>
        </w:rPr>
        <w:t xml:space="preserve"> </w:t>
      </w:r>
      <w:r w:rsidRPr="00C704D6">
        <w:rPr>
          <w:rFonts w:ascii="Garamond" w:eastAsia="Verdana" w:hAnsi="Garamond"/>
          <w:b/>
          <w:bCs/>
          <w:sz w:val="24"/>
          <w:szCs w:val="24"/>
        </w:rPr>
        <w:t>250.</w:t>
      </w:r>
      <w:r w:rsidRPr="00C704D6">
        <w:rPr>
          <w:rFonts w:ascii="Garamond" w:eastAsia="Verdana" w:hAnsi="Garamond"/>
          <w:b/>
          <w:bCs/>
          <w:spacing w:val="7"/>
          <w:sz w:val="24"/>
          <w:szCs w:val="24"/>
        </w:rPr>
        <w:t xml:space="preserve"> </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3"/>
          <w:sz w:val="24"/>
          <w:szCs w:val="24"/>
        </w:rPr>
        <w:t>s</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int</w:t>
      </w:r>
      <w:r w:rsidRPr="00C704D6">
        <w:rPr>
          <w:rFonts w:ascii="Garamond" w:eastAsia="Verdana" w:hAnsi="Garamond"/>
          <w:spacing w:val="1"/>
          <w:sz w:val="24"/>
          <w:szCs w:val="24"/>
        </w:rPr>
        <w:t>er</w:t>
      </w:r>
      <w:r w:rsidRPr="00C704D6">
        <w:rPr>
          <w:rFonts w:ascii="Garamond" w:eastAsia="Verdana" w:hAnsi="Garamond"/>
          <w:spacing w:val="2"/>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 xml:space="preserve">o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3"/>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z w:val="24"/>
          <w:szCs w:val="24"/>
        </w:rPr>
        <w:t>é a</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Tri</w:t>
      </w:r>
      <w:r w:rsidRPr="00C704D6">
        <w:rPr>
          <w:rFonts w:ascii="Garamond" w:eastAsia="Verdana" w:hAnsi="Garamond"/>
          <w:spacing w:val="-1"/>
          <w:sz w:val="24"/>
          <w:szCs w:val="24"/>
        </w:rPr>
        <w:t>bun</w:t>
      </w:r>
      <w:r w:rsidRPr="00C704D6">
        <w:rPr>
          <w:rFonts w:ascii="Garamond" w:eastAsia="Verdana" w:hAnsi="Garamond"/>
          <w:sz w:val="24"/>
          <w:szCs w:val="24"/>
        </w:rPr>
        <w:t>al</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al</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12"/>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u</w:t>
      </w:r>
      <w:r w:rsidRPr="00C704D6">
        <w:rPr>
          <w:rFonts w:ascii="Garamond" w:eastAsia="Verdana" w:hAnsi="Garamond"/>
          <w:spacing w:val="9"/>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b</w:t>
      </w:r>
      <w:r w:rsidRPr="00C704D6">
        <w:rPr>
          <w:rFonts w:ascii="Garamond" w:eastAsia="Verdana" w:hAnsi="Garamond"/>
          <w:spacing w:val="1"/>
          <w:sz w:val="24"/>
          <w:szCs w:val="24"/>
        </w:rPr>
        <w:t>i</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o </w:t>
      </w:r>
      <w:r w:rsidRPr="00C704D6">
        <w:rPr>
          <w:rFonts w:ascii="Garamond" w:eastAsia="Verdana" w:hAnsi="Garamond"/>
          <w:spacing w:val="1"/>
          <w:sz w:val="24"/>
          <w:szCs w:val="24"/>
        </w:rPr>
        <w:t>e</w:t>
      </w:r>
      <w:r w:rsidRPr="00C704D6">
        <w:rPr>
          <w:rFonts w:ascii="Garamond" w:eastAsia="Verdana" w:hAnsi="Garamond"/>
          <w:sz w:val="24"/>
          <w:szCs w:val="24"/>
        </w:rPr>
        <w:t>xa</w:t>
      </w:r>
      <w:r w:rsidRPr="00C704D6">
        <w:rPr>
          <w:rFonts w:ascii="Garamond" w:eastAsia="Verdana" w:hAnsi="Garamond"/>
          <w:spacing w:val="-1"/>
          <w:sz w:val="24"/>
          <w:szCs w:val="24"/>
        </w:rPr>
        <w:t>min</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3"/>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38"/>
          <w:sz w:val="24"/>
          <w:szCs w:val="24"/>
        </w:rPr>
        <w:t xml:space="preserve"> </w:t>
      </w:r>
      <w:r w:rsidRPr="00C704D6">
        <w:rPr>
          <w:rFonts w:ascii="Garamond" w:eastAsia="Verdana" w:hAnsi="Garamond"/>
          <w:sz w:val="24"/>
          <w:szCs w:val="24"/>
        </w:rPr>
        <w:t>decisão fundamentada</w:t>
      </w:r>
      <w:r w:rsidRPr="00C704D6">
        <w:rPr>
          <w:rFonts w:ascii="Garamond" w:eastAsia="Verdana" w:hAnsi="Garamond"/>
          <w:spacing w:val="2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3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3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1"/>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 xml:space="preserve">al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ig</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z w:val="24"/>
          <w:szCs w:val="24"/>
        </w:rPr>
        <w:t>,</w:t>
      </w:r>
      <w:r w:rsidRPr="00C704D6">
        <w:rPr>
          <w:rFonts w:ascii="Garamond" w:eastAsia="Verdana" w:hAnsi="Garamond"/>
          <w:spacing w:val="1"/>
          <w:sz w:val="24"/>
          <w:szCs w:val="24"/>
        </w:rPr>
        <w:t xml:space="preserve"> o</w:t>
      </w:r>
      <w:r w:rsidRPr="00C704D6">
        <w:rPr>
          <w:rFonts w:ascii="Garamond" w:eastAsia="Verdana" w:hAnsi="Garamond"/>
          <w:sz w:val="24"/>
          <w:szCs w:val="24"/>
        </w:rPr>
        <w:t>u</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pel</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Desembargador</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ign</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sse</w:t>
      </w:r>
      <w:r w:rsidRPr="00C704D6">
        <w:rPr>
          <w:rFonts w:ascii="Garamond" w:eastAsia="Verdana" w:hAnsi="Garamond"/>
          <w:spacing w:val="4"/>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im</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 xml:space="preserve">e o </w:t>
      </w:r>
      <w:r w:rsidRPr="00C704D6">
        <w:rPr>
          <w:rFonts w:ascii="Garamond" w:eastAsia="Verdana" w:hAnsi="Garamond"/>
          <w:spacing w:val="1"/>
          <w:sz w:val="24"/>
          <w:szCs w:val="24"/>
        </w:rPr>
        <w:t>Re</w:t>
      </w:r>
      <w:r w:rsidRPr="00C704D6">
        <w:rPr>
          <w:rFonts w:ascii="Garamond" w:eastAsia="Verdana" w:hAnsi="Garamond"/>
          <w:spacing w:val="-1"/>
          <w:sz w:val="24"/>
          <w:szCs w:val="24"/>
        </w:rPr>
        <w:t>gim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I</w:t>
      </w:r>
      <w:r w:rsidRPr="00C704D6">
        <w:rPr>
          <w:rFonts w:ascii="Garamond" w:eastAsia="Verdana" w:hAnsi="Garamond"/>
          <w:spacing w:val="-1"/>
          <w:sz w:val="24"/>
          <w:szCs w:val="24"/>
        </w:rPr>
        <w:t>nt</w:t>
      </w:r>
      <w:r w:rsidRPr="00C704D6">
        <w:rPr>
          <w:rFonts w:ascii="Garamond" w:eastAsia="Verdana" w:hAnsi="Garamond"/>
          <w:spacing w:val="1"/>
          <w:sz w:val="24"/>
          <w:szCs w:val="24"/>
        </w:rPr>
        <w:t>er</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pacing w:val="1"/>
          <w:sz w:val="24"/>
          <w:szCs w:val="24"/>
        </w:rPr>
        <w:t>o</w:t>
      </w:r>
      <w:r w:rsidRPr="00C704D6">
        <w:rPr>
          <w:rFonts w:ascii="Garamond" w:eastAsia="Verdana" w:hAnsi="Garamond"/>
          <w:sz w:val="24"/>
          <w:szCs w:val="24"/>
        </w:rPr>
        <w:t>.</w:t>
      </w:r>
    </w:p>
    <w:p w14:paraId="7E01427B" w14:textId="77777777" w:rsidR="007246C1" w:rsidRPr="00C704D6" w:rsidRDefault="007246C1">
      <w:pPr>
        <w:ind w:firstLine="1418"/>
        <w:jc w:val="both"/>
        <w:rPr>
          <w:rFonts w:ascii="Garamond" w:eastAsia="Verdana" w:hAnsi="Garamond"/>
          <w:sz w:val="24"/>
          <w:szCs w:val="24"/>
        </w:rPr>
      </w:pPr>
    </w:p>
    <w:p w14:paraId="11606BA9"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 únic</w:t>
      </w:r>
      <w:r w:rsidRPr="00C704D6">
        <w:rPr>
          <w:rFonts w:ascii="Garamond" w:eastAsia="Verdana" w:hAnsi="Garamond"/>
          <w:b/>
          <w:bCs/>
          <w:spacing w:val="1"/>
          <w:sz w:val="24"/>
          <w:szCs w:val="24"/>
        </w:rPr>
        <w:t>o</w:t>
      </w:r>
      <w:r w:rsidRPr="00C704D6">
        <w:rPr>
          <w:rFonts w:ascii="Garamond" w:eastAsia="Verdana" w:hAnsi="Garamond"/>
          <w:b/>
          <w:bCs/>
          <w:sz w:val="24"/>
          <w:szCs w:val="24"/>
        </w:rPr>
        <w:t>.</w:t>
      </w:r>
      <w:r w:rsidRPr="00C704D6">
        <w:rPr>
          <w:rFonts w:ascii="Garamond" w:eastAsia="Verdana" w:hAnsi="Garamond"/>
          <w:b/>
          <w:bCs/>
          <w:spacing w:val="5"/>
          <w:sz w:val="24"/>
          <w:szCs w:val="24"/>
        </w:rPr>
        <w:t xml:space="preserve"> </w:t>
      </w:r>
      <w:r w:rsidRPr="00C704D6">
        <w:rPr>
          <w:rFonts w:ascii="Garamond" w:eastAsia="Verdana" w:hAnsi="Garamond"/>
          <w:spacing w:val="-1"/>
          <w:sz w:val="24"/>
          <w:szCs w:val="24"/>
        </w:rPr>
        <w:t>S</w:t>
      </w:r>
      <w:r w:rsidRPr="00C704D6">
        <w:rPr>
          <w:rFonts w:ascii="Garamond" w:eastAsia="Verdana" w:hAnsi="Garamond"/>
          <w:sz w:val="24"/>
          <w:szCs w:val="24"/>
        </w:rPr>
        <w:t>ão</w:t>
      </w:r>
      <w:r w:rsidRPr="00C704D6">
        <w:rPr>
          <w:rFonts w:ascii="Garamond" w:eastAsia="Verdana" w:hAnsi="Garamond"/>
          <w:spacing w:val="4"/>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 xml:space="preserve"> o</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2"/>
          <w:sz w:val="24"/>
          <w:szCs w:val="24"/>
        </w:rPr>
        <w:t>u</w:t>
      </w:r>
      <w:r w:rsidRPr="00C704D6">
        <w:rPr>
          <w:rFonts w:ascii="Garamond" w:eastAsia="Verdana" w:hAnsi="Garamond"/>
          <w:spacing w:val="-1"/>
          <w:sz w:val="24"/>
          <w:szCs w:val="24"/>
        </w:rPr>
        <w:t>bl</w:t>
      </w:r>
      <w:r w:rsidRPr="00C704D6">
        <w:rPr>
          <w:rFonts w:ascii="Garamond" w:eastAsia="Verdana" w:hAnsi="Garamond"/>
          <w:spacing w:val="1"/>
          <w:sz w:val="24"/>
          <w:szCs w:val="24"/>
        </w:rPr>
        <w:t>i</w:t>
      </w:r>
      <w:r w:rsidRPr="00C704D6">
        <w:rPr>
          <w:rFonts w:ascii="Garamond" w:eastAsia="Verdana" w:hAnsi="Garamond"/>
          <w:sz w:val="24"/>
          <w:szCs w:val="24"/>
        </w:rPr>
        <w:t>cação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jul</w:t>
      </w:r>
      <w:r w:rsidRPr="00C704D6">
        <w:rPr>
          <w:rFonts w:ascii="Garamond" w:eastAsia="Verdana" w:hAnsi="Garamond"/>
          <w:spacing w:val="2"/>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 xml:space="preserve">o </w:t>
      </w:r>
      <w:r w:rsidRPr="00C704D6">
        <w:rPr>
          <w:rFonts w:ascii="Garamond" w:eastAsia="Verdana" w:hAnsi="Garamond"/>
          <w:spacing w:val="-1"/>
          <w:sz w:val="24"/>
          <w:szCs w:val="24"/>
        </w:rPr>
        <w:t>El</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rô</w:t>
      </w:r>
      <w:r w:rsidRPr="00C704D6">
        <w:rPr>
          <w:rFonts w:ascii="Garamond" w:eastAsia="Verdana" w:hAnsi="Garamond"/>
          <w:spacing w:val="-1"/>
          <w:sz w:val="24"/>
          <w:szCs w:val="24"/>
        </w:rPr>
        <w:t>ni</w:t>
      </w:r>
      <w:r w:rsidRPr="00C704D6">
        <w:rPr>
          <w:rFonts w:ascii="Garamond" w:eastAsia="Verdana" w:hAnsi="Garamond"/>
          <w:sz w:val="24"/>
          <w:szCs w:val="24"/>
        </w:rPr>
        <w:t>co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Ju</w:t>
      </w:r>
      <w:r w:rsidRPr="00C704D6">
        <w:rPr>
          <w:rFonts w:ascii="Garamond" w:eastAsia="Verdana" w:hAnsi="Garamond"/>
          <w:sz w:val="24"/>
          <w:szCs w:val="24"/>
        </w:rPr>
        <w:t>s</w:t>
      </w:r>
      <w:r w:rsidRPr="00C704D6">
        <w:rPr>
          <w:rFonts w:ascii="Garamond" w:eastAsia="Verdana" w:hAnsi="Garamond"/>
          <w:spacing w:val="-1"/>
          <w:sz w:val="24"/>
          <w:szCs w:val="24"/>
        </w:rPr>
        <w:t>ti</w:t>
      </w:r>
      <w:r w:rsidRPr="00C704D6">
        <w:rPr>
          <w:rFonts w:ascii="Garamond" w:eastAsia="Verdana" w:hAnsi="Garamond"/>
          <w:sz w:val="24"/>
          <w:szCs w:val="24"/>
        </w:rPr>
        <w:t>ça</w:t>
      </w:r>
      <w:r w:rsidRPr="00C704D6">
        <w:rPr>
          <w:rFonts w:ascii="Garamond" w:eastAsia="Verdana" w:hAnsi="Garamond"/>
          <w:spacing w:val="-1"/>
          <w:sz w:val="24"/>
          <w:szCs w:val="24"/>
        </w:rPr>
        <w:t xml:space="preserve"> 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22"/>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1"/>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15"/>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up</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1"/>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pacing w:val="1"/>
          <w:sz w:val="24"/>
          <w:szCs w:val="24"/>
        </w:rPr>
        <w:t>o</w:t>
      </w:r>
      <w:r w:rsidRPr="00C704D6">
        <w:rPr>
          <w:rFonts w:ascii="Garamond" w:eastAsia="Verdana" w:hAnsi="Garamond"/>
          <w:sz w:val="24"/>
          <w:szCs w:val="24"/>
        </w:rPr>
        <w:t>, as</w:t>
      </w:r>
      <w:r w:rsidRPr="00C704D6">
        <w:rPr>
          <w:rFonts w:ascii="Garamond" w:eastAsia="Verdana" w:hAnsi="Garamond"/>
          <w:spacing w:val="1"/>
          <w:sz w:val="24"/>
          <w:szCs w:val="24"/>
        </w:rPr>
        <w:t xml:space="preserve"> re</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 xml:space="preserve">as </w:t>
      </w:r>
      <w:r w:rsidRPr="00C704D6">
        <w:rPr>
          <w:rFonts w:ascii="Garamond" w:eastAsia="Verdana" w:hAnsi="Garamond"/>
          <w:spacing w:val="-1"/>
          <w:sz w:val="24"/>
          <w:szCs w:val="24"/>
        </w:rPr>
        <w:t>pu</w:t>
      </w:r>
      <w:r w:rsidRPr="00C704D6">
        <w:rPr>
          <w:rFonts w:ascii="Garamond" w:eastAsia="Verdana" w:hAnsi="Garamond"/>
          <w:spacing w:val="2"/>
          <w:sz w:val="24"/>
          <w:szCs w:val="24"/>
        </w:rPr>
        <w:t>b</w:t>
      </w:r>
      <w:r w:rsidRPr="00C704D6">
        <w:rPr>
          <w:rFonts w:ascii="Garamond" w:eastAsia="Verdana" w:hAnsi="Garamond"/>
          <w:spacing w:val="-1"/>
          <w:sz w:val="24"/>
          <w:szCs w:val="24"/>
        </w:rPr>
        <w:t>li</w:t>
      </w:r>
      <w:r w:rsidRPr="00C704D6">
        <w:rPr>
          <w:rFonts w:ascii="Garamond" w:eastAsia="Verdana" w:hAnsi="Garamond"/>
          <w:sz w:val="24"/>
          <w:szCs w:val="24"/>
        </w:rPr>
        <w:t>c</w:t>
      </w:r>
      <w:r w:rsidRPr="00C704D6">
        <w:rPr>
          <w:rFonts w:ascii="Garamond" w:eastAsia="Verdana" w:hAnsi="Garamond"/>
          <w:spacing w:val="2"/>
          <w:sz w:val="24"/>
          <w:szCs w:val="24"/>
        </w:rPr>
        <w:t>ad</w:t>
      </w:r>
      <w:r w:rsidRPr="00C704D6">
        <w:rPr>
          <w:rFonts w:ascii="Garamond" w:eastAsia="Verdana" w:hAnsi="Garamond"/>
          <w:sz w:val="24"/>
          <w:szCs w:val="24"/>
        </w:rPr>
        <w:t>as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Tr</w:t>
      </w:r>
      <w:r w:rsidRPr="00C704D6">
        <w:rPr>
          <w:rFonts w:ascii="Garamond" w:eastAsia="Verdana" w:hAnsi="Garamond"/>
          <w:spacing w:val="-1"/>
          <w:sz w:val="24"/>
          <w:szCs w:val="24"/>
        </w:rPr>
        <w:t>ibu</w:t>
      </w:r>
      <w:r w:rsidRPr="00C704D6">
        <w:rPr>
          <w:rFonts w:ascii="Garamond" w:eastAsia="Verdana" w:hAnsi="Garamond"/>
          <w:spacing w:val="2"/>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4"/>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gi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2"/>
          <w:sz w:val="24"/>
          <w:szCs w:val="24"/>
        </w:rPr>
        <w:t>h</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í</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pacing w:val="2"/>
          <w:sz w:val="24"/>
          <w:szCs w:val="24"/>
        </w:rPr>
        <w:t>a</w:t>
      </w:r>
      <w:r w:rsidRPr="00C704D6">
        <w:rPr>
          <w:rFonts w:ascii="Garamond" w:eastAsia="Verdana" w:hAnsi="Garamond"/>
          <w:sz w:val="24"/>
          <w:szCs w:val="24"/>
        </w:rPr>
        <w:t xml:space="preserve">l </w:t>
      </w:r>
      <w:r w:rsidRPr="00C704D6">
        <w:rPr>
          <w:rFonts w:ascii="Garamond" w:eastAsia="Verdana" w:hAnsi="Garamond"/>
          <w:spacing w:val="2"/>
          <w:sz w:val="24"/>
          <w:szCs w:val="24"/>
        </w:rPr>
        <w:t>S</w:t>
      </w:r>
      <w:r w:rsidRPr="00C704D6">
        <w:rPr>
          <w:rFonts w:ascii="Garamond" w:eastAsia="Verdana" w:hAnsi="Garamond"/>
          <w:spacing w:val="-1"/>
          <w:sz w:val="24"/>
          <w:szCs w:val="24"/>
        </w:rPr>
        <w:t>up</w:t>
      </w:r>
      <w:r w:rsidRPr="00C704D6">
        <w:rPr>
          <w:rFonts w:ascii="Garamond" w:eastAsia="Verdana" w:hAnsi="Garamond"/>
          <w:spacing w:val="1"/>
          <w:sz w:val="24"/>
          <w:szCs w:val="24"/>
        </w:rPr>
        <w:t>erio</w:t>
      </w:r>
      <w:r w:rsidRPr="00C704D6">
        <w:rPr>
          <w:rFonts w:ascii="Garamond" w:eastAsia="Verdana" w:hAnsi="Garamond"/>
          <w:sz w:val="24"/>
          <w:szCs w:val="24"/>
        </w:rPr>
        <w:t>r</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1"/>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w:t>
      </w:r>
      <w:r w:rsidRPr="00C704D6">
        <w:rPr>
          <w:rFonts w:ascii="Garamond" w:eastAsia="Verdana" w:hAnsi="Garamond"/>
          <w:spacing w:val="16"/>
          <w:sz w:val="24"/>
          <w:szCs w:val="24"/>
        </w:rPr>
        <w:t xml:space="preserve"> </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Tr</w:t>
      </w:r>
      <w:r w:rsidRPr="00C704D6">
        <w:rPr>
          <w:rFonts w:ascii="Garamond" w:eastAsia="Verdana" w:hAnsi="Garamond"/>
          <w:spacing w:val="-1"/>
          <w:sz w:val="24"/>
          <w:szCs w:val="24"/>
        </w:rPr>
        <w:t>ib</w:t>
      </w:r>
      <w:r w:rsidRPr="00C704D6">
        <w:rPr>
          <w:rFonts w:ascii="Garamond" w:eastAsia="Verdana" w:hAnsi="Garamond"/>
          <w:spacing w:val="2"/>
          <w:sz w:val="24"/>
          <w:szCs w:val="24"/>
        </w:rPr>
        <w:t>u</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 xml:space="preserve">s </w:t>
      </w:r>
      <w:r w:rsidRPr="00C704D6">
        <w:rPr>
          <w:rFonts w:ascii="Garamond" w:eastAsia="Verdana" w:hAnsi="Garamond"/>
          <w:spacing w:val="1"/>
          <w:sz w:val="24"/>
          <w:szCs w:val="24"/>
        </w:rPr>
        <w:t>Re</w:t>
      </w:r>
      <w:r w:rsidRPr="00C704D6">
        <w:rPr>
          <w:rFonts w:ascii="Garamond" w:eastAsia="Verdana" w:hAnsi="Garamond"/>
          <w:spacing w:val="-1"/>
          <w:sz w:val="24"/>
          <w:szCs w:val="24"/>
        </w:rPr>
        <w:t>gi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 xml:space="preserve">s </w:t>
      </w:r>
      <w:r w:rsidRPr="00C704D6">
        <w:rPr>
          <w:rFonts w:ascii="Garamond" w:eastAsia="Verdana" w:hAnsi="Garamond"/>
          <w:spacing w:val="-1"/>
          <w:sz w:val="24"/>
          <w:szCs w:val="24"/>
        </w:rPr>
        <w:t xml:space="preserve">do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w:t>
      </w:r>
      <w:r w:rsidRPr="00C704D6">
        <w:rPr>
          <w:rFonts w:ascii="Garamond" w:eastAsia="Verdana" w:hAnsi="Garamond"/>
          <w:spacing w:val="19"/>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22"/>
          <w:sz w:val="24"/>
          <w:szCs w:val="24"/>
        </w:rPr>
        <w:t xml:space="preserve"> </w:t>
      </w:r>
      <w:r w:rsidRPr="00C704D6">
        <w:rPr>
          <w:rFonts w:ascii="Garamond" w:eastAsia="Verdana" w:hAnsi="Garamond"/>
          <w:spacing w:val="-1"/>
          <w:sz w:val="24"/>
          <w:szCs w:val="24"/>
        </w:rPr>
        <w:t>rede mundial de computadores</w:t>
      </w:r>
      <w:r w:rsidRPr="00C704D6">
        <w:rPr>
          <w:rFonts w:ascii="Garamond" w:eastAsia="Verdana" w:hAnsi="Garamond"/>
          <w:spacing w:val="17"/>
          <w:sz w:val="24"/>
          <w:szCs w:val="24"/>
        </w:rPr>
        <w:t xml:space="preserve"> </w:t>
      </w:r>
      <w:r w:rsidRPr="00C704D6">
        <w:rPr>
          <w:rFonts w:ascii="Garamond" w:eastAsia="Verdana" w:hAnsi="Garamond"/>
          <w:sz w:val="24"/>
          <w:szCs w:val="24"/>
        </w:rPr>
        <w:t>e</w:t>
      </w:r>
      <w:r w:rsidRPr="00C704D6">
        <w:rPr>
          <w:rFonts w:ascii="Garamond" w:eastAsia="Verdana" w:hAnsi="Garamond"/>
          <w:spacing w:val="2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2"/>
          <w:sz w:val="24"/>
          <w:szCs w:val="24"/>
        </w:rPr>
        <w:t xml:space="preserve"> </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it</w:t>
      </w:r>
      <w:r w:rsidRPr="00C704D6">
        <w:rPr>
          <w:rFonts w:ascii="Garamond" w:eastAsia="Verdana" w:hAnsi="Garamond"/>
          <w:spacing w:val="1"/>
          <w:sz w:val="24"/>
          <w:szCs w:val="24"/>
        </w:rPr>
        <w:t>ór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or</w:t>
      </w:r>
      <w:r w:rsidRPr="00C704D6">
        <w:rPr>
          <w:rFonts w:ascii="Garamond" w:eastAsia="Verdana" w:hAnsi="Garamond"/>
          <w:spacing w:val="-1"/>
          <w:sz w:val="24"/>
          <w:szCs w:val="24"/>
        </w:rPr>
        <w:t>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4"/>
          <w:sz w:val="24"/>
          <w:szCs w:val="24"/>
        </w:rPr>
        <w:t xml:space="preserve"> </w:t>
      </w:r>
      <w:r w:rsidRPr="00C704D6">
        <w:rPr>
          <w:rFonts w:ascii="Garamond" w:eastAsia="Verdana" w:hAnsi="Garamond"/>
          <w:sz w:val="24"/>
          <w:szCs w:val="24"/>
        </w:rPr>
        <w:t>a</w:t>
      </w:r>
      <w:r w:rsidRPr="00C704D6">
        <w:rPr>
          <w:rFonts w:ascii="Garamond" w:eastAsia="Verdana" w:hAnsi="Garamond"/>
          <w:spacing w:val="24"/>
          <w:sz w:val="24"/>
          <w:szCs w:val="24"/>
        </w:rPr>
        <w:t xml:space="preserve"> </w:t>
      </w:r>
      <w:r w:rsidRPr="00C704D6">
        <w:rPr>
          <w:rFonts w:ascii="Garamond" w:eastAsia="Verdana" w:hAnsi="Garamond"/>
          <w:spacing w:val="-1"/>
          <w:sz w:val="24"/>
          <w:szCs w:val="24"/>
        </w:rPr>
        <w:t>pub</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 xml:space="preserve">car a </w:t>
      </w:r>
      <w:r w:rsidRPr="00C704D6">
        <w:rPr>
          <w:rFonts w:ascii="Garamond" w:eastAsia="Verdana" w:hAnsi="Garamond"/>
          <w:spacing w:val="-1"/>
          <w:sz w:val="24"/>
          <w:szCs w:val="24"/>
        </w:rPr>
        <w:t>ju</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2"/>
          <w:sz w:val="24"/>
          <w:szCs w:val="24"/>
        </w:rPr>
        <w:t>u</w:t>
      </w:r>
      <w:r w:rsidRPr="00C704D6">
        <w:rPr>
          <w:rFonts w:ascii="Garamond" w:eastAsia="Verdana" w:hAnsi="Garamond"/>
          <w:spacing w:val="-1"/>
          <w:sz w:val="24"/>
          <w:szCs w:val="24"/>
        </w:rPr>
        <w:t>d</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pacing w:val="2"/>
          <w:sz w:val="24"/>
          <w:szCs w:val="24"/>
        </w:rPr>
        <w:t>a</w:t>
      </w:r>
      <w:r w:rsidRPr="00C704D6">
        <w:rPr>
          <w:rFonts w:ascii="Garamond" w:eastAsia="Verdana" w:hAnsi="Garamond"/>
          <w:spacing w:val="-1"/>
          <w:sz w:val="24"/>
          <w:szCs w:val="24"/>
        </w:rPr>
        <w:t>lhi</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p>
    <w:p w14:paraId="3B0EF95A" w14:textId="77777777" w:rsidR="007246C1" w:rsidRPr="00C704D6" w:rsidRDefault="007246C1">
      <w:pPr>
        <w:ind w:firstLine="1418"/>
        <w:jc w:val="both"/>
        <w:rPr>
          <w:rFonts w:ascii="Garamond" w:eastAsia="Verdana" w:hAnsi="Garamond"/>
          <w:sz w:val="24"/>
          <w:szCs w:val="24"/>
        </w:rPr>
      </w:pPr>
    </w:p>
    <w:p w14:paraId="4880CC0F" w14:textId="77777777" w:rsidR="007246C1" w:rsidRPr="00C704D6" w:rsidRDefault="00C07027">
      <w:pPr>
        <w:ind w:firstLine="1418"/>
        <w:jc w:val="both"/>
        <w:rPr>
          <w:rFonts w:ascii="Garamond"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8"/>
          <w:sz w:val="24"/>
          <w:szCs w:val="24"/>
        </w:rPr>
        <w:t xml:space="preserve"> 251</w:t>
      </w:r>
      <w:r w:rsidRPr="00C704D6">
        <w:rPr>
          <w:rFonts w:ascii="Garamond" w:eastAsia="Verdana" w:hAnsi="Garamond"/>
          <w:b/>
          <w:bCs/>
          <w:sz w:val="24"/>
          <w:szCs w:val="24"/>
        </w:rPr>
        <w:t>.</w:t>
      </w:r>
      <w:r w:rsidRPr="00C704D6">
        <w:rPr>
          <w:rFonts w:ascii="Garamond" w:eastAsia="Verdana" w:hAnsi="Garamond"/>
          <w:b/>
          <w:bCs/>
          <w:spacing w:val="7"/>
          <w:sz w:val="24"/>
          <w:szCs w:val="24"/>
        </w:rPr>
        <w:t xml:space="preserve"> </w:t>
      </w:r>
      <w:r w:rsidRPr="00C704D6">
        <w:rPr>
          <w:rFonts w:ascii="Garamond" w:hAnsi="Garamond"/>
          <w:sz w:val="24"/>
          <w:szCs w:val="24"/>
        </w:rPr>
        <w:t>Distribuído o recurso ou provido o respectivo agravo de instrumento, o relator poderá:</w:t>
      </w:r>
    </w:p>
    <w:p w14:paraId="1021378A" w14:textId="77777777" w:rsidR="007246C1" w:rsidRPr="00C704D6" w:rsidRDefault="00C07027">
      <w:pPr>
        <w:ind w:firstLine="1418"/>
        <w:jc w:val="both"/>
        <w:rPr>
          <w:rFonts w:ascii="Garamond" w:hAnsi="Garamond"/>
          <w:sz w:val="24"/>
          <w:szCs w:val="24"/>
        </w:rPr>
      </w:pPr>
      <w:r w:rsidRPr="00C704D6">
        <w:rPr>
          <w:rFonts w:ascii="Garamond" w:hAnsi="Garamond"/>
          <w:sz w:val="24"/>
          <w:szCs w:val="24"/>
        </w:rPr>
        <w:t xml:space="preserve">I - não conhecer do recurso de revista inadmissível, prejudicado ou daquele que não tiver impugnado especificamente todos os fundamentos da decisão recorrida, inclusive nas hipóteses do art. 896, §§ 1º-A e 14, da CLT; </w:t>
      </w:r>
    </w:p>
    <w:p w14:paraId="655C65AC" w14:textId="77777777" w:rsidR="007246C1" w:rsidRPr="00C704D6" w:rsidRDefault="00C07027">
      <w:pPr>
        <w:ind w:firstLine="1418"/>
        <w:jc w:val="both"/>
        <w:rPr>
          <w:rFonts w:ascii="Garamond" w:hAnsi="Garamond"/>
          <w:sz w:val="24"/>
          <w:szCs w:val="24"/>
        </w:rPr>
      </w:pPr>
      <w:r w:rsidRPr="00C704D6">
        <w:rPr>
          <w:rFonts w:ascii="Garamond" w:hAnsi="Garamond"/>
          <w:sz w:val="24"/>
          <w:szCs w:val="24"/>
        </w:rPr>
        <w:t>II - negar provimento ao recurso de revista que for contrário a tese fixada em julgamento de recurso repetitivo ou de repercussão geral, a entendimento firmado em incidente de assunção de competência ou de resolução de demandas repetitivas, a súmula vinculante do Supremo Tribunal Federal, a súmula ou orientação jurisprudencial do Tribunal Superior do Trabalho ou, ainda, a jurisprudência dominante sobre o tema;</w:t>
      </w:r>
    </w:p>
    <w:p w14:paraId="24B56EB3" w14:textId="77777777" w:rsidR="007246C1" w:rsidRPr="00C704D6" w:rsidRDefault="00C07027">
      <w:pPr>
        <w:widowControl w:val="0"/>
        <w:ind w:firstLine="1418"/>
        <w:jc w:val="both"/>
        <w:rPr>
          <w:rFonts w:ascii="Garamond" w:hAnsi="Garamond"/>
          <w:sz w:val="24"/>
          <w:szCs w:val="24"/>
        </w:rPr>
      </w:pPr>
      <w:r w:rsidRPr="00C704D6">
        <w:rPr>
          <w:rFonts w:ascii="Garamond" w:hAnsi="Garamond"/>
          <w:color w:val="000000"/>
          <w:sz w:val="24"/>
          <w:szCs w:val="24"/>
        </w:rPr>
        <w:t xml:space="preserve">III - dar provimento ao recurso de revista se o acórdão recorrido for contrário a tese fixada em julgamento de recursos repetitivos ou de repercussão geral, a entendimento firmado </w:t>
      </w:r>
      <w:r w:rsidRPr="00C704D6">
        <w:rPr>
          <w:rFonts w:ascii="Garamond" w:hAnsi="Garamond"/>
          <w:sz w:val="24"/>
          <w:szCs w:val="24"/>
        </w:rPr>
        <w:t>em incidente de assunção de competência ou de resolução de demandas repetitivas, a súmula vinculante do Supremo Tribunal Federal, a súmula ou orientação jurisprudencial do Tribunal Superior do Trabalho ou, ainda, a jurisprudência dominante sobre o tema.</w:t>
      </w:r>
    </w:p>
    <w:p w14:paraId="5F647C20" w14:textId="77777777" w:rsidR="007246C1" w:rsidRPr="00C704D6" w:rsidRDefault="007246C1">
      <w:pPr>
        <w:jc w:val="both"/>
        <w:rPr>
          <w:rFonts w:ascii="Garamond" w:eastAsia="Verdana" w:hAnsi="Garamond"/>
          <w:b/>
          <w:bCs/>
          <w:strike/>
          <w:spacing w:val="1"/>
          <w:sz w:val="24"/>
          <w:szCs w:val="24"/>
        </w:rPr>
      </w:pPr>
    </w:p>
    <w:p w14:paraId="2CFAD32F" w14:textId="77777777" w:rsidR="007246C1" w:rsidRPr="00C704D6" w:rsidRDefault="007246C1">
      <w:pPr>
        <w:jc w:val="both"/>
        <w:rPr>
          <w:rFonts w:ascii="Garamond" w:eastAsia="Verdana" w:hAnsi="Garamond"/>
          <w:bCs/>
          <w:color w:val="000000"/>
          <w:sz w:val="24"/>
          <w:szCs w:val="24"/>
        </w:rPr>
      </w:pPr>
    </w:p>
    <w:p w14:paraId="2D8479B5" w14:textId="77777777" w:rsidR="007246C1" w:rsidRPr="00C704D6" w:rsidRDefault="00C07027" w:rsidP="00467114">
      <w:pPr>
        <w:pStyle w:val="Ttulo3"/>
      </w:pPr>
      <w:bookmarkStart w:id="711" w:name="_Toc511939010"/>
      <w:bookmarkStart w:id="712" w:name="_Toc511939266"/>
      <w:bookmarkStart w:id="713" w:name="_Toc114840696"/>
      <w:bookmarkEnd w:id="711"/>
      <w:bookmarkEnd w:id="712"/>
      <w:r w:rsidRPr="00C704D6">
        <w:t>Seção IV</w:t>
      </w:r>
      <w:bookmarkEnd w:id="713"/>
    </w:p>
    <w:p w14:paraId="4E3DE11B" w14:textId="77777777" w:rsidR="007246C1" w:rsidRPr="00C704D6" w:rsidRDefault="00C07027" w:rsidP="002845DB">
      <w:pPr>
        <w:pStyle w:val="Ttulo4"/>
      </w:pPr>
      <w:bookmarkStart w:id="714" w:name="_Toc511939011"/>
      <w:bookmarkStart w:id="715" w:name="_Toc511939267"/>
      <w:bookmarkStart w:id="716" w:name="_Toc114840697"/>
      <w:bookmarkEnd w:id="714"/>
      <w:bookmarkEnd w:id="715"/>
      <w:r w:rsidRPr="00C704D6">
        <w:t>Do Agravo de Instrumento</w:t>
      </w:r>
      <w:bookmarkEnd w:id="716"/>
    </w:p>
    <w:p w14:paraId="36F1A62C" w14:textId="77777777" w:rsidR="007246C1" w:rsidRPr="00C704D6" w:rsidRDefault="007246C1">
      <w:pPr>
        <w:jc w:val="center"/>
        <w:rPr>
          <w:rFonts w:ascii="Garamond" w:eastAsia="Verdana" w:hAnsi="Garamond"/>
          <w:b/>
          <w:bCs/>
          <w:spacing w:val="1"/>
          <w:sz w:val="24"/>
          <w:szCs w:val="24"/>
        </w:rPr>
      </w:pPr>
    </w:p>
    <w:p w14:paraId="6F80A5E5"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252. </w:t>
      </w:r>
      <w:r w:rsidRPr="00C704D6">
        <w:rPr>
          <w:rFonts w:ascii="Garamond" w:eastAsia="Verdana" w:hAnsi="Garamond"/>
          <w:sz w:val="24"/>
          <w:szCs w:val="24"/>
        </w:rPr>
        <w:t>O agravo de instrumento</w:t>
      </w:r>
      <w:r w:rsidRPr="00C704D6">
        <w:rPr>
          <w:rFonts w:ascii="Garamond" w:eastAsia="Verdana" w:hAnsi="Garamond"/>
          <w:b/>
          <w:sz w:val="24"/>
          <w:szCs w:val="24"/>
        </w:rPr>
        <w:t xml:space="preserve"> </w:t>
      </w:r>
      <w:r w:rsidRPr="00C704D6">
        <w:rPr>
          <w:rFonts w:ascii="Garamond" w:eastAsia="Verdana" w:hAnsi="Garamond"/>
          <w:spacing w:val="-1"/>
          <w:sz w:val="24"/>
          <w:szCs w:val="24"/>
        </w:rPr>
        <w:t>int</w:t>
      </w:r>
      <w:r w:rsidRPr="00C704D6">
        <w:rPr>
          <w:rFonts w:ascii="Garamond" w:eastAsia="Verdana" w:hAnsi="Garamond"/>
          <w:spacing w:val="1"/>
          <w:sz w:val="24"/>
          <w:szCs w:val="24"/>
        </w:rPr>
        <w:t>er</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o 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 xml:space="preserve">a </w:t>
      </w:r>
      <w:r w:rsidRPr="00C704D6">
        <w:rPr>
          <w:rFonts w:ascii="Garamond" w:hAnsi="Garamond"/>
          <w:sz w:val="24"/>
          <w:szCs w:val="24"/>
        </w:rPr>
        <w:t>decisão denegatória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6"/>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or</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2"/>
          <w:sz w:val="24"/>
          <w:szCs w:val="24"/>
        </w:rPr>
        <w:t>u</w:t>
      </w:r>
      <w:r w:rsidRPr="00C704D6">
        <w:rPr>
          <w:rFonts w:ascii="Garamond" w:eastAsia="Verdana" w:hAnsi="Garamond"/>
          <w:spacing w:val="-1"/>
          <w:sz w:val="24"/>
          <w:szCs w:val="24"/>
        </w:rPr>
        <w:t>tu</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ri</w:t>
      </w:r>
      <w:r w:rsidRPr="00C704D6">
        <w:rPr>
          <w:rFonts w:ascii="Garamond" w:eastAsia="Verdana" w:hAnsi="Garamond"/>
          <w:spacing w:val="-1"/>
          <w:sz w:val="24"/>
          <w:szCs w:val="24"/>
        </w:rPr>
        <w:t>b</w:t>
      </w:r>
      <w:r w:rsidRPr="00C704D6">
        <w:rPr>
          <w:rFonts w:ascii="Garamond" w:eastAsia="Verdana" w:hAnsi="Garamond"/>
          <w:spacing w:val="2"/>
          <w:sz w:val="24"/>
          <w:szCs w:val="24"/>
        </w:rPr>
        <w:t>u</w:t>
      </w:r>
      <w:r w:rsidRPr="00C704D6">
        <w:rPr>
          <w:rFonts w:ascii="Garamond" w:eastAsia="Verdana" w:hAnsi="Garamond"/>
          <w:spacing w:val="-1"/>
          <w:sz w:val="24"/>
          <w:szCs w:val="24"/>
        </w:rPr>
        <w:t>íd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va</w:t>
      </w:r>
      <w:r w:rsidRPr="00C704D6">
        <w:rPr>
          <w:rFonts w:ascii="Garamond" w:eastAsia="Verdana" w:hAnsi="Garamond"/>
          <w:spacing w:val="-1"/>
          <w:sz w:val="24"/>
          <w:szCs w:val="24"/>
        </w:rPr>
        <w:t>d</w:t>
      </w:r>
      <w:r w:rsidRPr="00C704D6">
        <w:rPr>
          <w:rFonts w:ascii="Garamond" w:eastAsia="Verdana" w:hAnsi="Garamond"/>
          <w:sz w:val="24"/>
          <w:szCs w:val="24"/>
        </w:rPr>
        <w:t>a a</w:t>
      </w:r>
      <w:r w:rsidRPr="00C704D6">
        <w:rPr>
          <w:rFonts w:ascii="Garamond" w:eastAsia="Verdana" w:hAnsi="Garamond"/>
          <w:spacing w:val="10"/>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2"/>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pli</w:t>
      </w:r>
      <w:r w:rsidRPr="00C704D6">
        <w:rPr>
          <w:rFonts w:ascii="Garamond" w:eastAsia="Verdana" w:hAnsi="Garamond"/>
          <w:sz w:val="24"/>
          <w:szCs w:val="24"/>
        </w:rPr>
        <w:t>c</w:t>
      </w:r>
      <w:r w:rsidRPr="00C704D6">
        <w:rPr>
          <w:rFonts w:ascii="Garamond" w:eastAsia="Verdana" w:hAnsi="Garamond"/>
          <w:spacing w:val="2"/>
          <w:sz w:val="24"/>
          <w:szCs w:val="24"/>
        </w:rPr>
        <w:t>a</w:t>
      </w:r>
      <w:r w:rsidRPr="00C704D6">
        <w:rPr>
          <w:rFonts w:ascii="Garamond" w:eastAsia="Verdana" w:hAnsi="Garamond"/>
          <w:spacing w:val="-1"/>
          <w:sz w:val="24"/>
          <w:szCs w:val="24"/>
        </w:rPr>
        <w:t>nd</w:t>
      </w:r>
      <w:r w:rsidRPr="00C704D6">
        <w:rPr>
          <w:rFonts w:ascii="Garamond" w:eastAsia="Verdana" w:hAnsi="Garamond"/>
          <w:spacing w:val="1"/>
          <w:sz w:val="24"/>
          <w:szCs w:val="24"/>
        </w:rPr>
        <w:t>o</w:t>
      </w:r>
      <w:r w:rsidRPr="00C704D6">
        <w:rPr>
          <w:rFonts w:ascii="Garamond" w:eastAsia="Verdana" w:hAnsi="Garamond"/>
          <w:spacing w:val="-1"/>
          <w:sz w:val="24"/>
          <w:szCs w:val="24"/>
        </w:rPr>
        <w:t>-</w:t>
      </w:r>
      <w:r w:rsidRPr="00C704D6">
        <w:rPr>
          <w:rFonts w:ascii="Garamond" w:eastAsia="Verdana" w:hAnsi="Garamond"/>
          <w:sz w:val="24"/>
          <w:szCs w:val="24"/>
        </w:rPr>
        <w:t>se,</w:t>
      </w:r>
      <w:r w:rsidRPr="00C704D6">
        <w:rPr>
          <w:rFonts w:ascii="Garamond" w:eastAsia="Verdana" w:hAnsi="Garamond"/>
          <w:spacing w:val="-11"/>
          <w:sz w:val="24"/>
          <w:szCs w:val="24"/>
        </w:rPr>
        <w:t xml:space="preserve"> </w:t>
      </w:r>
      <w:r w:rsidRPr="00C704D6">
        <w:rPr>
          <w:rFonts w:ascii="Garamond" w:eastAsia="Verdana" w:hAnsi="Garamond"/>
          <w:spacing w:val="2"/>
          <w:sz w:val="24"/>
          <w:szCs w:val="24"/>
        </w:rPr>
        <w:t>q</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z w:val="24"/>
          <w:szCs w:val="24"/>
        </w:rPr>
        <w:t>à</w:t>
      </w:r>
      <w:r w:rsidRPr="00C704D6">
        <w:rPr>
          <w:rFonts w:ascii="Garamond" w:eastAsia="Verdana" w:hAnsi="Garamond"/>
          <w:spacing w:val="-1"/>
          <w:sz w:val="24"/>
          <w:szCs w:val="24"/>
        </w:rPr>
        <w:t xml:space="preserve"> 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ação</w:t>
      </w:r>
      <w:r w:rsidRPr="00C704D6">
        <w:rPr>
          <w:rFonts w:ascii="Garamond" w:eastAsia="Verdana" w:hAnsi="Garamond"/>
          <w:spacing w:val="-10"/>
          <w:sz w:val="24"/>
          <w:szCs w:val="24"/>
        </w:rPr>
        <w:t xml:space="preserve"> </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j</w:t>
      </w:r>
      <w:r w:rsidRPr="00C704D6">
        <w:rPr>
          <w:rFonts w:ascii="Garamond" w:eastAsia="Verdana" w:hAnsi="Garamond"/>
          <w:spacing w:val="-1"/>
          <w:sz w:val="24"/>
          <w:szCs w:val="24"/>
        </w:rPr>
        <w:t>ul</w:t>
      </w:r>
      <w:r w:rsidRPr="00C704D6">
        <w:rPr>
          <w:rFonts w:ascii="Garamond" w:eastAsia="Verdana" w:hAnsi="Garamond"/>
          <w:spacing w:val="2"/>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z w:val="24"/>
          <w:szCs w:val="24"/>
        </w:rPr>
        <w:t xml:space="preserve">as </w:t>
      </w:r>
      <w:r w:rsidRPr="00C704D6">
        <w:rPr>
          <w:rFonts w:ascii="Garamond" w:eastAsia="Verdana" w:hAnsi="Garamond"/>
          <w:spacing w:val="-1"/>
          <w:sz w:val="24"/>
          <w:szCs w:val="24"/>
        </w:rPr>
        <w:t>di</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sc</w:t>
      </w:r>
      <w:r w:rsidRPr="00C704D6">
        <w:rPr>
          <w:rFonts w:ascii="Garamond" w:eastAsia="Verdana" w:hAnsi="Garamond"/>
          <w:spacing w:val="1"/>
          <w:sz w:val="24"/>
          <w:szCs w:val="24"/>
        </w:rPr>
        <w:t>ri</w:t>
      </w:r>
      <w:r w:rsidRPr="00C704D6">
        <w:rPr>
          <w:rFonts w:ascii="Garamond" w:eastAsia="Verdana" w:hAnsi="Garamond"/>
          <w:spacing w:val="-1"/>
          <w:sz w:val="24"/>
          <w:szCs w:val="24"/>
        </w:rPr>
        <w:t>t</w:t>
      </w:r>
      <w:r w:rsidRPr="00C704D6">
        <w:rPr>
          <w:rFonts w:ascii="Garamond" w:eastAsia="Verdana" w:hAnsi="Garamond"/>
          <w:sz w:val="24"/>
          <w:szCs w:val="24"/>
        </w:rPr>
        <w:t>as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çã</w:t>
      </w:r>
      <w:r w:rsidRPr="00C704D6">
        <w:rPr>
          <w:rFonts w:ascii="Garamond" w:eastAsia="Verdana" w:hAnsi="Garamond"/>
          <w:spacing w:val="1"/>
          <w:sz w:val="24"/>
          <w:szCs w:val="24"/>
        </w:rPr>
        <w:t>o</w:t>
      </w:r>
      <w:r w:rsidRPr="00C704D6">
        <w:rPr>
          <w:rFonts w:ascii="Garamond" w:eastAsia="Verdana" w:hAnsi="Garamond"/>
          <w:sz w:val="24"/>
          <w:szCs w:val="24"/>
        </w:rPr>
        <w:t>.</w:t>
      </w:r>
    </w:p>
    <w:p w14:paraId="35694012" w14:textId="77777777" w:rsidR="007246C1" w:rsidRPr="00C704D6" w:rsidRDefault="007246C1">
      <w:pPr>
        <w:jc w:val="both"/>
        <w:rPr>
          <w:rFonts w:ascii="Garamond" w:hAnsi="Garamond"/>
          <w:b/>
          <w:sz w:val="24"/>
          <w:szCs w:val="24"/>
        </w:rPr>
      </w:pPr>
    </w:p>
    <w:p w14:paraId="21CBD260" w14:textId="77777777" w:rsidR="007246C1" w:rsidRDefault="00C07027">
      <w:pPr>
        <w:ind w:firstLine="1418"/>
        <w:jc w:val="both"/>
        <w:rPr>
          <w:rFonts w:ascii="Garamond" w:eastAsia="Verdana" w:hAnsi="Garamond"/>
          <w:bCs/>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253. </w:t>
      </w:r>
      <w:r w:rsidRPr="00C704D6">
        <w:rPr>
          <w:rFonts w:ascii="Garamond" w:eastAsia="Verdana" w:hAnsi="Garamond"/>
          <w:bCs/>
          <w:sz w:val="24"/>
          <w:szCs w:val="24"/>
        </w:rPr>
        <w:t>A dispensa de depósito recursal a que se refere o § 8º do art. 899 da CLT não será aplicável aos casos em que o agravo de instrumento se refira a uma parcela da condenação, pelo menos, que não seja objeto de arguição de contrariedade a súmula ou a orientação jurisprudencial do Tribunal Superior do Trabalho.</w:t>
      </w:r>
    </w:p>
    <w:p w14:paraId="41B8AADC" w14:textId="77777777" w:rsidR="006A3D51" w:rsidRPr="00C704D6" w:rsidRDefault="006A3D51">
      <w:pPr>
        <w:ind w:firstLine="1418"/>
        <w:jc w:val="both"/>
        <w:rPr>
          <w:rFonts w:ascii="Garamond" w:eastAsia="Verdana" w:hAnsi="Garamond"/>
          <w:bCs/>
          <w:sz w:val="24"/>
          <w:szCs w:val="24"/>
          <w:lang w:eastAsia="en-US"/>
        </w:rPr>
      </w:pPr>
    </w:p>
    <w:p w14:paraId="2C1BB94A" w14:textId="77777777" w:rsidR="007246C1" w:rsidRPr="00C704D6" w:rsidRDefault="00C07027">
      <w:pPr>
        <w:ind w:firstLine="1418"/>
        <w:jc w:val="both"/>
        <w:rPr>
          <w:rFonts w:ascii="Garamond" w:hAnsi="Garamond"/>
          <w:sz w:val="24"/>
          <w:szCs w:val="24"/>
        </w:rPr>
      </w:pPr>
      <w:r w:rsidRPr="00C704D6">
        <w:rPr>
          <w:rFonts w:ascii="Garamond" w:eastAsia="Verdana" w:hAnsi="Garamond"/>
          <w:b/>
          <w:bCs/>
          <w:sz w:val="24"/>
          <w:szCs w:val="24"/>
        </w:rPr>
        <w:t xml:space="preserve">Art. 254. </w:t>
      </w:r>
      <w:r w:rsidRPr="00C704D6">
        <w:rPr>
          <w:rFonts w:ascii="Garamond" w:hAnsi="Garamond"/>
          <w:sz w:val="24"/>
          <w:szCs w:val="24"/>
        </w:rPr>
        <w:t xml:space="preserve">Admitido apenas parcialmente o recurso de revista, constitui ônus da parte impugnar, mediante agravo de instrumento em recurso de revista, o capítulo denegatório da decisão, sob pena de preclusão. </w:t>
      </w:r>
    </w:p>
    <w:p w14:paraId="3EA011B7" w14:textId="77777777" w:rsidR="007246C1" w:rsidRPr="00C704D6" w:rsidRDefault="007246C1">
      <w:pPr>
        <w:jc w:val="both"/>
        <w:rPr>
          <w:rFonts w:ascii="Garamond" w:hAnsi="Garamond"/>
          <w:sz w:val="24"/>
          <w:szCs w:val="24"/>
        </w:rPr>
      </w:pPr>
    </w:p>
    <w:p w14:paraId="1DD47E69" w14:textId="77777777" w:rsidR="007246C1" w:rsidRPr="00C704D6" w:rsidRDefault="00C07027">
      <w:pPr>
        <w:ind w:firstLine="1418"/>
        <w:jc w:val="both"/>
        <w:rPr>
          <w:rFonts w:ascii="Garamond" w:hAnsi="Garamond"/>
          <w:sz w:val="24"/>
          <w:szCs w:val="24"/>
        </w:rPr>
      </w:pPr>
      <w:r w:rsidRPr="00C704D6">
        <w:rPr>
          <w:rFonts w:ascii="Garamond" w:hAnsi="Garamond"/>
          <w:sz w:val="24"/>
          <w:szCs w:val="24"/>
        </w:rPr>
        <w:t xml:space="preserve"> </w:t>
      </w:r>
      <w:r w:rsidRPr="00C704D6">
        <w:rPr>
          <w:rFonts w:ascii="Garamond" w:hAnsi="Garamond"/>
          <w:b/>
          <w:sz w:val="24"/>
          <w:szCs w:val="24"/>
        </w:rPr>
        <w:t xml:space="preserve">§ 1º </w:t>
      </w:r>
      <w:r w:rsidRPr="00C704D6">
        <w:rPr>
          <w:rFonts w:ascii="Garamond" w:hAnsi="Garamond"/>
          <w:sz w:val="24"/>
          <w:szCs w:val="24"/>
        </w:rPr>
        <w:t>Se houver omissão no juízo de admissibilidade do recurso de revista quanto a um ou mais temas, é ônus da parte interpor embargos de declaração para o órgão prolator da decisão embargada supri-la (art. 1.024, § 2º, do CPC), sob pena de preclusão.</w:t>
      </w:r>
    </w:p>
    <w:p w14:paraId="7C024F51" w14:textId="77777777" w:rsidR="007246C1" w:rsidRPr="00C704D6" w:rsidRDefault="007246C1">
      <w:pPr>
        <w:ind w:firstLine="1418"/>
        <w:jc w:val="both"/>
        <w:rPr>
          <w:rFonts w:ascii="Garamond" w:hAnsi="Garamond"/>
          <w:sz w:val="24"/>
          <w:szCs w:val="24"/>
        </w:rPr>
      </w:pPr>
    </w:p>
    <w:p w14:paraId="7FA9DA12"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xml:space="preserve">§ 2º </w:t>
      </w:r>
      <w:r w:rsidRPr="00C704D6">
        <w:rPr>
          <w:rFonts w:ascii="Garamond" w:hAnsi="Garamond"/>
          <w:sz w:val="24"/>
          <w:szCs w:val="24"/>
        </w:rPr>
        <w:t>Incorre em nulidade a decisão regional que se abstiver de exercer controle de admissibilidade sobre qualquer tema objeto de recurso de revista, não obstante interpostos embargos de declaração (art. 93, inciso IX, da Constituição da República/88 e art. 489, § 1º, do CPC).</w:t>
      </w:r>
    </w:p>
    <w:p w14:paraId="321FEA4A" w14:textId="77777777" w:rsidR="007246C1" w:rsidRPr="00C704D6" w:rsidRDefault="007246C1">
      <w:pPr>
        <w:ind w:firstLine="1418"/>
        <w:jc w:val="both"/>
        <w:rPr>
          <w:rFonts w:ascii="Garamond" w:hAnsi="Garamond"/>
          <w:sz w:val="24"/>
          <w:szCs w:val="24"/>
        </w:rPr>
      </w:pPr>
    </w:p>
    <w:p w14:paraId="0D6BD534" w14:textId="77777777" w:rsidR="007246C1" w:rsidRPr="00C704D6" w:rsidRDefault="00C07027">
      <w:pPr>
        <w:ind w:firstLine="1418"/>
        <w:jc w:val="both"/>
        <w:rPr>
          <w:rFonts w:ascii="Garamond" w:hAnsi="Garamond"/>
          <w:b/>
          <w:sz w:val="24"/>
          <w:szCs w:val="24"/>
        </w:rPr>
      </w:pPr>
      <w:r w:rsidRPr="00C704D6">
        <w:rPr>
          <w:rFonts w:ascii="Garamond" w:hAnsi="Garamond"/>
          <w:b/>
          <w:sz w:val="24"/>
          <w:szCs w:val="24"/>
        </w:rPr>
        <w:t xml:space="preserve">§ 3º </w:t>
      </w:r>
      <w:r w:rsidRPr="00C704D6">
        <w:rPr>
          <w:rFonts w:ascii="Garamond" w:hAnsi="Garamond"/>
          <w:sz w:val="24"/>
          <w:szCs w:val="24"/>
        </w:rPr>
        <w:t>No caso do parágrafo anterior, sem prejuízo da nulidade, a recusa do Presidente do Tribunal Regional do Trabalho a emitir juízo de admissibilidade sobre qualquer tema equivale a decisão denegatória. É ônus da parte, assim, após a intimação da decisão dos embargos de declaração, impugná-la mediante agravo de instrumento em recurso de revista (art. 896, § 12, da CLT), sob pena de preclusão.</w:t>
      </w:r>
      <w:r w:rsidRPr="00C704D6">
        <w:rPr>
          <w:rFonts w:ascii="Garamond" w:hAnsi="Garamond"/>
          <w:b/>
          <w:sz w:val="24"/>
          <w:szCs w:val="24"/>
        </w:rPr>
        <w:t xml:space="preserve"> </w:t>
      </w:r>
    </w:p>
    <w:p w14:paraId="7CDEE7D4" w14:textId="77777777" w:rsidR="007246C1" w:rsidRPr="00C704D6" w:rsidRDefault="007246C1">
      <w:pPr>
        <w:ind w:firstLine="1418"/>
        <w:jc w:val="both"/>
        <w:rPr>
          <w:rFonts w:ascii="Garamond" w:hAnsi="Garamond"/>
          <w:b/>
          <w:sz w:val="24"/>
          <w:szCs w:val="24"/>
        </w:rPr>
      </w:pPr>
    </w:p>
    <w:p w14:paraId="0E70BC36" w14:textId="77777777" w:rsidR="007246C1" w:rsidRPr="00C704D6" w:rsidRDefault="00C07027">
      <w:pPr>
        <w:ind w:firstLine="1418"/>
        <w:jc w:val="both"/>
        <w:rPr>
          <w:rFonts w:ascii="Garamond" w:hAnsi="Garamond"/>
          <w:b/>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255. </w:t>
      </w:r>
      <w:r w:rsidRPr="00C704D6">
        <w:rPr>
          <w:rFonts w:ascii="Garamond" w:eastAsia="Verdana" w:hAnsi="Garamond"/>
          <w:bCs/>
          <w:sz w:val="24"/>
          <w:szCs w:val="24"/>
        </w:rPr>
        <w:t>D</w:t>
      </w:r>
      <w:r w:rsidRPr="00C704D6">
        <w:rPr>
          <w:rFonts w:ascii="Garamond" w:hAnsi="Garamond"/>
          <w:sz w:val="24"/>
          <w:szCs w:val="24"/>
        </w:rPr>
        <w:t>istribuído o agravo de instrumento, o relator poderá:</w:t>
      </w:r>
    </w:p>
    <w:p w14:paraId="15F11167" w14:textId="77777777" w:rsidR="007246C1" w:rsidRPr="00C704D6" w:rsidRDefault="00C07027">
      <w:pPr>
        <w:ind w:firstLine="1418"/>
        <w:jc w:val="both"/>
        <w:rPr>
          <w:rFonts w:ascii="Garamond" w:hAnsi="Garamond"/>
          <w:sz w:val="24"/>
          <w:szCs w:val="24"/>
        </w:rPr>
      </w:pPr>
      <w:r w:rsidRPr="00C704D6">
        <w:rPr>
          <w:rFonts w:ascii="Garamond" w:eastAsia="Verdana" w:hAnsi="Garamond"/>
          <w:spacing w:val="-1"/>
          <w:sz w:val="24"/>
          <w:szCs w:val="24"/>
        </w:rPr>
        <w:t>I - nos casos de que trata o artigo anterior e se constatar a existência de omissão não suprida pelo Presidente do Tribunal Regional do Trabalho de origem, apesar da interposição, pelo agravante, dos embargos de declaração, determinar, por decisão irrecorrível, a restituição do agravo de instrumento em recurso de revista ao órgão judicante de origem para que este complemente o juízo de admissibilidade;</w:t>
      </w:r>
      <w:r w:rsidRPr="00C704D6">
        <w:rPr>
          <w:rFonts w:ascii="Garamond" w:eastAsia="Verdana" w:hAnsi="Garamond"/>
          <w:b/>
          <w:spacing w:val="-1"/>
          <w:sz w:val="24"/>
          <w:szCs w:val="24"/>
        </w:rPr>
        <w:t xml:space="preserve"> </w:t>
      </w:r>
    </w:p>
    <w:p w14:paraId="5C354F38" w14:textId="77777777" w:rsidR="007246C1" w:rsidRPr="00C704D6" w:rsidRDefault="00C07027">
      <w:pPr>
        <w:ind w:firstLine="1418"/>
        <w:jc w:val="both"/>
        <w:rPr>
          <w:rFonts w:ascii="Garamond" w:hAnsi="Garamond"/>
          <w:sz w:val="24"/>
          <w:szCs w:val="24"/>
        </w:rPr>
      </w:pPr>
      <w:r w:rsidRPr="00C704D6">
        <w:rPr>
          <w:rFonts w:ascii="Garamond" w:hAnsi="Garamond"/>
          <w:sz w:val="24"/>
          <w:szCs w:val="24"/>
        </w:rPr>
        <w:t>II - não conhecer do agravo de instrumento inadmissível, prejudicado ou daquele que não tenha impugnado especificamente todos os fundamentos da decisão recorrida;</w:t>
      </w:r>
    </w:p>
    <w:p w14:paraId="042CF708" w14:textId="77777777" w:rsidR="007246C1" w:rsidRPr="00C704D6" w:rsidRDefault="00C07027">
      <w:pPr>
        <w:ind w:firstLine="1418"/>
        <w:jc w:val="both"/>
        <w:rPr>
          <w:rFonts w:ascii="Garamond" w:hAnsi="Garamond"/>
          <w:sz w:val="24"/>
          <w:szCs w:val="24"/>
        </w:rPr>
      </w:pPr>
      <w:r w:rsidRPr="00C704D6">
        <w:rPr>
          <w:rFonts w:ascii="Garamond" w:hAnsi="Garamond"/>
          <w:sz w:val="24"/>
          <w:szCs w:val="24"/>
        </w:rPr>
        <w:t xml:space="preserve">III - conhecer do agravo de instrumento para: </w:t>
      </w:r>
    </w:p>
    <w:p w14:paraId="4C0D9FA9" w14:textId="77777777" w:rsidR="007246C1" w:rsidRPr="00C704D6" w:rsidRDefault="00C07027">
      <w:pPr>
        <w:ind w:firstLine="1418"/>
        <w:jc w:val="both"/>
        <w:rPr>
          <w:rFonts w:ascii="Garamond" w:eastAsia="Verdana" w:hAnsi="Garamond"/>
          <w:bCs/>
          <w:spacing w:val="1"/>
          <w:sz w:val="24"/>
          <w:szCs w:val="24"/>
        </w:rPr>
      </w:pPr>
      <w:r w:rsidRPr="00C704D6">
        <w:rPr>
          <w:rFonts w:ascii="Garamond" w:hAnsi="Garamond"/>
          <w:sz w:val="24"/>
          <w:szCs w:val="24"/>
        </w:rPr>
        <w:t>a) negar-lhe provimento em caso de recurso de revista inadmissível, prejudicado ou em que não tenha havido impugnação específica de todos os fundamentos da decisão recorrida, inclusive nas hipóteses do art. 896, § 1º-A, da CLT;</w:t>
      </w:r>
    </w:p>
    <w:p w14:paraId="41B2E140" w14:textId="77777777" w:rsidR="007246C1" w:rsidRPr="00C704D6" w:rsidRDefault="00C07027">
      <w:pPr>
        <w:ind w:firstLine="1418"/>
        <w:jc w:val="both"/>
        <w:rPr>
          <w:rFonts w:ascii="Garamond" w:hAnsi="Garamond"/>
          <w:sz w:val="24"/>
          <w:szCs w:val="24"/>
        </w:rPr>
      </w:pPr>
      <w:r w:rsidRPr="00C704D6">
        <w:rPr>
          <w:rFonts w:ascii="Garamond" w:hAnsi="Garamond"/>
          <w:sz w:val="24"/>
          <w:szCs w:val="24"/>
        </w:rPr>
        <w:t>b) negar-lhe provimento nos casos em que o recurso for contrário a tese fixada em julgamento de recursos repetitivos ou de repercussão geral, a entendimento firmado em incidente de assunção de competência ou de demandas repetitivas, a súmula vinculante do Supremo Tribunal Federal ou a súmula ou orientação jurisprudencial do Tribunal Superior do Trabalho ou, ainda, a jurisprudência dominante acerca do tema;</w:t>
      </w:r>
    </w:p>
    <w:p w14:paraId="06781956" w14:textId="77777777" w:rsidR="007246C1" w:rsidRPr="00C704D6" w:rsidRDefault="00C07027">
      <w:pPr>
        <w:ind w:firstLine="1418"/>
        <w:jc w:val="both"/>
        <w:rPr>
          <w:rFonts w:ascii="Garamond" w:eastAsia="Verdana" w:hAnsi="Garamond"/>
          <w:bCs/>
          <w:spacing w:val="1"/>
          <w:sz w:val="24"/>
          <w:szCs w:val="24"/>
        </w:rPr>
      </w:pPr>
      <w:r w:rsidRPr="00C704D6">
        <w:rPr>
          <w:rFonts w:ascii="Garamond" w:hAnsi="Garamond"/>
          <w:sz w:val="24"/>
          <w:szCs w:val="24"/>
        </w:rPr>
        <w:t>c) dar-lhe provimento nos casos em que o recurso impugnar acórdão contrário a tese fixada em julgamento de casos repetitivos ou de repercussão geral, a entendimento firmado em incidente de assunção de competência ou de demandas repetitivas, a súmula vinculante do Supremo Tribunal Federal ou a súmula ou orientação jurisprudencial do Tribunal Superior do Trabalho ou, ainda, a jurisprudência dominante acerca do tema, determinando a sua autuação como recurso ordinário ou recurso de revista, observando-se, daí em diante, os procedimentos respectivos.</w:t>
      </w:r>
    </w:p>
    <w:p w14:paraId="4870BDDA" w14:textId="77777777" w:rsidR="007246C1" w:rsidRPr="00C704D6" w:rsidRDefault="007246C1">
      <w:pPr>
        <w:ind w:firstLine="1418"/>
        <w:jc w:val="both"/>
        <w:rPr>
          <w:rFonts w:ascii="Garamond" w:hAnsi="Garamond"/>
          <w:b/>
          <w:sz w:val="24"/>
          <w:szCs w:val="24"/>
        </w:rPr>
      </w:pPr>
    </w:p>
    <w:p w14:paraId="28302438"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Parágrafo único</w:t>
      </w:r>
      <w:r w:rsidRPr="00C704D6">
        <w:rPr>
          <w:rFonts w:ascii="Garamond" w:hAnsi="Garamond"/>
          <w:sz w:val="24"/>
          <w:szCs w:val="24"/>
        </w:rPr>
        <w:t>. No caso de ser provido o agravo de instrumento, mas ficando vencido o relator, será designado redator do acórdão e relator do recurso de revista o Ministro prolator do primeiro voto vencedor no julgamento do agravo de instrumento.</w:t>
      </w:r>
    </w:p>
    <w:p w14:paraId="59EA51E2" w14:textId="77777777" w:rsidR="007246C1" w:rsidRPr="00C704D6" w:rsidRDefault="007246C1">
      <w:pPr>
        <w:ind w:firstLine="1418"/>
        <w:jc w:val="both"/>
        <w:rPr>
          <w:rFonts w:ascii="Garamond" w:hAnsi="Garamond"/>
          <w:b/>
          <w:sz w:val="24"/>
          <w:szCs w:val="24"/>
        </w:rPr>
      </w:pPr>
    </w:p>
    <w:p w14:paraId="0D542744" w14:textId="77777777" w:rsidR="007246C1" w:rsidRPr="00003D47" w:rsidRDefault="00C07027">
      <w:pPr>
        <w:ind w:firstLine="1418"/>
        <w:jc w:val="both"/>
        <w:rPr>
          <w:rFonts w:ascii="Garamond" w:hAnsi="Garamond"/>
          <w:strike/>
          <w:sz w:val="24"/>
          <w:szCs w:val="24"/>
        </w:rPr>
      </w:pPr>
      <w:r w:rsidRPr="00003D47">
        <w:rPr>
          <w:rFonts w:ascii="Garamond" w:hAnsi="Garamond"/>
          <w:b/>
          <w:strike/>
          <w:sz w:val="24"/>
          <w:szCs w:val="24"/>
        </w:rPr>
        <w:t>Art. 256.</w:t>
      </w:r>
      <w:r w:rsidRPr="00003D47">
        <w:rPr>
          <w:rFonts w:ascii="Garamond" w:hAnsi="Garamond"/>
          <w:strike/>
          <w:sz w:val="24"/>
          <w:szCs w:val="24"/>
        </w:rPr>
        <w:t xml:space="preserve"> Se o agravo de instrumento que tramita conjuntamente com recurso de revista for provido, a Secretaria providenciará a publicação da respectiva certidão de julgamento, para efeito de intimação das partes, em que constará que os recursos de revista serão apreciados na primeira sessão ordinária subsequente à data da publicação, após a devida reautuação. </w:t>
      </w:r>
    </w:p>
    <w:p w14:paraId="19819784" w14:textId="77777777" w:rsidR="00467114" w:rsidRPr="00003D47" w:rsidRDefault="00467114">
      <w:pPr>
        <w:ind w:firstLine="1418"/>
        <w:jc w:val="both"/>
        <w:rPr>
          <w:rFonts w:ascii="Garamond" w:hAnsi="Garamond"/>
          <w:strike/>
          <w:sz w:val="24"/>
          <w:szCs w:val="24"/>
        </w:rPr>
      </w:pPr>
    </w:p>
    <w:p w14:paraId="657D1776" w14:textId="171F65AE" w:rsidR="004173FB" w:rsidRDefault="00954E52" w:rsidP="007F311B">
      <w:pPr>
        <w:pStyle w:val="BDTEXTOGERAL"/>
      </w:pPr>
      <w:r w:rsidRPr="00003D47">
        <w:rPr>
          <w:b/>
        </w:rPr>
        <w:t>Art. 256.</w:t>
      </w:r>
      <w:r w:rsidRPr="00003D47">
        <w:t xml:space="preserve"> Se o agravo de instrumento que tramita conjuntamente com recurso de revista for provido, a Secretaria providenciará a publicação da respectiva certidão de julgamento, para efeito de intimação das partes, em que constará que os recursos de revista serão apreciados na primeira sessão ordinária subsequente ao término do prazo de 5 (cinco) dias úteis contados da data da intimação, após a devida reautuação.</w:t>
      </w:r>
      <w:r w:rsidR="004173FB" w:rsidRPr="00003D47">
        <w:t xml:space="preserve"> (</w:t>
      </w:r>
      <w:hyperlink r:id="rId57" w:history="1">
        <w:r w:rsidR="004173FB" w:rsidRPr="00003D47">
          <w:rPr>
            <w:rStyle w:val="Hyperlink"/>
            <w:i/>
          </w:rPr>
          <w:t>Redação dada pela Emenda Regimental n. 1, de 26 de outubro de 2020</w:t>
        </w:r>
      </w:hyperlink>
      <w:r w:rsidR="004173FB" w:rsidRPr="00003D47">
        <w:t>)</w:t>
      </w:r>
    </w:p>
    <w:p w14:paraId="70731F36" w14:textId="77777777" w:rsidR="007246C1" w:rsidRPr="00C704D6" w:rsidRDefault="007246C1">
      <w:pPr>
        <w:ind w:firstLine="1418"/>
        <w:jc w:val="both"/>
        <w:rPr>
          <w:rFonts w:ascii="Garamond" w:hAnsi="Garamond"/>
          <w:b/>
          <w:sz w:val="24"/>
          <w:szCs w:val="24"/>
        </w:rPr>
      </w:pPr>
    </w:p>
    <w:p w14:paraId="0B814DB6" w14:textId="77777777" w:rsidR="007246C1" w:rsidRPr="00C704D6" w:rsidRDefault="00C07027">
      <w:pPr>
        <w:ind w:firstLine="1418"/>
        <w:jc w:val="both"/>
        <w:rPr>
          <w:rFonts w:ascii="Garamond" w:eastAsia="Verdana" w:hAnsi="Garamond"/>
          <w:bCs/>
          <w:spacing w:val="1"/>
          <w:sz w:val="24"/>
          <w:szCs w:val="24"/>
          <w:lang w:eastAsia="en-US"/>
        </w:rPr>
      </w:pPr>
      <w:r w:rsidRPr="00C704D6">
        <w:rPr>
          <w:rFonts w:ascii="Garamond" w:hAnsi="Garamond"/>
          <w:b/>
          <w:sz w:val="24"/>
          <w:szCs w:val="24"/>
        </w:rPr>
        <w:t>Parágrafo único.</w:t>
      </w:r>
      <w:r w:rsidRPr="00C704D6">
        <w:rPr>
          <w:rFonts w:ascii="Garamond" w:hAnsi="Garamond"/>
          <w:sz w:val="24"/>
          <w:szCs w:val="24"/>
        </w:rPr>
        <w:t xml:space="preserve"> Ultimado o julgamento, o relator ou o redator designado lavrará um único acórdão, que também contemplará os fundamentos que ensejaram o provimento do agravo de instrumento em recurso de revista, fluindo o prazo recursal a partir da publicação da aludida decisão.</w:t>
      </w:r>
      <w:r w:rsidRPr="00C704D6">
        <w:rPr>
          <w:rFonts w:ascii="Garamond" w:eastAsia="Verdana" w:hAnsi="Garamond"/>
          <w:bCs/>
          <w:spacing w:val="1"/>
          <w:sz w:val="24"/>
          <w:szCs w:val="24"/>
          <w:lang w:eastAsia="en-US"/>
        </w:rPr>
        <w:t xml:space="preserve"> </w:t>
      </w:r>
    </w:p>
    <w:p w14:paraId="7A8EF297" w14:textId="77777777" w:rsidR="007246C1" w:rsidRPr="000A7E55" w:rsidRDefault="007246C1">
      <w:pPr>
        <w:ind w:firstLine="1418"/>
        <w:jc w:val="both"/>
        <w:rPr>
          <w:rFonts w:ascii="Garamond" w:hAnsi="Garamond"/>
          <w:b/>
          <w:color w:val="auto"/>
          <w:sz w:val="24"/>
          <w:szCs w:val="24"/>
        </w:rPr>
      </w:pPr>
    </w:p>
    <w:p w14:paraId="58FD82E4"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5"/>
          <w:sz w:val="24"/>
          <w:szCs w:val="24"/>
        </w:rPr>
        <w:t xml:space="preserve"> </w:t>
      </w:r>
      <w:r w:rsidRPr="00C704D6">
        <w:rPr>
          <w:rFonts w:ascii="Garamond" w:eastAsia="Verdana" w:hAnsi="Garamond"/>
          <w:b/>
          <w:bCs/>
          <w:sz w:val="24"/>
          <w:szCs w:val="24"/>
        </w:rPr>
        <w:t>257.</w:t>
      </w:r>
      <w:r w:rsidRPr="00C704D6">
        <w:rPr>
          <w:rFonts w:ascii="Garamond" w:eastAsia="Verdana" w:hAnsi="Garamond"/>
          <w:b/>
          <w:bCs/>
          <w:spacing w:val="9"/>
          <w:sz w:val="24"/>
          <w:szCs w:val="24"/>
        </w:rPr>
        <w:t xml:space="preserve"> </w:t>
      </w:r>
      <w:r w:rsidRPr="00C704D6">
        <w:rPr>
          <w:rFonts w:ascii="Garamond" w:eastAsia="Verdana" w:hAnsi="Garamond"/>
          <w:sz w:val="24"/>
          <w:szCs w:val="24"/>
        </w:rPr>
        <w:t>I</w:t>
      </w:r>
      <w:r w:rsidRPr="00C704D6">
        <w:rPr>
          <w:rFonts w:ascii="Garamond" w:eastAsia="Verdana" w:hAnsi="Garamond"/>
          <w:spacing w:val="-1"/>
          <w:sz w:val="24"/>
          <w:szCs w:val="24"/>
        </w:rPr>
        <w:t>nt</w:t>
      </w:r>
      <w:r w:rsidRPr="00C704D6">
        <w:rPr>
          <w:rFonts w:ascii="Garamond" w:eastAsia="Verdana" w:hAnsi="Garamond"/>
          <w:spacing w:val="1"/>
          <w:sz w:val="24"/>
          <w:szCs w:val="24"/>
        </w:rPr>
        <w:t>er</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as</w:t>
      </w:r>
      <w:r w:rsidRPr="00C704D6">
        <w:rPr>
          <w:rFonts w:ascii="Garamond" w:eastAsia="Verdana" w:hAnsi="Garamond"/>
          <w:spacing w:val="-3"/>
          <w:sz w:val="24"/>
          <w:szCs w:val="24"/>
        </w:rPr>
        <w:t xml:space="preserve"> </w:t>
      </w:r>
      <w:r w:rsidRPr="00C704D6">
        <w:rPr>
          <w:rFonts w:ascii="Garamond" w:eastAsia="Verdana" w:hAnsi="Garamond"/>
          <w:sz w:val="24"/>
          <w:szCs w:val="24"/>
        </w:rPr>
        <w:t>agravo de instrumento,</w:t>
      </w:r>
      <w:r w:rsidRPr="00C704D6">
        <w:rPr>
          <w:rFonts w:ascii="Garamond" w:eastAsia="Verdana" w:hAnsi="Garamond"/>
          <w:spacing w:val="-7"/>
          <w:sz w:val="24"/>
          <w:szCs w:val="24"/>
        </w:rPr>
        <w:t xml:space="preserve"> </w:t>
      </w:r>
      <w:r w:rsidRPr="00C704D6">
        <w:rPr>
          <w:rFonts w:ascii="Garamond" w:eastAsia="Verdana" w:hAnsi="Garamond"/>
          <w:sz w:val="24"/>
          <w:szCs w:val="24"/>
        </w:rPr>
        <w:t>se</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lh</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w:t>
      </w:r>
      <w:r w:rsidRPr="00C704D6">
        <w:rPr>
          <w:rFonts w:ascii="Garamond" w:eastAsia="Verdana" w:hAnsi="Garamond"/>
          <w:sz w:val="24"/>
          <w:szCs w:val="24"/>
        </w:rPr>
        <w:t xml:space="preserve">r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v</w:t>
      </w:r>
      <w:r w:rsidRPr="00C704D6">
        <w:rPr>
          <w:rFonts w:ascii="Garamond" w:eastAsia="Verdana" w:hAnsi="Garamond"/>
          <w:spacing w:val="-1"/>
          <w:sz w:val="24"/>
          <w:szCs w:val="24"/>
        </w:rPr>
        <w:t>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va</w:t>
      </w:r>
      <w:r w:rsidRPr="00C704D6">
        <w:rPr>
          <w:rFonts w:ascii="Garamond" w:eastAsia="Verdana" w:hAnsi="Garamond"/>
          <w:spacing w:val="1"/>
          <w:sz w:val="24"/>
          <w:szCs w:val="24"/>
        </w:rPr>
        <w:t>r</w:t>
      </w:r>
      <w:r w:rsidRPr="00C704D6">
        <w:rPr>
          <w:rFonts w:ascii="Garamond" w:eastAsia="Verdana" w:hAnsi="Garamond"/>
          <w:spacing w:val="-1"/>
          <w:sz w:val="24"/>
          <w:szCs w:val="24"/>
        </w:rPr>
        <w:t>-</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3"/>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tigo anterior</w:t>
      </w:r>
      <w:r w:rsidRPr="00C704D6">
        <w:rPr>
          <w:rFonts w:ascii="Garamond" w:eastAsia="Verdana" w:hAnsi="Garamond"/>
          <w:sz w:val="24"/>
          <w:szCs w:val="24"/>
        </w:rPr>
        <w:t xml:space="preserve"> e seu parágrafo único.</w:t>
      </w:r>
    </w:p>
    <w:p w14:paraId="10933E5F" w14:textId="77777777" w:rsidR="007246C1" w:rsidRPr="00C704D6" w:rsidRDefault="007246C1">
      <w:pPr>
        <w:ind w:firstLine="1418"/>
        <w:jc w:val="both"/>
        <w:rPr>
          <w:rFonts w:ascii="Garamond" w:eastAsia="Verdana" w:hAnsi="Garamond"/>
          <w:b/>
          <w:bCs/>
          <w:spacing w:val="-1"/>
          <w:sz w:val="24"/>
          <w:szCs w:val="24"/>
        </w:rPr>
      </w:pPr>
    </w:p>
    <w:p w14:paraId="7BCC784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 xml:space="preserve">§ 1º </w:t>
      </w:r>
      <w:r w:rsidRPr="00C704D6">
        <w:rPr>
          <w:rFonts w:ascii="Garamond" w:eastAsia="Verdana" w:hAnsi="Garamond"/>
          <w:sz w:val="24"/>
          <w:szCs w:val="24"/>
        </w:rPr>
        <w:t xml:space="preserve">O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z w:val="24"/>
          <w:szCs w:val="24"/>
        </w:rPr>
        <w:t>sta</w:t>
      </w:r>
      <w:r w:rsidRPr="00C704D6">
        <w:rPr>
          <w:rFonts w:ascii="Garamond" w:eastAsia="Verdana" w:hAnsi="Garamond"/>
          <w:spacing w:val="3"/>
          <w:sz w:val="24"/>
          <w:szCs w:val="24"/>
        </w:rPr>
        <w:t xml:space="preserve"> </w:t>
      </w:r>
      <w:r w:rsidRPr="00C704D6">
        <w:rPr>
          <w:rFonts w:ascii="Garamond" w:eastAsia="Verdana" w:hAnsi="Garamond"/>
          <w:spacing w:val="2"/>
          <w:sz w:val="24"/>
          <w:szCs w:val="24"/>
        </w:rPr>
        <w:t>h</w:t>
      </w:r>
      <w:r w:rsidRPr="00C704D6">
        <w:rPr>
          <w:rFonts w:ascii="Garamond" w:eastAsia="Verdana" w:hAnsi="Garamond"/>
          <w:spacing w:val="-1"/>
          <w:sz w:val="24"/>
          <w:szCs w:val="24"/>
        </w:rPr>
        <w:t>ip</w:t>
      </w:r>
      <w:r w:rsidRPr="00C704D6">
        <w:rPr>
          <w:rFonts w:ascii="Garamond" w:eastAsia="Verdana" w:hAnsi="Garamond"/>
          <w:spacing w:val="1"/>
          <w:sz w:val="24"/>
          <w:szCs w:val="24"/>
        </w:rPr>
        <w:t>ó</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 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a</w:t>
      </w:r>
      <w:r w:rsidRPr="00C704D6">
        <w:rPr>
          <w:rFonts w:ascii="Garamond" w:eastAsia="Verdana" w:hAnsi="Garamond"/>
          <w:spacing w:val="-1"/>
          <w:sz w:val="24"/>
          <w:szCs w:val="24"/>
        </w:rPr>
        <w:t>utu</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z w:val="24"/>
          <w:szCs w:val="24"/>
        </w:rPr>
        <w:t xml:space="preserve">o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2"/>
          <w:sz w:val="24"/>
          <w:szCs w:val="24"/>
        </w:rPr>
        <w:t>a ou recurso ordinário</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2"/>
          <w:sz w:val="24"/>
          <w:szCs w:val="24"/>
        </w:rPr>
        <w:t>n</w:t>
      </w:r>
      <w:r w:rsidRPr="00C704D6">
        <w:rPr>
          <w:rFonts w:ascii="Garamond" w:eastAsia="Verdana" w:hAnsi="Garamond"/>
          <w:spacing w:val="-1"/>
          <w:sz w:val="24"/>
          <w:szCs w:val="24"/>
        </w:rPr>
        <w:t>tid</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nu</w:t>
      </w:r>
      <w:r w:rsidRPr="00C704D6">
        <w:rPr>
          <w:rFonts w:ascii="Garamond" w:eastAsia="Verdana" w:hAnsi="Garamond"/>
          <w:spacing w:val="2"/>
          <w:sz w:val="24"/>
          <w:szCs w:val="24"/>
        </w:rPr>
        <w:t>m</w:t>
      </w:r>
      <w:r w:rsidRPr="00C704D6">
        <w:rPr>
          <w:rFonts w:ascii="Garamond" w:eastAsia="Verdana" w:hAnsi="Garamond"/>
          <w:spacing w:val="1"/>
          <w:sz w:val="24"/>
          <w:szCs w:val="24"/>
        </w:rPr>
        <w:t>er</w:t>
      </w:r>
      <w:r w:rsidRPr="00C704D6">
        <w:rPr>
          <w:rFonts w:ascii="Garamond" w:eastAsia="Verdana" w:hAnsi="Garamond"/>
          <w:sz w:val="24"/>
          <w:szCs w:val="24"/>
        </w:rPr>
        <w:t xml:space="preserve">ação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z w:val="24"/>
          <w:szCs w:val="24"/>
        </w:rPr>
        <w:t>ao</w:t>
      </w:r>
      <w:r w:rsidRPr="00C704D6">
        <w:rPr>
          <w:rFonts w:ascii="Garamond" w:eastAsia="Verdana" w:hAnsi="Garamond"/>
          <w:spacing w:val="11"/>
          <w:sz w:val="24"/>
          <w:szCs w:val="24"/>
        </w:rPr>
        <w:t xml:space="preserve"> </w:t>
      </w:r>
      <w:r w:rsidRPr="00C704D6">
        <w:rPr>
          <w:rFonts w:ascii="Garamond" w:eastAsia="Verdana" w:hAnsi="Garamond"/>
          <w:sz w:val="24"/>
          <w:szCs w:val="24"/>
        </w:rPr>
        <w:t xml:space="preserve">agravo de instrumento. </w:t>
      </w:r>
    </w:p>
    <w:p w14:paraId="6E305892" w14:textId="77777777" w:rsidR="007246C1" w:rsidRPr="00C704D6" w:rsidRDefault="007246C1">
      <w:pPr>
        <w:ind w:firstLine="1418"/>
        <w:jc w:val="both"/>
        <w:rPr>
          <w:rFonts w:ascii="Garamond" w:eastAsia="Verdana" w:hAnsi="Garamond"/>
          <w:sz w:val="24"/>
          <w:szCs w:val="24"/>
        </w:rPr>
      </w:pPr>
    </w:p>
    <w:p w14:paraId="4FC2CC34"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b/>
          <w:bCs/>
          <w:sz w:val="24"/>
          <w:szCs w:val="24"/>
        </w:rPr>
        <w:t>§</w:t>
      </w:r>
      <w:r w:rsidRPr="00C704D6">
        <w:rPr>
          <w:rFonts w:ascii="Garamond" w:eastAsia="Verdana" w:hAnsi="Garamond"/>
          <w:b/>
          <w:bCs/>
          <w:spacing w:val="7"/>
          <w:sz w:val="24"/>
          <w:szCs w:val="24"/>
        </w:rPr>
        <w:t xml:space="preserve"> </w:t>
      </w:r>
      <w:r w:rsidRPr="00C704D6">
        <w:rPr>
          <w:rFonts w:ascii="Garamond" w:eastAsia="Verdana" w:hAnsi="Garamond"/>
          <w:b/>
          <w:bCs/>
          <w:sz w:val="24"/>
          <w:szCs w:val="24"/>
        </w:rPr>
        <w:t>2º</w:t>
      </w:r>
      <w:r w:rsidRPr="00C704D6">
        <w:rPr>
          <w:rFonts w:ascii="Garamond" w:eastAsia="Verdana" w:hAnsi="Garamond"/>
          <w:b/>
          <w:bCs/>
          <w:spacing w:val="8"/>
          <w:sz w:val="24"/>
          <w:szCs w:val="24"/>
        </w:rPr>
        <w:t xml:space="preserve"> </w:t>
      </w:r>
      <w:r w:rsidRPr="00C704D6">
        <w:rPr>
          <w:rFonts w:ascii="Garamond" w:eastAsia="Verdana" w:hAnsi="Garamond"/>
          <w:sz w:val="24"/>
          <w:szCs w:val="24"/>
        </w:rPr>
        <w:t>Não</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2"/>
          <w:sz w:val="24"/>
          <w:szCs w:val="24"/>
        </w:rPr>
        <w:t>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nh</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id</w:t>
      </w:r>
      <w:r w:rsidRPr="00C704D6">
        <w:rPr>
          <w:rFonts w:ascii="Garamond" w:eastAsia="Verdana" w:hAnsi="Garamond"/>
          <w:sz w:val="24"/>
          <w:szCs w:val="24"/>
        </w:rPr>
        <w:t xml:space="preserve">o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9"/>
          <w:sz w:val="24"/>
          <w:szCs w:val="24"/>
        </w:rPr>
        <w:t xml:space="preserve"> des</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v</w:t>
      </w:r>
      <w:r w:rsidRPr="00C704D6">
        <w:rPr>
          <w:rFonts w:ascii="Garamond" w:eastAsia="Verdana" w:hAnsi="Garamond"/>
          <w:spacing w:val="-1"/>
          <w:sz w:val="24"/>
          <w:szCs w:val="24"/>
        </w:rPr>
        <w:t>id</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z w:val="24"/>
          <w:szCs w:val="24"/>
        </w:rPr>
        <w:t>agravo de instrumento,</w:t>
      </w:r>
      <w:r w:rsidRPr="00C704D6">
        <w:rPr>
          <w:rFonts w:ascii="Garamond" w:eastAsia="Verdana" w:hAnsi="Garamond"/>
          <w:spacing w:val="-1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2"/>
          <w:sz w:val="24"/>
          <w:szCs w:val="24"/>
        </w:rPr>
        <w:t>a</w:t>
      </w:r>
      <w:r w:rsidRPr="00C704D6">
        <w:rPr>
          <w:rFonts w:ascii="Garamond" w:eastAsia="Verdana" w:hAnsi="Garamond"/>
          <w:sz w:val="24"/>
          <w:szCs w:val="24"/>
        </w:rPr>
        <w:t>v</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ti</w:t>
      </w:r>
      <w:r w:rsidRPr="00C704D6">
        <w:rPr>
          <w:rFonts w:ascii="Garamond" w:eastAsia="Verdana" w:hAnsi="Garamond"/>
          <w:sz w:val="24"/>
          <w:szCs w:val="24"/>
        </w:rPr>
        <w:t>vo</w:t>
      </w:r>
      <w:r w:rsidRPr="00C704D6">
        <w:rPr>
          <w:rFonts w:ascii="Garamond" w:eastAsia="Verdana" w:hAnsi="Garamond"/>
          <w:spacing w:val="-9"/>
          <w:sz w:val="24"/>
          <w:szCs w:val="24"/>
        </w:rPr>
        <w:t xml:space="preserve"> </w:t>
      </w:r>
      <w:r w:rsidRPr="00C704D6">
        <w:rPr>
          <w:rFonts w:ascii="Garamond" w:eastAsia="Verdana" w:hAnsi="Garamond"/>
          <w:sz w:val="24"/>
          <w:szCs w:val="24"/>
        </w:rPr>
        <w:t>ac</w:t>
      </w:r>
      <w:r w:rsidRPr="00C704D6">
        <w:rPr>
          <w:rFonts w:ascii="Garamond" w:eastAsia="Verdana" w:hAnsi="Garamond"/>
          <w:spacing w:val="1"/>
          <w:sz w:val="24"/>
          <w:szCs w:val="24"/>
        </w:rPr>
        <w:t>ór</w:t>
      </w:r>
      <w:r w:rsidRPr="00C704D6">
        <w:rPr>
          <w:rFonts w:ascii="Garamond" w:eastAsia="Verdana" w:hAnsi="Garamond"/>
          <w:spacing w:val="-1"/>
          <w:sz w:val="24"/>
          <w:szCs w:val="24"/>
        </w:rPr>
        <w:t>d</w:t>
      </w:r>
      <w:r w:rsidRPr="00C704D6">
        <w:rPr>
          <w:rFonts w:ascii="Garamond" w:eastAsia="Verdana" w:hAnsi="Garamond"/>
          <w:sz w:val="24"/>
          <w:szCs w:val="24"/>
        </w:rPr>
        <w:t>ã</w:t>
      </w:r>
      <w:r w:rsidRPr="00C704D6">
        <w:rPr>
          <w:rFonts w:ascii="Garamond" w:eastAsia="Verdana" w:hAnsi="Garamond"/>
          <w:spacing w:val="1"/>
          <w:sz w:val="24"/>
          <w:szCs w:val="24"/>
        </w:rPr>
        <w:t>o.</w:t>
      </w:r>
    </w:p>
    <w:p w14:paraId="7F20C7C5" w14:textId="77777777" w:rsidR="007246C1" w:rsidRPr="00C704D6" w:rsidRDefault="007246C1">
      <w:pPr>
        <w:jc w:val="both"/>
        <w:rPr>
          <w:rFonts w:ascii="Garamond" w:hAnsi="Garamond"/>
          <w:b/>
          <w:sz w:val="24"/>
          <w:szCs w:val="24"/>
        </w:rPr>
      </w:pPr>
    </w:p>
    <w:p w14:paraId="279CCB73" w14:textId="77777777" w:rsidR="007246C1" w:rsidRPr="00C704D6" w:rsidRDefault="007246C1">
      <w:pPr>
        <w:jc w:val="both"/>
        <w:rPr>
          <w:rFonts w:ascii="Garamond" w:eastAsia="Verdana" w:hAnsi="Garamond"/>
          <w:sz w:val="24"/>
          <w:szCs w:val="24"/>
        </w:rPr>
      </w:pPr>
    </w:p>
    <w:p w14:paraId="4535D06C" w14:textId="614EDBE9" w:rsidR="007246C1" w:rsidRPr="00C704D6" w:rsidRDefault="00C07027" w:rsidP="00413367">
      <w:pPr>
        <w:pStyle w:val="Ttulo1"/>
      </w:pPr>
      <w:bookmarkStart w:id="717" w:name="_Toc511939012"/>
      <w:bookmarkStart w:id="718" w:name="_Toc511939268"/>
      <w:bookmarkStart w:id="719" w:name="_Toc114840698"/>
      <w:bookmarkEnd w:id="717"/>
      <w:bookmarkEnd w:id="718"/>
      <w:r w:rsidRPr="00C704D6">
        <w:rPr>
          <w:rFonts w:eastAsia="Verdana"/>
        </w:rPr>
        <w:t>CAPÍTULO IV</w:t>
      </w:r>
      <w:bookmarkEnd w:id="719"/>
    </w:p>
    <w:p w14:paraId="3C898A50" w14:textId="77777777" w:rsidR="007246C1" w:rsidRPr="00C704D6" w:rsidRDefault="00C07027" w:rsidP="00DB1E3E">
      <w:pPr>
        <w:pStyle w:val="Ttulo2"/>
      </w:pPr>
      <w:bookmarkStart w:id="720" w:name="_Toc511939013"/>
      <w:bookmarkStart w:id="721" w:name="_Toc511939269"/>
      <w:bookmarkStart w:id="722" w:name="_Toc114840699"/>
      <w:bookmarkEnd w:id="720"/>
      <w:bookmarkEnd w:id="721"/>
      <w:r w:rsidRPr="00C704D6">
        <w:t>DOS RECURSOS DAS DECISÕES PROFERIDAS NO TRIBUNAL</w:t>
      </w:r>
      <w:bookmarkEnd w:id="722"/>
    </w:p>
    <w:p w14:paraId="038BF90E" w14:textId="77777777" w:rsidR="007246C1" w:rsidRPr="00C704D6" w:rsidRDefault="007246C1">
      <w:pPr>
        <w:jc w:val="center"/>
        <w:rPr>
          <w:rFonts w:ascii="Garamond" w:eastAsia="Verdana" w:hAnsi="Garamond"/>
          <w:b/>
          <w:bCs/>
          <w:spacing w:val="1"/>
          <w:sz w:val="24"/>
          <w:szCs w:val="24"/>
        </w:rPr>
      </w:pPr>
    </w:p>
    <w:p w14:paraId="2BDE4755" w14:textId="77777777" w:rsidR="007246C1" w:rsidRPr="00C704D6" w:rsidRDefault="00C07027" w:rsidP="00467114">
      <w:pPr>
        <w:pStyle w:val="Ttulo3"/>
      </w:pPr>
      <w:bookmarkStart w:id="723" w:name="_Toc511939014"/>
      <w:bookmarkStart w:id="724" w:name="_Toc511939270"/>
      <w:bookmarkStart w:id="725" w:name="_Toc114840700"/>
      <w:bookmarkEnd w:id="723"/>
      <w:bookmarkEnd w:id="724"/>
      <w:r w:rsidRPr="00C704D6">
        <w:t>Seção I</w:t>
      </w:r>
      <w:bookmarkEnd w:id="725"/>
    </w:p>
    <w:p w14:paraId="09635908" w14:textId="77777777" w:rsidR="007246C1" w:rsidRPr="00C704D6" w:rsidRDefault="00C07027" w:rsidP="002845DB">
      <w:pPr>
        <w:pStyle w:val="Ttulo4"/>
      </w:pPr>
      <w:bookmarkStart w:id="726" w:name="_Toc511939015"/>
      <w:bookmarkStart w:id="727" w:name="_Toc511939271"/>
      <w:bookmarkStart w:id="728" w:name="_Toc114840701"/>
      <w:bookmarkEnd w:id="726"/>
      <w:bookmarkEnd w:id="727"/>
      <w:r w:rsidRPr="00C704D6">
        <w:t>Dos Embargos para a Subseção I da Seção Especializada em Dissídios Individuais</w:t>
      </w:r>
      <w:bookmarkEnd w:id="728"/>
    </w:p>
    <w:p w14:paraId="435B3084" w14:textId="77777777" w:rsidR="007246C1" w:rsidRPr="00C704D6" w:rsidRDefault="007246C1" w:rsidP="00467114">
      <w:pPr>
        <w:pStyle w:val="Ttulo3"/>
      </w:pPr>
    </w:p>
    <w:p w14:paraId="1C612307"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258.</w:t>
      </w:r>
      <w:r w:rsidRPr="00C704D6">
        <w:rPr>
          <w:rFonts w:ascii="Garamond" w:eastAsia="Verdana" w:hAnsi="Garamond"/>
          <w:b/>
          <w:bCs/>
          <w:spacing w:val="47"/>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b</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mb</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2"/>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as</w:t>
      </w:r>
      <w:r w:rsidRPr="00C704D6">
        <w:rPr>
          <w:rFonts w:ascii="Garamond" w:eastAsia="Verdana" w:hAnsi="Garamond"/>
          <w:spacing w:val="-1"/>
          <w:sz w:val="24"/>
          <w:szCs w:val="24"/>
        </w:rPr>
        <w:t xml:space="preserve"> 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w:t>
      </w:r>
      <w:r w:rsidRPr="00C704D6">
        <w:rPr>
          <w:rFonts w:ascii="Garamond" w:eastAsia="Verdana" w:hAnsi="Garamond"/>
          <w:spacing w:val="2"/>
          <w:sz w:val="24"/>
          <w:szCs w:val="24"/>
        </w:rPr>
        <w:t>u</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l que divergirem entre si ou das decisões proferidas pela Subseção I da Seção Especializada em Dissídios Individuais, ou contrárias a súmula, a orientação jurisprudencial ou a precedente normativo do Tribunal Superior do Trabalho ou súmula vinculante do Supremo Tribunal Federal</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n</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7"/>
          <w:sz w:val="24"/>
          <w:szCs w:val="24"/>
        </w:rPr>
        <w:t xml:space="preserve"> 8 (</w:t>
      </w:r>
      <w:r w:rsidRPr="00C704D6">
        <w:rPr>
          <w:rFonts w:ascii="Garamond" w:eastAsia="Verdana" w:hAnsi="Garamond"/>
          <w:spacing w:val="1"/>
          <w:sz w:val="24"/>
          <w:szCs w:val="24"/>
        </w:rPr>
        <w:t>o</w:t>
      </w:r>
      <w:r w:rsidRPr="00C704D6">
        <w:rPr>
          <w:rFonts w:ascii="Garamond" w:eastAsia="Verdana" w:hAnsi="Garamond"/>
          <w:spacing w:val="-1"/>
          <w:sz w:val="24"/>
          <w:szCs w:val="24"/>
        </w:rPr>
        <w:t>it</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2"/>
          <w:sz w:val="24"/>
          <w:szCs w:val="24"/>
        </w:rPr>
        <w:t>s úteis</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2"/>
          <w:sz w:val="24"/>
          <w:szCs w:val="24"/>
        </w:rPr>
        <w:t>u</w:t>
      </w:r>
      <w:r w:rsidRPr="00C704D6">
        <w:rPr>
          <w:rFonts w:ascii="Garamond" w:eastAsia="Verdana" w:hAnsi="Garamond"/>
          <w:spacing w:val="-1"/>
          <w:sz w:val="24"/>
          <w:szCs w:val="24"/>
        </w:rPr>
        <w:t>bl</w:t>
      </w:r>
      <w:r w:rsidRPr="00C704D6">
        <w:rPr>
          <w:rFonts w:ascii="Garamond" w:eastAsia="Verdana" w:hAnsi="Garamond"/>
          <w:spacing w:val="1"/>
          <w:sz w:val="24"/>
          <w:szCs w:val="24"/>
        </w:rPr>
        <w:t>i</w:t>
      </w:r>
      <w:r w:rsidRPr="00C704D6">
        <w:rPr>
          <w:rFonts w:ascii="Garamond" w:eastAsia="Verdana" w:hAnsi="Garamond"/>
          <w:sz w:val="24"/>
          <w:szCs w:val="24"/>
        </w:rPr>
        <w:t>caçã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i.</w:t>
      </w:r>
    </w:p>
    <w:p w14:paraId="55898CAC" w14:textId="77777777" w:rsidR="007246C1" w:rsidRPr="00C704D6" w:rsidRDefault="007246C1">
      <w:pPr>
        <w:ind w:firstLine="1418"/>
        <w:jc w:val="both"/>
        <w:rPr>
          <w:rFonts w:ascii="Garamond" w:eastAsia="Verdana" w:hAnsi="Garamond"/>
          <w:b/>
          <w:bCs/>
          <w:spacing w:val="1"/>
          <w:sz w:val="24"/>
          <w:szCs w:val="24"/>
        </w:rPr>
      </w:pPr>
    </w:p>
    <w:p w14:paraId="18E6871E"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b/>
          <w:bCs/>
          <w:spacing w:val="1"/>
          <w:sz w:val="24"/>
          <w:szCs w:val="24"/>
        </w:rPr>
        <w:t>Parágrafo único.</w:t>
      </w:r>
      <w:r w:rsidRPr="00C704D6">
        <w:rPr>
          <w:rFonts w:ascii="Garamond" w:eastAsia="Verdana" w:hAnsi="Garamond"/>
          <w:spacing w:val="-1"/>
          <w:sz w:val="24"/>
          <w:szCs w:val="24"/>
        </w:rPr>
        <w:t xml:space="preserve"> Além dos casos já previstos na jurisprudência sumulada do Tribunal, também cabem embargos das decisões de suas Turmas proferidas em agravos internos e agravos de instrumento que contrariarem precedentes obrigatórios firmados em julgamento de incidentes de assunção de competência ou de incidentes de recursos repetitivos. </w:t>
      </w:r>
    </w:p>
    <w:p w14:paraId="5EDA3B33" w14:textId="77777777" w:rsidR="007246C1" w:rsidRPr="00C704D6" w:rsidRDefault="007246C1">
      <w:pPr>
        <w:ind w:firstLine="1418"/>
        <w:jc w:val="both"/>
        <w:rPr>
          <w:rFonts w:ascii="Garamond" w:hAnsi="Garamond"/>
          <w:b/>
          <w:sz w:val="24"/>
          <w:szCs w:val="24"/>
        </w:rPr>
      </w:pPr>
    </w:p>
    <w:p w14:paraId="751E014B"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xml:space="preserve">Art. 259. </w:t>
      </w:r>
      <w:r w:rsidRPr="00C704D6">
        <w:rPr>
          <w:rFonts w:ascii="Garamond" w:hAnsi="Garamond"/>
          <w:sz w:val="24"/>
          <w:szCs w:val="24"/>
        </w:rPr>
        <w:t>O recorrente provará a divergência com certidão, cópia ou citação de repositório oficial ou credenciado de jurisprudência, inclusive em mídia eletrônica, em que foi publicado o acórdão divergente, ou com a reprodução de julgado disponível na rede mundial de computadores, indicando a respectiva fonte, e mencionará as circunstâncias que identificam ou assemelham os casos confrontados.</w:t>
      </w:r>
    </w:p>
    <w:p w14:paraId="1B249E6C" w14:textId="77777777" w:rsidR="007246C1" w:rsidRPr="00C704D6" w:rsidRDefault="007246C1">
      <w:pPr>
        <w:ind w:firstLine="1418"/>
        <w:jc w:val="both"/>
        <w:rPr>
          <w:rFonts w:ascii="Garamond" w:hAnsi="Garamond"/>
          <w:b/>
          <w:sz w:val="24"/>
          <w:szCs w:val="24"/>
        </w:rPr>
      </w:pPr>
    </w:p>
    <w:p w14:paraId="66DE5898" w14:textId="77777777" w:rsidR="007246C1" w:rsidRPr="00C704D6" w:rsidRDefault="00C07027">
      <w:pPr>
        <w:ind w:firstLine="1418"/>
        <w:jc w:val="both"/>
        <w:rPr>
          <w:rFonts w:ascii="Garamond" w:eastAsia="Verdana" w:hAnsi="Garamond"/>
          <w:b/>
          <w:sz w:val="24"/>
          <w:szCs w:val="24"/>
          <w:lang w:eastAsia="en-US"/>
        </w:rPr>
      </w:pPr>
      <w:r w:rsidRPr="00C704D6">
        <w:rPr>
          <w:rFonts w:ascii="Garamond" w:hAnsi="Garamond"/>
          <w:b/>
          <w:sz w:val="24"/>
          <w:szCs w:val="24"/>
        </w:rPr>
        <w:t xml:space="preserve">Parágrafo único. </w:t>
      </w:r>
      <w:r w:rsidRPr="00C704D6">
        <w:rPr>
          <w:rFonts w:ascii="Garamond" w:hAnsi="Garamond"/>
          <w:sz w:val="24"/>
          <w:szCs w:val="24"/>
        </w:rPr>
        <w:t>A divergência apta a ensejar os embargos deve ser atual, não se considerando tal a ultrapassada por súmula, orientação jurisprudencial ou precedente normativo do Tribunal Superior do Trabalho ou por súmula do Supremo Tribunal Federal, ou superada por iterativa e notória jurisprudência do Tribunal Superior do Trabalho.</w:t>
      </w:r>
    </w:p>
    <w:p w14:paraId="7AF9A45E" w14:textId="77777777" w:rsidR="007246C1" w:rsidRPr="00C704D6" w:rsidRDefault="007246C1">
      <w:pPr>
        <w:ind w:firstLine="1418"/>
        <w:jc w:val="both"/>
        <w:rPr>
          <w:rFonts w:ascii="Garamond" w:hAnsi="Garamond"/>
          <w:b/>
          <w:sz w:val="24"/>
          <w:szCs w:val="24"/>
        </w:rPr>
      </w:pPr>
    </w:p>
    <w:p w14:paraId="5623B298" w14:textId="77777777" w:rsidR="007246C1" w:rsidRPr="00C704D6" w:rsidRDefault="00C07027">
      <w:pPr>
        <w:ind w:firstLine="1418"/>
        <w:jc w:val="both"/>
        <w:rPr>
          <w:rFonts w:ascii="Garamond" w:eastAsia="Verdana" w:hAnsi="Garamond"/>
          <w:b/>
          <w:sz w:val="24"/>
          <w:szCs w:val="24"/>
        </w:rPr>
      </w:pPr>
      <w:r w:rsidRPr="00C704D6">
        <w:rPr>
          <w:rFonts w:ascii="Garamond" w:hAnsi="Garamond"/>
          <w:b/>
          <w:sz w:val="24"/>
          <w:szCs w:val="24"/>
        </w:rPr>
        <w:t xml:space="preserve">Art. 260. </w:t>
      </w:r>
      <w:r w:rsidRPr="00C704D6">
        <w:rPr>
          <w:rFonts w:ascii="Garamond" w:eastAsia="Verdana" w:hAnsi="Garamond"/>
          <w:sz w:val="24"/>
          <w:szCs w:val="24"/>
        </w:rPr>
        <w:t xml:space="preserve">Compete ao Presidente da Turma exercer o juízo de admissibilidade dos embargos à Subseção I da Seção Especializada em Dissídios Individuais previsto no art. 93, VIII, deste Regimento. </w:t>
      </w:r>
    </w:p>
    <w:p w14:paraId="32874238" w14:textId="77777777" w:rsidR="007246C1" w:rsidRPr="00C704D6" w:rsidRDefault="007246C1">
      <w:pPr>
        <w:ind w:firstLine="1418"/>
        <w:jc w:val="both"/>
        <w:rPr>
          <w:rFonts w:ascii="Garamond" w:hAnsi="Garamond"/>
          <w:b/>
          <w:sz w:val="24"/>
          <w:szCs w:val="24"/>
        </w:rPr>
      </w:pPr>
    </w:p>
    <w:p w14:paraId="0A041F63" w14:textId="77777777" w:rsidR="007246C1" w:rsidRPr="00C704D6" w:rsidRDefault="00C07027">
      <w:pPr>
        <w:ind w:firstLine="1418"/>
        <w:jc w:val="both"/>
        <w:rPr>
          <w:rFonts w:ascii="Garamond" w:eastAsia="Verdana" w:hAnsi="Garamond"/>
          <w:sz w:val="24"/>
          <w:szCs w:val="24"/>
        </w:rPr>
      </w:pPr>
      <w:r w:rsidRPr="00C704D6">
        <w:rPr>
          <w:rFonts w:ascii="Garamond" w:hAnsi="Garamond"/>
          <w:b/>
          <w:sz w:val="24"/>
          <w:szCs w:val="24"/>
        </w:rPr>
        <w:t>Art. 261</w:t>
      </w:r>
      <w:r w:rsidRPr="00C704D6">
        <w:rPr>
          <w:rFonts w:ascii="Garamond" w:hAnsi="Garamond"/>
          <w:sz w:val="24"/>
          <w:szCs w:val="24"/>
        </w:rPr>
        <w:t xml:space="preserve">. </w:t>
      </w:r>
      <w:r w:rsidRPr="00C704D6">
        <w:rPr>
          <w:rFonts w:ascii="Garamond" w:eastAsia="Verdana" w:hAnsi="Garamond"/>
          <w:sz w:val="24"/>
          <w:szCs w:val="24"/>
        </w:rPr>
        <w:t>Incumbe ao Ministro relator:</w:t>
      </w:r>
    </w:p>
    <w:p w14:paraId="5B34BF8D"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 - denegar seguimento aos embargos:</w:t>
      </w:r>
    </w:p>
    <w:p w14:paraId="11A572F8" w14:textId="77777777" w:rsidR="007246C1" w:rsidRPr="00C704D6" w:rsidRDefault="00C07027">
      <w:pPr>
        <w:widowControl w:val="0"/>
        <w:ind w:firstLine="1418"/>
        <w:jc w:val="both"/>
        <w:rPr>
          <w:rFonts w:ascii="Garamond" w:hAnsi="Garamond"/>
          <w:b/>
          <w:sz w:val="24"/>
          <w:szCs w:val="24"/>
        </w:rPr>
      </w:pPr>
      <w:r w:rsidRPr="00C704D6">
        <w:rPr>
          <w:rFonts w:ascii="Garamond" w:eastAsia="Verdana" w:hAnsi="Garamond"/>
          <w:sz w:val="24"/>
          <w:szCs w:val="24"/>
        </w:rPr>
        <w:t xml:space="preserve">a) se a decisão recorrida estiver em consonância com </w:t>
      </w:r>
      <w:r w:rsidRPr="00C704D6">
        <w:rPr>
          <w:rFonts w:ascii="Garamond" w:hAnsi="Garamond"/>
          <w:sz w:val="24"/>
          <w:szCs w:val="24"/>
        </w:rPr>
        <w:t xml:space="preserve">tese fixada em julgamento de casos repetitivos ou de repercussão geral, com entendimento firmado em incidente de assunção de competência, </w:t>
      </w:r>
      <w:r w:rsidRPr="00C704D6">
        <w:rPr>
          <w:rFonts w:ascii="Garamond" w:eastAsia="Verdana" w:hAnsi="Garamond"/>
          <w:sz w:val="24"/>
          <w:szCs w:val="24"/>
        </w:rPr>
        <w:t>súmula, orientação jurisprudencial ou precedente normativo do Tribunal Superior do Trabalho ou súmula do Supremo Tribunal Federal, ou com iterativa, notória e atual jurisprudência do Tribunal Superior do Trabalho, cumprindo-lhe indicá-la;</w:t>
      </w:r>
      <w:r w:rsidRPr="00C704D6">
        <w:rPr>
          <w:rFonts w:ascii="Garamond" w:hAnsi="Garamond"/>
          <w:b/>
          <w:sz w:val="24"/>
          <w:szCs w:val="24"/>
        </w:rPr>
        <w:t xml:space="preserve"> </w:t>
      </w:r>
    </w:p>
    <w:p w14:paraId="13385968" w14:textId="77777777" w:rsidR="007246C1" w:rsidRPr="00C704D6" w:rsidRDefault="00C07027">
      <w:pPr>
        <w:widowControl w:val="0"/>
        <w:ind w:firstLine="1418"/>
        <w:jc w:val="both"/>
        <w:rPr>
          <w:rFonts w:ascii="Garamond" w:eastAsia="Verdana" w:hAnsi="Garamond"/>
          <w:sz w:val="24"/>
          <w:szCs w:val="24"/>
        </w:rPr>
      </w:pPr>
      <w:r w:rsidRPr="00C704D6">
        <w:rPr>
          <w:rFonts w:ascii="Garamond" w:eastAsia="Verdana" w:hAnsi="Garamond"/>
          <w:sz w:val="24"/>
          <w:szCs w:val="24"/>
        </w:rPr>
        <w:t>b) nas hipóteses de intempestividade, deserção, irregularidade de representação ou de ausência de qualquer outro pressuposto extrínseco de admissibilidade, se o recorrente, após ser intimado para sanar o vício ou complementar a documentação exigível, na forma da legislação aplicável, não o fizer no prazo concedido para tanto.</w:t>
      </w:r>
    </w:p>
    <w:p w14:paraId="3F3FFA7C" w14:textId="77777777" w:rsidR="007246C1" w:rsidRPr="00C704D6" w:rsidRDefault="00C07027">
      <w:pPr>
        <w:widowControl w:val="0"/>
        <w:ind w:firstLine="1418"/>
        <w:jc w:val="both"/>
        <w:rPr>
          <w:rFonts w:ascii="Garamond" w:eastAsia="Verdana" w:hAnsi="Garamond"/>
          <w:b/>
          <w:sz w:val="24"/>
          <w:szCs w:val="24"/>
        </w:rPr>
      </w:pPr>
      <w:r w:rsidRPr="00C704D6">
        <w:rPr>
          <w:rFonts w:ascii="Garamond" w:eastAsia="Verdana" w:hAnsi="Garamond"/>
          <w:sz w:val="24"/>
          <w:szCs w:val="24"/>
        </w:rPr>
        <w:t xml:space="preserve">II - dar provimento aos embargos, se a decisão recorrida estiver contrária à </w:t>
      </w:r>
      <w:r w:rsidRPr="00C704D6">
        <w:rPr>
          <w:rFonts w:ascii="Garamond" w:hAnsi="Garamond"/>
          <w:sz w:val="24"/>
          <w:szCs w:val="24"/>
        </w:rPr>
        <w:t xml:space="preserve">tese fixada em julgamento de casos repetitivos ou de repercussão geral, com entendimento firmado em incidente de assunção de competência, </w:t>
      </w:r>
      <w:r w:rsidRPr="00C704D6">
        <w:rPr>
          <w:rFonts w:ascii="Garamond" w:eastAsia="Verdana" w:hAnsi="Garamond"/>
          <w:sz w:val="24"/>
          <w:szCs w:val="24"/>
        </w:rPr>
        <w:t>súmula, orientação jurisprudencial ou precedente normativo do Tribunal Superior do Trabalho ou súmula vinculante do Supremo Tribunal Federal, ou com iterativa, notória e atual jurisprudência do Tribunal Superior do Trabalho, cumprindo-lhe indicá-la.</w:t>
      </w:r>
    </w:p>
    <w:p w14:paraId="147941CA" w14:textId="77777777" w:rsidR="007246C1" w:rsidRPr="00C704D6" w:rsidRDefault="007246C1">
      <w:pPr>
        <w:widowControl w:val="0"/>
        <w:ind w:firstLine="1418"/>
        <w:jc w:val="both"/>
        <w:rPr>
          <w:rFonts w:ascii="Garamond" w:eastAsia="Verdana" w:hAnsi="Garamond"/>
          <w:sz w:val="24"/>
          <w:szCs w:val="24"/>
        </w:rPr>
      </w:pPr>
    </w:p>
    <w:p w14:paraId="0ADD9497" w14:textId="77777777" w:rsidR="007246C1" w:rsidRPr="00C704D6" w:rsidRDefault="00C07027">
      <w:pPr>
        <w:widowControl w:val="0"/>
        <w:ind w:firstLine="1418"/>
        <w:jc w:val="both"/>
        <w:rPr>
          <w:rFonts w:ascii="Garamond" w:eastAsia="Calibri" w:hAnsi="Garamond"/>
          <w:sz w:val="24"/>
          <w:szCs w:val="24"/>
        </w:rPr>
      </w:pPr>
      <w:r w:rsidRPr="00C704D6">
        <w:rPr>
          <w:rFonts w:ascii="Garamond" w:hAnsi="Garamond"/>
          <w:b/>
          <w:sz w:val="24"/>
          <w:szCs w:val="24"/>
        </w:rPr>
        <w:t xml:space="preserve">Parágrafo único. </w:t>
      </w:r>
      <w:r w:rsidRPr="00C704D6">
        <w:rPr>
          <w:rFonts w:ascii="Garamond" w:eastAsia="Verdana" w:hAnsi="Garamond"/>
          <w:sz w:val="24"/>
          <w:szCs w:val="24"/>
        </w:rPr>
        <w:t>Da decisão denegatória dos embargos caberá agravo interno, no prazo de 8 (oito) dias úteis.</w:t>
      </w:r>
    </w:p>
    <w:p w14:paraId="719A0CCA" w14:textId="77777777" w:rsidR="007246C1" w:rsidRDefault="007246C1">
      <w:pPr>
        <w:widowControl w:val="0"/>
        <w:jc w:val="both"/>
        <w:rPr>
          <w:rFonts w:ascii="Garamond" w:eastAsia="Calibri" w:hAnsi="Garamond"/>
          <w:sz w:val="24"/>
          <w:szCs w:val="24"/>
        </w:rPr>
      </w:pPr>
    </w:p>
    <w:p w14:paraId="30A60A7C" w14:textId="77777777" w:rsidR="00B77DDF" w:rsidRPr="00C704D6" w:rsidRDefault="00B77DDF">
      <w:pPr>
        <w:widowControl w:val="0"/>
        <w:jc w:val="both"/>
        <w:rPr>
          <w:rFonts w:ascii="Garamond" w:eastAsia="Calibri" w:hAnsi="Garamond"/>
          <w:sz w:val="24"/>
          <w:szCs w:val="24"/>
        </w:rPr>
      </w:pPr>
    </w:p>
    <w:p w14:paraId="45D7B573" w14:textId="77777777" w:rsidR="007246C1" w:rsidRPr="00C704D6" w:rsidRDefault="00C07027" w:rsidP="00467114">
      <w:pPr>
        <w:pStyle w:val="Ttulo3"/>
      </w:pPr>
      <w:bookmarkStart w:id="729" w:name="_Toc511939016"/>
      <w:bookmarkStart w:id="730" w:name="_Toc511939272"/>
      <w:bookmarkStart w:id="731" w:name="_Toc114840702"/>
      <w:bookmarkEnd w:id="729"/>
      <w:bookmarkEnd w:id="730"/>
      <w:r w:rsidRPr="00C704D6">
        <w:t>Seção II</w:t>
      </w:r>
      <w:bookmarkEnd w:id="731"/>
    </w:p>
    <w:p w14:paraId="7F58DE08" w14:textId="77777777" w:rsidR="007246C1" w:rsidRPr="00C704D6" w:rsidRDefault="00C07027" w:rsidP="002845DB">
      <w:pPr>
        <w:pStyle w:val="Ttulo4"/>
      </w:pPr>
      <w:bookmarkStart w:id="732" w:name="_Toc511939017"/>
      <w:bookmarkStart w:id="733" w:name="_Toc511939273"/>
      <w:bookmarkStart w:id="734" w:name="_Toc114840703"/>
      <w:bookmarkEnd w:id="732"/>
      <w:bookmarkEnd w:id="733"/>
      <w:r w:rsidRPr="00C704D6">
        <w:t>Dos Embargos Infringentes</w:t>
      </w:r>
      <w:bookmarkEnd w:id="734"/>
    </w:p>
    <w:p w14:paraId="0F4AD045" w14:textId="77777777" w:rsidR="007246C1" w:rsidRPr="00C704D6" w:rsidRDefault="007246C1">
      <w:pPr>
        <w:jc w:val="center"/>
        <w:rPr>
          <w:rFonts w:ascii="Garamond" w:eastAsia="Verdana" w:hAnsi="Garamond"/>
          <w:b/>
          <w:bCs/>
          <w:spacing w:val="1"/>
          <w:sz w:val="24"/>
          <w:szCs w:val="24"/>
        </w:rPr>
      </w:pPr>
    </w:p>
    <w:p w14:paraId="4424A82E"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pacing w:val="11"/>
          <w:sz w:val="24"/>
          <w:szCs w:val="24"/>
        </w:rPr>
        <w:t xml:space="preserve"> </w:t>
      </w:r>
      <w:r w:rsidRPr="00C704D6">
        <w:rPr>
          <w:rFonts w:ascii="Garamond" w:eastAsia="Verdana" w:hAnsi="Garamond"/>
          <w:b/>
          <w:bCs/>
          <w:sz w:val="24"/>
          <w:szCs w:val="24"/>
        </w:rPr>
        <w:t>262.</w:t>
      </w:r>
      <w:r w:rsidRPr="00C704D6">
        <w:rPr>
          <w:rFonts w:ascii="Garamond" w:eastAsia="Verdana" w:hAnsi="Garamond"/>
          <w:b/>
          <w:bCs/>
          <w:spacing w:val="12"/>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b</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mb</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infringentes</w:t>
      </w:r>
      <w:r w:rsidRPr="00C704D6">
        <w:rPr>
          <w:rFonts w:ascii="Garamond" w:eastAsia="Verdana" w:hAnsi="Garamond"/>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 xml:space="preserve">ão </w:t>
      </w:r>
      <w:r w:rsidRPr="00C704D6">
        <w:rPr>
          <w:rFonts w:ascii="Garamond" w:eastAsia="Verdana" w:hAnsi="Garamond"/>
          <w:spacing w:val="-1"/>
          <w:sz w:val="24"/>
          <w:szCs w:val="24"/>
        </w:rPr>
        <w:t>un</w:t>
      </w:r>
      <w:r w:rsidRPr="00C704D6">
        <w:rPr>
          <w:rFonts w:ascii="Garamond" w:eastAsia="Verdana" w:hAnsi="Garamond"/>
          <w:sz w:val="24"/>
          <w:szCs w:val="24"/>
        </w:rPr>
        <w:t>â</w:t>
      </w:r>
      <w:r w:rsidRPr="00C704D6">
        <w:rPr>
          <w:rFonts w:ascii="Garamond" w:eastAsia="Verdana" w:hAnsi="Garamond"/>
          <w:spacing w:val="-1"/>
          <w:sz w:val="24"/>
          <w:szCs w:val="24"/>
        </w:rPr>
        <w:t>n</w:t>
      </w:r>
      <w:r w:rsidRPr="00C704D6">
        <w:rPr>
          <w:rFonts w:ascii="Garamond" w:eastAsia="Verdana" w:hAnsi="Garamond"/>
          <w:spacing w:val="1"/>
          <w:sz w:val="24"/>
          <w:szCs w:val="24"/>
        </w:rPr>
        <w:t>i</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 xml:space="preserve">s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f</w:t>
      </w:r>
      <w:r w:rsidRPr="00C704D6">
        <w:rPr>
          <w:rFonts w:ascii="Garamond" w:eastAsia="Verdana" w:hAnsi="Garamond"/>
          <w:spacing w:val="1"/>
          <w:sz w:val="24"/>
          <w:szCs w:val="24"/>
        </w:rPr>
        <w:t>er</w:t>
      </w:r>
      <w:r w:rsidRPr="00C704D6">
        <w:rPr>
          <w:rFonts w:ascii="Garamond" w:eastAsia="Verdana" w:hAnsi="Garamond"/>
          <w:spacing w:val="-1"/>
          <w:sz w:val="24"/>
          <w:szCs w:val="24"/>
        </w:rPr>
        <w:t>id</w:t>
      </w:r>
      <w:r w:rsidRPr="00C704D6">
        <w:rPr>
          <w:rFonts w:ascii="Garamond" w:eastAsia="Verdana" w:hAnsi="Garamond"/>
          <w:sz w:val="24"/>
          <w:szCs w:val="24"/>
        </w:rPr>
        <w:t>as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ção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ss</w:t>
      </w:r>
      <w:r w:rsidRPr="00C704D6">
        <w:rPr>
          <w:rFonts w:ascii="Garamond" w:eastAsia="Verdana" w:hAnsi="Garamond"/>
          <w:spacing w:val="-1"/>
          <w:sz w:val="24"/>
          <w:szCs w:val="24"/>
        </w:rPr>
        <w:t>í</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pacing w:val="3"/>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8"/>
          <w:sz w:val="24"/>
          <w:szCs w:val="24"/>
        </w:rPr>
        <w:t xml:space="preserve"> 8 (</w:t>
      </w:r>
      <w:r w:rsidRPr="00C704D6">
        <w:rPr>
          <w:rFonts w:ascii="Garamond" w:eastAsia="Verdana" w:hAnsi="Garamond"/>
          <w:spacing w:val="1"/>
          <w:sz w:val="24"/>
          <w:szCs w:val="24"/>
        </w:rPr>
        <w:t>o</w:t>
      </w:r>
      <w:r w:rsidRPr="00C704D6">
        <w:rPr>
          <w:rFonts w:ascii="Garamond" w:eastAsia="Verdana" w:hAnsi="Garamond"/>
          <w:spacing w:val="-1"/>
          <w:sz w:val="24"/>
          <w:szCs w:val="24"/>
        </w:rPr>
        <w:t>it</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as úteis,</w:t>
      </w:r>
      <w:r w:rsidRPr="00C704D6">
        <w:rPr>
          <w:rFonts w:ascii="Garamond" w:eastAsia="Verdana" w:hAnsi="Garamond"/>
          <w:spacing w:val="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2"/>
          <w:sz w:val="24"/>
          <w:szCs w:val="24"/>
        </w:rPr>
        <w:t>u</w:t>
      </w:r>
      <w:r w:rsidRPr="00C704D6">
        <w:rPr>
          <w:rFonts w:ascii="Garamond" w:eastAsia="Verdana" w:hAnsi="Garamond"/>
          <w:spacing w:val="-1"/>
          <w:sz w:val="24"/>
          <w:szCs w:val="24"/>
        </w:rPr>
        <w:t>bli</w:t>
      </w:r>
      <w:r w:rsidRPr="00C704D6">
        <w:rPr>
          <w:rFonts w:ascii="Garamond" w:eastAsia="Verdana" w:hAnsi="Garamond"/>
          <w:sz w:val="24"/>
          <w:szCs w:val="24"/>
        </w:rPr>
        <w:t>ca</w:t>
      </w:r>
      <w:r w:rsidRPr="00C704D6">
        <w:rPr>
          <w:rFonts w:ascii="Garamond" w:eastAsia="Verdana" w:hAnsi="Garamond"/>
          <w:spacing w:val="2"/>
          <w:sz w:val="24"/>
          <w:szCs w:val="24"/>
        </w:rPr>
        <w:t>ç</w:t>
      </w:r>
      <w:r w:rsidRPr="00C704D6">
        <w:rPr>
          <w:rFonts w:ascii="Garamond" w:eastAsia="Verdana" w:hAnsi="Garamond"/>
          <w:sz w:val="24"/>
          <w:szCs w:val="24"/>
        </w:rPr>
        <w:t>ão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z w:val="24"/>
          <w:szCs w:val="24"/>
        </w:rPr>
        <w:t>ac</w:t>
      </w:r>
      <w:r w:rsidRPr="00C704D6">
        <w:rPr>
          <w:rFonts w:ascii="Garamond" w:eastAsia="Verdana" w:hAnsi="Garamond"/>
          <w:spacing w:val="1"/>
          <w:sz w:val="24"/>
          <w:szCs w:val="24"/>
        </w:rPr>
        <w:t>ór</w:t>
      </w:r>
      <w:r w:rsidRPr="00C704D6">
        <w:rPr>
          <w:rFonts w:ascii="Garamond" w:eastAsia="Verdana" w:hAnsi="Garamond"/>
          <w:spacing w:val="-1"/>
          <w:sz w:val="24"/>
          <w:szCs w:val="24"/>
        </w:rPr>
        <w:t>d</w:t>
      </w:r>
      <w:r w:rsidRPr="00C704D6">
        <w:rPr>
          <w:rFonts w:ascii="Garamond" w:eastAsia="Verdana" w:hAnsi="Garamond"/>
          <w:sz w:val="24"/>
          <w:szCs w:val="24"/>
        </w:rPr>
        <w:t xml:space="preserve">ão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 xml:space="preserve">ão </w:t>
      </w:r>
      <w:r w:rsidRPr="00C704D6">
        <w:rPr>
          <w:rFonts w:ascii="Garamond" w:eastAsia="Verdana" w:hAnsi="Garamond"/>
          <w:spacing w:val="1"/>
          <w:sz w:val="24"/>
          <w:szCs w:val="24"/>
        </w:rPr>
        <w:t>O</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2"/>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ss</w:t>
      </w:r>
      <w:r w:rsidRPr="00C704D6">
        <w:rPr>
          <w:rFonts w:ascii="Garamond" w:eastAsia="Verdana" w:hAnsi="Garamond"/>
          <w:spacing w:val="-1"/>
          <w:sz w:val="24"/>
          <w:szCs w:val="24"/>
        </w:rPr>
        <w:t>ídi</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d</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igin</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ia 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p>
    <w:p w14:paraId="4D54C0A1" w14:textId="77777777" w:rsidR="007246C1" w:rsidRPr="00C704D6" w:rsidRDefault="007246C1">
      <w:pPr>
        <w:jc w:val="both"/>
        <w:rPr>
          <w:rFonts w:ascii="Garamond" w:eastAsia="Calibri" w:hAnsi="Garamond"/>
          <w:sz w:val="24"/>
          <w:szCs w:val="24"/>
        </w:rPr>
      </w:pPr>
    </w:p>
    <w:p w14:paraId="476ECB1C"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w:t>
      </w:r>
      <w:r w:rsidRPr="00C704D6">
        <w:rPr>
          <w:rFonts w:ascii="Garamond" w:eastAsia="Verdana" w:hAnsi="Garamond"/>
          <w:b/>
          <w:bCs/>
          <w:spacing w:val="2"/>
          <w:sz w:val="24"/>
          <w:szCs w:val="24"/>
        </w:rPr>
        <w:t xml:space="preserve"> </w:t>
      </w:r>
      <w:r w:rsidRPr="00C704D6">
        <w:rPr>
          <w:rFonts w:ascii="Garamond" w:eastAsia="Verdana" w:hAnsi="Garamond"/>
          <w:b/>
          <w:bCs/>
          <w:sz w:val="24"/>
          <w:szCs w:val="24"/>
        </w:rPr>
        <w:t>únic</w:t>
      </w:r>
      <w:r w:rsidRPr="00C704D6">
        <w:rPr>
          <w:rFonts w:ascii="Garamond" w:eastAsia="Verdana" w:hAnsi="Garamond"/>
          <w:b/>
          <w:bCs/>
          <w:spacing w:val="1"/>
          <w:sz w:val="24"/>
          <w:szCs w:val="24"/>
        </w:rPr>
        <w:t>o</w:t>
      </w:r>
      <w:r w:rsidRPr="00C704D6">
        <w:rPr>
          <w:rFonts w:ascii="Garamond" w:eastAsia="Verdana" w:hAnsi="Garamond"/>
          <w:b/>
          <w:bCs/>
          <w:sz w:val="24"/>
          <w:szCs w:val="24"/>
        </w:rPr>
        <w:t>.</w:t>
      </w:r>
      <w:r w:rsidRPr="00C704D6">
        <w:rPr>
          <w:rFonts w:ascii="Garamond" w:eastAsia="Verdana" w:hAnsi="Garamond"/>
          <w:b/>
          <w:bCs/>
          <w:spacing w:val="9"/>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mb</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infringentes</w:t>
      </w:r>
      <w:r w:rsidRPr="00C704D6">
        <w:rPr>
          <w:rFonts w:ascii="Garamond" w:eastAsia="Verdana" w:hAnsi="Garamond"/>
          <w:sz w:val="24"/>
          <w:szCs w:val="24"/>
        </w:rPr>
        <w:t xml:space="preserve"> s</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5"/>
          <w:sz w:val="24"/>
          <w:szCs w:val="24"/>
        </w:rPr>
        <w:t xml:space="preserve"> </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z w:val="24"/>
          <w:szCs w:val="24"/>
        </w:rPr>
        <w:t>à c</w:t>
      </w:r>
      <w:r w:rsidRPr="00C704D6">
        <w:rPr>
          <w:rFonts w:ascii="Garamond" w:eastAsia="Verdana" w:hAnsi="Garamond"/>
          <w:spacing w:val="-1"/>
          <w:sz w:val="24"/>
          <w:szCs w:val="24"/>
        </w:rPr>
        <w:t>l</w:t>
      </w:r>
      <w:r w:rsidRPr="00C704D6">
        <w:rPr>
          <w:rFonts w:ascii="Garamond" w:eastAsia="Verdana" w:hAnsi="Garamond"/>
          <w:sz w:val="24"/>
          <w:szCs w:val="24"/>
        </w:rPr>
        <w:t>á</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2"/>
          <w:sz w:val="24"/>
          <w:szCs w:val="24"/>
        </w:rPr>
        <w:t>u</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h</w:t>
      </w:r>
      <w:r w:rsidRPr="00C704D6">
        <w:rPr>
          <w:rFonts w:ascii="Garamond" w:eastAsia="Verdana" w:hAnsi="Garamond"/>
          <w:sz w:val="24"/>
          <w:szCs w:val="24"/>
        </w:rPr>
        <w:t>á</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pacing w:val="-1"/>
          <w:sz w:val="24"/>
          <w:szCs w:val="24"/>
        </w:rPr>
        <w:t>g</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z w:val="24"/>
          <w:szCs w:val="24"/>
        </w:rPr>
        <w:t>se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z w:val="24"/>
          <w:szCs w:val="24"/>
        </w:rPr>
        <w:t>ao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bj</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di</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pacing w:val="-1"/>
          <w:sz w:val="24"/>
          <w:szCs w:val="24"/>
        </w:rPr>
        <w:t>g</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p>
    <w:p w14:paraId="0072DD39" w14:textId="77777777" w:rsidR="007246C1" w:rsidRPr="00C704D6" w:rsidRDefault="007246C1">
      <w:pPr>
        <w:jc w:val="both"/>
        <w:rPr>
          <w:rFonts w:ascii="Garamond" w:hAnsi="Garamond"/>
          <w:b/>
          <w:sz w:val="24"/>
          <w:szCs w:val="24"/>
        </w:rPr>
      </w:pPr>
    </w:p>
    <w:p w14:paraId="519D8456"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40"/>
          <w:sz w:val="24"/>
          <w:szCs w:val="24"/>
        </w:rPr>
        <w:t xml:space="preserve"> </w:t>
      </w:r>
      <w:r w:rsidRPr="00C704D6">
        <w:rPr>
          <w:rFonts w:ascii="Garamond" w:eastAsia="Verdana" w:hAnsi="Garamond"/>
          <w:b/>
          <w:bCs/>
          <w:sz w:val="24"/>
          <w:szCs w:val="24"/>
        </w:rPr>
        <w:t xml:space="preserve">263. </w:t>
      </w:r>
      <w:r w:rsidRPr="00C704D6">
        <w:rPr>
          <w:rFonts w:ascii="Garamond" w:eastAsia="Verdana" w:hAnsi="Garamond"/>
          <w:spacing w:val="1"/>
          <w:sz w:val="24"/>
          <w:szCs w:val="24"/>
        </w:rPr>
        <w:t>Re</w:t>
      </w:r>
      <w:r w:rsidRPr="00C704D6">
        <w:rPr>
          <w:rFonts w:ascii="Garamond" w:eastAsia="Verdana" w:hAnsi="Garamond"/>
          <w:spacing w:val="-1"/>
          <w:sz w:val="24"/>
          <w:szCs w:val="24"/>
        </w:rPr>
        <w:t>gi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1"/>
          <w:sz w:val="24"/>
          <w:szCs w:val="24"/>
        </w:rPr>
        <w:t xml:space="preserve"> </w:t>
      </w:r>
      <w:r w:rsidRPr="00C704D6">
        <w:rPr>
          <w:rFonts w:ascii="Garamond" w:eastAsia="Verdana" w:hAnsi="Garamond"/>
          <w:sz w:val="24"/>
          <w:szCs w:val="24"/>
        </w:rPr>
        <w:t>o</w:t>
      </w:r>
      <w:r w:rsidRPr="00C704D6">
        <w:rPr>
          <w:rFonts w:ascii="Garamond" w:eastAsia="Verdana" w:hAnsi="Garamond"/>
          <w:spacing w:val="3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30"/>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3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et</w:t>
      </w:r>
      <w:r w:rsidRPr="00C704D6">
        <w:rPr>
          <w:rFonts w:ascii="Garamond" w:eastAsia="Verdana" w:hAnsi="Garamond"/>
          <w:spacing w:val="-1"/>
          <w:sz w:val="24"/>
          <w:szCs w:val="24"/>
        </w:rPr>
        <w:t>i</w:t>
      </w:r>
      <w:r w:rsidRPr="00C704D6">
        <w:rPr>
          <w:rFonts w:ascii="Garamond" w:eastAsia="Verdana" w:hAnsi="Garamond"/>
          <w:sz w:val="24"/>
          <w:szCs w:val="24"/>
        </w:rPr>
        <w:t>ção</w:t>
      </w:r>
      <w:r w:rsidRPr="00C704D6">
        <w:rPr>
          <w:rFonts w:ascii="Garamond" w:eastAsia="Verdana" w:hAnsi="Garamond"/>
          <w:spacing w:val="32"/>
          <w:sz w:val="24"/>
          <w:szCs w:val="24"/>
        </w:rPr>
        <w:t xml:space="preserve"> </w:t>
      </w:r>
      <w:r w:rsidRPr="00C704D6">
        <w:rPr>
          <w:rFonts w:ascii="Garamond" w:eastAsia="Verdana" w:hAnsi="Garamond"/>
          <w:sz w:val="24"/>
          <w:szCs w:val="24"/>
        </w:rPr>
        <w:t>a</w:t>
      </w:r>
      <w:r w:rsidRPr="00C704D6">
        <w:rPr>
          <w:rFonts w:ascii="Garamond" w:eastAsia="Verdana" w:hAnsi="Garamond"/>
          <w:spacing w:val="38"/>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 xml:space="preserve">r </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ca</w:t>
      </w:r>
      <w:r w:rsidRPr="00C704D6">
        <w:rPr>
          <w:rFonts w:ascii="Garamond" w:eastAsia="Verdana" w:hAnsi="Garamond"/>
          <w:spacing w:val="-1"/>
          <w:sz w:val="24"/>
          <w:szCs w:val="24"/>
        </w:rPr>
        <w:t>minh</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 à</w:t>
      </w:r>
      <w:r w:rsidRPr="00C704D6">
        <w:rPr>
          <w:rFonts w:ascii="Garamond" w:eastAsia="Verdana" w:hAnsi="Garamond"/>
          <w:spacing w:val="50"/>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re</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3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8"/>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44"/>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1"/>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4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4"/>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3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 xml:space="preserve">a </w:t>
      </w:r>
      <w:r w:rsidRPr="00C704D6">
        <w:rPr>
          <w:rFonts w:ascii="Garamond" w:eastAsia="Verdana" w:hAnsi="Garamond"/>
          <w:spacing w:val="-1"/>
          <w:sz w:val="24"/>
          <w:szCs w:val="24"/>
        </w:rPr>
        <w:t>junt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4"/>
          <w:sz w:val="24"/>
          <w:szCs w:val="24"/>
        </w:rPr>
        <w:t xml:space="preserve"> </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so a</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s e</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a</w:t>
      </w:r>
      <w:r w:rsidRPr="00C704D6">
        <w:rPr>
          <w:rFonts w:ascii="Garamond" w:eastAsia="Verdana" w:hAnsi="Garamond"/>
          <w:spacing w:val="-1"/>
          <w:sz w:val="24"/>
          <w:szCs w:val="24"/>
        </w:rPr>
        <w:t>b</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3"/>
          <w:sz w:val="24"/>
          <w:szCs w:val="24"/>
        </w:rPr>
        <w:t xml:space="preserve"> </w:t>
      </w:r>
      <w:r w:rsidRPr="00C704D6">
        <w:rPr>
          <w:rFonts w:ascii="Garamond" w:eastAsia="Verdana" w:hAnsi="Garamond"/>
          <w:spacing w:val="2"/>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z w:val="24"/>
          <w:szCs w:val="24"/>
        </w:rPr>
        <w:t>à</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z w:val="24"/>
          <w:szCs w:val="24"/>
        </w:rPr>
        <w:t>e 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2"/>
          <w:sz w:val="24"/>
          <w:szCs w:val="24"/>
        </w:rPr>
        <w:t>mp</w:t>
      </w:r>
      <w:r w:rsidRPr="00C704D6">
        <w:rPr>
          <w:rFonts w:ascii="Garamond" w:eastAsia="Verdana" w:hAnsi="Garamond"/>
          <w:spacing w:val="-1"/>
          <w:sz w:val="24"/>
          <w:szCs w:val="24"/>
        </w:rPr>
        <w:t>ugn</w:t>
      </w:r>
      <w:r w:rsidRPr="00C704D6">
        <w:rPr>
          <w:rFonts w:ascii="Garamond" w:eastAsia="Verdana" w:hAnsi="Garamond"/>
          <w:sz w:val="24"/>
          <w:szCs w:val="24"/>
        </w:rPr>
        <w:t>açã</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z w:val="24"/>
          <w:szCs w:val="24"/>
        </w:rPr>
        <w:t>sc</w:t>
      </w:r>
      <w:r w:rsidRPr="00C704D6">
        <w:rPr>
          <w:rFonts w:ascii="Garamond" w:eastAsia="Verdana" w:hAnsi="Garamond"/>
          <w:spacing w:val="1"/>
          <w:sz w:val="24"/>
          <w:szCs w:val="24"/>
        </w:rPr>
        <w:t>orr</w:t>
      </w:r>
      <w:r w:rsidRPr="00C704D6">
        <w:rPr>
          <w:rFonts w:ascii="Garamond" w:eastAsia="Verdana" w:hAnsi="Garamond"/>
          <w:spacing w:val="-1"/>
          <w:sz w:val="24"/>
          <w:szCs w:val="24"/>
        </w:rPr>
        <w:t>id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zo</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z w:val="24"/>
          <w:szCs w:val="24"/>
        </w:rPr>
        <w:t xml:space="preserve">o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w:t>
      </w:r>
      <w:r w:rsidRPr="00C704D6">
        <w:rPr>
          <w:rFonts w:ascii="Garamond" w:eastAsia="Verdana" w:hAnsi="Garamond"/>
          <w:spacing w:val="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10"/>
          <w:sz w:val="24"/>
          <w:szCs w:val="24"/>
        </w:rPr>
        <w:t xml:space="preserve"> </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tid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z w:val="24"/>
          <w:szCs w:val="24"/>
        </w:rPr>
        <w:t>à</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unid</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 xml:space="preserve">r </w:t>
      </w:r>
      <w:r w:rsidRPr="00C704D6">
        <w:rPr>
          <w:rFonts w:ascii="Garamond" w:eastAsia="Verdana" w:hAnsi="Garamond"/>
          <w:spacing w:val="-1"/>
          <w:sz w:val="24"/>
          <w:szCs w:val="24"/>
        </w:rPr>
        <w:t>im</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pacing w:val="2"/>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3"/>
          <w:sz w:val="24"/>
          <w:szCs w:val="24"/>
        </w:rPr>
        <w:t>r</w:t>
      </w:r>
      <w:r w:rsidRPr="00C704D6">
        <w:rPr>
          <w:rFonts w:ascii="Garamond" w:eastAsia="Verdana" w:hAnsi="Garamond"/>
          <w:spacing w:val="-1"/>
          <w:sz w:val="24"/>
          <w:szCs w:val="24"/>
        </w:rPr>
        <w:t>ibu</w:t>
      </w:r>
      <w:r w:rsidRPr="00C704D6">
        <w:rPr>
          <w:rFonts w:ascii="Garamond" w:eastAsia="Verdana" w:hAnsi="Garamond"/>
          <w:spacing w:val="1"/>
          <w:sz w:val="24"/>
          <w:szCs w:val="24"/>
        </w:rPr>
        <w:t>í</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w:t>
      </w:r>
    </w:p>
    <w:p w14:paraId="22EAACAA" w14:textId="77777777" w:rsidR="007246C1" w:rsidRPr="00C704D6" w:rsidRDefault="007246C1">
      <w:pPr>
        <w:jc w:val="both"/>
        <w:rPr>
          <w:rFonts w:ascii="Garamond" w:hAnsi="Garamond"/>
          <w:b/>
          <w:sz w:val="24"/>
          <w:szCs w:val="24"/>
        </w:rPr>
      </w:pPr>
    </w:p>
    <w:p w14:paraId="1FEEB766" w14:textId="77777777" w:rsidR="007246C1" w:rsidRPr="00C704D6" w:rsidRDefault="00C07027">
      <w:pPr>
        <w:ind w:firstLine="1418"/>
        <w:jc w:val="both"/>
        <w:rPr>
          <w:rFonts w:ascii="Garamond" w:eastAsia="Verdana" w:hAnsi="Garamond"/>
          <w:b/>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7"/>
          <w:sz w:val="24"/>
          <w:szCs w:val="24"/>
        </w:rPr>
        <w:t xml:space="preserve"> </w:t>
      </w:r>
      <w:r w:rsidRPr="00C704D6">
        <w:rPr>
          <w:rFonts w:ascii="Garamond" w:eastAsia="Verdana" w:hAnsi="Garamond"/>
          <w:b/>
          <w:bCs/>
          <w:sz w:val="24"/>
          <w:szCs w:val="24"/>
        </w:rPr>
        <w:t>264.</w:t>
      </w:r>
      <w:r w:rsidRPr="00C704D6">
        <w:rPr>
          <w:rFonts w:ascii="Garamond" w:eastAsia="Verdana" w:hAnsi="Garamond"/>
          <w:b/>
          <w:bCs/>
          <w:spacing w:val="9"/>
          <w:sz w:val="24"/>
          <w:szCs w:val="24"/>
        </w:rPr>
        <w:t xml:space="preserve"> </w:t>
      </w:r>
      <w:r w:rsidRPr="00C704D6">
        <w:rPr>
          <w:rFonts w:ascii="Garamond" w:eastAsia="Verdana" w:hAnsi="Garamond"/>
          <w:sz w:val="24"/>
          <w:szCs w:val="24"/>
        </w:rPr>
        <w:t>Não</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ndid</w:t>
      </w:r>
      <w:r w:rsidRPr="00C704D6">
        <w:rPr>
          <w:rFonts w:ascii="Garamond" w:eastAsia="Verdana" w:hAnsi="Garamond"/>
          <w:sz w:val="24"/>
          <w:szCs w:val="24"/>
        </w:rPr>
        <w:t>as</w:t>
      </w:r>
      <w:r w:rsidRPr="00C704D6">
        <w:rPr>
          <w:rFonts w:ascii="Garamond" w:eastAsia="Verdana" w:hAnsi="Garamond"/>
          <w:spacing w:val="1"/>
          <w:sz w:val="24"/>
          <w:szCs w:val="24"/>
        </w:rPr>
        <w:t xml:space="preserve"> </w:t>
      </w:r>
      <w:r w:rsidRPr="00C704D6">
        <w:rPr>
          <w:rFonts w:ascii="Garamond" w:eastAsia="Verdana" w:hAnsi="Garamond"/>
          <w:sz w:val="24"/>
          <w:szCs w:val="24"/>
        </w:rPr>
        <w:t>as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ig</w:t>
      </w:r>
      <w:r w:rsidRPr="00C704D6">
        <w:rPr>
          <w:rFonts w:ascii="Garamond" w:eastAsia="Verdana" w:hAnsi="Garamond"/>
          <w:spacing w:val="1"/>
          <w:sz w:val="24"/>
          <w:szCs w:val="24"/>
        </w:rPr>
        <w:t>ê</w:t>
      </w:r>
      <w:r w:rsidRPr="00C704D6">
        <w:rPr>
          <w:rFonts w:ascii="Garamond" w:eastAsia="Verdana" w:hAnsi="Garamond"/>
          <w:spacing w:val="2"/>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as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2"/>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2"/>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2"/>
          <w:sz w:val="24"/>
          <w:szCs w:val="24"/>
        </w:rPr>
        <w:t>a</w:t>
      </w:r>
      <w:r w:rsidRPr="00C704D6">
        <w:rPr>
          <w:rFonts w:ascii="Garamond" w:eastAsia="Verdana" w:hAnsi="Garamond"/>
          <w:sz w:val="24"/>
          <w:szCs w:val="24"/>
        </w:rPr>
        <w:t>s ao ca</w:t>
      </w:r>
      <w:r w:rsidRPr="00C704D6">
        <w:rPr>
          <w:rFonts w:ascii="Garamond" w:eastAsia="Verdana" w:hAnsi="Garamond"/>
          <w:spacing w:val="-1"/>
          <w:sz w:val="24"/>
          <w:szCs w:val="24"/>
        </w:rPr>
        <w:t>bim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mb</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f</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 o</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 s</w:t>
      </w:r>
      <w:r w:rsidRPr="00C704D6">
        <w:rPr>
          <w:rFonts w:ascii="Garamond" w:eastAsia="Verdana" w:hAnsi="Garamond"/>
          <w:spacing w:val="1"/>
          <w:sz w:val="24"/>
          <w:szCs w:val="24"/>
        </w:rPr>
        <w:t>e</w:t>
      </w:r>
      <w:r w:rsidRPr="00C704D6">
        <w:rPr>
          <w:rFonts w:ascii="Garamond" w:eastAsia="Verdana" w:hAnsi="Garamond"/>
          <w:spacing w:val="-1"/>
          <w:sz w:val="24"/>
          <w:szCs w:val="24"/>
        </w:rPr>
        <w:t>guim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43"/>
          <w:sz w:val="24"/>
          <w:szCs w:val="24"/>
        </w:rPr>
        <w:t xml:space="preserve"> </w:t>
      </w:r>
      <w:r w:rsidRPr="00C704D6">
        <w:rPr>
          <w:rFonts w:ascii="Garamond" w:eastAsia="Verdana" w:hAnsi="Garamond"/>
          <w:sz w:val="24"/>
          <w:szCs w:val="24"/>
        </w:rPr>
        <w:t>ao</w:t>
      </w:r>
      <w:r w:rsidRPr="00C704D6">
        <w:rPr>
          <w:rFonts w:ascii="Garamond" w:eastAsia="Verdana" w:hAnsi="Garamond"/>
          <w:spacing w:val="5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3"/>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2"/>
          <w:sz w:val="24"/>
          <w:szCs w:val="24"/>
        </w:rPr>
        <w:t xml:space="preserve"> </w:t>
      </w:r>
      <w:r w:rsidRPr="00C704D6">
        <w:rPr>
          <w:rFonts w:ascii="Garamond" w:eastAsia="Verdana" w:hAnsi="Garamond"/>
          <w:sz w:val="24"/>
          <w:szCs w:val="24"/>
        </w:rPr>
        <w:t>fac</w:t>
      </w:r>
      <w:r w:rsidRPr="00C704D6">
        <w:rPr>
          <w:rFonts w:ascii="Garamond" w:eastAsia="Verdana" w:hAnsi="Garamond"/>
          <w:spacing w:val="-1"/>
          <w:sz w:val="24"/>
          <w:szCs w:val="24"/>
        </w:rPr>
        <w:t>ult</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45"/>
          <w:sz w:val="24"/>
          <w:szCs w:val="24"/>
        </w:rPr>
        <w:t xml:space="preserve"> </w:t>
      </w:r>
      <w:r w:rsidRPr="00C704D6">
        <w:rPr>
          <w:rFonts w:ascii="Garamond" w:eastAsia="Verdana" w:hAnsi="Garamond"/>
          <w:sz w:val="24"/>
          <w:szCs w:val="24"/>
        </w:rPr>
        <w:t>à</w:t>
      </w:r>
      <w:r w:rsidRPr="00C704D6">
        <w:rPr>
          <w:rFonts w:ascii="Garamond" w:eastAsia="Verdana" w:hAnsi="Garamond"/>
          <w:spacing w:val="51"/>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50"/>
          <w:sz w:val="24"/>
          <w:szCs w:val="24"/>
        </w:rPr>
        <w:t xml:space="preserve"> </w:t>
      </w:r>
      <w:r w:rsidRPr="00C704D6">
        <w:rPr>
          <w:rFonts w:ascii="Garamond" w:eastAsia="Verdana" w:hAnsi="Garamond"/>
          <w:sz w:val="24"/>
          <w:szCs w:val="24"/>
        </w:rPr>
        <w:t>a</w:t>
      </w:r>
      <w:r w:rsidRPr="00C704D6">
        <w:rPr>
          <w:rFonts w:ascii="Garamond" w:eastAsia="Verdana" w:hAnsi="Garamond"/>
          <w:spacing w:val="51"/>
          <w:sz w:val="24"/>
          <w:szCs w:val="24"/>
        </w:rPr>
        <w:t xml:space="preserve"> </w:t>
      </w:r>
      <w:r w:rsidRPr="00C704D6">
        <w:rPr>
          <w:rFonts w:ascii="Garamond" w:eastAsia="Verdana" w:hAnsi="Garamond"/>
          <w:spacing w:val="-1"/>
          <w:sz w:val="24"/>
          <w:szCs w:val="24"/>
        </w:rPr>
        <w:t>int</w:t>
      </w:r>
      <w:r w:rsidRPr="00C704D6">
        <w:rPr>
          <w:rFonts w:ascii="Garamond" w:eastAsia="Verdana" w:hAnsi="Garamond"/>
          <w:spacing w:val="1"/>
          <w:sz w:val="24"/>
          <w:szCs w:val="24"/>
        </w:rPr>
        <w:t>er</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z w:val="24"/>
          <w:szCs w:val="24"/>
        </w:rPr>
        <w:t>ção</w:t>
      </w:r>
      <w:r w:rsidRPr="00C704D6">
        <w:rPr>
          <w:rFonts w:ascii="Garamond" w:eastAsia="Verdana" w:hAnsi="Garamond"/>
          <w:spacing w:val="4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5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 xml:space="preserve">avo </w:t>
      </w:r>
      <w:r w:rsidRPr="00C704D6">
        <w:rPr>
          <w:rFonts w:ascii="Garamond" w:eastAsia="Verdana" w:hAnsi="Garamond"/>
          <w:spacing w:val="1"/>
          <w:sz w:val="24"/>
          <w:szCs w:val="24"/>
        </w:rPr>
        <w:t>interno</w:t>
      </w:r>
      <w:r w:rsidRPr="00C704D6">
        <w:rPr>
          <w:rFonts w:ascii="Garamond" w:eastAsia="Verdana" w:hAnsi="Garamond"/>
          <w:b/>
          <w:spacing w:val="-1"/>
          <w:sz w:val="24"/>
          <w:szCs w:val="24"/>
        </w:rPr>
        <w:t>.</w:t>
      </w:r>
    </w:p>
    <w:p w14:paraId="23FE7C07" w14:textId="77777777" w:rsidR="007246C1" w:rsidRPr="00C704D6" w:rsidRDefault="007246C1">
      <w:pPr>
        <w:tabs>
          <w:tab w:val="left" w:pos="2655"/>
        </w:tabs>
        <w:jc w:val="both"/>
        <w:rPr>
          <w:rFonts w:ascii="Garamond" w:hAnsi="Garamond"/>
          <w:b/>
          <w:sz w:val="24"/>
          <w:szCs w:val="24"/>
        </w:rPr>
      </w:pPr>
    </w:p>
    <w:p w14:paraId="74E8E651" w14:textId="77777777" w:rsidR="007246C1" w:rsidRPr="00C704D6" w:rsidRDefault="007246C1">
      <w:pPr>
        <w:jc w:val="both"/>
        <w:rPr>
          <w:rFonts w:ascii="Garamond" w:hAnsi="Garamond"/>
          <w:b/>
          <w:sz w:val="24"/>
          <w:szCs w:val="24"/>
        </w:rPr>
      </w:pPr>
    </w:p>
    <w:p w14:paraId="25D8A019" w14:textId="167C0237" w:rsidR="007246C1" w:rsidRPr="00C704D6" w:rsidRDefault="00C07027" w:rsidP="00467114">
      <w:pPr>
        <w:pStyle w:val="Ttulo3"/>
      </w:pPr>
      <w:bookmarkStart w:id="735" w:name="_Toc511939018"/>
      <w:bookmarkStart w:id="736" w:name="_Toc511939274"/>
      <w:bookmarkStart w:id="737" w:name="_Toc114840704"/>
      <w:bookmarkEnd w:id="735"/>
      <w:bookmarkEnd w:id="736"/>
      <w:r w:rsidRPr="00C704D6">
        <w:t>Seção III</w:t>
      </w:r>
      <w:bookmarkEnd w:id="737"/>
    </w:p>
    <w:p w14:paraId="02829D80" w14:textId="77777777" w:rsidR="007246C1" w:rsidRPr="00C704D6" w:rsidRDefault="00C07027" w:rsidP="002845DB">
      <w:pPr>
        <w:pStyle w:val="Ttulo4"/>
      </w:pPr>
      <w:bookmarkStart w:id="738" w:name="_Toc511939019"/>
      <w:bookmarkStart w:id="739" w:name="_Toc511939275"/>
      <w:bookmarkStart w:id="740" w:name="_Toc114840705"/>
      <w:bookmarkEnd w:id="738"/>
      <w:bookmarkEnd w:id="739"/>
      <w:r w:rsidRPr="00C704D6">
        <w:t>Do Agravo Interno</w:t>
      </w:r>
      <w:bookmarkEnd w:id="740"/>
    </w:p>
    <w:p w14:paraId="67E0F6BD" w14:textId="77777777" w:rsidR="007246C1" w:rsidRPr="00C704D6" w:rsidRDefault="007246C1">
      <w:pPr>
        <w:jc w:val="center"/>
        <w:rPr>
          <w:rFonts w:ascii="Garamond" w:eastAsia="Verdana" w:hAnsi="Garamond"/>
          <w:b/>
          <w:bCs/>
          <w:spacing w:val="1"/>
          <w:sz w:val="24"/>
          <w:szCs w:val="24"/>
        </w:rPr>
      </w:pPr>
    </w:p>
    <w:p w14:paraId="3C669631"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pacing w:val="8"/>
          <w:sz w:val="24"/>
          <w:szCs w:val="24"/>
        </w:rPr>
        <w:t xml:space="preserve"> </w:t>
      </w:r>
      <w:r w:rsidRPr="00C704D6">
        <w:rPr>
          <w:rFonts w:ascii="Garamond" w:eastAsia="Verdana" w:hAnsi="Garamond"/>
          <w:b/>
          <w:bCs/>
          <w:sz w:val="24"/>
          <w:szCs w:val="24"/>
        </w:rPr>
        <w:t xml:space="preserve">265. </w:t>
      </w:r>
      <w:r w:rsidRPr="00C704D6">
        <w:rPr>
          <w:rFonts w:ascii="Garamond" w:eastAsia="Verdana" w:hAnsi="Garamond"/>
          <w:bCs/>
          <w:sz w:val="24"/>
          <w:szCs w:val="24"/>
        </w:rPr>
        <w:t>Cabe agravo interno contra decisão dos Presidentes do Tribunal</w:t>
      </w:r>
      <w:r w:rsidRPr="00C704D6">
        <w:rPr>
          <w:rFonts w:ascii="Garamond" w:eastAsia="Verdana" w:hAnsi="Garamond"/>
          <w:spacing w:val="5"/>
          <w:sz w:val="24"/>
          <w:szCs w:val="24"/>
        </w:rPr>
        <w:t xml:space="preserve"> e </w:t>
      </w:r>
      <w:r w:rsidRPr="00C704D6">
        <w:rPr>
          <w:rFonts w:ascii="Garamond" w:eastAsia="Verdana" w:hAnsi="Garamond"/>
          <w:spacing w:val="-1"/>
          <w:sz w:val="24"/>
          <w:szCs w:val="24"/>
        </w:rPr>
        <w:t xml:space="preserve">das </w:t>
      </w:r>
      <w:r w:rsidRPr="00C704D6">
        <w:rPr>
          <w:rFonts w:ascii="Garamond" w:eastAsia="Verdana" w:hAnsi="Garamond"/>
          <w:spacing w:val="1"/>
          <w:sz w:val="24"/>
          <w:szCs w:val="24"/>
        </w:rPr>
        <w:t>T</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as, do Vice-Presidente, do Corregedor-Geral da Justiça do Trabalho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 xml:space="preserve">r, </w:t>
      </w:r>
      <w:r w:rsidRPr="00C704D6">
        <w:rPr>
          <w:rFonts w:ascii="Garamond" w:eastAsia="Verdana" w:hAnsi="Garamond"/>
          <w:bCs/>
          <w:sz w:val="24"/>
          <w:szCs w:val="24"/>
        </w:rPr>
        <w:t xml:space="preserve">nos termos da legislação processual, no prazo de 8 (oito) dias úteis, </w:t>
      </w:r>
      <w:r w:rsidRPr="00C704D6">
        <w:rPr>
          <w:rFonts w:ascii="Garamond" w:eastAsia="Verdana" w:hAnsi="Garamond"/>
          <w:sz w:val="24"/>
          <w:szCs w:val="24"/>
        </w:rPr>
        <w:t>pela parte que se considerar prejudicada.</w:t>
      </w:r>
    </w:p>
    <w:p w14:paraId="469CA500" w14:textId="77777777" w:rsidR="007246C1" w:rsidRPr="00C704D6" w:rsidRDefault="007246C1">
      <w:pPr>
        <w:rPr>
          <w:rFonts w:ascii="Garamond" w:eastAsia="Verdana" w:hAnsi="Garamond"/>
          <w:b/>
          <w:bCs/>
          <w:spacing w:val="1"/>
          <w:sz w:val="24"/>
          <w:szCs w:val="24"/>
        </w:rPr>
      </w:pPr>
    </w:p>
    <w:p w14:paraId="0272CA9E"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Parágrafo único</w:t>
      </w:r>
      <w:r w:rsidRPr="00C704D6">
        <w:rPr>
          <w:rFonts w:ascii="Garamond" w:hAnsi="Garamond"/>
          <w:sz w:val="24"/>
          <w:szCs w:val="24"/>
        </w:rPr>
        <w:t>. Ressalvam-se os casos em que haja recurso próprio ou decisão de caráter irrecorrível, nos termos do Regimento ou da lei.</w:t>
      </w:r>
    </w:p>
    <w:p w14:paraId="08D3CC2B" w14:textId="77777777" w:rsidR="007246C1" w:rsidRPr="00C704D6" w:rsidRDefault="007246C1">
      <w:pPr>
        <w:jc w:val="both"/>
        <w:rPr>
          <w:rFonts w:ascii="Garamond" w:hAnsi="Garamond"/>
          <w:b/>
          <w:sz w:val="24"/>
          <w:szCs w:val="24"/>
        </w:rPr>
      </w:pPr>
    </w:p>
    <w:p w14:paraId="404C4D03" w14:textId="77777777" w:rsidR="007246C1" w:rsidRPr="002E5AB4" w:rsidRDefault="00C07027">
      <w:pPr>
        <w:ind w:firstLine="1418"/>
        <w:jc w:val="both"/>
        <w:rPr>
          <w:rFonts w:ascii="Garamond" w:eastAsia="Verdana" w:hAnsi="Garamond"/>
          <w:strike/>
          <w:spacing w:val="-5"/>
          <w:sz w:val="24"/>
          <w:szCs w:val="24"/>
        </w:rPr>
      </w:pPr>
      <w:r w:rsidRPr="002E5AB4">
        <w:rPr>
          <w:rFonts w:ascii="Garamond" w:eastAsia="Verdana" w:hAnsi="Garamond"/>
          <w:b/>
          <w:bCs/>
          <w:strike/>
          <w:spacing w:val="1"/>
          <w:sz w:val="24"/>
          <w:szCs w:val="24"/>
        </w:rPr>
        <w:t>Art</w:t>
      </w:r>
      <w:r w:rsidRPr="002E5AB4">
        <w:rPr>
          <w:rFonts w:ascii="Garamond" w:eastAsia="Verdana" w:hAnsi="Garamond"/>
          <w:b/>
          <w:bCs/>
          <w:strike/>
          <w:sz w:val="24"/>
          <w:szCs w:val="24"/>
        </w:rPr>
        <w:t>.</w:t>
      </w:r>
      <w:r w:rsidRPr="002E5AB4">
        <w:rPr>
          <w:rFonts w:ascii="Garamond" w:eastAsia="Verdana" w:hAnsi="Garamond"/>
          <w:b/>
          <w:bCs/>
          <w:strike/>
          <w:spacing w:val="44"/>
          <w:sz w:val="24"/>
          <w:szCs w:val="24"/>
        </w:rPr>
        <w:t xml:space="preserve"> </w:t>
      </w:r>
      <w:r w:rsidRPr="002E5AB4">
        <w:rPr>
          <w:rFonts w:ascii="Garamond" w:eastAsia="Verdana" w:hAnsi="Garamond"/>
          <w:b/>
          <w:bCs/>
          <w:strike/>
          <w:sz w:val="24"/>
          <w:szCs w:val="24"/>
        </w:rPr>
        <w:t>266.</w:t>
      </w:r>
      <w:r w:rsidRPr="002E5AB4">
        <w:rPr>
          <w:rFonts w:ascii="Garamond" w:eastAsia="Verdana" w:hAnsi="Garamond"/>
          <w:b/>
          <w:bCs/>
          <w:strike/>
          <w:spacing w:val="45"/>
          <w:sz w:val="24"/>
          <w:szCs w:val="24"/>
        </w:rPr>
        <w:t xml:space="preserve"> </w:t>
      </w:r>
      <w:r w:rsidRPr="002E5AB4">
        <w:rPr>
          <w:rFonts w:ascii="Garamond" w:eastAsia="Verdana" w:hAnsi="Garamond"/>
          <w:strike/>
          <w:sz w:val="24"/>
          <w:szCs w:val="24"/>
        </w:rPr>
        <w:t>O</w:t>
      </w:r>
      <w:r w:rsidRPr="002E5AB4">
        <w:rPr>
          <w:rFonts w:ascii="Garamond" w:eastAsia="Verdana" w:hAnsi="Garamond"/>
          <w:strike/>
          <w:spacing w:val="45"/>
          <w:sz w:val="24"/>
          <w:szCs w:val="24"/>
        </w:rPr>
        <w:t xml:space="preserve"> </w:t>
      </w:r>
      <w:r w:rsidRPr="002E5AB4">
        <w:rPr>
          <w:rFonts w:ascii="Garamond" w:eastAsia="Verdana" w:hAnsi="Garamond"/>
          <w:strike/>
          <w:sz w:val="24"/>
          <w:szCs w:val="24"/>
        </w:rPr>
        <w:t>a</w:t>
      </w:r>
      <w:r w:rsidRPr="002E5AB4">
        <w:rPr>
          <w:rFonts w:ascii="Garamond" w:eastAsia="Verdana" w:hAnsi="Garamond"/>
          <w:strike/>
          <w:spacing w:val="-1"/>
          <w:sz w:val="24"/>
          <w:szCs w:val="24"/>
        </w:rPr>
        <w:t>g</w:t>
      </w:r>
      <w:r w:rsidRPr="002E5AB4">
        <w:rPr>
          <w:rFonts w:ascii="Garamond" w:eastAsia="Verdana" w:hAnsi="Garamond"/>
          <w:strike/>
          <w:spacing w:val="1"/>
          <w:sz w:val="24"/>
          <w:szCs w:val="24"/>
        </w:rPr>
        <w:t>r</w:t>
      </w:r>
      <w:r w:rsidRPr="002E5AB4">
        <w:rPr>
          <w:rFonts w:ascii="Garamond" w:eastAsia="Verdana" w:hAnsi="Garamond"/>
          <w:strike/>
          <w:sz w:val="24"/>
          <w:szCs w:val="24"/>
        </w:rPr>
        <w:t>a</w:t>
      </w:r>
      <w:r w:rsidRPr="002E5AB4">
        <w:rPr>
          <w:rFonts w:ascii="Garamond" w:eastAsia="Verdana" w:hAnsi="Garamond"/>
          <w:strike/>
          <w:spacing w:val="-3"/>
          <w:sz w:val="24"/>
          <w:szCs w:val="24"/>
        </w:rPr>
        <w:t>v</w:t>
      </w:r>
      <w:r w:rsidRPr="002E5AB4">
        <w:rPr>
          <w:rFonts w:ascii="Garamond" w:eastAsia="Verdana" w:hAnsi="Garamond"/>
          <w:strike/>
          <w:sz w:val="24"/>
          <w:szCs w:val="24"/>
        </w:rPr>
        <w:t>o</w:t>
      </w:r>
      <w:r w:rsidRPr="002E5AB4">
        <w:rPr>
          <w:rFonts w:ascii="Garamond" w:eastAsia="Verdana" w:hAnsi="Garamond"/>
          <w:strike/>
          <w:spacing w:val="39"/>
          <w:sz w:val="24"/>
          <w:szCs w:val="24"/>
        </w:rPr>
        <w:t xml:space="preserve"> </w:t>
      </w:r>
      <w:r w:rsidRPr="002E5AB4">
        <w:rPr>
          <w:rFonts w:ascii="Garamond" w:eastAsia="Verdana" w:hAnsi="Garamond"/>
          <w:strike/>
          <w:spacing w:val="1"/>
          <w:sz w:val="24"/>
          <w:szCs w:val="24"/>
        </w:rPr>
        <w:t>interno</w:t>
      </w:r>
      <w:r w:rsidRPr="002E5AB4">
        <w:rPr>
          <w:rFonts w:ascii="Garamond" w:eastAsia="Verdana" w:hAnsi="Garamond"/>
          <w:strike/>
          <w:spacing w:val="35"/>
          <w:sz w:val="24"/>
          <w:szCs w:val="24"/>
        </w:rPr>
        <w:t xml:space="preserve"> </w:t>
      </w:r>
      <w:r w:rsidRPr="002E5AB4">
        <w:rPr>
          <w:rFonts w:ascii="Garamond" w:eastAsia="Verdana" w:hAnsi="Garamond"/>
          <w:strike/>
          <w:sz w:val="24"/>
          <w:szCs w:val="24"/>
        </w:rPr>
        <w:t>s</w:t>
      </w:r>
      <w:r w:rsidRPr="002E5AB4">
        <w:rPr>
          <w:rFonts w:ascii="Garamond" w:eastAsia="Verdana" w:hAnsi="Garamond"/>
          <w:strike/>
          <w:spacing w:val="1"/>
          <w:sz w:val="24"/>
          <w:szCs w:val="24"/>
        </w:rPr>
        <w:t>er</w:t>
      </w:r>
      <w:r w:rsidRPr="002E5AB4">
        <w:rPr>
          <w:rFonts w:ascii="Garamond" w:eastAsia="Verdana" w:hAnsi="Garamond"/>
          <w:strike/>
          <w:sz w:val="24"/>
          <w:szCs w:val="24"/>
        </w:rPr>
        <w:t>á</w:t>
      </w:r>
      <w:r w:rsidRPr="002E5AB4">
        <w:rPr>
          <w:rFonts w:ascii="Garamond" w:eastAsia="Verdana" w:hAnsi="Garamond"/>
          <w:strike/>
          <w:spacing w:val="40"/>
          <w:sz w:val="24"/>
          <w:szCs w:val="24"/>
        </w:rPr>
        <w:t xml:space="preserve"> </w:t>
      </w:r>
      <w:r w:rsidRPr="002E5AB4">
        <w:rPr>
          <w:rFonts w:ascii="Garamond" w:eastAsia="Verdana" w:hAnsi="Garamond"/>
          <w:strike/>
          <w:sz w:val="24"/>
          <w:szCs w:val="24"/>
        </w:rPr>
        <w:t>c</w:t>
      </w:r>
      <w:r w:rsidRPr="002E5AB4">
        <w:rPr>
          <w:rFonts w:ascii="Garamond" w:eastAsia="Verdana" w:hAnsi="Garamond"/>
          <w:strike/>
          <w:spacing w:val="1"/>
          <w:sz w:val="24"/>
          <w:szCs w:val="24"/>
        </w:rPr>
        <w:t>o</w:t>
      </w:r>
      <w:r w:rsidRPr="002E5AB4">
        <w:rPr>
          <w:rFonts w:ascii="Garamond" w:eastAsia="Verdana" w:hAnsi="Garamond"/>
          <w:strike/>
          <w:spacing w:val="-1"/>
          <w:sz w:val="24"/>
          <w:szCs w:val="24"/>
        </w:rPr>
        <w:t>n</w:t>
      </w:r>
      <w:r w:rsidRPr="002E5AB4">
        <w:rPr>
          <w:rFonts w:ascii="Garamond" w:eastAsia="Verdana" w:hAnsi="Garamond"/>
          <w:strike/>
          <w:sz w:val="24"/>
          <w:szCs w:val="24"/>
        </w:rPr>
        <w:t>c</w:t>
      </w:r>
      <w:r w:rsidRPr="002E5AB4">
        <w:rPr>
          <w:rFonts w:ascii="Garamond" w:eastAsia="Verdana" w:hAnsi="Garamond"/>
          <w:strike/>
          <w:spacing w:val="-1"/>
          <w:sz w:val="24"/>
          <w:szCs w:val="24"/>
        </w:rPr>
        <w:t>lu</w:t>
      </w:r>
      <w:r w:rsidRPr="002E5AB4">
        <w:rPr>
          <w:rFonts w:ascii="Garamond" w:eastAsia="Verdana" w:hAnsi="Garamond"/>
          <w:strike/>
          <w:sz w:val="24"/>
          <w:szCs w:val="24"/>
        </w:rPr>
        <w:t>so</w:t>
      </w:r>
      <w:r w:rsidRPr="002E5AB4">
        <w:rPr>
          <w:rFonts w:ascii="Garamond" w:eastAsia="Verdana" w:hAnsi="Garamond"/>
          <w:strike/>
          <w:spacing w:val="36"/>
          <w:sz w:val="24"/>
          <w:szCs w:val="24"/>
        </w:rPr>
        <w:t xml:space="preserve"> </w:t>
      </w:r>
      <w:r w:rsidRPr="002E5AB4">
        <w:rPr>
          <w:rFonts w:ascii="Garamond" w:eastAsia="Verdana" w:hAnsi="Garamond"/>
          <w:strike/>
          <w:sz w:val="24"/>
          <w:szCs w:val="24"/>
        </w:rPr>
        <w:t>ao</w:t>
      </w:r>
      <w:r w:rsidRPr="002E5AB4">
        <w:rPr>
          <w:rFonts w:ascii="Garamond" w:eastAsia="Verdana" w:hAnsi="Garamond"/>
          <w:strike/>
          <w:spacing w:val="43"/>
          <w:sz w:val="24"/>
          <w:szCs w:val="24"/>
        </w:rPr>
        <w:t xml:space="preserve"> </w:t>
      </w:r>
      <w:r w:rsidRPr="002E5AB4">
        <w:rPr>
          <w:rFonts w:ascii="Garamond" w:eastAsia="Verdana" w:hAnsi="Garamond"/>
          <w:strike/>
          <w:spacing w:val="-1"/>
          <w:sz w:val="24"/>
          <w:szCs w:val="24"/>
        </w:rPr>
        <w:t>p</w:t>
      </w:r>
      <w:r w:rsidRPr="002E5AB4">
        <w:rPr>
          <w:rFonts w:ascii="Garamond" w:eastAsia="Verdana" w:hAnsi="Garamond"/>
          <w:strike/>
          <w:spacing w:val="1"/>
          <w:sz w:val="24"/>
          <w:szCs w:val="24"/>
        </w:rPr>
        <w:t>ro</w:t>
      </w:r>
      <w:r w:rsidRPr="002E5AB4">
        <w:rPr>
          <w:rFonts w:ascii="Garamond" w:eastAsia="Verdana" w:hAnsi="Garamond"/>
          <w:strike/>
          <w:spacing w:val="-1"/>
          <w:sz w:val="24"/>
          <w:szCs w:val="24"/>
        </w:rPr>
        <w:t>l</w:t>
      </w:r>
      <w:r w:rsidRPr="002E5AB4">
        <w:rPr>
          <w:rFonts w:ascii="Garamond" w:eastAsia="Verdana" w:hAnsi="Garamond"/>
          <w:strike/>
          <w:sz w:val="24"/>
          <w:szCs w:val="24"/>
        </w:rPr>
        <w:t>a</w:t>
      </w:r>
      <w:r w:rsidRPr="002E5AB4">
        <w:rPr>
          <w:rFonts w:ascii="Garamond" w:eastAsia="Verdana" w:hAnsi="Garamond"/>
          <w:strike/>
          <w:spacing w:val="-1"/>
          <w:sz w:val="24"/>
          <w:szCs w:val="24"/>
        </w:rPr>
        <w:t>t</w:t>
      </w:r>
      <w:r w:rsidRPr="002E5AB4">
        <w:rPr>
          <w:rFonts w:ascii="Garamond" w:eastAsia="Verdana" w:hAnsi="Garamond"/>
          <w:strike/>
          <w:spacing w:val="1"/>
          <w:sz w:val="24"/>
          <w:szCs w:val="24"/>
        </w:rPr>
        <w:t>o</w:t>
      </w:r>
      <w:r w:rsidRPr="002E5AB4">
        <w:rPr>
          <w:rFonts w:ascii="Garamond" w:eastAsia="Verdana" w:hAnsi="Garamond"/>
          <w:strike/>
          <w:sz w:val="24"/>
          <w:szCs w:val="24"/>
        </w:rPr>
        <w:t>r da decisão monocrática,</w:t>
      </w:r>
      <w:r w:rsidRPr="002E5AB4">
        <w:rPr>
          <w:rFonts w:ascii="Garamond" w:eastAsia="Verdana" w:hAnsi="Garamond"/>
          <w:strike/>
          <w:spacing w:val="1"/>
          <w:sz w:val="24"/>
          <w:szCs w:val="24"/>
        </w:rPr>
        <w:t xml:space="preserve"> </w:t>
      </w:r>
      <w:r w:rsidRPr="002E5AB4">
        <w:rPr>
          <w:rFonts w:ascii="Garamond" w:eastAsia="Verdana" w:hAnsi="Garamond"/>
          <w:strike/>
          <w:spacing w:val="2"/>
          <w:sz w:val="24"/>
          <w:szCs w:val="24"/>
        </w:rPr>
        <w:t>q</w:t>
      </w:r>
      <w:r w:rsidRPr="002E5AB4">
        <w:rPr>
          <w:rFonts w:ascii="Garamond" w:eastAsia="Verdana" w:hAnsi="Garamond"/>
          <w:strike/>
          <w:spacing w:val="-1"/>
          <w:sz w:val="24"/>
          <w:szCs w:val="24"/>
        </w:rPr>
        <w:t>u</w:t>
      </w:r>
      <w:r w:rsidRPr="002E5AB4">
        <w:rPr>
          <w:rFonts w:ascii="Garamond" w:eastAsia="Verdana" w:hAnsi="Garamond"/>
          <w:strike/>
          <w:sz w:val="24"/>
          <w:szCs w:val="24"/>
        </w:rPr>
        <w:t>e, após intimar o agravado para manifestar-se sobre o recurso no prazo de 8 (oito) dias úteis,</w:t>
      </w:r>
      <w:r w:rsidRPr="002E5AB4">
        <w:rPr>
          <w:rFonts w:ascii="Garamond" w:eastAsia="Verdana" w:hAnsi="Garamond"/>
          <w:strike/>
          <w:spacing w:val="12"/>
          <w:sz w:val="24"/>
          <w:szCs w:val="24"/>
        </w:rPr>
        <w:t xml:space="preserve"> </w:t>
      </w:r>
      <w:r w:rsidRPr="002E5AB4">
        <w:rPr>
          <w:rFonts w:ascii="Garamond" w:eastAsia="Verdana" w:hAnsi="Garamond"/>
          <w:strike/>
          <w:spacing w:val="-1"/>
          <w:sz w:val="24"/>
          <w:szCs w:val="24"/>
        </w:rPr>
        <w:t>p</w:t>
      </w:r>
      <w:r w:rsidRPr="002E5AB4">
        <w:rPr>
          <w:rFonts w:ascii="Garamond" w:eastAsia="Verdana" w:hAnsi="Garamond"/>
          <w:strike/>
          <w:spacing w:val="1"/>
          <w:sz w:val="24"/>
          <w:szCs w:val="24"/>
        </w:rPr>
        <w:t>o</w:t>
      </w:r>
      <w:r w:rsidRPr="002E5AB4">
        <w:rPr>
          <w:rFonts w:ascii="Garamond" w:eastAsia="Verdana" w:hAnsi="Garamond"/>
          <w:strike/>
          <w:spacing w:val="2"/>
          <w:sz w:val="24"/>
          <w:szCs w:val="24"/>
        </w:rPr>
        <w:t>d</w:t>
      </w:r>
      <w:r w:rsidRPr="002E5AB4">
        <w:rPr>
          <w:rFonts w:ascii="Garamond" w:eastAsia="Verdana" w:hAnsi="Garamond"/>
          <w:strike/>
          <w:spacing w:val="1"/>
          <w:sz w:val="24"/>
          <w:szCs w:val="24"/>
        </w:rPr>
        <w:t>er</w:t>
      </w:r>
      <w:r w:rsidRPr="002E5AB4">
        <w:rPr>
          <w:rFonts w:ascii="Garamond" w:eastAsia="Verdana" w:hAnsi="Garamond"/>
          <w:strike/>
          <w:sz w:val="24"/>
          <w:szCs w:val="24"/>
        </w:rPr>
        <w:t>á</w:t>
      </w:r>
      <w:r w:rsidRPr="002E5AB4">
        <w:rPr>
          <w:rFonts w:ascii="Garamond" w:eastAsia="Verdana" w:hAnsi="Garamond"/>
          <w:strike/>
          <w:spacing w:val="7"/>
          <w:sz w:val="24"/>
          <w:szCs w:val="24"/>
        </w:rPr>
        <w:t xml:space="preserve"> </w:t>
      </w:r>
      <w:r w:rsidRPr="002E5AB4">
        <w:rPr>
          <w:rFonts w:ascii="Garamond" w:eastAsia="Verdana" w:hAnsi="Garamond"/>
          <w:strike/>
          <w:spacing w:val="1"/>
          <w:sz w:val="24"/>
          <w:szCs w:val="24"/>
        </w:rPr>
        <w:t>re</w:t>
      </w:r>
      <w:r w:rsidRPr="002E5AB4">
        <w:rPr>
          <w:rFonts w:ascii="Garamond" w:eastAsia="Verdana" w:hAnsi="Garamond"/>
          <w:strike/>
          <w:sz w:val="24"/>
          <w:szCs w:val="24"/>
        </w:rPr>
        <w:t>c</w:t>
      </w:r>
      <w:r w:rsidRPr="002E5AB4">
        <w:rPr>
          <w:rFonts w:ascii="Garamond" w:eastAsia="Verdana" w:hAnsi="Garamond"/>
          <w:strike/>
          <w:spacing w:val="1"/>
          <w:sz w:val="24"/>
          <w:szCs w:val="24"/>
        </w:rPr>
        <w:t>o</w:t>
      </w:r>
      <w:r w:rsidRPr="002E5AB4">
        <w:rPr>
          <w:rFonts w:ascii="Garamond" w:eastAsia="Verdana" w:hAnsi="Garamond"/>
          <w:strike/>
          <w:spacing w:val="-1"/>
          <w:sz w:val="24"/>
          <w:szCs w:val="24"/>
        </w:rPr>
        <w:t>n</w:t>
      </w:r>
      <w:r w:rsidRPr="002E5AB4">
        <w:rPr>
          <w:rFonts w:ascii="Garamond" w:eastAsia="Verdana" w:hAnsi="Garamond"/>
          <w:strike/>
          <w:sz w:val="24"/>
          <w:szCs w:val="24"/>
        </w:rPr>
        <w:t>s</w:t>
      </w:r>
      <w:r w:rsidRPr="002E5AB4">
        <w:rPr>
          <w:rFonts w:ascii="Garamond" w:eastAsia="Verdana" w:hAnsi="Garamond"/>
          <w:strike/>
          <w:spacing w:val="-1"/>
          <w:sz w:val="24"/>
          <w:szCs w:val="24"/>
        </w:rPr>
        <w:t>id</w:t>
      </w:r>
      <w:r w:rsidRPr="002E5AB4">
        <w:rPr>
          <w:rFonts w:ascii="Garamond" w:eastAsia="Verdana" w:hAnsi="Garamond"/>
          <w:strike/>
          <w:spacing w:val="1"/>
          <w:sz w:val="24"/>
          <w:szCs w:val="24"/>
        </w:rPr>
        <w:t>er</w:t>
      </w:r>
      <w:r w:rsidRPr="002E5AB4">
        <w:rPr>
          <w:rFonts w:ascii="Garamond" w:eastAsia="Verdana" w:hAnsi="Garamond"/>
          <w:strike/>
          <w:sz w:val="24"/>
          <w:szCs w:val="24"/>
        </w:rPr>
        <w:t>á</w:t>
      </w:r>
      <w:r w:rsidRPr="002E5AB4">
        <w:rPr>
          <w:rFonts w:ascii="Garamond" w:eastAsia="Verdana" w:hAnsi="Garamond"/>
          <w:strike/>
          <w:spacing w:val="-1"/>
          <w:sz w:val="24"/>
          <w:szCs w:val="24"/>
        </w:rPr>
        <w:t>-l</w:t>
      </w:r>
      <w:r w:rsidRPr="002E5AB4">
        <w:rPr>
          <w:rFonts w:ascii="Garamond" w:eastAsia="Verdana" w:hAnsi="Garamond"/>
          <w:strike/>
          <w:sz w:val="24"/>
          <w:szCs w:val="24"/>
        </w:rPr>
        <w:t xml:space="preserve">o </w:t>
      </w:r>
      <w:r w:rsidRPr="002E5AB4">
        <w:rPr>
          <w:rFonts w:ascii="Garamond" w:eastAsia="Verdana" w:hAnsi="Garamond"/>
          <w:strike/>
          <w:spacing w:val="1"/>
          <w:sz w:val="24"/>
          <w:szCs w:val="24"/>
        </w:rPr>
        <w:t>o</w:t>
      </w:r>
      <w:r w:rsidRPr="002E5AB4">
        <w:rPr>
          <w:rFonts w:ascii="Garamond" w:eastAsia="Verdana" w:hAnsi="Garamond"/>
          <w:strike/>
          <w:sz w:val="24"/>
          <w:szCs w:val="24"/>
        </w:rPr>
        <w:t>u</w:t>
      </w:r>
      <w:r w:rsidRPr="002E5AB4">
        <w:rPr>
          <w:rFonts w:ascii="Garamond" w:eastAsia="Verdana" w:hAnsi="Garamond"/>
          <w:strike/>
          <w:spacing w:val="10"/>
          <w:sz w:val="24"/>
          <w:szCs w:val="24"/>
        </w:rPr>
        <w:t xml:space="preserve"> </w:t>
      </w:r>
      <w:r w:rsidRPr="002E5AB4">
        <w:rPr>
          <w:rFonts w:ascii="Garamond" w:eastAsia="Verdana" w:hAnsi="Garamond"/>
          <w:strike/>
          <w:spacing w:val="-1"/>
          <w:sz w:val="24"/>
          <w:szCs w:val="24"/>
        </w:rPr>
        <w:t>d</w:t>
      </w:r>
      <w:r w:rsidRPr="002E5AB4">
        <w:rPr>
          <w:rFonts w:ascii="Garamond" w:eastAsia="Verdana" w:hAnsi="Garamond"/>
          <w:strike/>
          <w:spacing w:val="1"/>
          <w:sz w:val="24"/>
          <w:szCs w:val="24"/>
        </w:rPr>
        <w:t>e</w:t>
      </w:r>
      <w:r w:rsidRPr="002E5AB4">
        <w:rPr>
          <w:rFonts w:ascii="Garamond" w:eastAsia="Verdana" w:hAnsi="Garamond"/>
          <w:strike/>
          <w:spacing w:val="-1"/>
          <w:sz w:val="24"/>
          <w:szCs w:val="24"/>
        </w:rPr>
        <w:t>t</w:t>
      </w:r>
      <w:r w:rsidRPr="002E5AB4">
        <w:rPr>
          <w:rFonts w:ascii="Garamond" w:eastAsia="Verdana" w:hAnsi="Garamond"/>
          <w:strike/>
          <w:spacing w:val="1"/>
          <w:sz w:val="24"/>
          <w:szCs w:val="24"/>
        </w:rPr>
        <w:t>er</w:t>
      </w:r>
      <w:r w:rsidRPr="002E5AB4">
        <w:rPr>
          <w:rFonts w:ascii="Garamond" w:eastAsia="Verdana" w:hAnsi="Garamond"/>
          <w:strike/>
          <w:spacing w:val="-1"/>
          <w:sz w:val="24"/>
          <w:szCs w:val="24"/>
        </w:rPr>
        <w:t>min</w:t>
      </w:r>
      <w:r w:rsidRPr="002E5AB4">
        <w:rPr>
          <w:rFonts w:ascii="Garamond" w:eastAsia="Verdana" w:hAnsi="Garamond"/>
          <w:strike/>
          <w:sz w:val="24"/>
          <w:szCs w:val="24"/>
        </w:rPr>
        <w:t>ar</w:t>
      </w:r>
      <w:r w:rsidRPr="002E5AB4">
        <w:rPr>
          <w:rFonts w:ascii="Garamond" w:eastAsia="Verdana" w:hAnsi="Garamond"/>
          <w:strike/>
          <w:spacing w:val="5"/>
          <w:sz w:val="24"/>
          <w:szCs w:val="24"/>
        </w:rPr>
        <w:t xml:space="preserve"> </w:t>
      </w:r>
      <w:r w:rsidRPr="002E5AB4">
        <w:rPr>
          <w:rFonts w:ascii="Garamond" w:eastAsia="Verdana" w:hAnsi="Garamond"/>
          <w:strike/>
          <w:sz w:val="24"/>
          <w:szCs w:val="24"/>
        </w:rPr>
        <w:t>s</w:t>
      </w:r>
      <w:r w:rsidRPr="002E5AB4">
        <w:rPr>
          <w:rFonts w:ascii="Garamond" w:eastAsia="Verdana" w:hAnsi="Garamond"/>
          <w:strike/>
          <w:spacing w:val="-1"/>
          <w:sz w:val="24"/>
          <w:szCs w:val="24"/>
        </w:rPr>
        <w:t>u</w:t>
      </w:r>
      <w:r w:rsidRPr="002E5AB4">
        <w:rPr>
          <w:rFonts w:ascii="Garamond" w:eastAsia="Verdana" w:hAnsi="Garamond"/>
          <w:strike/>
          <w:sz w:val="24"/>
          <w:szCs w:val="24"/>
        </w:rPr>
        <w:t>a</w:t>
      </w:r>
      <w:r w:rsidRPr="002E5AB4">
        <w:rPr>
          <w:rFonts w:ascii="Garamond" w:eastAsia="Verdana" w:hAnsi="Garamond"/>
          <w:strike/>
          <w:spacing w:val="12"/>
          <w:sz w:val="24"/>
          <w:szCs w:val="24"/>
        </w:rPr>
        <w:t xml:space="preserve"> </w:t>
      </w:r>
      <w:r w:rsidRPr="002E5AB4">
        <w:rPr>
          <w:rFonts w:ascii="Garamond" w:eastAsia="Verdana" w:hAnsi="Garamond"/>
          <w:strike/>
          <w:spacing w:val="1"/>
          <w:sz w:val="24"/>
          <w:szCs w:val="24"/>
        </w:rPr>
        <w:t>i</w:t>
      </w:r>
      <w:r w:rsidRPr="002E5AB4">
        <w:rPr>
          <w:rFonts w:ascii="Garamond" w:eastAsia="Verdana" w:hAnsi="Garamond"/>
          <w:strike/>
          <w:spacing w:val="-1"/>
          <w:sz w:val="24"/>
          <w:szCs w:val="24"/>
        </w:rPr>
        <w:t>n</w:t>
      </w:r>
      <w:r w:rsidRPr="002E5AB4">
        <w:rPr>
          <w:rFonts w:ascii="Garamond" w:eastAsia="Verdana" w:hAnsi="Garamond"/>
          <w:strike/>
          <w:sz w:val="24"/>
          <w:szCs w:val="24"/>
        </w:rPr>
        <w:t>c</w:t>
      </w:r>
      <w:r w:rsidRPr="002E5AB4">
        <w:rPr>
          <w:rFonts w:ascii="Garamond" w:eastAsia="Verdana" w:hAnsi="Garamond"/>
          <w:strike/>
          <w:spacing w:val="-1"/>
          <w:sz w:val="24"/>
          <w:szCs w:val="24"/>
        </w:rPr>
        <w:t>lu</w:t>
      </w:r>
      <w:r w:rsidRPr="002E5AB4">
        <w:rPr>
          <w:rFonts w:ascii="Garamond" w:eastAsia="Verdana" w:hAnsi="Garamond"/>
          <w:strike/>
          <w:sz w:val="24"/>
          <w:szCs w:val="24"/>
        </w:rPr>
        <w:t>são</w:t>
      </w:r>
      <w:r w:rsidRPr="002E5AB4">
        <w:rPr>
          <w:rFonts w:ascii="Garamond" w:eastAsia="Verdana" w:hAnsi="Garamond"/>
          <w:strike/>
          <w:spacing w:val="6"/>
          <w:sz w:val="24"/>
          <w:szCs w:val="24"/>
        </w:rPr>
        <w:t xml:space="preserve"> </w:t>
      </w:r>
      <w:r w:rsidRPr="002E5AB4">
        <w:rPr>
          <w:rFonts w:ascii="Garamond" w:eastAsia="Verdana" w:hAnsi="Garamond"/>
          <w:strike/>
          <w:spacing w:val="1"/>
          <w:sz w:val="24"/>
          <w:szCs w:val="24"/>
        </w:rPr>
        <w:t>e</w:t>
      </w:r>
      <w:r w:rsidRPr="002E5AB4">
        <w:rPr>
          <w:rFonts w:ascii="Garamond" w:eastAsia="Verdana" w:hAnsi="Garamond"/>
          <w:strike/>
          <w:sz w:val="24"/>
          <w:szCs w:val="24"/>
        </w:rPr>
        <w:t xml:space="preserve">m </w:t>
      </w:r>
      <w:r w:rsidRPr="002E5AB4">
        <w:rPr>
          <w:rFonts w:ascii="Garamond" w:eastAsia="Verdana" w:hAnsi="Garamond"/>
          <w:strike/>
          <w:spacing w:val="-1"/>
          <w:sz w:val="24"/>
          <w:szCs w:val="24"/>
        </w:rPr>
        <w:t>p</w:t>
      </w:r>
      <w:r w:rsidRPr="002E5AB4">
        <w:rPr>
          <w:rFonts w:ascii="Garamond" w:eastAsia="Verdana" w:hAnsi="Garamond"/>
          <w:strike/>
          <w:sz w:val="24"/>
          <w:szCs w:val="24"/>
        </w:rPr>
        <w:t>a</w:t>
      </w:r>
      <w:r w:rsidRPr="002E5AB4">
        <w:rPr>
          <w:rFonts w:ascii="Garamond" w:eastAsia="Verdana" w:hAnsi="Garamond"/>
          <w:strike/>
          <w:spacing w:val="-1"/>
          <w:sz w:val="24"/>
          <w:szCs w:val="24"/>
        </w:rPr>
        <w:t>ut</w:t>
      </w:r>
      <w:r w:rsidRPr="002E5AB4">
        <w:rPr>
          <w:rFonts w:ascii="Garamond" w:eastAsia="Verdana" w:hAnsi="Garamond"/>
          <w:strike/>
          <w:sz w:val="24"/>
          <w:szCs w:val="24"/>
        </w:rPr>
        <w:t>a v</w:t>
      </w:r>
      <w:r w:rsidRPr="002E5AB4">
        <w:rPr>
          <w:rFonts w:ascii="Garamond" w:eastAsia="Verdana" w:hAnsi="Garamond"/>
          <w:strike/>
          <w:spacing w:val="-1"/>
          <w:sz w:val="24"/>
          <w:szCs w:val="24"/>
        </w:rPr>
        <w:t>i</w:t>
      </w:r>
      <w:r w:rsidRPr="002E5AB4">
        <w:rPr>
          <w:rFonts w:ascii="Garamond" w:eastAsia="Verdana" w:hAnsi="Garamond"/>
          <w:strike/>
          <w:spacing w:val="2"/>
          <w:sz w:val="24"/>
          <w:szCs w:val="24"/>
        </w:rPr>
        <w:t>s</w:t>
      </w:r>
      <w:r w:rsidRPr="002E5AB4">
        <w:rPr>
          <w:rFonts w:ascii="Garamond" w:eastAsia="Verdana" w:hAnsi="Garamond"/>
          <w:strike/>
          <w:sz w:val="24"/>
          <w:szCs w:val="24"/>
        </w:rPr>
        <w:t>a</w:t>
      </w:r>
      <w:r w:rsidRPr="002E5AB4">
        <w:rPr>
          <w:rFonts w:ascii="Garamond" w:eastAsia="Verdana" w:hAnsi="Garamond"/>
          <w:strike/>
          <w:spacing w:val="-1"/>
          <w:sz w:val="24"/>
          <w:szCs w:val="24"/>
        </w:rPr>
        <w:t>nd</w:t>
      </w:r>
      <w:r w:rsidRPr="002E5AB4">
        <w:rPr>
          <w:rFonts w:ascii="Garamond" w:eastAsia="Verdana" w:hAnsi="Garamond"/>
          <w:strike/>
          <w:sz w:val="24"/>
          <w:szCs w:val="24"/>
        </w:rPr>
        <w:t xml:space="preserve">o </w:t>
      </w:r>
      <w:r w:rsidRPr="002E5AB4">
        <w:rPr>
          <w:rFonts w:ascii="Garamond" w:eastAsia="Verdana" w:hAnsi="Garamond"/>
          <w:strike/>
          <w:spacing w:val="2"/>
          <w:sz w:val="24"/>
          <w:szCs w:val="24"/>
        </w:rPr>
        <w:t>a</w:t>
      </w:r>
      <w:r w:rsidRPr="002E5AB4">
        <w:rPr>
          <w:rFonts w:ascii="Garamond" w:eastAsia="Verdana" w:hAnsi="Garamond"/>
          <w:strike/>
          <w:spacing w:val="-1"/>
          <w:sz w:val="24"/>
          <w:szCs w:val="24"/>
        </w:rPr>
        <w:t>p</w:t>
      </w:r>
      <w:r w:rsidRPr="002E5AB4">
        <w:rPr>
          <w:rFonts w:ascii="Garamond" w:eastAsia="Verdana" w:hAnsi="Garamond"/>
          <w:strike/>
          <w:spacing w:val="1"/>
          <w:sz w:val="24"/>
          <w:szCs w:val="24"/>
        </w:rPr>
        <w:t>re</w:t>
      </w:r>
      <w:r w:rsidRPr="002E5AB4">
        <w:rPr>
          <w:rFonts w:ascii="Garamond" w:eastAsia="Verdana" w:hAnsi="Garamond"/>
          <w:strike/>
          <w:sz w:val="24"/>
          <w:szCs w:val="24"/>
        </w:rPr>
        <w:t>c</w:t>
      </w:r>
      <w:r w:rsidRPr="002E5AB4">
        <w:rPr>
          <w:rFonts w:ascii="Garamond" w:eastAsia="Verdana" w:hAnsi="Garamond"/>
          <w:strike/>
          <w:spacing w:val="-1"/>
          <w:sz w:val="24"/>
          <w:szCs w:val="24"/>
        </w:rPr>
        <w:t>i</w:t>
      </w:r>
      <w:r w:rsidRPr="002E5AB4">
        <w:rPr>
          <w:rFonts w:ascii="Garamond" w:eastAsia="Verdana" w:hAnsi="Garamond"/>
          <w:strike/>
          <w:sz w:val="24"/>
          <w:szCs w:val="24"/>
        </w:rPr>
        <w:t>ação</w:t>
      </w:r>
      <w:r w:rsidRPr="002E5AB4">
        <w:rPr>
          <w:rFonts w:ascii="Garamond" w:eastAsia="Verdana" w:hAnsi="Garamond"/>
          <w:strike/>
          <w:spacing w:val="1"/>
          <w:sz w:val="24"/>
          <w:szCs w:val="24"/>
        </w:rPr>
        <w:t xml:space="preserve"> </w:t>
      </w:r>
      <w:r w:rsidRPr="002E5AB4">
        <w:rPr>
          <w:rFonts w:ascii="Garamond" w:eastAsia="Verdana" w:hAnsi="Garamond"/>
          <w:strike/>
          <w:spacing w:val="-1"/>
          <w:sz w:val="24"/>
          <w:szCs w:val="24"/>
        </w:rPr>
        <w:t>d</w:t>
      </w:r>
      <w:r w:rsidRPr="002E5AB4">
        <w:rPr>
          <w:rFonts w:ascii="Garamond" w:eastAsia="Verdana" w:hAnsi="Garamond"/>
          <w:strike/>
          <w:sz w:val="24"/>
          <w:szCs w:val="24"/>
        </w:rPr>
        <w:t>o</w:t>
      </w:r>
      <w:r w:rsidRPr="002E5AB4">
        <w:rPr>
          <w:rFonts w:ascii="Garamond" w:eastAsia="Verdana" w:hAnsi="Garamond"/>
          <w:strike/>
          <w:spacing w:val="10"/>
          <w:sz w:val="24"/>
          <w:szCs w:val="24"/>
        </w:rPr>
        <w:t xml:space="preserve"> </w:t>
      </w:r>
      <w:r w:rsidRPr="002E5AB4">
        <w:rPr>
          <w:rFonts w:ascii="Garamond" w:eastAsia="Verdana" w:hAnsi="Garamond"/>
          <w:strike/>
          <w:sz w:val="24"/>
          <w:szCs w:val="24"/>
        </w:rPr>
        <w:t>C</w:t>
      </w:r>
      <w:r w:rsidRPr="002E5AB4">
        <w:rPr>
          <w:rFonts w:ascii="Garamond" w:eastAsia="Verdana" w:hAnsi="Garamond"/>
          <w:strike/>
          <w:spacing w:val="1"/>
          <w:sz w:val="24"/>
          <w:szCs w:val="24"/>
        </w:rPr>
        <w:t>o</w:t>
      </w:r>
      <w:r w:rsidRPr="002E5AB4">
        <w:rPr>
          <w:rFonts w:ascii="Garamond" w:eastAsia="Verdana" w:hAnsi="Garamond"/>
          <w:strike/>
          <w:spacing w:val="-3"/>
          <w:sz w:val="24"/>
          <w:szCs w:val="24"/>
        </w:rPr>
        <w:t>l</w:t>
      </w:r>
      <w:r w:rsidRPr="002E5AB4">
        <w:rPr>
          <w:rFonts w:ascii="Garamond" w:eastAsia="Verdana" w:hAnsi="Garamond"/>
          <w:strike/>
          <w:spacing w:val="1"/>
          <w:sz w:val="24"/>
          <w:szCs w:val="24"/>
        </w:rPr>
        <w:t>e</w:t>
      </w:r>
      <w:r w:rsidRPr="002E5AB4">
        <w:rPr>
          <w:rFonts w:ascii="Garamond" w:eastAsia="Verdana" w:hAnsi="Garamond"/>
          <w:strike/>
          <w:spacing w:val="-1"/>
          <w:sz w:val="24"/>
          <w:szCs w:val="24"/>
        </w:rPr>
        <w:t>gi</w:t>
      </w:r>
      <w:r w:rsidRPr="002E5AB4">
        <w:rPr>
          <w:rFonts w:ascii="Garamond" w:eastAsia="Verdana" w:hAnsi="Garamond"/>
          <w:strike/>
          <w:sz w:val="24"/>
          <w:szCs w:val="24"/>
        </w:rPr>
        <w:t>a</w:t>
      </w:r>
      <w:r w:rsidRPr="002E5AB4">
        <w:rPr>
          <w:rFonts w:ascii="Garamond" w:eastAsia="Verdana" w:hAnsi="Garamond"/>
          <w:strike/>
          <w:spacing w:val="-1"/>
          <w:sz w:val="24"/>
          <w:szCs w:val="24"/>
        </w:rPr>
        <w:t>d</w:t>
      </w:r>
      <w:r w:rsidRPr="002E5AB4">
        <w:rPr>
          <w:rFonts w:ascii="Garamond" w:eastAsia="Verdana" w:hAnsi="Garamond"/>
          <w:strike/>
          <w:sz w:val="24"/>
          <w:szCs w:val="24"/>
        </w:rPr>
        <w:t>o c</w:t>
      </w:r>
      <w:r w:rsidRPr="002E5AB4">
        <w:rPr>
          <w:rFonts w:ascii="Garamond" w:eastAsia="Verdana" w:hAnsi="Garamond"/>
          <w:strike/>
          <w:spacing w:val="1"/>
          <w:sz w:val="24"/>
          <w:szCs w:val="24"/>
        </w:rPr>
        <w:t>o</w:t>
      </w:r>
      <w:r w:rsidRPr="002E5AB4">
        <w:rPr>
          <w:rFonts w:ascii="Garamond" w:eastAsia="Verdana" w:hAnsi="Garamond"/>
          <w:strike/>
          <w:spacing w:val="-1"/>
          <w:sz w:val="24"/>
          <w:szCs w:val="24"/>
        </w:rPr>
        <w:t>mp</w:t>
      </w:r>
      <w:r w:rsidRPr="002E5AB4">
        <w:rPr>
          <w:rFonts w:ascii="Garamond" w:eastAsia="Verdana" w:hAnsi="Garamond"/>
          <w:strike/>
          <w:spacing w:val="1"/>
          <w:sz w:val="24"/>
          <w:szCs w:val="24"/>
        </w:rPr>
        <w:t>e</w:t>
      </w:r>
      <w:r w:rsidRPr="002E5AB4">
        <w:rPr>
          <w:rFonts w:ascii="Garamond" w:eastAsia="Verdana" w:hAnsi="Garamond"/>
          <w:strike/>
          <w:spacing w:val="-1"/>
          <w:sz w:val="24"/>
          <w:szCs w:val="24"/>
        </w:rPr>
        <w:t>t</w:t>
      </w:r>
      <w:r w:rsidRPr="002E5AB4">
        <w:rPr>
          <w:rFonts w:ascii="Garamond" w:eastAsia="Verdana" w:hAnsi="Garamond"/>
          <w:strike/>
          <w:spacing w:val="1"/>
          <w:sz w:val="24"/>
          <w:szCs w:val="24"/>
        </w:rPr>
        <w:t>e</w:t>
      </w:r>
      <w:r w:rsidRPr="002E5AB4">
        <w:rPr>
          <w:rFonts w:ascii="Garamond" w:eastAsia="Verdana" w:hAnsi="Garamond"/>
          <w:strike/>
          <w:spacing w:val="-1"/>
          <w:sz w:val="24"/>
          <w:szCs w:val="24"/>
        </w:rPr>
        <w:t>n</w:t>
      </w:r>
      <w:r w:rsidRPr="002E5AB4">
        <w:rPr>
          <w:rFonts w:ascii="Garamond" w:eastAsia="Verdana" w:hAnsi="Garamond"/>
          <w:strike/>
          <w:spacing w:val="1"/>
          <w:sz w:val="24"/>
          <w:szCs w:val="24"/>
        </w:rPr>
        <w:t>t</w:t>
      </w:r>
      <w:r w:rsidRPr="002E5AB4">
        <w:rPr>
          <w:rFonts w:ascii="Garamond" w:eastAsia="Verdana" w:hAnsi="Garamond"/>
          <w:strike/>
          <w:sz w:val="24"/>
          <w:szCs w:val="24"/>
        </w:rPr>
        <w:t xml:space="preserve">e </w:t>
      </w:r>
      <w:r w:rsidRPr="002E5AB4">
        <w:rPr>
          <w:rFonts w:ascii="Garamond" w:eastAsia="Verdana" w:hAnsi="Garamond"/>
          <w:strike/>
          <w:spacing w:val="-1"/>
          <w:sz w:val="24"/>
          <w:szCs w:val="24"/>
        </w:rPr>
        <w:t>p</w:t>
      </w:r>
      <w:r w:rsidRPr="002E5AB4">
        <w:rPr>
          <w:rFonts w:ascii="Garamond" w:eastAsia="Verdana" w:hAnsi="Garamond"/>
          <w:strike/>
          <w:sz w:val="24"/>
          <w:szCs w:val="24"/>
        </w:rPr>
        <w:t>a</w:t>
      </w:r>
      <w:r w:rsidRPr="002E5AB4">
        <w:rPr>
          <w:rFonts w:ascii="Garamond" w:eastAsia="Verdana" w:hAnsi="Garamond"/>
          <w:strike/>
          <w:spacing w:val="1"/>
          <w:sz w:val="24"/>
          <w:szCs w:val="24"/>
        </w:rPr>
        <w:t>r</w:t>
      </w:r>
      <w:r w:rsidRPr="002E5AB4">
        <w:rPr>
          <w:rFonts w:ascii="Garamond" w:eastAsia="Verdana" w:hAnsi="Garamond"/>
          <w:strike/>
          <w:sz w:val="24"/>
          <w:szCs w:val="24"/>
        </w:rPr>
        <w:t>a</w:t>
      </w:r>
      <w:r w:rsidRPr="002E5AB4">
        <w:rPr>
          <w:rFonts w:ascii="Garamond" w:eastAsia="Verdana" w:hAnsi="Garamond"/>
          <w:strike/>
          <w:spacing w:val="4"/>
          <w:sz w:val="24"/>
          <w:szCs w:val="24"/>
        </w:rPr>
        <w:t xml:space="preserve"> </w:t>
      </w:r>
      <w:r w:rsidRPr="002E5AB4">
        <w:rPr>
          <w:rFonts w:ascii="Garamond" w:eastAsia="Verdana" w:hAnsi="Garamond"/>
          <w:strike/>
          <w:sz w:val="24"/>
          <w:szCs w:val="24"/>
        </w:rPr>
        <w:t xml:space="preserve">o </w:t>
      </w:r>
      <w:r w:rsidRPr="002E5AB4">
        <w:rPr>
          <w:rFonts w:ascii="Garamond" w:eastAsia="Verdana" w:hAnsi="Garamond"/>
          <w:strike/>
          <w:spacing w:val="-1"/>
          <w:sz w:val="24"/>
          <w:szCs w:val="24"/>
        </w:rPr>
        <w:t>jul</w:t>
      </w:r>
      <w:r w:rsidRPr="002E5AB4">
        <w:rPr>
          <w:rFonts w:ascii="Garamond" w:eastAsia="Verdana" w:hAnsi="Garamond"/>
          <w:strike/>
          <w:spacing w:val="2"/>
          <w:sz w:val="24"/>
          <w:szCs w:val="24"/>
        </w:rPr>
        <w:t>g</w:t>
      </w:r>
      <w:r w:rsidRPr="002E5AB4">
        <w:rPr>
          <w:rFonts w:ascii="Garamond" w:eastAsia="Verdana" w:hAnsi="Garamond"/>
          <w:strike/>
          <w:sz w:val="24"/>
          <w:szCs w:val="24"/>
        </w:rPr>
        <w:t>a</w:t>
      </w:r>
      <w:r w:rsidRPr="002E5AB4">
        <w:rPr>
          <w:rFonts w:ascii="Garamond" w:eastAsia="Verdana" w:hAnsi="Garamond"/>
          <w:strike/>
          <w:spacing w:val="-1"/>
          <w:sz w:val="24"/>
          <w:szCs w:val="24"/>
        </w:rPr>
        <w:t>m</w:t>
      </w:r>
      <w:r w:rsidRPr="002E5AB4">
        <w:rPr>
          <w:rFonts w:ascii="Garamond" w:eastAsia="Verdana" w:hAnsi="Garamond"/>
          <w:strike/>
          <w:spacing w:val="1"/>
          <w:sz w:val="24"/>
          <w:szCs w:val="24"/>
        </w:rPr>
        <w:t>e</w:t>
      </w:r>
      <w:r w:rsidRPr="002E5AB4">
        <w:rPr>
          <w:rFonts w:ascii="Garamond" w:eastAsia="Verdana" w:hAnsi="Garamond"/>
          <w:strike/>
          <w:spacing w:val="-1"/>
          <w:sz w:val="24"/>
          <w:szCs w:val="24"/>
        </w:rPr>
        <w:t>nt</w:t>
      </w:r>
      <w:r w:rsidRPr="002E5AB4">
        <w:rPr>
          <w:rFonts w:ascii="Garamond" w:eastAsia="Verdana" w:hAnsi="Garamond"/>
          <w:strike/>
          <w:sz w:val="24"/>
          <w:szCs w:val="24"/>
        </w:rPr>
        <w:t>o</w:t>
      </w:r>
      <w:r w:rsidRPr="002E5AB4">
        <w:rPr>
          <w:rFonts w:ascii="Garamond" w:eastAsia="Verdana" w:hAnsi="Garamond"/>
          <w:strike/>
          <w:spacing w:val="1"/>
          <w:sz w:val="24"/>
          <w:szCs w:val="24"/>
        </w:rPr>
        <w:t xml:space="preserve"> </w:t>
      </w:r>
      <w:r w:rsidRPr="002E5AB4">
        <w:rPr>
          <w:rFonts w:ascii="Garamond" w:eastAsia="Verdana" w:hAnsi="Garamond"/>
          <w:strike/>
          <w:spacing w:val="-1"/>
          <w:sz w:val="24"/>
          <w:szCs w:val="24"/>
        </w:rPr>
        <w:t>d</w:t>
      </w:r>
      <w:r w:rsidRPr="002E5AB4">
        <w:rPr>
          <w:rFonts w:ascii="Garamond" w:eastAsia="Verdana" w:hAnsi="Garamond"/>
          <w:strike/>
          <w:sz w:val="24"/>
          <w:szCs w:val="24"/>
        </w:rPr>
        <w:t>a</w:t>
      </w:r>
      <w:r w:rsidRPr="002E5AB4">
        <w:rPr>
          <w:rFonts w:ascii="Garamond" w:eastAsia="Verdana" w:hAnsi="Garamond"/>
          <w:strike/>
          <w:spacing w:val="6"/>
          <w:sz w:val="24"/>
          <w:szCs w:val="24"/>
        </w:rPr>
        <w:t xml:space="preserve"> </w:t>
      </w:r>
      <w:r w:rsidRPr="002E5AB4">
        <w:rPr>
          <w:rFonts w:ascii="Garamond" w:eastAsia="Verdana" w:hAnsi="Garamond"/>
          <w:strike/>
          <w:sz w:val="24"/>
          <w:szCs w:val="24"/>
        </w:rPr>
        <w:t>ação</w:t>
      </w:r>
      <w:r w:rsidRPr="002E5AB4">
        <w:rPr>
          <w:rFonts w:ascii="Garamond" w:eastAsia="Verdana" w:hAnsi="Garamond"/>
          <w:strike/>
          <w:spacing w:val="4"/>
          <w:sz w:val="24"/>
          <w:szCs w:val="24"/>
        </w:rPr>
        <w:t xml:space="preserve"> </w:t>
      </w:r>
      <w:r w:rsidRPr="002E5AB4">
        <w:rPr>
          <w:rFonts w:ascii="Garamond" w:eastAsia="Verdana" w:hAnsi="Garamond"/>
          <w:strike/>
          <w:spacing w:val="1"/>
          <w:sz w:val="24"/>
          <w:szCs w:val="24"/>
        </w:rPr>
        <w:t>o</w:t>
      </w:r>
      <w:r w:rsidRPr="002E5AB4">
        <w:rPr>
          <w:rFonts w:ascii="Garamond" w:eastAsia="Verdana" w:hAnsi="Garamond"/>
          <w:strike/>
          <w:sz w:val="24"/>
          <w:szCs w:val="24"/>
        </w:rPr>
        <w:t>u</w:t>
      </w:r>
      <w:r w:rsidRPr="002E5AB4">
        <w:rPr>
          <w:rFonts w:ascii="Garamond" w:eastAsia="Verdana" w:hAnsi="Garamond"/>
          <w:strike/>
          <w:spacing w:val="5"/>
          <w:sz w:val="24"/>
          <w:szCs w:val="24"/>
        </w:rPr>
        <w:t xml:space="preserve"> </w:t>
      </w:r>
      <w:r w:rsidRPr="002E5AB4">
        <w:rPr>
          <w:rFonts w:ascii="Garamond" w:eastAsia="Verdana" w:hAnsi="Garamond"/>
          <w:strike/>
          <w:spacing w:val="-1"/>
          <w:sz w:val="24"/>
          <w:szCs w:val="24"/>
        </w:rPr>
        <w:t>d</w:t>
      </w:r>
      <w:r w:rsidRPr="002E5AB4">
        <w:rPr>
          <w:rFonts w:ascii="Garamond" w:eastAsia="Verdana" w:hAnsi="Garamond"/>
          <w:strike/>
          <w:sz w:val="24"/>
          <w:szCs w:val="24"/>
        </w:rPr>
        <w:t>o</w:t>
      </w:r>
      <w:r w:rsidRPr="002E5AB4">
        <w:rPr>
          <w:rFonts w:ascii="Garamond" w:eastAsia="Verdana" w:hAnsi="Garamond"/>
          <w:strike/>
          <w:spacing w:val="7"/>
          <w:sz w:val="24"/>
          <w:szCs w:val="24"/>
        </w:rPr>
        <w:t xml:space="preserve"> </w:t>
      </w:r>
      <w:r w:rsidRPr="002E5AB4">
        <w:rPr>
          <w:rFonts w:ascii="Garamond" w:eastAsia="Verdana" w:hAnsi="Garamond"/>
          <w:strike/>
          <w:spacing w:val="-2"/>
          <w:sz w:val="24"/>
          <w:szCs w:val="24"/>
        </w:rPr>
        <w:t>r</w:t>
      </w:r>
      <w:r w:rsidRPr="002E5AB4">
        <w:rPr>
          <w:rFonts w:ascii="Garamond" w:eastAsia="Verdana" w:hAnsi="Garamond"/>
          <w:strike/>
          <w:spacing w:val="1"/>
          <w:sz w:val="24"/>
          <w:szCs w:val="24"/>
        </w:rPr>
        <w:t>e</w:t>
      </w:r>
      <w:r w:rsidRPr="002E5AB4">
        <w:rPr>
          <w:rFonts w:ascii="Garamond" w:eastAsia="Verdana" w:hAnsi="Garamond"/>
          <w:strike/>
          <w:sz w:val="24"/>
          <w:szCs w:val="24"/>
        </w:rPr>
        <w:t>c</w:t>
      </w:r>
      <w:r w:rsidRPr="002E5AB4">
        <w:rPr>
          <w:rFonts w:ascii="Garamond" w:eastAsia="Verdana" w:hAnsi="Garamond"/>
          <w:strike/>
          <w:spacing w:val="-1"/>
          <w:sz w:val="24"/>
          <w:szCs w:val="24"/>
        </w:rPr>
        <w:t>u</w:t>
      </w:r>
      <w:r w:rsidRPr="002E5AB4">
        <w:rPr>
          <w:rFonts w:ascii="Garamond" w:eastAsia="Verdana" w:hAnsi="Garamond"/>
          <w:strike/>
          <w:spacing w:val="1"/>
          <w:sz w:val="24"/>
          <w:szCs w:val="24"/>
        </w:rPr>
        <w:t>r</w:t>
      </w:r>
      <w:r w:rsidRPr="002E5AB4">
        <w:rPr>
          <w:rFonts w:ascii="Garamond" w:eastAsia="Verdana" w:hAnsi="Garamond"/>
          <w:strike/>
          <w:sz w:val="24"/>
          <w:szCs w:val="24"/>
        </w:rPr>
        <w:t>so</w:t>
      </w:r>
      <w:r w:rsidRPr="002E5AB4">
        <w:rPr>
          <w:rFonts w:ascii="Garamond" w:eastAsia="Verdana" w:hAnsi="Garamond"/>
          <w:strike/>
          <w:spacing w:val="-2"/>
          <w:sz w:val="24"/>
          <w:szCs w:val="24"/>
        </w:rPr>
        <w:t xml:space="preserve"> </w:t>
      </w:r>
      <w:r w:rsidRPr="002E5AB4">
        <w:rPr>
          <w:rFonts w:ascii="Garamond" w:eastAsia="Verdana" w:hAnsi="Garamond"/>
          <w:strike/>
          <w:spacing w:val="1"/>
          <w:sz w:val="24"/>
          <w:szCs w:val="24"/>
        </w:rPr>
        <w:t>e</w:t>
      </w:r>
      <w:r w:rsidRPr="002E5AB4">
        <w:rPr>
          <w:rFonts w:ascii="Garamond" w:eastAsia="Verdana" w:hAnsi="Garamond"/>
          <w:strike/>
          <w:sz w:val="24"/>
          <w:szCs w:val="24"/>
        </w:rPr>
        <w:t>m</w:t>
      </w:r>
      <w:r w:rsidRPr="002E5AB4">
        <w:rPr>
          <w:rFonts w:ascii="Garamond" w:eastAsia="Verdana" w:hAnsi="Garamond"/>
          <w:strike/>
          <w:spacing w:val="2"/>
          <w:sz w:val="24"/>
          <w:szCs w:val="24"/>
        </w:rPr>
        <w:t xml:space="preserve"> </w:t>
      </w:r>
      <w:r w:rsidRPr="002E5AB4">
        <w:rPr>
          <w:rFonts w:ascii="Garamond" w:eastAsia="Verdana" w:hAnsi="Garamond"/>
          <w:strike/>
          <w:spacing w:val="-1"/>
          <w:sz w:val="24"/>
          <w:szCs w:val="24"/>
        </w:rPr>
        <w:t>qu</w:t>
      </w:r>
      <w:r w:rsidRPr="002E5AB4">
        <w:rPr>
          <w:rFonts w:ascii="Garamond" w:eastAsia="Verdana" w:hAnsi="Garamond"/>
          <w:strike/>
          <w:sz w:val="24"/>
          <w:szCs w:val="24"/>
        </w:rPr>
        <w:t>e</w:t>
      </w:r>
      <w:r w:rsidRPr="002E5AB4">
        <w:rPr>
          <w:rFonts w:ascii="Garamond" w:eastAsia="Verdana" w:hAnsi="Garamond"/>
          <w:strike/>
          <w:spacing w:val="6"/>
          <w:sz w:val="24"/>
          <w:szCs w:val="24"/>
        </w:rPr>
        <w:t xml:space="preserve"> </w:t>
      </w:r>
      <w:r w:rsidRPr="002E5AB4">
        <w:rPr>
          <w:rFonts w:ascii="Garamond" w:eastAsia="Verdana" w:hAnsi="Garamond"/>
          <w:strike/>
          <w:spacing w:val="1"/>
          <w:sz w:val="24"/>
          <w:szCs w:val="24"/>
        </w:rPr>
        <w:t>e</w:t>
      </w:r>
      <w:r w:rsidRPr="002E5AB4">
        <w:rPr>
          <w:rFonts w:ascii="Garamond" w:eastAsia="Verdana" w:hAnsi="Garamond"/>
          <w:strike/>
          <w:sz w:val="24"/>
          <w:szCs w:val="24"/>
        </w:rPr>
        <w:t>xa</w:t>
      </w:r>
      <w:r w:rsidRPr="002E5AB4">
        <w:rPr>
          <w:rFonts w:ascii="Garamond" w:eastAsia="Verdana" w:hAnsi="Garamond"/>
          <w:strike/>
          <w:spacing w:val="1"/>
          <w:sz w:val="24"/>
          <w:szCs w:val="24"/>
        </w:rPr>
        <w:t>r</w:t>
      </w:r>
      <w:r w:rsidRPr="002E5AB4">
        <w:rPr>
          <w:rFonts w:ascii="Garamond" w:eastAsia="Verdana" w:hAnsi="Garamond"/>
          <w:strike/>
          <w:sz w:val="24"/>
          <w:szCs w:val="24"/>
        </w:rPr>
        <w:t>a</w:t>
      </w:r>
      <w:r w:rsidRPr="002E5AB4">
        <w:rPr>
          <w:rFonts w:ascii="Garamond" w:eastAsia="Verdana" w:hAnsi="Garamond"/>
          <w:strike/>
          <w:spacing w:val="-1"/>
          <w:sz w:val="24"/>
          <w:szCs w:val="24"/>
        </w:rPr>
        <w:t>d</w:t>
      </w:r>
      <w:r w:rsidRPr="002E5AB4">
        <w:rPr>
          <w:rFonts w:ascii="Garamond" w:eastAsia="Verdana" w:hAnsi="Garamond"/>
          <w:strike/>
          <w:sz w:val="24"/>
          <w:szCs w:val="24"/>
        </w:rPr>
        <w:t>a a</w:t>
      </w:r>
      <w:r w:rsidRPr="002E5AB4">
        <w:rPr>
          <w:rFonts w:ascii="Garamond" w:eastAsia="Verdana" w:hAnsi="Garamond"/>
          <w:strike/>
          <w:spacing w:val="6"/>
          <w:sz w:val="24"/>
          <w:szCs w:val="24"/>
        </w:rPr>
        <w:t xml:space="preserve"> </w:t>
      </w:r>
      <w:r w:rsidRPr="002E5AB4">
        <w:rPr>
          <w:rFonts w:ascii="Garamond" w:eastAsia="Verdana" w:hAnsi="Garamond"/>
          <w:strike/>
          <w:spacing w:val="-1"/>
          <w:sz w:val="24"/>
          <w:szCs w:val="24"/>
        </w:rPr>
        <w:t>decisã</w:t>
      </w:r>
      <w:r w:rsidRPr="002E5AB4">
        <w:rPr>
          <w:rFonts w:ascii="Garamond" w:eastAsia="Verdana" w:hAnsi="Garamond"/>
          <w:strike/>
          <w:spacing w:val="1"/>
          <w:sz w:val="24"/>
          <w:szCs w:val="24"/>
        </w:rPr>
        <w:t>o</w:t>
      </w:r>
      <w:r w:rsidRPr="002E5AB4">
        <w:rPr>
          <w:rFonts w:ascii="Garamond" w:eastAsia="Verdana" w:hAnsi="Garamond"/>
          <w:strike/>
          <w:sz w:val="24"/>
          <w:szCs w:val="24"/>
        </w:rPr>
        <w:t>,</w:t>
      </w:r>
      <w:r w:rsidRPr="002E5AB4">
        <w:rPr>
          <w:rFonts w:ascii="Garamond" w:eastAsia="Verdana" w:hAnsi="Garamond"/>
          <w:strike/>
          <w:spacing w:val="-4"/>
          <w:sz w:val="24"/>
          <w:szCs w:val="24"/>
        </w:rPr>
        <w:t xml:space="preserve"> </w:t>
      </w:r>
      <w:r w:rsidRPr="002E5AB4">
        <w:rPr>
          <w:rFonts w:ascii="Garamond" w:eastAsia="Verdana" w:hAnsi="Garamond"/>
          <w:strike/>
          <w:sz w:val="24"/>
          <w:szCs w:val="24"/>
        </w:rPr>
        <w:t xml:space="preserve">com exceção daquele interposto contra a </w:t>
      </w:r>
      <w:r w:rsidRPr="002E5AB4">
        <w:rPr>
          <w:rFonts w:ascii="Garamond" w:eastAsia="Verdana" w:hAnsi="Garamond"/>
          <w:strike/>
          <w:spacing w:val="-1"/>
          <w:sz w:val="24"/>
          <w:szCs w:val="24"/>
        </w:rPr>
        <w:t>d</w:t>
      </w:r>
      <w:r w:rsidRPr="002E5AB4">
        <w:rPr>
          <w:rFonts w:ascii="Garamond" w:eastAsia="Verdana" w:hAnsi="Garamond"/>
          <w:strike/>
          <w:spacing w:val="1"/>
          <w:sz w:val="24"/>
          <w:szCs w:val="24"/>
        </w:rPr>
        <w:t>e</w:t>
      </w:r>
      <w:r w:rsidRPr="002E5AB4">
        <w:rPr>
          <w:rFonts w:ascii="Garamond" w:eastAsia="Verdana" w:hAnsi="Garamond"/>
          <w:strike/>
          <w:sz w:val="24"/>
          <w:szCs w:val="24"/>
        </w:rPr>
        <w:t>c</w:t>
      </w:r>
      <w:r w:rsidRPr="002E5AB4">
        <w:rPr>
          <w:rFonts w:ascii="Garamond" w:eastAsia="Verdana" w:hAnsi="Garamond"/>
          <w:strike/>
          <w:spacing w:val="-1"/>
          <w:sz w:val="24"/>
          <w:szCs w:val="24"/>
        </w:rPr>
        <w:t>i</w:t>
      </w:r>
      <w:r w:rsidRPr="002E5AB4">
        <w:rPr>
          <w:rFonts w:ascii="Garamond" w:eastAsia="Verdana" w:hAnsi="Garamond"/>
          <w:strike/>
          <w:sz w:val="24"/>
          <w:szCs w:val="24"/>
        </w:rPr>
        <w:t>são</w:t>
      </w:r>
      <w:r w:rsidRPr="002E5AB4">
        <w:rPr>
          <w:rFonts w:ascii="Garamond" w:eastAsia="Verdana" w:hAnsi="Garamond"/>
          <w:strike/>
          <w:spacing w:val="58"/>
          <w:sz w:val="24"/>
          <w:szCs w:val="24"/>
        </w:rPr>
        <w:t xml:space="preserve"> </w:t>
      </w:r>
      <w:r w:rsidRPr="002E5AB4">
        <w:rPr>
          <w:rFonts w:ascii="Garamond" w:eastAsia="Verdana" w:hAnsi="Garamond"/>
          <w:strike/>
          <w:spacing w:val="-1"/>
          <w:sz w:val="24"/>
          <w:szCs w:val="24"/>
        </w:rPr>
        <w:t>d</w:t>
      </w:r>
      <w:r w:rsidRPr="002E5AB4">
        <w:rPr>
          <w:rFonts w:ascii="Garamond" w:eastAsia="Verdana" w:hAnsi="Garamond"/>
          <w:strike/>
          <w:sz w:val="24"/>
          <w:szCs w:val="24"/>
        </w:rPr>
        <w:t>o</w:t>
      </w:r>
      <w:r w:rsidRPr="002E5AB4">
        <w:rPr>
          <w:rFonts w:ascii="Garamond" w:eastAsia="Verdana" w:hAnsi="Garamond"/>
          <w:strike/>
          <w:spacing w:val="67"/>
          <w:sz w:val="24"/>
          <w:szCs w:val="24"/>
        </w:rPr>
        <w:t xml:space="preserve"> </w:t>
      </w:r>
      <w:r w:rsidRPr="002E5AB4">
        <w:rPr>
          <w:rFonts w:ascii="Garamond" w:eastAsia="Verdana" w:hAnsi="Garamond"/>
          <w:strike/>
          <w:spacing w:val="-1"/>
          <w:sz w:val="24"/>
          <w:szCs w:val="24"/>
        </w:rPr>
        <w:t>P</w:t>
      </w:r>
      <w:r w:rsidRPr="002E5AB4">
        <w:rPr>
          <w:rFonts w:ascii="Garamond" w:eastAsia="Verdana" w:hAnsi="Garamond"/>
          <w:strike/>
          <w:spacing w:val="1"/>
          <w:sz w:val="24"/>
          <w:szCs w:val="24"/>
        </w:rPr>
        <w:t>re</w:t>
      </w:r>
      <w:r w:rsidRPr="002E5AB4">
        <w:rPr>
          <w:rFonts w:ascii="Garamond" w:eastAsia="Verdana" w:hAnsi="Garamond"/>
          <w:strike/>
          <w:sz w:val="24"/>
          <w:szCs w:val="24"/>
        </w:rPr>
        <w:t>s</w:t>
      </w:r>
      <w:r w:rsidRPr="002E5AB4">
        <w:rPr>
          <w:rFonts w:ascii="Garamond" w:eastAsia="Verdana" w:hAnsi="Garamond"/>
          <w:strike/>
          <w:spacing w:val="-1"/>
          <w:sz w:val="24"/>
          <w:szCs w:val="24"/>
        </w:rPr>
        <w:t>id</w:t>
      </w:r>
      <w:r w:rsidRPr="002E5AB4">
        <w:rPr>
          <w:rFonts w:ascii="Garamond" w:eastAsia="Verdana" w:hAnsi="Garamond"/>
          <w:strike/>
          <w:spacing w:val="1"/>
          <w:sz w:val="24"/>
          <w:szCs w:val="24"/>
        </w:rPr>
        <w:t>e</w:t>
      </w:r>
      <w:r w:rsidRPr="002E5AB4">
        <w:rPr>
          <w:rFonts w:ascii="Garamond" w:eastAsia="Verdana" w:hAnsi="Garamond"/>
          <w:strike/>
          <w:spacing w:val="-1"/>
          <w:sz w:val="24"/>
          <w:szCs w:val="24"/>
        </w:rPr>
        <w:t>nt</w:t>
      </w:r>
      <w:r w:rsidRPr="002E5AB4">
        <w:rPr>
          <w:rFonts w:ascii="Garamond" w:eastAsia="Verdana" w:hAnsi="Garamond"/>
          <w:strike/>
          <w:sz w:val="24"/>
          <w:szCs w:val="24"/>
        </w:rPr>
        <w:t>e</w:t>
      </w:r>
      <w:r w:rsidRPr="002E5AB4">
        <w:rPr>
          <w:rFonts w:ascii="Garamond" w:eastAsia="Verdana" w:hAnsi="Garamond"/>
          <w:strike/>
          <w:spacing w:val="58"/>
          <w:sz w:val="24"/>
          <w:szCs w:val="24"/>
        </w:rPr>
        <w:t xml:space="preserve"> </w:t>
      </w:r>
      <w:r w:rsidRPr="002E5AB4">
        <w:rPr>
          <w:rFonts w:ascii="Garamond" w:eastAsia="Verdana" w:hAnsi="Garamond"/>
          <w:strike/>
          <w:spacing w:val="-1"/>
          <w:sz w:val="24"/>
          <w:szCs w:val="24"/>
        </w:rPr>
        <w:t>d</w:t>
      </w:r>
      <w:r w:rsidRPr="002E5AB4">
        <w:rPr>
          <w:rFonts w:ascii="Garamond" w:eastAsia="Verdana" w:hAnsi="Garamond"/>
          <w:strike/>
          <w:sz w:val="24"/>
          <w:szCs w:val="24"/>
        </w:rPr>
        <w:t xml:space="preserve">e </w:t>
      </w:r>
      <w:r w:rsidRPr="002E5AB4">
        <w:rPr>
          <w:rFonts w:ascii="Garamond" w:eastAsia="Verdana" w:hAnsi="Garamond"/>
          <w:strike/>
          <w:spacing w:val="1"/>
          <w:sz w:val="24"/>
          <w:szCs w:val="24"/>
        </w:rPr>
        <w:t>T</w:t>
      </w:r>
      <w:r w:rsidRPr="002E5AB4">
        <w:rPr>
          <w:rFonts w:ascii="Garamond" w:eastAsia="Verdana" w:hAnsi="Garamond"/>
          <w:strike/>
          <w:spacing w:val="-1"/>
          <w:sz w:val="24"/>
          <w:szCs w:val="24"/>
        </w:rPr>
        <w:t>u</w:t>
      </w:r>
      <w:r w:rsidRPr="002E5AB4">
        <w:rPr>
          <w:rFonts w:ascii="Garamond" w:eastAsia="Verdana" w:hAnsi="Garamond"/>
          <w:strike/>
          <w:spacing w:val="1"/>
          <w:sz w:val="24"/>
          <w:szCs w:val="24"/>
        </w:rPr>
        <w:t>r</w:t>
      </w:r>
      <w:r w:rsidRPr="002E5AB4">
        <w:rPr>
          <w:rFonts w:ascii="Garamond" w:eastAsia="Verdana" w:hAnsi="Garamond"/>
          <w:strike/>
          <w:spacing w:val="-1"/>
          <w:sz w:val="24"/>
          <w:szCs w:val="24"/>
        </w:rPr>
        <w:t>m</w:t>
      </w:r>
      <w:r w:rsidRPr="002E5AB4">
        <w:rPr>
          <w:rFonts w:ascii="Garamond" w:eastAsia="Verdana" w:hAnsi="Garamond"/>
          <w:strike/>
          <w:sz w:val="24"/>
          <w:szCs w:val="24"/>
        </w:rPr>
        <w:t xml:space="preserve">a </w:t>
      </w:r>
      <w:r w:rsidRPr="002E5AB4">
        <w:rPr>
          <w:rFonts w:ascii="Garamond" w:eastAsia="Verdana" w:hAnsi="Garamond"/>
          <w:strike/>
          <w:spacing w:val="-1"/>
          <w:sz w:val="24"/>
          <w:szCs w:val="24"/>
        </w:rPr>
        <w:t>qu</w:t>
      </w:r>
      <w:r w:rsidRPr="002E5AB4">
        <w:rPr>
          <w:rFonts w:ascii="Garamond" w:eastAsia="Verdana" w:hAnsi="Garamond"/>
          <w:strike/>
          <w:sz w:val="24"/>
          <w:szCs w:val="24"/>
        </w:rPr>
        <w:t xml:space="preserve">e </w:t>
      </w:r>
      <w:r w:rsidRPr="002E5AB4">
        <w:rPr>
          <w:rFonts w:ascii="Garamond" w:eastAsia="Verdana" w:hAnsi="Garamond"/>
          <w:strike/>
          <w:spacing w:val="-1"/>
          <w:sz w:val="24"/>
          <w:szCs w:val="24"/>
        </w:rPr>
        <w:t>d</w:t>
      </w:r>
      <w:r w:rsidRPr="002E5AB4">
        <w:rPr>
          <w:rFonts w:ascii="Garamond" w:eastAsia="Verdana" w:hAnsi="Garamond"/>
          <w:strike/>
          <w:spacing w:val="1"/>
          <w:sz w:val="24"/>
          <w:szCs w:val="24"/>
        </w:rPr>
        <w:t>e</w:t>
      </w:r>
      <w:r w:rsidRPr="002E5AB4">
        <w:rPr>
          <w:rFonts w:ascii="Garamond" w:eastAsia="Verdana" w:hAnsi="Garamond"/>
          <w:strike/>
          <w:spacing w:val="-3"/>
          <w:sz w:val="24"/>
          <w:szCs w:val="24"/>
        </w:rPr>
        <w:t>n</w:t>
      </w:r>
      <w:r w:rsidRPr="002E5AB4">
        <w:rPr>
          <w:rFonts w:ascii="Garamond" w:eastAsia="Verdana" w:hAnsi="Garamond"/>
          <w:strike/>
          <w:spacing w:val="1"/>
          <w:sz w:val="24"/>
          <w:szCs w:val="24"/>
        </w:rPr>
        <w:t>e</w:t>
      </w:r>
      <w:r w:rsidRPr="002E5AB4">
        <w:rPr>
          <w:rFonts w:ascii="Garamond" w:eastAsia="Verdana" w:hAnsi="Garamond"/>
          <w:strike/>
          <w:spacing w:val="-1"/>
          <w:sz w:val="24"/>
          <w:szCs w:val="24"/>
        </w:rPr>
        <w:t>g</w:t>
      </w:r>
      <w:r w:rsidRPr="002E5AB4">
        <w:rPr>
          <w:rFonts w:ascii="Garamond" w:eastAsia="Verdana" w:hAnsi="Garamond"/>
          <w:strike/>
          <w:sz w:val="24"/>
          <w:szCs w:val="24"/>
        </w:rPr>
        <w:t>ar s</w:t>
      </w:r>
      <w:r w:rsidRPr="002E5AB4">
        <w:rPr>
          <w:rFonts w:ascii="Garamond" w:eastAsia="Verdana" w:hAnsi="Garamond"/>
          <w:strike/>
          <w:spacing w:val="1"/>
          <w:sz w:val="24"/>
          <w:szCs w:val="24"/>
        </w:rPr>
        <w:t>e</w:t>
      </w:r>
      <w:r w:rsidRPr="002E5AB4">
        <w:rPr>
          <w:rFonts w:ascii="Garamond" w:eastAsia="Verdana" w:hAnsi="Garamond"/>
          <w:strike/>
          <w:spacing w:val="-1"/>
          <w:sz w:val="24"/>
          <w:szCs w:val="24"/>
        </w:rPr>
        <w:t>guim</w:t>
      </w:r>
      <w:r w:rsidRPr="002E5AB4">
        <w:rPr>
          <w:rFonts w:ascii="Garamond" w:eastAsia="Verdana" w:hAnsi="Garamond"/>
          <w:strike/>
          <w:spacing w:val="1"/>
          <w:sz w:val="24"/>
          <w:szCs w:val="24"/>
        </w:rPr>
        <w:t>e</w:t>
      </w:r>
      <w:r w:rsidRPr="002E5AB4">
        <w:rPr>
          <w:rFonts w:ascii="Garamond" w:eastAsia="Verdana" w:hAnsi="Garamond"/>
          <w:strike/>
          <w:spacing w:val="-1"/>
          <w:sz w:val="24"/>
          <w:szCs w:val="24"/>
        </w:rPr>
        <w:t>nt</w:t>
      </w:r>
      <w:r w:rsidRPr="002E5AB4">
        <w:rPr>
          <w:rFonts w:ascii="Garamond" w:eastAsia="Verdana" w:hAnsi="Garamond"/>
          <w:strike/>
          <w:sz w:val="24"/>
          <w:szCs w:val="24"/>
        </w:rPr>
        <w:t>o a</w:t>
      </w:r>
      <w:r w:rsidRPr="002E5AB4">
        <w:rPr>
          <w:rFonts w:ascii="Garamond" w:eastAsia="Verdana" w:hAnsi="Garamond"/>
          <w:strike/>
          <w:spacing w:val="8"/>
          <w:sz w:val="24"/>
          <w:szCs w:val="24"/>
        </w:rPr>
        <w:t xml:space="preserve"> e</w:t>
      </w:r>
      <w:r w:rsidRPr="002E5AB4">
        <w:rPr>
          <w:rFonts w:ascii="Garamond" w:eastAsia="Verdana" w:hAnsi="Garamond"/>
          <w:strike/>
          <w:spacing w:val="-1"/>
          <w:sz w:val="24"/>
          <w:szCs w:val="24"/>
        </w:rPr>
        <w:t>m</w:t>
      </w:r>
      <w:r w:rsidRPr="002E5AB4">
        <w:rPr>
          <w:rFonts w:ascii="Garamond" w:eastAsia="Verdana" w:hAnsi="Garamond"/>
          <w:strike/>
          <w:spacing w:val="2"/>
          <w:sz w:val="24"/>
          <w:szCs w:val="24"/>
        </w:rPr>
        <w:t>b</w:t>
      </w:r>
      <w:r w:rsidRPr="002E5AB4">
        <w:rPr>
          <w:rFonts w:ascii="Garamond" w:eastAsia="Verdana" w:hAnsi="Garamond"/>
          <w:strike/>
          <w:sz w:val="24"/>
          <w:szCs w:val="24"/>
        </w:rPr>
        <w:t>a</w:t>
      </w:r>
      <w:r w:rsidRPr="002E5AB4">
        <w:rPr>
          <w:rFonts w:ascii="Garamond" w:eastAsia="Verdana" w:hAnsi="Garamond"/>
          <w:strike/>
          <w:spacing w:val="1"/>
          <w:sz w:val="24"/>
          <w:szCs w:val="24"/>
        </w:rPr>
        <w:t>r</w:t>
      </w:r>
      <w:r w:rsidRPr="002E5AB4">
        <w:rPr>
          <w:rFonts w:ascii="Garamond" w:eastAsia="Verdana" w:hAnsi="Garamond"/>
          <w:strike/>
          <w:spacing w:val="-1"/>
          <w:sz w:val="24"/>
          <w:szCs w:val="24"/>
        </w:rPr>
        <w:t>g</w:t>
      </w:r>
      <w:r w:rsidRPr="002E5AB4">
        <w:rPr>
          <w:rFonts w:ascii="Garamond" w:eastAsia="Verdana" w:hAnsi="Garamond"/>
          <w:strike/>
          <w:spacing w:val="1"/>
          <w:sz w:val="24"/>
          <w:szCs w:val="24"/>
        </w:rPr>
        <w:t>o</w:t>
      </w:r>
      <w:r w:rsidRPr="002E5AB4">
        <w:rPr>
          <w:rFonts w:ascii="Garamond" w:eastAsia="Verdana" w:hAnsi="Garamond"/>
          <w:strike/>
          <w:sz w:val="24"/>
          <w:szCs w:val="24"/>
        </w:rPr>
        <w:t>s</w:t>
      </w:r>
      <w:r w:rsidRPr="002E5AB4">
        <w:rPr>
          <w:rFonts w:ascii="Garamond" w:eastAsia="Verdana" w:hAnsi="Garamond"/>
          <w:strike/>
          <w:spacing w:val="1"/>
          <w:sz w:val="24"/>
          <w:szCs w:val="24"/>
        </w:rPr>
        <w:t xml:space="preserve"> </w:t>
      </w:r>
      <w:r w:rsidRPr="002E5AB4">
        <w:rPr>
          <w:rFonts w:ascii="Garamond" w:eastAsia="Verdana" w:hAnsi="Garamond"/>
          <w:strike/>
          <w:sz w:val="24"/>
          <w:szCs w:val="24"/>
        </w:rPr>
        <w:t>à</w:t>
      </w:r>
      <w:r w:rsidRPr="002E5AB4">
        <w:rPr>
          <w:rFonts w:ascii="Garamond" w:eastAsia="Verdana" w:hAnsi="Garamond"/>
          <w:strike/>
          <w:spacing w:val="8"/>
          <w:sz w:val="24"/>
          <w:szCs w:val="24"/>
        </w:rPr>
        <w:t xml:space="preserve"> </w:t>
      </w:r>
      <w:r w:rsidRPr="002E5AB4">
        <w:rPr>
          <w:rFonts w:ascii="Garamond" w:eastAsia="Verdana" w:hAnsi="Garamond"/>
          <w:strike/>
          <w:spacing w:val="-1"/>
          <w:sz w:val="24"/>
          <w:szCs w:val="24"/>
        </w:rPr>
        <w:t>Sub</w:t>
      </w:r>
      <w:r w:rsidRPr="002E5AB4">
        <w:rPr>
          <w:rFonts w:ascii="Garamond" w:eastAsia="Verdana" w:hAnsi="Garamond"/>
          <w:strike/>
          <w:sz w:val="24"/>
          <w:szCs w:val="24"/>
        </w:rPr>
        <w:t>s</w:t>
      </w:r>
      <w:r w:rsidRPr="002E5AB4">
        <w:rPr>
          <w:rFonts w:ascii="Garamond" w:eastAsia="Verdana" w:hAnsi="Garamond"/>
          <w:strike/>
          <w:spacing w:val="1"/>
          <w:sz w:val="24"/>
          <w:szCs w:val="24"/>
        </w:rPr>
        <w:t>e</w:t>
      </w:r>
      <w:r w:rsidRPr="002E5AB4">
        <w:rPr>
          <w:rFonts w:ascii="Garamond" w:eastAsia="Verdana" w:hAnsi="Garamond"/>
          <w:strike/>
          <w:sz w:val="24"/>
          <w:szCs w:val="24"/>
        </w:rPr>
        <w:t>ção</w:t>
      </w:r>
      <w:r w:rsidRPr="002E5AB4">
        <w:rPr>
          <w:rFonts w:ascii="Garamond" w:eastAsia="Verdana" w:hAnsi="Garamond"/>
          <w:strike/>
          <w:spacing w:val="1"/>
          <w:sz w:val="24"/>
          <w:szCs w:val="24"/>
        </w:rPr>
        <w:t xml:space="preserve"> </w:t>
      </w:r>
      <w:r w:rsidRPr="002E5AB4">
        <w:rPr>
          <w:rFonts w:ascii="Garamond" w:eastAsia="Verdana" w:hAnsi="Garamond"/>
          <w:strike/>
          <w:sz w:val="24"/>
          <w:szCs w:val="24"/>
        </w:rPr>
        <w:t>I</w:t>
      </w:r>
      <w:r w:rsidRPr="002E5AB4">
        <w:rPr>
          <w:rFonts w:ascii="Garamond" w:eastAsia="Verdana" w:hAnsi="Garamond"/>
          <w:strike/>
          <w:spacing w:val="9"/>
          <w:sz w:val="24"/>
          <w:szCs w:val="24"/>
        </w:rPr>
        <w:t xml:space="preserve"> </w:t>
      </w:r>
      <w:r w:rsidRPr="002E5AB4">
        <w:rPr>
          <w:rFonts w:ascii="Garamond" w:eastAsia="Verdana" w:hAnsi="Garamond"/>
          <w:strike/>
          <w:spacing w:val="-1"/>
          <w:sz w:val="24"/>
          <w:szCs w:val="24"/>
        </w:rPr>
        <w:t>d</w:t>
      </w:r>
      <w:r w:rsidRPr="002E5AB4">
        <w:rPr>
          <w:rFonts w:ascii="Garamond" w:eastAsia="Verdana" w:hAnsi="Garamond"/>
          <w:strike/>
          <w:sz w:val="24"/>
          <w:szCs w:val="24"/>
        </w:rPr>
        <w:t>a</w:t>
      </w:r>
      <w:r w:rsidRPr="002E5AB4">
        <w:rPr>
          <w:rFonts w:ascii="Garamond" w:eastAsia="Verdana" w:hAnsi="Garamond"/>
          <w:strike/>
          <w:spacing w:val="8"/>
          <w:sz w:val="24"/>
          <w:szCs w:val="24"/>
        </w:rPr>
        <w:t xml:space="preserve"> </w:t>
      </w:r>
      <w:r w:rsidRPr="002E5AB4">
        <w:rPr>
          <w:rFonts w:ascii="Garamond" w:eastAsia="Verdana" w:hAnsi="Garamond"/>
          <w:strike/>
          <w:spacing w:val="-1"/>
          <w:sz w:val="24"/>
          <w:szCs w:val="24"/>
        </w:rPr>
        <w:t>S</w:t>
      </w:r>
      <w:r w:rsidRPr="002E5AB4">
        <w:rPr>
          <w:rFonts w:ascii="Garamond" w:eastAsia="Verdana" w:hAnsi="Garamond"/>
          <w:strike/>
          <w:spacing w:val="1"/>
          <w:sz w:val="24"/>
          <w:szCs w:val="24"/>
        </w:rPr>
        <w:t>e</w:t>
      </w:r>
      <w:r w:rsidRPr="002E5AB4">
        <w:rPr>
          <w:rFonts w:ascii="Garamond" w:eastAsia="Verdana" w:hAnsi="Garamond"/>
          <w:strike/>
          <w:sz w:val="24"/>
          <w:szCs w:val="24"/>
        </w:rPr>
        <w:t>ção</w:t>
      </w:r>
      <w:r w:rsidRPr="002E5AB4">
        <w:rPr>
          <w:rFonts w:ascii="Garamond" w:eastAsia="Verdana" w:hAnsi="Garamond"/>
          <w:strike/>
          <w:spacing w:val="4"/>
          <w:sz w:val="24"/>
          <w:szCs w:val="24"/>
        </w:rPr>
        <w:t xml:space="preserve"> </w:t>
      </w:r>
      <w:r w:rsidRPr="002E5AB4">
        <w:rPr>
          <w:rFonts w:ascii="Garamond" w:eastAsia="Verdana" w:hAnsi="Garamond"/>
          <w:strike/>
          <w:spacing w:val="-1"/>
          <w:sz w:val="24"/>
          <w:szCs w:val="24"/>
        </w:rPr>
        <w:t>E</w:t>
      </w:r>
      <w:r w:rsidRPr="002E5AB4">
        <w:rPr>
          <w:rFonts w:ascii="Garamond" w:eastAsia="Verdana" w:hAnsi="Garamond"/>
          <w:strike/>
          <w:sz w:val="24"/>
          <w:szCs w:val="24"/>
        </w:rPr>
        <w:t>s</w:t>
      </w:r>
      <w:r w:rsidRPr="002E5AB4">
        <w:rPr>
          <w:rFonts w:ascii="Garamond" w:eastAsia="Verdana" w:hAnsi="Garamond"/>
          <w:strike/>
          <w:spacing w:val="-1"/>
          <w:sz w:val="24"/>
          <w:szCs w:val="24"/>
        </w:rPr>
        <w:t>p</w:t>
      </w:r>
      <w:r w:rsidRPr="002E5AB4">
        <w:rPr>
          <w:rFonts w:ascii="Garamond" w:eastAsia="Verdana" w:hAnsi="Garamond"/>
          <w:strike/>
          <w:spacing w:val="1"/>
          <w:sz w:val="24"/>
          <w:szCs w:val="24"/>
        </w:rPr>
        <w:t>e</w:t>
      </w:r>
      <w:r w:rsidRPr="002E5AB4">
        <w:rPr>
          <w:rFonts w:ascii="Garamond" w:eastAsia="Verdana" w:hAnsi="Garamond"/>
          <w:strike/>
          <w:sz w:val="24"/>
          <w:szCs w:val="24"/>
        </w:rPr>
        <w:t>c</w:t>
      </w:r>
      <w:r w:rsidRPr="002E5AB4">
        <w:rPr>
          <w:rFonts w:ascii="Garamond" w:eastAsia="Verdana" w:hAnsi="Garamond"/>
          <w:strike/>
          <w:spacing w:val="1"/>
          <w:sz w:val="24"/>
          <w:szCs w:val="24"/>
        </w:rPr>
        <w:t>i</w:t>
      </w:r>
      <w:r w:rsidRPr="002E5AB4">
        <w:rPr>
          <w:rFonts w:ascii="Garamond" w:eastAsia="Verdana" w:hAnsi="Garamond"/>
          <w:strike/>
          <w:sz w:val="24"/>
          <w:szCs w:val="24"/>
        </w:rPr>
        <w:t>a</w:t>
      </w:r>
      <w:r w:rsidRPr="002E5AB4">
        <w:rPr>
          <w:rFonts w:ascii="Garamond" w:eastAsia="Verdana" w:hAnsi="Garamond"/>
          <w:strike/>
          <w:spacing w:val="-1"/>
          <w:sz w:val="24"/>
          <w:szCs w:val="24"/>
        </w:rPr>
        <w:t>li</w:t>
      </w:r>
      <w:r w:rsidRPr="002E5AB4">
        <w:rPr>
          <w:rFonts w:ascii="Garamond" w:eastAsia="Verdana" w:hAnsi="Garamond"/>
          <w:strike/>
          <w:spacing w:val="1"/>
          <w:sz w:val="24"/>
          <w:szCs w:val="24"/>
        </w:rPr>
        <w:t>z</w:t>
      </w:r>
      <w:r w:rsidRPr="002E5AB4">
        <w:rPr>
          <w:rFonts w:ascii="Garamond" w:eastAsia="Verdana" w:hAnsi="Garamond"/>
          <w:strike/>
          <w:sz w:val="24"/>
          <w:szCs w:val="24"/>
        </w:rPr>
        <w:t>a</w:t>
      </w:r>
      <w:r w:rsidRPr="002E5AB4">
        <w:rPr>
          <w:rFonts w:ascii="Garamond" w:eastAsia="Verdana" w:hAnsi="Garamond"/>
          <w:strike/>
          <w:spacing w:val="-1"/>
          <w:sz w:val="24"/>
          <w:szCs w:val="24"/>
        </w:rPr>
        <w:t>d</w:t>
      </w:r>
      <w:r w:rsidRPr="002E5AB4">
        <w:rPr>
          <w:rFonts w:ascii="Garamond" w:eastAsia="Verdana" w:hAnsi="Garamond"/>
          <w:strike/>
          <w:sz w:val="24"/>
          <w:szCs w:val="24"/>
        </w:rPr>
        <w:t>a</w:t>
      </w:r>
      <w:r w:rsidRPr="002E5AB4">
        <w:rPr>
          <w:rFonts w:ascii="Garamond" w:eastAsia="Verdana" w:hAnsi="Garamond"/>
          <w:strike/>
          <w:spacing w:val="4"/>
          <w:sz w:val="24"/>
          <w:szCs w:val="24"/>
        </w:rPr>
        <w:t xml:space="preserve"> </w:t>
      </w:r>
      <w:r w:rsidRPr="002E5AB4">
        <w:rPr>
          <w:rFonts w:ascii="Garamond" w:eastAsia="Verdana" w:hAnsi="Garamond"/>
          <w:strike/>
          <w:spacing w:val="1"/>
          <w:sz w:val="24"/>
          <w:szCs w:val="24"/>
        </w:rPr>
        <w:t>e</w:t>
      </w:r>
      <w:r w:rsidRPr="002E5AB4">
        <w:rPr>
          <w:rFonts w:ascii="Garamond" w:eastAsia="Verdana" w:hAnsi="Garamond"/>
          <w:strike/>
          <w:sz w:val="24"/>
          <w:szCs w:val="24"/>
        </w:rPr>
        <w:t>m D</w:t>
      </w:r>
      <w:r w:rsidRPr="002E5AB4">
        <w:rPr>
          <w:rFonts w:ascii="Garamond" w:eastAsia="Verdana" w:hAnsi="Garamond"/>
          <w:strike/>
          <w:spacing w:val="-1"/>
          <w:sz w:val="24"/>
          <w:szCs w:val="24"/>
        </w:rPr>
        <w:t>i</w:t>
      </w:r>
      <w:r w:rsidRPr="002E5AB4">
        <w:rPr>
          <w:rFonts w:ascii="Garamond" w:eastAsia="Verdana" w:hAnsi="Garamond"/>
          <w:strike/>
          <w:sz w:val="24"/>
          <w:szCs w:val="24"/>
        </w:rPr>
        <w:t>ss</w:t>
      </w:r>
      <w:r w:rsidRPr="002E5AB4">
        <w:rPr>
          <w:rFonts w:ascii="Garamond" w:eastAsia="Verdana" w:hAnsi="Garamond"/>
          <w:strike/>
          <w:spacing w:val="-1"/>
          <w:sz w:val="24"/>
          <w:szCs w:val="24"/>
        </w:rPr>
        <w:t>í</w:t>
      </w:r>
      <w:r w:rsidRPr="002E5AB4">
        <w:rPr>
          <w:rFonts w:ascii="Garamond" w:eastAsia="Verdana" w:hAnsi="Garamond"/>
          <w:strike/>
          <w:spacing w:val="2"/>
          <w:sz w:val="24"/>
          <w:szCs w:val="24"/>
        </w:rPr>
        <w:t>d</w:t>
      </w:r>
      <w:r w:rsidRPr="002E5AB4">
        <w:rPr>
          <w:rFonts w:ascii="Garamond" w:eastAsia="Verdana" w:hAnsi="Garamond"/>
          <w:strike/>
          <w:spacing w:val="-1"/>
          <w:sz w:val="24"/>
          <w:szCs w:val="24"/>
        </w:rPr>
        <w:t>i</w:t>
      </w:r>
      <w:r w:rsidRPr="002E5AB4">
        <w:rPr>
          <w:rFonts w:ascii="Garamond" w:eastAsia="Verdana" w:hAnsi="Garamond"/>
          <w:strike/>
          <w:spacing w:val="1"/>
          <w:sz w:val="24"/>
          <w:szCs w:val="24"/>
        </w:rPr>
        <w:t>o</w:t>
      </w:r>
      <w:r w:rsidRPr="002E5AB4">
        <w:rPr>
          <w:rFonts w:ascii="Garamond" w:eastAsia="Verdana" w:hAnsi="Garamond"/>
          <w:strike/>
          <w:sz w:val="24"/>
          <w:szCs w:val="24"/>
        </w:rPr>
        <w:t>s</w:t>
      </w:r>
      <w:r w:rsidRPr="002E5AB4">
        <w:rPr>
          <w:rFonts w:ascii="Garamond" w:eastAsia="Verdana" w:hAnsi="Garamond"/>
          <w:strike/>
          <w:spacing w:val="2"/>
          <w:sz w:val="24"/>
          <w:szCs w:val="24"/>
        </w:rPr>
        <w:t xml:space="preserve"> </w:t>
      </w:r>
      <w:r w:rsidRPr="002E5AB4">
        <w:rPr>
          <w:rFonts w:ascii="Garamond" w:eastAsia="Verdana" w:hAnsi="Garamond"/>
          <w:strike/>
          <w:sz w:val="24"/>
          <w:szCs w:val="24"/>
        </w:rPr>
        <w:t>I</w:t>
      </w:r>
      <w:r w:rsidRPr="002E5AB4">
        <w:rPr>
          <w:rFonts w:ascii="Garamond" w:eastAsia="Verdana" w:hAnsi="Garamond"/>
          <w:strike/>
          <w:spacing w:val="-1"/>
          <w:sz w:val="24"/>
          <w:szCs w:val="24"/>
        </w:rPr>
        <w:t>nd</w:t>
      </w:r>
      <w:r w:rsidRPr="002E5AB4">
        <w:rPr>
          <w:rFonts w:ascii="Garamond" w:eastAsia="Verdana" w:hAnsi="Garamond"/>
          <w:strike/>
          <w:spacing w:val="1"/>
          <w:sz w:val="24"/>
          <w:szCs w:val="24"/>
        </w:rPr>
        <w:t>i</w:t>
      </w:r>
      <w:r w:rsidRPr="002E5AB4">
        <w:rPr>
          <w:rFonts w:ascii="Garamond" w:eastAsia="Verdana" w:hAnsi="Garamond"/>
          <w:strike/>
          <w:sz w:val="24"/>
          <w:szCs w:val="24"/>
        </w:rPr>
        <w:t>v</w:t>
      </w:r>
      <w:r w:rsidRPr="002E5AB4">
        <w:rPr>
          <w:rFonts w:ascii="Garamond" w:eastAsia="Verdana" w:hAnsi="Garamond"/>
          <w:strike/>
          <w:spacing w:val="-1"/>
          <w:sz w:val="24"/>
          <w:szCs w:val="24"/>
        </w:rPr>
        <w:t>i</w:t>
      </w:r>
      <w:r w:rsidRPr="002E5AB4">
        <w:rPr>
          <w:rFonts w:ascii="Garamond" w:eastAsia="Verdana" w:hAnsi="Garamond"/>
          <w:strike/>
          <w:spacing w:val="2"/>
          <w:sz w:val="24"/>
          <w:szCs w:val="24"/>
        </w:rPr>
        <w:t>d</w:t>
      </w:r>
      <w:r w:rsidRPr="002E5AB4">
        <w:rPr>
          <w:rFonts w:ascii="Garamond" w:eastAsia="Verdana" w:hAnsi="Garamond"/>
          <w:strike/>
          <w:spacing w:val="-1"/>
          <w:sz w:val="24"/>
          <w:szCs w:val="24"/>
        </w:rPr>
        <w:t>u</w:t>
      </w:r>
      <w:r w:rsidRPr="002E5AB4">
        <w:rPr>
          <w:rFonts w:ascii="Garamond" w:eastAsia="Verdana" w:hAnsi="Garamond"/>
          <w:strike/>
          <w:sz w:val="24"/>
          <w:szCs w:val="24"/>
        </w:rPr>
        <w:t>a</w:t>
      </w:r>
      <w:r w:rsidRPr="002E5AB4">
        <w:rPr>
          <w:rFonts w:ascii="Garamond" w:eastAsia="Verdana" w:hAnsi="Garamond"/>
          <w:strike/>
          <w:spacing w:val="-1"/>
          <w:sz w:val="24"/>
          <w:szCs w:val="24"/>
        </w:rPr>
        <w:t>i</w:t>
      </w:r>
      <w:r w:rsidRPr="002E5AB4">
        <w:rPr>
          <w:rFonts w:ascii="Garamond" w:eastAsia="Verdana" w:hAnsi="Garamond"/>
          <w:strike/>
          <w:spacing w:val="2"/>
          <w:sz w:val="24"/>
          <w:szCs w:val="24"/>
        </w:rPr>
        <w:t>s</w:t>
      </w:r>
      <w:r w:rsidRPr="002E5AB4">
        <w:rPr>
          <w:rFonts w:ascii="Garamond" w:eastAsia="Verdana" w:hAnsi="Garamond"/>
          <w:strike/>
          <w:sz w:val="24"/>
          <w:szCs w:val="24"/>
        </w:rPr>
        <w:t xml:space="preserve">, </w:t>
      </w:r>
      <w:r w:rsidRPr="002E5AB4">
        <w:rPr>
          <w:rFonts w:ascii="Garamond" w:eastAsia="Verdana" w:hAnsi="Garamond"/>
          <w:strike/>
          <w:spacing w:val="-1"/>
          <w:sz w:val="24"/>
          <w:szCs w:val="24"/>
        </w:rPr>
        <w:t>qu</w:t>
      </w:r>
      <w:r w:rsidRPr="002E5AB4">
        <w:rPr>
          <w:rFonts w:ascii="Garamond" w:eastAsia="Verdana" w:hAnsi="Garamond"/>
          <w:strike/>
          <w:sz w:val="24"/>
          <w:szCs w:val="24"/>
        </w:rPr>
        <w:t>e</w:t>
      </w:r>
      <w:r w:rsidRPr="002E5AB4">
        <w:rPr>
          <w:rFonts w:ascii="Garamond" w:eastAsia="Verdana" w:hAnsi="Garamond"/>
          <w:strike/>
          <w:spacing w:val="65"/>
          <w:sz w:val="24"/>
          <w:szCs w:val="24"/>
        </w:rPr>
        <w:t xml:space="preserve"> </w:t>
      </w:r>
      <w:r w:rsidRPr="002E5AB4">
        <w:rPr>
          <w:rFonts w:ascii="Garamond" w:eastAsia="Verdana" w:hAnsi="Garamond"/>
          <w:strike/>
          <w:sz w:val="24"/>
          <w:szCs w:val="24"/>
        </w:rPr>
        <w:t>s</w:t>
      </w:r>
      <w:r w:rsidRPr="002E5AB4">
        <w:rPr>
          <w:rFonts w:ascii="Garamond" w:eastAsia="Verdana" w:hAnsi="Garamond"/>
          <w:strike/>
          <w:spacing w:val="1"/>
          <w:sz w:val="24"/>
          <w:szCs w:val="24"/>
        </w:rPr>
        <w:t>er</w:t>
      </w:r>
      <w:r w:rsidRPr="002E5AB4">
        <w:rPr>
          <w:rFonts w:ascii="Garamond" w:eastAsia="Verdana" w:hAnsi="Garamond"/>
          <w:strike/>
          <w:sz w:val="24"/>
          <w:szCs w:val="24"/>
        </w:rPr>
        <w:t>á</w:t>
      </w:r>
      <w:r w:rsidRPr="002E5AB4">
        <w:rPr>
          <w:rFonts w:ascii="Garamond" w:eastAsia="Verdana" w:hAnsi="Garamond"/>
          <w:strike/>
          <w:spacing w:val="59"/>
          <w:sz w:val="24"/>
          <w:szCs w:val="24"/>
        </w:rPr>
        <w:t xml:space="preserve"> </w:t>
      </w:r>
      <w:r w:rsidRPr="002E5AB4">
        <w:rPr>
          <w:rFonts w:ascii="Garamond" w:eastAsia="Verdana" w:hAnsi="Garamond"/>
          <w:strike/>
          <w:spacing w:val="-1"/>
          <w:sz w:val="24"/>
          <w:szCs w:val="24"/>
        </w:rPr>
        <w:t>di</w:t>
      </w:r>
      <w:r w:rsidRPr="002E5AB4">
        <w:rPr>
          <w:rFonts w:ascii="Garamond" w:eastAsia="Verdana" w:hAnsi="Garamond"/>
          <w:strike/>
          <w:spacing w:val="1"/>
          <w:sz w:val="24"/>
          <w:szCs w:val="24"/>
        </w:rPr>
        <w:t>re</w:t>
      </w:r>
      <w:r w:rsidRPr="002E5AB4">
        <w:rPr>
          <w:rFonts w:ascii="Garamond" w:eastAsia="Verdana" w:hAnsi="Garamond"/>
          <w:strike/>
          <w:spacing w:val="-1"/>
          <w:sz w:val="24"/>
          <w:szCs w:val="24"/>
        </w:rPr>
        <w:t>t</w:t>
      </w:r>
      <w:r w:rsidRPr="002E5AB4">
        <w:rPr>
          <w:rFonts w:ascii="Garamond" w:eastAsia="Verdana" w:hAnsi="Garamond"/>
          <w:strike/>
          <w:sz w:val="24"/>
          <w:szCs w:val="24"/>
        </w:rPr>
        <w:t>a</w:t>
      </w:r>
      <w:r w:rsidRPr="002E5AB4">
        <w:rPr>
          <w:rFonts w:ascii="Garamond" w:eastAsia="Verdana" w:hAnsi="Garamond"/>
          <w:strike/>
          <w:spacing w:val="-1"/>
          <w:sz w:val="24"/>
          <w:szCs w:val="24"/>
        </w:rPr>
        <w:t>m</w:t>
      </w:r>
      <w:r w:rsidRPr="002E5AB4">
        <w:rPr>
          <w:rFonts w:ascii="Garamond" w:eastAsia="Verdana" w:hAnsi="Garamond"/>
          <w:strike/>
          <w:spacing w:val="1"/>
          <w:sz w:val="24"/>
          <w:szCs w:val="24"/>
        </w:rPr>
        <w:t>e</w:t>
      </w:r>
      <w:r w:rsidRPr="002E5AB4">
        <w:rPr>
          <w:rFonts w:ascii="Garamond" w:eastAsia="Verdana" w:hAnsi="Garamond"/>
          <w:strike/>
          <w:spacing w:val="-1"/>
          <w:sz w:val="24"/>
          <w:szCs w:val="24"/>
        </w:rPr>
        <w:t>nt</w:t>
      </w:r>
      <w:r w:rsidRPr="002E5AB4">
        <w:rPr>
          <w:rFonts w:ascii="Garamond" w:eastAsia="Verdana" w:hAnsi="Garamond"/>
          <w:strike/>
          <w:sz w:val="24"/>
          <w:szCs w:val="24"/>
        </w:rPr>
        <w:t>e</w:t>
      </w:r>
      <w:r w:rsidRPr="002E5AB4">
        <w:rPr>
          <w:rFonts w:ascii="Garamond" w:eastAsia="Verdana" w:hAnsi="Garamond"/>
          <w:strike/>
          <w:spacing w:val="56"/>
          <w:sz w:val="24"/>
          <w:szCs w:val="24"/>
        </w:rPr>
        <w:t xml:space="preserve"> </w:t>
      </w:r>
      <w:r w:rsidRPr="002E5AB4">
        <w:rPr>
          <w:rFonts w:ascii="Garamond" w:eastAsia="Verdana" w:hAnsi="Garamond"/>
          <w:strike/>
          <w:spacing w:val="-1"/>
          <w:sz w:val="24"/>
          <w:szCs w:val="24"/>
        </w:rPr>
        <w:t>di</w:t>
      </w:r>
      <w:r w:rsidRPr="002E5AB4">
        <w:rPr>
          <w:rFonts w:ascii="Garamond" w:eastAsia="Verdana" w:hAnsi="Garamond"/>
          <w:strike/>
          <w:sz w:val="24"/>
          <w:szCs w:val="24"/>
        </w:rPr>
        <w:t>s</w:t>
      </w:r>
      <w:r w:rsidRPr="002E5AB4">
        <w:rPr>
          <w:rFonts w:ascii="Garamond" w:eastAsia="Verdana" w:hAnsi="Garamond"/>
          <w:strike/>
          <w:spacing w:val="-1"/>
          <w:sz w:val="24"/>
          <w:szCs w:val="24"/>
        </w:rPr>
        <w:t>t</w:t>
      </w:r>
      <w:r w:rsidRPr="002E5AB4">
        <w:rPr>
          <w:rFonts w:ascii="Garamond" w:eastAsia="Verdana" w:hAnsi="Garamond"/>
          <w:strike/>
          <w:spacing w:val="1"/>
          <w:sz w:val="24"/>
          <w:szCs w:val="24"/>
        </w:rPr>
        <w:t>ri</w:t>
      </w:r>
      <w:r w:rsidRPr="002E5AB4">
        <w:rPr>
          <w:rFonts w:ascii="Garamond" w:eastAsia="Verdana" w:hAnsi="Garamond"/>
          <w:strike/>
          <w:spacing w:val="-1"/>
          <w:sz w:val="24"/>
          <w:szCs w:val="24"/>
        </w:rPr>
        <w:t>bu</w:t>
      </w:r>
      <w:r w:rsidRPr="002E5AB4">
        <w:rPr>
          <w:rFonts w:ascii="Garamond" w:eastAsia="Verdana" w:hAnsi="Garamond"/>
          <w:strike/>
          <w:spacing w:val="1"/>
          <w:sz w:val="24"/>
          <w:szCs w:val="24"/>
        </w:rPr>
        <w:t>í</w:t>
      </w:r>
      <w:r w:rsidRPr="002E5AB4">
        <w:rPr>
          <w:rFonts w:ascii="Garamond" w:eastAsia="Verdana" w:hAnsi="Garamond"/>
          <w:strike/>
          <w:spacing w:val="-1"/>
          <w:sz w:val="24"/>
          <w:szCs w:val="24"/>
        </w:rPr>
        <w:t>d</w:t>
      </w:r>
      <w:r w:rsidRPr="002E5AB4">
        <w:rPr>
          <w:rFonts w:ascii="Garamond" w:eastAsia="Verdana" w:hAnsi="Garamond"/>
          <w:strike/>
          <w:sz w:val="24"/>
          <w:szCs w:val="24"/>
        </w:rPr>
        <w:t xml:space="preserve">o </w:t>
      </w:r>
      <w:r w:rsidRPr="002E5AB4">
        <w:rPr>
          <w:rFonts w:ascii="Garamond" w:eastAsia="Verdana" w:hAnsi="Garamond"/>
          <w:strike/>
          <w:spacing w:val="1"/>
          <w:sz w:val="24"/>
          <w:szCs w:val="24"/>
        </w:rPr>
        <w:t>e</w:t>
      </w:r>
      <w:r w:rsidRPr="002E5AB4">
        <w:rPr>
          <w:rFonts w:ascii="Garamond" w:eastAsia="Verdana" w:hAnsi="Garamond"/>
          <w:strike/>
          <w:spacing w:val="-1"/>
          <w:sz w:val="24"/>
          <w:szCs w:val="24"/>
        </w:rPr>
        <w:t>nt</w:t>
      </w:r>
      <w:r w:rsidRPr="002E5AB4">
        <w:rPr>
          <w:rFonts w:ascii="Garamond" w:eastAsia="Verdana" w:hAnsi="Garamond"/>
          <w:strike/>
          <w:spacing w:val="1"/>
          <w:sz w:val="24"/>
          <w:szCs w:val="24"/>
        </w:rPr>
        <w:t>r</w:t>
      </w:r>
      <w:r w:rsidRPr="002E5AB4">
        <w:rPr>
          <w:rFonts w:ascii="Garamond" w:eastAsia="Verdana" w:hAnsi="Garamond"/>
          <w:strike/>
          <w:sz w:val="24"/>
          <w:szCs w:val="24"/>
        </w:rPr>
        <w:t>e</w:t>
      </w:r>
      <w:r w:rsidRPr="002E5AB4">
        <w:rPr>
          <w:rFonts w:ascii="Garamond" w:eastAsia="Verdana" w:hAnsi="Garamond"/>
          <w:strike/>
          <w:spacing w:val="45"/>
          <w:sz w:val="24"/>
          <w:szCs w:val="24"/>
        </w:rPr>
        <w:t xml:space="preserve"> </w:t>
      </w:r>
      <w:r w:rsidRPr="002E5AB4">
        <w:rPr>
          <w:rFonts w:ascii="Garamond" w:eastAsia="Verdana" w:hAnsi="Garamond"/>
          <w:strike/>
          <w:spacing w:val="1"/>
          <w:sz w:val="24"/>
          <w:szCs w:val="24"/>
        </w:rPr>
        <w:t>o</w:t>
      </w:r>
      <w:r w:rsidRPr="002E5AB4">
        <w:rPr>
          <w:rFonts w:ascii="Garamond" w:eastAsia="Verdana" w:hAnsi="Garamond"/>
          <w:strike/>
          <w:sz w:val="24"/>
          <w:szCs w:val="24"/>
        </w:rPr>
        <w:t>s</w:t>
      </w:r>
      <w:r w:rsidRPr="002E5AB4">
        <w:rPr>
          <w:rFonts w:ascii="Garamond" w:eastAsia="Verdana" w:hAnsi="Garamond"/>
          <w:strike/>
          <w:spacing w:val="47"/>
          <w:sz w:val="24"/>
          <w:szCs w:val="24"/>
        </w:rPr>
        <w:t xml:space="preserve"> </w:t>
      </w:r>
      <w:r w:rsidRPr="002E5AB4">
        <w:rPr>
          <w:rFonts w:ascii="Garamond" w:eastAsia="Verdana" w:hAnsi="Garamond"/>
          <w:strike/>
          <w:spacing w:val="-1"/>
          <w:sz w:val="24"/>
          <w:szCs w:val="24"/>
        </w:rPr>
        <w:t>d</w:t>
      </w:r>
      <w:r w:rsidRPr="002E5AB4">
        <w:rPr>
          <w:rFonts w:ascii="Garamond" w:eastAsia="Verdana" w:hAnsi="Garamond"/>
          <w:strike/>
          <w:spacing w:val="1"/>
          <w:sz w:val="24"/>
          <w:szCs w:val="24"/>
        </w:rPr>
        <w:t>e</w:t>
      </w:r>
      <w:r w:rsidRPr="002E5AB4">
        <w:rPr>
          <w:rFonts w:ascii="Garamond" w:eastAsia="Verdana" w:hAnsi="Garamond"/>
          <w:strike/>
          <w:spacing w:val="-1"/>
          <w:sz w:val="24"/>
          <w:szCs w:val="24"/>
        </w:rPr>
        <w:t>m</w:t>
      </w:r>
      <w:r w:rsidRPr="002E5AB4">
        <w:rPr>
          <w:rFonts w:ascii="Garamond" w:eastAsia="Verdana" w:hAnsi="Garamond"/>
          <w:strike/>
          <w:sz w:val="24"/>
          <w:szCs w:val="24"/>
        </w:rPr>
        <w:t>a</w:t>
      </w:r>
      <w:r w:rsidRPr="002E5AB4">
        <w:rPr>
          <w:rFonts w:ascii="Garamond" w:eastAsia="Verdana" w:hAnsi="Garamond"/>
          <w:strike/>
          <w:spacing w:val="-1"/>
          <w:sz w:val="24"/>
          <w:szCs w:val="24"/>
        </w:rPr>
        <w:t>i</w:t>
      </w:r>
      <w:r w:rsidRPr="002E5AB4">
        <w:rPr>
          <w:rFonts w:ascii="Garamond" w:eastAsia="Verdana" w:hAnsi="Garamond"/>
          <w:strike/>
          <w:sz w:val="24"/>
          <w:szCs w:val="24"/>
        </w:rPr>
        <w:t>s</w:t>
      </w:r>
      <w:r w:rsidRPr="002E5AB4">
        <w:rPr>
          <w:rFonts w:ascii="Garamond" w:eastAsia="Verdana" w:hAnsi="Garamond"/>
          <w:strike/>
          <w:spacing w:val="44"/>
          <w:sz w:val="24"/>
          <w:szCs w:val="24"/>
        </w:rPr>
        <w:t xml:space="preserve"> </w:t>
      </w:r>
      <w:r w:rsidRPr="002E5AB4">
        <w:rPr>
          <w:rFonts w:ascii="Garamond" w:eastAsia="Verdana" w:hAnsi="Garamond"/>
          <w:strike/>
          <w:spacing w:val="-1"/>
          <w:sz w:val="24"/>
          <w:szCs w:val="24"/>
        </w:rPr>
        <w:t>i</w:t>
      </w:r>
      <w:r w:rsidRPr="002E5AB4">
        <w:rPr>
          <w:rFonts w:ascii="Garamond" w:eastAsia="Verdana" w:hAnsi="Garamond"/>
          <w:strike/>
          <w:spacing w:val="2"/>
          <w:sz w:val="24"/>
          <w:szCs w:val="24"/>
        </w:rPr>
        <w:t>n</w:t>
      </w:r>
      <w:r w:rsidRPr="002E5AB4">
        <w:rPr>
          <w:rFonts w:ascii="Garamond" w:eastAsia="Verdana" w:hAnsi="Garamond"/>
          <w:strike/>
          <w:spacing w:val="-1"/>
          <w:sz w:val="24"/>
          <w:szCs w:val="24"/>
        </w:rPr>
        <w:t>t</w:t>
      </w:r>
      <w:r w:rsidRPr="002E5AB4">
        <w:rPr>
          <w:rFonts w:ascii="Garamond" w:eastAsia="Verdana" w:hAnsi="Garamond"/>
          <w:strike/>
          <w:spacing w:val="1"/>
          <w:sz w:val="24"/>
          <w:szCs w:val="24"/>
        </w:rPr>
        <w:t>e</w:t>
      </w:r>
      <w:r w:rsidRPr="002E5AB4">
        <w:rPr>
          <w:rFonts w:ascii="Garamond" w:eastAsia="Verdana" w:hAnsi="Garamond"/>
          <w:strike/>
          <w:spacing w:val="-1"/>
          <w:sz w:val="24"/>
          <w:szCs w:val="24"/>
        </w:rPr>
        <w:t>g</w:t>
      </w:r>
      <w:r w:rsidRPr="002E5AB4">
        <w:rPr>
          <w:rFonts w:ascii="Garamond" w:eastAsia="Verdana" w:hAnsi="Garamond"/>
          <w:strike/>
          <w:spacing w:val="1"/>
          <w:sz w:val="24"/>
          <w:szCs w:val="24"/>
        </w:rPr>
        <w:t>r</w:t>
      </w:r>
      <w:r w:rsidRPr="002E5AB4">
        <w:rPr>
          <w:rFonts w:ascii="Garamond" w:eastAsia="Verdana" w:hAnsi="Garamond"/>
          <w:strike/>
          <w:sz w:val="24"/>
          <w:szCs w:val="24"/>
        </w:rPr>
        <w:t>a</w:t>
      </w:r>
      <w:r w:rsidRPr="002E5AB4">
        <w:rPr>
          <w:rFonts w:ascii="Garamond" w:eastAsia="Verdana" w:hAnsi="Garamond"/>
          <w:strike/>
          <w:spacing w:val="-1"/>
          <w:sz w:val="24"/>
          <w:szCs w:val="24"/>
        </w:rPr>
        <w:t>nt</w:t>
      </w:r>
      <w:r w:rsidRPr="002E5AB4">
        <w:rPr>
          <w:rFonts w:ascii="Garamond" w:eastAsia="Verdana" w:hAnsi="Garamond"/>
          <w:strike/>
          <w:spacing w:val="1"/>
          <w:sz w:val="24"/>
          <w:szCs w:val="24"/>
        </w:rPr>
        <w:t>e</w:t>
      </w:r>
      <w:r w:rsidRPr="002E5AB4">
        <w:rPr>
          <w:rFonts w:ascii="Garamond" w:eastAsia="Verdana" w:hAnsi="Garamond"/>
          <w:strike/>
          <w:sz w:val="24"/>
          <w:szCs w:val="24"/>
        </w:rPr>
        <w:t>s</w:t>
      </w:r>
      <w:r w:rsidRPr="002E5AB4">
        <w:rPr>
          <w:rFonts w:ascii="Garamond" w:eastAsia="Verdana" w:hAnsi="Garamond"/>
          <w:strike/>
          <w:spacing w:val="40"/>
          <w:sz w:val="24"/>
          <w:szCs w:val="24"/>
        </w:rPr>
        <w:t xml:space="preserve"> </w:t>
      </w:r>
      <w:r w:rsidRPr="002E5AB4">
        <w:rPr>
          <w:rFonts w:ascii="Garamond" w:eastAsia="Verdana" w:hAnsi="Garamond"/>
          <w:strike/>
          <w:spacing w:val="-1"/>
          <w:sz w:val="24"/>
          <w:szCs w:val="24"/>
        </w:rPr>
        <w:t>d</w:t>
      </w:r>
      <w:r w:rsidRPr="002E5AB4">
        <w:rPr>
          <w:rFonts w:ascii="Garamond" w:eastAsia="Verdana" w:hAnsi="Garamond"/>
          <w:strike/>
          <w:sz w:val="24"/>
          <w:szCs w:val="24"/>
        </w:rPr>
        <w:t xml:space="preserve">esta </w:t>
      </w:r>
      <w:r w:rsidRPr="002E5AB4">
        <w:rPr>
          <w:rFonts w:ascii="Garamond" w:eastAsia="Verdana" w:hAnsi="Garamond"/>
          <w:strike/>
          <w:spacing w:val="-1"/>
          <w:sz w:val="24"/>
          <w:szCs w:val="24"/>
        </w:rPr>
        <w:t>Sub</w:t>
      </w:r>
      <w:r w:rsidRPr="002E5AB4">
        <w:rPr>
          <w:rFonts w:ascii="Garamond" w:eastAsia="Verdana" w:hAnsi="Garamond"/>
          <w:strike/>
          <w:sz w:val="24"/>
          <w:szCs w:val="24"/>
        </w:rPr>
        <w:t>s</w:t>
      </w:r>
      <w:r w:rsidRPr="002E5AB4">
        <w:rPr>
          <w:rFonts w:ascii="Garamond" w:eastAsia="Verdana" w:hAnsi="Garamond"/>
          <w:strike/>
          <w:spacing w:val="3"/>
          <w:sz w:val="24"/>
          <w:szCs w:val="24"/>
        </w:rPr>
        <w:t>e</w:t>
      </w:r>
      <w:r w:rsidRPr="002E5AB4">
        <w:rPr>
          <w:rFonts w:ascii="Garamond" w:eastAsia="Verdana" w:hAnsi="Garamond"/>
          <w:strike/>
          <w:sz w:val="24"/>
          <w:szCs w:val="24"/>
        </w:rPr>
        <w:t>ção.</w:t>
      </w:r>
      <w:r w:rsidRPr="002E5AB4">
        <w:rPr>
          <w:rFonts w:ascii="Garamond" w:eastAsia="Verdana" w:hAnsi="Garamond"/>
          <w:strike/>
          <w:spacing w:val="-5"/>
          <w:sz w:val="24"/>
          <w:szCs w:val="24"/>
        </w:rPr>
        <w:t xml:space="preserve"> </w:t>
      </w:r>
    </w:p>
    <w:p w14:paraId="0580A3B7" w14:textId="77777777" w:rsidR="004173FB" w:rsidRPr="002E5AB4" w:rsidRDefault="004173FB">
      <w:pPr>
        <w:ind w:firstLine="1418"/>
        <w:jc w:val="both"/>
        <w:rPr>
          <w:rFonts w:ascii="Garamond" w:eastAsia="Calibri" w:hAnsi="Garamond"/>
          <w:b/>
          <w:sz w:val="24"/>
          <w:szCs w:val="24"/>
        </w:rPr>
      </w:pPr>
    </w:p>
    <w:p w14:paraId="40BC1846" w14:textId="0EF32F90" w:rsidR="004173FB" w:rsidRDefault="004173FB" w:rsidP="007F311B">
      <w:pPr>
        <w:pStyle w:val="BDTEXTOGERAL"/>
      </w:pPr>
      <w:r w:rsidRPr="002E5AB4">
        <w:rPr>
          <w:rFonts w:eastAsia="Calibri"/>
          <w:b/>
        </w:rPr>
        <w:t xml:space="preserve">Art. 266. </w:t>
      </w:r>
      <w:r w:rsidRPr="002E5AB4">
        <w:rPr>
          <w:rFonts w:eastAsia="Calibri"/>
        </w:rPr>
        <w:t>Após a intimação do agravado para manifestar-se sobre o recurso no prazo de 8 (oito) dias úteis, o agravo interno será concluso ao prolator da decisão monocrática, que poderá reconsiderá-lo ou determinar sua inclusão em pauta visando apreciação do Colegiado competente para o julgamento da ação ou do recurso em que exarada a decisão, com exceção daquele interposto contra a decisão do Presidente de Turma que denegar seguimento a embargos à Subseção I da Seção Especializada em Dissídios Individuais, que será diretamente distribuído entre os demais integrantes desta Subseção.</w:t>
      </w:r>
      <w:r w:rsidRPr="002E5AB4">
        <w:t xml:space="preserve"> (</w:t>
      </w:r>
      <w:hyperlink r:id="rId58" w:history="1">
        <w:r w:rsidRPr="002E5AB4">
          <w:rPr>
            <w:rStyle w:val="Hyperlink"/>
            <w:i/>
          </w:rPr>
          <w:t>Redação dada pela Emenda Regimental n. 1, de 26 de outubro de 2020</w:t>
        </w:r>
      </w:hyperlink>
      <w:r w:rsidRPr="002E5AB4">
        <w:t>)</w:t>
      </w:r>
    </w:p>
    <w:p w14:paraId="4A33502F" w14:textId="77777777" w:rsidR="007246C1" w:rsidRPr="00C704D6" w:rsidRDefault="007246C1">
      <w:pPr>
        <w:jc w:val="both"/>
        <w:rPr>
          <w:rFonts w:ascii="Garamond" w:eastAsia="Calibri" w:hAnsi="Garamond"/>
          <w:sz w:val="24"/>
          <w:szCs w:val="24"/>
        </w:rPr>
      </w:pPr>
    </w:p>
    <w:p w14:paraId="2D97FF68"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b/>
          <w:bCs/>
          <w:sz w:val="24"/>
          <w:szCs w:val="24"/>
        </w:rPr>
        <w:t>§</w:t>
      </w:r>
      <w:r w:rsidRPr="00C704D6">
        <w:rPr>
          <w:rFonts w:ascii="Garamond" w:eastAsia="Verdana" w:hAnsi="Garamond"/>
          <w:b/>
          <w:bCs/>
          <w:spacing w:val="10"/>
          <w:sz w:val="24"/>
          <w:szCs w:val="24"/>
        </w:rPr>
        <w:t xml:space="preserve"> </w:t>
      </w:r>
      <w:r w:rsidRPr="00C704D6">
        <w:rPr>
          <w:rFonts w:ascii="Garamond" w:eastAsia="Verdana" w:hAnsi="Garamond"/>
          <w:b/>
          <w:bCs/>
          <w:sz w:val="24"/>
          <w:szCs w:val="24"/>
        </w:rPr>
        <w:t>1º</w:t>
      </w:r>
      <w:r w:rsidRPr="00C704D6">
        <w:rPr>
          <w:rFonts w:ascii="Garamond" w:eastAsia="Verdana" w:hAnsi="Garamond"/>
          <w:b/>
          <w:bCs/>
          <w:spacing w:val="9"/>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av</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internos</w:t>
      </w:r>
      <w:r w:rsidRPr="00C704D6">
        <w:rPr>
          <w:rFonts w:ascii="Garamond" w:eastAsia="Verdana" w:hAnsi="Garamond"/>
          <w:spacing w:val="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3"/>
          <w:sz w:val="24"/>
          <w:szCs w:val="24"/>
        </w:rPr>
        <w:t>r</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são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pacing w:val="2"/>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3"/>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 e</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2"/>
          <w:sz w:val="24"/>
          <w:szCs w:val="24"/>
        </w:rPr>
        <w:t>r</w:t>
      </w:r>
      <w:r w:rsidRPr="00C704D6">
        <w:rPr>
          <w:rFonts w:ascii="Garamond" w:eastAsia="Verdana" w:hAnsi="Garamond"/>
          <w:spacing w:val="1"/>
          <w:sz w:val="24"/>
          <w:szCs w:val="24"/>
        </w:rPr>
        <w:t>re</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2"/>
          <w:sz w:val="24"/>
          <w:szCs w:val="24"/>
        </w:rPr>
        <w:t>o</w:t>
      </w:r>
      <w:r w:rsidRPr="00C704D6">
        <w:rPr>
          <w:rFonts w:ascii="Garamond" w:eastAsia="Verdana" w:hAnsi="Garamond"/>
          <w:spacing w:val="1"/>
          <w:sz w:val="24"/>
          <w:szCs w:val="24"/>
        </w:rPr>
        <w:t>r</w:t>
      </w:r>
      <w:r w:rsidRPr="00C704D6">
        <w:rPr>
          <w:rFonts w:ascii="Garamond" w:eastAsia="Verdana" w:hAnsi="Garamond"/>
          <w:spacing w:val="-1"/>
          <w:sz w:val="24"/>
          <w:szCs w:val="24"/>
        </w:rPr>
        <w:t>-</w:t>
      </w:r>
      <w:r w:rsidRPr="00C704D6">
        <w:rPr>
          <w:rFonts w:ascii="Garamond" w:eastAsia="Verdana" w:hAnsi="Garamond"/>
          <w:spacing w:val="1"/>
          <w:sz w:val="24"/>
          <w:szCs w:val="24"/>
        </w:rPr>
        <w:t>Ger</w:t>
      </w:r>
      <w:r w:rsidRPr="00C704D6">
        <w:rPr>
          <w:rFonts w:ascii="Garamond" w:eastAsia="Verdana" w:hAnsi="Garamond"/>
          <w:sz w:val="24"/>
          <w:szCs w:val="24"/>
        </w:rPr>
        <w:t>al</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Ju</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ça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int</w:t>
      </w:r>
      <w:r w:rsidRPr="00C704D6">
        <w:rPr>
          <w:rFonts w:ascii="Garamond" w:eastAsia="Verdana" w:hAnsi="Garamond"/>
          <w:spacing w:val="1"/>
          <w:sz w:val="24"/>
          <w:szCs w:val="24"/>
        </w:rPr>
        <w:t>er</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pacing w:val="-1"/>
          <w:sz w:val="24"/>
          <w:szCs w:val="24"/>
        </w:rPr>
        <w:t>í</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ti</w:t>
      </w:r>
      <w:r w:rsidRPr="00C704D6">
        <w:rPr>
          <w:rFonts w:ascii="Garamond" w:eastAsia="Verdana" w:hAnsi="Garamond"/>
          <w:sz w:val="24"/>
          <w:szCs w:val="24"/>
        </w:rPr>
        <w:t xml:space="preserve">vo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 s</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 xml:space="preserve">r </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O</w:t>
      </w:r>
      <w:r w:rsidRPr="00C704D6">
        <w:rPr>
          <w:rFonts w:ascii="Garamond" w:eastAsia="Verdana" w:hAnsi="Garamond"/>
          <w:sz w:val="24"/>
          <w:szCs w:val="24"/>
        </w:rPr>
        <w:t>s a</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internos</w:t>
      </w:r>
      <w:r w:rsidRPr="00C704D6">
        <w:rPr>
          <w:rFonts w:ascii="Garamond" w:eastAsia="Verdana" w:hAnsi="Garamond"/>
          <w:sz w:val="24"/>
          <w:szCs w:val="24"/>
        </w:rPr>
        <w:t xml:space="preserve"> </w:t>
      </w:r>
      <w:r w:rsidRPr="00C704D6">
        <w:rPr>
          <w:rFonts w:ascii="Garamond" w:eastAsia="Verdana" w:hAnsi="Garamond"/>
          <w:spacing w:val="-1"/>
          <w:sz w:val="24"/>
          <w:szCs w:val="24"/>
        </w:rPr>
        <w:t>int</w:t>
      </w:r>
      <w:r w:rsidRPr="00C704D6">
        <w:rPr>
          <w:rFonts w:ascii="Garamond" w:eastAsia="Verdana" w:hAnsi="Garamond"/>
          <w:spacing w:val="1"/>
          <w:sz w:val="24"/>
          <w:szCs w:val="24"/>
        </w:rPr>
        <w:t>er</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 a</w:t>
      </w:r>
      <w:r w:rsidRPr="00C704D6">
        <w:rPr>
          <w:rFonts w:ascii="Garamond" w:eastAsia="Verdana" w:hAnsi="Garamond"/>
          <w:spacing w:val="-1"/>
          <w:sz w:val="24"/>
          <w:szCs w:val="24"/>
        </w:rPr>
        <w:t>p</w:t>
      </w:r>
      <w:r w:rsidRPr="00C704D6">
        <w:rPr>
          <w:rFonts w:ascii="Garamond" w:eastAsia="Verdana" w:hAnsi="Garamond"/>
          <w:spacing w:val="1"/>
          <w:sz w:val="24"/>
          <w:szCs w:val="24"/>
        </w:rPr>
        <w:t>ó</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min</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pacing w:val="-1"/>
          <w:sz w:val="24"/>
          <w:szCs w:val="24"/>
        </w:rPr>
        <w:t>du</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 ato ou decisão</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7"/>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lu</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z w:val="24"/>
          <w:szCs w:val="24"/>
        </w:rPr>
        <w:t>ao</w:t>
      </w:r>
      <w:r w:rsidRPr="00C704D6">
        <w:rPr>
          <w:rFonts w:ascii="Garamond" w:eastAsia="Verdana" w:hAnsi="Garamond"/>
          <w:spacing w:val="-3"/>
          <w:sz w:val="24"/>
          <w:szCs w:val="24"/>
        </w:rPr>
        <w:t xml:space="preserve"> </w:t>
      </w:r>
      <w:r w:rsidRPr="00C704D6">
        <w:rPr>
          <w:rFonts w:ascii="Garamond" w:eastAsia="Verdana" w:hAnsi="Garamond"/>
          <w:spacing w:val="2"/>
          <w:sz w:val="24"/>
          <w:szCs w:val="24"/>
        </w:rPr>
        <w:t>M</w:t>
      </w:r>
      <w:r w:rsidRPr="00C704D6">
        <w:rPr>
          <w:rFonts w:ascii="Garamond" w:eastAsia="Verdana" w:hAnsi="Garamond"/>
          <w:spacing w:val="-1"/>
          <w:sz w:val="24"/>
          <w:szCs w:val="24"/>
        </w:rPr>
        <w:t>ini</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or.</w:t>
      </w:r>
    </w:p>
    <w:p w14:paraId="3B2DF493" w14:textId="77777777" w:rsidR="007246C1" w:rsidRPr="00C704D6" w:rsidRDefault="007246C1">
      <w:pPr>
        <w:jc w:val="both"/>
        <w:rPr>
          <w:rFonts w:ascii="Garamond" w:eastAsia="Verdana" w:hAnsi="Garamond"/>
          <w:spacing w:val="1"/>
          <w:sz w:val="24"/>
          <w:szCs w:val="24"/>
        </w:rPr>
      </w:pPr>
    </w:p>
    <w:p w14:paraId="6D0C834A"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b/>
          <w:bCs/>
          <w:sz w:val="24"/>
          <w:szCs w:val="24"/>
        </w:rPr>
        <w:t>§</w:t>
      </w:r>
      <w:r w:rsidRPr="00C704D6">
        <w:rPr>
          <w:rFonts w:ascii="Garamond" w:eastAsia="Verdana" w:hAnsi="Garamond"/>
          <w:b/>
          <w:bCs/>
          <w:spacing w:val="9"/>
          <w:sz w:val="24"/>
          <w:szCs w:val="24"/>
        </w:rPr>
        <w:t xml:space="preserve"> </w:t>
      </w:r>
      <w:r w:rsidRPr="00C704D6">
        <w:rPr>
          <w:rFonts w:ascii="Garamond" w:eastAsia="Verdana" w:hAnsi="Garamond"/>
          <w:b/>
          <w:bCs/>
          <w:sz w:val="24"/>
          <w:szCs w:val="24"/>
        </w:rPr>
        <w:t>2º</w:t>
      </w:r>
      <w:r w:rsidRPr="00C704D6">
        <w:rPr>
          <w:rFonts w:ascii="Garamond" w:eastAsia="Verdana" w:hAnsi="Garamond"/>
          <w:b/>
          <w:bCs/>
          <w:spacing w:val="8"/>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internos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 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decisão monocrática</w:t>
      </w:r>
      <w:r w:rsidRPr="00C704D6">
        <w:rPr>
          <w:rFonts w:ascii="Garamond" w:eastAsia="Verdana" w:hAnsi="Garamond"/>
          <w:color w:val="0070C0"/>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 r</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or</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hip</w:t>
      </w:r>
      <w:r w:rsidRPr="00C704D6">
        <w:rPr>
          <w:rFonts w:ascii="Garamond" w:eastAsia="Verdana" w:hAnsi="Garamond"/>
          <w:spacing w:val="1"/>
          <w:sz w:val="24"/>
          <w:szCs w:val="24"/>
        </w:rPr>
        <w:t>ó</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4"/>
          <w:sz w:val="24"/>
          <w:szCs w:val="24"/>
        </w:rPr>
        <w:t xml:space="preserve"> </w:t>
      </w:r>
      <w:r w:rsidRPr="00C704D6">
        <w:rPr>
          <w:rFonts w:ascii="Garamond" w:eastAsia="Verdana" w:hAnsi="Garamond"/>
          <w:spacing w:val="-3"/>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u</w:t>
      </w:r>
      <w:r w:rsidRPr="00C704D6">
        <w:rPr>
          <w:rFonts w:ascii="Garamond" w:eastAsia="Verdana" w:hAnsi="Garamond"/>
          <w:spacing w:val="10"/>
          <w:sz w:val="24"/>
          <w:szCs w:val="24"/>
        </w:rPr>
        <w:t xml:space="preserve"> </w:t>
      </w:r>
      <w:r w:rsidRPr="00C704D6">
        <w:rPr>
          <w:rFonts w:ascii="Garamond" w:eastAsia="Verdana" w:hAnsi="Garamond"/>
          <w:sz w:val="24"/>
          <w:szCs w:val="24"/>
        </w:rPr>
        <w:t>afas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o </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mp</w:t>
      </w:r>
      <w:r w:rsidRPr="00C704D6">
        <w:rPr>
          <w:rFonts w:ascii="Garamond" w:eastAsia="Verdana" w:hAnsi="Garamond"/>
          <w:spacing w:val="1"/>
          <w:sz w:val="24"/>
          <w:szCs w:val="24"/>
        </w:rPr>
        <w:t>or</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f</w:t>
      </w:r>
      <w:r w:rsidRPr="00C704D6">
        <w:rPr>
          <w:rFonts w:ascii="Garamond" w:eastAsia="Verdana" w:hAnsi="Garamond"/>
          <w:spacing w:val="-1"/>
          <w:sz w:val="24"/>
          <w:szCs w:val="24"/>
        </w:rPr>
        <w:t>ini</w:t>
      </w:r>
      <w:r w:rsidRPr="00C704D6">
        <w:rPr>
          <w:rFonts w:ascii="Garamond" w:eastAsia="Verdana" w:hAnsi="Garamond"/>
          <w:spacing w:val="1"/>
          <w:sz w:val="24"/>
          <w:szCs w:val="24"/>
        </w:rPr>
        <w:t>t</w:t>
      </w:r>
      <w:r w:rsidRPr="00C704D6">
        <w:rPr>
          <w:rFonts w:ascii="Garamond" w:eastAsia="Verdana" w:hAnsi="Garamond"/>
          <w:spacing w:val="-1"/>
          <w:sz w:val="24"/>
          <w:szCs w:val="24"/>
        </w:rPr>
        <w:t>iv</w:t>
      </w:r>
      <w:r w:rsidRPr="00C704D6">
        <w:rPr>
          <w:rFonts w:ascii="Garamond" w:eastAsia="Verdana" w:hAnsi="Garamond"/>
          <w:spacing w:val="1"/>
          <w:sz w:val="24"/>
          <w:szCs w:val="24"/>
        </w:rPr>
        <w:t>o</w:t>
      </w:r>
      <w:r w:rsidRPr="00C704D6">
        <w:rPr>
          <w:rFonts w:ascii="Garamond" w:eastAsia="Verdana" w:hAnsi="Garamond"/>
          <w:sz w:val="24"/>
          <w:szCs w:val="24"/>
        </w:rPr>
        <w:t>, s</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6"/>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lu</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ação</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2"/>
          <w:sz w:val="24"/>
          <w:szCs w:val="24"/>
        </w:rPr>
        <w:t>r</w:t>
      </w:r>
      <w:r w:rsidRPr="00C704D6">
        <w:rPr>
          <w:rFonts w:ascii="Garamond" w:eastAsia="Verdana" w:hAnsi="Garamond"/>
          <w:spacing w:val="1"/>
          <w:sz w:val="24"/>
          <w:szCs w:val="24"/>
        </w:rPr>
        <w:t>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as,</w:t>
      </w:r>
      <w:r w:rsidRPr="00C704D6">
        <w:rPr>
          <w:rFonts w:ascii="Garamond" w:eastAsia="Verdana" w:hAnsi="Garamond"/>
          <w:spacing w:val="2"/>
          <w:sz w:val="24"/>
          <w:szCs w:val="24"/>
        </w:rPr>
        <w:t xml:space="preserve"> </w:t>
      </w:r>
      <w:r w:rsidRPr="00C704D6">
        <w:rPr>
          <w:rFonts w:ascii="Garamond" w:eastAsia="Verdana" w:hAnsi="Garamond"/>
          <w:sz w:val="24"/>
          <w:szCs w:val="24"/>
        </w:rPr>
        <w:t>ao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Desembargador</w:t>
      </w:r>
      <w:r w:rsidRPr="00C704D6">
        <w:rPr>
          <w:rFonts w:ascii="Garamond" w:eastAsia="Verdana" w:hAnsi="Garamond"/>
          <w:sz w:val="24"/>
          <w:szCs w:val="24"/>
        </w:rPr>
        <w:t xml:space="preserve"> 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ca</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8"/>
          <w:sz w:val="24"/>
          <w:szCs w:val="24"/>
        </w:rPr>
        <w:t xml:space="preserve"> </w:t>
      </w:r>
      <w:r w:rsidRPr="00C704D6">
        <w:rPr>
          <w:rFonts w:ascii="Garamond" w:eastAsia="Verdana" w:hAnsi="Garamond"/>
          <w:sz w:val="24"/>
          <w:szCs w:val="24"/>
        </w:rPr>
        <w:t>ao</w:t>
      </w:r>
      <w:r w:rsidRPr="00C704D6">
        <w:rPr>
          <w:rFonts w:ascii="Garamond" w:eastAsia="Verdana" w:hAnsi="Garamond"/>
          <w:spacing w:val="10"/>
          <w:sz w:val="24"/>
          <w:szCs w:val="24"/>
        </w:rPr>
        <w:t xml:space="preserve"> </w:t>
      </w:r>
      <w:r w:rsidRPr="00C704D6">
        <w:rPr>
          <w:rFonts w:ascii="Garamond" w:eastAsia="Verdana" w:hAnsi="Garamond"/>
          <w:spacing w:val="2"/>
          <w:sz w:val="24"/>
          <w:szCs w:val="24"/>
        </w:rPr>
        <w:t>M</w:t>
      </w:r>
      <w:r w:rsidRPr="00C704D6">
        <w:rPr>
          <w:rFonts w:ascii="Garamond" w:eastAsia="Verdana" w:hAnsi="Garamond"/>
          <w:spacing w:val="1"/>
          <w:sz w:val="24"/>
          <w:szCs w:val="24"/>
        </w:rPr>
        <w:t>i</w:t>
      </w:r>
      <w:r w:rsidRPr="00C704D6">
        <w:rPr>
          <w:rFonts w:ascii="Garamond" w:eastAsia="Verdana" w:hAnsi="Garamond"/>
          <w:spacing w:val="-1"/>
          <w:sz w:val="24"/>
          <w:szCs w:val="24"/>
        </w:rPr>
        <w:t>ni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3"/>
          <w:sz w:val="24"/>
          <w:szCs w:val="24"/>
        </w:rPr>
        <w:t>r</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z w:val="24"/>
          <w:szCs w:val="24"/>
        </w:rPr>
        <w:t>va</w:t>
      </w:r>
      <w:r w:rsidRPr="00C704D6">
        <w:rPr>
          <w:rFonts w:ascii="Garamond" w:eastAsia="Verdana" w:hAnsi="Garamond"/>
          <w:spacing w:val="-1"/>
          <w:sz w:val="24"/>
          <w:szCs w:val="24"/>
        </w:rPr>
        <w:t>g</w:t>
      </w:r>
      <w:r w:rsidRPr="00C704D6">
        <w:rPr>
          <w:rFonts w:ascii="Garamond" w:eastAsia="Verdana" w:hAnsi="Garamond"/>
          <w:spacing w:val="2"/>
          <w:sz w:val="24"/>
          <w:szCs w:val="24"/>
        </w:rPr>
        <w:t>a</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z w:val="24"/>
          <w:szCs w:val="24"/>
        </w:rPr>
        <w:t>cas</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36"/>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2"/>
          <w:sz w:val="24"/>
          <w:szCs w:val="24"/>
        </w:rPr>
        <w:t>d</w:t>
      </w:r>
      <w:r w:rsidRPr="00C704D6">
        <w:rPr>
          <w:rFonts w:ascii="Garamond" w:eastAsia="Verdana" w:hAnsi="Garamond"/>
          <w:sz w:val="24"/>
          <w:szCs w:val="24"/>
        </w:rPr>
        <w:t>as,</w:t>
      </w:r>
      <w:r w:rsidRPr="00C704D6">
        <w:rPr>
          <w:rFonts w:ascii="Garamond" w:eastAsia="Verdana" w:hAnsi="Garamond"/>
          <w:spacing w:val="37"/>
          <w:sz w:val="24"/>
          <w:szCs w:val="24"/>
        </w:rPr>
        <w:t xml:space="preserve"> </w:t>
      </w:r>
      <w:r w:rsidRPr="00C704D6">
        <w:rPr>
          <w:rFonts w:ascii="Garamond" w:eastAsia="Verdana" w:hAnsi="Garamond"/>
          <w:sz w:val="24"/>
          <w:szCs w:val="24"/>
        </w:rPr>
        <w:t>ao</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i</w:t>
      </w:r>
      <w:r w:rsidRPr="00C704D6">
        <w:rPr>
          <w:rFonts w:ascii="Garamond" w:eastAsia="Verdana" w:hAnsi="Garamond"/>
          <w:spacing w:val="-1"/>
          <w:sz w:val="24"/>
          <w:szCs w:val="24"/>
        </w:rPr>
        <w:t>ni</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o</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c</w:t>
      </w:r>
      <w:r w:rsidRPr="00C704D6">
        <w:rPr>
          <w:rFonts w:ascii="Garamond" w:eastAsia="Verdana" w:hAnsi="Garamond"/>
          <w:spacing w:val="-1"/>
          <w:sz w:val="24"/>
          <w:szCs w:val="24"/>
        </w:rPr>
        <w:t>up</w:t>
      </w:r>
      <w:r w:rsidRPr="00C704D6">
        <w:rPr>
          <w:rFonts w:ascii="Garamond" w:eastAsia="Verdana" w:hAnsi="Garamond"/>
          <w:sz w:val="24"/>
          <w:szCs w:val="24"/>
        </w:rPr>
        <w:t>ar</w:t>
      </w:r>
      <w:r w:rsidRPr="00C704D6">
        <w:rPr>
          <w:rFonts w:ascii="Garamond" w:eastAsia="Verdana" w:hAnsi="Garamond"/>
          <w:spacing w:val="37"/>
          <w:sz w:val="24"/>
          <w:szCs w:val="24"/>
        </w:rPr>
        <w:t xml:space="preserve"> </w:t>
      </w:r>
      <w:r w:rsidRPr="00C704D6">
        <w:rPr>
          <w:rFonts w:ascii="Garamond" w:eastAsia="Verdana" w:hAnsi="Garamond"/>
          <w:sz w:val="24"/>
          <w:szCs w:val="24"/>
        </w:rPr>
        <w:t>a va</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20"/>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di</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ib</w:t>
      </w:r>
      <w:r w:rsidRPr="00C704D6">
        <w:rPr>
          <w:rFonts w:ascii="Garamond" w:eastAsia="Verdana" w:hAnsi="Garamond"/>
          <w:spacing w:val="2"/>
          <w:sz w:val="24"/>
          <w:szCs w:val="24"/>
        </w:rPr>
        <w:t>u</w:t>
      </w:r>
      <w:r w:rsidRPr="00C704D6">
        <w:rPr>
          <w:rFonts w:ascii="Garamond" w:eastAsia="Verdana" w:hAnsi="Garamond"/>
          <w:spacing w:val="1"/>
          <w:sz w:val="24"/>
          <w:szCs w:val="24"/>
        </w:rPr>
        <w:t>í</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20"/>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9"/>
          <w:sz w:val="24"/>
          <w:szCs w:val="24"/>
        </w:rPr>
        <w:t xml:space="preserve"> </w:t>
      </w:r>
      <w:r w:rsidRPr="00C704D6">
        <w:rPr>
          <w:rFonts w:ascii="Garamond" w:eastAsia="Verdana" w:hAnsi="Garamond"/>
          <w:spacing w:val="1"/>
          <w:sz w:val="24"/>
          <w:szCs w:val="24"/>
        </w:rPr>
        <w:t>§</w:t>
      </w:r>
      <w:r w:rsidRPr="00C704D6">
        <w:rPr>
          <w:rFonts w:ascii="Garamond" w:eastAsia="Verdana" w:hAnsi="Garamond"/>
          <w:sz w:val="24"/>
          <w:szCs w:val="24"/>
        </w:rPr>
        <w:t>§</w:t>
      </w:r>
      <w:r w:rsidRPr="00C704D6">
        <w:rPr>
          <w:rFonts w:ascii="Garamond" w:eastAsia="Verdana" w:hAnsi="Garamond"/>
          <w:spacing w:val="22"/>
          <w:sz w:val="24"/>
          <w:szCs w:val="24"/>
        </w:rPr>
        <w:t xml:space="preserve"> </w:t>
      </w:r>
      <w:r w:rsidRPr="00C704D6">
        <w:rPr>
          <w:rFonts w:ascii="Garamond" w:eastAsia="Verdana" w:hAnsi="Garamond"/>
          <w:spacing w:val="1"/>
          <w:sz w:val="24"/>
          <w:szCs w:val="24"/>
        </w:rPr>
        <w:t>1</w:t>
      </w:r>
      <w:r w:rsidRPr="00C704D6">
        <w:rPr>
          <w:rFonts w:ascii="Garamond" w:eastAsia="Verdana" w:hAnsi="Garamond"/>
          <w:sz w:val="24"/>
          <w:szCs w:val="24"/>
        </w:rPr>
        <w:t>º</w:t>
      </w:r>
      <w:r w:rsidRPr="00C704D6">
        <w:rPr>
          <w:rFonts w:ascii="Garamond" w:eastAsia="Verdana" w:hAnsi="Garamond"/>
          <w:spacing w:val="20"/>
          <w:sz w:val="24"/>
          <w:szCs w:val="24"/>
        </w:rPr>
        <w:t xml:space="preserve"> </w:t>
      </w:r>
      <w:r w:rsidRPr="00C704D6">
        <w:rPr>
          <w:rFonts w:ascii="Garamond" w:eastAsia="Verdana" w:hAnsi="Garamond"/>
          <w:sz w:val="24"/>
          <w:szCs w:val="24"/>
        </w:rPr>
        <w:t>e</w:t>
      </w:r>
      <w:r w:rsidRPr="00C704D6">
        <w:rPr>
          <w:rFonts w:ascii="Garamond" w:eastAsia="Verdana" w:hAnsi="Garamond"/>
          <w:spacing w:val="24"/>
          <w:sz w:val="24"/>
          <w:szCs w:val="24"/>
        </w:rPr>
        <w:t xml:space="preserve"> </w:t>
      </w:r>
      <w:r w:rsidRPr="00C704D6">
        <w:rPr>
          <w:rFonts w:ascii="Garamond" w:eastAsia="Verdana" w:hAnsi="Garamond"/>
          <w:spacing w:val="1"/>
          <w:sz w:val="24"/>
          <w:szCs w:val="24"/>
        </w:rPr>
        <w:t>2</w:t>
      </w:r>
      <w:r w:rsidRPr="00C704D6">
        <w:rPr>
          <w:rFonts w:ascii="Garamond" w:eastAsia="Verdana" w:hAnsi="Garamond"/>
          <w:sz w:val="24"/>
          <w:szCs w:val="24"/>
        </w:rPr>
        <w:t>º</w:t>
      </w:r>
      <w:r w:rsidRPr="00C704D6">
        <w:rPr>
          <w:rFonts w:ascii="Garamond" w:eastAsia="Verdana" w:hAnsi="Garamond"/>
          <w:spacing w:val="2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z w:val="24"/>
          <w:szCs w:val="24"/>
        </w:rPr>
        <w:t>.</w:t>
      </w:r>
      <w:r w:rsidRPr="00C704D6">
        <w:rPr>
          <w:rFonts w:ascii="Garamond" w:eastAsia="Verdana" w:hAnsi="Garamond"/>
          <w:spacing w:val="20"/>
          <w:sz w:val="24"/>
          <w:szCs w:val="24"/>
        </w:rPr>
        <w:t xml:space="preserve"> </w:t>
      </w:r>
      <w:r w:rsidRPr="00C704D6">
        <w:rPr>
          <w:rFonts w:ascii="Garamond" w:eastAsia="Verdana" w:hAnsi="Garamond"/>
          <w:spacing w:val="-1"/>
          <w:sz w:val="24"/>
          <w:szCs w:val="24"/>
        </w:rPr>
        <w:t>107 deste Regimento</w:t>
      </w:r>
      <w:r w:rsidRPr="00C704D6">
        <w:rPr>
          <w:rFonts w:ascii="Garamond" w:eastAsia="Verdana" w:hAnsi="Garamond"/>
          <w:spacing w:val="1"/>
          <w:sz w:val="24"/>
          <w:szCs w:val="24"/>
        </w:rPr>
        <w:t>.</w:t>
      </w:r>
    </w:p>
    <w:p w14:paraId="1415B090" w14:textId="77777777" w:rsidR="007246C1" w:rsidRPr="00C704D6" w:rsidRDefault="007246C1">
      <w:pPr>
        <w:jc w:val="both"/>
        <w:rPr>
          <w:rFonts w:ascii="Garamond" w:eastAsia="Verdana" w:hAnsi="Garamond"/>
          <w:spacing w:val="1"/>
          <w:sz w:val="24"/>
          <w:szCs w:val="24"/>
        </w:rPr>
      </w:pPr>
    </w:p>
    <w:p w14:paraId="1F232F66"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w:t>
      </w:r>
      <w:r w:rsidRPr="00C704D6">
        <w:rPr>
          <w:rFonts w:ascii="Garamond" w:eastAsia="Verdana" w:hAnsi="Garamond"/>
          <w:b/>
          <w:bCs/>
          <w:spacing w:val="8"/>
          <w:sz w:val="24"/>
          <w:szCs w:val="24"/>
        </w:rPr>
        <w:t xml:space="preserve"> </w:t>
      </w:r>
      <w:r w:rsidRPr="00C704D6">
        <w:rPr>
          <w:rFonts w:ascii="Garamond" w:eastAsia="Verdana" w:hAnsi="Garamond"/>
          <w:b/>
          <w:bCs/>
          <w:sz w:val="24"/>
          <w:szCs w:val="24"/>
        </w:rPr>
        <w:t>3º</w:t>
      </w:r>
      <w:r w:rsidRPr="00C704D6">
        <w:rPr>
          <w:rFonts w:ascii="Garamond" w:eastAsia="Verdana" w:hAnsi="Garamond"/>
          <w:b/>
          <w:bCs/>
          <w:spacing w:val="9"/>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av</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internos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z w:val="24"/>
          <w:szCs w:val="24"/>
        </w:rPr>
        <w:t>decisão monocrática</w:t>
      </w:r>
      <w:r w:rsidRPr="00C704D6">
        <w:rPr>
          <w:rFonts w:ascii="Garamond" w:eastAsia="Verdana" w:hAnsi="Garamond"/>
          <w:spacing w:val="-1"/>
          <w:sz w:val="24"/>
          <w:szCs w:val="24"/>
        </w:rPr>
        <w:t xml:space="preserve"> d</w:t>
      </w:r>
      <w:r w:rsidRPr="00C704D6">
        <w:rPr>
          <w:rFonts w:ascii="Garamond" w:eastAsia="Verdana" w:hAnsi="Garamond"/>
          <w:sz w:val="24"/>
          <w:szCs w:val="24"/>
        </w:rPr>
        <w:t xml:space="preserve">o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f</w:t>
      </w:r>
      <w:r w:rsidRPr="00C704D6">
        <w:rPr>
          <w:rFonts w:ascii="Garamond" w:eastAsia="Verdana" w:hAnsi="Garamond"/>
          <w:spacing w:val="1"/>
          <w:sz w:val="24"/>
          <w:szCs w:val="24"/>
        </w:rPr>
        <w:t>er</w:t>
      </w:r>
      <w:r w:rsidRPr="00C704D6">
        <w:rPr>
          <w:rFonts w:ascii="Garamond" w:eastAsia="Verdana" w:hAnsi="Garamond"/>
          <w:spacing w:val="-1"/>
          <w:sz w:val="24"/>
          <w:szCs w:val="24"/>
        </w:rPr>
        <w:t>ida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du</w:t>
      </w:r>
      <w:r w:rsidRPr="00C704D6">
        <w:rPr>
          <w:rFonts w:ascii="Garamond" w:eastAsia="Verdana" w:hAnsi="Garamond"/>
          <w:spacing w:val="3"/>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pacing w:val="-1"/>
          <w:sz w:val="24"/>
          <w:szCs w:val="24"/>
        </w:rPr>
        <w:t>í</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 forense e f</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as coletivas,</w:t>
      </w:r>
      <w:r w:rsidRPr="00C704D6">
        <w:rPr>
          <w:rFonts w:ascii="Garamond" w:eastAsia="Verdana" w:hAnsi="Garamond"/>
          <w:spacing w:val="4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44"/>
          <w:sz w:val="24"/>
          <w:szCs w:val="24"/>
        </w:rPr>
        <w:t xml:space="preserve"> </w:t>
      </w:r>
      <w:r w:rsidRPr="00C704D6">
        <w:rPr>
          <w:rFonts w:ascii="Garamond" w:eastAsia="Verdana" w:hAnsi="Garamond"/>
          <w:spacing w:val="-1"/>
          <w:sz w:val="24"/>
          <w:szCs w:val="24"/>
        </w:rPr>
        <w:t>julg</w:t>
      </w:r>
      <w:r w:rsidRPr="00C704D6">
        <w:rPr>
          <w:rFonts w:ascii="Garamond" w:eastAsia="Verdana" w:hAnsi="Garamond"/>
          <w:sz w:val="24"/>
          <w:szCs w:val="24"/>
        </w:rPr>
        <w:t>a</w:t>
      </w:r>
      <w:r w:rsidRPr="00C704D6">
        <w:rPr>
          <w:rFonts w:ascii="Garamond" w:eastAsia="Verdana" w:hAnsi="Garamond"/>
          <w:spacing w:val="2"/>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48"/>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4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w:t>
      </w:r>
      <w:r w:rsidRPr="00C704D6">
        <w:rPr>
          <w:rFonts w:ascii="Garamond" w:eastAsia="Verdana" w:hAnsi="Garamond"/>
          <w:spacing w:val="4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in</w:t>
      </w:r>
      <w:r w:rsidRPr="00C704D6">
        <w:rPr>
          <w:rFonts w:ascii="Garamond" w:eastAsia="Verdana" w:hAnsi="Garamond"/>
          <w:sz w:val="24"/>
          <w:szCs w:val="24"/>
        </w:rPr>
        <w:t>c</w:t>
      </w:r>
      <w:r w:rsidRPr="00C704D6">
        <w:rPr>
          <w:rFonts w:ascii="Garamond" w:eastAsia="Verdana" w:hAnsi="Garamond"/>
          <w:spacing w:val="-1"/>
          <w:sz w:val="24"/>
          <w:szCs w:val="24"/>
        </w:rPr>
        <w:t>ip</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48"/>
          <w:sz w:val="24"/>
          <w:szCs w:val="24"/>
        </w:rPr>
        <w:t xml:space="preserve"> </w:t>
      </w:r>
      <w:r w:rsidRPr="00C704D6">
        <w:rPr>
          <w:rFonts w:ascii="Garamond" w:eastAsia="Verdana" w:hAnsi="Garamond"/>
          <w:sz w:val="24"/>
          <w:szCs w:val="24"/>
        </w:rPr>
        <w:t>sa</w:t>
      </w:r>
      <w:r w:rsidRPr="00C704D6">
        <w:rPr>
          <w:rFonts w:ascii="Garamond" w:eastAsia="Verdana" w:hAnsi="Garamond"/>
          <w:spacing w:val="-1"/>
          <w:sz w:val="24"/>
          <w:szCs w:val="24"/>
        </w:rPr>
        <w:t>l</w:t>
      </w:r>
      <w:r w:rsidRPr="00C704D6">
        <w:rPr>
          <w:rFonts w:ascii="Garamond" w:eastAsia="Verdana" w:hAnsi="Garamond"/>
          <w:sz w:val="24"/>
          <w:szCs w:val="24"/>
        </w:rPr>
        <w:t>vo</w:t>
      </w:r>
      <w:r w:rsidRPr="00C704D6">
        <w:rPr>
          <w:rFonts w:ascii="Garamond" w:eastAsia="Verdana" w:hAnsi="Garamond"/>
          <w:spacing w:val="44"/>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 cas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pacing w:val="2"/>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í</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pacing w:val="2"/>
          <w:sz w:val="24"/>
          <w:szCs w:val="24"/>
        </w:rPr>
        <w:t>c</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or</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w:t>
      </w:r>
    </w:p>
    <w:p w14:paraId="23DE208B" w14:textId="77777777" w:rsidR="007246C1" w:rsidRPr="00C704D6" w:rsidRDefault="007246C1">
      <w:pPr>
        <w:jc w:val="both"/>
        <w:rPr>
          <w:rFonts w:ascii="Garamond" w:eastAsia="Verdana" w:hAnsi="Garamond"/>
          <w:sz w:val="24"/>
          <w:szCs w:val="24"/>
        </w:rPr>
      </w:pPr>
    </w:p>
    <w:p w14:paraId="1B9328B9"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w:t>
      </w:r>
      <w:r w:rsidRPr="00C704D6">
        <w:rPr>
          <w:rFonts w:ascii="Garamond" w:eastAsia="Verdana" w:hAnsi="Garamond"/>
          <w:b/>
          <w:bCs/>
          <w:spacing w:val="11"/>
          <w:sz w:val="24"/>
          <w:szCs w:val="24"/>
        </w:rPr>
        <w:t xml:space="preserve"> </w:t>
      </w:r>
      <w:r w:rsidRPr="00C704D6">
        <w:rPr>
          <w:rFonts w:ascii="Garamond" w:eastAsia="Verdana" w:hAnsi="Garamond"/>
          <w:b/>
          <w:bCs/>
          <w:sz w:val="24"/>
          <w:szCs w:val="24"/>
        </w:rPr>
        <w:t>4º</w:t>
      </w:r>
      <w:r w:rsidRPr="00C704D6">
        <w:rPr>
          <w:rFonts w:ascii="Garamond" w:eastAsia="Verdana" w:hAnsi="Garamond"/>
          <w:b/>
          <w:bCs/>
          <w:spacing w:val="10"/>
          <w:sz w:val="24"/>
          <w:szCs w:val="24"/>
        </w:rPr>
        <w:t xml:space="preserve"> </w:t>
      </w:r>
      <w:r w:rsidRPr="00C704D6">
        <w:rPr>
          <w:rFonts w:ascii="Garamond" w:eastAsia="Verdana" w:hAnsi="Garamond"/>
          <w:sz w:val="24"/>
          <w:szCs w:val="24"/>
        </w:rPr>
        <w:t xml:space="preserve">Se o Ministro relator for vencido no resultado do agravo interno </w:t>
      </w:r>
      <w:r w:rsidRPr="00C704D6">
        <w:rPr>
          <w:rFonts w:ascii="Garamond" w:eastAsia="Verdana" w:hAnsi="Garamond"/>
          <w:spacing w:val="1"/>
          <w:sz w:val="24"/>
          <w:szCs w:val="24"/>
        </w:rPr>
        <w:t>ou quanto ao fundamento determinante da decisão, mesmo que prevalecente o resultado</w:t>
      </w:r>
      <w:r w:rsidRPr="00C704D6">
        <w:rPr>
          <w:rFonts w:ascii="Garamond" w:eastAsia="Verdana" w:hAnsi="Garamond"/>
          <w:sz w:val="24"/>
          <w:szCs w:val="24"/>
        </w:rPr>
        <w:t xml:space="preserve">, </w:t>
      </w:r>
      <w:r w:rsidRPr="00C704D6">
        <w:rPr>
          <w:rFonts w:ascii="Garamond" w:eastAsia="Verdana" w:hAnsi="Garamond"/>
          <w:spacing w:val="-1"/>
          <w:sz w:val="24"/>
          <w:szCs w:val="24"/>
        </w:rPr>
        <w:t xml:space="preserve">será designado </w:t>
      </w:r>
      <w:r w:rsidRPr="00C704D6">
        <w:rPr>
          <w:rFonts w:ascii="Garamond" w:eastAsia="Verdana" w:hAnsi="Garamond"/>
          <w:spacing w:val="1"/>
          <w:sz w:val="24"/>
          <w:szCs w:val="24"/>
        </w:rPr>
        <w:t>re</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z w:val="24"/>
          <w:szCs w:val="24"/>
        </w:rPr>
        <w:t>ac</w:t>
      </w:r>
      <w:r w:rsidRPr="00C704D6">
        <w:rPr>
          <w:rFonts w:ascii="Garamond" w:eastAsia="Verdana" w:hAnsi="Garamond"/>
          <w:spacing w:val="1"/>
          <w:sz w:val="24"/>
          <w:szCs w:val="24"/>
        </w:rPr>
        <w:t>ór</w:t>
      </w:r>
      <w:r w:rsidRPr="00C704D6">
        <w:rPr>
          <w:rFonts w:ascii="Garamond" w:eastAsia="Verdana" w:hAnsi="Garamond"/>
          <w:spacing w:val="-1"/>
          <w:sz w:val="24"/>
          <w:szCs w:val="24"/>
        </w:rPr>
        <w:t>d</w:t>
      </w:r>
      <w:r w:rsidRPr="00C704D6">
        <w:rPr>
          <w:rFonts w:ascii="Garamond" w:eastAsia="Verdana" w:hAnsi="Garamond"/>
          <w:sz w:val="24"/>
          <w:szCs w:val="24"/>
        </w:rPr>
        <w:t>ão 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Ministro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im</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o v</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or</w:t>
      </w:r>
      <w:r w:rsidRPr="00C704D6">
        <w:rPr>
          <w:rFonts w:ascii="Garamond" w:eastAsia="Verdana" w:hAnsi="Garamond"/>
          <w:sz w:val="24"/>
          <w:szCs w:val="24"/>
        </w:rPr>
        <w:t>, a quem devem ser redistribuídos os embargos, promovendo-se a compensação.</w:t>
      </w:r>
    </w:p>
    <w:p w14:paraId="778E0BD5" w14:textId="77777777" w:rsidR="007246C1" w:rsidRPr="00C704D6" w:rsidRDefault="007246C1">
      <w:pPr>
        <w:jc w:val="both"/>
        <w:rPr>
          <w:rFonts w:ascii="Garamond" w:eastAsia="Verdana" w:hAnsi="Garamond"/>
          <w:b/>
          <w:sz w:val="24"/>
          <w:szCs w:val="24"/>
        </w:rPr>
      </w:pPr>
    </w:p>
    <w:p w14:paraId="1F68E749" w14:textId="77777777" w:rsidR="007246C1" w:rsidRPr="00C704D6" w:rsidRDefault="00C07027">
      <w:pPr>
        <w:ind w:firstLine="1418"/>
        <w:jc w:val="both"/>
        <w:rPr>
          <w:rFonts w:ascii="Garamond" w:eastAsia="Calibri" w:hAnsi="Garamond"/>
          <w:sz w:val="24"/>
          <w:szCs w:val="24"/>
        </w:rPr>
      </w:pPr>
      <w:r w:rsidRPr="00C704D6">
        <w:rPr>
          <w:rFonts w:ascii="Garamond" w:hAnsi="Garamond"/>
          <w:b/>
          <w:sz w:val="24"/>
          <w:szCs w:val="24"/>
        </w:rPr>
        <w:t xml:space="preserve">§ 5º </w:t>
      </w:r>
      <w:r w:rsidRPr="00C704D6">
        <w:rPr>
          <w:rFonts w:ascii="Garamond" w:hAnsi="Garamond"/>
          <w:sz w:val="24"/>
          <w:szCs w:val="24"/>
        </w:rPr>
        <w:t>Quando o agravo interno for declarado manifestamente inadmissível ou improcedente em votação unânime, o órgão colegiado, em decisão fundamentada, condenará o agravante a pagar ao agravado multa fixada entre 1 e 5% (um e cinco por cento) do valor atualizado da causa.</w:t>
      </w:r>
    </w:p>
    <w:p w14:paraId="167DAD92" w14:textId="77777777" w:rsidR="007246C1" w:rsidRPr="00C704D6" w:rsidRDefault="007246C1">
      <w:pPr>
        <w:jc w:val="both"/>
        <w:rPr>
          <w:rFonts w:ascii="Garamond" w:eastAsia="Calibri" w:hAnsi="Garamond"/>
          <w:sz w:val="24"/>
          <w:szCs w:val="24"/>
        </w:rPr>
      </w:pPr>
    </w:p>
    <w:p w14:paraId="6E78698B"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xml:space="preserve">§ 6º </w:t>
      </w:r>
      <w:r w:rsidRPr="00C704D6">
        <w:rPr>
          <w:rFonts w:ascii="Garamond" w:hAnsi="Garamond"/>
          <w:sz w:val="24"/>
          <w:szCs w:val="24"/>
        </w:rPr>
        <w:t>A interposição de qualquer outro recurso está condicionada ao depósito prévio do valor da multa prevista no parágrafo anterior, à exceção da Fazenda Pública e do beneficiário da gratuidade da justiça, que farão o pagamento ao final.</w:t>
      </w:r>
    </w:p>
    <w:p w14:paraId="1C75D97B" w14:textId="1B99C95C" w:rsidR="00D2485A" w:rsidRDefault="00D2485A">
      <w:pPr>
        <w:rPr>
          <w:rFonts w:ascii="Garamond" w:eastAsia="Calibri" w:hAnsi="Garamond"/>
          <w:sz w:val="24"/>
          <w:szCs w:val="24"/>
        </w:rPr>
      </w:pPr>
      <w:r>
        <w:rPr>
          <w:rFonts w:ascii="Garamond" w:eastAsia="Calibri" w:hAnsi="Garamond"/>
          <w:sz w:val="24"/>
          <w:szCs w:val="24"/>
        </w:rPr>
        <w:br w:type="page"/>
      </w:r>
    </w:p>
    <w:p w14:paraId="5918C44D" w14:textId="26584468" w:rsidR="007246C1" w:rsidRPr="00C704D6" w:rsidRDefault="00C07027" w:rsidP="00467114">
      <w:pPr>
        <w:pStyle w:val="Ttulo3"/>
      </w:pPr>
      <w:bookmarkStart w:id="741" w:name="_Toc511939020"/>
      <w:bookmarkStart w:id="742" w:name="_Toc511939276"/>
      <w:bookmarkStart w:id="743" w:name="_Toc114840706"/>
      <w:bookmarkEnd w:id="741"/>
      <w:bookmarkEnd w:id="742"/>
      <w:r w:rsidRPr="00C704D6">
        <w:t>Seção IV</w:t>
      </w:r>
      <w:bookmarkEnd w:id="743"/>
    </w:p>
    <w:p w14:paraId="262FA6CD" w14:textId="77777777" w:rsidR="007246C1" w:rsidRPr="00C704D6" w:rsidRDefault="00C07027" w:rsidP="002845DB">
      <w:pPr>
        <w:pStyle w:val="Ttulo4"/>
      </w:pPr>
      <w:bookmarkStart w:id="744" w:name="_Toc511939021"/>
      <w:bookmarkStart w:id="745" w:name="_Toc511939277"/>
      <w:bookmarkStart w:id="746" w:name="_Toc114840707"/>
      <w:bookmarkEnd w:id="744"/>
      <w:bookmarkEnd w:id="745"/>
      <w:r w:rsidRPr="00C704D6">
        <w:t>Do Pedido de Concessão de Efeito Suspensivo</w:t>
      </w:r>
      <w:bookmarkEnd w:id="746"/>
    </w:p>
    <w:p w14:paraId="0D1EBE5F" w14:textId="77777777" w:rsidR="007246C1" w:rsidRPr="00C704D6" w:rsidRDefault="007246C1">
      <w:pPr>
        <w:jc w:val="center"/>
        <w:rPr>
          <w:rFonts w:ascii="Garamond" w:eastAsia="Verdana" w:hAnsi="Garamond"/>
          <w:b/>
          <w:bCs/>
          <w:spacing w:val="1"/>
          <w:sz w:val="24"/>
          <w:szCs w:val="24"/>
        </w:rPr>
      </w:pPr>
    </w:p>
    <w:p w14:paraId="6F7A0951" w14:textId="77777777" w:rsidR="007246C1" w:rsidRPr="00C704D6" w:rsidRDefault="00C07027">
      <w:pPr>
        <w:shd w:val="clear" w:color="auto" w:fill="FFFFFF"/>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pacing w:val="15"/>
          <w:sz w:val="24"/>
          <w:szCs w:val="24"/>
        </w:rPr>
        <w:t xml:space="preserve"> </w:t>
      </w:r>
      <w:r w:rsidRPr="00C704D6">
        <w:rPr>
          <w:rFonts w:ascii="Garamond" w:eastAsia="Verdana" w:hAnsi="Garamond"/>
          <w:b/>
          <w:bCs/>
          <w:sz w:val="24"/>
          <w:szCs w:val="24"/>
        </w:rPr>
        <w:t xml:space="preserve">267.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3"/>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int</w:t>
      </w:r>
      <w:r w:rsidRPr="00C704D6">
        <w:rPr>
          <w:rFonts w:ascii="Garamond" w:eastAsia="Verdana" w:hAnsi="Garamond"/>
          <w:spacing w:val="1"/>
          <w:sz w:val="24"/>
          <w:szCs w:val="24"/>
        </w:rPr>
        <w:t>er</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são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ti</w:t>
      </w:r>
      <w:r w:rsidRPr="00C704D6">
        <w:rPr>
          <w:rFonts w:ascii="Garamond" w:eastAsia="Verdana" w:hAnsi="Garamond"/>
          <w:spacing w:val="2"/>
          <w:sz w:val="24"/>
          <w:szCs w:val="24"/>
        </w:rPr>
        <w:t>v</w:t>
      </w:r>
      <w:r w:rsidRPr="00C704D6">
        <w:rPr>
          <w:rFonts w:ascii="Garamond" w:eastAsia="Verdana" w:hAnsi="Garamond"/>
          <w:sz w:val="24"/>
          <w:szCs w:val="24"/>
        </w:rPr>
        <w:t xml:space="preserve">a </w:t>
      </w:r>
      <w:r w:rsidRPr="00C704D6">
        <w:rPr>
          <w:rFonts w:ascii="Garamond" w:eastAsia="Verdana" w:hAnsi="Garamond"/>
          <w:spacing w:val="-1"/>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Ju</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ça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2"/>
          <w:sz w:val="24"/>
          <w:szCs w:val="24"/>
        </w:rPr>
        <w:t>h</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3"/>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it</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d</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são 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f</w:t>
      </w:r>
      <w:r w:rsidRPr="00C704D6">
        <w:rPr>
          <w:rFonts w:ascii="Garamond" w:eastAsia="Verdana" w:hAnsi="Garamond"/>
          <w:spacing w:val="1"/>
          <w:sz w:val="24"/>
          <w:szCs w:val="24"/>
        </w:rPr>
        <w:t>er</w:t>
      </w:r>
      <w:r w:rsidRPr="00C704D6">
        <w:rPr>
          <w:rFonts w:ascii="Garamond" w:eastAsia="Verdana" w:hAnsi="Garamond"/>
          <w:spacing w:val="-1"/>
          <w:sz w:val="24"/>
          <w:szCs w:val="24"/>
        </w:rPr>
        <w:t>id</w:t>
      </w:r>
      <w:r w:rsidRPr="00C704D6">
        <w:rPr>
          <w:rFonts w:ascii="Garamond" w:eastAsia="Verdana" w:hAnsi="Garamond"/>
          <w:sz w:val="24"/>
          <w:szCs w:val="24"/>
        </w:rPr>
        <w:t xml:space="preserve">as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decisão</w:t>
      </w:r>
      <w:r w:rsidRPr="00C704D6">
        <w:rPr>
          <w:rFonts w:ascii="Garamond" w:eastAsia="Verdana" w:hAnsi="Garamond"/>
          <w:spacing w:val="1"/>
          <w:sz w:val="24"/>
          <w:szCs w:val="24"/>
        </w:rPr>
        <w:t xml:space="preserve"> </w:t>
      </w:r>
      <w:r w:rsidRPr="00C704D6">
        <w:rPr>
          <w:rFonts w:ascii="Garamond" w:eastAsia="Verdana" w:hAnsi="Garamond"/>
          <w:spacing w:val="-1"/>
          <w:sz w:val="24"/>
          <w:szCs w:val="24"/>
          <w:shd w:val="clear" w:color="auto" w:fill="FFFFFF"/>
        </w:rPr>
        <w:t>d</w:t>
      </w:r>
      <w:r w:rsidRPr="00C704D6">
        <w:rPr>
          <w:rFonts w:ascii="Garamond" w:eastAsia="Verdana" w:hAnsi="Garamond"/>
          <w:sz w:val="24"/>
          <w:szCs w:val="24"/>
          <w:shd w:val="clear" w:color="auto" w:fill="FFFFFF"/>
        </w:rPr>
        <w:t>o</w:t>
      </w:r>
      <w:r w:rsidRPr="00C704D6">
        <w:rPr>
          <w:rFonts w:ascii="Garamond" w:eastAsia="Verdana" w:hAnsi="Garamond"/>
          <w:spacing w:val="10"/>
          <w:sz w:val="24"/>
          <w:szCs w:val="24"/>
          <w:shd w:val="clear" w:color="auto" w:fill="FFFFFF"/>
        </w:rPr>
        <w:t xml:space="preserve"> </w:t>
      </w:r>
      <w:r w:rsidRPr="00C704D6">
        <w:rPr>
          <w:rFonts w:ascii="Garamond" w:eastAsia="Verdana" w:hAnsi="Garamond"/>
          <w:spacing w:val="-1"/>
          <w:sz w:val="24"/>
          <w:szCs w:val="24"/>
          <w:shd w:val="clear" w:color="auto" w:fill="FFFFFF"/>
        </w:rPr>
        <w:t>P</w:t>
      </w:r>
      <w:r w:rsidRPr="00C704D6">
        <w:rPr>
          <w:rFonts w:ascii="Garamond" w:eastAsia="Verdana" w:hAnsi="Garamond"/>
          <w:spacing w:val="1"/>
          <w:sz w:val="24"/>
          <w:szCs w:val="24"/>
          <w:shd w:val="clear" w:color="auto" w:fill="FFFFFF"/>
        </w:rPr>
        <w:t>re</w:t>
      </w:r>
      <w:r w:rsidRPr="00C704D6">
        <w:rPr>
          <w:rFonts w:ascii="Garamond" w:eastAsia="Verdana" w:hAnsi="Garamond"/>
          <w:sz w:val="24"/>
          <w:szCs w:val="24"/>
          <w:shd w:val="clear" w:color="auto" w:fill="FFFFFF"/>
        </w:rPr>
        <w:t>s</w:t>
      </w:r>
      <w:r w:rsidRPr="00C704D6">
        <w:rPr>
          <w:rFonts w:ascii="Garamond" w:eastAsia="Verdana" w:hAnsi="Garamond"/>
          <w:spacing w:val="-1"/>
          <w:sz w:val="24"/>
          <w:szCs w:val="24"/>
          <w:shd w:val="clear" w:color="auto" w:fill="FFFFFF"/>
        </w:rPr>
        <w:t>id</w:t>
      </w:r>
      <w:r w:rsidRPr="00C704D6">
        <w:rPr>
          <w:rFonts w:ascii="Garamond" w:eastAsia="Verdana" w:hAnsi="Garamond"/>
          <w:spacing w:val="1"/>
          <w:sz w:val="24"/>
          <w:szCs w:val="24"/>
          <w:shd w:val="clear" w:color="auto" w:fill="FFFFFF"/>
        </w:rPr>
        <w:t>e</w:t>
      </w:r>
      <w:r w:rsidRPr="00C704D6">
        <w:rPr>
          <w:rFonts w:ascii="Garamond" w:eastAsia="Verdana" w:hAnsi="Garamond"/>
          <w:spacing w:val="-1"/>
          <w:sz w:val="24"/>
          <w:szCs w:val="24"/>
          <w:shd w:val="clear" w:color="auto" w:fill="FFFFFF"/>
        </w:rPr>
        <w:t>nt</w:t>
      </w:r>
      <w:r w:rsidRPr="00C704D6">
        <w:rPr>
          <w:rFonts w:ascii="Garamond" w:eastAsia="Verdana" w:hAnsi="Garamond"/>
          <w:sz w:val="24"/>
          <w:szCs w:val="24"/>
          <w:shd w:val="clear" w:color="auto" w:fill="FFFFFF"/>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2"/>
          <w:sz w:val="24"/>
          <w:szCs w:val="24"/>
        </w:rPr>
        <w:t>u</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 xml:space="preserve">do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pacing w:val="1"/>
          <w:sz w:val="24"/>
          <w:szCs w:val="24"/>
        </w:rPr>
        <w:t>o</w:t>
      </w:r>
      <w:r w:rsidRPr="00C704D6">
        <w:rPr>
          <w:rFonts w:ascii="Garamond" w:eastAsia="Verdana" w:hAnsi="Garamond"/>
          <w:sz w:val="24"/>
          <w:szCs w:val="24"/>
        </w:rPr>
        <w:t>.</w:t>
      </w:r>
    </w:p>
    <w:p w14:paraId="37C45B37" w14:textId="77777777" w:rsidR="007246C1" w:rsidRPr="00C704D6" w:rsidRDefault="007246C1">
      <w:pPr>
        <w:shd w:val="clear" w:color="auto" w:fill="FFFFFF"/>
        <w:jc w:val="both"/>
        <w:rPr>
          <w:rFonts w:ascii="Garamond" w:hAnsi="Garamond"/>
          <w:b/>
          <w:sz w:val="24"/>
          <w:szCs w:val="24"/>
        </w:rPr>
      </w:pPr>
    </w:p>
    <w:p w14:paraId="02EC3150" w14:textId="77777777" w:rsidR="007246C1" w:rsidRPr="00C704D6" w:rsidRDefault="00C07027">
      <w:pPr>
        <w:shd w:val="clear" w:color="auto" w:fill="FFFFFF"/>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0"/>
          <w:sz w:val="24"/>
          <w:szCs w:val="24"/>
        </w:rPr>
        <w:t xml:space="preserve"> </w:t>
      </w:r>
      <w:r w:rsidRPr="00C704D6">
        <w:rPr>
          <w:rFonts w:ascii="Garamond" w:eastAsia="Verdana" w:hAnsi="Garamond"/>
          <w:b/>
          <w:bCs/>
          <w:sz w:val="24"/>
          <w:szCs w:val="24"/>
        </w:rPr>
        <w:t>268.</w:t>
      </w:r>
      <w:r w:rsidRPr="00C704D6">
        <w:rPr>
          <w:rFonts w:ascii="Garamond" w:eastAsia="Verdana" w:hAnsi="Garamond"/>
          <w:b/>
          <w:bCs/>
          <w:spacing w:val="13"/>
          <w:sz w:val="24"/>
          <w:szCs w:val="24"/>
        </w:rPr>
        <w:t xml:space="preserve">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pacing w:val="2"/>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 xml:space="preserve">ssão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it</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2"/>
          <w:sz w:val="24"/>
          <w:szCs w:val="24"/>
        </w:rPr>
        <w:t>s</w:t>
      </w:r>
      <w:r w:rsidRPr="00C704D6">
        <w:rPr>
          <w:rFonts w:ascii="Garamond" w:eastAsia="Verdana" w:hAnsi="Garamond"/>
          <w:spacing w:val="-1"/>
          <w:sz w:val="24"/>
          <w:szCs w:val="24"/>
        </w:rPr>
        <w:t>i</w:t>
      </w:r>
      <w:r w:rsidRPr="00C704D6">
        <w:rPr>
          <w:rFonts w:ascii="Garamond" w:eastAsia="Verdana" w:hAnsi="Garamond"/>
          <w:sz w:val="24"/>
          <w:szCs w:val="24"/>
        </w:rPr>
        <w:t>vo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 xml:space="preserve">a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so</w:t>
      </w:r>
      <w:r w:rsidRPr="00C704D6">
        <w:rPr>
          <w:rFonts w:ascii="Garamond" w:eastAsia="Verdana" w:hAnsi="Garamond"/>
          <w:spacing w:val="1"/>
          <w:sz w:val="24"/>
          <w:szCs w:val="24"/>
        </w:rPr>
        <w:t xml:space="preserve"> e</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ti</w:t>
      </w:r>
      <w:r w:rsidRPr="00C704D6">
        <w:rPr>
          <w:rFonts w:ascii="Garamond" w:eastAsia="Verdana" w:hAnsi="Garamond"/>
          <w:sz w:val="24"/>
          <w:szCs w:val="24"/>
        </w:rPr>
        <w:t xml:space="preserve">va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2"/>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u</w:t>
      </w:r>
      <w:r w:rsidRPr="00C704D6">
        <w:rPr>
          <w:rFonts w:ascii="Garamond" w:eastAsia="Verdana" w:hAnsi="Garamond"/>
          <w:spacing w:val="1"/>
          <w:sz w:val="24"/>
          <w:szCs w:val="24"/>
        </w:rPr>
        <w:t>í</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a</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gui</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 xml:space="preserve">s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ças: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são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ti</w:t>
      </w:r>
      <w:r w:rsidRPr="00C704D6">
        <w:rPr>
          <w:rFonts w:ascii="Garamond" w:eastAsia="Verdana" w:hAnsi="Garamond"/>
          <w:sz w:val="24"/>
          <w:szCs w:val="24"/>
        </w:rPr>
        <w:t xml:space="preserve">va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orr</w:t>
      </w:r>
      <w:r w:rsidRPr="00C704D6">
        <w:rPr>
          <w:rFonts w:ascii="Garamond" w:eastAsia="Verdana" w:hAnsi="Garamond"/>
          <w:spacing w:val="-1"/>
          <w:sz w:val="24"/>
          <w:szCs w:val="24"/>
        </w:rPr>
        <w:t>id</w:t>
      </w:r>
      <w:r w:rsidRPr="00C704D6">
        <w:rPr>
          <w:rFonts w:ascii="Garamond" w:eastAsia="Verdana" w:hAnsi="Garamond"/>
          <w:sz w:val="24"/>
          <w:szCs w:val="24"/>
        </w:rPr>
        <w:t xml:space="preserve">a;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ti</w:t>
      </w:r>
      <w:r w:rsidRPr="00C704D6">
        <w:rPr>
          <w:rFonts w:ascii="Garamond" w:eastAsia="Verdana" w:hAnsi="Garamond"/>
          <w:sz w:val="24"/>
          <w:szCs w:val="24"/>
        </w:rPr>
        <w:t>ção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so</w:t>
      </w:r>
      <w:r w:rsidRPr="00C704D6">
        <w:rPr>
          <w:rFonts w:ascii="Garamond" w:eastAsia="Verdana" w:hAnsi="Garamond"/>
          <w:spacing w:val="1"/>
          <w:sz w:val="24"/>
          <w:szCs w:val="24"/>
        </w:rPr>
        <w:t xml:space="preserve"> or</w:t>
      </w:r>
      <w:r w:rsidRPr="00C704D6">
        <w:rPr>
          <w:rFonts w:ascii="Garamond" w:eastAsia="Verdana" w:hAnsi="Garamond"/>
          <w:spacing w:val="-1"/>
          <w:sz w:val="24"/>
          <w:szCs w:val="24"/>
        </w:rPr>
        <w:t>din</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 xml:space="preserve">o,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va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ti</w:t>
      </w:r>
      <w:r w:rsidRPr="00C704D6">
        <w:rPr>
          <w:rFonts w:ascii="Garamond" w:eastAsia="Verdana" w:hAnsi="Garamond"/>
          <w:spacing w:val="2"/>
          <w:sz w:val="24"/>
          <w:szCs w:val="24"/>
        </w:rPr>
        <w:t>v</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e e</w:t>
      </w:r>
      <w:r w:rsidRPr="00C704D6">
        <w:rPr>
          <w:rFonts w:ascii="Garamond" w:eastAsia="Verdana" w:hAnsi="Garamond"/>
          <w:spacing w:val="17"/>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ti</w:t>
      </w:r>
      <w:r w:rsidRPr="00C704D6">
        <w:rPr>
          <w:rFonts w:ascii="Garamond" w:eastAsia="Verdana" w:hAnsi="Garamond"/>
          <w:sz w:val="24"/>
          <w:szCs w:val="24"/>
        </w:rPr>
        <w:t>va decisão de</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dmi</w:t>
      </w:r>
      <w:r w:rsidRPr="00C704D6">
        <w:rPr>
          <w:rFonts w:ascii="Garamond" w:eastAsia="Verdana" w:hAnsi="Garamond"/>
          <w:sz w:val="24"/>
          <w:szCs w:val="24"/>
        </w:rPr>
        <w:t>s</w:t>
      </w:r>
      <w:r w:rsidRPr="00C704D6">
        <w:rPr>
          <w:rFonts w:ascii="Garamond" w:eastAsia="Verdana" w:hAnsi="Garamond"/>
          <w:spacing w:val="2"/>
          <w:sz w:val="24"/>
          <w:szCs w:val="24"/>
        </w:rPr>
        <w:t>s</w:t>
      </w:r>
      <w:r w:rsidRPr="00C704D6">
        <w:rPr>
          <w:rFonts w:ascii="Garamond" w:eastAsia="Verdana" w:hAnsi="Garamond"/>
          <w:spacing w:val="-1"/>
          <w:sz w:val="24"/>
          <w:szCs w:val="24"/>
        </w:rPr>
        <w:t>ib</w:t>
      </w:r>
      <w:r w:rsidRPr="00C704D6">
        <w:rPr>
          <w:rFonts w:ascii="Garamond" w:eastAsia="Verdana" w:hAnsi="Garamond"/>
          <w:spacing w:val="1"/>
          <w:sz w:val="24"/>
          <w:szCs w:val="24"/>
        </w:rPr>
        <w:t>i</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g</w:t>
      </w:r>
      <w:r w:rsidRPr="00C704D6">
        <w:rPr>
          <w:rFonts w:ascii="Garamond" w:eastAsia="Verdana" w:hAnsi="Garamond"/>
          <w:spacing w:val="-1"/>
          <w:sz w:val="24"/>
          <w:szCs w:val="24"/>
        </w:rPr>
        <w:t>ui</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lhim</w:t>
      </w:r>
      <w:r w:rsidRPr="00C704D6">
        <w:rPr>
          <w:rFonts w:ascii="Garamond" w:eastAsia="Verdana" w:hAnsi="Garamond"/>
          <w:spacing w:val="4"/>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2"/>
          <w:sz w:val="24"/>
          <w:szCs w:val="24"/>
        </w:rPr>
        <w:t>s</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s</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h</w:t>
      </w:r>
      <w:r w:rsidRPr="00C704D6">
        <w:rPr>
          <w:rFonts w:ascii="Garamond" w:eastAsia="Verdana" w:hAnsi="Garamond"/>
          <w:spacing w:val="1"/>
          <w:sz w:val="24"/>
          <w:szCs w:val="24"/>
        </w:rPr>
        <w:t>o</w:t>
      </w:r>
      <w:r w:rsidRPr="00C704D6">
        <w:rPr>
          <w:rFonts w:ascii="Garamond" w:eastAsia="Verdana" w:hAnsi="Garamond"/>
          <w:spacing w:val="-1"/>
          <w:sz w:val="24"/>
          <w:szCs w:val="24"/>
        </w:rPr>
        <w:t>u</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ação</w:t>
      </w:r>
      <w:r w:rsidRPr="00C704D6">
        <w:rPr>
          <w:rFonts w:ascii="Garamond" w:eastAsia="Verdana" w:hAnsi="Garamond"/>
          <w:spacing w:val="-6"/>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f</w:t>
      </w:r>
      <w:r w:rsidRPr="00C704D6">
        <w:rPr>
          <w:rFonts w:ascii="Garamond" w:eastAsia="Verdana" w:hAnsi="Garamond"/>
          <w:spacing w:val="1"/>
          <w:sz w:val="24"/>
          <w:szCs w:val="24"/>
        </w:rPr>
        <w:t>er</w:t>
      </w:r>
      <w:r w:rsidRPr="00C704D6">
        <w:rPr>
          <w:rFonts w:ascii="Garamond" w:eastAsia="Verdana" w:hAnsi="Garamond"/>
          <w:spacing w:val="-1"/>
          <w:sz w:val="24"/>
          <w:szCs w:val="24"/>
        </w:rPr>
        <w:t>ind</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ere</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z w:val="24"/>
          <w:szCs w:val="24"/>
        </w:rPr>
        <w:t>ao</w:t>
      </w:r>
      <w:r w:rsidRPr="00C704D6">
        <w:rPr>
          <w:rFonts w:ascii="Garamond" w:eastAsia="Verdana" w:hAnsi="Garamond"/>
          <w:spacing w:val="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ub</w:t>
      </w:r>
      <w:r w:rsidRPr="00C704D6">
        <w:rPr>
          <w:rFonts w:ascii="Garamond" w:eastAsia="Verdana" w:hAnsi="Garamond"/>
          <w:spacing w:val="2"/>
          <w:sz w:val="24"/>
          <w:szCs w:val="24"/>
        </w:rPr>
        <w:t>s</w:t>
      </w:r>
      <w:r w:rsidRPr="00C704D6">
        <w:rPr>
          <w:rFonts w:ascii="Garamond" w:eastAsia="Verdana" w:hAnsi="Garamond"/>
          <w:sz w:val="24"/>
          <w:szCs w:val="24"/>
        </w:rPr>
        <w:t>c</w:t>
      </w:r>
      <w:r w:rsidRPr="00C704D6">
        <w:rPr>
          <w:rFonts w:ascii="Garamond" w:eastAsia="Verdana" w:hAnsi="Garamond"/>
          <w:spacing w:val="1"/>
          <w:sz w:val="24"/>
          <w:szCs w:val="24"/>
        </w:rPr>
        <w:t>r</w:t>
      </w:r>
      <w:r w:rsidRPr="00C704D6">
        <w:rPr>
          <w:rFonts w:ascii="Garamond" w:eastAsia="Verdana" w:hAnsi="Garamond"/>
          <w:spacing w:val="-1"/>
          <w:sz w:val="24"/>
          <w:szCs w:val="24"/>
        </w:rPr>
        <w:t>it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d</w:t>
      </w:r>
      <w:r w:rsidRPr="00C704D6">
        <w:rPr>
          <w:rFonts w:ascii="Garamond" w:eastAsia="Verdana" w:hAnsi="Garamond"/>
          <w:spacing w:val="-1"/>
          <w:sz w:val="24"/>
          <w:szCs w:val="24"/>
        </w:rPr>
        <w:t>id</w:t>
      </w:r>
      <w:r w:rsidRPr="00C704D6">
        <w:rPr>
          <w:rFonts w:ascii="Garamond" w:eastAsia="Verdana" w:hAnsi="Garamond"/>
          <w:spacing w:val="2"/>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ut</w:t>
      </w:r>
      <w:r w:rsidRPr="00C704D6">
        <w:rPr>
          <w:rFonts w:ascii="Garamond" w:eastAsia="Verdana" w:hAnsi="Garamond"/>
          <w:spacing w:val="1"/>
          <w:sz w:val="24"/>
          <w:szCs w:val="24"/>
        </w:rPr>
        <w:t>r</w:t>
      </w:r>
      <w:r w:rsidRPr="00C704D6">
        <w:rPr>
          <w:rFonts w:ascii="Garamond" w:eastAsia="Verdana" w:hAnsi="Garamond"/>
          <w:sz w:val="24"/>
          <w:szCs w:val="24"/>
        </w:rPr>
        <w:t>as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 xml:space="preserve">que </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qu</w:t>
      </w:r>
      <w:r w:rsidRPr="00C704D6">
        <w:rPr>
          <w:rFonts w:ascii="Garamond" w:eastAsia="Verdana" w:hAnsi="Garamond"/>
          <w:spacing w:val="1"/>
          <w:sz w:val="24"/>
          <w:szCs w:val="24"/>
        </w:rPr>
        <w:t>ere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put</w:t>
      </w:r>
      <w:r w:rsidRPr="00C704D6">
        <w:rPr>
          <w:rFonts w:ascii="Garamond" w:eastAsia="Verdana" w:hAnsi="Garamond"/>
          <w:sz w:val="24"/>
          <w:szCs w:val="24"/>
        </w:rPr>
        <w:t>ar</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út</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xa</w:t>
      </w:r>
      <w:r w:rsidRPr="00C704D6">
        <w:rPr>
          <w:rFonts w:ascii="Garamond" w:eastAsia="Verdana" w:hAnsi="Garamond"/>
          <w:spacing w:val="2"/>
          <w:sz w:val="24"/>
          <w:szCs w:val="24"/>
        </w:rPr>
        <w:t>m</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li</w:t>
      </w:r>
      <w:r w:rsidRPr="00C704D6">
        <w:rPr>
          <w:rFonts w:ascii="Garamond" w:eastAsia="Verdana" w:hAnsi="Garamond"/>
          <w:spacing w:val="2"/>
          <w:sz w:val="24"/>
          <w:szCs w:val="24"/>
        </w:rPr>
        <w:t>c</w:t>
      </w:r>
      <w:r w:rsidRPr="00C704D6">
        <w:rPr>
          <w:rFonts w:ascii="Garamond" w:eastAsia="Verdana" w:hAnsi="Garamond"/>
          <w:spacing w:val="-1"/>
          <w:sz w:val="24"/>
          <w:szCs w:val="24"/>
        </w:rPr>
        <w:t>it</w:t>
      </w:r>
      <w:r w:rsidRPr="00C704D6">
        <w:rPr>
          <w:rFonts w:ascii="Garamond" w:eastAsia="Verdana" w:hAnsi="Garamond"/>
          <w:sz w:val="24"/>
          <w:szCs w:val="24"/>
        </w:rPr>
        <w:t>açã</w:t>
      </w:r>
      <w:r w:rsidRPr="00C704D6">
        <w:rPr>
          <w:rFonts w:ascii="Garamond" w:eastAsia="Verdana" w:hAnsi="Garamond"/>
          <w:spacing w:val="1"/>
          <w:sz w:val="24"/>
          <w:szCs w:val="24"/>
        </w:rPr>
        <w:t>o</w:t>
      </w:r>
      <w:r w:rsidRPr="00C704D6">
        <w:rPr>
          <w:rFonts w:ascii="Garamond" w:eastAsia="Verdana" w:hAnsi="Garamond"/>
          <w:sz w:val="24"/>
          <w:szCs w:val="24"/>
        </w:rPr>
        <w:t xml:space="preserve">. </w:t>
      </w:r>
    </w:p>
    <w:p w14:paraId="3A2C85DB" w14:textId="77777777" w:rsidR="007246C1" w:rsidRPr="00C704D6" w:rsidRDefault="007246C1">
      <w:pPr>
        <w:shd w:val="clear" w:color="auto" w:fill="FFFFFF"/>
        <w:jc w:val="both"/>
        <w:rPr>
          <w:rFonts w:ascii="Garamond" w:hAnsi="Garamond"/>
          <w:b/>
          <w:sz w:val="24"/>
          <w:szCs w:val="24"/>
          <w:shd w:val="clear" w:color="auto" w:fill="FFFFFF"/>
        </w:rPr>
      </w:pPr>
    </w:p>
    <w:p w14:paraId="5917FA73" w14:textId="77777777" w:rsidR="007246C1" w:rsidRPr="00C704D6" w:rsidRDefault="007246C1" w:rsidP="00467114">
      <w:pPr>
        <w:pStyle w:val="Ttulo3"/>
      </w:pPr>
    </w:p>
    <w:p w14:paraId="07F00119" w14:textId="77777777" w:rsidR="007246C1" w:rsidRPr="00C704D6" w:rsidRDefault="00C07027" w:rsidP="00467114">
      <w:pPr>
        <w:pStyle w:val="Ttulo3"/>
      </w:pPr>
      <w:bookmarkStart w:id="747" w:name="_Toc511939022"/>
      <w:bookmarkStart w:id="748" w:name="_Toc511939278"/>
      <w:bookmarkStart w:id="749" w:name="_Toc114840708"/>
      <w:bookmarkEnd w:id="747"/>
      <w:bookmarkEnd w:id="748"/>
      <w:r w:rsidRPr="00C704D6">
        <w:t>Seção V</w:t>
      </w:r>
      <w:bookmarkEnd w:id="749"/>
    </w:p>
    <w:p w14:paraId="1D66BE1A" w14:textId="77777777" w:rsidR="007246C1" w:rsidRPr="00C704D6" w:rsidRDefault="00C07027" w:rsidP="002845DB">
      <w:pPr>
        <w:pStyle w:val="Ttulo4"/>
      </w:pPr>
      <w:bookmarkStart w:id="750" w:name="_Toc511939023"/>
      <w:bookmarkStart w:id="751" w:name="_Toc511939279"/>
      <w:bookmarkStart w:id="752" w:name="_Toc114840709"/>
      <w:bookmarkEnd w:id="750"/>
      <w:bookmarkEnd w:id="751"/>
      <w:r w:rsidRPr="00C704D6">
        <w:t>Dos Embargos de Declaração</w:t>
      </w:r>
      <w:bookmarkEnd w:id="752"/>
    </w:p>
    <w:p w14:paraId="0997B0C2" w14:textId="77777777" w:rsidR="007246C1" w:rsidRPr="00C704D6" w:rsidRDefault="007246C1" w:rsidP="00467114">
      <w:pPr>
        <w:pStyle w:val="Ttulo3"/>
      </w:pPr>
    </w:p>
    <w:p w14:paraId="1B64B6A1"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269.</w:t>
      </w:r>
      <w:r w:rsidRPr="00C704D6">
        <w:rPr>
          <w:rFonts w:ascii="Garamond" w:eastAsia="Verdana" w:hAnsi="Garamond"/>
          <w:b/>
          <w:bCs/>
          <w:spacing w:val="2"/>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quaisquer</w:t>
      </w:r>
      <w:r w:rsidRPr="00C704D6">
        <w:rPr>
          <w:rFonts w:ascii="Garamond" w:eastAsia="Verdana" w:hAnsi="Garamond"/>
          <w:spacing w:val="-1"/>
          <w:sz w:val="24"/>
          <w:szCs w:val="24"/>
        </w:rPr>
        <w:t xml:space="preserve"> 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õe</w:t>
      </w:r>
      <w:r w:rsidRPr="00C704D6">
        <w:rPr>
          <w:rFonts w:ascii="Garamond" w:eastAsia="Verdana" w:hAnsi="Garamond"/>
          <w:sz w:val="24"/>
          <w:szCs w:val="24"/>
        </w:rPr>
        <w:t>s judiciais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pacing w:val="-1"/>
          <w:sz w:val="24"/>
          <w:szCs w:val="24"/>
        </w:rPr>
        <w:t>id</w:t>
      </w:r>
      <w:r w:rsidRPr="00C704D6">
        <w:rPr>
          <w:rFonts w:ascii="Garamond" w:eastAsia="Verdana" w:hAnsi="Garamond"/>
          <w:sz w:val="24"/>
          <w:szCs w:val="24"/>
        </w:rPr>
        <w:t>as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 xml:space="preserve">no âmbito do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z w:val="24"/>
          <w:szCs w:val="24"/>
        </w:rPr>
        <w:t>monocráticas ou colegiadas,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3"/>
          <w:sz w:val="24"/>
          <w:szCs w:val="24"/>
        </w:rPr>
        <w:t>e</w:t>
      </w:r>
      <w:r w:rsidRPr="00C704D6">
        <w:rPr>
          <w:rFonts w:ascii="Garamond" w:eastAsia="Verdana" w:hAnsi="Garamond"/>
          <w:spacing w:val="1"/>
          <w:sz w:val="24"/>
          <w:szCs w:val="24"/>
        </w:rPr>
        <w:t>r</w:t>
      </w:r>
      <w:r w:rsidRPr="00C704D6">
        <w:rPr>
          <w:rFonts w:ascii="Garamond" w:eastAsia="Verdana" w:hAnsi="Garamond"/>
          <w:sz w:val="24"/>
          <w:szCs w:val="24"/>
        </w:rPr>
        <w:t>ão</w:t>
      </w:r>
      <w:r w:rsidRPr="00C704D6">
        <w:rPr>
          <w:rFonts w:ascii="Garamond" w:eastAsia="Verdana" w:hAnsi="Garamond"/>
          <w:spacing w:val="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int</w:t>
      </w:r>
      <w:r w:rsidRPr="00C704D6">
        <w:rPr>
          <w:rFonts w:ascii="Garamond" w:eastAsia="Verdana" w:hAnsi="Garamond"/>
          <w:spacing w:val="1"/>
          <w:sz w:val="24"/>
          <w:szCs w:val="24"/>
        </w:rPr>
        <w:t>er</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e</w:t>
      </w:r>
      <w:r w:rsidRPr="00C704D6">
        <w:rPr>
          <w:rFonts w:ascii="Garamond" w:eastAsia="Verdana" w:hAnsi="Garamond"/>
          <w:spacing w:val="-1"/>
          <w:sz w:val="24"/>
          <w:szCs w:val="24"/>
        </w:rPr>
        <w:t>mb</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açã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2"/>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5 (</w:t>
      </w:r>
      <w:r w:rsidRPr="00C704D6">
        <w:rPr>
          <w:rFonts w:ascii="Garamond" w:eastAsia="Verdana" w:hAnsi="Garamond"/>
          <w:sz w:val="24"/>
          <w:szCs w:val="24"/>
        </w:rPr>
        <w:t>c</w:t>
      </w:r>
      <w:r w:rsidRPr="00C704D6">
        <w:rPr>
          <w:rFonts w:ascii="Garamond" w:eastAsia="Verdana" w:hAnsi="Garamond"/>
          <w:spacing w:val="-1"/>
          <w:sz w:val="24"/>
          <w:szCs w:val="24"/>
        </w:rPr>
        <w:t>in</w:t>
      </w:r>
      <w:r w:rsidRPr="00C704D6">
        <w:rPr>
          <w:rFonts w:ascii="Garamond" w:eastAsia="Verdana" w:hAnsi="Garamond"/>
          <w:sz w:val="24"/>
          <w:szCs w:val="24"/>
        </w:rPr>
        <w:t>co)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as úteis,</w:t>
      </w:r>
      <w:r w:rsidRPr="00C704D6">
        <w:rPr>
          <w:rFonts w:ascii="Garamond" w:eastAsia="Verdana" w:hAnsi="Garamond"/>
          <w:spacing w:val="-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pu</w:t>
      </w:r>
      <w:r w:rsidRPr="00C704D6">
        <w:rPr>
          <w:rFonts w:ascii="Garamond" w:eastAsia="Verdana" w:hAnsi="Garamond"/>
          <w:spacing w:val="-1"/>
          <w:sz w:val="24"/>
          <w:szCs w:val="24"/>
        </w:rPr>
        <w:t>bli</w:t>
      </w:r>
      <w:r w:rsidRPr="00C704D6">
        <w:rPr>
          <w:rFonts w:ascii="Garamond" w:eastAsia="Verdana" w:hAnsi="Garamond"/>
          <w:sz w:val="24"/>
          <w:szCs w:val="24"/>
        </w:rPr>
        <w:t>ca</w:t>
      </w:r>
      <w:r w:rsidRPr="00C704D6">
        <w:rPr>
          <w:rFonts w:ascii="Garamond" w:eastAsia="Verdana" w:hAnsi="Garamond"/>
          <w:spacing w:val="2"/>
          <w:sz w:val="24"/>
          <w:szCs w:val="24"/>
        </w:rPr>
        <w:t>ç</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 nos casos previstos na legislação processual.</w:t>
      </w:r>
    </w:p>
    <w:p w14:paraId="01BF0227" w14:textId="77777777" w:rsidR="007246C1" w:rsidRPr="00C704D6" w:rsidRDefault="007246C1">
      <w:pPr>
        <w:jc w:val="both"/>
        <w:rPr>
          <w:rFonts w:ascii="Garamond" w:eastAsia="Verdana" w:hAnsi="Garamond"/>
          <w:b/>
          <w:bCs/>
          <w:spacing w:val="-1"/>
          <w:sz w:val="24"/>
          <w:szCs w:val="24"/>
        </w:rPr>
      </w:pPr>
    </w:p>
    <w:p w14:paraId="17C24678" w14:textId="77777777" w:rsidR="007246C1" w:rsidRPr="00C704D6" w:rsidRDefault="00C07027">
      <w:pPr>
        <w:ind w:firstLine="1418"/>
        <w:jc w:val="both"/>
        <w:rPr>
          <w:rFonts w:ascii="Garamond" w:hAnsi="Garamond"/>
          <w:sz w:val="24"/>
          <w:szCs w:val="24"/>
        </w:rPr>
      </w:pPr>
      <w:r w:rsidRPr="00C704D6">
        <w:rPr>
          <w:rFonts w:ascii="Garamond" w:eastAsia="Verdana" w:hAnsi="Garamond"/>
          <w:b/>
          <w:spacing w:val="-1"/>
          <w:sz w:val="24"/>
          <w:szCs w:val="24"/>
        </w:rPr>
        <w:t>Parágrafo único</w:t>
      </w:r>
      <w:r w:rsidRPr="00C704D6">
        <w:rPr>
          <w:rFonts w:ascii="Garamond" w:eastAsia="Verdana" w:hAnsi="Garamond"/>
          <w:spacing w:val="-1"/>
          <w:sz w:val="24"/>
          <w:szCs w:val="24"/>
        </w:rPr>
        <w:t xml:space="preserve">. Em se tratando de embargos de declaração interpostos contra decisão monocrática, caberá ao prolator da decisão ou ao Ministro competente para o exame do feito apreciá-los também monocraticamente, ou recebê-los como agravo, se entender pertinente, conforme o caso. </w:t>
      </w:r>
    </w:p>
    <w:p w14:paraId="13163B32" w14:textId="77777777" w:rsidR="007246C1" w:rsidRPr="00C704D6" w:rsidRDefault="007246C1">
      <w:pPr>
        <w:jc w:val="both"/>
        <w:rPr>
          <w:rFonts w:ascii="Garamond" w:hAnsi="Garamond"/>
          <w:b/>
          <w:sz w:val="24"/>
          <w:szCs w:val="24"/>
        </w:rPr>
      </w:pPr>
    </w:p>
    <w:p w14:paraId="56E9B039"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270.</w:t>
      </w:r>
      <w:r w:rsidRPr="00C704D6">
        <w:rPr>
          <w:rFonts w:ascii="Garamond" w:eastAsia="Verdana" w:hAnsi="Garamond"/>
          <w:b/>
          <w:bCs/>
          <w:spacing w:val="7"/>
          <w:sz w:val="24"/>
          <w:szCs w:val="24"/>
        </w:rPr>
        <w:t xml:space="preserve"> </w:t>
      </w:r>
      <w:r w:rsidRPr="00C704D6">
        <w:rPr>
          <w:rFonts w:ascii="Garamond" w:hAnsi="Garamond"/>
          <w:sz w:val="24"/>
          <w:szCs w:val="24"/>
        </w:rPr>
        <w:t>Registrado o protocolo na petição e após sua juntada, os autos serão conclusos ao julgador que proferiu a decisão monocrática ou ao redator do acórdão embargado, ressalvadas as situações previstas nos arts. 106 a 109 deste Regimento.</w:t>
      </w:r>
    </w:p>
    <w:p w14:paraId="5E1A6A59" w14:textId="77777777" w:rsidR="007246C1" w:rsidRPr="00C704D6" w:rsidRDefault="007246C1">
      <w:pPr>
        <w:jc w:val="both"/>
        <w:rPr>
          <w:rFonts w:ascii="Garamond" w:eastAsia="Verdana" w:hAnsi="Garamond"/>
          <w:b/>
          <w:bCs/>
          <w:spacing w:val="-1"/>
          <w:sz w:val="24"/>
          <w:szCs w:val="24"/>
        </w:rPr>
      </w:pPr>
    </w:p>
    <w:p w14:paraId="366ECAE6"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w:t>
      </w:r>
      <w:r w:rsidRPr="00C704D6">
        <w:rPr>
          <w:rFonts w:ascii="Garamond" w:eastAsia="Verdana" w:hAnsi="Garamond"/>
          <w:b/>
          <w:bCs/>
          <w:spacing w:val="-6"/>
          <w:sz w:val="24"/>
          <w:szCs w:val="24"/>
        </w:rPr>
        <w:t xml:space="preserve"> </w:t>
      </w:r>
      <w:r w:rsidRPr="00C704D6">
        <w:rPr>
          <w:rFonts w:ascii="Garamond" w:eastAsia="Verdana" w:hAnsi="Garamond"/>
          <w:b/>
          <w:bCs/>
          <w:sz w:val="24"/>
          <w:szCs w:val="24"/>
        </w:rPr>
        <w:t>únic</w:t>
      </w:r>
      <w:r w:rsidRPr="00C704D6">
        <w:rPr>
          <w:rFonts w:ascii="Garamond" w:eastAsia="Verdana" w:hAnsi="Garamond"/>
          <w:b/>
          <w:bCs/>
          <w:spacing w:val="1"/>
          <w:sz w:val="24"/>
          <w:szCs w:val="24"/>
        </w:rPr>
        <w:t>o</w:t>
      </w:r>
      <w:r w:rsidRPr="00C704D6">
        <w:rPr>
          <w:rFonts w:ascii="Garamond" w:eastAsia="Verdana" w:hAnsi="Garamond"/>
          <w:b/>
          <w:bCs/>
          <w:sz w:val="24"/>
          <w:szCs w:val="24"/>
        </w:rPr>
        <w:t>.</w:t>
      </w:r>
      <w:r w:rsidRPr="00C704D6">
        <w:rPr>
          <w:rFonts w:ascii="Garamond" w:eastAsia="Verdana" w:hAnsi="Garamond"/>
          <w:b/>
          <w:bCs/>
          <w:spacing w:val="-2"/>
          <w:sz w:val="24"/>
          <w:szCs w:val="24"/>
        </w:rPr>
        <w:t xml:space="preserve"> </w:t>
      </w:r>
      <w:r w:rsidRPr="00C704D6">
        <w:rPr>
          <w:rFonts w:ascii="Garamond" w:eastAsia="Verdana" w:hAnsi="Garamond"/>
          <w:sz w:val="24"/>
          <w:szCs w:val="24"/>
        </w:rPr>
        <w:t>Não s</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ss</w:t>
      </w:r>
      <w:r w:rsidRPr="00C704D6">
        <w:rPr>
          <w:rFonts w:ascii="Garamond" w:eastAsia="Verdana" w:hAnsi="Garamond"/>
          <w:spacing w:val="-1"/>
          <w:sz w:val="24"/>
          <w:szCs w:val="24"/>
        </w:rPr>
        <w:t>í</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l</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pli</w:t>
      </w:r>
      <w:r w:rsidRPr="00C704D6">
        <w:rPr>
          <w:rFonts w:ascii="Garamond" w:eastAsia="Verdana" w:hAnsi="Garamond"/>
          <w:spacing w:val="2"/>
          <w:sz w:val="24"/>
          <w:szCs w:val="24"/>
        </w:rPr>
        <w:t>c</w:t>
      </w:r>
      <w:r w:rsidRPr="00C704D6">
        <w:rPr>
          <w:rFonts w:ascii="Garamond" w:eastAsia="Verdana" w:hAnsi="Garamond"/>
          <w:sz w:val="24"/>
          <w:szCs w:val="24"/>
        </w:rPr>
        <w:t>ação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2"/>
          <w:sz w:val="24"/>
          <w:szCs w:val="24"/>
        </w:rPr>
        <w:t>h</w:t>
      </w:r>
      <w:r w:rsidRPr="00C704D6">
        <w:rPr>
          <w:rFonts w:ascii="Garamond" w:eastAsia="Verdana" w:hAnsi="Garamond"/>
          <w:spacing w:val="-1"/>
          <w:sz w:val="24"/>
          <w:szCs w:val="24"/>
        </w:rPr>
        <w:t>um</w:t>
      </w:r>
      <w:r w:rsidRPr="00C704D6">
        <w:rPr>
          <w:rFonts w:ascii="Garamond" w:eastAsia="Verdana" w:hAnsi="Garamond"/>
          <w:sz w:val="24"/>
          <w:szCs w:val="24"/>
        </w:rPr>
        <w:t xml:space="preserve">a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hAnsi="Garamond"/>
          <w:sz w:val="24"/>
          <w:szCs w:val="24"/>
        </w:rPr>
        <w:t>arts. 106 a 109 deste Regimento</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w:t>
      </w:r>
      <w:r w:rsidRPr="00C704D6">
        <w:rPr>
          <w:rFonts w:ascii="Garamond" w:eastAsia="Verdana" w:hAnsi="Garamond"/>
          <w:sz w:val="24"/>
          <w:szCs w:val="24"/>
        </w:rPr>
        <w:t>á c</w:t>
      </w:r>
      <w:r w:rsidRPr="00C704D6">
        <w:rPr>
          <w:rFonts w:ascii="Garamond" w:eastAsia="Verdana" w:hAnsi="Garamond"/>
          <w:spacing w:val="1"/>
          <w:sz w:val="24"/>
          <w:szCs w:val="24"/>
        </w:rPr>
        <w:t>r</w:t>
      </w:r>
      <w:r w:rsidRPr="00C704D6">
        <w:rPr>
          <w:rFonts w:ascii="Garamond" w:eastAsia="Verdana" w:hAnsi="Garamond"/>
          <w:spacing w:val="-1"/>
          <w:sz w:val="24"/>
          <w:szCs w:val="24"/>
        </w:rPr>
        <w:t>it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 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3"/>
          <w:sz w:val="24"/>
          <w:szCs w:val="24"/>
        </w:rPr>
        <w:t>r</w:t>
      </w:r>
      <w:r w:rsidRPr="00C704D6">
        <w:rPr>
          <w:rFonts w:ascii="Garamond" w:eastAsia="Verdana" w:hAnsi="Garamond"/>
          <w:spacing w:val="-1"/>
          <w:sz w:val="24"/>
          <w:szCs w:val="24"/>
        </w:rPr>
        <w:t>ib</w:t>
      </w:r>
      <w:r w:rsidRPr="00C704D6">
        <w:rPr>
          <w:rFonts w:ascii="Garamond" w:eastAsia="Verdana" w:hAnsi="Garamond"/>
          <w:spacing w:val="2"/>
          <w:sz w:val="24"/>
          <w:szCs w:val="24"/>
        </w:rPr>
        <w:t>u</w:t>
      </w:r>
      <w:r w:rsidRPr="00C704D6">
        <w:rPr>
          <w:rFonts w:ascii="Garamond" w:eastAsia="Verdana" w:hAnsi="Garamond"/>
          <w:spacing w:val="-1"/>
          <w:sz w:val="24"/>
          <w:szCs w:val="24"/>
        </w:rPr>
        <w:t>i</w:t>
      </w:r>
      <w:r w:rsidRPr="00C704D6">
        <w:rPr>
          <w:rFonts w:ascii="Garamond" w:eastAsia="Verdana" w:hAnsi="Garamond"/>
          <w:sz w:val="24"/>
          <w:szCs w:val="24"/>
        </w:rPr>
        <w:t>ção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3"/>
          <w:sz w:val="24"/>
          <w:szCs w:val="24"/>
        </w:rPr>
        <w:t>e</w:t>
      </w:r>
      <w:r w:rsidRPr="00C704D6">
        <w:rPr>
          <w:rFonts w:ascii="Garamond" w:eastAsia="Verdana" w:hAnsi="Garamond"/>
          <w:spacing w:val="-1"/>
          <w:sz w:val="24"/>
          <w:szCs w:val="24"/>
        </w:rPr>
        <w:t>mb</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2"/>
          <w:sz w:val="24"/>
          <w:szCs w:val="24"/>
        </w:rPr>
        <w:t>a</w:t>
      </w:r>
      <w:r w:rsidRPr="00C704D6">
        <w:rPr>
          <w:rFonts w:ascii="Garamond" w:eastAsia="Verdana" w:hAnsi="Garamond"/>
          <w:sz w:val="24"/>
          <w:szCs w:val="24"/>
        </w:rPr>
        <w:t>ção</w:t>
      </w:r>
      <w:r w:rsidRPr="00C704D6">
        <w:rPr>
          <w:rFonts w:ascii="Garamond" w:eastAsia="Verdana" w:hAnsi="Garamond"/>
          <w:spacing w:val="2"/>
          <w:sz w:val="24"/>
          <w:szCs w:val="24"/>
        </w:rPr>
        <w:t xml:space="preserve"> </w:t>
      </w:r>
      <w:r w:rsidRPr="00C704D6">
        <w:rPr>
          <w:rFonts w:ascii="Garamond" w:eastAsia="Verdana" w:hAnsi="Garamond"/>
          <w:sz w:val="24"/>
          <w:szCs w:val="24"/>
        </w:rPr>
        <w:t>ao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Desembargador</w:t>
      </w:r>
      <w:r w:rsidRPr="00C704D6">
        <w:rPr>
          <w:rFonts w:ascii="Garamond" w:eastAsia="Verdana" w:hAnsi="Garamond"/>
          <w:sz w:val="24"/>
          <w:szCs w:val="24"/>
        </w:rPr>
        <w:t xml:space="preserve"> 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ca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54"/>
          <w:sz w:val="24"/>
          <w:szCs w:val="24"/>
        </w:rPr>
        <w:t xml:space="preserve"> </w:t>
      </w:r>
      <w:r w:rsidRPr="00C704D6">
        <w:rPr>
          <w:rFonts w:ascii="Garamond" w:eastAsia="Verdana" w:hAnsi="Garamond"/>
          <w:spacing w:val="-1"/>
          <w:sz w:val="24"/>
          <w:szCs w:val="24"/>
        </w:rPr>
        <w:t>h</w:t>
      </w:r>
      <w:r w:rsidRPr="00C704D6">
        <w:rPr>
          <w:rFonts w:ascii="Garamond" w:eastAsia="Verdana" w:hAnsi="Garamond"/>
          <w:spacing w:val="1"/>
          <w:sz w:val="24"/>
          <w:szCs w:val="24"/>
        </w:rPr>
        <w:t>i</w:t>
      </w:r>
      <w:r w:rsidRPr="00C704D6">
        <w:rPr>
          <w:rFonts w:ascii="Garamond" w:eastAsia="Verdana" w:hAnsi="Garamond"/>
          <w:spacing w:val="-1"/>
          <w:sz w:val="24"/>
          <w:szCs w:val="24"/>
        </w:rPr>
        <w:t>p</w:t>
      </w:r>
      <w:r w:rsidRPr="00C704D6">
        <w:rPr>
          <w:rFonts w:ascii="Garamond" w:eastAsia="Verdana" w:hAnsi="Garamond"/>
          <w:spacing w:val="1"/>
          <w:sz w:val="24"/>
          <w:szCs w:val="24"/>
        </w:rPr>
        <w:t>ó</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se</w:t>
      </w:r>
      <w:r w:rsidRPr="00C704D6">
        <w:rPr>
          <w:rFonts w:ascii="Garamond" w:eastAsia="Verdana" w:hAnsi="Garamond"/>
          <w:spacing w:val="51"/>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55"/>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as,</w:t>
      </w:r>
      <w:r w:rsidRPr="00C704D6">
        <w:rPr>
          <w:rFonts w:ascii="Garamond" w:eastAsia="Verdana" w:hAnsi="Garamond"/>
          <w:spacing w:val="48"/>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54"/>
          <w:sz w:val="24"/>
          <w:szCs w:val="24"/>
        </w:rPr>
        <w:t xml:space="preserve"> </w:t>
      </w:r>
      <w:r w:rsidRPr="00C704D6">
        <w:rPr>
          <w:rFonts w:ascii="Garamond" w:eastAsia="Verdana" w:hAnsi="Garamond"/>
          <w:sz w:val="24"/>
          <w:szCs w:val="24"/>
        </w:rPr>
        <w:t>ao</w:t>
      </w:r>
      <w:r w:rsidRPr="00C704D6">
        <w:rPr>
          <w:rFonts w:ascii="Garamond" w:eastAsia="Verdana" w:hAnsi="Garamond"/>
          <w:spacing w:val="55"/>
          <w:sz w:val="24"/>
          <w:szCs w:val="24"/>
        </w:rPr>
        <w:t xml:space="preserve"> </w:t>
      </w:r>
      <w:r w:rsidRPr="00C704D6">
        <w:rPr>
          <w:rFonts w:ascii="Garamond" w:eastAsia="Verdana" w:hAnsi="Garamond"/>
          <w:spacing w:val="-1"/>
          <w:sz w:val="24"/>
          <w:szCs w:val="24"/>
        </w:rPr>
        <w:t>Mini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 xml:space="preserve">o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nh</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c</w:t>
      </w:r>
      <w:r w:rsidRPr="00C704D6">
        <w:rPr>
          <w:rFonts w:ascii="Garamond" w:eastAsia="Verdana" w:hAnsi="Garamond"/>
          <w:spacing w:val="-1"/>
          <w:sz w:val="24"/>
          <w:szCs w:val="24"/>
        </w:rPr>
        <w:t>up</w:t>
      </w:r>
      <w:r w:rsidRPr="00C704D6">
        <w:rPr>
          <w:rFonts w:ascii="Garamond" w:eastAsia="Verdana" w:hAnsi="Garamond"/>
          <w:sz w:val="24"/>
          <w:szCs w:val="24"/>
        </w:rPr>
        <w:t>a</w:t>
      </w:r>
      <w:r w:rsidRPr="00C704D6">
        <w:rPr>
          <w:rFonts w:ascii="Garamond" w:eastAsia="Verdana" w:hAnsi="Garamond"/>
          <w:spacing w:val="2"/>
          <w:sz w:val="24"/>
          <w:szCs w:val="24"/>
        </w:rPr>
        <w:t>d</w:t>
      </w:r>
      <w:r w:rsidRPr="00C704D6">
        <w:rPr>
          <w:rFonts w:ascii="Garamond" w:eastAsia="Verdana" w:hAnsi="Garamond"/>
          <w:sz w:val="24"/>
          <w:szCs w:val="24"/>
        </w:rPr>
        <w:t>o a</w:t>
      </w:r>
      <w:r w:rsidRPr="00C704D6">
        <w:rPr>
          <w:rFonts w:ascii="Garamond" w:eastAsia="Verdana" w:hAnsi="Garamond"/>
          <w:spacing w:val="6"/>
          <w:sz w:val="24"/>
          <w:szCs w:val="24"/>
        </w:rPr>
        <w:t xml:space="preserve"> </w:t>
      </w:r>
      <w:r w:rsidRPr="00C704D6">
        <w:rPr>
          <w:rFonts w:ascii="Garamond" w:eastAsia="Verdana" w:hAnsi="Garamond"/>
          <w:sz w:val="24"/>
          <w:szCs w:val="24"/>
        </w:rPr>
        <w:t>va</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pacing w:val="2"/>
          <w:sz w:val="24"/>
          <w:szCs w:val="24"/>
        </w:rPr>
        <w:t>g</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or</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u</w:t>
      </w:r>
      <w:r w:rsidRPr="00C704D6">
        <w:rPr>
          <w:rFonts w:ascii="Garamond" w:eastAsia="Verdana" w:hAnsi="Garamond"/>
          <w:spacing w:val="3"/>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as 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 xml:space="preserve">as </w:t>
      </w:r>
      <w:r w:rsidRPr="00C704D6">
        <w:rPr>
          <w:rFonts w:ascii="Garamond" w:eastAsia="Verdana" w:hAnsi="Garamond"/>
          <w:spacing w:val="-1"/>
          <w:sz w:val="24"/>
          <w:szCs w:val="24"/>
        </w:rPr>
        <w:t>Sub</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úl</w:t>
      </w:r>
      <w:r w:rsidRPr="00C704D6">
        <w:rPr>
          <w:rFonts w:ascii="Garamond" w:eastAsia="Verdana" w:hAnsi="Garamond"/>
          <w:spacing w:val="1"/>
          <w:sz w:val="24"/>
          <w:szCs w:val="24"/>
        </w:rPr>
        <w:t>t</w:t>
      </w:r>
      <w:r w:rsidRPr="00C704D6">
        <w:rPr>
          <w:rFonts w:ascii="Garamond" w:eastAsia="Verdana" w:hAnsi="Garamond"/>
          <w:spacing w:val="-1"/>
          <w:sz w:val="24"/>
          <w:szCs w:val="24"/>
        </w:rPr>
        <w:t>im</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ri</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di</w:t>
      </w:r>
      <w:r w:rsidRPr="00C704D6">
        <w:rPr>
          <w:rFonts w:ascii="Garamond" w:eastAsia="Verdana" w:hAnsi="Garamond"/>
          <w:spacing w:val="2"/>
          <w:sz w:val="24"/>
          <w:szCs w:val="24"/>
        </w:rPr>
        <w:t>s</w:t>
      </w:r>
      <w:r w:rsidRPr="00C704D6">
        <w:rPr>
          <w:rFonts w:ascii="Garamond" w:eastAsia="Verdana" w:hAnsi="Garamond"/>
          <w:spacing w:val="1"/>
          <w:sz w:val="24"/>
          <w:szCs w:val="24"/>
        </w:rPr>
        <w:t>tr</w:t>
      </w:r>
      <w:r w:rsidRPr="00C704D6">
        <w:rPr>
          <w:rFonts w:ascii="Garamond" w:eastAsia="Verdana" w:hAnsi="Garamond"/>
          <w:spacing w:val="-1"/>
          <w:sz w:val="24"/>
          <w:szCs w:val="24"/>
        </w:rPr>
        <w:t>ibui</w:t>
      </w:r>
      <w:r w:rsidRPr="00C704D6">
        <w:rPr>
          <w:rFonts w:ascii="Garamond" w:eastAsia="Verdana" w:hAnsi="Garamond"/>
          <w:spacing w:val="1"/>
          <w:sz w:val="24"/>
          <w:szCs w:val="24"/>
        </w:rPr>
        <w:t>r</w:t>
      </w:r>
      <w:r w:rsidRPr="00C704D6">
        <w:rPr>
          <w:rFonts w:ascii="Garamond" w:eastAsia="Verdana" w:hAnsi="Garamond"/>
          <w:spacing w:val="-1"/>
          <w:sz w:val="24"/>
          <w:szCs w:val="24"/>
        </w:rPr>
        <w:t>-</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 xml:space="preserve">os </w:t>
      </w:r>
      <w:r w:rsidRPr="00C704D6">
        <w:rPr>
          <w:rFonts w:ascii="Garamond" w:eastAsia="Verdana" w:hAnsi="Garamond"/>
          <w:spacing w:val="-1"/>
          <w:sz w:val="24"/>
          <w:szCs w:val="24"/>
        </w:rPr>
        <w:t>int</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2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8"/>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pacing w:val="2"/>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6"/>
          <w:sz w:val="24"/>
          <w:szCs w:val="24"/>
        </w:rPr>
        <w:t xml:space="preserve"> </w:t>
      </w:r>
    </w:p>
    <w:p w14:paraId="536AA8FA" w14:textId="77777777" w:rsidR="007246C1" w:rsidRPr="00C704D6" w:rsidRDefault="007246C1">
      <w:pPr>
        <w:jc w:val="both"/>
        <w:rPr>
          <w:rFonts w:ascii="Garamond" w:hAnsi="Garamond"/>
          <w:b/>
          <w:sz w:val="24"/>
          <w:szCs w:val="24"/>
        </w:rPr>
      </w:pPr>
    </w:p>
    <w:p w14:paraId="3DE16D57"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271.</w:t>
      </w:r>
      <w:r w:rsidRPr="00C704D6">
        <w:rPr>
          <w:rFonts w:ascii="Garamond" w:eastAsia="Verdana" w:hAnsi="Garamond"/>
          <w:b/>
          <w:bCs/>
          <w:spacing w:val="11"/>
          <w:sz w:val="24"/>
          <w:szCs w:val="24"/>
        </w:rPr>
        <w:t xml:space="preserve"> </w:t>
      </w:r>
      <w:r w:rsidRPr="00C704D6">
        <w:rPr>
          <w:rFonts w:ascii="Garamond" w:eastAsia="Verdana" w:hAnsi="Garamond"/>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mb</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açã</w:t>
      </w:r>
      <w:r w:rsidRPr="00C704D6">
        <w:rPr>
          <w:rFonts w:ascii="Garamond" w:eastAsia="Verdana" w:hAnsi="Garamond"/>
          <w:spacing w:val="-1"/>
          <w:sz w:val="24"/>
          <w:szCs w:val="24"/>
        </w:rPr>
        <w:t>o</w:t>
      </w:r>
      <w:r w:rsidRPr="00C704D6">
        <w:rPr>
          <w:rFonts w:ascii="Garamond" w:eastAsia="Verdana" w:hAnsi="Garamond"/>
          <w:sz w:val="24"/>
          <w:szCs w:val="24"/>
        </w:rPr>
        <w:t>, eventual efeito modificativo somente poderá ocorrer em virtude da correção de vício na decisão embargada e desde que ouvida previamente a parte contrária, no prazo de 5 (cinco) dias úteis.</w:t>
      </w:r>
    </w:p>
    <w:p w14:paraId="0C2C7960" w14:textId="77777777" w:rsidR="007246C1" w:rsidRPr="00C704D6" w:rsidRDefault="007246C1">
      <w:pPr>
        <w:jc w:val="both"/>
        <w:rPr>
          <w:rFonts w:ascii="Garamond" w:hAnsi="Garamond"/>
          <w:b/>
          <w:sz w:val="24"/>
          <w:szCs w:val="24"/>
        </w:rPr>
      </w:pPr>
    </w:p>
    <w:p w14:paraId="21391864" w14:textId="77777777" w:rsidR="007246C1" w:rsidRPr="00C704D6" w:rsidRDefault="00C07027">
      <w:pPr>
        <w:ind w:firstLine="1418"/>
        <w:jc w:val="both"/>
        <w:rPr>
          <w:rFonts w:ascii="Garamond" w:hAnsi="Garamond"/>
          <w:sz w:val="24"/>
          <w:szCs w:val="24"/>
        </w:rPr>
      </w:pPr>
      <w:r w:rsidRPr="00C704D6">
        <w:rPr>
          <w:rFonts w:ascii="Garamond" w:hAnsi="Garamond"/>
          <w:b/>
          <w:color w:val="000000"/>
          <w:sz w:val="24"/>
          <w:szCs w:val="24"/>
        </w:rPr>
        <w:t xml:space="preserve">Art. </w:t>
      </w:r>
      <w:r w:rsidRPr="00C704D6">
        <w:rPr>
          <w:rFonts w:ascii="Garamond" w:hAnsi="Garamond"/>
          <w:b/>
          <w:sz w:val="24"/>
          <w:szCs w:val="24"/>
        </w:rPr>
        <w:t>272.</w:t>
      </w:r>
      <w:r w:rsidRPr="00C704D6">
        <w:rPr>
          <w:rFonts w:ascii="Garamond" w:hAnsi="Garamond"/>
          <w:sz w:val="24"/>
          <w:szCs w:val="24"/>
        </w:rPr>
        <w:t xml:space="preserve"> Os embargos de declaração interpostos contra decisão colegiada serão incluídos em pauta, ressalvada a hipótese prevista no art. 119, § 2º, II, deste Regimento. </w:t>
      </w:r>
    </w:p>
    <w:p w14:paraId="266976DE" w14:textId="77777777" w:rsidR="007246C1" w:rsidRPr="00C704D6" w:rsidRDefault="007246C1">
      <w:pPr>
        <w:jc w:val="both"/>
        <w:rPr>
          <w:rFonts w:ascii="Garamond" w:hAnsi="Garamond"/>
          <w:sz w:val="24"/>
          <w:szCs w:val="24"/>
        </w:rPr>
      </w:pPr>
    </w:p>
    <w:p w14:paraId="3701E184" w14:textId="77777777" w:rsidR="007246C1" w:rsidRPr="00C704D6" w:rsidRDefault="00C07027">
      <w:pPr>
        <w:ind w:firstLine="1418"/>
        <w:jc w:val="both"/>
        <w:rPr>
          <w:rFonts w:ascii="Garamond" w:eastAsia="Verdana" w:hAnsi="Garamond"/>
          <w:bCs/>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273. </w:t>
      </w:r>
      <w:r w:rsidRPr="00C704D6">
        <w:rPr>
          <w:rFonts w:ascii="Garamond" w:eastAsia="Verdana" w:hAnsi="Garamond"/>
          <w:bCs/>
          <w:sz w:val="24"/>
          <w:szCs w:val="24"/>
        </w:rPr>
        <w:t>Os embargos de declaração interrompem o prazo para interposição de outros recursos, por qualquer das partes, salvo quando intempestivos, irregular a representação da parte ou ausente a sua assinatura.</w:t>
      </w:r>
    </w:p>
    <w:p w14:paraId="5E3547A3" w14:textId="77777777" w:rsidR="007246C1" w:rsidRPr="00C704D6" w:rsidRDefault="007246C1">
      <w:pPr>
        <w:jc w:val="both"/>
        <w:rPr>
          <w:rFonts w:ascii="Garamond" w:eastAsia="Verdana" w:hAnsi="Garamond"/>
          <w:bCs/>
          <w:sz w:val="24"/>
          <w:szCs w:val="24"/>
        </w:rPr>
      </w:pPr>
    </w:p>
    <w:p w14:paraId="3D0A2B61" w14:textId="77777777" w:rsidR="007246C1" w:rsidRPr="00C704D6" w:rsidRDefault="00C07027">
      <w:pPr>
        <w:ind w:firstLine="1418"/>
        <w:jc w:val="both"/>
        <w:rPr>
          <w:rFonts w:ascii="Garamond" w:eastAsia="Verdana" w:hAnsi="Garamond"/>
          <w:bCs/>
          <w:sz w:val="24"/>
          <w:szCs w:val="24"/>
        </w:rPr>
      </w:pPr>
      <w:r w:rsidRPr="00C704D6">
        <w:rPr>
          <w:rFonts w:ascii="Garamond" w:eastAsia="Verdana" w:hAnsi="Garamond"/>
          <w:b/>
          <w:bCs/>
          <w:sz w:val="24"/>
          <w:szCs w:val="24"/>
        </w:rPr>
        <w:t xml:space="preserve">Parágrafo único. </w:t>
      </w:r>
      <w:r w:rsidRPr="00C704D6">
        <w:rPr>
          <w:rFonts w:ascii="Garamond" w:hAnsi="Garamond"/>
          <w:sz w:val="24"/>
          <w:szCs w:val="24"/>
        </w:rPr>
        <w:t xml:space="preserve">Nos casos de irregularidade de representação da parte em procuração ou substabelecimento já constante dos autos, ou de total ausência de assinatura da petição dos embargos de declaração, o órgão julgador ou relator, antes de considerar inadmissível ou não conhecer do recurso, concederá prazo de 5 (cinco) dias úteis para que seja sanado o vício. </w:t>
      </w:r>
    </w:p>
    <w:p w14:paraId="4A2F090C" w14:textId="77777777" w:rsidR="007246C1" w:rsidRPr="00C704D6" w:rsidRDefault="007246C1">
      <w:pPr>
        <w:jc w:val="both"/>
        <w:rPr>
          <w:rFonts w:ascii="Garamond" w:hAnsi="Garamond"/>
          <w:b/>
          <w:sz w:val="24"/>
          <w:szCs w:val="24"/>
        </w:rPr>
      </w:pPr>
    </w:p>
    <w:p w14:paraId="097ADEEA" w14:textId="77777777" w:rsidR="007246C1" w:rsidRPr="00C704D6" w:rsidRDefault="007246C1">
      <w:pPr>
        <w:jc w:val="both"/>
        <w:rPr>
          <w:rFonts w:ascii="Garamond" w:eastAsia="Verdana" w:hAnsi="Garamond"/>
          <w:bCs/>
          <w:sz w:val="24"/>
          <w:szCs w:val="24"/>
        </w:rPr>
      </w:pPr>
    </w:p>
    <w:p w14:paraId="49C66A69" w14:textId="77777777" w:rsidR="007246C1" w:rsidRPr="00C704D6" w:rsidRDefault="00C07027" w:rsidP="00413367">
      <w:pPr>
        <w:pStyle w:val="Ttulo1"/>
      </w:pPr>
      <w:bookmarkStart w:id="753" w:name="_Toc511939024"/>
      <w:bookmarkStart w:id="754" w:name="_Toc511939280"/>
      <w:bookmarkStart w:id="755" w:name="_Toc114840710"/>
      <w:bookmarkEnd w:id="753"/>
      <w:bookmarkEnd w:id="754"/>
      <w:r w:rsidRPr="00C704D6">
        <w:rPr>
          <w:rFonts w:eastAsia="Verdana"/>
          <w:bCs/>
          <w:spacing w:val="1"/>
        </w:rPr>
        <w:t>TÍTULO V</w:t>
      </w:r>
      <w:bookmarkEnd w:id="755"/>
    </w:p>
    <w:p w14:paraId="5BED08D9" w14:textId="77777777" w:rsidR="007246C1" w:rsidRPr="00C704D6" w:rsidRDefault="00C07027" w:rsidP="00DB1E3E">
      <w:pPr>
        <w:pStyle w:val="Ttulo2"/>
      </w:pPr>
      <w:bookmarkStart w:id="756" w:name="_Toc511939025"/>
      <w:bookmarkStart w:id="757" w:name="_Toc511939281"/>
      <w:bookmarkStart w:id="758" w:name="_Toc114840711"/>
      <w:bookmarkEnd w:id="756"/>
      <w:bookmarkEnd w:id="757"/>
      <w:r w:rsidRPr="00C704D6">
        <w:t>DAS OUTRAS ESPÉCIES DE PROCESSOS</w:t>
      </w:r>
      <w:bookmarkEnd w:id="758"/>
    </w:p>
    <w:p w14:paraId="2F794A58" w14:textId="77777777" w:rsidR="007246C1" w:rsidRPr="00C704D6" w:rsidRDefault="007246C1">
      <w:pPr>
        <w:jc w:val="center"/>
        <w:rPr>
          <w:rFonts w:ascii="Garamond" w:eastAsia="Verdana" w:hAnsi="Garamond"/>
          <w:b/>
          <w:bCs/>
          <w:spacing w:val="1"/>
          <w:sz w:val="24"/>
          <w:szCs w:val="24"/>
        </w:rPr>
      </w:pPr>
    </w:p>
    <w:p w14:paraId="5B25DFD1" w14:textId="77777777" w:rsidR="007246C1" w:rsidRPr="00C704D6" w:rsidRDefault="00C07027" w:rsidP="00413367">
      <w:pPr>
        <w:pStyle w:val="Ttulo1"/>
      </w:pPr>
      <w:bookmarkStart w:id="759" w:name="_Toc511939026"/>
      <w:bookmarkStart w:id="760" w:name="_Toc511939282"/>
      <w:bookmarkStart w:id="761" w:name="_Toc114840712"/>
      <w:bookmarkEnd w:id="759"/>
      <w:bookmarkEnd w:id="760"/>
      <w:r w:rsidRPr="00C704D6">
        <w:rPr>
          <w:rFonts w:eastAsia="Verdana"/>
        </w:rPr>
        <w:t>CAPÍTULO I</w:t>
      </w:r>
      <w:bookmarkEnd w:id="761"/>
    </w:p>
    <w:p w14:paraId="57084A90" w14:textId="77777777" w:rsidR="007246C1" w:rsidRPr="00C704D6" w:rsidRDefault="00C07027" w:rsidP="00DB1E3E">
      <w:pPr>
        <w:pStyle w:val="Ttulo2"/>
      </w:pPr>
      <w:bookmarkStart w:id="762" w:name="_Toc114840713"/>
      <w:r w:rsidRPr="00C704D6">
        <w:t>DO INCIDENTE DE ARGUIÇÃO DE INCONSTITUCIONALIDADE DE LEI OU DE ATO NORMATIVO DO PODER PÚBLICO</w:t>
      </w:r>
      <w:bookmarkEnd w:id="762"/>
    </w:p>
    <w:p w14:paraId="742156E4" w14:textId="77777777" w:rsidR="007246C1" w:rsidRPr="00C704D6" w:rsidRDefault="007246C1">
      <w:pPr>
        <w:jc w:val="center"/>
        <w:rPr>
          <w:rFonts w:ascii="Garamond" w:eastAsia="Verdana" w:hAnsi="Garamond"/>
          <w:b/>
          <w:bCs/>
          <w:spacing w:val="1"/>
          <w:sz w:val="24"/>
          <w:szCs w:val="24"/>
        </w:rPr>
      </w:pPr>
    </w:p>
    <w:p w14:paraId="3E0F6E33"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pacing w:val="14"/>
          <w:sz w:val="24"/>
          <w:szCs w:val="24"/>
        </w:rPr>
        <w:t xml:space="preserve"> 274</w:t>
      </w:r>
      <w:r w:rsidRPr="00C704D6">
        <w:rPr>
          <w:rFonts w:ascii="Garamond" w:eastAsia="Verdana" w:hAnsi="Garamond"/>
          <w:b/>
          <w:bCs/>
          <w:sz w:val="24"/>
          <w:szCs w:val="24"/>
        </w:rPr>
        <w:t xml:space="preserve">. </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gui</w:t>
      </w:r>
      <w:r w:rsidRPr="00C704D6">
        <w:rPr>
          <w:rFonts w:ascii="Garamond" w:eastAsia="Verdana" w:hAnsi="Garamond"/>
          <w:sz w:val="24"/>
          <w:szCs w:val="24"/>
        </w:rPr>
        <w:t>ç</w:t>
      </w:r>
      <w:r w:rsidRPr="00C704D6">
        <w:rPr>
          <w:rFonts w:ascii="Garamond" w:eastAsia="Verdana" w:hAnsi="Garamond"/>
          <w:spacing w:val="2"/>
          <w:sz w:val="24"/>
          <w:szCs w:val="24"/>
        </w:rPr>
        <w:t>ã</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pacing w:val="-1"/>
          <w:sz w:val="24"/>
          <w:szCs w:val="24"/>
        </w:rPr>
        <w:t>tu</w:t>
      </w:r>
      <w:r w:rsidRPr="00C704D6">
        <w:rPr>
          <w:rFonts w:ascii="Garamond" w:eastAsia="Verdana" w:hAnsi="Garamond"/>
          <w:spacing w:val="2"/>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2"/>
          <w:sz w:val="24"/>
          <w:szCs w:val="24"/>
        </w:rPr>
        <w:t>a</w:t>
      </w:r>
      <w:r w:rsidRPr="00C704D6">
        <w:rPr>
          <w:rFonts w:ascii="Garamond" w:eastAsia="Verdana" w:hAnsi="Garamond"/>
          <w:spacing w:val="-1"/>
          <w:sz w:val="24"/>
          <w:szCs w:val="24"/>
        </w:rPr>
        <w:t>lid</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i</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to 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Públi</w:t>
      </w:r>
      <w:r w:rsidRPr="00C704D6">
        <w:rPr>
          <w:rFonts w:ascii="Garamond" w:eastAsia="Verdana" w:hAnsi="Garamond"/>
          <w:sz w:val="24"/>
          <w:szCs w:val="24"/>
        </w:rPr>
        <w:t>co, em controle difuso,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sc</w:t>
      </w:r>
      <w:r w:rsidRPr="00C704D6">
        <w:rPr>
          <w:rFonts w:ascii="Garamond" w:eastAsia="Verdana" w:hAnsi="Garamond"/>
          <w:spacing w:val="-1"/>
          <w:sz w:val="24"/>
          <w:szCs w:val="24"/>
        </w:rPr>
        <w:t>it</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or</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3"/>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1"/>
          <w:sz w:val="24"/>
          <w:szCs w:val="24"/>
        </w:rPr>
        <w:t>lqu</w:t>
      </w:r>
      <w:r w:rsidRPr="00C704D6">
        <w:rPr>
          <w:rFonts w:ascii="Garamond" w:eastAsia="Verdana" w:hAnsi="Garamond"/>
          <w:spacing w:val="1"/>
          <w:sz w:val="24"/>
          <w:szCs w:val="24"/>
        </w:rPr>
        <w:t>e</w:t>
      </w:r>
      <w:r w:rsidRPr="00C704D6">
        <w:rPr>
          <w:rFonts w:ascii="Garamond" w:eastAsia="Verdana" w:hAnsi="Garamond"/>
          <w:sz w:val="24"/>
          <w:szCs w:val="24"/>
        </w:rPr>
        <w:t xml:space="preserve">r </w:t>
      </w:r>
      <w:r w:rsidRPr="00C704D6">
        <w:rPr>
          <w:rFonts w:ascii="Garamond" w:eastAsia="Verdana" w:hAnsi="Garamond"/>
          <w:spacing w:val="-1"/>
          <w:sz w:val="24"/>
          <w:szCs w:val="24"/>
        </w:rPr>
        <w:t>Min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2"/>
          <w:sz w:val="24"/>
          <w:szCs w:val="24"/>
        </w:rPr>
        <w:t xml:space="preserve"> </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qu</w:t>
      </w:r>
      <w:r w:rsidRPr="00C704D6">
        <w:rPr>
          <w:rFonts w:ascii="Garamond" w:eastAsia="Verdana" w:hAnsi="Garamond"/>
          <w:spacing w:val="1"/>
          <w:sz w:val="24"/>
          <w:szCs w:val="24"/>
        </w:rPr>
        <w:t>er</w:t>
      </w:r>
      <w:r w:rsidRPr="00C704D6">
        <w:rPr>
          <w:rFonts w:ascii="Garamond" w:eastAsia="Verdana" w:hAnsi="Garamond"/>
          <w:spacing w:val="-1"/>
          <w:sz w:val="24"/>
          <w:szCs w:val="24"/>
        </w:rPr>
        <w:t>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Min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Públi</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16"/>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so</w:t>
      </w:r>
      <w:r w:rsidRPr="00C704D6">
        <w:rPr>
          <w:rFonts w:ascii="Garamond" w:eastAsia="Verdana" w:hAnsi="Garamond"/>
          <w:spacing w:val="9"/>
          <w:sz w:val="24"/>
          <w:szCs w:val="24"/>
        </w:rPr>
        <w:t xml:space="preserve"> </w:t>
      </w:r>
      <w:r w:rsidRPr="00C704D6">
        <w:rPr>
          <w:rFonts w:ascii="Garamond" w:eastAsia="Verdana" w:hAnsi="Garamond"/>
          <w:spacing w:val="-3"/>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jul</w:t>
      </w:r>
      <w:r w:rsidRPr="00C704D6">
        <w:rPr>
          <w:rFonts w:ascii="Garamond" w:eastAsia="Verdana" w:hAnsi="Garamond"/>
          <w:spacing w:val="2"/>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 xml:space="preserve">sso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w:t>
      </w:r>
      <w:r w:rsidRPr="00C704D6">
        <w:rPr>
          <w:rFonts w:ascii="Garamond" w:eastAsia="Verdana" w:hAnsi="Garamond"/>
          <w:spacing w:val="-2"/>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judi</w:t>
      </w:r>
      <w:r w:rsidRPr="00C704D6">
        <w:rPr>
          <w:rFonts w:ascii="Garamond" w:eastAsia="Verdana" w:hAnsi="Garamond"/>
          <w:sz w:val="24"/>
          <w:szCs w:val="24"/>
        </w:rPr>
        <w:t>c</w:t>
      </w:r>
      <w:r w:rsidRPr="00C704D6">
        <w:rPr>
          <w:rFonts w:ascii="Garamond" w:eastAsia="Verdana" w:hAnsi="Garamond"/>
          <w:spacing w:val="2"/>
          <w:sz w:val="24"/>
          <w:szCs w:val="24"/>
        </w:rPr>
        <w:t>a</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or</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1"/>
          <w:sz w:val="24"/>
          <w:szCs w:val="24"/>
        </w:rPr>
        <w:t>ó</w:t>
      </w:r>
      <w:r w:rsidRPr="00C704D6">
        <w:rPr>
          <w:rFonts w:ascii="Garamond" w:eastAsia="Verdana" w:hAnsi="Garamond"/>
          <w:sz w:val="24"/>
          <w:szCs w:val="24"/>
        </w:rPr>
        <w:t>s 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lu</w:t>
      </w:r>
      <w:r w:rsidRPr="00C704D6">
        <w:rPr>
          <w:rFonts w:ascii="Garamond" w:eastAsia="Verdana" w:hAnsi="Garamond"/>
          <w:spacing w:val="1"/>
          <w:sz w:val="24"/>
          <w:szCs w:val="24"/>
        </w:rPr>
        <w:t>í</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ór</w:t>
      </w:r>
      <w:r w:rsidRPr="00C704D6">
        <w:rPr>
          <w:rFonts w:ascii="Garamond" w:eastAsia="Verdana" w:hAnsi="Garamond"/>
          <w:spacing w:val="-1"/>
          <w:sz w:val="24"/>
          <w:szCs w:val="24"/>
        </w:rPr>
        <w:t>i</w:t>
      </w:r>
      <w:r w:rsidRPr="00C704D6">
        <w:rPr>
          <w:rFonts w:ascii="Garamond" w:eastAsia="Verdana" w:hAnsi="Garamond"/>
          <w:spacing w:val="1"/>
          <w:sz w:val="24"/>
          <w:szCs w:val="24"/>
        </w:rPr>
        <w:t>o.</w:t>
      </w:r>
    </w:p>
    <w:p w14:paraId="710380A7" w14:textId="77777777" w:rsidR="007246C1" w:rsidRPr="00C704D6" w:rsidRDefault="007246C1">
      <w:pPr>
        <w:jc w:val="both"/>
        <w:rPr>
          <w:rFonts w:ascii="Garamond" w:hAnsi="Garamond"/>
          <w:b/>
          <w:sz w:val="24"/>
          <w:szCs w:val="24"/>
        </w:rPr>
      </w:pPr>
    </w:p>
    <w:p w14:paraId="2E6B769D"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275.</w:t>
      </w:r>
      <w:r w:rsidRPr="00C704D6">
        <w:rPr>
          <w:rFonts w:ascii="Garamond" w:eastAsia="Verdana" w:hAnsi="Garamond"/>
          <w:b/>
          <w:bCs/>
          <w:spacing w:val="13"/>
          <w:sz w:val="24"/>
          <w:szCs w:val="24"/>
        </w:rPr>
        <w:t xml:space="preserve"> </w:t>
      </w:r>
      <w:r w:rsidRPr="00C704D6">
        <w:rPr>
          <w:rFonts w:ascii="Garamond" w:eastAsia="Verdana" w:hAnsi="Garamond"/>
          <w:spacing w:val="-1"/>
          <w:sz w:val="24"/>
          <w:szCs w:val="24"/>
        </w:rPr>
        <w:t>Su</w:t>
      </w:r>
      <w:r w:rsidRPr="00C704D6">
        <w:rPr>
          <w:rFonts w:ascii="Garamond" w:eastAsia="Verdana" w:hAnsi="Garamond"/>
          <w:sz w:val="24"/>
          <w:szCs w:val="24"/>
        </w:rPr>
        <w:t>sc</w:t>
      </w:r>
      <w:r w:rsidRPr="00C704D6">
        <w:rPr>
          <w:rFonts w:ascii="Garamond" w:eastAsia="Verdana" w:hAnsi="Garamond"/>
          <w:spacing w:val="-1"/>
          <w:sz w:val="24"/>
          <w:szCs w:val="24"/>
        </w:rPr>
        <w:t>it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pacing w:val="-1"/>
          <w:sz w:val="24"/>
          <w:szCs w:val="24"/>
        </w:rPr>
        <w:t>tu</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3"/>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e e</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u</w:t>
      </w:r>
      <w:r w:rsidRPr="00C704D6">
        <w:rPr>
          <w:rFonts w:ascii="Garamond" w:eastAsia="Verdana" w:hAnsi="Garamond"/>
          <w:sz w:val="24"/>
          <w:szCs w:val="24"/>
        </w:rPr>
        <w:t>v</w:t>
      </w:r>
      <w:r w:rsidRPr="00C704D6">
        <w:rPr>
          <w:rFonts w:ascii="Garamond" w:eastAsia="Verdana" w:hAnsi="Garamond"/>
          <w:spacing w:val="-1"/>
          <w:sz w:val="24"/>
          <w:szCs w:val="24"/>
        </w:rPr>
        <w:t>id</w:t>
      </w:r>
      <w:r w:rsidRPr="00C704D6">
        <w:rPr>
          <w:rFonts w:ascii="Garamond" w:eastAsia="Verdana" w:hAnsi="Garamond"/>
          <w:sz w:val="24"/>
          <w:szCs w:val="24"/>
        </w:rPr>
        <w:t>os</w:t>
      </w:r>
      <w:r w:rsidRPr="00C704D6">
        <w:rPr>
          <w:rFonts w:ascii="Garamond" w:eastAsia="Verdana" w:hAnsi="Garamond"/>
          <w:spacing w:val="8"/>
          <w:sz w:val="24"/>
          <w:szCs w:val="24"/>
        </w:rPr>
        <w:t xml:space="preserve"> </w:t>
      </w:r>
      <w:r w:rsidRPr="00C704D6">
        <w:rPr>
          <w:rFonts w:ascii="Garamond" w:eastAsia="Verdana" w:hAnsi="Garamond"/>
          <w:sz w:val="24"/>
          <w:szCs w:val="24"/>
        </w:rPr>
        <w:t xml:space="preserve">o </w:t>
      </w:r>
      <w:r w:rsidRPr="00C704D6">
        <w:rPr>
          <w:rFonts w:ascii="Garamond" w:eastAsia="Verdana" w:hAnsi="Garamond"/>
          <w:spacing w:val="-1"/>
          <w:sz w:val="24"/>
          <w:szCs w:val="24"/>
        </w:rPr>
        <w:t>Min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2"/>
          <w:sz w:val="24"/>
          <w:szCs w:val="24"/>
        </w:rPr>
        <w:t>ú</w:t>
      </w:r>
      <w:r w:rsidRPr="00C704D6">
        <w:rPr>
          <w:rFonts w:ascii="Garamond" w:eastAsia="Verdana" w:hAnsi="Garamond"/>
          <w:spacing w:val="-1"/>
          <w:sz w:val="24"/>
          <w:szCs w:val="24"/>
        </w:rPr>
        <w:t>bl</w:t>
      </w:r>
      <w:r w:rsidRPr="00C704D6">
        <w:rPr>
          <w:rFonts w:ascii="Garamond" w:eastAsia="Verdana" w:hAnsi="Garamond"/>
          <w:spacing w:val="1"/>
          <w:sz w:val="24"/>
          <w:szCs w:val="24"/>
        </w:rPr>
        <w:t>i</w:t>
      </w:r>
      <w:r w:rsidRPr="00C704D6">
        <w:rPr>
          <w:rFonts w:ascii="Garamond" w:eastAsia="Verdana" w:hAnsi="Garamond"/>
          <w:sz w:val="24"/>
          <w:szCs w:val="24"/>
        </w:rPr>
        <w:t>co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pacing w:val="1"/>
          <w:sz w:val="24"/>
          <w:szCs w:val="24"/>
        </w:rPr>
        <w:t>o e as partes</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9"/>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ubm</w:t>
      </w:r>
      <w:r w:rsidRPr="00C704D6">
        <w:rPr>
          <w:rFonts w:ascii="Garamond" w:eastAsia="Verdana" w:hAnsi="Garamond"/>
          <w:spacing w:val="1"/>
          <w:sz w:val="24"/>
          <w:szCs w:val="24"/>
        </w:rPr>
        <w:t>et</w:t>
      </w:r>
      <w:r w:rsidRPr="00C704D6">
        <w:rPr>
          <w:rFonts w:ascii="Garamond" w:eastAsia="Verdana" w:hAnsi="Garamond"/>
          <w:spacing w:val="-1"/>
          <w:sz w:val="24"/>
          <w:szCs w:val="24"/>
        </w:rPr>
        <w:t>id</w:t>
      </w:r>
      <w:r w:rsidRPr="00C704D6">
        <w:rPr>
          <w:rFonts w:ascii="Garamond" w:eastAsia="Verdana" w:hAnsi="Garamond"/>
          <w:sz w:val="24"/>
          <w:szCs w:val="24"/>
        </w:rPr>
        <w:t>a à</w:t>
      </w:r>
      <w:r w:rsidRPr="00C704D6">
        <w:rPr>
          <w:rFonts w:ascii="Garamond" w:eastAsia="Verdana" w:hAnsi="Garamond"/>
          <w:spacing w:val="1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3"/>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ação </w:t>
      </w:r>
      <w:r w:rsidRPr="00C704D6">
        <w:rPr>
          <w:rFonts w:ascii="Garamond" w:eastAsia="Verdana" w:hAnsi="Garamond"/>
          <w:spacing w:val="-1"/>
          <w:sz w:val="24"/>
          <w:szCs w:val="24"/>
        </w:rPr>
        <w:t xml:space="preserve">do </w:t>
      </w:r>
      <w:r w:rsidRPr="00C704D6">
        <w:rPr>
          <w:rFonts w:ascii="Garamond" w:eastAsia="Verdana" w:hAnsi="Garamond"/>
          <w:sz w:val="24"/>
          <w:szCs w:val="24"/>
        </w:rPr>
        <w:t>colegiado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3"/>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mit</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ei</w:t>
      </w:r>
      <w:r w:rsidRPr="00C704D6">
        <w:rPr>
          <w:rFonts w:ascii="Garamond" w:eastAsia="Verdana" w:hAnsi="Garamond"/>
          <w:spacing w:val="-1"/>
          <w:sz w:val="24"/>
          <w:szCs w:val="24"/>
        </w:rPr>
        <w:t>t</w:t>
      </w:r>
      <w:r w:rsidRPr="00C704D6">
        <w:rPr>
          <w:rFonts w:ascii="Garamond" w:eastAsia="Verdana" w:hAnsi="Garamond"/>
          <w:spacing w:val="1"/>
          <w:sz w:val="24"/>
          <w:szCs w:val="24"/>
        </w:rPr>
        <w:t>o, salvo quando já houver pronunciamento do Tribunal Pleno ou do próprio Supremo Tribunal Federal sobre a questão</w:t>
      </w:r>
      <w:r w:rsidRPr="00C704D6">
        <w:rPr>
          <w:rFonts w:ascii="Garamond" w:eastAsia="Verdana" w:hAnsi="Garamond"/>
          <w:sz w:val="24"/>
          <w:szCs w:val="24"/>
        </w:rPr>
        <w:t>.</w:t>
      </w:r>
    </w:p>
    <w:p w14:paraId="6BB226E5" w14:textId="77777777" w:rsidR="007246C1" w:rsidRPr="00C704D6" w:rsidRDefault="007246C1">
      <w:pPr>
        <w:jc w:val="both"/>
        <w:rPr>
          <w:rFonts w:ascii="Garamond" w:eastAsia="Calibri" w:hAnsi="Garamond"/>
          <w:sz w:val="24"/>
          <w:szCs w:val="24"/>
        </w:rPr>
      </w:pPr>
    </w:p>
    <w:p w14:paraId="2C8B126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w:t>
      </w:r>
      <w:r w:rsidRPr="00C704D6">
        <w:rPr>
          <w:rFonts w:ascii="Garamond" w:eastAsia="Verdana" w:hAnsi="Garamond"/>
          <w:b/>
          <w:bCs/>
          <w:spacing w:val="-2"/>
          <w:sz w:val="24"/>
          <w:szCs w:val="24"/>
        </w:rPr>
        <w:t xml:space="preserve"> </w:t>
      </w:r>
      <w:r w:rsidRPr="00C704D6">
        <w:rPr>
          <w:rFonts w:ascii="Garamond" w:eastAsia="Verdana" w:hAnsi="Garamond"/>
          <w:b/>
          <w:bCs/>
          <w:sz w:val="24"/>
          <w:szCs w:val="24"/>
        </w:rPr>
        <w:t>1º</w:t>
      </w:r>
      <w:r w:rsidRPr="00C704D6">
        <w:rPr>
          <w:rFonts w:ascii="Garamond" w:eastAsia="Verdana" w:hAnsi="Garamond"/>
          <w:b/>
          <w:bCs/>
          <w:spacing w:val="-4"/>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j</w:t>
      </w:r>
      <w:r w:rsidRPr="00C704D6">
        <w:rPr>
          <w:rFonts w:ascii="Garamond" w:eastAsia="Verdana" w:hAnsi="Garamond"/>
          <w:spacing w:val="1"/>
          <w:sz w:val="24"/>
          <w:szCs w:val="24"/>
        </w:rPr>
        <w:t>e</w:t>
      </w:r>
      <w:r w:rsidRPr="00C704D6">
        <w:rPr>
          <w:rFonts w:ascii="Garamond" w:eastAsia="Verdana" w:hAnsi="Garamond"/>
          <w:spacing w:val="-1"/>
          <w:sz w:val="24"/>
          <w:szCs w:val="24"/>
        </w:rPr>
        <w:t>it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3"/>
          <w:sz w:val="24"/>
          <w:szCs w:val="24"/>
        </w:rPr>
        <w:t>r</w:t>
      </w:r>
      <w:r w:rsidRPr="00C704D6">
        <w:rPr>
          <w:rFonts w:ascii="Garamond" w:eastAsia="Verdana" w:hAnsi="Garamond"/>
          <w:spacing w:val="-1"/>
          <w:sz w:val="24"/>
          <w:szCs w:val="24"/>
        </w:rPr>
        <w:t>gui</w:t>
      </w:r>
      <w:r w:rsidRPr="00C704D6">
        <w:rPr>
          <w:rFonts w:ascii="Garamond" w:eastAsia="Verdana" w:hAnsi="Garamond"/>
          <w:sz w:val="24"/>
          <w:szCs w:val="24"/>
        </w:rPr>
        <w:t>çã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ss</w:t>
      </w:r>
      <w:r w:rsidRPr="00C704D6">
        <w:rPr>
          <w:rFonts w:ascii="Garamond" w:eastAsia="Verdana" w:hAnsi="Garamond"/>
          <w:spacing w:val="1"/>
          <w:sz w:val="24"/>
          <w:szCs w:val="24"/>
        </w:rPr>
        <w:t>e</w:t>
      </w:r>
      <w:r w:rsidRPr="00C704D6">
        <w:rPr>
          <w:rFonts w:ascii="Garamond" w:eastAsia="Verdana" w:hAnsi="Garamond"/>
          <w:spacing w:val="-1"/>
          <w:sz w:val="24"/>
          <w:szCs w:val="24"/>
        </w:rPr>
        <w:t>gui</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8"/>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julg</w:t>
      </w:r>
      <w:r w:rsidRPr="00C704D6">
        <w:rPr>
          <w:rFonts w:ascii="Garamond" w:eastAsia="Verdana" w:hAnsi="Garamond"/>
          <w:spacing w:val="2"/>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w:t>
      </w:r>
    </w:p>
    <w:p w14:paraId="6E4EEDE2" w14:textId="77777777" w:rsidR="007246C1" w:rsidRPr="00C704D6" w:rsidRDefault="007246C1">
      <w:pPr>
        <w:jc w:val="both"/>
        <w:rPr>
          <w:rFonts w:ascii="Garamond" w:hAnsi="Garamond"/>
          <w:sz w:val="24"/>
          <w:szCs w:val="24"/>
        </w:rPr>
      </w:pPr>
    </w:p>
    <w:p w14:paraId="6508F4D4"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w:t>
      </w:r>
      <w:r w:rsidRPr="00C704D6">
        <w:rPr>
          <w:rFonts w:ascii="Garamond" w:eastAsia="Verdana" w:hAnsi="Garamond"/>
          <w:b/>
          <w:bCs/>
          <w:spacing w:val="24"/>
          <w:sz w:val="24"/>
          <w:szCs w:val="24"/>
        </w:rPr>
        <w:t xml:space="preserve"> </w:t>
      </w:r>
      <w:r w:rsidRPr="00C704D6">
        <w:rPr>
          <w:rFonts w:ascii="Garamond" w:eastAsia="Verdana" w:hAnsi="Garamond"/>
          <w:b/>
          <w:bCs/>
          <w:sz w:val="24"/>
          <w:szCs w:val="24"/>
        </w:rPr>
        <w:t>2º</w:t>
      </w:r>
      <w:r w:rsidRPr="00C704D6">
        <w:rPr>
          <w:rFonts w:ascii="Garamond" w:eastAsia="Verdana" w:hAnsi="Garamond"/>
          <w:b/>
          <w:bCs/>
          <w:spacing w:val="22"/>
          <w:sz w:val="24"/>
          <w:szCs w:val="24"/>
        </w:rPr>
        <w:t xml:space="preserve"> </w:t>
      </w:r>
      <w:r w:rsidRPr="00C704D6">
        <w:rPr>
          <w:rFonts w:ascii="Garamond" w:eastAsia="Verdana" w:hAnsi="Garamond"/>
          <w:spacing w:val="-1"/>
          <w:sz w:val="24"/>
          <w:szCs w:val="24"/>
        </w:rPr>
        <w:t>A</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lhid</w:t>
      </w:r>
      <w:r w:rsidRPr="00C704D6">
        <w:rPr>
          <w:rFonts w:ascii="Garamond" w:eastAsia="Verdana" w:hAnsi="Garamond"/>
          <w:sz w:val="24"/>
          <w:szCs w:val="24"/>
        </w:rPr>
        <w:t>a</w:t>
      </w:r>
      <w:r w:rsidRPr="00C704D6">
        <w:rPr>
          <w:rFonts w:ascii="Garamond" w:eastAsia="Verdana" w:hAnsi="Garamond"/>
          <w:spacing w:val="19"/>
          <w:sz w:val="24"/>
          <w:szCs w:val="24"/>
        </w:rPr>
        <w:t xml:space="preserve"> </w:t>
      </w:r>
      <w:r w:rsidRPr="00C704D6">
        <w:rPr>
          <w:rFonts w:ascii="Garamond" w:eastAsia="Verdana" w:hAnsi="Garamond"/>
          <w:sz w:val="24"/>
          <w:szCs w:val="24"/>
        </w:rPr>
        <w:t>a</w:t>
      </w:r>
      <w:r w:rsidRPr="00C704D6">
        <w:rPr>
          <w:rFonts w:ascii="Garamond" w:eastAsia="Verdana" w:hAnsi="Garamond"/>
          <w:spacing w:val="25"/>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gui</w:t>
      </w:r>
      <w:r w:rsidRPr="00C704D6">
        <w:rPr>
          <w:rFonts w:ascii="Garamond" w:eastAsia="Verdana" w:hAnsi="Garamond"/>
          <w:sz w:val="24"/>
          <w:szCs w:val="24"/>
        </w:rPr>
        <w:t>ção</w:t>
      </w:r>
      <w:r w:rsidRPr="00C704D6">
        <w:rPr>
          <w:rFonts w:ascii="Garamond" w:eastAsia="Verdana" w:hAnsi="Garamond"/>
          <w:spacing w:val="20"/>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2"/>
          <w:sz w:val="24"/>
          <w:szCs w:val="24"/>
        </w:rPr>
        <w:t>c</w:t>
      </w:r>
      <w:r w:rsidRPr="00C704D6">
        <w:rPr>
          <w:rFonts w:ascii="Garamond" w:eastAsia="Verdana" w:hAnsi="Garamond"/>
          <w:spacing w:val="-1"/>
          <w:sz w:val="24"/>
          <w:szCs w:val="24"/>
        </w:rPr>
        <w:t>it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3"/>
          <w:sz w:val="24"/>
          <w:szCs w:val="24"/>
        </w:rPr>
        <w:t>e</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8"/>
          <w:sz w:val="24"/>
          <w:szCs w:val="24"/>
        </w:rPr>
        <w:t xml:space="preserve"> </w:t>
      </w:r>
      <w:r w:rsidRPr="00C704D6">
        <w:rPr>
          <w:rFonts w:ascii="Garamond" w:eastAsia="Verdana" w:hAnsi="Garamond"/>
          <w:sz w:val="24"/>
          <w:szCs w:val="24"/>
        </w:rPr>
        <w:t>o</w:t>
      </w:r>
      <w:r w:rsidRPr="00C704D6">
        <w:rPr>
          <w:rFonts w:ascii="Garamond" w:eastAsia="Verdana" w:hAnsi="Garamond"/>
          <w:spacing w:val="26"/>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18"/>
          <w:sz w:val="24"/>
          <w:szCs w:val="24"/>
        </w:rPr>
        <w:t xml:space="preserve"> </w:t>
      </w:r>
      <w:r w:rsidRPr="00C704D6">
        <w:rPr>
          <w:rFonts w:ascii="Garamond" w:eastAsia="Verdana" w:hAnsi="Garamond"/>
          <w:spacing w:val="-1"/>
          <w:sz w:val="24"/>
          <w:szCs w:val="24"/>
        </w:rPr>
        <w:t>Pl</w:t>
      </w:r>
      <w:r w:rsidRPr="00C704D6">
        <w:rPr>
          <w:rFonts w:ascii="Garamond" w:eastAsia="Verdana" w:hAnsi="Garamond"/>
          <w:spacing w:val="3"/>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 a</w:t>
      </w:r>
      <w:r w:rsidRPr="00C704D6">
        <w:rPr>
          <w:rFonts w:ascii="Garamond" w:eastAsia="Verdana" w:hAnsi="Garamond"/>
          <w:spacing w:val="-1"/>
          <w:sz w:val="24"/>
          <w:szCs w:val="24"/>
        </w:rPr>
        <w:t xml:space="preserve"> m</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pacing w:val="2"/>
          <w:sz w:val="24"/>
          <w:szCs w:val="24"/>
        </w:rPr>
        <w:t>b</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tid</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im</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pacing w:val="2"/>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z w:val="24"/>
          <w:szCs w:val="24"/>
        </w:rPr>
        <w:t>à</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açã</w:t>
      </w:r>
      <w:r w:rsidRPr="00C704D6">
        <w:rPr>
          <w:rFonts w:ascii="Garamond" w:eastAsia="Verdana" w:hAnsi="Garamond"/>
          <w:spacing w:val="1"/>
          <w:sz w:val="24"/>
          <w:szCs w:val="24"/>
        </w:rPr>
        <w:t>o</w:t>
      </w:r>
      <w:r w:rsidRPr="00C704D6">
        <w:rPr>
          <w:rFonts w:ascii="Garamond" w:eastAsia="Verdana" w:hAnsi="Garamond"/>
          <w:sz w:val="24"/>
          <w:szCs w:val="24"/>
        </w:rPr>
        <w:t>.</w:t>
      </w:r>
    </w:p>
    <w:p w14:paraId="23A5616D" w14:textId="77777777" w:rsidR="007246C1" w:rsidRPr="00C704D6" w:rsidRDefault="007246C1">
      <w:pPr>
        <w:jc w:val="both"/>
        <w:rPr>
          <w:rFonts w:ascii="Garamond" w:eastAsia="Verdana" w:hAnsi="Garamond"/>
          <w:b/>
          <w:bCs/>
          <w:sz w:val="24"/>
          <w:szCs w:val="24"/>
        </w:rPr>
      </w:pPr>
    </w:p>
    <w:p w14:paraId="1A976878"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w:t>
      </w:r>
      <w:r w:rsidRPr="00C704D6">
        <w:rPr>
          <w:rFonts w:ascii="Garamond" w:eastAsia="Verdana" w:hAnsi="Garamond"/>
          <w:b/>
          <w:bCs/>
          <w:spacing w:val="5"/>
          <w:sz w:val="24"/>
          <w:szCs w:val="24"/>
        </w:rPr>
        <w:t xml:space="preserve"> </w:t>
      </w:r>
      <w:r w:rsidRPr="00C704D6">
        <w:rPr>
          <w:rFonts w:ascii="Garamond" w:eastAsia="Verdana" w:hAnsi="Garamond"/>
          <w:b/>
          <w:bCs/>
          <w:sz w:val="24"/>
          <w:szCs w:val="24"/>
        </w:rPr>
        <w:t>3º</w:t>
      </w:r>
      <w:r w:rsidRPr="00C704D6">
        <w:rPr>
          <w:rFonts w:ascii="Garamond" w:eastAsia="Verdana" w:hAnsi="Garamond"/>
          <w:b/>
          <w:bCs/>
          <w:spacing w:val="4"/>
          <w:sz w:val="24"/>
          <w:szCs w:val="24"/>
        </w:rPr>
        <w:t xml:space="preserve"> </w:t>
      </w:r>
      <w:r w:rsidRPr="00C704D6">
        <w:rPr>
          <w:rFonts w:ascii="Garamond" w:eastAsia="Verdana" w:hAnsi="Garamond"/>
          <w:spacing w:val="-1"/>
          <w:sz w:val="24"/>
          <w:szCs w:val="24"/>
        </w:rPr>
        <w:t>A</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lhid</w:t>
      </w:r>
      <w:r w:rsidRPr="00C704D6">
        <w:rPr>
          <w:rFonts w:ascii="Garamond" w:eastAsia="Verdana" w:hAnsi="Garamond"/>
          <w:sz w:val="24"/>
          <w:szCs w:val="24"/>
        </w:rPr>
        <w:t>a a</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gui</w:t>
      </w:r>
      <w:r w:rsidRPr="00C704D6">
        <w:rPr>
          <w:rFonts w:ascii="Garamond" w:eastAsia="Verdana" w:hAnsi="Garamond"/>
          <w:sz w:val="24"/>
          <w:szCs w:val="24"/>
        </w:rPr>
        <w:t>ção</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sc</w:t>
      </w:r>
      <w:r w:rsidRPr="00C704D6">
        <w:rPr>
          <w:rFonts w:ascii="Garamond" w:eastAsia="Verdana" w:hAnsi="Garamond"/>
          <w:spacing w:val="-1"/>
          <w:sz w:val="24"/>
          <w:szCs w:val="24"/>
        </w:rPr>
        <w:t>it</w:t>
      </w:r>
      <w:r w:rsidRPr="00C704D6">
        <w:rPr>
          <w:rFonts w:ascii="Garamond" w:eastAsia="Verdana" w:hAnsi="Garamond"/>
          <w:spacing w:val="2"/>
          <w:sz w:val="24"/>
          <w:szCs w:val="24"/>
        </w:rPr>
        <w:t>ad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3"/>
          <w:sz w:val="24"/>
          <w:szCs w:val="24"/>
        </w:rPr>
        <w:t>g</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s j</w:t>
      </w:r>
      <w:r w:rsidRPr="00C704D6">
        <w:rPr>
          <w:rFonts w:ascii="Garamond" w:eastAsia="Verdana" w:hAnsi="Garamond"/>
          <w:spacing w:val="-1"/>
          <w:sz w:val="24"/>
          <w:szCs w:val="24"/>
        </w:rPr>
        <w:t>ud</w:t>
      </w:r>
      <w:r w:rsidRPr="00C704D6">
        <w:rPr>
          <w:rFonts w:ascii="Garamond" w:eastAsia="Verdana" w:hAnsi="Garamond"/>
          <w:spacing w:val="1"/>
          <w:sz w:val="24"/>
          <w:szCs w:val="24"/>
        </w:rPr>
        <w:t>i</w:t>
      </w:r>
      <w:r w:rsidRPr="00C704D6">
        <w:rPr>
          <w:rFonts w:ascii="Garamond" w:eastAsia="Verdana" w:hAnsi="Garamond"/>
          <w:sz w:val="24"/>
          <w:szCs w:val="24"/>
        </w:rPr>
        <w:t>ca</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or</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tid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z w:val="24"/>
          <w:szCs w:val="24"/>
        </w:rPr>
        <w:t>ao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7"/>
          <w:sz w:val="24"/>
          <w:szCs w:val="24"/>
        </w:rPr>
        <w:t xml:space="preserve"> </w:t>
      </w:r>
      <w:r w:rsidRPr="00C704D6">
        <w:rPr>
          <w:rFonts w:ascii="Garamond" w:eastAsia="Verdana" w:hAnsi="Garamond"/>
          <w:spacing w:val="2"/>
          <w:sz w:val="24"/>
          <w:szCs w:val="24"/>
        </w:rPr>
        <w:t>P</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o.</w:t>
      </w:r>
    </w:p>
    <w:p w14:paraId="3D8F7D37" w14:textId="77777777" w:rsidR="007246C1" w:rsidRPr="00C704D6" w:rsidRDefault="007246C1">
      <w:pPr>
        <w:jc w:val="both"/>
        <w:rPr>
          <w:rFonts w:ascii="Garamond" w:hAnsi="Garamond"/>
          <w:b/>
          <w:sz w:val="24"/>
          <w:szCs w:val="24"/>
        </w:rPr>
      </w:pPr>
    </w:p>
    <w:p w14:paraId="44C3749B"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7"/>
          <w:sz w:val="24"/>
          <w:szCs w:val="24"/>
        </w:rPr>
        <w:t xml:space="preserve"> </w:t>
      </w:r>
      <w:r w:rsidRPr="00C704D6">
        <w:rPr>
          <w:rFonts w:ascii="Garamond" w:eastAsia="Verdana" w:hAnsi="Garamond"/>
          <w:b/>
          <w:bCs/>
          <w:sz w:val="24"/>
          <w:szCs w:val="24"/>
        </w:rPr>
        <w:t>276.</w:t>
      </w:r>
      <w:r w:rsidRPr="00C704D6">
        <w:rPr>
          <w:rFonts w:ascii="Garamond" w:eastAsia="Verdana" w:hAnsi="Garamond"/>
          <w:b/>
          <w:bCs/>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imp</w:t>
      </w:r>
      <w:r w:rsidRPr="00C704D6">
        <w:rPr>
          <w:rFonts w:ascii="Garamond" w:eastAsia="Verdana" w:hAnsi="Garamond"/>
          <w:spacing w:val="1"/>
          <w:sz w:val="24"/>
          <w:szCs w:val="24"/>
        </w:rPr>
        <w:t>re</w:t>
      </w:r>
      <w:r w:rsidRPr="00C704D6">
        <w:rPr>
          <w:rFonts w:ascii="Garamond" w:eastAsia="Verdana" w:hAnsi="Garamond"/>
          <w:sz w:val="24"/>
          <w:szCs w:val="24"/>
        </w:rPr>
        <w:t>sc</w:t>
      </w:r>
      <w:r w:rsidRPr="00C704D6">
        <w:rPr>
          <w:rFonts w:ascii="Garamond" w:eastAsia="Verdana" w:hAnsi="Garamond"/>
          <w:spacing w:val="-1"/>
          <w:sz w:val="24"/>
          <w:szCs w:val="24"/>
        </w:rPr>
        <w:t>in</w:t>
      </w:r>
      <w:r w:rsidRPr="00C704D6">
        <w:rPr>
          <w:rFonts w:ascii="Garamond" w:eastAsia="Verdana" w:hAnsi="Garamond"/>
          <w:spacing w:val="2"/>
          <w:sz w:val="24"/>
          <w:szCs w:val="24"/>
        </w:rPr>
        <w:t>d</w:t>
      </w:r>
      <w:r w:rsidRPr="00C704D6">
        <w:rPr>
          <w:rFonts w:ascii="Garamond" w:eastAsia="Verdana" w:hAnsi="Garamond"/>
          <w:spacing w:val="-1"/>
          <w:sz w:val="24"/>
          <w:szCs w:val="24"/>
        </w:rPr>
        <w:t>í</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 xml:space="preserve">l o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1"/>
          <w:sz w:val="24"/>
          <w:szCs w:val="24"/>
        </w:rPr>
        <w:t>nun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4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58"/>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49"/>
          <w:sz w:val="24"/>
          <w:szCs w:val="24"/>
        </w:rPr>
        <w:t xml:space="preserve"> </w:t>
      </w:r>
      <w:r w:rsidRPr="00C704D6">
        <w:rPr>
          <w:rFonts w:ascii="Garamond" w:eastAsia="Verdana" w:hAnsi="Garamond"/>
          <w:spacing w:val="2"/>
          <w:sz w:val="24"/>
          <w:szCs w:val="24"/>
        </w:rPr>
        <w:t>P</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5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52"/>
          <w:sz w:val="24"/>
          <w:szCs w:val="24"/>
        </w:rPr>
        <w:t xml:space="preserve"> </w:t>
      </w:r>
      <w:r w:rsidRPr="00C704D6">
        <w:rPr>
          <w:rFonts w:ascii="Garamond" w:eastAsia="Verdana" w:hAnsi="Garamond"/>
          <w:sz w:val="24"/>
          <w:szCs w:val="24"/>
        </w:rPr>
        <w:t>a</w:t>
      </w:r>
      <w:r w:rsidRPr="00C704D6">
        <w:rPr>
          <w:rFonts w:ascii="Garamond" w:eastAsia="Verdana" w:hAnsi="Garamond"/>
          <w:spacing w:val="55"/>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pacing w:val="-1"/>
          <w:sz w:val="24"/>
          <w:szCs w:val="24"/>
        </w:rPr>
        <w:t>tu</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3"/>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8"/>
          <w:sz w:val="24"/>
          <w:szCs w:val="24"/>
        </w:rPr>
        <w:t xml:space="preserve"> </w:t>
      </w:r>
      <w:r w:rsidRPr="00C704D6">
        <w:rPr>
          <w:rFonts w:ascii="Garamond" w:eastAsia="Verdana" w:hAnsi="Garamond"/>
          <w:spacing w:val="-1"/>
          <w:sz w:val="24"/>
          <w:szCs w:val="24"/>
        </w:rPr>
        <w:t>de l</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z w:val="24"/>
          <w:szCs w:val="24"/>
        </w:rPr>
        <w:t>,</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z w:val="24"/>
          <w:szCs w:val="24"/>
        </w:rPr>
        <w:t>ção</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n</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2"/>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 xml:space="preserve">vo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Públi</w:t>
      </w:r>
      <w:r w:rsidRPr="00C704D6">
        <w:rPr>
          <w:rFonts w:ascii="Garamond" w:eastAsia="Verdana" w:hAnsi="Garamond"/>
          <w:sz w:val="24"/>
          <w:szCs w:val="24"/>
        </w:rPr>
        <w:t>co é</w:t>
      </w:r>
      <w:r w:rsidRPr="00C704D6">
        <w:rPr>
          <w:rFonts w:ascii="Garamond" w:eastAsia="Verdana" w:hAnsi="Garamond"/>
          <w:spacing w:val="-1"/>
          <w:sz w:val="24"/>
          <w:szCs w:val="24"/>
        </w:rPr>
        <w:t xml:space="preserve"> i</w:t>
      </w:r>
      <w:r w:rsidRPr="00C704D6">
        <w:rPr>
          <w:rFonts w:ascii="Garamond" w:eastAsia="Verdana" w:hAnsi="Garamond"/>
          <w:spacing w:val="1"/>
          <w:sz w:val="24"/>
          <w:szCs w:val="24"/>
        </w:rPr>
        <w:t>rre</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2"/>
          <w:sz w:val="24"/>
          <w:szCs w:val="24"/>
        </w:rPr>
        <w:t>r</w:t>
      </w:r>
      <w:r w:rsidRPr="00C704D6">
        <w:rPr>
          <w:rFonts w:ascii="Garamond" w:eastAsia="Verdana" w:hAnsi="Garamond"/>
          <w:spacing w:val="1"/>
          <w:sz w:val="24"/>
          <w:szCs w:val="24"/>
        </w:rPr>
        <w:t>r</w:t>
      </w:r>
      <w:r w:rsidRPr="00C704D6">
        <w:rPr>
          <w:rFonts w:ascii="Garamond" w:eastAsia="Verdana" w:hAnsi="Garamond"/>
          <w:spacing w:val="-1"/>
          <w:sz w:val="24"/>
          <w:szCs w:val="24"/>
        </w:rPr>
        <w:t>í</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w:t>
      </w:r>
    </w:p>
    <w:p w14:paraId="195D3F0B" w14:textId="77777777" w:rsidR="007246C1" w:rsidRPr="00C704D6" w:rsidRDefault="007246C1">
      <w:pPr>
        <w:jc w:val="both"/>
        <w:rPr>
          <w:rFonts w:ascii="Garamond" w:hAnsi="Garamond"/>
          <w:b/>
          <w:sz w:val="24"/>
          <w:szCs w:val="24"/>
        </w:rPr>
      </w:pPr>
    </w:p>
    <w:p w14:paraId="29484F95" w14:textId="77777777" w:rsidR="007246C1" w:rsidRPr="00C704D6" w:rsidRDefault="00C07027">
      <w:pPr>
        <w:ind w:firstLine="1418"/>
        <w:jc w:val="both"/>
        <w:rPr>
          <w:rFonts w:ascii="Garamond" w:eastAsia="Verdana" w:hAnsi="Garamond"/>
          <w:bCs/>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277.</w:t>
      </w:r>
      <w:r w:rsidRPr="00C704D6">
        <w:rPr>
          <w:rFonts w:ascii="Garamond" w:eastAsia="Verdana" w:hAnsi="Garamond"/>
          <w:b/>
          <w:bCs/>
          <w:spacing w:val="8"/>
          <w:sz w:val="24"/>
          <w:szCs w:val="24"/>
        </w:rPr>
        <w:t xml:space="preserve"> </w:t>
      </w:r>
      <w:r w:rsidRPr="00C704D6">
        <w:rPr>
          <w:rFonts w:ascii="Garamond" w:eastAsia="Verdana" w:hAnsi="Garamond"/>
          <w:bCs/>
          <w:sz w:val="24"/>
          <w:szCs w:val="24"/>
        </w:rPr>
        <w:t>O incidente será distribuído por prevenção ao mesmo relator originário, devendo os autos ser oportunamente encaminhados ao Presidente do Tribunal para designar a sessão de julgamento.</w:t>
      </w:r>
    </w:p>
    <w:p w14:paraId="5621BEA6" w14:textId="77777777" w:rsidR="007246C1" w:rsidRPr="00C704D6" w:rsidRDefault="007246C1">
      <w:pPr>
        <w:jc w:val="both"/>
        <w:rPr>
          <w:rFonts w:ascii="Garamond" w:eastAsia="Verdana" w:hAnsi="Garamond"/>
          <w:b/>
          <w:sz w:val="24"/>
          <w:szCs w:val="24"/>
        </w:rPr>
      </w:pPr>
    </w:p>
    <w:p w14:paraId="679BD6FF" w14:textId="77777777" w:rsidR="007246C1" w:rsidRPr="00C704D6" w:rsidRDefault="00C07027">
      <w:pPr>
        <w:ind w:firstLine="1418"/>
        <w:jc w:val="both"/>
        <w:rPr>
          <w:rFonts w:ascii="Garamond" w:eastAsia="Verdana" w:hAnsi="Garamond"/>
          <w:bCs/>
          <w:sz w:val="24"/>
          <w:szCs w:val="24"/>
        </w:rPr>
      </w:pPr>
      <w:r w:rsidRPr="00C704D6">
        <w:rPr>
          <w:rFonts w:ascii="Garamond" w:eastAsia="Verdana" w:hAnsi="Garamond"/>
          <w:b/>
          <w:sz w:val="24"/>
          <w:szCs w:val="24"/>
        </w:rPr>
        <w:t xml:space="preserve">§ 1º </w:t>
      </w:r>
      <w:r w:rsidRPr="00C704D6">
        <w:rPr>
          <w:rFonts w:ascii="Garamond" w:eastAsia="Verdana" w:hAnsi="Garamond"/>
          <w:sz w:val="24"/>
          <w:szCs w:val="24"/>
        </w:rPr>
        <w:t>O relator mandará ouvir o Procurador-Geral do Trabalho, no prazo de 15 (quinze) dias úteis, bem como, se for o caso, determinará a notificação da pessoa jurídica de direito público responsável pela edição do ato questionado para que se manifeste, em igual prazo.</w:t>
      </w:r>
    </w:p>
    <w:p w14:paraId="6093D5AB" w14:textId="77777777" w:rsidR="007246C1" w:rsidRPr="00C704D6" w:rsidRDefault="007246C1">
      <w:pPr>
        <w:jc w:val="both"/>
        <w:rPr>
          <w:rFonts w:ascii="Garamond" w:eastAsia="Verdana" w:hAnsi="Garamond"/>
          <w:sz w:val="24"/>
          <w:szCs w:val="24"/>
        </w:rPr>
      </w:pPr>
    </w:p>
    <w:p w14:paraId="2278E394" w14:textId="07313D91" w:rsidR="007246C1" w:rsidRPr="004173FB" w:rsidRDefault="00C07027">
      <w:pPr>
        <w:ind w:firstLine="1418"/>
        <w:jc w:val="both"/>
        <w:rPr>
          <w:rFonts w:ascii="Garamond" w:eastAsia="Verdana" w:hAnsi="Garamond"/>
          <w:strike/>
          <w:sz w:val="24"/>
          <w:szCs w:val="24"/>
        </w:rPr>
      </w:pPr>
      <w:r w:rsidRPr="001C5984">
        <w:rPr>
          <w:rFonts w:ascii="Garamond" w:eastAsia="Verdana" w:hAnsi="Garamond"/>
          <w:b/>
          <w:strike/>
          <w:sz w:val="24"/>
          <w:szCs w:val="24"/>
        </w:rPr>
        <w:t xml:space="preserve">§ 2º </w:t>
      </w:r>
      <w:r w:rsidRPr="001C5984">
        <w:rPr>
          <w:rFonts w:ascii="Garamond" w:eastAsia="Verdana" w:hAnsi="Garamond"/>
          <w:strike/>
          <w:sz w:val="24"/>
          <w:szCs w:val="24"/>
        </w:rPr>
        <w:t xml:space="preserve">O Tribunal Superior do Trabalho dará publicidade à instauração do incidente de arguição de inconstitucionalidade, a fim de permitir eventual intervenção dos legitimados referidos no art. 103 da Constituição da República, ou de outros órgãos ou entidades, na condição de </w:t>
      </w:r>
      <w:r w:rsidRPr="001C5984">
        <w:rPr>
          <w:rFonts w:ascii="Garamond" w:eastAsia="Verdana" w:hAnsi="Garamond"/>
          <w:i/>
          <w:strike/>
          <w:sz w:val="24"/>
          <w:szCs w:val="24"/>
        </w:rPr>
        <w:t>amicus</w:t>
      </w:r>
      <w:r w:rsidR="00E45BDD" w:rsidRPr="001C5984">
        <w:rPr>
          <w:rFonts w:ascii="Garamond" w:eastAsia="Verdana" w:hAnsi="Garamond"/>
          <w:strike/>
          <w:sz w:val="24"/>
          <w:szCs w:val="24"/>
        </w:rPr>
        <w:t xml:space="preserve"> </w:t>
      </w:r>
      <w:r w:rsidRPr="001C5984">
        <w:rPr>
          <w:rFonts w:ascii="Garamond" w:eastAsia="Verdana" w:hAnsi="Garamond"/>
          <w:i/>
          <w:strike/>
          <w:sz w:val="24"/>
          <w:szCs w:val="24"/>
        </w:rPr>
        <w:t>curiae</w:t>
      </w:r>
      <w:r w:rsidRPr="001C5984">
        <w:rPr>
          <w:rFonts w:ascii="Garamond" w:eastAsia="Verdana" w:hAnsi="Garamond"/>
          <w:strike/>
          <w:sz w:val="24"/>
          <w:szCs w:val="24"/>
        </w:rPr>
        <w:t xml:space="preserve">, mediante sua inclusão no </w:t>
      </w:r>
      <w:r w:rsidRPr="001C5984">
        <w:rPr>
          <w:rFonts w:ascii="Garamond" w:hAnsi="Garamond"/>
          <w:bCs/>
          <w:strike/>
          <w:sz w:val="24"/>
          <w:szCs w:val="24"/>
        </w:rPr>
        <w:t>Banco Nacional de Jurisprudência Uniformizada (BANJUR)</w:t>
      </w:r>
      <w:r w:rsidRPr="001C5984">
        <w:rPr>
          <w:rFonts w:ascii="Garamond" w:eastAsia="Verdana" w:hAnsi="Garamond"/>
          <w:strike/>
          <w:sz w:val="24"/>
          <w:szCs w:val="24"/>
        </w:rPr>
        <w:t>, disponível na rede mundial de computadores.</w:t>
      </w:r>
      <w:r w:rsidRPr="004173FB">
        <w:rPr>
          <w:rFonts w:ascii="Garamond" w:eastAsia="Verdana" w:hAnsi="Garamond"/>
          <w:strike/>
          <w:sz w:val="24"/>
          <w:szCs w:val="24"/>
        </w:rPr>
        <w:t xml:space="preserve"> </w:t>
      </w:r>
    </w:p>
    <w:p w14:paraId="0EB49968" w14:textId="77777777" w:rsidR="004173FB" w:rsidRDefault="004173FB">
      <w:pPr>
        <w:ind w:firstLine="1418"/>
        <w:jc w:val="both"/>
        <w:rPr>
          <w:rFonts w:ascii="Garamond" w:eastAsia="Verdana" w:hAnsi="Garamond"/>
          <w:sz w:val="24"/>
          <w:szCs w:val="24"/>
        </w:rPr>
      </w:pPr>
    </w:p>
    <w:p w14:paraId="7FEABE40" w14:textId="195D5575" w:rsidR="004173FB" w:rsidRDefault="004173FB" w:rsidP="007F311B">
      <w:pPr>
        <w:pStyle w:val="BDTEXTOGERAL"/>
      </w:pPr>
      <w:r w:rsidRPr="002E5AB4">
        <w:rPr>
          <w:rFonts w:eastAsia="Verdana"/>
          <w:b/>
        </w:rPr>
        <w:t>§ 2º</w:t>
      </w:r>
      <w:r w:rsidRPr="002E5AB4">
        <w:rPr>
          <w:rFonts w:eastAsia="Verdana"/>
        </w:rPr>
        <w:t xml:space="preserve"> O Tribunal Superior do Trabalho dará publicidade à instauração do incidente de arguição de inconstitucionalidade mediante a publicação de edital na página do Tribunal na rede mundial de computadores e no Diário Eletrônico da Justiça do Trabalho, a fim de permitir eventual intervenção dos legitimados referidos no art. 103 da Constituição da República, ou de outros órgãos ou entidades, na condição de </w:t>
      </w:r>
      <w:r w:rsidRPr="002E5AB4">
        <w:rPr>
          <w:rFonts w:eastAsia="Verdana"/>
          <w:i/>
        </w:rPr>
        <w:t>amicus curiae</w:t>
      </w:r>
      <w:r w:rsidRPr="002E5AB4">
        <w:rPr>
          <w:rFonts w:eastAsia="Verdana"/>
        </w:rPr>
        <w:t>.</w:t>
      </w:r>
      <w:r w:rsidRPr="002E5AB4">
        <w:t xml:space="preserve"> (</w:t>
      </w:r>
      <w:hyperlink r:id="rId59" w:history="1">
        <w:r w:rsidRPr="002E5AB4">
          <w:rPr>
            <w:rStyle w:val="Hyperlink"/>
            <w:i/>
          </w:rPr>
          <w:t>Redação dada pela Emenda Regimental n. 1, de 26 de outubro de 2020</w:t>
        </w:r>
      </w:hyperlink>
      <w:r w:rsidRPr="002E5AB4">
        <w:t>)</w:t>
      </w:r>
    </w:p>
    <w:p w14:paraId="12BF722B" w14:textId="77777777" w:rsidR="007246C1" w:rsidRPr="00C704D6" w:rsidRDefault="007246C1">
      <w:pPr>
        <w:jc w:val="both"/>
        <w:rPr>
          <w:rFonts w:ascii="Garamond" w:eastAsia="Verdana" w:hAnsi="Garamond"/>
          <w:sz w:val="24"/>
          <w:szCs w:val="24"/>
        </w:rPr>
      </w:pPr>
    </w:p>
    <w:p w14:paraId="558BA773"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 xml:space="preserve">§ 3º </w:t>
      </w:r>
      <w:r w:rsidRPr="00C704D6">
        <w:rPr>
          <w:rFonts w:ascii="Garamond" w:eastAsia="Verdana" w:hAnsi="Garamond"/>
          <w:sz w:val="24"/>
          <w:szCs w:val="24"/>
        </w:rPr>
        <w:t>As intervenções previstas no § 2º serão permitidas dentro do período de 30 (trinta) dias úteis, contados da publicação da decisão de que trata o artigo anterior, a qual deverá indicar a lei ou o ato normativo objeto do incidente e a possibilidade de intervenção.</w:t>
      </w:r>
    </w:p>
    <w:p w14:paraId="69A3B9B9" w14:textId="77777777" w:rsidR="007246C1" w:rsidRPr="00C704D6" w:rsidRDefault="007246C1">
      <w:pPr>
        <w:jc w:val="both"/>
        <w:rPr>
          <w:rFonts w:ascii="Garamond" w:eastAsia="Verdana" w:hAnsi="Garamond"/>
          <w:sz w:val="24"/>
          <w:szCs w:val="24"/>
        </w:rPr>
      </w:pPr>
    </w:p>
    <w:p w14:paraId="4918CAF8" w14:textId="77777777" w:rsidR="007246C1" w:rsidRPr="00C704D6" w:rsidRDefault="00C07027">
      <w:pPr>
        <w:shd w:val="clear" w:color="auto" w:fill="FFFFFF"/>
        <w:ind w:firstLine="1418"/>
        <w:jc w:val="both"/>
        <w:rPr>
          <w:rFonts w:ascii="Garamond" w:eastAsia="Verdana" w:hAnsi="Garamond"/>
          <w:sz w:val="24"/>
          <w:szCs w:val="24"/>
        </w:rPr>
      </w:pPr>
      <w:r w:rsidRPr="00C704D6">
        <w:rPr>
          <w:rFonts w:ascii="Garamond" w:eastAsia="Verdana" w:hAnsi="Garamond"/>
          <w:b/>
          <w:sz w:val="24"/>
          <w:szCs w:val="24"/>
        </w:rPr>
        <w:t xml:space="preserve">§ 4º </w:t>
      </w:r>
      <w:r w:rsidRPr="00C704D6">
        <w:rPr>
          <w:rFonts w:ascii="Garamond" w:eastAsia="Verdana" w:hAnsi="Garamond"/>
          <w:sz w:val="24"/>
          <w:szCs w:val="24"/>
        </w:rPr>
        <w:t>A manifestação dos outros órgãos e entidades de que tratam os parágrafos anteriores poderá ser admitida pelo relator, considerando a relevância da matéria e a representatividade dos postulantes, por decisão irrecorrível.</w:t>
      </w:r>
    </w:p>
    <w:p w14:paraId="572F60FD" w14:textId="77777777" w:rsidR="007246C1" w:rsidRPr="00C704D6" w:rsidRDefault="007246C1">
      <w:pPr>
        <w:shd w:val="clear" w:color="auto" w:fill="FFFFFF"/>
        <w:jc w:val="both"/>
        <w:rPr>
          <w:rFonts w:ascii="Garamond" w:hAnsi="Garamond"/>
          <w:b/>
          <w:sz w:val="24"/>
          <w:szCs w:val="24"/>
        </w:rPr>
      </w:pPr>
    </w:p>
    <w:p w14:paraId="4FA89C08"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2"/>
          <w:sz w:val="24"/>
          <w:szCs w:val="24"/>
        </w:rPr>
        <w:t xml:space="preserve"> </w:t>
      </w:r>
      <w:r w:rsidRPr="00C704D6">
        <w:rPr>
          <w:rFonts w:ascii="Garamond" w:eastAsia="Verdana" w:hAnsi="Garamond"/>
          <w:b/>
          <w:bCs/>
          <w:sz w:val="24"/>
          <w:szCs w:val="24"/>
        </w:rPr>
        <w:t>278.</w:t>
      </w:r>
      <w:r w:rsidRPr="00C704D6">
        <w:rPr>
          <w:rFonts w:ascii="Garamond" w:eastAsia="Verdana" w:hAnsi="Garamond"/>
          <w:b/>
          <w:bCs/>
          <w:spacing w:val="13"/>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edim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2"/>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z w:val="24"/>
          <w:szCs w:val="24"/>
        </w:rPr>
        <w:t>à</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ssa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 ao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Pl</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z w:val="24"/>
          <w:szCs w:val="24"/>
        </w:rPr>
        <w:t>à</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ri</w:t>
      </w:r>
      <w:r w:rsidRPr="00C704D6">
        <w:rPr>
          <w:rFonts w:ascii="Garamond" w:eastAsia="Verdana" w:hAnsi="Garamond"/>
          <w:spacing w:val="-1"/>
          <w:sz w:val="24"/>
          <w:szCs w:val="24"/>
        </w:rPr>
        <w:t>bui</w:t>
      </w:r>
      <w:r w:rsidRPr="00C704D6">
        <w:rPr>
          <w:rFonts w:ascii="Garamond" w:eastAsia="Verdana" w:hAnsi="Garamond"/>
          <w:sz w:val="24"/>
          <w:szCs w:val="24"/>
        </w:rPr>
        <w:t>ção</w:t>
      </w:r>
      <w:r w:rsidRPr="00C704D6">
        <w:rPr>
          <w:rFonts w:ascii="Garamond" w:eastAsia="Verdana" w:hAnsi="Garamond"/>
          <w:spacing w:val="3"/>
          <w:sz w:val="24"/>
          <w:szCs w:val="24"/>
        </w:rPr>
        <w:t xml:space="preserve"> </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a</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julg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2"/>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gui</w:t>
      </w:r>
      <w:r w:rsidRPr="00C704D6">
        <w:rPr>
          <w:rFonts w:ascii="Garamond" w:eastAsia="Verdana" w:hAnsi="Garamond"/>
          <w:sz w:val="24"/>
          <w:szCs w:val="24"/>
        </w:rPr>
        <w:t>ção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de in</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it</w:t>
      </w:r>
      <w:r w:rsidRPr="00C704D6">
        <w:rPr>
          <w:rFonts w:ascii="Garamond" w:eastAsia="Verdana" w:hAnsi="Garamond"/>
          <w:spacing w:val="2"/>
          <w:sz w:val="24"/>
          <w:szCs w:val="24"/>
        </w:rPr>
        <w:t>u</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2"/>
          <w:sz w:val="24"/>
          <w:szCs w:val="24"/>
        </w:rPr>
        <w:t>a</w:t>
      </w:r>
      <w:r w:rsidRPr="00C704D6">
        <w:rPr>
          <w:rFonts w:ascii="Garamond" w:eastAsia="Verdana" w:hAnsi="Garamond"/>
          <w:spacing w:val="-1"/>
          <w:sz w:val="24"/>
          <w:szCs w:val="24"/>
        </w:rPr>
        <w:t>lid</w:t>
      </w:r>
      <w:r w:rsidRPr="00C704D6">
        <w:rPr>
          <w:rFonts w:ascii="Garamond" w:eastAsia="Verdana" w:hAnsi="Garamond"/>
          <w:spacing w:val="2"/>
          <w:sz w:val="24"/>
          <w:szCs w:val="24"/>
        </w:rPr>
        <w:t>ad</w:t>
      </w:r>
      <w:r w:rsidRPr="00C704D6">
        <w:rPr>
          <w:rFonts w:ascii="Garamond" w:eastAsia="Verdana" w:hAnsi="Garamond"/>
          <w:sz w:val="24"/>
          <w:szCs w:val="24"/>
        </w:rPr>
        <w:t>e são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gul</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as</w:t>
      </w:r>
      <w:r w:rsidRPr="00C704D6">
        <w:rPr>
          <w:rFonts w:ascii="Garamond" w:eastAsia="Verdana" w:hAnsi="Garamond"/>
          <w:spacing w:val="4"/>
          <w:sz w:val="24"/>
          <w:szCs w:val="24"/>
        </w:rPr>
        <w:t xml:space="preserve"> gerais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id</w:t>
      </w:r>
      <w:r w:rsidRPr="00C704D6">
        <w:rPr>
          <w:rFonts w:ascii="Garamond" w:eastAsia="Verdana" w:hAnsi="Garamond"/>
          <w:sz w:val="24"/>
          <w:szCs w:val="24"/>
        </w:rPr>
        <w:t>as</w:t>
      </w:r>
      <w:r w:rsidRPr="00C704D6">
        <w:rPr>
          <w:rFonts w:ascii="Garamond" w:eastAsia="Verdana" w:hAnsi="Garamond"/>
          <w:spacing w:val="3"/>
          <w:sz w:val="24"/>
          <w:szCs w:val="24"/>
        </w:rPr>
        <w:t xml:space="preserve"> a respeito </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 xml:space="preserve">e </w:t>
      </w:r>
      <w:r w:rsidRPr="00C704D6">
        <w:rPr>
          <w:rFonts w:ascii="Garamond" w:eastAsia="Verdana" w:hAnsi="Garamond"/>
          <w:spacing w:val="1"/>
          <w:sz w:val="24"/>
          <w:szCs w:val="24"/>
        </w:rPr>
        <w:t>Re</w:t>
      </w:r>
      <w:r w:rsidRPr="00C704D6">
        <w:rPr>
          <w:rFonts w:ascii="Garamond" w:eastAsia="Verdana" w:hAnsi="Garamond"/>
          <w:spacing w:val="-1"/>
          <w:sz w:val="24"/>
          <w:szCs w:val="24"/>
        </w:rPr>
        <w:t>gim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w:t>
      </w:r>
    </w:p>
    <w:p w14:paraId="1276BBBF" w14:textId="77777777" w:rsidR="007246C1" w:rsidRPr="00C704D6" w:rsidRDefault="007246C1">
      <w:pPr>
        <w:jc w:val="both"/>
        <w:rPr>
          <w:rFonts w:ascii="Garamond" w:hAnsi="Garamond"/>
          <w:b/>
          <w:sz w:val="24"/>
          <w:szCs w:val="24"/>
        </w:rPr>
      </w:pPr>
    </w:p>
    <w:p w14:paraId="700D43E2"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
          <w:sz w:val="24"/>
          <w:szCs w:val="24"/>
        </w:rPr>
        <w:t xml:space="preserve"> </w:t>
      </w:r>
      <w:r w:rsidRPr="00C704D6">
        <w:rPr>
          <w:rFonts w:ascii="Garamond" w:eastAsia="Verdana" w:hAnsi="Garamond"/>
          <w:b/>
          <w:bCs/>
          <w:sz w:val="24"/>
          <w:szCs w:val="24"/>
        </w:rPr>
        <w:t>279.</w:t>
      </w:r>
      <w:r w:rsidRPr="00C704D6">
        <w:rPr>
          <w:rFonts w:ascii="Garamond" w:eastAsia="Verdana" w:hAnsi="Garamond"/>
          <w:b/>
          <w:bCs/>
          <w:spacing w:val="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são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ór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in</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ti</w:t>
      </w:r>
      <w:r w:rsidRPr="00C704D6">
        <w:rPr>
          <w:rFonts w:ascii="Garamond" w:eastAsia="Verdana" w:hAnsi="Garamond"/>
          <w:spacing w:val="1"/>
          <w:sz w:val="24"/>
          <w:szCs w:val="24"/>
        </w:rPr>
        <w:t>t</w:t>
      </w:r>
      <w:r w:rsidRPr="00C704D6">
        <w:rPr>
          <w:rFonts w:ascii="Garamond" w:eastAsia="Verdana" w:hAnsi="Garamond"/>
          <w:spacing w:val="-1"/>
          <w:sz w:val="24"/>
          <w:szCs w:val="24"/>
        </w:rPr>
        <w:t>u</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2"/>
          <w:sz w:val="24"/>
          <w:szCs w:val="24"/>
        </w:rPr>
        <w:t>a</w:t>
      </w:r>
      <w:r w:rsidRPr="00C704D6">
        <w:rPr>
          <w:rFonts w:ascii="Garamond" w:eastAsia="Verdana" w:hAnsi="Garamond"/>
          <w:spacing w:val="-1"/>
          <w:sz w:val="24"/>
          <w:szCs w:val="24"/>
        </w:rPr>
        <w:t>lid</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 xml:space="preserve">i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4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3"/>
          <w:sz w:val="24"/>
          <w:szCs w:val="24"/>
        </w:rPr>
        <w:t>e</w:t>
      </w:r>
      <w:r w:rsidRPr="00C704D6">
        <w:rPr>
          <w:rFonts w:ascii="Garamond" w:eastAsia="Verdana" w:hAnsi="Garamond"/>
          <w:sz w:val="24"/>
          <w:szCs w:val="24"/>
        </w:rPr>
        <w:t>r</w:t>
      </w:r>
      <w:r w:rsidRPr="00C704D6">
        <w:rPr>
          <w:rFonts w:ascii="Garamond" w:eastAsia="Verdana" w:hAnsi="Garamond"/>
          <w:spacing w:val="44"/>
          <w:sz w:val="24"/>
          <w:szCs w:val="24"/>
        </w:rPr>
        <w:t xml:space="preserve"> </w:t>
      </w:r>
      <w:r w:rsidRPr="00C704D6">
        <w:rPr>
          <w:rFonts w:ascii="Garamond" w:eastAsia="Verdana" w:hAnsi="Garamond"/>
          <w:spacing w:val="-1"/>
          <w:sz w:val="24"/>
          <w:szCs w:val="24"/>
        </w:rPr>
        <w:t>Púb</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6"/>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va</w:t>
      </w:r>
      <w:r w:rsidRPr="00C704D6">
        <w:rPr>
          <w:rFonts w:ascii="Garamond" w:eastAsia="Verdana" w:hAnsi="Garamond"/>
          <w:spacing w:val="2"/>
          <w:sz w:val="24"/>
          <w:szCs w:val="24"/>
        </w:rPr>
        <w:t>d</w:t>
      </w:r>
      <w:r w:rsidRPr="00C704D6">
        <w:rPr>
          <w:rFonts w:ascii="Garamond" w:eastAsia="Verdana" w:hAnsi="Garamond"/>
          <w:sz w:val="24"/>
          <w:szCs w:val="24"/>
        </w:rPr>
        <w:t>as</w:t>
      </w:r>
      <w:r w:rsidRPr="00C704D6">
        <w:rPr>
          <w:rFonts w:ascii="Garamond" w:eastAsia="Verdana" w:hAnsi="Garamond"/>
          <w:spacing w:val="40"/>
          <w:sz w:val="24"/>
          <w:szCs w:val="24"/>
        </w:rPr>
        <w:t xml:space="preserve"> </w:t>
      </w:r>
      <w:r w:rsidRPr="00C704D6">
        <w:rPr>
          <w:rFonts w:ascii="Garamond" w:eastAsia="Verdana" w:hAnsi="Garamond"/>
          <w:sz w:val="24"/>
          <w:szCs w:val="24"/>
        </w:rPr>
        <w:t>as</w:t>
      </w:r>
      <w:r w:rsidRPr="00C704D6">
        <w:rPr>
          <w:rFonts w:ascii="Garamond" w:eastAsia="Verdana" w:hAnsi="Garamond"/>
          <w:spacing w:val="47"/>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ig</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pacing w:val="2"/>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as</w:t>
      </w:r>
      <w:r w:rsidRPr="00C704D6">
        <w:rPr>
          <w:rFonts w:ascii="Garamond" w:eastAsia="Verdana" w:hAnsi="Garamond"/>
          <w:spacing w:val="38"/>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2"/>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 xml:space="preserve">s, </w:t>
      </w:r>
      <w:r w:rsidRPr="00C704D6">
        <w:rPr>
          <w:rFonts w:ascii="Garamond" w:eastAsia="Verdana" w:hAnsi="Garamond"/>
          <w:spacing w:val="-1"/>
          <w:sz w:val="24"/>
          <w:szCs w:val="24"/>
        </w:rPr>
        <w:t>m</w:t>
      </w:r>
      <w:r w:rsidRPr="00C704D6">
        <w:rPr>
          <w:rFonts w:ascii="Garamond" w:eastAsia="Verdana" w:hAnsi="Garamond"/>
          <w:spacing w:val="1"/>
          <w:sz w:val="24"/>
          <w:szCs w:val="24"/>
        </w:rPr>
        <w:t>o</w:t>
      </w:r>
      <w:r w:rsidRPr="00C704D6">
        <w:rPr>
          <w:rFonts w:ascii="Garamond" w:eastAsia="Verdana" w:hAnsi="Garamond"/>
          <w:spacing w:val="-1"/>
          <w:sz w:val="24"/>
          <w:szCs w:val="24"/>
        </w:rPr>
        <w:t>tiv</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ção</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súmul</w:t>
      </w:r>
      <w:r w:rsidRPr="00C704D6">
        <w:rPr>
          <w:rFonts w:ascii="Garamond" w:eastAsia="Verdana" w:hAnsi="Garamond"/>
          <w:spacing w:val="2"/>
          <w:sz w:val="24"/>
          <w:szCs w:val="24"/>
        </w:rPr>
        <w:t>a e será observada tanto no acórdão do órgão julgador originário que julgar o processo no qual o incidente foi suscitado quanto em todos os demais feitos em trâmite no Tribunal que envolvam a mesma questão de direito, nos termos do art. 927, V, do CPC</w:t>
      </w:r>
      <w:r w:rsidRPr="00C704D6">
        <w:rPr>
          <w:rFonts w:ascii="Garamond" w:eastAsia="Verdana" w:hAnsi="Garamond"/>
          <w:sz w:val="24"/>
          <w:szCs w:val="24"/>
        </w:rPr>
        <w:t>.</w:t>
      </w:r>
    </w:p>
    <w:p w14:paraId="47F22977" w14:textId="77777777" w:rsidR="007246C1" w:rsidRPr="00C704D6" w:rsidRDefault="007246C1">
      <w:pPr>
        <w:jc w:val="both"/>
        <w:rPr>
          <w:rFonts w:ascii="Garamond" w:hAnsi="Garamond"/>
          <w:b/>
          <w:sz w:val="24"/>
          <w:szCs w:val="24"/>
        </w:rPr>
      </w:pPr>
    </w:p>
    <w:p w14:paraId="4B84CDE5" w14:textId="2DED4283" w:rsidR="00C704D6" w:rsidRDefault="00C704D6">
      <w:pPr>
        <w:rPr>
          <w:rFonts w:ascii="Garamond" w:hAnsi="Garamond"/>
          <w:b/>
          <w:sz w:val="24"/>
          <w:szCs w:val="24"/>
        </w:rPr>
      </w:pPr>
      <w:bookmarkStart w:id="763" w:name="_Toc499863878"/>
      <w:bookmarkStart w:id="764" w:name="_Toc499864556"/>
      <w:bookmarkStart w:id="765" w:name="_Toc505351860"/>
      <w:bookmarkStart w:id="766" w:name="_Toc511927661"/>
      <w:bookmarkStart w:id="767" w:name="_Toc511927909"/>
      <w:bookmarkStart w:id="768" w:name="_Toc511939028"/>
      <w:bookmarkStart w:id="769" w:name="_Toc511939284"/>
    </w:p>
    <w:p w14:paraId="601A8243" w14:textId="28FB4B4F" w:rsidR="007246C1" w:rsidRPr="00C704D6" w:rsidRDefault="00C07027" w:rsidP="00413367">
      <w:pPr>
        <w:pStyle w:val="Ttulo1"/>
      </w:pPr>
      <w:bookmarkStart w:id="770" w:name="_Toc114840714"/>
      <w:r w:rsidRPr="00C704D6">
        <w:t>CAPÍTULO II</w:t>
      </w:r>
      <w:bookmarkEnd w:id="763"/>
      <w:bookmarkEnd w:id="764"/>
      <w:bookmarkEnd w:id="765"/>
      <w:bookmarkEnd w:id="766"/>
      <w:bookmarkEnd w:id="767"/>
      <w:bookmarkEnd w:id="768"/>
      <w:bookmarkEnd w:id="769"/>
      <w:bookmarkEnd w:id="770"/>
      <w:r w:rsidRPr="00C704D6">
        <w:t xml:space="preserve"> </w:t>
      </w:r>
    </w:p>
    <w:p w14:paraId="74041FF9" w14:textId="77777777" w:rsidR="007246C1" w:rsidRPr="00C704D6" w:rsidRDefault="00C07027" w:rsidP="00DB1E3E">
      <w:pPr>
        <w:pStyle w:val="Ttulo2"/>
      </w:pPr>
      <w:bookmarkStart w:id="771" w:name="_Toc511939029"/>
      <w:bookmarkStart w:id="772" w:name="_Toc511939285"/>
      <w:bookmarkStart w:id="773" w:name="_Toc114840715"/>
      <w:bookmarkEnd w:id="771"/>
      <w:bookmarkEnd w:id="772"/>
      <w:r w:rsidRPr="00C704D6">
        <w:t>DO INCIDENTE DE RECURSOS REPETITIVOS</w:t>
      </w:r>
      <w:bookmarkEnd w:id="773"/>
    </w:p>
    <w:p w14:paraId="5D4B9947" w14:textId="77777777" w:rsidR="007246C1" w:rsidRPr="00C704D6" w:rsidRDefault="007246C1">
      <w:pPr>
        <w:jc w:val="center"/>
        <w:rPr>
          <w:rFonts w:ascii="Garamond" w:hAnsi="Garamond"/>
          <w:b/>
          <w:sz w:val="24"/>
          <w:szCs w:val="24"/>
        </w:rPr>
      </w:pPr>
    </w:p>
    <w:p w14:paraId="38442285" w14:textId="77777777" w:rsidR="007246C1" w:rsidRPr="00C704D6" w:rsidRDefault="00C07027">
      <w:pPr>
        <w:ind w:firstLine="1418"/>
        <w:jc w:val="both"/>
        <w:rPr>
          <w:rFonts w:ascii="Garamond" w:eastAsia="Verdana" w:hAnsi="Garamond"/>
          <w:sz w:val="24"/>
          <w:szCs w:val="24"/>
        </w:rPr>
      </w:pPr>
      <w:r w:rsidRPr="00C704D6">
        <w:rPr>
          <w:rFonts w:ascii="Garamond" w:hAnsi="Garamond"/>
          <w:b/>
          <w:sz w:val="24"/>
          <w:szCs w:val="24"/>
        </w:rPr>
        <w:t>Art.</w:t>
      </w:r>
      <w:r w:rsidRPr="00C704D6">
        <w:rPr>
          <w:rFonts w:ascii="Garamond" w:eastAsia="Verdana" w:hAnsi="Garamond"/>
          <w:b/>
          <w:bCs/>
          <w:sz w:val="24"/>
          <w:szCs w:val="24"/>
        </w:rPr>
        <w:t xml:space="preserve"> 280. </w:t>
      </w:r>
      <w:r w:rsidRPr="00C704D6">
        <w:rPr>
          <w:rFonts w:ascii="Garamond" w:eastAsia="Verdana" w:hAnsi="Garamond"/>
          <w:spacing w:val="1"/>
          <w:sz w:val="24"/>
          <w:szCs w:val="24"/>
        </w:rPr>
        <w:t>A</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no</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as</w:t>
      </w:r>
      <w:r w:rsidRPr="00C704D6">
        <w:rPr>
          <w:rFonts w:ascii="Garamond" w:eastAsia="Verdana" w:hAnsi="Garamond"/>
          <w:spacing w:val="1"/>
          <w:sz w:val="24"/>
          <w:szCs w:val="24"/>
        </w:rPr>
        <w:t xml:space="preserve"> 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ó</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g</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o</w:t>
      </w:r>
      <w:r w:rsidRPr="00C704D6">
        <w:rPr>
          <w:rFonts w:ascii="Garamond" w:eastAsia="Verdana" w:hAnsi="Garamond"/>
          <w:spacing w:val="-1"/>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s</w:t>
      </w:r>
      <w:r w:rsidRPr="00C704D6">
        <w:rPr>
          <w:rFonts w:ascii="Garamond" w:eastAsia="Verdana" w:hAnsi="Garamond"/>
          <w:spacing w:val="2"/>
          <w:sz w:val="24"/>
          <w:szCs w:val="24"/>
        </w:rPr>
        <w:t>s</w:t>
      </w:r>
      <w:r w:rsidRPr="00C704D6">
        <w:rPr>
          <w:rFonts w:ascii="Garamond" w:eastAsia="Verdana" w:hAnsi="Garamond"/>
          <w:sz w:val="24"/>
          <w:szCs w:val="24"/>
        </w:rPr>
        <w:t>o C</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l</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3"/>
          <w:sz w:val="24"/>
          <w:szCs w:val="24"/>
        </w:rPr>
        <w:t>l</w:t>
      </w:r>
      <w:r w:rsidRPr="00C704D6">
        <w:rPr>
          <w:rFonts w:ascii="Garamond" w:eastAsia="Verdana" w:hAnsi="Garamond"/>
          <w:sz w:val="24"/>
          <w:szCs w:val="24"/>
        </w:rPr>
        <w:t>a</w:t>
      </w:r>
      <w:r w:rsidRPr="00C704D6">
        <w:rPr>
          <w:rFonts w:ascii="Garamond" w:eastAsia="Verdana" w:hAnsi="Garamond"/>
          <w:spacing w:val="-2"/>
          <w:sz w:val="24"/>
          <w:szCs w:val="24"/>
        </w:rPr>
        <w:t>t</w:t>
      </w:r>
      <w:r w:rsidRPr="00C704D6">
        <w:rPr>
          <w:rFonts w:ascii="Garamond" w:eastAsia="Verdana" w:hAnsi="Garamond"/>
          <w:spacing w:val="3"/>
          <w:sz w:val="24"/>
          <w:szCs w:val="24"/>
        </w:rPr>
        <w:t>i</w:t>
      </w:r>
      <w:r w:rsidRPr="00C704D6">
        <w:rPr>
          <w:rFonts w:ascii="Garamond" w:eastAsia="Verdana" w:hAnsi="Garamond"/>
          <w:sz w:val="24"/>
          <w:szCs w:val="24"/>
        </w:rPr>
        <w:t>vas ao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j</w:t>
      </w:r>
      <w:r w:rsidRPr="00C704D6">
        <w:rPr>
          <w:rFonts w:ascii="Garamond" w:eastAsia="Verdana" w:hAnsi="Garamond"/>
          <w:spacing w:val="-1"/>
          <w:sz w:val="24"/>
          <w:szCs w:val="24"/>
        </w:rPr>
        <w:t>u</w:t>
      </w:r>
      <w:r w:rsidRPr="00C704D6">
        <w:rPr>
          <w:rFonts w:ascii="Garamond" w:eastAsia="Verdana" w:hAnsi="Garamond"/>
          <w:spacing w:val="3"/>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nto 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ec</w:t>
      </w:r>
      <w:r w:rsidRPr="00C704D6">
        <w:rPr>
          <w:rFonts w:ascii="Garamond" w:eastAsia="Verdana" w:hAnsi="Garamond"/>
          <w:spacing w:val="1"/>
          <w:sz w:val="24"/>
          <w:szCs w:val="24"/>
        </w:rPr>
        <w:t>ur</w:t>
      </w:r>
      <w:r w:rsidRPr="00C704D6">
        <w:rPr>
          <w:rFonts w:ascii="Garamond" w:eastAsia="Verdana" w:hAnsi="Garamond"/>
          <w:spacing w:val="-1"/>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9"/>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3"/>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o</w:t>
      </w:r>
      <w:r w:rsidRPr="00C704D6">
        <w:rPr>
          <w:rFonts w:ascii="Garamond" w:eastAsia="Verdana" w:hAnsi="Garamond"/>
          <w:spacing w:val="-1"/>
          <w:sz w:val="24"/>
          <w:szCs w:val="24"/>
        </w:rPr>
        <w:t>r</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z w:val="24"/>
          <w:szCs w:val="24"/>
        </w:rPr>
        <w:t>o</w:t>
      </w:r>
      <w:r w:rsidRPr="00C704D6">
        <w:rPr>
          <w:rFonts w:ascii="Garamond" w:eastAsia="Verdana" w:hAnsi="Garamond"/>
          <w:spacing w:val="61"/>
          <w:sz w:val="24"/>
          <w:szCs w:val="24"/>
        </w:rPr>
        <w:t xml:space="preserve"> </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es</w:t>
      </w:r>
      <w:r w:rsidRPr="00C704D6">
        <w:rPr>
          <w:rFonts w:ascii="Garamond" w:eastAsia="Verdana" w:hAnsi="Garamond"/>
          <w:spacing w:val="3"/>
          <w:sz w:val="24"/>
          <w:szCs w:val="24"/>
        </w:rPr>
        <w:t>p</w:t>
      </w:r>
      <w:r w:rsidRPr="00C704D6">
        <w:rPr>
          <w:rFonts w:ascii="Garamond" w:eastAsia="Verdana" w:hAnsi="Garamond"/>
          <w:spacing w:val="-1"/>
          <w:sz w:val="24"/>
          <w:szCs w:val="24"/>
        </w:rPr>
        <w:t>ec</w:t>
      </w:r>
      <w:r w:rsidRPr="00C704D6">
        <w:rPr>
          <w:rFonts w:ascii="Garamond" w:eastAsia="Verdana" w:hAnsi="Garamond"/>
          <w:spacing w:val="3"/>
          <w:sz w:val="24"/>
          <w:szCs w:val="24"/>
        </w:rPr>
        <w:t>i</w:t>
      </w:r>
      <w:r w:rsidRPr="00C704D6">
        <w:rPr>
          <w:rFonts w:ascii="Garamond" w:eastAsia="Verdana" w:hAnsi="Garamond"/>
          <w:sz w:val="24"/>
          <w:szCs w:val="24"/>
        </w:rPr>
        <w:t>al</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pl</w:t>
      </w:r>
      <w:r w:rsidRPr="00C704D6">
        <w:rPr>
          <w:rFonts w:ascii="Garamond" w:eastAsia="Verdana" w:hAnsi="Garamond"/>
          <w:spacing w:val="3"/>
          <w:sz w:val="24"/>
          <w:szCs w:val="24"/>
        </w:rPr>
        <w:t>i</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se</w:t>
      </w:r>
      <w:r w:rsidRPr="00C704D6">
        <w:rPr>
          <w:rFonts w:ascii="Garamond" w:eastAsia="Verdana" w:hAnsi="Garamond"/>
          <w:sz w:val="24"/>
          <w:szCs w:val="24"/>
        </w:rPr>
        <w:t>,</w:t>
      </w:r>
      <w:r w:rsidRPr="00C704D6">
        <w:rPr>
          <w:rFonts w:ascii="Garamond" w:eastAsia="Verdana" w:hAnsi="Garamond"/>
          <w:spacing w:val="64"/>
          <w:sz w:val="24"/>
          <w:szCs w:val="24"/>
        </w:rPr>
        <w:t xml:space="preserve"> </w:t>
      </w:r>
      <w:r w:rsidRPr="00C704D6">
        <w:rPr>
          <w:rFonts w:ascii="Garamond" w:eastAsia="Verdana" w:hAnsi="Garamond"/>
          <w:spacing w:val="4"/>
          <w:sz w:val="24"/>
          <w:szCs w:val="24"/>
        </w:rPr>
        <w:t>n</w:t>
      </w:r>
      <w:r w:rsidRPr="00C704D6">
        <w:rPr>
          <w:rFonts w:ascii="Garamond" w:eastAsia="Verdana" w:hAnsi="Garamond"/>
          <w:sz w:val="24"/>
          <w:szCs w:val="24"/>
        </w:rPr>
        <w:t>o</w:t>
      </w:r>
      <w:r w:rsidRPr="00C704D6">
        <w:rPr>
          <w:rFonts w:ascii="Garamond" w:eastAsia="Verdana" w:hAnsi="Garamond"/>
          <w:spacing w:val="3"/>
          <w:sz w:val="24"/>
          <w:szCs w:val="24"/>
        </w:rPr>
        <w:t xml:space="preserve"> q</w:t>
      </w:r>
      <w:r w:rsidRPr="00C704D6">
        <w:rPr>
          <w:rFonts w:ascii="Garamond" w:eastAsia="Verdana" w:hAnsi="Garamond"/>
          <w:spacing w:val="1"/>
          <w:sz w:val="24"/>
          <w:szCs w:val="24"/>
        </w:rPr>
        <w:t>u</w:t>
      </w:r>
      <w:r w:rsidRPr="00C704D6">
        <w:rPr>
          <w:rFonts w:ascii="Garamond" w:eastAsia="Verdana" w:hAnsi="Garamond"/>
          <w:sz w:val="24"/>
          <w:szCs w:val="24"/>
        </w:rPr>
        <w:t xml:space="preserve">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ube</w:t>
      </w:r>
      <w:r w:rsidRPr="00C704D6">
        <w:rPr>
          <w:rFonts w:ascii="Garamond" w:eastAsia="Verdana" w:hAnsi="Garamond"/>
          <w:spacing w:val="-1"/>
          <w:sz w:val="24"/>
          <w:szCs w:val="24"/>
        </w:rPr>
        <w:t>r</w:t>
      </w:r>
      <w:r w:rsidRPr="00C704D6">
        <w:rPr>
          <w:rFonts w:ascii="Garamond" w:eastAsia="Verdana" w:hAnsi="Garamond"/>
          <w:sz w:val="24"/>
          <w:szCs w:val="24"/>
        </w:rPr>
        <w:t>,</w:t>
      </w:r>
      <w:r w:rsidRPr="00C704D6">
        <w:rPr>
          <w:rFonts w:ascii="Garamond" w:eastAsia="Verdana" w:hAnsi="Garamond"/>
          <w:spacing w:val="68"/>
          <w:sz w:val="24"/>
          <w:szCs w:val="24"/>
        </w:rPr>
        <w:t xml:space="preserve"> </w:t>
      </w:r>
      <w:r w:rsidRPr="00C704D6">
        <w:rPr>
          <w:rFonts w:ascii="Garamond" w:eastAsia="Verdana" w:hAnsi="Garamond"/>
          <w:spacing w:val="3"/>
          <w:sz w:val="24"/>
          <w:szCs w:val="24"/>
        </w:rPr>
        <w:t>a</w:t>
      </w:r>
      <w:r w:rsidRPr="00C704D6">
        <w:rPr>
          <w:rFonts w:ascii="Garamond" w:eastAsia="Verdana" w:hAnsi="Garamond"/>
          <w:sz w:val="24"/>
          <w:szCs w:val="24"/>
        </w:rPr>
        <w:t xml:space="preserve">os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2"/>
          <w:sz w:val="24"/>
          <w:szCs w:val="24"/>
        </w:rPr>
        <w:t>s</w:t>
      </w:r>
      <w:r w:rsidRPr="00C704D6">
        <w:rPr>
          <w:rFonts w:ascii="Garamond" w:eastAsia="Verdana" w:hAnsi="Garamond"/>
          <w:sz w:val="24"/>
          <w:szCs w:val="24"/>
        </w:rPr>
        <w:t>os</w:t>
      </w:r>
      <w:r w:rsidRPr="00C704D6">
        <w:rPr>
          <w:rFonts w:ascii="Garamond" w:eastAsia="Verdana" w:hAnsi="Garamond"/>
          <w:spacing w:val="1"/>
          <w:sz w:val="24"/>
          <w:szCs w:val="24"/>
        </w:rPr>
        <w:t xml:space="preserve"> rep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pacing w:val="-2"/>
          <w:sz w:val="24"/>
          <w:szCs w:val="24"/>
        </w:rPr>
        <w:t>t</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color w:val="0070C0"/>
          <w:spacing w:val="-3"/>
          <w:sz w:val="24"/>
          <w:szCs w:val="24"/>
        </w:rPr>
        <w:t xml:space="preserve"> </w:t>
      </w:r>
      <w:r w:rsidRPr="00C704D6">
        <w:rPr>
          <w:rFonts w:ascii="Garamond" w:eastAsia="Verdana" w:hAnsi="Garamond"/>
          <w:spacing w:val="1"/>
          <w:sz w:val="24"/>
          <w:szCs w:val="24"/>
        </w:rPr>
        <w: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3"/>
          <w:sz w:val="24"/>
          <w:szCs w:val="24"/>
        </w:rPr>
        <w:t>8</w:t>
      </w:r>
      <w:r w:rsidRPr="00C704D6">
        <w:rPr>
          <w:rFonts w:ascii="Garamond" w:eastAsia="Verdana" w:hAnsi="Garamond"/>
          <w:spacing w:val="1"/>
          <w:sz w:val="24"/>
          <w:szCs w:val="24"/>
        </w:rPr>
        <w:t>9</w:t>
      </w:r>
      <w:r w:rsidRPr="00C704D6">
        <w:rPr>
          <w:rFonts w:ascii="Garamond" w:eastAsia="Verdana" w:hAnsi="Garamond"/>
          <w:sz w:val="24"/>
          <w:szCs w:val="24"/>
        </w:rPr>
        <w:t>4,</w:t>
      </w:r>
      <w:r w:rsidRPr="00C704D6">
        <w:rPr>
          <w:rFonts w:ascii="Garamond" w:eastAsia="Verdana" w:hAnsi="Garamond"/>
          <w:spacing w:val="3"/>
          <w:sz w:val="24"/>
          <w:szCs w:val="24"/>
        </w:rPr>
        <w:t xml:space="preserve"> </w:t>
      </w:r>
      <w:r w:rsidRPr="00C704D6">
        <w:rPr>
          <w:rFonts w:ascii="Garamond" w:eastAsia="Verdana" w:hAnsi="Garamond"/>
          <w:sz w:val="24"/>
          <w:szCs w:val="24"/>
        </w:rPr>
        <w:t>II,</w:t>
      </w:r>
      <w:r w:rsidRPr="00C704D6">
        <w:rPr>
          <w:rFonts w:ascii="Garamond" w:eastAsia="Verdana" w:hAnsi="Garamond"/>
          <w:spacing w:val="5"/>
          <w:sz w:val="24"/>
          <w:szCs w:val="24"/>
        </w:rPr>
        <w:t xml:space="preserve"> </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8</w:t>
      </w:r>
      <w:r w:rsidRPr="00C704D6">
        <w:rPr>
          <w:rFonts w:ascii="Garamond" w:eastAsia="Verdana" w:hAnsi="Garamond"/>
          <w:sz w:val="24"/>
          <w:szCs w:val="24"/>
        </w:rPr>
        <w:t>96</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 C</w:t>
      </w:r>
      <w:r w:rsidRPr="00C704D6">
        <w:rPr>
          <w:rFonts w:ascii="Garamond" w:eastAsia="Verdana" w:hAnsi="Garamond"/>
          <w:spacing w:val="-1"/>
          <w:sz w:val="24"/>
          <w:szCs w:val="24"/>
        </w:rPr>
        <w:t>L</w:t>
      </w:r>
      <w:r w:rsidRPr="00C704D6">
        <w:rPr>
          <w:rFonts w:ascii="Garamond" w:eastAsia="Verdana" w:hAnsi="Garamond"/>
          <w:sz w:val="24"/>
          <w:szCs w:val="24"/>
        </w:rPr>
        <w:t>T</w:t>
      </w:r>
      <w:r w:rsidRPr="00C704D6">
        <w:rPr>
          <w:rFonts w:ascii="Garamond" w:eastAsia="Verdana" w:hAnsi="Garamond"/>
          <w:spacing w:val="1"/>
          <w:sz w:val="24"/>
          <w:szCs w:val="24"/>
        </w:rPr>
        <w:t>)</w:t>
      </w:r>
      <w:r w:rsidRPr="00C704D6">
        <w:rPr>
          <w:rFonts w:ascii="Garamond" w:eastAsia="Verdana" w:hAnsi="Garamond"/>
          <w:sz w:val="24"/>
          <w:szCs w:val="24"/>
        </w:rPr>
        <w:t>.</w:t>
      </w:r>
    </w:p>
    <w:p w14:paraId="28ED071C" w14:textId="77777777" w:rsidR="007246C1" w:rsidRPr="00C704D6" w:rsidRDefault="007246C1">
      <w:pPr>
        <w:ind w:firstLine="1418"/>
        <w:jc w:val="both"/>
        <w:rPr>
          <w:rFonts w:ascii="Garamond" w:hAnsi="Garamond"/>
          <w:b/>
          <w:sz w:val="24"/>
          <w:szCs w:val="24"/>
        </w:rPr>
      </w:pPr>
    </w:p>
    <w:p w14:paraId="283678E4"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281. </w:t>
      </w:r>
      <w:r w:rsidRPr="00C704D6">
        <w:rPr>
          <w:rFonts w:ascii="Garamond" w:eastAsia="Verdana" w:hAnsi="Garamond"/>
          <w:spacing w:val="2"/>
          <w:sz w:val="24"/>
          <w:szCs w:val="24"/>
        </w:rPr>
        <w:t>H</w:t>
      </w:r>
      <w:r w:rsidRPr="00C704D6">
        <w:rPr>
          <w:rFonts w:ascii="Garamond" w:eastAsia="Verdana" w:hAnsi="Garamond"/>
          <w:sz w:val="24"/>
          <w:szCs w:val="24"/>
        </w:rPr>
        <w:t>av</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3"/>
          <w:sz w:val="24"/>
          <w:szCs w:val="24"/>
        </w:rPr>
        <w:t>d</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mu</w:t>
      </w:r>
      <w:r w:rsidRPr="00C704D6">
        <w:rPr>
          <w:rFonts w:ascii="Garamond" w:eastAsia="Verdana" w:hAnsi="Garamond"/>
          <w:spacing w:val="3"/>
          <w:sz w:val="24"/>
          <w:szCs w:val="24"/>
        </w:rPr>
        <w:t>l</w:t>
      </w:r>
      <w:r w:rsidRPr="00C704D6">
        <w:rPr>
          <w:rFonts w:ascii="Garamond" w:eastAsia="Verdana" w:hAnsi="Garamond"/>
          <w:spacing w:val="-2"/>
          <w:sz w:val="24"/>
          <w:szCs w:val="24"/>
        </w:rPr>
        <w:t>t</w:t>
      </w:r>
      <w:r w:rsidRPr="00C704D6">
        <w:rPr>
          <w:rFonts w:ascii="Garamond" w:eastAsia="Verdana" w:hAnsi="Garamond"/>
          <w:spacing w:val="1"/>
          <w:sz w:val="24"/>
          <w:szCs w:val="24"/>
        </w:rPr>
        <w:t>ipl</w:t>
      </w:r>
      <w:r w:rsidRPr="00C704D6">
        <w:rPr>
          <w:rFonts w:ascii="Garamond" w:eastAsia="Verdana" w:hAnsi="Garamond"/>
          <w:spacing w:val="3"/>
          <w:sz w:val="24"/>
          <w:szCs w:val="24"/>
        </w:rPr>
        <w:t>i</w:t>
      </w:r>
      <w:r w:rsidRPr="00C704D6">
        <w:rPr>
          <w:rFonts w:ascii="Garamond" w:eastAsia="Verdana" w:hAnsi="Garamond"/>
          <w:spacing w:val="-3"/>
          <w:sz w:val="24"/>
          <w:szCs w:val="24"/>
        </w:rPr>
        <w:t>c</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rec</w:t>
      </w:r>
      <w:r w:rsidRPr="00C704D6">
        <w:rPr>
          <w:rFonts w:ascii="Garamond" w:eastAsia="Verdana" w:hAnsi="Garamond"/>
          <w:spacing w:val="1"/>
          <w:sz w:val="24"/>
          <w:szCs w:val="24"/>
        </w:rPr>
        <w:t>ur</w:t>
      </w:r>
      <w:r w:rsidRPr="00C704D6">
        <w:rPr>
          <w:rFonts w:ascii="Garamond" w:eastAsia="Verdana" w:hAnsi="Garamond"/>
          <w:spacing w:val="-1"/>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mb</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3"/>
          <w:sz w:val="24"/>
          <w:szCs w:val="24"/>
        </w:rPr>
        <w:t>g</w:t>
      </w:r>
      <w:r w:rsidRPr="00C704D6">
        <w:rPr>
          <w:rFonts w:ascii="Garamond" w:eastAsia="Verdana" w:hAnsi="Garamond"/>
          <w:spacing w:val="-1"/>
          <w:sz w:val="24"/>
          <w:szCs w:val="24"/>
        </w:rPr>
        <w:t xml:space="preserve">os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hAnsi="Garamond"/>
          <w:sz w:val="24"/>
          <w:szCs w:val="24"/>
        </w:rPr>
        <w:t>Subseção I da Seção Especializada em Dissídios Individuais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f</w:t>
      </w:r>
      <w:r w:rsidRPr="00C704D6">
        <w:rPr>
          <w:rFonts w:ascii="Garamond" w:eastAsia="Verdana" w:hAnsi="Garamond"/>
          <w:spacing w:val="1"/>
          <w:sz w:val="24"/>
          <w:szCs w:val="24"/>
        </w:rPr>
        <w:t>und</w:t>
      </w:r>
      <w:r w:rsidRPr="00C704D6">
        <w:rPr>
          <w:rFonts w:ascii="Garamond" w:eastAsia="Verdana" w:hAnsi="Garamond"/>
          <w:sz w:val="24"/>
          <w:szCs w:val="24"/>
        </w:rPr>
        <w:t>a</w:t>
      </w:r>
      <w:r w:rsidRPr="00C704D6">
        <w:rPr>
          <w:rFonts w:ascii="Garamond" w:eastAsia="Verdana" w:hAnsi="Garamond"/>
          <w:spacing w:val="1"/>
          <w:sz w:val="24"/>
          <w:szCs w:val="24"/>
        </w:rPr>
        <w:t>do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9"/>
          <w:sz w:val="24"/>
          <w:szCs w:val="24"/>
        </w:rPr>
        <w:t xml:space="preserve"> </w:t>
      </w:r>
      <w:r w:rsidRPr="00C704D6">
        <w:rPr>
          <w:rFonts w:ascii="Garamond" w:eastAsia="Verdana" w:hAnsi="Garamond"/>
          <w:spacing w:val="3"/>
          <w:sz w:val="24"/>
          <w:szCs w:val="24"/>
        </w:rPr>
        <w:t>i</w:t>
      </w:r>
      <w:r w:rsidRPr="00C704D6">
        <w:rPr>
          <w:rFonts w:ascii="Garamond" w:eastAsia="Verdana" w:hAnsi="Garamond"/>
          <w:spacing w:val="1"/>
          <w:sz w:val="24"/>
          <w:szCs w:val="24"/>
        </w:rPr>
        <w:t>dên</w:t>
      </w:r>
      <w:r w:rsidRPr="00C704D6">
        <w:rPr>
          <w:rFonts w:ascii="Garamond" w:eastAsia="Verdana" w:hAnsi="Garamond"/>
          <w:spacing w:val="-2"/>
          <w:sz w:val="24"/>
          <w:szCs w:val="24"/>
        </w:rPr>
        <w:t>t</w:t>
      </w:r>
      <w:r w:rsidRPr="00C704D6">
        <w:rPr>
          <w:rFonts w:ascii="Garamond" w:eastAsia="Verdana" w:hAnsi="Garamond"/>
          <w:spacing w:val="3"/>
          <w:sz w:val="24"/>
          <w:szCs w:val="24"/>
        </w:rPr>
        <w:t>i</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qu</w:t>
      </w:r>
      <w:r w:rsidRPr="00C704D6">
        <w:rPr>
          <w:rFonts w:ascii="Garamond" w:eastAsia="Verdana" w:hAnsi="Garamond"/>
          <w:spacing w:val="-1"/>
          <w:sz w:val="24"/>
          <w:szCs w:val="24"/>
        </w:rPr>
        <w:t>es</w:t>
      </w:r>
      <w:r w:rsidRPr="00C704D6">
        <w:rPr>
          <w:rFonts w:ascii="Garamond" w:eastAsia="Verdana" w:hAnsi="Garamond"/>
          <w:spacing w:val="1"/>
          <w:sz w:val="24"/>
          <w:szCs w:val="24"/>
        </w:rPr>
        <w:t>t</w:t>
      </w:r>
      <w:r w:rsidRPr="00C704D6">
        <w:rPr>
          <w:rFonts w:ascii="Garamond" w:eastAsia="Verdana" w:hAnsi="Garamond"/>
          <w:sz w:val="24"/>
          <w:szCs w:val="24"/>
        </w:rPr>
        <w:t>ão</w:t>
      </w:r>
      <w:r w:rsidRPr="00C704D6">
        <w:rPr>
          <w:rFonts w:ascii="Garamond" w:eastAsia="Verdana" w:hAnsi="Garamond"/>
          <w:spacing w:val="2"/>
          <w:sz w:val="24"/>
          <w:szCs w:val="24"/>
        </w:rPr>
        <w:t xml:space="preserve"> </w:t>
      </w:r>
      <w:r w:rsidRPr="00C704D6">
        <w:rPr>
          <w:rFonts w:ascii="Garamond" w:eastAsia="Verdana" w:hAnsi="Garamond"/>
          <w:spacing w:val="3"/>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re</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51"/>
          <w:sz w:val="24"/>
          <w:szCs w:val="24"/>
        </w:rPr>
        <w:t xml:space="preserve"> </w:t>
      </w:r>
      <w:r w:rsidRPr="00C704D6">
        <w:rPr>
          <w:rFonts w:ascii="Garamond" w:eastAsia="Verdana" w:hAnsi="Garamond"/>
          <w:sz w:val="24"/>
          <w:szCs w:val="24"/>
        </w:rPr>
        <w:t>a</w:t>
      </w:r>
      <w:r w:rsidRPr="00C704D6">
        <w:rPr>
          <w:rFonts w:ascii="Garamond" w:eastAsia="Verdana" w:hAnsi="Garamond"/>
          <w:spacing w:val="58"/>
          <w:sz w:val="24"/>
          <w:szCs w:val="24"/>
        </w:rPr>
        <w:t xml:space="preserve"> </w:t>
      </w:r>
      <w:r w:rsidRPr="00C704D6">
        <w:rPr>
          <w:rFonts w:ascii="Garamond" w:eastAsia="Verdana" w:hAnsi="Garamond"/>
          <w:spacing w:val="1"/>
          <w:sz w:val="24"/>
          <w:szCs w:val="24"/>
        </w:rPr>
        <w:t>qu</w:t>
      </w:r>
      <w:r w:rsidRPr="00C704D6">
        <w:rPr>
          <w:rFonts w:ascii="Garamond" w:eastAsia="Verdana" w:hAnsi="Garamond"/>
          <w:spacing w:val="-1"/>
          <w:sz w:val="24"/>
          <w:szCs w:val="24"/>
        </w:rPr>
        <w:t>es</w:t>
      </w:r>
      <w:r w:rsidRPr="00C704D6">
        <w:rPr>
          <w:rFonts w:ascii="Garamond" w:eastAsia="Verdana" w:hAnsi="Garamond"/>
          <w:spacing w:val="1"/>
          <w:sz w:val="24"/>
          <w:szCs w:val="24"/>
        </w:rPr>
        <w:t>t</w:t>
      </w:r>
      <w:r w:rsidRPr="00C704D6">
        <w:rPr>
          <w:rFonts w:ascii="Garamond" w:eastAsia="Verdana" w:hAnsi="Garamond"/>
          <w:sz w:val="24"/>
          <w:szCs w:val="24"/>
        </w:rPr>
        <w:t>ão</w:t>
      </w:r>
      <w:r w:rsidRPr="00C704D6">
        <w:rPr>
          <w:rFonts w:ascii="Garamond" w:eastAsia="Verdana" w:hAnsi="Garamond"/>
          <w:spacing w:val="5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3"/>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55"/>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56"/>
          <w:sz w:val="24"/>
          <w:szCs w:val="24"/>
        </w:rPr>
        <w:t xml:space="preserve"> </w:t>
      </w:r>
      <w:r w:rsidRPr="00C704D6">
        <w:rPr>
          <w:rFonts w:ascii="Garamond" w:eastAsia="Verdana" w:hAnsi="Garamond"/>
          <w:sz w:val="24"/>
          <w:szCs w:val="24"/>
        </w:rPr>
        <w:t>a</w:t>
      </w:r>
      <w:r w:rsidRPr="00C704D6">
        <w:rPr>
          <w:rFonts w:ascii="Garamond" w:eastAsia="Verdana" w:hAnsi="Garamond"/>
          <w:spacing w:val="2"/>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52"/>
          <w:sz w:val="24"/>
          <w:szCs w:val="24"/>
        </w:rPr>
        <w:t xml:space="preserve"> </w:t>
      </w:r>
      <w:r w:rsidRPr="00C704D6">
        <w:rPr>
          <w:rFonts w:ascii="Garamond" w:eastAsia="Verdana" w:hAnsi="Garamond"/>
          <w:sz w:val="24"/>
          <w:szCs w:val="24"/>
        </w:rPr>
        <w:t>a</w:t>
      </w:r>
      <w:r w:rsidRPr="00C704D6">
        <w:rPr>
          <w:rFonts w:ascii="Garamond" w:eastAsia="Verdana" w:hAnsi="Garamond"/>
          <w:spacing w:val="58"/>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s</w:t>
      </w:r>
      <w:r w:rsidRPr="00C704D6">
        <w:rPr>
          <w:rFonts w:ascii="Garamond" w:eastAsia="Verdana" w:hAnsi="Garamond"/>
          <w:spacing w:val="2"/>
          <w:sz w:val="24"/>
          <w:szCs w:val="24"/>
        </w:rPr>
        <w:t>s</w:t>
      </w:r>
      <w:r w:rsidRPr="00C704D6">
        <w:rPr>
          <w:rFonts w:ascii="Garamond" w:eastAsia="Verdana" w:hAnsi="Garamond"/>
          <w:sz w:val="24"/>
          <w:szCs w:val="24"/>
        </w:rPr>
        <w:t>a</w:t>
      </w:r>
      <w:r w:rsidRPr="00C704D6">
        <w:rPr>
          <w:rFonts w:ascii="Garamond" w:eastAsia="Verdana" w:hAnsi="Garamond"/>
          <w:spacing w:val="55"/>
          <w:sz w:val="24"/>
          <w:szCs w:val="24"/>
        </w:rPr>
        <w:t xml:space="preserve"> </w:t>
      </w:r>
      <w:r w:rsidRPr="00C704D6">
        <w:rPr>
          <w:rFonts w:ascii="Garamond" w:eastAsia="Verdana" w:hAnsi="Garamond"/>
          <w:spacing w:val="1"/>
          <w:sz w:val="24"/>
          <w:szCs w:val="24"/>
        </w:rPr>
        <w:t>Sub</w:t>
      </w:r>
      <w:r w:rsidRPr="00C704D6">
        <w:rPr>
          <w:rFonts w:ascii="Garamond" w:eastAsia="Verdana" w:hAnsi="Garamond"/>
          <w:spacing w:val="-1"/>
          <w:sz w:val="24"/>
          <w:szCs w:val="24"/>
        </w:rPr>
        <w:t>seç</w:t>
      </w:r>
      <w:r w:rsidRPr="00C704D6">
        <w:rPr>
          <w:rFonts w:ascii="Garamond" w:eastAsia="Verdana" w:hAnsi="Garamond"/>
          <w:spacing w:val="3"/>
          <w:sz w:val="24"/>
          <w:szCs w:val="24"/>
        </w:rPr>
        <w:t>ã</w:t>
      </w:r>
      <w:r w:rsidRPr="00C704D6">
        <w:rPr>
          <w:rFonts w:ascii="Garamond" w:eastAsia="Verdana" w:hAnsi="Garamond"/>
          <w:sz w:val="24"/>
          <w:szCs w:val="24"/>
        </w:rPr>
        <w:t>o</w:t>
      </w:r>
      <w:r w:rsidRPr="00C704D6">
        <w:rPr>
          <w:rFonts w:ascii="Garamond" w:eastAsia="Verdana" w:hAnsi="Garamond"/>
          <w:spacing w:val="49"/>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58"/>
          <w:sz w:val="24"/>
          <w:szCs w:val="24"/>
        </w:rPr>
        <w:t xml:space="preserve"> </w:t>
      </w:r>
      <w:r w:rsidRPr="00C704D6">
        <w:rPr>
          <w:rFonts w:ascii="Garamond" w:eastAsia="Verdana" w:hAnsi="Garamond"/>
          <w:spacing w:val="3"/>
          <w:sz w:val="24"/>
          <w:szCs w:val="24"/>
        </w:rPr>
        <w:t>a</w:t>
      </w:r>
      <w:r w:rsidRPr="00C704D6">
        <w:rPr>
          <w:rFonts w:ascii="Garamond" w:eastAsia="Verdana" w:hAnsi="Garamond"/>
          <w:sz w:val="24"/>
          <w:szCs w:val="24"/>
        </w:rPr>
        <w:t>o</w:t>
      </w:r>
      <w:r w:rsidRPr="00C704D6">
        <w:rPr>
          <w:rFonts w:ascii="Garamond" w:eastAsia="Verdana" w:hAnsi="Garamond"/>
          <w:spacing w:val="56"/>
          <w:sz w:val="24"/>
          <w:szCs w:val="24"/>
        </w:rPr>
        <w:t xml:space="preserve"> </w:t>
      </w:r>
      <w:r w:rsidRPr="00C704D6">
        <w:rPr>
          <w:rFonts w:ascii="Garamond" w:eastAsia="Verdana" w:hAnsi="Garamond"/>
          <w:spacing w:val="2"/>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ibun</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54"/>
          <w:sz w:val="24"/>
          <w:szCs w:val="24"/>
        </w:rPr>
        <w:t xml:space="preserve"> </w:t>
      </w:r>
      <w:r w:rsidRPr="00C704D6">
        <w:rPr>
          <w:rFonts w:ascii="Garamond" w:eastAsia="Verdana" w:hAnsi="Garamond"/>
          <w:spacing w:val="-3"/>
          <w:sz w:val="24"/>
          <w:szCs w:val="24"/>
        </w:rPr>
        <w:t>P</w:t>
      </w:r>
      <w:r w:rsidRPr="00C704D6">
        <w:rPr>
          <w:rFonts w:ascii="Garamond" w:eastAsia="Verdana" w:hAnsi="Garamond"/>
          <w:spacing w:val="3"/>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po</w:t>
      </w:r>
      <w:r w:rsidRPr="00C704D6">
        <w:rPr>
          <w:rFonts w:ascii="Garamond" w:eastAsia="Verdana" w:hAnsi="Garamond"/>
          <w:sz w:val="24"/>
          <w:szCs w:val="24"/>
        </w:rPr>
        <w:t xml:space="preserve">r </w:t>
      </w:r>
      <w:r w:rsidRPr="00C704D6">
        <w:rPr>
          <w:rFonts w:ascii="Garamond" w:eastAsia="Verdana" w:hAnsi="Garamond"/>
          <w:spacing w:val="1"/>
          <w:sz w:val="24"/>
          <w:szCs w:val="24"/>
        </w:rPr>
        <w:t>d</w:t>
      </w:r>
      <w:r w:rsidRPr="00C704D6">
        <w:rPr>
          <w:rFonts w:ascii="Garamond" w:eastAsia="Verdana" w:hAnsi="Garamond"/>
          <w:spacing w:val="-1"/>
          <w:sz w:val="24"/>
          <w:szCs w:val="24"/>
        </w:rPr>
        <w:t>ec</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z w:val="24"/>
          <w:szCs w:val="24"/>
        </w:rPr>
        <w:t>ão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3"/>
          <w:sz w:val="24"/>
          <w:szCs w:val="24"/>
        </w:rPr>
        <w:t>i</w:t>
      </w:r>
      <w:r w:rsidRPr="00C704D6">
        <w:rPr>
          <w:rFonts w:ascii="Garamond" w:eastAsia="Verdana" w:hAnsi="Garamond"/>
          <w:spacing w:val="-1"/>
          <w:sz w:val="24"/>
          <w:szCs w:val="24"/>
        </w:rPr>
        <w:t>or</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imp</w:t>
      </w:r>
      <w:r w:rsidRPr="00C704D6">
        <w:rPr>
          <w:rFonts w:ascii="Garamond" w:eastAsia="Verdana" w:hAnsi="Garamond"/>
          <w:spacing w:val="3"/>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se</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3"/>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pacing w:val="3"/>
          <w:sz w:val="24"/>
          <w:szCs w:val="24"/>
        </w:rPr>
        <w:t>b</w:t>
      </w:r>
      <w:r w:rsidRPr="00C704D6">
        <w:rPr>
          <w:rFonts w:ascii="Garamond" w:eastAsia="Verdana" w:hAnsi="Garamond"/>
          <w:spacing w:val="1"/>
          <w:sz w:val="24"/>
          <w:szCs w:val="24"/>
        </w:rPr>
        <w:t>r</w:t>
      </w:r>
      <w:r w:rsidRPr="00C704D6">
        <w:rPr>
          <w:rFonts w:ascii="Garamond" w:eastAsia="Verdana" w:hAnsi="Garamond"/>
          <w:spacing w:val="-1"/>
          <w:sz w:val="24"/>
          <w:szCs w:val="24"/>
        </w:rPr>
        <w:t>os</w:t>
      </w:r>
      <w:r w:rsidRPr="00C704D6">
        <w:rPr>
          <w:rFonts w:ascii="Garamond" w:eastAsia="Verdana" w:hAnsi="Garamond"/>
          <w:sz w:val="24"/>
          <w:szCs w:val="24"/>
        </w:rPr>
        <w:t>,</w:t>
      </w:r>
      <w:r w:rsidRPr="00C704D6">
        <w:rPr>
          <w:rFonts w:ascii="Garamond" w:eastAsia="Verdana" w:hAnsi="Garamond"/>
          <w:spacing w:val="3"/>
          <w:sz w:val="24"/>
          <w:szCs w:val="24"/>
        </w:rPr>
        <w:t xml:space="preserve"> m</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que</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u</w:t>
      </w:r>
      <w:r w:rsidRPr="00C704D6">
        <w:rPr>
          <w:rFonts w:ascii="Garamond" w:eastAsia="Verdana" w:hAnsi="Garamond"/>
          <w:sz w:val="24"/>
          <w:szCs w:val="24"/>
        </w:rPr>
        <w:t>m</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do</w:t>
      </w:r>
      <w:r w:rsidRPr="00C704D6">
        <w:rPr>
          <w:rFonts w:ascii="Garamond" w:eastAsia="Verdana" w:hAnsi="Garamond"/>
          <w:sz w:val="24"/>
          <w:szCs w:val="24"/>
        </w:rPr>
        <w:t>s M</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ro</w:t>
      </w:r>
      <w:r w:rsidRPr="00C704D6">
        <w:rPr>
          <w:rFonts w:ascii="Garamond" w:eastAsia="Verdana" w:hAnsi="Garamond"/>
          <w:sz w:val="24"/>
          <w:szCs w:val="24"/>
        </w:rPr>
        <w:t>s</w:t>
      </w:r>
      <w:r w:rsidRPr="00C704D6">
        <w:rPr>
          <w:rFonts w:ascii="Garamond" w:eastAsia="Verdana" w:hAnsi="Garamond"/>
          <w:spacing w:val="28"/>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33"/>
          <w:sz w:val="24"/>
          <w:szCs w:val="24"/>
        </w:rPr>
        <w:t xml:space="preserve"> </w:t>
      </w:r>
      <w:r w:rsidRPr="00C704D6">
        <w:rPr>
          <w:rFonts w:ascii="Garamond" w:eastAsia="Verdana" w:hAnsi="Garamond"/>
          <w:sz w:val="24"/>
          <w:szCs w:val="24"/>
        </w:rPr>
        <w:t>a</w:t>
      </w:r>
      <w:r w:rsidRPr="00C704D6">
        <w:rPr>
          <w:rFonts w:ascii="Garamond" w:eastAsia="Verdana" w:hAnsi="Garamond"/>
          <w:spacing w:val="36"/>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pacing w:val="3"/>
          <w:sz w:val="24"/>
          <w:szCs w:val="24"/>
        </w:rPr>
        <w:t>p</w:t>
      </w:r>
      <w:r w:rsidRPr="00C704D6">
        <w:rPr>
          <w:rFonts w:ascii="Garamond" w:eastAsia="Verdana" w:hAnsi="Garamond"/>
          <w:spacing w:val="1"/>
          <w:sz w:val="24"/>
          <w:szCs w:val="24"/>
        </w:rPr>
        <w:t>õ</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z w:val="24"/>
          <w:szCs w:val="24"/>
        </w:rPr>
        <w:t>,</w:t>
      </w:r>
      <w:r w:rsidRPr="00C704D6">
        <w:rPr>
          <w:rFonts w:ascii="Garamond" w:eastAsia="Verdana" w:hAnsi="Garamond"/>
          <w:spacing w:val="29"/>
          <w:sz w:val="24"/>
          <w:szCs w:val="24"/>
        </w:rPr>
        <w:t xml:space="preserve"> </w:t>
      </w:r>
      <w:r w:rsidRPr="00C704D6">
        <w:rPr>
          <w:rFonts w:ascii="Garamond" w:eastAsia="Verdana" w:hAnsi="Garamond"/>
          <w:spacing w:val="-1"/>
          <w:sz w:val="24"/>
          <w:szCs w:val="24"/>
        </w:rPr>
        <w:t>co</w:t>
      </w:r>
      <w:r w:rsidRPr="00C704D6">
        <w:rPr>
          <w:rFonts w:ascii="Garamond" w:eastAsia="Verdana" w:hAnsi="Garamond"/>
          <w:spacing w:val="1"/>
          <w:sz w:val="24"/>
          <w:szCs w:val="24"/>
        </w:rPr>
        <w:t>n</w:t>
      </w:r>
      <w:r w:rsidRPr="00C704D6">
        <w:rPr>
          <w:rFonts w:ascii="Garamond" w:eastAsia="Verdana" w:hAnsi="Garamond"/>
          <w:spacing w:val="-1"/>
          <w:sz w:val="24"/>
          <w:szCs w:val="24"/>
        </w:rPr>
        <w:t>s</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pacing w:val="3"/>
          <w:sz w:val="24"/>
          <w:szCs w:val="24"/>
        </w:rPr>
        <w:t>d</w:t>
      </w:r>
      <w:r w:rsidRPr="00C704D6">
        <w:rPr>
          <w:rFonts w:ascii="Garamond" w:eastAsia="Verdana" w:hAnsi="Garamond"/>
          <w:sz w:val="24"/>
          <w:szCs w:val="24"/>
        </w:rPr>
        <w:t>o</w:t>
      </w:r>
      <w:r w:rsidRPr="00C704D6">
        <w:rPr>
          <w:rFonts w:ascii="Garamond" w:eastAsia="Verdana" w:hAnsi="Garamond"/>
          <w:spacing w:val="23"/>
          <w:sz w:val="24"/>
          <w:szCs w:val="24"/>
        </w:rPr>
        <w:t xml:space="preserve"> </w:t>
      </w:r>
      <w:r w:rsidRPr="00C704D6">
        <w:rPr>
          <w:rFonts w:ascii="Garamond" w:eastAsia="Verdana" w:hAnsi="Garamond"/>
          <w:sz w:val="24"/>
          <w:szCs w:val="24"/>
        </w:rPr>
        <w:t>a</w:t>
      </w:r>
      <w:r w:rsidRPr="00C704D6">
        <w:rPr>
          <w:rFonts w:ascii="Garamond" w:eastAsia="Verdana" w:hAnsi="Garamond"/>
          <w:spacing w:val="36"/>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3"/>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vâ</w:t>
      </w:r>
      <w:r w:rsidRPr="00C704D6">
        <w:rPr>
          <w:rFonts w:ascii="Garamond" w:eastAsia="Verdana" w:hAnsi="Garamond"/>
          <w:spacing w:val="1"/>
          <w:sz w:val="24"/>
          <w:szCs w:val="24"/>
        </w:rPr>
        <w:t>n</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2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37"/>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30"/>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39"/>
          <w:sz w:val="24"/>
          <w:szCs w:val="24"/>
        </w:rPr>
        <w:t xml:space="preserve"> </w:t>
      </w:r>
      <w:r w:rsidRPr="00C704D6">
        <w:rPr>
          <w:rFonts w:ascii="Garamond" w:eastAsia="Verdana" w:hAnsi="Garamond"/>
          <w:sz w:val="24"/>
          <w:szCs w:val="24"/>
        </w:rPr>
        <w:t>a</w:t>
      </w:r>
      <w:r w:rsidRPr="00C704D6">
        <w:rPr>
          <w:rFonts w:ascii="Garamond" w:eastAsia="Verdana" w:hAnsi="Garamond"/>
          <w:spacing w:val="36"/>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2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pacing w:val="3"/>
          <w:sz w:val="24"/>
          <w:szCs w:val="24"/>
        </w:rPr>
        <w:t>i</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pacing w:val="3"/>
          <w:sz w:val="24"/>
          <w:szCs w:val="24"/>
        </w:rPr>
        <w:t>g</w:t>
      </w:r>
      <w:r w:rsidRPr="00C704D6">
        <w:rPr>
          <w:rFonts w:ascii="Garamond" w:eastAsia="Verdana" w:hAnsi="Garamond"/>
          <w:spacing w:val="1"/>
          <w:sz w:val="24"/>
          <w:szCs w:val="24"/>
        </w:rPr>
        <w:t>ent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57"/>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3"/>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6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9"/>
          <w:sz w:val="24"/>
          <w:szCs w:val="24"/>
        </w:rPr>
        <w:t xml:space="preserve"> </w:t>
      </w:r>
      <w:r w:rsidRPr="00C704D6">
        <w:rPr>
          <w:rFonts w:ascii="Garamond" w:eastAsia="Verdana" w:hAnsi="Garamond"/>
          <w:sz w:val="24"/>
          <w:szCs w:val="24"/>
        </w:rPr>
        <w:t>M</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9"/>
          <w:sz w:val="24"/>
          <w:szCs w:val="24"/>
        </w:rPr>
        <w:t xml:space="preserve"> </w:t>
      </w:r>
      <w:r w:rsidRPr="00C704D6">
        <w:rPr>
          <w:rFonts w:ascii="Garamond" w:eastAsia="Verdana" w:hAnsi="Garamond"/>
          <w:spacing w:val="1"/>
          <w:sz w:val="24"/>
          <w:szCs w:val="24"/>
        </w:rPr>
        <w:t>de</w:t>
      </w:r>
      <w:r w:rsidRPr="00C704D6">
        <w:rPr>
          <w:rFonts w:ascii="Garamond" w:eastAsia="Verdana" w:hAnsi="Garamond"/>
          <w:spacing w:val="-1"/>
          <w:sz w:val="24"/>
          <w:szCs w:val="24"/>
        </w:rPr>
        <w:t>ss</w:t>
      </w:r>
      <w:r w:rsidRPr="00C704D6">
        <w:rPr>
          <w:rFonts w:ascii="Garamond" w:eastAsia="Verdana" w:hAnsi="Garamond"/>
          <w:sz w:val="24"/>
          <w:szCs w:val="24"/>
        </w:rPr>
        <w:t>a</w:t>
      </w:r>
      <w:r w:rsidRPr="00C704D6">
        <w:rPr>
          <w:rFonts w:ascii="Garamond" w:eastAsia="Verdana" w:hAnsi="Garamond"/>
          <w:spacing w:val="64"/>
          <w:sz w:val="24"/>
          <w:szCs w:val="24"/>
        </w:rPr>
        <w:t xml:space="preserve"> </w:t>
      </w:r>
      <w:r w:rsidRPr="00C704D6">
        <w:rPr>
          <w:rFonts w:ascii="Garamond" w:eastAsia="Verdana" w:hAnsi="Garamond"/>
          <w:spacing w:val="1"/>
          <w:sz w:val="24"/>
          <w:szCs w:val="24"/>
        </w:rPr>
        <w:t>Sub</w:t>
      </w:r>
      <w:r w:rsidRPr="00C704D6">
        <w:rPr>
          <w:rFonts w:ascii="Garamond" w:eastAsia="Verdana" w:hAnsi="Garamond"/>
          <w:spacing w:val="2"/>
          <w:sz w:val="24"/>
          <w:szCs w:val="24"/>
        </w:rPr>
        <w:t>s</w:t>
      </w:r>
      <w:r w:rsidRPr="00C704D6">
        <w:rPr>
          <w:rFonts w:ascii="Garamond" w:eastAsia="Verdana" w:hAnsi="Garamond"/>
          <w:spacing w:val="-1"/>
          <w:sz w:val="24"/>
          <w:szCs w:val="24"/>
        </w:rPr>
        <w:t>eç</w:t>
      </w:r>
      <w:r w:rsidRPr="00C704D6">
        <w:rPr>
          <w:rFonts w:ascii="Garamond" w:eastAsia="Verdana" w:hAnsi="Garamond"/>
          <w:spacing w:val="3"/>
          <w:sz w:val="24"/>
          <w:szCs w:val="24"/>
        </w:rPr>
        <w:t>ã</w:t>
      </w:r>
      <w:r w:rsidRPr="00C704D6">
        <w:rPr>
          <w:rFonts w:ascii="Garamond" w:eastAsia="Verdana" w:hAnsi="Garamond"/>
          <w:sz w:val="24"/>
          <w:szCs w:val="24"/>
        </w:rPr>
        <w:t>o</w:t>
      </w:r>
      <w:r w:rsidRPr="00C704D6">
        <w:rPr>
          <w:rFonts w:ascii="Garamond" w:eastAsia="Verdana" w:hAnsi="Garamond"/>
          <w:spacing w:val="61"/>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7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65"/>
          <w:sz w:val="24"/>
          <w:szCs w:val="24"/>
        </w:rPr>
        <w:t xml:space="preserve"> </w:t>
      </w:r>
      <w:r w:rsidRPr="00C704D6">
        <w:rPr>
          <w:rFonts w:ascii="Garamond" w:eastAsia="Verdana" w:hAnsi="Garamond"/>
          <w:sz w:val="24"/>
          <w:szCs w:val="24"/>
        </w:rPr>
        <w:t>T</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pacing w:val="3"/>
          <w:sz w:val="24"/>
          <w:szCs w:val="24"/>
        </w:rPr>
        <w:t>a</w:t>
      </w:r>
      <w:r w:rsidRPr="00C704D6">
        <w:rPr>
          <w:rFonts w:ascii="Garamond" w:eastAsia="Verdana" w:hAnsi="Garamond"/>
          <w:sz w:val="24"/>
          <w:szCs w:val="24"/>
        </w:rPr>
        <w:t>s do Tribunal.</w:t>
      </w:r>
    </w:p>
    <w:p w14:paraId="4CC893C0" w14:textId="77777777" w:rsidR="007246C1" w:rsidRPr="00C704D6" w:rsidRDefault="007246C1">
      <w:pPr>
        <w:ind w:firstLine="1418"/>
        <w:jc w:val="both"/>
        <w:rPr>
          <w:rFonts w:ascii="Garamond" w:hAnsi="Garamond"/>
          <w:b/>
          <w:sz w:val="24"/>
          <w:szCs w:val="24"/>
        </w:rPr>
      </w:pPr>
    </w:p>
    <w:p w14:paraId="45D90D2F" w14:textId="0629B89B" w:rsidR="007246C1" w:rsidRPr="00C704D6" w:rsidRDefault="000E2FC9">
      <w:pPr>
        <w:ind w:firstLine="1418"/>
        <w:jc w:val="both"/>
        <w:rPr>
          <w:rFonts w:ascii="Garamond" w:hAnsi="Garamond"/>
          <w:sz w:val="24"/>
          <w:szCs w:val="24"/>
        </w:rPr>
      </w:pPr>
      <w:r w:rsidRPr="00C704D6">
        <w:rPr>
          <w:rFonts w:ascii="Garamond" w:hAnsi="Garamond"/>
          <w:b/>
          <w:sz w:val="24"/>
          <w:szCs w:val="24"/>
        </w:rPr>
        <w:t>§ 1º</w:t>
      </w:r>
      <w:r w:rsidR="00C07027" w:rsidRPr="00C704D6">
        <w:rPr>
          <w:rFonts w:ascii="Garamond" w:hAnsi="Garamond"/>
          <w:sz w:val="24"/>
          <w:szCs w:val="24"/>
        </w:rPr>
        <w:t xml:space="preserve"> O requerimento fundamentado</w:t>
      </w:r>
      <w:r w:rsidR="00C07027" w:rsidRPr="00C704D6">
        <w:rPr>
          <w:rFonts w:ascii="Garamond" w:hAnsi="Garamond"/>
          <w:color w:val="0070C0"/>
          <w:sz w:val="24"/>
          <w:szCs w:val="24"/>
        </w:rPr>
        <w:t xml:space="preserve"> </w:t>
      </w:r>
      <w:r w:rsidR="00C07027" w:rsidRPr="00C704D6">
        <w:rPr>
          <w:rFonts w:ascii="Garamond" w:hAnsi="Garamond"/>
          <w:sz w:val="24"/>
          <w:szCs w:val="24"/>
        </w:rPr>
        <w:t>de um dos Ministros da Subseção I da Seção Especializada em Dissídios Individuais de afetação da questão a ser julgada em incidente de recursos repetitivos deverá indicar um ou mais recursos de revista ou de embargos representativos da controvérsia e ser formulado por escrito diretamente ao Presidente da Subseção I da Seção Especializada em Dissídios Individuais ou, oralmente, em questão preliminar suscitada quando do julgamento de processo incluído na pauta de julgamentos da Subseção.</w:t>
      </w:r>
    </w:p>
    <w:p w14:paraId="32DB9526" w14:textId="77777777" w:rsidR="007246C1" w:rsidRPr="00C704D6" w:rsidRDefault="007246C1">
      <w:pPr>
        <w:ind w:firstLine="1418"/>
        <w:jc w:val="both"/>
        <w:rPr>
          <w:rFonts w:ascii="Garamond" w:eastAsia="Verdana" w:hAnsi="Garamond"/>
          <w:b/>
          <w:sz w:val="24"/>
          <w:szCs w:val="24"/>
        </w:rPr>
      </w:pPr>
    </w:p>
    <w:p w14:paraId="2CF59AD0" w14:textId="77777777" w:rsidR="007246C1" w:rsidRPr="00C704D6" w:rsidRDefault="00C07027">
      <w:pPr>
        <w:shd w:val="clear" w:color="auto" w:fill="FFFFFF"/>
        <w:ind w:firstLine="1418"/>
        <w:jc w:val="both"/>
        <w:rPr>
          <w:rFonts w:ascii="Garamond" w:eastAsia="Verdana" w:hAnsi="Garamond"/>
          <w:spacing w:val="2"/>
          <w:sz w:val="24"/>
          <w:szCs w:val="24"/>
        </w:rPr>
      </w:pPr>
      <w:r w:rsidRPr="00C704D6">
        <w:rPr>
          <w:rFonts w:ascii="Garamond" w:eastAsia="Verdana" w:hAnsi="Garamond"/>
          <w:b/>
          <w:sz w:val="24"/>
          <w:szCs w:val="24"/>
        </w:rPr>
        <w:t xml:space="preserve">§ 2º </w:t>
      </w:r>
      <w:r w:rsidRPr="00C704D6">
        <w:rPr>
          <w:rFonts w:ascii="Garamond" w:eastAsia="Verdana" w:hAnsi="Garamond"/>
          <w:sz w:val="24"/>
          <w:szCs w:val="24"/>
        </w:rPr>
        <w:t>De</w:t>
      </w:r>
      <w:r w:rsidRPr="00C704D6">
        <w:rPr>
          <w:rFonts w:ascii="Garamond" w:eastAsia="Verdana" w:hAnsi="Garamond"/>
          <w:spacing w:val="41"/>
          <w:sz w:val="24"/>
          <w:szCs w:val="24"/>
        </w:rPr>
        <w:t xml:space="preserve"> </w:t>
      </w:r>
      <w:r w:rsidRPr="00C704D6">
        <w:rPr>
          <w:rFonts w:ascii="Garamond" w:eastAsia="Verdana" w:hAnsi="Garamond"/>
          <w:spacing w:val="-1"/>
          <w:sz w:val="24"/>
          <w:szCs w:val="24"/>
        </w:rPr>
        <w:t>f</w:t>
      </w:r>
      <w:r w:rsidRPr="00C704D6">
        <w:rPr>
          <w:rFonts w:ascii="Garamond" w:eastAsia="Verdana" w:hAnsi="Garamond"/>
          <w:spacing w:val="1"/>
          <w:sz w:val="24"/>
          <w:szCs w:val="24"/>
        </w:rPr>
        <w:t>o</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39"/>
          <w:sz w:val="24"/>
          <w:szCs w:val="24"/>
        </w:rPr>
        <w:t xml:space="preserve"> </w:t>
      </w:r>
      <w:r w:rsidRPr="00C704D6">
        <w:rPr>
          <w:rFonts w:ascii="Garamond" w:eastAsia="Verdana" w:hAnsi="Garamond"/>
          <w:spacing w:val="-1"/>
          <w:sz w:val="24"/>
          <w:szCs w:val="24"/>
        </w:rPr>
        <w:t>co</w:t>
      </w:r>
      <w:r w:rsidRPr="00C704D6">
        <w:rPr>
          <w:rFonts w:ascii="Garamond" w:eastAsia="Verdana" w:hAnsi="Garamond"/>
          <w:spacing w:val="4"/>
          <w:sz w:val="24"/>
          <w:szCs w:val="24"/>
        </w:rPr>
        <w:t>n</w:t>
      </w:r>
      <w:r w:rsidRPr="00C704D6">
        <w:rPr>
          <w:rFonts w:ascii="Garamond" w:eastAsia="Verdana" w:hAnsi="Garamond"/>
          <w:spacing w:val="-1"/>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r</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32"/>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36"/>
          <w:sz w:val="24"/>
          <w:szCs w:val="24"/>
        </w:rPr>
        <w:t xml:space="preserve"> </w:t>
      </w:r>
      <w:r w:rsidRPr="00C704D6">
        <w:rPr>
          <w:rFonts w:ascii="Garamond" w:eastAsia="Verdana" w:hAnsi="Garamond"/>
          <w:sz w:val="24"/>
          <w:szCs w:val="24"/>
        </w:rPr>
        <w:t>a</w:t>
      </w:r>
      <w:r w:rsidRPr="00C704D6">
        <w:rPr>
          <w:rFonts w:ascii="Garamond" w:eastAsia="Verdana" w:hAnsi="Garamond"/>
          <w:spacing w:val="44"/>
          <w:sz w:val="24"/>
          <w:szCs w:val="24"/>
        </w:rPr>
        <w:t xml:space="preserve"> </w:t>
      </w:r>
      <w:r w:rsidRPr="00C704D6">
        <w:rPr>
          <w:rFonts w:ascii="Garamond" w:eastAsia="Verdana" w:hAnsi="Garamond"/>
          <w:sz w:val="24"/>
          <w:szCs w:val="24"/>
        </w:rPr>
        <w:t>T</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4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1"/>
          <w:sz w:val="24"/>
          <w:szCs w:val="24"/>
        </w:rPr>
        <w:t xml:space="preserve"> </w:t>
      </w:r>
      <w:r w:rsidRPr="00C704D6">
        <w:rPr>
          <w:rFonts w:ascii="Garamond" w:eastAsia="Verdana" w:hAnsi="Garamond"/>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bun</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39"/>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up</w:t>
      </w:r>
      <w:r w:rsidRPr="00C704D6">
        <w:rPr>
          <w:rFonts w:ascii="Garamond" w:eastAsia="Verdana" w:hAnsi="Garamond"/>
          <w:spacing w:val="-1"/>
          <w:sz w:val="24"/>
          <w:szCs w:val="24"/>
        </w:rPr>
        <w:t>er</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3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 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3"/>
          <w:sz w:val="24"/>
          <w:szCs w:val="24"/>
        </w:rPr>
        <w:t>l</w:t>
      </w:r>
      <w:r w:rsidRPr="00C704D6">
        <w:rPr>
          <w:rFonts w:ascii="Garamond" w:eastAsia="Verdana" w:hAnsi="Garamond"/>
          <w:spacing w:val="1"/>
          <w:sz w:val="24"/>
          <w:szCs w:val="24"/>
        </w:rPr>
        <w:t>h</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pacing w:val="1"/>
          <w:sz w:val="24"/>
          <w:szCs w:val="24"/>
        </w:rPr>
        <w:t>nde</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pacing w:val="2"/>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ss</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oç</w:t>
      </w:r>
      <w:r w:rsidRPr="00C704D6">
        <w:rPr>
          <w:rFonts w:ascii="Garamond" w:eastAsia="Verdana" w:hAnsi="Garamond"/>
          <w:spacing w:val="3"/>
          <w:sz w:val="24"/>
          <w:szCs w:val="24"/>
        </w:rPr>
        <w:t>ã</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p</w:t>
      </w:r>
      <w:r w:rsidRPr="00C704D6">
        <w:rPr>
          <w:rFonts w:ascii="Garamond" w:eastAsia="Verdana" w:hAnsi="Garamond"/>
          <w:spacing w:val="-1"/>
          <w:sz w:val="24"/>
          <w:szCs w:val="24"/>
        </w:rPr>
        <w:t>r</w:t>
      </w:r>
      <w:r w:rsidRPr="00C704D6">
        <w:rPr>
          <w:rFonts w:ascii="Garamond" w:eastAsia="Verdana" w:hAnsi="Garamond"/>
          <w:spacing w:val="1"/>
          <w:sz w:val="24"/>
          <w:szCs w:val="24"/>
        </w:rPr>
        <w:t>o</w:t>
      </w:r>
      <w:r w:rsidRPr="00C704D6">
        <w:rPr>
          <w:rFonts w:ascii="Garamond" w:eastAsia="Verdana" w:hAnsi="Garamond"/>
          <w:spacing w:val="2"/>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3"/>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2"/>
          <w:sz w:val="24"/>
          <w:szCs w:val="24"/>
        </w:rPr>
        <w:t>t</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6"/>
          <w:sz w:val="24"/>
          <w:szCs w:val="24"/>
        </w:rPr>
        <w:t xml:space="preserve"> </w:t>
      </w:r>
      <w:r w:rsidRPr="00C704D6">
        <w:rPr>
          <w:rFonts w:ascii="Garamond" w:eastAsia="Verdana" w:hAnsi="Garamond"/>
          <w:bCs/>
          <w:color w:val="000000"/>
          <w:sz w:val="24"/>
          <w:szCs w:val="24"/>
        </w:rPr>
        <w:t>recursos repetitivos</w:t>
      </w:r>
      <w:r w:rsidRPr="00C704D6">
        <w:rPr>
          <w:rFonts w:ascii="Garamond" w:eastAsia="Verdana" w:hAnsi="Garamond"/>
          <w:color w:val="000000"/>
          <w:sz w:val="24"/>
          <w:szCs w:val="24"/>
        </w:rPr>
        <w:t>,</w:t>
      </w:r>
      <w:r w:rsidRPr="00C704D6">
        <w:rPr>
          <w:rFonts w:ascii="Garamond" w:eastAsia="Verdana" w:hAnsi="Garamond"/>
          <w:color w:val="000000"/>
          <w:spacing w:val="33"/>
          <w:sz w:val="24"/>
          <w:szCs w:val="24"/>
        </w:rPr>
        <w:t xml:space="preserve"> </w:t>
      </w:r>
      <w:r w:rsidRPr="00C704D6">
        <w:rPr>
          <w:rFonts w:ascii="Garamond" w:eastAsia="Verdana" w:hAnsi="Garamond"/>
          <w:color w:val="000000"/>
          <w:spacing w:val="-1"/>
          <w:sz w:val="24"/>
          <w:szCs w:val="24"/>
        </w:rPr>
        <w:t>se</w:t>
      </w:r>
      <w:r w:rsidRPr="00C704D6">
        <w:rPr>
          <w:rFonts w:ascii="Garamond" w:eastAsia="Verdana" w:hAnsi="Garamond"/>
          <w:color w:val="000000"/>
          <w:sz w:val="24"/>
          <w:szCs w:val="24"/>
        </w:rPr>
        <w:t>u</w:t>
      </w:r>
      <w:r w:rsidRPr="00C704D6">
        <w:rPr>
          <w:rFonts w:ascii="Garamond" w:eastAsia="Verdana" w:hAnsi="Garamond"/>
          <w:color w:val="000000"/>
          <w:spacing w:val="45"/>
          <w:sz w:val="24"/>
          <w:szCs w:val="24"/>
        </w:rPr>
        <w:t xml:space="preserve"> </w:t>
      </w:r>
      <w:r w:rsidRPr="00C704D6">
        <w:rPr>
          <w:rFonts w:ascii="Garamond" w:eastAsia="Verdana" w:hAnsi="Garamond"/>
          <w:color w:val="000000"/>
          <w:sz w:val="24"/>
          <w:szCs w:val="24"/>
        </w:rPr>
        <w:t>P</w:t>
      </w:r>
      <w:r w:rsidRPr="00C704D6">
        <w:rPr>
          <w:rFonts w:ascii="Garamond" w:eastAsia="Verdana" w:hAnsi="Garamond"/>
          <w:color w:val="000000"/>
          <w:spacing w:val="-1"/>
          <w:sz w:val="24"/>
          <w:szCs w:val="24"/>
        </w:rPr>
        <w:t>res</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e</w:t>
      </w:r>
      <w:r w:rsidRPr="00C704D6">
        <w:rPr>
          <w:rFonts w:ascii="Garamond" w:eastAsia="Verdana" w:hAnsi="Garamond"/>
          <w:color w:val="000000"/>
          <w:spacing w:val="34"/>
          <w:sz w:val="24"/>
          <w:szCs w:val="24"/>
        </w:rPr>
        <w:t xml:space="preserve"> </w:t>
      </w:r>
      <w:r w:rsidRPr="00C704D6">
        <w:rPr>
          <w:rFonts w:ascii="Garamond" w:eastAsia="Verdana" w:hAnsi="Garamond"/>
          <w:color w:val="000000"/>
          <w:spacing w:val="1"/>
          <w:sz w:val="24"/>
          <w:szCs w:val="24"/>
        </w:rPr>
        <w:t>de</w:t>
      </w:r>
      <w:r w:rsidRPr="00C704D6">
        <w:rPr>
          <w:rFonts w:ascii="Garamond" w:eastAsia="Verdana" w:hAnsi="Garamond"/>
          <w:color w:val="000000"/>
          <w:sz w:val="24"/>
          <w:szCs w:val="24"/>
        </w:rPr>
        <w:t>v</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 xml:space="preserve">á </w:t>
      </w:r>
      <w:r w:rsidRPr="00C704D6">
        <w:rPr>
          <w:rFonts w:ascii="Garamond" w:eastAsia="Verdana" w:hAnsi="Garamond"/>
          <w:color w:val="000000"/>
          <w:spacing w:val="-1"/>
          <w:sz w:val="24"/>
          <w:szCs w:val="24"/>
        </w:rPr>
        <w:t>s</w:t>
      </w:r>
      <w:r w:rsidRPr="00C704D6">
        <w:rPr>
          <w:rFonts w:ascii="Garamond" w:eastAsia="Verdana" w:hAnsi="Garamond"/>
          <w:color w:val="000000"/>
          <w:spacing w:val="4"/>
          <w:sz w:val="24"/>
          <w:szCs w:val="24"/>
        </w:rPr>
        <w:t>u</w:t>
      </w:r>
      <w:r w:rsidRPr="00C704D6">
        <w:rPr>
          <w:rFonts w:ascii="Garamond" w:eastAsia="Verdana" w:hAnsi="Garamond"/>
          <w:color w:val="000000"/>
          <w:spacing w:val="1"/>
          <w:sz w:val="24"/>
          <w:szCs w:val="24"/>
        </w:rPr>
        <w:t>bm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te</w:t>
      </w:r>
      <w:r w:rsidRPr="00C704D6">
        <w:rPr>
          <w:rFonts w:ascii="Garamond" w:eastAsia="Verdana" w:hAnsi="Garamond"/>
          <w:color w:val="000000"/>
          <w:sz w:val="24"/>
          <w:szCs w:val="24"/>
        </w:rPr>
        <w:t>r</w:t>
      </w:r>
      <w:r w:rsidRPr="00C704D6">
        <w:rPr>
          <w:rFonts w:ascii="Garamond" w:eastAsia="Verdana" w:hAnsi="Garamond"/>
          <w:color w:val="000000"/>
          <w:spacing w:val="34"/>
          <w:sz w:val="24"/>
          <w:szCs w:val="24"/>
        </w:rPr>
        <w:t xml:space="preserve"> </w:t>
      </w:r>
      <w:r w:rsidRPr="00C704D6">
        <w:rPr>
          <w:rFonts w:ascii="Garamond" w:eastAsia="Verdana" w:hAnsi="Garamond"/>
          <w:color w:val="000000"/>
          <w:sz w:val="24"/>
          <w:szCs w:val="24"/>
        </w:rPr>
        <w:t>ao</w:t>
      </w:r>
      <w:r w:rsidRPr="00C704D6">
        <w:rPr>
          <w:rFonts w:ascii="Garamond" w:eastAsia="Verdana" w:hAnsi="Garamond"/>
          <w:color w:val="000000"/>
          <w:spacing w:val="41"/>
          <w:sz w:val="24"/>
          <w:szCs w:val="24"/>
        </w:rPr>
        <w:t xml:space="preserve"> </w:t>
      </w:r>
      <w:r w:rsidRPr="00C704D6">
        <w:rPr>
          <w:rFonts w:ascii="Garamond" w:eastAsia="Verdana" w:hAnsi="Garamond"/>
          <w:color w:val="000000"/>
          <w:sz w:val="24"/>
          <w:szCs w:val="24"/>
        </w:rPr>
        <w:t>P</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es</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e</w:t>
      </w:r>
      <w:r w:rsidRPr="00C704D6">
        <w:rPr>
          <w:rFonts w:ascii="Garamond" w:eastAsia="Verdana" w:hAnsi="Garamond"/>
          <w:color w:val="000000"/>
          <w:spacing w:val="36"/>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43"/>
          <w:sz w:val="24"/>
          <w:szCs w:val="24"/>
        </w:rPr>
        <w:t xml:space="preserve"> </w:t>
      </w:r>
      <w:r w:rsidRPr="00C704D6">
        <w:rPr>
          <w:rFonts w:ascii="Garamond" w:hAnsi="Garamond"/>
          <w:color w:val="000000"/>
          <w:sz w:val="24"/>
          <w:szCs w:val="24"/>
        </w:rPr>
        <w:t xml:space="preserve">Subseção I da Seção Especializada em Dissídios </w:t>
      </w:r>
      <w:r w:rsidRPr="00C704D6">
        <w:rPr>
          <w:rFonts w:ascii="Garamond" w:hAnsi="Garamond"/>
          <w:sz w:val="24"/>
          <w:szCs w:val="24"/>
        </w:rPr>
        <w:t>Individuais</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3"/>
          <w:sz w:val="24"/>
          <w:szCs w:val="24"/>
        </w:rPr>
        <w:t>p</w:t>
      </w:r>
      <w:r w:rsidRPr="00C704D6">
        <w:rPr>
          <w:rFonts w:ascii="Garamond" w:eastAsia="Verdana" w:hAnsi="Garamond"/>
          <w:spacing w:val="-1"/>
          <w:sz w:val="24"/>
          <w:szCs w:val="24"/>
        </w:rPr>
        <w:t>os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3"/>
          <w:sz w:val="24"/>
          <w:szCs w:val="24"/>
        </w:rPr>
        <w:t>a</w:t>
      </w:r>
      <w:r w:rsidRPr="00C704D6">
        <w:rPr>
          <w:rFonts w:ascii="Garamond" w:eastAsia="Verdana" w:hAnsi="Garamond"/>
          <w:spacing w:val="-1"/>
          <w:sz w:val="24"/>
          <w:szCs w:val="24"/>
        </w:rPr>
        <w:t>fe</w:t>
      </w:r>
      <w:r w:rsidRPr="00C704D6">
        <w:rPr>
          <w:rFonts w:ascii="Garamond" w:eastAsia="Verdana" w:hAnsi="Garamond"/>
          <w:spacing w:val="1"/>
          <w:sz w:val="24"/>
          <w:szCs w:val="24"/>
        </w:rPr>
        <w:t>t</w:t>
      </w:r>
      <w:r w:rsidRPr="00C704D6">
        <w:rPr>
          <w:rFonts w:ascii="Garamond" w:eastAsia="Verdana" w:hAnsi="Garamond"/>
          <w:spacing w:val="3"/>
          <w:sz w:val="24"/>
          <w:szCs w:val="24"/>
        </w:rPr>
        <w:t>a</w:t>
      </w:r>
      <w:r w:rsidRPr="00C704D6">
        <w:rPr>
          <w:rFonts w:ascii="Garamond" w:eastAsia="Verdana" w:hAnsi="Garamond"/>
          <w:spacing w:val="-1"/>
          <w:sz w:val="24"/>
          <w:szCs w:val="24"/>
        </w:rPr>
        <w:t>ç</w:t>
      </w:r>
      <w:r w:rsidRPr="00C704D6">
        <w:rPr>
          <w:rFonts w:ascii="Garamond" w:eastAsia="Verdana" w:hAnsi="Garamond"/>
          <w:sz w:val="24"/>
          <w:szCs w:val="24"/>
        </w:rPr>
        <w:t>ão</w:t>
      </w:r>
      <w:r w:rsidRPr="00C704D6">
        <w:rPr>
          <w:rFonts w:ascii="Garamond" w:eastAsia="Verdana" w:hAnsi="Garamond"/>
          <w:spacing w:val="-9"/>
          <w:sz w:val="24"/>
          <w:szCs w:val="24"/>
        </w:rPr>
        <w:t xml:space="preserve"> </w:t>
      </w:r>
      <w:r w:rsidRPr="00C704D6">
        <w:rPr>
          <w:rFonts w:ascii="Garamond" w:eastAsia="Verdana" w:hAnsi="Garamond"/>
          <w:spacing w:val="3"/>
          <w:sz w:val="24"/>
          <w:szCs w:val="24"/>
        </w:rPr>
        <w:t>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ec</w:t>
      </w:r>
      <w:r w:rsidRPr="00C704D6">
        <w:rPr>
          <w:rFonts w:ascii="Garamond" w:eastAsia="Verdana" w:hAnsi="Garamond"/>
          <w:spacing w:val="4"/>
          <w:sz w:val="24"/>
          <w:szCs w:val="24"/>
        </w:rPr>
        <w:t>u</w:t>
      </w:r>
      <w:r w:rsidRPr="00C704D6">
        <w:rPr>
          <w:rFonts w:ascii="Garamond" w:eastAsia="Verdana" w:hAnsi="Garamond"/>
          <w:spacing w:val="-1"/>
          <w:sz w:val="24"/>
          <w:szCs w:val="24"/>
        </w:rPr>
        <w:t>r</w:t>
      </w:r>
      <w:r w:rsidRPr="00C704D6">
        <w:rPr>
          <w:rFonts w:ascii="Garamond" w:eastAsia="Verdana" w:hAnsi="Garamond"/>
          <w:spacing w:val="2"/>
          <w:sz w:val="24"/>
          <w:szCs w:val="24"/>
        </w:rPr>
        <w:t>s</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fe</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do</w:t>
      </w:r>
      <w:r w:rsidRPr="00C704D6">
        <w:rPr>
          <w:rFonts w:ascii="Garamond" w:eastAsia="Verdana" w:hAnsi="Garamond"/>
          <w:sz w:val="24"/>
          <w:szCs w:val="24"/>
        </w:rPr>
        <w:t>s 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z w:val="24"/>
          <w:szCs w:val="24"/>
        </w:rPr>
        <w:t>8</w:t>
      </w:r>
      <w:r w:rsidRPr="00C704D6">
        <w:rPr>
          <w:rFonts w:ascii="Garamond" w:eastAsia="Verdana" w:hAnsi="Garamond"/>
          <w:spacing w:val="1"/>
          <w:sz w:val="24"/>
          <w:szCs w:val="24"/>
        </w:rPr>
        <w:t>96-</w:t>
      </w:r>
      <w:r w:rsidRPr="00C704D6">
        <w:rPr>
          <w:rFonts w:ascii="Garamond" w:eastAsia="Verdana" w:hAnsi="Garamond"/>
          <w:sz w:val="24"/>
          <w:szCs w:val="24"/>
        </w:rPr>
        <w:t>B</w:t>
      </w:r>
      <w:r w:rsidRPr="00C704D6">
        <w:rPr>
          <w:rFonts w:ascii="Garamond" w:eastAsia="Verdana" w:hAnsi="Garamond"/>
          <w:spacing w:val="-6"/>
          <w:sz w:val="24"/>
          <w:szCs w:val="24"/>
        </w:rPr>
        <w:t xml:space="preserve"> </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896-</w:t>
      </w:r>
      <w:r w:rsidRPr="00C704D6">
        <w:rPr>
          <w:rFonts w:ascii="Garamond" w:eastAsia="Verdana" w:hAnsi="Garamond"/>
          <w:sz w:val="24"/>
          <w:szCs w:val="24"/>
        </w:rPr>
        <w:t>C</w:t>
      </w:r>
      <w:r w:rsidRPr="00C704D6">
        <w:rPr>
          <w:rFonts w:ascii="Garamond" w:eastAsia="Verdana" w:hAnsi="Garamond"/>
          <w:spacing w:val="-7"/>
          <w:sz w:val="24"/>
          <w:szCs w:val="24"/>
        </w:rPr>
        <w:t xml:space="preserve"> </w:t>
      </w:r>
      <w:r w:rsidRPr="00C704D6">
        <w:rPr>
          <w:rFonts w:ascii="Garamond" w:eastAsia="Verdana" w:hAnsi="Garamond"/>
          <w:spacing w:val="3"/>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pacing w:val="2"/>
          <w:sz w:val="24"/>
          <w:szCs w:val="24"/>
        </w:rPr>
        <w:t xml:space="preserve">T e deste Regimento. </w:t>
      </w:r>
    </w:p>
    <w:p w14:paraId="6540E664" w14:textId="77777777" w:rsidR="007246C1" w:rsidRPr="00C704D6" w:rsidRDefault="007246C1">
      <w:pPr>
        <w:shd w:val="clear" w:color="auto" w:fill="FFFFFF"/>
        <w:ind w:firstLine="1418"/>
        <w:jc w:val="both"/>
        <w:rPr>
          <w:rFonts w:ascii="Garamond" w:eastAsia="Verdana" w:hAnsi="Garamond"/>
          <w:b/>
          <w:sz w:val="24"/>
          <w:szCs w:val="24"/>
        </w:rPr>
      </w:pPr>
    </w:p>
    <w:p w14:paraId="05D37973"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 xml:space="preserve">§ 3º </w:t>
      </w:r>
      <w:r w:rsidRPr="00C704D6">
        <w:rPr>
          <w:rFonts w:ascii="Garamond" w:eastAsia="Verdana" w:hAnsi="Garamond"/>
          <w:sz w:val="24"/>
          <w:szCs w:val="24"/>
        </w:rPr>
        <w:t>O</w:t>
      </w:r>
      <w:r w:rsidRPr="00C704D6">
        <w:rPr>
          <w:rFonts w:ascii="Garamond" w:eastAsia="Verdana" w:hAnsi="Garamond"/>
          <w:spacing w:val="40"/>
          <w:sz w:val="24"/>
          <w:szCs w:val="24"/>
        </w:rPr>
        <w:t xml:space="preserve"> </w:t>
      </w:r>
      <w:r w:rsidRPr="00C704D6">
        <w:rPr>
          <w:rFonts w:ascii="Garamond" w:eastAsia="Verdana" w:hAnsi="Garamond"/>
          <w:spacing w:val="2"/>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s</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3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40"/>
          <w:sz w:val="24"/>
          <w:szCs w:val="24"/>
        </w:rPr>
        <w:t xml:space="preserve"> </w:t>
      </w:r>
      <w:r w:rsidRPr="00C704D6">
        <w:rPr>
          <w:rFonts w:ascii="Garamond" w:eastAsia="Verdana" w:hAnsi="Garamond"/>
          <w:spacing w:val="1"/>
          <w:sz w:val="24"/>
          <w:szCs w:val="24"/>
        </w:rPr>
        <w:t>Sub</w:t>
      </w:r>
      <w:r w:rsidRPr="00C704D6">
        <w:rPr>
          <w:rFonts w:ascii="Garamond" w:eastAsia="Verdana" w:hAnsi="Garamond"/>
          <w:spacing w:val="-1"/>
          <w:sz w:val="24"/>
          <w:szCs w:val="24"/>
        </w:rPr>
        <w:t>seç</w:t>
      </w:r>
      <w:r w:rsidRPr="00C704D6">
        <w:rPr>
          <w:rFonts w:ascii="Garamond" w:eastAsia="Verdana" w:hAnsi="Garamond"/>
          <w:spacing w:val="3"/>
          <w:sz w:val="24"/>
          <w:szCs w:val="24"/>
        </w:rPr>
        <w:t>ã</w:t>
      </w:r>
      <w:r w:rsidRPr="00C704D6">
        <w:rPr>
          <w:rFonts w:ascii="Garamond" w:eastAsia="Verdana" w:hAnsi="Garamond"/>
          <w:sz w:val="24"/>
          <w:szCs w:val="24"/>
        </w:rPr>
        <w:t>o</w:t>
      </w:r>
      <w:r w:rsidRPr="00C704D6">
        <w:rPr>
          <w:rFonts w:ascii="Garamond" w:eastAsia="Verdana" w:hAnsi="Garamond"/>
          <w:spacing w:val="32"/>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u</w:t>
      </w:r>
      <w:r w:rsidRPr="00C704D6">
        <w:rPr>
          <w:rFonts w:ascii="Garamond" w:eastAsia="Verdana" w:hAnsi="Garamond"/>
          <w:spacing w:val="2"/>
          <w:sz w:val="24"/>
          <w:szCs w:val="24"/>
        </w:rPr>
        <w:t>b</w:t>
      </w:r>
      <w:r w:rsidRPr="00C704D6">
        <w:rPr>
          <w:rFonts w:ascii="Garamond" w:eastAsia="Verdana" w:hAnsi="Garamond"/>
          <w:spacing w:val="3"/>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te</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32"/>
          <w:sz w:val="24"/>
          <w:szCs w:val="24"/>
        </w:rPr>
        <w:t xml:space="preserve"> </w:t>
      </w:r>
      <w:r w:rsidRPr="00C704D6">
        <w:rPr>
          <w:rFonts w:ascii="Garamond" w:eastAsia="Verdana" w:hAnsi="Garamond"/>
          <w:sz w:val="24"/>
          <w:szCs w:val="24"/>
        </w:rPr>
        <w:t>a</w:t>
      </w:r>
      <w:r w:rsidRPr="00C704D6">
        <w:rPr>
          <w:rFonts w:ascii="Garamond" w:eastAsia="Verdana" w:hAnsi="Garamond"/>
          <w:spacing w:val="4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3"/>
          <w:sz w:val="24"/>
          <w:szCs w:val="24"/>
        </w:rPr>
        <w:t>p</w:t>
      </w:r>
      <w:r w:rsidRPr="00C704D6">
        <w:rPr>
          <w:rFonts w:ascii="Garamond" w:eastAsia="Verdana" w:hAnsi="Garamond"/>
          <w:spacing w:val="-1"/>
          <w:sz w:val="24"/>
          <w:szCs w:val="24"/>
        </w:rPr>
        <w:t>os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3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9"/>
          <w:sz w:val="24"/>
          <w:szCs w:val="24"/>
        </w:rPr>
        <w:t xml:space="preserve"> </w:t>
      </w:r>
      <w:r w:rsidRPr="00C704D6">
        <w:rPr>
          <w:rFonts w:ascii="Garamond" w:eastAsia="Verdana" w:hAnsi="Garamond"/>
          <w:spacing w:val="3"/>
          <w:sz w:val="24"/>
          <w:szCs w:val="24"/>
        </w:rPr>
        <w:t>a</w:t>
      </w:r>
      <w:r w:rsidRPr="00C704D6">
        <w:rPr>
          <w:rFonts w:ascii="Garamond" w:eastAsia="Verdana" w:hAnsi="Garamond"/>
          <w:spacing w:val="-1"/>
          <w:sz w:val="24"/>
          <w:szCs w:val="24"/>
        </w:rPr>
        <w:t>fe</w:t>
      </w:r>
      <w:r w:rsidRPr="00C704D6">
        <w:rPr>
          <w:rFonts w:ascii="Garamond" w:eastAsia="Verdana" w:hAnsi="Garamond"/>
          <w:spacing w:val="1"/>
          <w:sz w:val="24"/>
          <w:szCs w:val="24"/>
        </w:rPr>
        <w:t>t</w:t>
      </w:r>
      <w:r w:rsidRPr="00C704D6">
        <w:rPr>
          <w:rFonts w:ascii="Garamond" w:eastAsia="Verdana" w:hAnsi="Garamond"/>
          <w:spacing w:val="3"/>
          <w:sz w:val="24"/>
          <w:szCs w:val="24"/>
        </w:rPr>
        <w:t>a</w:t>
      </w:r>
      <w:r w:rsidRPr="00C704D6">
        <w:rPr>
          <w:rFonts w:ascii="Garamond" w:eastAsia="Verdana" w:hAnsi="Garamond"/>
          <w:spacing w:val="-1"/>
          <w:sz w:val="24"/>
          <w:szCs w:val="24"/>
        </w:rPr>
        <w:t>ç</w:t>
      </w:r>
      <w:r w:rsidRPr="00C704D6">
        <w:rPr>
          <w:rFonts w:ascii="Garamond" w:eastAsia="Verdana" w:hAnsi="Garamond"/>
          <w:sz w:val="24"/>
          <w:szCs w:val="24"/>
        </w:rPr>
        <w:t>ão</w:t>
      </w:r>
      <w:r w:rsidRPr="00C704D6">
        <w:rPr>
          <w:rFonts w:ascii="Garamond" w:eastAsia="Verdana" w:hAnsi="Garamond"/>
          <w:spacing w:val="37"/>
          <w:sz w:val="24"/>
          <w:szCs w:val="24"/>
        </w:rPr>
        <w:t xml:space="preserve"> </w:t>
      </w:r>
      <w:r w:rsidRPr="00C704D6">
        <w:rPr>
          <w:rFonts w:ascii="Garamond" w:eastAsia="Verdana" w:hAnsi="Garamond"/>
          <w:sz w:val="24"/>
          <w:szCs w:val="24"/>
        </w:rPr>
        <w:t xml:space="preserve">ao </w:t>
      </w:r>
      <w:r w:rsidRPr="00C704D6">
        <w:rPr>
          <w:rFonts w:ascii="Garamond" w:eastAsia="Verdana" w:hAnsi="Garamond"/>
          <w:spacing w:val="-1"/>
          <w:sz w:val="24"/>
          <w:szCs w:val="24"/>
        </w:rPr>
        <w:t>co</w:t>
      </w:r>
      <w:r w:rsidRPr="00C704D6">
        <w:rPr>
          <w:rFonts w:ascii="Garamond" w:eastAsia="Verdana" w:hAnsi="Garamond"/>
          <w:spacing w:val="3"/>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s</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2"/>
          <w:sz w:val="24"/>
          <w:szCs w:val="24"/>
        </w:rPr>
        <w:t>f</w:t>
      </w:r>
      <w:r w:rsidRPr="00C704D6">
        <w:rPr>
          <w:rFonts w:ascii="Garamond" w:eastAsia="Verdana" w:hAnsi="Garamond"/>
          <w:spacing w:val="1"/>
          <w:sz w:val="24"/>
          <w:szCs w:val="24"/>
        </w:rPr>
        <w:t>o</w:t>
      </w:r>
      <w:r w:rsidRPr="00C704D6">
        <w:rPr>
          <w:rFonts w:ascii="Garamond" w:eastAsia="Verdana" w:hAnsi="Garamond"/>
          <w:spacing w:val="-1"/>
          <w:sz w:val="24"/>
          <w:szCs w:val="24"/>
        </w:rPr>
        <w:t>r</w:t>
      </w:r>
      <w:r w:rsidRPr="00C704D6">
        <w:rPr>
          <w:rFonts w:ascii="Garamond" w:eastAsia="Verdana" w:hAnsi="Garamond"/>
          <w:spacing w:val="1"/>
          <w:sz w:val="24"/>
          <w:szCs w:val="24"/>
        </w:rPr>
        <w:t>mu</w:t>
      </w:r>
      <w:r w:rsidRPr="00C704D6">
        <w:rPr>
          <w:rFonts w:ascii="Garamond" w:eastAsia="Verdana" w:hAnsi="Garamond"/>
          <w:spacing w:val="3"/>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es</w:t>
      </w:r>
      <w:r w:rsidRPr="00C704D6">
        <w:rPr>
          <w:rFonts w:ascii="Garamond" w:eastAsia="Verdana" w:hAnsi="Garamond"/>
          <w:spacing w:val="2"/>
          <w:sz w:val="24"/>
          <w:szCs w:val="24"/>
        </w:rPr>
        <w:t>c</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3"/>
          <w:sz w:val="24"/>
          <w:szCs w:val="24"/>
        </w:rPr>
        <w:t>z</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áx</w:t>
      </w:r>
      <w:r w:rsidRPr="00C704D6">
        <w:rPr>
          <w:rFonts w:ascii="Garamond" w:eastAsia="Verdana" w:hAnsi="Garamond"/>
          <w:spacing w:val="3"/>
          <w:sz w:val="24"/>
          <w:szCs w:val="24"/>
        </w:rPr>
        <w:t>i</w:t>
      </w:r>
      <w:r w:rsidRPr="00C704D6">
        <w:rPr>
          <w:rFonts w:ascii="Garamond" w:eastAsia="Verdana" w:hAnsi="Garamond"/>
          <w:spacing w:val="1"/>
          <w:sz w:val="24"/>
          <w:szCs w:val="24"/>
        </w:rPr>
        <w:t>m</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3</w:t>
      </w:r>
      <w:r w:rsidRPr="00C704D6">
        <w:rPr>
          <w:rFonts w:ascii="Garamond" w:eastAsia="Verdana" w:hAnsi="Garamond"/>
          <w:sz w:val="24"/>
          <w:szCs w:val="24"/>
        </w:rPr>
        <w:t>0 (trinta)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z w:val="24"/>
          <w:szCs w:val="24"/>
        </w:rPr>
        <w:t>as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se</w:t>
      </w:r>
      <w:r w:rsidRPr="00C704D6">
        <w:rPr>
          <w:rFonts w:ascii="Garamond" w:eastAsia="Verdana" w:hAnsi="Garamond"/>
          <w:sz w:val="24"/>
          <w:szCs w:val="24"/>
        </w:rPr>
        <w:t>u</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2"/>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b</w:t>
      </w:r>
      <w:r w:rsidRPr="00C704D6">
        <w:rPr>
          <w:rFonts w:ascii="Garamond" w:eastAsia="Verdana" w:hAnsi="Garamond"/>
          <w:spacing w:val="3"/>
          <w:sz w:val="24"/>
          <w:szCs w:val="24"/>
        </w:rPr>
        <w:t>i</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 o</w:t>
      </w:r>
      <w:r w:rsidRPr="00C704D6">
        <w:rPr>
          <w:rFonts w:ascii="Garamond" w:eastAsia="Verdana" w:hAnsi="Garamond"/>
          <w:sz w:val="24"/>
          <w:szCs w:val="24"/>
        </w:rPr>
        <w:t>u</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3"/>
          <w:sz w:val="24"/>
          <w:szCs w:val="24"/>
        </w:rPr>
        <w:t>i</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pacing w:val="-2"/>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s</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u</w:t>
      </w:r>
      <w:r w:rsidRPr="00C704D6">
        <w:rPr>
          <w:rFonts w:ascii="Garamond" w:eastAsia="Verdana" w:hAnsi="Garamond"/>
          <w:spacing w:val="-1"/>
          <w:sz w:val="24"/>
          <w:szCs w:val="24"/>
        </w:rPr>
        <w:t>sc</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qu</w:t>
      </w:r>
      <w:r w:rsidRPr="00C704D6">
        <w:rPr>
          <w:rFonts w:ascii="Garamond" w:eastAsia="Verdana" w:hAnsi="Garamond"/>
          <w:spacing w:val="-1"/>
          <w:sz w:val="24"/>
          <w:szCs w:val="24"/>
        </w:rPr>
        <w:t>es</w:t>
      </w:r>
      <w:r w:rsidRPr="00C704D6">
        <w:rPr>
          <w:rFonts w:ascii="Garamond" w:eastAsia="Verdana" w:hAnsi="Garamond"/>
          <w:spacing w:val="1"/>
          <w:sz w:val="24"/>
          <w:szCs w:val="24"/>
        </w:rPr>
        <w:t>t</w:t>
      </w:r>
      <w:r w:rsidRPr="00C704D6">
        <w:rPr>
          <w:rFonts w:ascii="Garamond" w:eastAsia="Verdana" w:hAnsi="Garamond"/>
          <w:sz w:val="24"/>
          <w:szCs w:val="24"/>
        </w:rPr>
        <w:t>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pacing w:val="3"/>
          <w:sz w:val="24"/>
          <w:szCs w:val="24"/>
        </w:rPr>
        <w:t>li</w:t>
      </w:r>
      <w:r w:rsidRPr="00C704D6">
        <w:rPr>
          <w:rFonts w:ascii="Garamond" w:eastAsia="Verdana" w:hAnsi="Garamond"/>
          <w:spacing w:val="-2"/>
          <w:sz w:val="24"/>
          <w:szCs w:val="24"/>
        </w:rPr>
        <w:t>m</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j</w:t>
      </w:r>
      <w:r w:rsidRPr="00C704D6">
        <w:rPr>
          <w:rFonts w:ascii="Garamond" w:eastAsia="Verdana" w:hAnsi="Garamond"/>
          <w:spacing w:val="-1"/>
          <w:sz w:val="24"/>
          <w:szCs w:val="24"/>
        </w:rPr>
        <w:t>u</w:t>
      </w:r>
      <w:r w:rsidRPr="00C704D6">
        <w:rPr>
          <w:rFonts w:ascii="Garamond" w:eastAsia="Verdana" w:hAnsi="Garamond"/>
          <w:spacing w:val="3"/>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te</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o</w:t>
      </w:r>
      <w:r w:rsidRPr="00C704D6">
        <w:rPr>
          <w:rFonts w:ascii="Garamond" w:eastAsia="Verdana" w:hAnsi="Garamond"/>
          <w:spacing w:val="-1"/>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s</w:t>
      </w:r>
      <w:r w:rsidRPr="00C704D6">
        <w:rPr>
          <w:rFonts w:ascii="Garamond" w:eastAsia="Verdana" w:hAnsi="Garamond"/>
          <w:spacing w:val="2"/>
          <w:sz w:val="24"/>
          <w:szCs w:val="24"/>
        </w:rPr>
        <w:t>s</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3"/>
          <w:sz w:val="24"/>
          <w:szCs w:val="24"/>
        </w:rPr>
        <w:t>p</w:t>
      </w:r>
      <w:r w:rsidRPr="00C704D6">
        <w:rPr>
          <w:rFonts w:ascii="Garamond" w:eastAsia="Verdana" w:hAnsi="Garamond"/>
          <w:spacing w:val="-1"/>
          <w:sz w:val="24"/>
          <w:szCs w:val="24"/>
        </w:rPr>
        <w:t>e</w:t>
      </w:r>
      <w:r w:rsidRPr="00C704D6">
        <w:rPr>
          <w:rFonts w:ascii="Garamond" w:eastAsia="Verdana" w:hAnsi="Garamond"/>
          <w:spacing w:val="3"/>
          <w:sz w:val="24"/>
          <w:szCs w:val="24"/>
        </w:rPr>
        <w:t>l</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hAnsi="Garamond"/>
          <w:sz w:val="24"/>
          <w:szCs w:val="24"/>
        </w:rPr>
        <w:t>Subseção I da Seção Especializada em Dissídios Individuais</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1"/>
          <w:sz w:val="24"/>
          <w:szCs w:val="24"/>
        </w:rPr>
        <w:t>ó</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qu</w:t>
      </w:r>
      <w:r w:rsidRPr="00C704D6">
        <w:rPr>
          <w:rFonts w:ascii="Garamond" w:eastAsia="Verdana" w:hAnsi="Garamond"/>
          <w:spacing w:val="-1"/>
          <w:sz w:val="24"/>
          <w:szCs w:val="24"/>
        </w:rPr>
        <w:t>e</w:t>
      </w:r>
      <w:r w:rsidRPr="00C704D6">
        <w:rPr>
          <w:rFonts w:ascii="Garamond" w:eastAsia="Verdana" w:hAnsi="Garamond"/>
          <w:sz w:val="24"/>
          <w:szCs w:val="24"/>
        </w:rPr>
        <w:t>:</w:t>
      </w:r>
    </w:p>
    <w:p w14:paraId="1CE6F291"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sz w:val="24"/>
          <w:szCs w:val="24"/>
        </w:rPr>
        <w:t>I</w:t>
      </w:r>
      <w:r w:rsidRPr="00C704D6">
        <w:rPr>
          <w:rFonts w:ascii="Garamond" w:eastAsia="Verdana" w:hAnsi="Garamond"/>
          <w:spacing w:val="7"/>
          <w:sz w:val="24"/>
          <w:szCs w:val="24"/>
        </w:rPr>
        <w:t xml:space="preserve"> </w:t>
      </w:r>
      <w:r w:rsidRPr="00C704D6">
        <w:rPr>
          <w:rFonts w:ascii="Garamond" w:eastAsia="Verdana" w:hAnsi="Garamond"/>
          <w:sz w:val="24"/>
          <w:szCs w:val="24"/>
        </w:rPr>
        <w:t>- a</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3"/>
          <w:sz w:val="24"/>
          <w:szCs w:val="24"/>
        </w:rPr>
        <w:t>l</w:t>
      </w:r>
      <w:r w:rsidRPr="00C704D6">
        <w:rPr>
          <w:rFonts w:ascii="Garamond" w:eastAsia="Verdana" w:hAnsi="Garamond"/>
          <w:spacing w:val="-1"/>
          <w:sz w:val="24"/>
          <w:szCs w:val="24"/>
        </w:rPr>
        <w:t>h</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r</w:t>
      </w:r>
      <w:r w:rsidRPr="00C704D6">
        <w:rPr>
          <w:rFonts w:ascii="Garamond" w:eastAsia="Verdana" w:hAnsi="Garamond"/>
          <w:spacing w:val="-1"/>
          <w:sz w:val="24"/>
          <w:szCs w:val="24"/>
        </w:rPr>
        <w:t>o</w:t>
      </w:r>
      <w:r w:rsidRPr="00C704D6">
        <w:rPr>
          <w:rFonts w:ascii="Garamond" w:eastAsia="Verdana" w:hAnsi="Garamond"/>
          <w:spacing w:val="1"/>
          <w:sz w:val="24"/>
          <w:szCs w:val="24"/>
        </w:rPr>
        <w:t>po</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 xml:space="preserve">a,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 xml:space="preserve">r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3"/>
          <w:sz w:val="24"/>
          <w:szCs w:val="24"/>
        </w:rPr>
        <w:t>i</w:t>
      </w:r>
      <w:r w:rsidRPr="00C704D6">
        <w:rPr>
          <w:rFonts w:ascii="Garamond" w:eastAsia="Verdana" w:hAnsi="Garamond"/>
          <w:spacing w:val="-1"/>
          <w:sz w:val="24"/>
          <w:szCs w:val="24"/>
        </w:rPr>
        <w:t>or</w:t>
      </w:r>
      <w:r w:rsidRPr="00C704D6">
        <w:rPr>
          <w:rFonts w:ascii="Garamond" w:eastAsia="Verdana" w:hAnsi="Garamond"/>
          <w:spacing w:val="3"/>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s</w:t>
      </w:r>
      <w:r w:rsidRPr="00C704D6">
        <w:rPr>
          <w:rFonts w:ascii="Garamond" w:eastAsia="Verdana" w:hAnsi="Garamond"/>
          <w:spacing w:val="3"/>
          <w:sz w:val="24"/>
          <w:szCs w:val="24"/>
        </w:rPr>
        <w:t>i</w:t>
      </w:r>
      <w:r w:rsidRPr="00C704D6">
        <w:rPr>
          <w:rFonts w:ascii="Garamond" w:eastAsia="Verdana" w:hAnsi="Garamond"/>
          <w:spacing w:val="1"/>
          <w:sz w:val="24"/>
          <w:szCs w:val="24"/>
        </w:rPr>
        <w:t>m</w:t>
      </w:r>
      <w:r w:rsidRPr="00C704D6">
        <w:rPr>
          <w:rFonts w:ascii="Garamond" w:eastAsia="Verdana" w:hAnsi="Garamond"/>
          <w:spacing w:val="-2"/>
          <w:sz w:val="24"/>
          <w:szCs w:val="24"/>
        </w:rPr>
        <w:t>p</w:t>
      </w:r>
      <w:r w:rsidRPr="00C704D6">
        <w:rPr>
          <w:rFonts w:ascii="Garamond" w:eastAsia="Verdana" w:hAnsi="Garamond"/>
          <w:spacing w:val="1"/>
          <w:sz w:val="24"/>
          <w:szCs w:val="24"/>
        </w:rPr>
        <w:t>l</w:t>
      </w:r>
      <w:r w:rsidRPr="00C704D6">
        <w:rPr>
          <w:rFonts w:ascii="Garamond" w:eastAsia="Verdana" w:hAnsi="Garamond"/>
          <w:spacing w:val="-1"/>
          <w:sz w:val="24"/>
          <w:szCs w:val="24"/>
        </w:rPr>
        <w:t>es</w:t>
      </w:r>
      <w:r w:rsidRPr="00C704D6">
        <w:rPr>
          <w:rFonts w:ascii="Garamond" w:eastAsia="Verdana" w:hAnsi="Garamond"/>
          <w:sz w:val="24"/>
          <w:szCs w:val="24"/>
        </w:rPr>
        <w:t>, 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co</w:t>
      </w:r>
      <w:r w:rsidRPr="00C704D6">
        <w:rPr>
          <w:rFonts w:ascii="Garamond" w:eastAsia="Verdana" w:hAnsi="Garamond"/>
          <w:spacing w:val="3"/>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70"/>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ec</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8"/>
          <w:sz w:val="24"/>
          <w:szCs w:val="24"/>
        </w:rPr>
        <w:t xml:space="preserve"> em seguida </w:t>
      </w:r>
      <w:r w:rsidRPr="00C704D6">
        <w:rPr>
          <w:rFonts w:ascii="Garamond" w:eastAsia="Verdana" w:hAnsi="Garamond"/>
          <w:spacing w:val="-1"/>
          <w:sz w:val="24"/>
          <w:szCs w:val="24"/>
        </w:rPr>
        <w:t>s</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q</w:t>
      </w:r>
      <w:r w:rsidRPr="00C704D6">
        <w:rPr>
          <w:rFonts w:ascii="Garamond" w:eastAsia="Verdana" w:hAnsi="Garamond"/>
          <w:spacing w:val="4"/>
          <w:sz w:val="24"/>
          <w:szCs w:val="24"/>
        </w:rPr>
        <w:t>u</w:t>
      </w:r>
      <w:r w:rsidRPr="00C704D6">
        <w:rPr>
          <w:rFonts w:ascii="Garamond" w:eastAsia="Verdana" w:hAnsi="Garamond"/>
          <w:spacing w:val="-1"/>
          <w:sz w:val="24"/>
          <w:szCs w:val="24"/>
        </w:rPr>
        <w:t>es</w:t>
      </w:r>
      <w:r w:rsidRPr="00C704D6">
        <w:rPr>
          <w:rFonts w:ascii="Garamond" w:eastAsia="Verdana" w:hAnsi="Garamond"/>
          <w:spacing w:val="1"/>
          <w:sz w:val="24"/>
          <w:szCs w:val="24"/>
        </w:rPr>
        <w:t>t</w:t>
      </w:r>
      <w:r w:rsidRPr="00C704D6">
        <w:rPr>
          <w:rFonts w:ascii="Garamond" w:eastAsia="Verdana" w:hAnsi="Garamond"/>
          <w:sz w:val="24"/>
          <w:szCs w:val="24"/>
        </w:rPr>
        <w:t>ão</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3"/>
          <w:sz w:val="24"/>
          <w:szCs w:val="24"/>
        </w:rPr>
        <w:t>li</w:t>
      </w:r>
      <w:r w:rsidRPr="00C704D6">
        <w:rPr>
          <w:rFonts w:ascii="Garamond" w:eastAsia="Verdana" w:hAnsi="Garamond"/>
          <w:spacing w:val="-1"/>
          <w:sz w:val="24"/>
          <w:szCs w:val="24"/>
        </w:rPr>
        <w:t>s</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3"/>
          <w:sz w:val="24"/>
          <w:szCs w:val="24"/>
        </w:rPr>
        <w:t>l</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ró</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hAnsi="Garamond"/>
          <w:sz w:val="24"/>
          <w:szCs w:val="24"/>
        </w:rPr>
        <w:t>Subseção I da Seção Especializada em Dissídios Individuais</w:t>
      </w:r>
      <w:r w:rsidRPr="00C704D6">
        <w:rPr>
          <w:rFonts w:ascii="Garamond" w:eastAsia="Verdana" w:hAnsi="Garamond"/>
          <w:sz w:val="24"/>
          <w:szCs w:val="24"/>
        </w:rPr>
        <w:t xml:space="preserve"> ou</w:t>
      </w:r>
      <w:r w:rsidRPr="00C704D6">
        <w:rPr>
          <w:rFonts w:ascii="Garamond" w:eastAsia="Verdana" w:hAnsi="Garamond"/>
          <w:spacing w:val="-2"/>
          <w:sz w:val="24"/>
          <w:szCs w:val="24"/>
        </w:rPr>
        <w:t xml:space="preserve"> </w:t>
      </w:r>
      <w:r w:rsidRPr="00C704D6">
        <w:rPr>
          <w:rFonts w:ascii="Garamond" w:eastAsia="Verdana" w:hAnsi="Garamond"/>
          <w:spacing w:val="3"/>
          <w:sz w:val="24"/>
          <w:szCs w:val="24"/>
        </w:rPr>
        <w:t>p</w:t>
      </w:r>
      <w:r w:rsidRPr="00C704D6">
        <w:rPr>
          <w:rFonts w:ascii="Garamond" w:eastAsia="Verdana" w:hAnsi="Garamond"/>
          <w:spacing w:val="-1"/>
          <w:sz w:val="24"/>
          <w:szCs w:val="24"/>
        </w:rPr>
        <w:t>e</w:t>
      </w:r>
      <w:r w:rsidRPr="00C704D6">
        <w:rPr>
          <w:rFonts w:ascii="Garamond" w:eastAsia="Verdana" w:hAnsi="Garamond"/>
          <w:spacing w:val="3"/>
          <w:sz w:val="24"/>
          <w:szCs w:val="24"/>
        </w:rPr>
        <w:t>l</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2"/>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bu</w:t>
      </w:r>
      <w:r w:rsidRPr="00C704D6">
        <w:rPr>
          <w:rFonts w:ascii="Garamond" w:eastAsia="Verdana" w:hAnsi="Garamond"/>
          <w:spacing w:val="-1"/>
          <w:sz w:val="24"/>
          <w:szCs w:val="24"/>
        </w:rPr>
        <w:t>n</w:t>
      </w:r>
      <w:r w:rsidRPr="00C704D6">
        <w:rPr>
          <w:rFonts w:ascii="Garamond" w:eastAsia="Verdana" w:hAnsi="Garamond"/>
          <w:sz w:val="24"/>
          <w:szCs w:val="24"/>
        </w:rPr>
        <w:t>al</w:t>
      </w:r>
      <w:r w:rsidRPr="00C704D6">
        <w:rPr>
          <w:rFonts w:ascii="Garamond" w:eastAsia="Verdana" w:hAnsi="Garamond"/>
          <w:spacing w:val="-6"/>
          <w:sz w:val="24"/>
          <w:szCs w:val="24"/>
        </w:rPr>
        <w:t xml:space="preserve"> </w:t>
      </w:r>
      <w:r w:rsidRPr="00C704D6">
        <w:rPr>
          <w:rFonts w:ascii="Garamond" w:eastAsia="Verdana" w:hAnsi="Garamond"/>
          <w:spacing w:val="-3"/>
          <w:sz w:val="24"/>
          <w:szCs w:val="24"/>
        </w:rPr>
        <w:t>P</w:t>
      </w:r>
      <w:r w:rsidRPr="00C704D6">
        <w:rPr>
          <w:rFonts w:ascii="Garamond" w:eastAsia="Verdana" w:hAnsi="Garamond"/>
          <w:spacing w:val="3"/>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 xml:space="preserve">o, salvo quando se tratar de matéria disciplinada em súmula ou orientação jurisprudencial, caso em que o incidente será necessariamente afetado ao Tribunal Pleno; </w:t>
      </w:r>
    </w:p>
    <w:p w14:paraId="62F46A95"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w:t>
      </w:r>
      <w:r w:rsidRPr="00C704D6">
        <w:rPr>
          <w:rFonts w:ascii="Garamond" w:eastAsia="Verdana" w:hAnsi="Garamond"/>
          <w:spacing w:val="-2"/>
          <w:sz w:val="24"/>
          <w:szCs w:val="24"/>
        </w:rPr>
        <w:t xml:space="preserve"> </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3"/>
          <w:sz w:val="24"/>
          <w:szCs w:val="24"/>
        </w:rPr>
        <w:t>l</w:t>
      </w:r>
      <w:r w:rsidRPr="00C704D6">
        <w:rPr>
          <w:rFonts w:ascii="Garamond" w:eastAsia="Verdana" w:hAnsi="Garamond"/>
          <w:spacing w:val="-1"/>
          <w:sz w:val="24"/>
          <w:szCs w:val="24"/>
        </w:rPr>
        <w:t>h</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p</w:t>
      </w:r>
      <w:r w:rsidRPr="00C704D6">
        <w:rPr>
          <w:rFonts w:ascii="Garamond" w:eastAsia="Verdana" w:hAnsi="Garamond"/>
          <w:spacing w:val="-1"/>
          <w:sz w:val="24"/>
          <w:szCs w:val="24"/>
        </w:rPr>
        <w:t>ro</w:t>
      </w:r>
      <w:r w:rsidRPr="00C704D6">
        <w:rPr>
          <w:rFonts w:ascii="Garamond" w:eastAsia="Verdana" w:hAnsi="Garamond"/>
          <w:spacing w:val="1"/>
          <w:sz w:val="24"/>
          <w:szCs w:val="24"/>
        </w:rPr>
        <w:t>po</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pacing w:val="3"/>
          <w:sz w:val="24"/>
          <w:szCs w:val="24"/>
        </w:rPr>
        <w:t>a</w:t>
      </w:r>
      <w:r w:rsidRPr="00C704D6">
        <w:rPr>
          <w:rFonts w:ascii="Garamond" w:eastAsia="Verdana" w:hAnsi="Garamond"/>
          <w:sz w:val="24"/>
          <w:szCs w:val="24"/>
        </w:rPr>
        <w:t>,</w:t>
      </w:r>
      <w:r w:rsidRPr="00C704D6">
        <w:rPr>
          <w:rFonts w:ascii="Garamond" w:eastAsia="Verdana" w:hAnsi="Garamond"/>
          <w:spacing w:val="-9"/>
          <w:sz w:val="24"/>
          <w:szCs w:val="24"/>
        </w:rPr>
        <w:t xml:space="preserve"> </w:t>
      </w:r>
      <w:r w:rsidRPr="00C704D6">
        <w:rPr>
          <w:rFonts w:ascii="Garamond" w:eastAsia="Verdana" w:hAnsi="Garamond"/>
          <w:sz w:val="24"/>
          <w:szCs w:val="24"/>
        </w:rPr>
        <w:t xml:space="preserve">a </w:t>
      </w:r>
      <w:r w:rsidRPr="00C704D6">
        <w:rPr>
          <w:rFonts w:ascii="Garamond" w:eastAsia="Verdana" w:hAnsi="Garamond"/>
          <w:spacing w:val="3"/>
          <w:sz w:val="24"/>
          <w:szCs w:val="24"/>
        </w:rPr>
        <w:t>d</w:t>
      </w:r>
      <w:r w:rsidRPr="00C704D6">
        <w:rPr>
          <w:rFonts w:ascii="Garamond" w:eastAsia="Verdana" w:hAnsi="Garamond"/>
          <w:spacing w:val="-1"/>
          <w:sz w:val="24"/>
          <w:szCs w:val="24"/>
        </w:rPr>
        <w:t>es</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 a</w:t>
      </w:r>
      <w:r w:rsidRPr="00C704D6">
        <w:rPr>
          <w:rFonts w:ascii="Garamond" w:eastAsia="Verdana" w:hAnsi="Garamond"/>
          <w:spacing w:val="-1"/>
          <w:sz w:val="24"/>
          <w:szCs w:val="24"/>
        </w:rPr>
        <w:t>ç</w:t>
      </w:r>
      <w:r w:rsidRPr="00C704D6">
        <w:rPr>
          <w:rFonts w:ascii="Garamond" w:eastAsia="Verdana" w:hAnsi="Garamond"/>
          <w:sz w:val="24"/>
          <w:szCs w:val="24"/>
        </w:rPr>
        <w:t xml:space="preserve">ão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
          <w:sz w:val="24"/>
          <w:szCs w:val="24"/>
        </w:rPr>
        <w:t xml:space="preserve"> d</w:t>
      </w:r>
      <w:r w:rsidRPr="00C704D6">
        <w:rPr>
          <w:rFonts w:ascii="Garamond" w:eastAsia="Verdana" w:hAnsi="Garamond"/>
          <w:sz w:val="24"/>
          <w:szCs w:val="24"/>
        </w:rPr>
        <w:t>o</w:t>
      </w:r>
      <w:r w:rsidRPr="00C704D6">
        <w:rPr>
          <w:rFonts w:ascii="Garamond" w:eastAsia="Verdana" w:hAnsi="Garamond"/>
          <w:spacing w:val="1"/>
          <w:sz w:val="24"/>
          <w:szCs w:val="24"/>
        </w:rPr>
        <w:t xml:space="preserve"> r</w:t>
      </w:r>
      <w:r w:rsidRPr="00C704D6">
        <w:rPr>
          <w:rFonts w:ascii="Garamond" w:eastAsia="Verdana" w:hAnsi="Garamond"/>
          <w:spacing w:val="-1"/>
          <w:sz w:val="24"/>
          <w:szCs w:val="24"/>
        </w:rPr>
        <w:t>ec</w:t>
      </w:r>
      <w:r w:rsidRPr="00C704D6">
        <w:rPr>
          <w:rFonts w:ascii="Garamond" w:eastAsia="Verdana" w:hAnsi="Garamond"/>
          <w:spacing w:val="1"/>
          <w:sz w:val="24"/>
          <w:szCs w:val="24"/>
        </w:rPr>
        <w:t>ur</w:t>
      </w:r>
      <w:r w:rsidRPr="00C704D6">
        <w:rPr>
          <w:rFonts w:ascii="Garamond" w:eastAsia="Verdana" w:hAnsi="Garamond"/>
          <w:spacing w:val="-1"/>
          <w:sz w:val="24"/>
          <w:szCs w:val="24"/>
        </w:rPr>
        <w:t>s</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 xml:space="preserve">ão </w:t>
      </w:r>
      <w:r w:rsidRPr="00C704D6">
        <w:rPr>
          <w:rFonts w:ascii="Garamond" w:eastAsia="Verdana" w:hAnsi="Garamond"/>
          <w:spacing w:val="3"/>
          <w:sz w:val="24"/>
          <w:szCs w:val="24"/>
        </w:rPr>
        <w:t>i</w:t>
      </w:r>
      <w:r w:rsidRPr="00C704D6">
        <w:rPr>
          <w:rFonts w:ascii="Garamond" w:eastAsia="Verdana" w:hAnsi="Garamond"/>
          <w:spacing w:val="1"/>
          <w:sz w:val="24"/>
          <w:szCs w:val="24"/>
        </w:rPr>
        <w:t>mped</w:t>
      </w:r>
      <w:r w:rsidRPr="00C704D6">
        <w:rPr>
          <w:rFonts w:ascii="Garamond" w:eastAsia="Verdana" w:hAnsi="Garamond"/>
          <w:sz w:val="24"/>
          <w:szCs w:val="24"/>
        </w:rPr>
        <w:t>irá a</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z w:val="24"/>
          <w:szCs w:val="24"/>
        </w:rPr>
        <w:t>á</w:t>
      </w:r>
      <w:r w:rsidRPr="00C704D6">
        <w:rPr>
          <w:rFonts w:ascii="Garamond" w:eastAsia="Verdana" w:hAnsi="Garamond"/>
          <w:spacing w:val="1"/>
          <w:sz w:val="24"/>
          <w:szCs w:val="24"/>
        </w:rPr>
        <w:t>l</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qu</w:t>
      </w:r>
      <w:r w:rsidRPr="00C704D6">
        <w:rPr>
          <w:rFonts w:ascii="Garamond" w:eastAsia="Verdana" w:hAnsi="Garamond"/>
          <w:spacing w:val="-1"/>
          <w:sz w:val="24"/>
          <w:szCs w:val="24"/>
        </w:rPr>
        <w:t>es</w:t>
      </w:r>
      <w:r w:rsidRPr="00C704D6">
        <w:rPr>
          <w:rFonts w:ascii="Garamond" w:eastAsia="Verdana" w:hAnsi="Garamond"/>
          <w:spacing w:val="1"/>
          <w:sz w:val="24"/>
          <w:szCs w:val="24"/>
        </w:rPr>
        <w:t>t</w:t>
      </w:r>
      <w:r w:rsidRPr="00C704D6">
        <w:rPr>
          <w:rFonts w:ascii="Garamond" w:eastAsia="Verdana" w:hAnsi="Garamond"/>
          <w:spacing w:val="3"/>
          <w:sz w:val="24"/>
          <w:szCs w:val="24"/>
        </w:rPr>
        <w:t>ã</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bj</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3"/>
          <w:sz w:val="24"/>
          <w:szCs w:val="24"/>
        </w:rPr>
        <w:t>d</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3"/>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2"/>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os</w:t>
      </w:r>
      <w:r w:rsidRPr="00C704D6">
        <w:rPr>
          <w:rFonts w:ascii="Garamond" w:eastAsia="Verdana" w:hAnsi="Garamond"/>
          <w:sz w:val="24"/>
          <w:szCs w:val="24"/>
        </w:rPr>
        <w:t>;</w:t>
      </w:r>
    </w:p>
    <w:p w14:paraId="55A9C206"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III</w:t>
      </w:r>
      <w:r w:rsidRPr="00C704D6">
        <w:rPr>
          <w:rFonts w:ascii="Garamond" w:eastAsia="Verdana" w:hAnsi="Garamond"/>
          <w:spacing w:val="1"/>
          <w:sz w:val="24"/>
          <w:szCs w:val="24"/>
        </w:rPr>
        <w:t xml:space="preserve"> </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h</w:t>
      </w:r>
      <w:r w:rsidRPr="00C704D6">
        <w:rPr>
          <w:rFonts w:ascii="Garamond" w:eastAsia="Verdana" w:hAnsi="Garamond"/>
          <w:spacing w:val="3"/>
          <w:sz w:val="24"/>
          <w:szCs w:val="24"/>
        </w:rPr>
        <w:t>i</w:t>
      </w:r>
      <w:r w:rsidRPr="00C704D6">
        <w:rPr>
          <w:rFonts w:ascii="Garamond" w:eastAsia="Verdana" w:hAnsi="Garamond"/>
          <w:spacing w:val="1"/>
          <w:sz w:val="24"/>
          <w:szCs w:val="24"/>
        </w:rPr>
        <w:t>p</w:t>
      </w:r>
      <w:r w:rsidRPr="00C704D6">
        <w:rPr>
          <w:rFonts w:ascii="Garamond" w:eastAsia="Verdana" w:hAnsi="Garamond"/>
          <w:spacing w:val="-1"/>
          <w:sz w:val="24"/>
          <w:szCs w:val="24"/>
        </w:rPr>
        <w:t>ó</w:t>
      </w:r>
      <w:r w:rsidRPr="00C704D6">
        <w:rPr>
          <w:rFonts w:ascii="Garamond" w:eastAsia="Verdana" w:hAnsi="Garamond"/>
          <w:spacing w:val="1"/>
          <w:sz w:val="24"/>
          <w:szCs w:val="24"/>
        </w:rPr>
        <w:t>t</w:t>
      </w:r>
      <w:r w:rsidRPr="00C704D6">
        <w:rPr>
          <w:rFonts w:ascii="Garamond" w:eastAsia="Verdana" w:hAnsi="Garamond"/>
          <w:spacing w:val="-1"/>
          <w:sz w:val="24"/>
          <w:szCs w:val="24"/>
        </w:rPr>
        <w:t>es</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3"/>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i</w:t>
      </w:r>
      <w:r w:rsidRPr="00C704D6">
        <w:rPr>
          <w:rFonts w:ascii="Garamond" w:eastAsia="Verdana" w:hAnsi="Garamond"/>
          <w:spacing w:val="1"/>
          <w:sz w:val="24"/>
          <w:szCs w:val="24"/>
        </w:rPr>
        <w:t>n</w:t>
      </w:r>
      <w:r w:rsidRPr="00C704D6">
        <w:rPr>
          <w:rFonts w:ascii="Garamond" w:eastAsia="Verdana" w:hAnsi="Garamond"/>
          <w:spacing w:val="-1"/>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s</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2"/>
          <w:sz w:val="24"/>
          <w:szCs w:val="24"/>
        </w:rPr>
        <w:t>I</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pr</w:t>
      </w:r>
      <w:r w:rsidRPr="00C704D6">
        <w:rPr>
          <w:rFonts w:ascii="Garamond" w:eastAsia="Verdana" w:hAnsi="Garamond"/>
          <w:spacing w:val="-1"/>
          <w:sz w:val="24"/>
          <w:szCs w:val="24"/>
        </w:rPr>
        <w:t>o</w:t>
      </w:r>
      <w:r w:rsidRPr="00C704D6">
        <w:rPr>
          <w:rFonts w:ascii="Garamond" w:eastAsia="Verdana" w:hAnsi="Garamond"/>
          <w:spacing w:val="2"/>
          <w:sz w:val="24"/>
          <w:szCs w:val="24"/>
        </w:rPr>
        <w:t>c</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pacing w:val="-1"/>
          <w:sz w:val="24"/>
          <w:szCs w:val="24"/>
        </w:rPr>
        <w:t>s</w:t>
      </w:r>
      <w:r w:rsidRPr="00C704D6">
        <w:rPr>
          <w:rFonts w:ascii="Garamond" w:eastAsia="Verdana" w:hAnsi="Garamond"/>
          <w:sz w:val="24"/>
          <w:szCs w:val="24"/>
        </w:rPr>
        <w:t>o</w:t>
      </w:r>
      <w:r w:rsidRPr="00C704D6">
        <w:rPr>
          <w:rFonts w:ascii="Garamond" w:eastAsia="Verdana" w:hAnsi="Garamond"/>
          <w:spacing w:val="-1"/>
          <w:sz w:val="24"/>
          <w:szCs w:val="24"/>
        </w:rPr>
        <w:t xml:space="preserve"> s</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3"/>
          <w:sz w:val="24"/>
          <w:szCs w:val="24"/>
        </w:rPr>
        <w:t xml:space="preserve"> autuado e </w:t>
      </w:r>
      <w:r w:rsidRPr="00C704D6">
        <w:rPr>
          <w:rFonts w:ascii="Garamond" w:eastAsia="Verdana" w:hAnsi="Garamond"/>
          <w:spacing w:val="1"/>
          <w:sz w:val="24"/>
          <w:szCs w:val="24"/>
        </w:rPr>
        <w:t>di</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b</w:t>
      </w:r>
      <w:r w:rsidRPr="00C704D6">
        <w:rPr>
          <w:rFonts w:ascii="Garamond" w:eastAsia="Verdana" w:hAnsi="Garamond"/>
          <w:spacing w:val="-1"/>
          <w:sz w:val="24"/>
          <w:szCs w:val="24"/>
        </w:rPr>
        <w:t>u</w:t>
      </w:r>
      <w:r w:rsidRPr="00C704D6">
        <w:rPr>
          <w:rFonts w:ascii="Garamond" w:eastAsia="Verdana" w:hAnsi="Garamond"/>
          <w:spacing w:val="3"/>
          <w:sz w:val="24"/>
          <w:szCs w:val="24"/>
        </w:rPr>
        <w:t>í</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3"/>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1"/>
          <w:sz w:val="24"/>
          <w:szCs w:val="24"/>
        </w:rPr>
        <w:t xml:space="preserve"> </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z w:val="24"/>
          <w:szCs w:val="24"/>
        </w:rPr>
        <w:t>a r</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pacing w:val="3"/>
          <w:sz w:val="24"/>
          <w:szCs w:val="24"/>
        </w:rPr>
        <w:t>ã</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pacing w:val="-3"/>
          <w:sz w:val="24"/>
          <w:szCs w:val="24"/>
        </w:rPr>
        <w:t>c</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cor</w:t>
      </w:r>
      <w:r w:rsidRPr="00C704D6">
        <w:rPr>
          <w:rFonts w:ascii="Garamond" w:eastAsia="Verdana" w:hAnsi="Garamond"/>
          <w:spacing w:val="2"/>
          <w:sz w:val="24"/>
          <w:szCs w:val="24"/>
        </w:rPr>
        <w:t>r</w:t>
      </w:r>
      <w:r w:rsidRPr="00C704D6">
        <w:rPr>
          <w:rFonts w:ascii="Garamond" w:eastAsia="Verdana" w:hAnsi="Garamond"/>
          <w:spacing w:val="-1"/>
          <w:sz w:val="24"/>
          <w:szCs w:val="24"/>
        </w:rPr>
        <w:t>es</w:t>
      </w:r>
      <w:r w:rsidRPr="00C704D6">
        <w:rPr>
          <w:rFonts w:ascii="Garamond" w:eastAsia="Verdana" w:hAnsi="Garamond"/>
          <w:spacing w:val="3"/>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ndent</w:t>
      </w:r>
      <w:r w:rsidRPr="00C704D6">
        <w:rPr>
          <w:rFonts w:ascii="Garamond" w:eastAsia="Verdana" w:hAnsi="Garamond"/>
          <w:spacing w:val="-1"/>
          <w:sz w:val="24"/>
          <w:szCs w:val="24"/>
        </w:rPr>
        <w:t>e</w:t>
      </w:r>
      <w:r w:rsidRPr="00C704D6">
        <w:rPr>
          <w:rFonts w:ascii="Garamond" w:eastAsia="Verdana" w:hAnsi="Garamond"/>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ç</w:t>
      </w:r>
      <w:r w:rsidRPr="00C704D6">
        <w:rPr>
          <w:rFonts w:ascii="Garamond" w:eastAsia="Verdana" w:hAnsi="Garamond"/>
          <w:sz w:val="24"/>
          <w:szCs w:val="24"/>
        </w:rPr>
        <w:t>ão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3"/>
          <w:sz w:val="24"/>
          <w:szCs w:val="24"/>
        </w:rPr>
        <w:t xml:space="preserve"> </w:t>
      </w:r>
      <w:r w:rsidRPr="00C704D6">
        <w:rPr>
          <w:rFonts w:ascii="Garamond" w:eastAsia="Verdana" w:hAnsi="Garamond"/>
          <w:spacing w:val="3"/>
          <w:sz w:val="24"/>
          <w:szCs w:val="24"/>
        </w:rPr>
        <w:t>t</w:t>
      </w:r>
      <w:r w:rsidRPr="00C704D6">
        <w:rPr>
          <w:rFonts w:ascii="Garamond" w:eastAsia="Verdana" w:hAnsi="Garamond"/>
          <w:spacing w:val="-1"/>
          <w:sz w:val="24"/>
          <w:szCs w:val="24"/>
        </w:rPr>
        <w:t>er</w:t>
      </w:r>
      <w:r w:rsidRPr="00C704D6">
        <w:rPr>
          <w:rFonts w:ascii="Garamond" w:eastAsia="Verdana" w:hAnsi="Garamond"/>
          <w:spacing w:val="3"/>
          <w:sz w:val="24"/>
          <w:szCs w:val="24"/>
        </w:rPr>
        <w:t>m</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3"/>
          <w:sz w:val="24"/>
          <w:szCs w:val="24"/>
        </w:rPr>
        <w:t>d</w:t>
      </w:r>
      <w:r w:rsidRPr="00C704D6">
        <w:rPr>
          <w:rFonts w:ascii="Garamond" w:eastAsia="Verdana" w:hAnsi="Garamond"/>
          <w:sz w:val="24"/>
          <w:szCs w:val="24"/>
        </w:rPr>
        <w:t>o 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896-</w:t>
      </w:r>
      <w:r w:rsidRPr="00C704D6">
        <w:rPr>
          <w:rFonts w:ascii="Garamond" w:eastAsia="Verdana" w:hAnsi="Garamond"/>
          <w:sz w:val="24"/>
          <w:szCs w:val="24"/>
        </w:rPr>
        <w:t>C</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z w:val="24"/>
          <w:szCs w:val="24"/>
        </w:rPr>
        <w:t>C</w:t>
      </w:r>
      <w:r w:rsidRPr="00C704D6">
        <w:rPr>
          <w:rFonts w:ascii="Garamond" w:eastAsia="Verdana" w:hAnsi="Garamond"/>
          <w:spacing w:val="2"/>
          <w:sz w:val="24"/>
          <w:szCs w:val="24"/>
        </w:rPr>
        <w:t>L</w:t>
      </w:r>
      <w:r w:rsidRPr="00C704D6">
        <w:rPr>
          <w:rFonts w:ascii="Garamond" w:eastAsia="Verdana" w:hAnsi="Garamond"/>
          <w:sz w:val="24"/>
          <w:szCs w:val="24"/>
        </w:rPr>
        <w:t>T, não concorrendo a sorteio, quando possível, os Ministros que, previamente, tenham recebido processo da mesma classe;</w:t>
      </w:r>
    </w:p>
    <w:p w14:paraId="6C854F98"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spacing w:val="-2"/>
          <w:sz w:val="24"/>
          <w:szCs w:val="24"/>
        </w:rPr>
        <w:t>I</w:t>
      </w:r>
      <w:r w:rsidRPr="00C704D6">
        <w:rPr>
          <w:rFonts w:ascii="Garamond" w:eastAsia="Verdana" w:hAnsi="Garamond"/>
          <w:sz w:val="24"/>
          <w:szCs w:val="24"/>
        </w:rPr>
        <w:t>V</w:t>
      </w:r>
      <w:r w:rsidRPr="00C704D6">
        <w:rPr>
          <w:rFonts w:ascii="Garamond" w:eastAsia="Verdana" w:hAnsi="Garamond"/>
          <w:spacing w:val="9"/>
          <w:sz w:val="24"/>
          <w:szCs w:val="24"/>
        </w:rPr>
        <w:t xml:space="preserve"> </w:t>
      </w:r>
      <w:r w:rsidRPr="00C704D6">
        <w:rPr>
          <w:rFonts w:ascii="Garamond" w:eastAsia="Verdana" w:hAnsi="Garamond"/>
          <w:sz w:val="24"/>
          <w:szCs w:val="24"/>
        </w:rPr>
        <w:t>-</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j</w:t>
      </w:r>
      <w:r w:rsidRPr="00C704D6">
        <w:rPr>
          <w:rFonts w:ascii="Garamond" w:eastAsia="Verdana" w:hAnsi="Garamond"/>
          <w:spacing w:val="-1"/>
          <w:sz w:val="24"/>
          <w:szCs w:val="24"/>
        </w:rPr>
        <w:t>e</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3"/>
          <w:sz w:val="24"/>
          <w:szCs w:val="24"/>
        </w:rPr>
        <w:t>p</w:t>
      </w:r>
      <w:r w:rsidRPr="00C704D6">
        <w:rPr>
          <w:rFonts w:ascii="Garamond" w:eastAsia="Verdana" w:hAnsi="Garamond"/>
          <w:spacing w:val="-1"/>
          <w:sz w:val="24"/>
          <w:szCs w:val="24"/>
        </w:rPr>
        <w:t>o</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s</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f</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8"/>
          <w:sz w:val="24"/>
          <w:szCs w:val="24"/>
        </w:rPr>
        <w:t xml:space="preserve"> </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2"/>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3"/>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er</w:t>
      </w:r>
      <w:r w:rsidRPr="00C704D6">
        <w:rPr>
          <w:rFonts w:ascii="Garamond" w:eastAsia="Verdana" w:hAnsi="Garamond"/>
          <w:spacing w:val="3"/>
          <w:sz w:val="24"/>
          <w:szCs w:val="24"/>
        </w:rPr>
        <w:t>ã</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de</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3"/>
          <w:sz w:val="24"/>
          <w:szCs w:val="24"/>
        </w:rPr>
        <w:t>l</w:t>
      </w:r>
      <w:r w:rsidRPr="00C704D6">
        <w:rPr>
          <w:rFonts w:ascii="Garamond" w:eastAsia="Verdana" w:hAnsi="Garamond"/>
          <w:spacing w:val="2"/>
          <w:sz w:val="24"/>
          <w:szCs w:val="24"/>
        </w:rPr>
        <w:t>v</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ao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pacing w:val="3"/>
          <w:sz w:val="24"/>
          <w:szCs w:val="24"/>
        </w:rPr>
        <w:t>ã</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3"/>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es</w:t>
      </w:r>
      <w:r w:rsidRPr="00C704D6">
        <w:rPr>
          <w:rFonts w:ascii="Garamond" w:eastAsia="Verdana" w:hAnsi="Garamond"/>
          <w:spacing w:val="3"/>
          <w:sz w:val="24"/>
          <w:szCs w:val="24"/>
        </w:rPr>
        <w:t>p</w:t>
      </w:r>
      <w:r w:rsidRPr="00C704D6">
        <w:rPr>
          <w:rFonts w:ascii="Garamond" w:eastAsia="Verdana" w:hAnsi="Garamond"/>
          <w:spacing w:val="-1"/>
          <w:sz w:val="24"/>
          <w:szCs w:val="24"/>
        </w:rPr>
        <w:t>ec</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3"/>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3"/>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2"/>
          <w:sz w:val="24"/>
          <w:szCs w:val="24"/>
        </w:rPr>
        <w:t>t</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ec</w:t>
      </w:r>
      <w:r w:rsidRPr="00C704D6">
        <w:rPr>
          <w:rFonts w:ascii="Garamond" w:eastAsia="Verdana" w:hAnsi="Garamond"/>
          <w:spacing w:val="4"/>
          <w:sz w:val="24"/>
          <w:szCs w:val="24"/>
        </w:rPr>
        <w:t>u</w:t>
      </w:r>
      <w:r w:rsidRPr="00C704D6">
        <w:rPr>
          <w:rFonts w:ascii="Garamond" w:eastAsia="Verdana" w:hAnsi="Garamond"/>
          <w:spacing w:val="-1"/>
          <w:sz w:val="24"/>
          <w:szCs w:val="24"/>
        </w:rPr>
        <w:t>r</w:t>
      </w:r>
      <w:r w:rsidRPr="00C704D6">
        <w:rPr>
          <w:rFonts w:ascii="Garamond" w:eastAsia="Verdana" w:hAnsi="Garamond"/>
          <w:spacing w:val="2"/>
          <w:sz w:val="24"/>
          <w:szCs w:val="24"/>
        </w:rPr>
        <w:t>s</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pr</w:t>
      </w:r>
      <w:r w:rsidRPr="00C704D6">
        <w:rPr>
          <w:rFonts w:ascii="Garamond" w:eastAsia="Verdana" w:hAnsi="Garamond"/>
          <w:spacing w:val="-1"/>
          <w:sz w:val="24"/>
          <w:szCs w:val="24"/>
        </w:rPr>
        <w:t>o</w:t>
      </w:r>
      <w:r w:rsidRPr="00C704D6">
        <w:rPr>
          <w:rFonts w:ascii="Garamond" w:eastAsia="Verdana" w:hAnsi="Garamond"/>
          <w:spacing w:val="2"/>
          <w:sz w:val="24"/>
          <w:szCs w:val="24"/>
        </w:rPr>
        <w:t>s</w:t>
      </w:r>
      <w:r w:rsidRPr="00C704D6">
        <w:rPr>
          <w:rFonts w:ascii="Garamond" w:eastAsia="Verdana" w:hAnsi="Garamond"/>
          <w:spacing w:val="-1"/>
          <w:sz w:val="24"/>
          <w:szCs w:val="24"/>
        </w:rPr>
        <w:t>s</w:t>
      </w:r>
      <w:r w:rsidRPr="00C704D6">
        <w:rPr>
          <w:rFonts w:ascii="Garamond" w:eastAsia="Verdana" w:hAnsi="Garamond"/>
          <w:spacing w:val="3"/>
          <w:sz w:val="24"/>
          <w:szCs w:val="24"/>
        </w:rPr>
        <w:t>i</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egu</w:t>
      </w:r>
      <w:r w:rsidRPr="00C704D6">
        <w:rPr>
          <w:rFonts w:ascii="Garamond" w:eastAsia="Verdana" w:hAnsi="Garamond"/>
          <w:spacing w:val="3"/>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p>
    <w:p w14:paraId="514B7E3E" w14:textId="77777777" w:rsidR="007246C1" w:rsidRPr="00C704D6" w:rsidRDefault="007246C1">
      <w:pPr>
        <w:ind w:firstLine="1418"/>
        <w:jc w:val="both"/>
        <w:rPr>
          <w:rFonts w:ascii="Garamond" w:eastAsia="Verdana" w:hAnsi="Garamond"/>
          <w:spacing w:val="-1"/>
          <w:sz w:val="24"/>
          <w:szCs w:val="24"/>
        </w:rPr>
      </w:pPr>
    </w:p>
    <w:p w14:paraId="5836EC76"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 xml:space="preserve">§ 4º </w:t>
      </w:r>
      <w:r w:rsidRPr="00C704D6">
        <w:rPr>
          <w:rFonts w:ascii="Garamond" w:eastAsia="Verdana" w:hAnsi="Garamond"/>
          <w:sz w:val="24"/>
          <w:szCs w:val="24"/>
        </w:rPr>
        <w:t>Não</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dm</w:t>
      </w:r>
      <w:r w:rsidRPr="00C704D6">
        <w:rPr>
          <w:rFonts w:ascii="Garamond" w:eastAsia="Verdana" w:hAnsi="Garamond"/>
          <w:spacing w:val="3"/>
          <w:sz w:val="24"/>
          <w:szCs w:val="24"/>
        </w:rPr>
        <w:t>i</w:t>
      </w:r>
      <w:r w:rsidRPr="00C704D6">
        <w:rPr>
          <w:rFonts w:ascii="Garamond" w:eastAsia="Verdana" w:hAnsi="Garamond"/>
          <w:spacing w:val="-2"/>
          <w:sz w:val="24"/>
          <w:szCs w:val="24"/>
        </w:rPr>
        <w:t>t</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u</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ç</w:t>
      </w:r>
      <w:r w:rsidRPr="00C704D6">
        <w:rPr>
          <w:rFonts w:ascii="Garamond" w:eastAsia="Verdana" w:hAnsi="Garamond"/>
          <w:spacing w:val="3"/>
          <w:sz w:val="24"/>
          <w:szCs w:val="24"/>
        </w:rPr>
        <w:t>ã</w:t>
      </w:r>
      <w:r w:rsidRPr="00C704D6">
        <w:rPr>
          <w:rFonts w:ascii="Garamond" w:eastAsia="Verdana" w:hAnsi="Garamond"/>
          <w:sz w:val="24"/>
          <w:szCs w:val="24"/>
        </w:rPr>
        <w:t xml:space="preserve">o </w:t>
      </w:r>
      <w:r w:rsidRPr="00C704D6">
        <w:rPr>
          <w:rFonts w:ascii="Garamond" w:eastAsia="Verdana" w:hAnsi="Garamond"/>
          <w:spacing w:val="1"/>
          <w:sz w:val="24"/>
          <w:szCs w:val="24"/>
        </w:rPr>
        <w:t>o</w:t>
      </w:r>
      <w:r w:rsidRPr="00C704D6">
        <w:rPr>
          <w:rFonts w:ascii="Garamond" w:eastAsia="Verdana" w:hAnsi="Garamond"/>
          <w:spacing w:val="-1"/>
          <w:sz w:val="24"/>
          <w:szCs w:val="24"/>
        </w:rPr>
        <w:t>r</w:t>
      </w:r>
      <w:r w:rsidRPr="00C704D6">
        <w:rPr>
          <w:rFonts w:ascii="Garamond" w:eastAsia="Verdana" w:hAnsi="Garamond"/>
          <w:sz w:val="24"/>
          <w:szCs w:val="24"/>
        </w:rPr>
        <w:t>al</w:t>
      </w:r>
      <w:r w:rsidRPr="00C704D6">
        <w:rPr>
          <w:rFonts w:ascii="Garamond" w:eastAsia="Verdana" w:hAnsi="Garamond"/>
          <w:spacing w:val="12"/>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ers</w:t>
      </w:r>
      <w:r w:rsidRPr="00C704D6">
        <w:rPr>
          <w:rFonts w:ascii="Garamond" w:eastAsia="Verdana" w:hAnsi="Garamond"/>
          <w:spacing w:val="3"/>
          <w:sz w:val="24"/>
          <w:szCs w:val="24"/>
        </w:rPr>
        <w:t>a</w:t>
      </w:r>
      <w:r w:rsidRPr="00C704D6">
        <w:rPr>
          <w:rFonts w:ascii="Garamond" w:eastAsia="Verdana" w:hAnsi="Garamond"/>
          <w:spacing w:val="1"/>
          <w:sz w:val="24"/>
          <w:szCs w:val="24"/>
        </w:rPr>
        <w:t>nd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2"/>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es</w:t>
      </w:r>
      <w:r w:rsidRPr="00C704D6">
        <w:rPr>
          <w:rFonts w:ascii="Garamond" w:eastAsia="Verdana" w:hAnsi="Garamond"/>
          <w:spacing w:val="3"/>
          <w:sz w:val="24"/>
          <w:szCs w:val="24"/>
        </w:rPr>
        <w:t>p</w:t>
      </w:r>
      <w:r w:rsidRPr="00C704D6">
        <w:rPr>
          <w:rFonts w:ascii="Garamond" w:eastAsia="Verdana" w:hAnsi="Garamond"/>
          <w:spacing w:val="-1"/>
          <w:sz w:val="24"/>
          <w:szCs w:val="24"/>
        </w:rPr>
        <w:t>ec</w:t>
      </w:r>
      <w:r w:rsidRPr="00C704D6">
        <w:rPr>
          <w:rFonts w:ascii="Garamond" w:eastAsia="Verdana" w:hAnsi="Garamond"/>
          <w:spacing w:val="3"/>
          <w:sz w:val="24"/>
          <w:szCs w:val="24"/>
        </w:rPr>
        <w:t>í</w:t>
      </w:r>
      <w:r w:rsidRPr="00C704D6">
        <w:rPr>
          <w:rFonts w:ascii="Garamond" w:eastAsia="Verdana" w:hAnsi="Garamond"/>
          <w:spacing w:val="-1"/>
          <w:sz w:val="24"/>
          <w:szCs w:val="24"/>
        </w:rPr>
        <w:t>f</w:t>
      </w:r>
      <w:r w:rsidRPr="00C704D6">
        <w:rPr>
          <w:rFonts w:ascii="Garamond" w:eastAsia="Verdana" w:hAnsi="Garamond"/>
          <w:spacing w:val="3"/>
          <w:sz w:val="24"/>
          <w:szCs w:val="24"/>
        </w:rPr>
        <w:t>i</w:t>
      </w:r>
      <w:r w:rsidRPr="00C704D6">
        <w:rPr>
          <w:rFonts w:ascii="Garamond" w:eastAsia="Verdana" w:hAnsi="Garamond"/>
          <w:spacing w:val="-1"/>
          <w:sz w:val="24"/>
          <w:szCs w:val="24"/>
        </w:rPr>
        <w:t>c</w:t>
      </w:r>
      <w:r w:rsidRPr="00C704D6">
        <w:rPr>
          <w:rFonts w:ascii="Garamond" w:eastAsia="Verdana" w:hAnsi="Garamond"/>
          <w:sz w:val="24"/>
          <w:szCs w:val="24"/>
        </w:rPr>
        <w:t xml:space="preserve">a, </w:t>
      </w:r>
      <w:r w:rsidRPr="00C704D6">
        <w:rPr>
          <w:rFonts w:ascii="Garamond" w:eastAsia="Verdana" w:hAnsi="Garamond"/>
          <w:spacing w:val="-1"/>
          <w:sz w:val="24"/>
          <w:szCs w:val="24"/>
        </w:rPr>
        <w:t>so</w:t>
      </w:r>
      <w:r w:rsidRPr="00C704D6">
        <w:rPr>
          <w:rFonts w:ascii="Garamond" w:eastAsia="Verdana" w:hAnsi="Garamond"/>
          <w:spacing w:val="1"/>
          <w:sz w:val="24"/>
          <w:szCs w:val="24"/>
        </w:rPr>
        <w:t>br</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pr</w:t>
      </w:r>
      <w:r w:rsidRPr="00C704D6">
        <w:rPr>
          <w:rFonts w:ascii="Garamond" w:eastAsia="Verdana" w:hAnsi="Garamond"/>
          <w:spacing w:val="-1"/>
          <w:sz w:val="24"/>
          <w:szCs w:val="24"/>
        </w:rPr>
        <w:t>o</w:t>
      </w:r>
      <w:r w:rsidRPr="00C704D6">
        <w:rPr>
          <w:rFonts w:ascii="Garamond" w:eastAsia="Verdana" w:hAnsi="Garamond"/>
          <w:spacing w:val="1"/>
          <w:sz w:val="24"/>
          <w:szCs w:val="24"/>
        </w:rPr>
        <w:t>po</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3"/>
          <w:sz w:val="24"/>
          <w:szCs w:val="24"/>
        </w:rPr>
        <w:t>d</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2"/>
          <w:sz w:val="24"/>
          <w:szCs w:val="24"/>
        </w:rPr>
        <w:t>f</w:t>
      </w:r>
      <w:r w:rsidRPr="00C704D6">
        <w:rPr>
          <w:rFonts w:ascii="Garamond" w:eastAsia="Verdana" w:hAnsi="Garamond"/>
          <w:spacing w:val="1"/>
          <w:sz w:val="24"/>
          <w:szCs w:val="24"/>
        </w:rPr>
        <w:t>et</w:t>
      </w:r>
      <w:r w:rsidRPr="00C704D6">
        <w:rPr>
          <w:rFonts w:ascii="Garamond" w:eastAsia="Verdana" w:hAnsi="Garamond"/>
          <w:sz w:val="24"/>
          <w:szCs w:val="24"/>
        </w:rPr>
        <w:t>a</w:t>
      </w:r>
      <w:r w:rsidRPr="00C704D6">
        <w:rPr>
          <w:rFonts w:ascii="Garamond" w:eastAsia="Verdana" w:hAnsi="Garamond"/>
          <w:spacing w:val="-1"/>
          <w:sz w:val="24"/>
          <w:szCs w:val="24"/>
        </w:rPr>
        <w:t>ç</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w:t>
      </w:r>
    </w:p>
    <w:p w14:paraId="4E1A3FD6" w14:textId="77777777" w:rsidR="007246C1" w:rsidRPr="00C704D6" w:rsidRDefault="007246C1">
      <w:pPr>
        <w:ind w:firstLine="1418"/>
        <w:jc w:val="both"/>
        <w:rPr>
          <w:rFonts w:ascii="Garamond" w:eastAsia="Verdana" w:hAnsi="Garamond"/>
          <w:sz w:val="24"/>
          <w:szCs w:val="24"/>
        </w:rPr>
      </w:pPr>
    </w:p>
    <w:p w14:paraId="600FCDD5"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 5º</w:t>
      </w:r>
      <w:r w:rsidRPr="00C704D6">
        <w:rPr>
          <w:rFonts w:ascii="Garamond" w:eastAsia="Verdana" w:hAnsi="Garamond"/>
          <w:sz w:val="24"/>
          <w:szCs w:val="24"/>
        </w:rPr>
        <w:t xml:space="preserve"> 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cr</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3"/>
          <w:sz w:val="24"/>
          <w:szCs w:val="24"/>
        </w:rPr>
        <w:t>i</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P</w:t>
      </w:r>
      <w:r w:rsidRPr="00C704D6">
        <w:rPr>
          <w:rFonts w:ascii="Garamond" w:eastAsia="Verdana" w:hAnsi="Garamond"/>
          <w:spacing w:val="1"/>
          <w:sz w:val="24"/>
          <w:szCs w:val="24"/>
        </w:rPr>
        <w:t>re</w:t>
      </w:r>
      <w:r w:rsidRPr="00C704D6">
        <w:rPr>
          <w:rFonts w:ascii="Garamond" w:eastAsia="Verdana" w:hAnsi="Garamond"/>
          <w:spacing w:val="-1"/>
          <w:sz w:val="24"/>
          <w:szCs w:val="24"/>
        </w:rPr>
        <w:t>s</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Sub</w:t>
      </w:r>
      <w:r w:rsidRPr="00C704D6">
        <w:rPr>
          <w:rFonts w:ascii="Garamond" w:eastAsia="Verdana" w:hAnsi="Garamond"/>
          <w:spacing w:val="-1"/>
          <w:sz w:val="24"/>
          <w:szCs w:val="24"/>
        </w:rPr>
        <w:t>seç</w:t>
      </w:r>
      <w:r w:rsidRPr="00C704D6">
        <w:rPr>
          <w:rFonts w:ascii="Garamond" w:eastAsia="Verdana" w:hAnsi="Garamond"/>
          <w:spacing w:val="3"/>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z w:val="24"/>
          <w:szCs w:val="24"/>
        </w:rPr>
        <w:t>as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3"/>
          <w:sz w:val="24"/>
          <w:szCs w:val="24"/>
        </w:rPr>
        <w:t>p</w:t>
      </w:r>
      <w:r w:rsidRPr="00C704D6">
        <w:rPr>
          <w:rFonts w:ascii="Garamond" w:eastAsia="Verdana" w:hAnsi="Garamond"/>
          <w:spacing w:val="-1"/>
          <w:sz w:val="24"/>
          <w:szCs w:val="24"/>
        </w:rPr>
        <w:t>os</w:t>
      </w:r>
      <w:r w:rsidRPr="00C704D6">
        <w:rPr>
          <w:rFonts w:ascii="Garamond" w:eastAsia="Verdana" w:hAnsi="Garamond"/>
          <w:spacing w:val="1"/>
          <w:sz w:val="24"/>
          <w:szCs w:val="24"/>
        </w:rPr>
        <w:t>t</w:t>
      </w:r>
      <w:r w:rsidRPr="00C704D6">
        <w:rPr>
          <w:rFonts w:ascii="Garamond" w:eastAsia="Verdana" w:hAnsi="Garamond"/>
          <w:spacing w:val="3"/>
          <w:sz w:val="24"/>
          <w:szCs w:val="24"/>
        </w:rPr>
        <w:t>a</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2"/>
          <w:sz w:val="24"/>
          <w:szCs w:val="24"/>
        </w:rPr>
        <w:t>fe</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2"/>
          <w:sz w:val="24"/>
          <w:szCs w:val="24"/>
        </w:rPr>
        <w:t>ç</w:t>
      </w:r>
      <w:r w:rsidRPr="00C704D6">
        <w:rPr>
          <w:rFonts w:ascii="Garamond" w:eastAsia="Verdana" w:hAnsi="Garamond"/>
          <w:sz w:val="24"/>
          <w:szCs w:val="24"/>
        </w:rPr>
        <w:t xml:space="preserve">ão </w:t>
      </w:r>
      <w:r w:rsidRPr="00C704D6">
        <w:rPr>
          <w:rFonts w:ascii="Garamond" w:eastAsia="Verdana" w:hAnsi="Garamond"/>
          <w:spacing w:val="-1"/>
          <w:sz w:val="24"/>
          <w:szCs w:val="24"/>
        </w:rPr>
        <w:t>fo</w:t>
      </w:r>
      <w:r w:rsidRPr="00C704D6">
        <w:rPr>
          <w:rFonts w:ascii="Garamond" w:eastAsia="Verdana" w:hAnsi="Garamond"/>
          <w:spacing w:val="1"/>
          <w:sz w:val="24"/>
          <w:szCs w:val="24"/>
        </w:rPr>
        <w:t>rmu</w:t>
      </w:r>
      <w:r w:rsidRPr="00C704D6">
        <w:rPr>
          <w:rFonts w:ascii="Garamond" w:eastAsia="Verdana" w:hAnsi="Garamond"/>
          <w:spacing w:val="3"/>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as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s</w:t>
      </w:r>
      <w:r w:rsidRPr="00C704D6">
        <w:rPr>
          <w:rFonts w:ascii="Garamond" w:eastAsia="Verdana" w:hAnsi="Garamond"/>
          <w:spacing w:val="2"/>
          <w:sz w:val="24"/>
          <w:szCs w:val="24"/>
        </w:rPr>
        <w:t>c</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u</w:t>
      </w:r>
      <w:r w:rsidRPr="00C704D6">
        <w:rPr>
          <w:rFonts w:ascii="Garamond" w:eastAsia="Verdana" w:hAnsi="Garamond"/>
          <w:sz w:val="24"/>
          <w:szCs w:val="24"/>
        </w:rPr>
        <w:t>m</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z w:val="24"/>
          <w:szCs w:val="24"/>
        </w:rPr>
        <w:t>M</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3"/>
          <w:sz w:val="24"/>
          <w:szCs w:val="24"/>
        </w:rPr>
        <w:t>d</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hAnsi="Garamond"/>
          <w:sz w:val="24"/>
          <w:szCs w:val="24"/>
        </w:rPr>
        <w:t>Subseção I da Seção Especializada em Dissídios Individuais</w:t>
      </w:r>
      <w:r w:rsidRPr="00C704D6">
        <w:rPr>
          <w:rFonts w:ascii="Garamond" w:eastAsia="Verdana" w:hAnsi="Garamond"/>
          <w:spacing w:val="-1"/>
          <w:sz w:val="24"/>
          <w:szCs w:val="24"/>
        </w:rPr>
        <w:t xml:space="preserve"> o</w:t>
      </w:r>
      <w:r w:rsidRPr="00C704D6">
        <w:rPr>
          <w:rFonts w:ascii="Garamond" w:eastAsia="Verdana" w:hAnsi="Garamond"/>
          <w:sz w:val="24"/>
          <w:szCs w:val="24"/>
        </w:rPr>
        <w:t xml:space="preserve">u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3"/>
          <w:sz w:val="24"/>
          <w:szCs w:val="24"/>
        </w:rPr>
        <w:t>l</w:t>
      </w:r>
      <w:r w:rsidRPr="00C704D6">
        <w:rPr>
          <w:rFonts w:ascii="Garamond" w:eastAsia="Verdana" w:hAnsi="Garamond"/>
          <w:sz w:val="24"/>
          <w:szCs w:val="24"/>
        </w:rPr>
        <w:t>o</w:t>
      </w:r>
      <w:r w:rsidRPr="00C704D6">
        <w:rPr>
          <w:rFonts w:ascii="Garamond" w:eastAsia="Verdana" w:hAnsi="Garamond"/>
          <w:spacing w:val="37"/>
          <w:sz w:val="24"/>
          <w:szCs w:val="24"/>
        </w:rPr>
        <w:t xml:space="preserve"> </w:t>
      </w:r>
      <w:r w:rsidRPr="00C704D6">
        <w:rPr>
          <w:rFonts w:ascii="Garamond" w:eastAsia="Verdana" w:hAnsi="Garamond"/>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s</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3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9"/>
          <w:sz w:val="24"/>
          <w:szCs w:val="24"/>
        </w:rPr>
        <w:t xml:space="preserve"> </w:t>
      </w:r>
      <w:r w:rsidRPr="00C704D6">
        <w:rPr>
          <w:rFonts w:ascii="Garamond" w:eastAsia="Verdana" w:hAnsi="Garamond"/>
          <w:sz w:val="24"/>
          <w:szCs w:val="24"/>
        </w:rPr>
        <w:t>T</w:t>
      </w:r>
      <w:r w:rsidRPr="00C704D6">
        <w:rPr>
          <w:rFonts w:ascii="Garamond" w:eastAsia="Verdana" w:hAnsi="Garamond"/>
          <w:spacing w:val="1"/>
          <w:sz w:val="24"/>
          <w:szCs w:val="24"/>
        </w:rPr>
        <w:t>urm</w:t>
      </w:r>
      <w:r w:rsidRPr="00C704D6">
        <w:rPr>
          <w:rFonts w:ascii="Garamond" w:eastAsia="Verdana" w:hAnsi="Garamond"/>
          <w:sz w:val="24"/>
          <w:szCs w:val="24"/>
        </w:rPr>
        <w:t>a</w:t>
      </w:r>
      <w:r w:rsidRPr="00C704D6">
        <w:rPr>
          <w:rFonts w:ascii="Garamond" w:eastAsia="Verdana" w:hAnsi="Garamond"/>
          <w:spacing w:val="3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9"/>
          <w:sz w:val="24"/>
          <w:szCs w:val="24"/>
        </w:rPr>
        <w:t xml:space="preserve"> </w:t>
      </w:r>
      <w:r w:rsidRPr="00C704D6">
        <w:rPr>
          <w:rFonts w:ascii="Garamond" w:eastAsia="Verdana" w:hAnsi="Garamond"/>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bun</w:t>
      </w:r>
      <w:r w:rsidRPr="00C704D6">
        <w:rPr>
          <w:rFonts w:ascii="Garamond" w:eastAsia="Verdana" w:hAnsi="Garamond"/>
          <w:sz w:val="24"/>
          <w:szCs w:val="24"/>
        </w:rPr>
        <w:t>al</w:t>
      </w:r>
      <w:r w:rsidRPr="00C704D6">
        <w:rPr>
          <w:rFonts w:ascii="Garamond" w:eastAsia="Verdana" w:hAnsi="Garamond"/>
          <w:spacing w:val="36"/>
          <w:sz w:val="24"/>
          <w:szCs w:val="24"/>
        </w:rPr>
        <w:t xml:space="preserve"> </w:t>
      </w:r>
      <w:r w:rsidRPr="00C704D6">
        <w:rPr>
          <w:rFonts w:ascii="Garamond" w:eastAsia="Verdana" w:hAnsi="Garamond"/>
          <w:spacing w:val="1"/>
          <w:sz w:val="24"/>
          <w:szCs w:val="24"/>
        </w:rPr>
        <w:t>Sup</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33"/>
          <w:sz w:val="24"/>
          <w:szCs w:val="24"/>
        </w:rPr>
        <w:t xml:space="preserve"> </w:t>
      </w:r>
      <w:r w:rsidRPr="00C704D6">
        <w:rPr>
          <w:rFonts w:ascii="Garamond" w:eastAsia="Verdana" w:hAnsi="Garamond"/>
          <w:spacing w:val="3"/>
          <w:sz w:val="24"/>
          <w:szCs w:val="24"/>
        </w:rPr>
        <w:t>d</w:t>
      </w:r>
      <w:r w:rsidRPr="00C704D6">
        <w:rPr>
          <w:rFonts w:ascii="Garamond" w:eastAsia="Verdana" w:hAnsi="Garamond"/>
          <w:sz w:val="24"/>
          <w:szCs w:val="24"/>
        </w:rPr>
        <w:t>o</w:t>
      </w:r>
      <w:r w:rsidRPr="00C704D6">
        <w:rPr>
          <w:rFonts w:ascii="Garamond" w:eastAsia="Verdana" w:hAnsi="Garamond"/>
          <w:spacing w:val="39"/>
          <w:sz w:val="24"/>
          <w:szCs w:val="24"/>
        </w:rPr>
        <w:t xml:space="preserve"> </w:t>
      </w:r>
      <w:r w:rsidRPr="00C704D6">
        <w:rPr>
          <w:rFonts w:ascii="Garamond" w:eastAsia="Verdana" w:hAnsi="Garamond"/>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3"/>
          <w:sz w:val="24"/>
          <w:szCs w:val="24"/>
        </w:rPr>
        <w:t>l</w:t>
      </w:r>
      <w:r w:rsidRPr="00C704D6">
        <w:rPr>
          <w:rFonts w:ascii="Garamond" w:eastAsia="Verdana" w:hAnsi="Garamond"/>
          <w:spacing w:val="1"/>
          <w:sz w:val="24"/>
          <w:szCs w:val="24"/>
        </w:rPr>
        <w:t>h</w:t>
      </w:r>
      <w:r w:rsidRPr="00C704D6">
        <w:rPr>
          <w:rFonts w:ascii="Garamond" w:eastAsia="Verdana" w:hAnsi="Garamond"/>
          <w:sz w:val="24"/>
          <w:szCs w:val="24"/>
        </w:rPr>
        <w:t>o</w:t>
      </w:r>
      <w:r w:rsidRPr="00C704D6">
        <w:rPr>
          <w:rFonts w:ascii="Garamond" w:eastAsia="Verdana" w:hAnsi="Garamond"/>
          <w:spacing w:val="3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3"/>
          <w:sz w:val="24"/>
          <w:szCs w:val="24"/>
        </w:rPr>
        <w:t>d</w:t>
      </w:r>
      <w:r w:rsidRPr="00C704D6">
        <w:rPr>
          <w:rFonts w:ascii="Garamond" w:eastAsia="Verdana" w:hAnsi="Garamond"/>
          <w:spacing w:val="-1"/>
          <w:sz w:val="24"/>
          <w:szCs w:val="24"/>
        </w:rPr>
        <w:t>er</w:t>
      </w:r>
      <w:r w:rsidRPr="00C704D6">
        <w:rPr>
          <w:rFonts w:ascii="Garamond" w:eastAsia="Verdana" w:hAnsi="Garamond"/>
          <w:spacing w:val="3"/>
          <w:sz w:val="24"/>
          <w:szCs w:val="24"/>
        </w:rPr>
        <w:t>ã</w:t>
      </w:r>
      <w:r w:rsidRPr="00C704D6">
        <w:rPr>
          <w:rFonts w:ascii="Garamond" w:eastAsia="Verdana" w:hAnsi="Garamond"/>
          <w:sz w:val="24"/>
          <w:szCs w:val="24"/>
        </w:rPr>
        <w:t>o</w:t>
      </w:r>
      <w:r w:rsidRPr="00C704D6">
        <w:rPr>
          <w:rFonts w:ascii="Garamond" w:eastAsia="Verdana" w:hAnsi="Garamond"/>
          <w:spacing w:val="33"/>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38"/>
          <w:sz w:val="24"/>
          <w:szCs w:val="24"/>
        </w:rPr>
        <w:t xml:space="preserve"> </w:t>
      </w:r>
      <w:r w:rsidRPr="00C704D6">
        <w:rPr>
          <w:rFonts w:ascii="Garamond" w:eastAsia="Verdana" w:hAnsi="Garamond"/>
          <w:sz w:val="24"/>
          <w:szCs w:val="24"/>
        </w:rPr>
        <w:t>a</w:t>
      </w:r>
      <w:r w:rsidRPr="00C704D6">
        <w:rPr>
          <w:rFonts w:ascii="Garamond" w:eastAsia="Verdana" w:hAnsi="Garamond"/>
          <w:spacing w:val="3"/>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as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3"/>
          <w:sz w:val="24"/>
          <w:szCs w:val="24"/>
        </w:rPr>
        <w:t>l</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hAnsi="Garamond"/>
          <w:sz w:val="24"/>
          <w:szCs w:val="24"/>
        </w:rPr>
        <w:t>Subseção I da Seção Especializada em Dissídios Individuais</w:t>
      </w:r>
      <w:r w:rsidRPr="00C704D6">
        <w:rPr>
          <w:rFonts w:ascii="Garamond" w:eastAsia="Verdana" w:hAnsi="Garamond"/>
          <w:sz w:val="24"/>
          <w:szCs w:val="24"/>
        </w:rPr>
        <w:t xml:space="preserve"> </w:t>
      </w:r>
      <w:r w:rsidRPr="00C704D6">
        <w:rPr>
          <w:rFonts w:ascii="Garamond" w:eastAsia="Verdana" w:hAnsi="Garamond"/>
          <w:spacing w:val="1"/>
          <w:sz w:val="24"/>
          <w:szCs w:val="24"/>
        </w:rPr>
        <w:t>po</w:t>
      </w:r>
      <w:r w:rsidRPr="00C704D6">
        <w:rPr>
          <w:rFonts w:ascii="Garamond" w:eastAsia="Verdana" w:hAnsi="Garamond"/>
          <w:sz w:val="24"/>
          <w:szCs w:val="24"/>
        </w:rPr>
        <w:t>r</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3"/>
          <w:sz w:val="24"/>
          <w:szCs w:val="24"/>
        </w:rPr>
        <w:t>i</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3"/>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tr</w:t>
      </w:r>
      <w:r w:rsidRPr="00C704D6">
        <w:rPr>
          <w:rFonts w:ascii="Garamond" w:eastAsia="Verdana" w:hAnsi="Garamond"/>
          <w:spacing w:val="-1"/>
          <w:sz w:val="24"/>
          <w:szCs w:val="24"/>
        </w:rPr>
        <w:t>ô</w:t>
      </w:r>
      <w:r w:rsidRPr="00C704D6">
        <w:rPr>
          <w:rFonts w:ascii="Garamond" w:eastAsia="Verdana" w:hAnsi="Garamond"/>
          <w:spacing w:val="1"/>
          <w:sz w:val="24"/>
          <w:szCs w:val="24"/>
        </w:rPr>
        <w:t>n</w:t>
      </w:r>
      <w:r w:rsidRPr="00C704D6">
        <w:rPr>
          <w:rFonts w:ascii="Garamond" w:eastAsia="Verdana" w:hAnsi="Garamond"/>
          <w:spacing w:val="3"/>
          <w:sz w:val="24"/>
          <w:szCs w:val="24"/>
        </w:rPr>
        <w:t>i</w:t>
      </w:r>
      <w:r w:rsidRPr="00C704D6">
        <w:rPr>
          <w:rFonts w:ascii="Garamond" w:eastAsia="Verdana" w:hAnsi="Garamond"/>
          <w:spacing w:val="-1"/>
          <w:sz w:val="24"/>
          <w:szCs w:val="24"/>
        </w:rPr>
        <w:t>co</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3"/>
          <w:sz w:val="24"/>
          <w:szCs w:val="24"/>
        </w:rPr>
        <w:t>t</w:t>
      </w:r>
      <w:r w:rsidRPr="00C704D6">
        <w:rPr>
          <w:rFonts w:ascii="Garamond" w:eastAsia="Verdana" w:hAnsi="Garamond"/>
          <w:spacing w:val="-1"/>
          <w:sz w:val="24"/>
          <w:szCs w:val="24"/>
        </w:rPr>
        <w:t>er</w:t>
      </w:r>
      <w:r w:rsidRPr="00C704D6">
        <w:rPr>
          <w:rFonts w:ascii="Garamond" w:eastAsia="Verdana" w:hAnsi="Garamond"/>
          <w:spacing w:val="3"/>
          <w:sz w:val="24"/>
          <w:szCs w:val="24"/>
        </w:rPr>
        <w:t>m</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fe</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z w:val="24"/>
          <w:szCs w:val="24"/>
        </w:rPr>
        <w:t>§</w:t>
      </w:r>
      <w:r w:rsidRPr="00C704D6">
        <w:rPr>
          <w:rFonts w:ascii="Garamond" w:eastAsia="Verdana" w:hAnsi="Garamond"/>
          <w:spacing w:val="9"/>
          <w:sz w:val="24"/>
          <w:szCs w:val="24"/>
        </w:rPr>
        <w:t xml:space="preserve"> </w:t>
      </w:r>
      <w:r w:rsidRPr="00C704D6">
        <w:rPr>
          <w:rFonts w:ascii="Garamond" w:eastAsia="Verdana" w:hAnsi="Garamond"/>
          <w:spacing w:val="3"/>
          <w:sz w:val="24"/>
          <w:szCs w:val="24"/>
        </w:rPr>
        <w:t>3</w:t>
      </w:r>
      <w:r w:rsidRPr="00C704D6">
        <w:rPr>
          <w:rFonts w:ascii="Garamond" w:eastAsia="Verdana" w:hAnsi="Garamond"/>
          <w:spacing w:val="-1"/>
          <w:sz w:val="24"/>
          <w:szCs w:val="24"/>
        </w:rPr>
        <w:t>º</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I</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pacing w:val="3"/>
          <w:sz w:val="24"/>
          <w:szCs w:val="24"/>
        </w:rPr>
        <w:t>d</w:t>
      </w:r>
      <w:r w:rsidRPr="00C704D6">
        <w:rPr>
          <w:rFonts w:ascii="Garamond" w:eastAsia="Verdana" w:hAnsi="Garamond"/>
          <w:spacing w:val="-1"/>
          <w:sz w:val="24"/>
          <w:szCs w:val="24"/>
        </w:rPr>
        <w:t>es</w:t>
      </w:r>
      <w:r w:rsidRPr="00C704D6">
        <w:rPr>
          <w:rFonts w:ascii="Garamond" w:eastAsia="Verdana" w:hAnsi="Garamond"/>
          <w:spacing w:val="3"/>
          <w:sz w:val="24"/>
          <w:szCs w:val="24"/>
        </w:rPr>
        <w:t>t</w:t>
      </w:r>
      <w:r w:rsidRPr="00C704D6">
        <w:rPr>
          <w:rFonts w:ascii="Garamond" w:eastAsia="Verdana" w:hAnsi="Garamond"/>
          <w:sz w:val="24"/>
          <w:szCs w:val="24"/>
        </w:rPr>
        <w:t>e</w:t>
      </w:r>
      <w:r w:rsidRPr="00C704D6">
        <w:rPr>
          <w:rFonts w:ascii="Garamond" w:eastAsia="Verdana" w:hAnsi="Garamond"/>
          <w:spacing w:val="3"/>
          <w:sz w:val="24"/>
          <w:szCs w:val="24"/>
        </w:rPr>
        <w:t xml:space="preserve"> 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pacing w:val="1"/>
          <w:sz w:val="24"/>
          <w:szCs w:val="24"/>
        </w:rPr>
        <w:t>g</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pacing w:val="3"/>
          <w:sz w:val="24"/>
          <w:szCs w:val="24"/>
        </w:rPr>
        <w:t>ã</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z w:val="24"/>
          <w:szCs w:val="24"/>
        </w:rPr>
        <w:t>as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3"/>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2"/>
          <w:sz w:val="24"/>
          <w:szCs w:val="24"/>
        </w:rPr>
        <w:t>t</w:t>
      </w:r>
      <w:r w:rsidRPr="00C704D6">
        <w:rPr>
          <w:rFonts w:ascii="Garamond" w:eastAsia="Verdana" w:hAnsi="Garamond"/>
          <w:spacing w:val="3"/>
          <w:sz w:val="24"/>
          <w:szCs w:val="24"/>
        </w:rPr>
        <w:t>i</w:t>
      </w:r>
      <w:r w:rsidRPr="00C704D6">
        <w:rPr>
          <w:rFonts w:ascii="Garamond" w:eastAsia="Verdana" w:hAnsi="Garamond"/>
          <w:spacing w:val="-1"/>
          <w:sz w:val="24"/>
          <w:szCs w:val="24"/>
        </w:rPr>
        <w:t>f</w:t>
      </w:r>
      <w:r w:rsidRPr="00C704D6">
        <w:rPr>
          <w:rFonts w:ascii="Garamond" w:eastAsia="Verdana" w:hAnsi="Garamond"/>
          <w:spacing w:val="3"/>
          <w:sz w:val="24"/>
          <w:szCs w:val="24"/>
        </w:rPr>
        <w:t>i</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3"/>
          <w:sz w:val="24"/>
          <w:szCs w:val="24"/>
        </w:rPr>
        <w:t>l</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z w:val="24"/>
          <w:szCs w:val="24"/>
        </w:rPr>
        <w:t>D</w:t>
      </w:r>
      <w:r w:rsidRPr="00C704D6">
        <w:rPr>
          <w:rFonts w:ascii="Garamond" w:eastAsia="Verdana" w:hAnsi="Garamond"/>
          <w:spacing w:val="3"/>
          <w:sz w:val="24"/>
          <w:szCs w:val="24"/>
        </w:rPr>
        <w:t>i</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pacing w:val="-1"/>
          <w:sz w:val="24"/>
          <w:szCs w:val="24"/>
        </w:rPr>
        <w:t>ç</w:t>
      </w:r>
      <w:r w:rsidRPr="00C704D6">
        <w:rPr>
          <w:rFonts w:ascii="Garamond" w:eastAsia="Verdana" w:hAnsi="Garamond"/>
          <w:sz w:val="24"/>
          <w:szCs w:val="24"/>
        </w:rPr>
        <w:t>a.</w:t>
      </w:r>
    </w:p>
    <w:p w14:paraId="59583D18" w14:textId="77777777" w:rsidR="007246C1" w:rsidRPr="00C704D6" w:rsidRDefault="007246C1">
      <w:pPr>
        <w:ind w:firstLine="1418"/>
        <w:jc w:val="both"/>
        <w:rPr>
          <w:rFonts w:ascii="Garamond" w:eastAsia="Verdana" w:hAnsi="Garamond"/>
          <w:sz w:val="24"/>
          <w:szCs w:val="24"/>
        </w:rPr>
      </w:pPr>
    </w:p>
    <w:p w14:paraId="292C9DF5"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 6º</w:t>
      </w:r>
      <w:r w:rsidRPr="00C704D6">
        <w:rPr>
          <w:rFonts w:ascii="Garamond" w:eastAsia="Verdana" w:hAnsi="Garamond"/>
          <w:sz w:val="24"/>
          <w:szCs w:val="24"/>
        </w:rPr>
        <w:t xml:space="preserve"> Ca</w:t>
      </w:r>
      <w:r w:rsidRPr="00C704D6">
        <w:rPr>
          <w:rFonts w:ascii="Garamond" w:eastAsia="Verdana" w:hAnsi="Garamond"/>
          <w:spacing w:val="-1"/>
          <w:sz w:val="24"/>
          <w:szCs w:val="24"/>
        </w:rPr>
        <w:t>s</w:t>
      </w:r>
      <w:r w:rsidRPr="00C704D6">
        <w:rPr>
          <w:rFonts w:ascii="Garamond" w:eastAsia="Verdana" w:hAnsi="Garamond"/>
          <w:sz w:val="24"/>
          <w:szCs w:val="24"/>
        </w:rPr>
        <w:t>o</w:t>
      </w:r>
      <w:r w:rsidRPr="00C704D6">
        <w:rPr>
          <w:rFonts w:ascii="Garamond" w:eastAsia="Verdana" w:hAnsi="Garamond"/>
          <w:spacing w:val="35"/>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j</w:t>
      </w:r>
      <w:r w:rsidRPr="00C704D6">
        <w:rPr>
          <w:rFonts w:ascii="Garamond" w:eastAsia="Verdana" w:hAnsi="Garamond"/>
          <w:sz w:val="24"/>
          <w:szCs w:val="24"/>
        </w:rPr>
        <w:t>a</w:t>
      </w:r>
      <w:r w:rsidRPr="00C704D6">
        <w:rPr>
          <w:rFonts w:ascii="Garamond" w:eastAsia="Verdana" w:hAnsi="Garamond"/>
          <w:spacing w:val="35"/>
          <w:sz w:val="24"/>
          <w:szCs w:val="24"/>
        </w:rPr>
        <w:t xml:space="preserve"> </w:t>
      </w:r>
      <w:r w:rsidRPr="00C704D6">
        <w:rPr>
          <w:rFonts w:ascii="Garamond" w:eastAsia="Verdana" w:hAnsi="Garamond"/>
          <w:sz w:val="24"/>
          <w:szCs w:val="24"/>
        </w:rPr>
        <w:t>a</w:t>
      </w:r>
      <w:r w:rsidRPr="00C704D6">
        <w:rPr>
          <w:rFonts w:ascii="Garamond" w:eastAsia="Verdana" w:hAnsi="Garamond"/>
          <w:spacing w:val="3"/>
          <w:sz w:val="24"/>
          <w:szCs w:val="24"/>
        </w:rPr>
        <w:t>l</w:t>
      </w:r>
      <w:r w:rsidRPr="00C704D6">
        <w:rPr>
          <w:rFonts w:ascii="Garamond" w:eastAsia="Verdana" w:hAnsi="Garamond"/>
          <w:spacing w:val="1"/>
          <w:sz w:val="24"/>
          <w:szCs w:val="24"/>
        </w:rPr>
        <w:t>gum</w:t>
      </w:r>
      <w:r w:rsidRPr="00C704D6">
        <w:rPr>
          <w:rFonts w:ascii="Garamond" w:eastAsia="Verdana" w:hAnsi="Garamond"/>
          <w:sz w:val="24"/>
          <w:szCs w:val="24"/>
        </w:rPr>
        <w:t>a</w:t>
      </w:r>
      <w:r w:rsidRPr="00C704D6">
        <w:rPr>
          <w:rFonts w:ascii="Garamond" w:eastAsia="Verdana" w:hAnsi="Garamond"/>
          <w:spacing w:val="3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pacing w:val="1"/>
          <w:sz w:val="24"/>
          <w:szCs w:val="24"/>
        </w:rPr>
        <w:t>g</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29"/>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33"/>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9"/>
          <w:sz w:val="24"/>
          <w:szCs w:val="24"/>
        </w:rPr>
        <w:t xml:space="preserve"> </w:t>
      </w:r>
      <w:r w:rsidRPr="00C704D6">
        <w:rPr>
          <w:rFonts w:ascii="Garamond" w:eastAsia="Verdana" w:hAnsi="Garamond"/>
          <w:spacing w:val="1"/>
          <w:sz w:val="24"/>
          <w:szCs w:val="24"/>
        </w:rPr>
        <w:t>int</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2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8"/>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3"/>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3"/>
          <w:sz w:val="24"/>
          <w:szCs w:val="24"/>
        </w:rPr>
        <w:t>i</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du</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z w:val="24"/>
          <w:szCs w:val="24"/>
        </w:rPr>
        <w:t>o</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3"/>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3"/>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rô</w:t>
      </w:r>
      <w:r w:rsidRPr="00C704D6">
        <w:rPr>
          <w:rFonts w:ascii="Garamond" w:eastAsia="Verdana" w:hAnsi="Garamond"/>
          <w:spacing w:val="1"/>
          <w:sz w:val="24"/>
          <w:szCs w:val="24"/>
        </w:rPr>
        <w:t>n</w:t>
      </w:r>
      <w:r w:rsidRPr="00C704D6">
        <w:rPr>
          <w:rFonts w:ascii="Garamond" w:eastAsia="Verdana" w:hAnsi="Garamond"/>
          <w:spacing w:val="3"/>
          <w:sz w:val="24"/>
          <w:szCs w:val="24"/>
        </w:rPr>
        <w:t>i</w:t>
      </w:r>
      <w:r w:rsidRPr="00C704D6">
        <w:rPr>
          <w:rFonts w:ascii="Garamond" w:eastAsia="Verdana" w:hAnsi="Garamond"/>
          <w:spacing w:val="-1"/>
          <w:sz w:val="24"/>
          <w:szCs w:val="24"/>
        </w:rPr>
        <w:t>co</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f</w:t>
      </w:r>
      <w:r w:rsidRPr="00C704D6">
        <w:rPr>
          <w:rFonts w:ascii="Garamond" w:eastAsia="Verdana" w:hAnsi="Garamond"/>
          <w:spacing w:val="3"/>
          <w:sz w:val="24"/>
          <w:szCs w:val="24"/>
        </w:rPr>
        <w:t>i</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13"/>
          <w:sz w:val="24"/>
          <w:szCs w:val="24"/>
        </w:rPr>
        <w:t xml:space="preserve"> </w:t>
      </w:r>
      <w:r w:rsidRPr="00C704D6">
        <w:rPr>
          <w:rFonts w:ascii="Garamond" w:eastAsia="Verdana" w:hAnsi="Garamond"/>
          <w:spacing w:val="3"/>
          <w:sz w:val="24"/>
          <w:szCs w:val="24"/>
        </w:rPr>
        <w:t>i</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d</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s</w:t>
      </w:r>
      <w:r w:rsidRPr="00C704D6">
        <w:rPr>
          <w:rFonts w:ascii="Garamond" w:eastAsia="Verdana" w:hAnsi="Garamond"/>
          <w:spacing w:val="1"/>
          <w:sz w:val="24"/>
          <w:szCs w:val="24"/>
        </w:rPr>
        <w:t>u</w:t>
      </w:r>
      <w:r w:rsidRPr="00C704D6">
        <w:rPr>
          <w:rFonts w:ascii="Garamond" w:eastAsia="Verdana" w:hAnsi="Garamond"/>
          <w:spacing w:val="-1"/>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2"/>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z w:val="24"/>
          <w:szCs w:val="24"/>
        </w:rPr>
        <w:t xml:space="preserve">a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3"/>
          <w:sz w:val="24"/>
          <w:szCs w:val="24"/>
        </w:rPr>
        <w:t>p</w:t>
      </w:r>
      <w:r w:rsidRPr="00C704D6">
        <w:rPr>
          <w:rFonts w:ascii="Garamond" w:eastAsia="Verdana" w:hAnsi="Garamond"/>
          <w:spacing w:val="-1"/>
          <w:sz w:val="24"/>
          <w:szCs w:val="24"/>
        </w:rPr>
        <w:t>os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3"/>
          <w:sz w:val="24"/>
          <w:szCs w:val="24"/>
        </w:rPr>
        <w:t>d</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2"/>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ç</w:t>
      </w:r>
      <w:r w:rsidRPr="00C704D6">
        <w:rPr>
          <w:rFonts w:ascii="Garamond" w:eastAsia="Verdana" w:hAnsi="Garamond"/>
          <w:spacing w:val="3"/>
          <w:sz w:val="24"/>
          <w:szCs w:val="24"/>
        </w:rPr>
        <w:t>ã</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pr</w:t>
      </w:r>
      <w:r w:rsidRPr="00C704D6">
        <w:rPr>
          <w:rFonts w:ascii="Garamond" w:eastAsia="Verdana" w:hAnsi="Garamond"/>
          <w:spacing w:val="-1"/>
          <w:sz w:val="24"/>
          <w:szCs w:val="24"/>
        </w:rPr>
        <w:t>ec</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pacing w:val="3"/>
          <w:sz w:val="24"/>
          <w:szCs w:val="24"/>
        </w:rPr>
        <w:t>s</w:t>
      </w:r>
      <w:r w:rsidRPr="00C704D6">
        <w:rPr>
          <w:rFonts w:ascii="Garamond" w:eastAsia="Verdana" w:hAnsi="Garamond"/>
          <w:spacing w:val="-1"/>
          <w:sz w:val="24"/>
          <w:szCs w:val="24"/>
        </w:rPr>
        <w:t>s</w:t>
      </w:r>
      <w:r w:rsidRPr="00C704D6">
        <w:rPr>
          <w:rFonts w:ascii="Garamond" w:eastAsia="Verdana" w:hAnsi="Garamond"/>
          <w:sz w:val="24"/>
          <w:szCs w:val="24"/>
        </w:rPr>
        <w:t>ão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se</w:t>
      </w:r>
      <w:r w:rsidRPr="00C704D6">
        <w:rPr>
          <w:rFonts w:ascii="Garamond" w:eastAsia="Verdana" w:hAnsi="Garamond"/>
          <w:spacing w:val="1"/>
          <w:sz w:val="24"/>
          <w:szCs w:val="24"/>
        </w:rPr>
        <w:t>n</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3"/>
          <w:sz w:val="24"/>
          <w:szCs w:val="24"/>
        </w:rPr>
        <w:t>l</w:t>
      </w:r>
      <w:r w:rsidRPr="00C704D6">
        <w:rPr>
          <w:rFonts w:ascii="Garamond" w:eastAsia="Verdana" w:hAnsi="Garamond"/>
          <w:sz w:val="24"/>
          <w:szCs w:val="24"/>
        </w:rPr>
        <w:t>.</w:t>
      </w:r>
    </w:p>
    <w:p w14:paraId="2FB48A7C" w14:textId="77777777" w:rsidR="007246C1" w:rsidRPr="00C704D6" w:rsidRDefault="007246C1">
      <w:pPr>
        <w:ind w:firstLine="1418"/>
        <w:jc w:val="both"/>
        <w:rPr>
          <w:rFonts w:ascii="Garamond" w:hAnsi="Garamond"/>
          <w:b/>
          <w:sz w:val="24"/>
          <w:szCs w:val="24"/>
        </w:rPr>
      </w:pPr>
    </w:p>
    <w:p w14:paraId="3C317FA7"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282. </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2"/>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es</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Sub</w:t>
      </w:r>
      <w:r w:rsidRPr="00C704D6">
        <w:rPr>
          <w:rFonts w:ascii="Garamond" w:eastAsia="Verdana" w:hAnsi="Garamond"/>
          <w:spacing w:val="-1"/>
          <w:sz w:val="24"/>
          <w:szCs w:val="24"/>
        </w:rPr>
        <w:t>seç</w:t>
      </w:r>
      <w:r w:rsidRPr="00C704D6">
        <w:rPr>
          <w:rFonts w:ascii="Garamond" w:eastAsia="Verdana" w:hAnsi="Garamond"/>
          <w:spacing w:val="3"/>
          <w:sz w:val="24"/>
          <w:szCs w:val="24"/>
        </w:rPr>
        <w:t>ã</w:t>
      </w:r>
      <w:r w:rsidRPr="00C704D6">
        <w:rPr>
          <w:rFonts w:ascii="Garamond" w:eastAsia="Verdana" w:hAnsi="Garamond"/>
          <w:sz w:val="24"/>
          <w:szCs w:val="24"/>
        </w:rPr>
        <w:t>o</w:t>
      </w:r>
      <w:r w:rsidRPr="00C704D6">
        <w:rPr>
          <w:rFonts w:ascii="Garamond" w:eastAsia="Verdana" w:hAnsi="Garamond"/>
          <w:spacing w:val="1"/>
          <w:sz w:val="24"/>
          <w:szCs w:val="24"/>
        </w:rPr>
        <w:t xml:space="preserve"> d</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ss</w:t>
      </w:r>
      <w:r w:rsidRPr="00C704D6">
        <w:rPr>
          <w:rFonts w:ascii="Garamond" w:eastAsia="Verdana" w:hAnsi="Garamond"/>
          <w:spacing w:val="3"/>
          <w:sz w:val="24"/>
          <w:szCs w:val="24"/>
        </w:rPr>
        <w:t>í</w:t>
      </w:r>
      <w:r w:rsidRPr="00C704D6">
        <w:rPr>
          <w:rFonts w:ascii="Garamond" w:eastAsia="Verdana" w:hAnsi="Garamond"/>
          <w:spacing w:val="-2"/>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2"/>
          <w:sz w:val="24"/>
          <w:szCs w:val="24"/>
        </w:rPr>
        <w:t>I</w:t>
      </w:r>
      <w:r w:rsidRPr="00C704D6">
        <w:rPr>
          <w:rFonts w:ascii="Garamond" w:eastAsia="Verdana" w:hAnsi="Garamond"/>
          <w:spacing w:val="1"/>
          <w:sz w:val="24"/>
          <w:szCs w:val="24"/>
        </w:rPr>
        <w:t>nd</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3"/>
          <w:sz w:val="24"/>
          <w:szCs w:val="24"/>
        </w:rPr>
        <w:t>i</w:t>
      </w:r>
      <w:r w:rsidRPr="00C704D6">
        <w:rPr>
          <w:rFonts w:ascii="Garamond" w:eastAsia="Verdana" w:hAnsi="Garamond"/>
          <w:spacing w:val="1"/>
          <w:sz w:val="24"/>
          <w:szCs w:val="24"/>
        </w:rPr>
        <w:t>du</w:t>
      </w:r>
      <w:r w:rsidRPr="00C704D6">
        <w:rPr>
          <w:rFonts w:ascii="Garamond" w:eastAsia="Verdana" w:hAnsi="Garamond"/>
          <w:spacing w:val="-2"/>
          <w:sz w:val="24"/>
          <w:szCs w:val="24"/>
        </w:rPr>
        <w:t>a</w:t>
      </w:r>
      <w:r w:rsidRPr="00C704D6">
        <w:rPr>
          <w:rFonts w:ascii="Garamond" w:eastAsia="Verdana" w:hAnsi="Garamond"/>
          <w:spacing w:val="3"/>
          <w:sz w:val="24"/>
          <w:szCs w:val="24"/>
        </w:rPr>
        <w:t>i</w:t>
      </w:r>
      <w:r w:rsidRPr="00C704D6">
        <w:rPr>
          <w:rFonts w:ascii="Garamond" w:eastAsia="Verdana" w:hAnsi="Garamond"/>
          <w:sz w:val="24"/>
          <w:szCs w:val="24"/>
        </w:rPr>
        <w:t>s I, ao</w:t>
      </w:r>
      <w:r w:rsidRPr="00C704D6">
        <w:rPr>
          <w:rFonts w:ascii="Garamond" w:eastAsia="Verdana" w:hAnsi="Garamond"/>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fe</w:t>
      </w:r>
      <w:r w:rsidRPr="00C704D6">
        <w:rPr>
          <w:rFonts w:ascii="Garamond" w:eastAsia="Verdana" w:hAnsi="Garamond"/>
          <w:spacing w:val="1"/>
          <w:sz w:val="24"/>
          <w:szCs w:val="24"/>
        </w:rPr>
        <w:t>t</w:t>
      </w:r>
      <w:r w:rsidRPr="00C704D6">
        <w:rPr>
          <w:rFonts w:ascii="Garamond" w:eastAsia="Verdana" w:hAnsi="Garamond"/>
          <w:sz w:val="24"/>
          <w:szCs w:val="24"/>
        </w:rPr>
        <w:t xml:space="preserve">ar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2"/>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s</w:t>
      </w:r>
      <w:r w:rsidRPr="00C704D6">
        <w:rPr>
          <w:rFonts w:ascii="Garamond" w:eastAsia="Verdana" w:hAnsi="Garamond"/>
          <w:spacing w:val="2"/>
          <w:sz w:val="24"/>
          <w:szCs w:val="24"/>
        </w:rPr>
        <w:t>s</w:t>
      </w:r>
      <w:r w:rsidRPr="00C704D6">
        <w:rPr>
          <w:rFonts w:ascii="Garamond" w:eastAsia="Verdana" w:hAnsi="Garamond"/>
          <w:sz w:val="24"/>
          <w:szCs w:val="24"/>
        </w:rPr>
        <w:t>o</w:t>
      </w:r>
      <w:r w:rsidRPr="00C704D6">
        <w:rPr>
          <w:rFonts w:ascii="Garamond" w:eastAsia="Verdana" w:hAnsi="Garamond"/>
          <w:spacing w:val="1"/>
          <w:sz w:val="24"/>
          <w:szCs w:val="24"/>
        </w:rPr>
        <w:t xml:space="preserve"> 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3"/>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2"/>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o </w:t>
      </w:r>
      <w:r w:rsidRPr="00C704D6">
        <w:rPr>
          <w:rFonts w:ascii="Garamond" w:eastAsia="Verdana" w:hAnsi="Garamond"/>
          <w:spacing w:val="-1"/>
          <w:sz w:val="24"/>
          <w:szCs w:val="24"/>
        </w:rPr>
        <w:t>so</w:t>
      </w:r>
      <w:r w:rsidRPr="00C704D6">
        <w:rPr>
          <w:rFonts w:ascii="Garamond" w:eastAsia="Verdana" w:hAnsi="Garamond"/>
          <w:sz w:val="24"/>
          <w:szCs w:val="24"/>
        </w:rPr>
        <w:t>b</w:t>
      </w:r>
      <w:r w:rsidRPr="00C704D6">
        <w:rPr>
          <w:rFonts w:ascii="Garamond" w:eastAsia="Verdana" w:hAnsi="Garamond"/>
          <w:spacing w:val="10"/>
          <w:sz w:val="24"/>
          <w:szCs w:val="24"/>
        </w:rPr>
        <w:t xml:space="preserve"> </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ec</w:t>
      </w:r>
      <w:r w:rsidRPr="00C704D6">
        <w:rPr>
          <w:rFonts w:ascii="Garamond" w:eastAsia="Verdana" w:hAnsi="Garamond"/>
          <w:spacing w:val="1"/>
          <w:sz w:val="24"/>
          <w:szCs w:val="24"/>
        </w:rPr>
        <w:t>ur</w:t>
      </w:r>
      <w:r w:rsidRPr="00C704D6">
        <w:rPr>
          <w:rFonts w:ascii="Garamond" w:eastAsia="Verdana" w:hAnsi="Garamond"/>
          <w:spacing w:val="-1"/>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3"/>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pacing w:val="-2"/>
          <w:sz w:val="24"/>
          <w:szCs w:val="24"/>
        </w:rPr>
        <w:t>t</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2"/>
          <w:sz w:val="24"/>
          <w:szCs w:val="24"/>
        </w:rPr>
        <w:t>v</w:t>
      </w:r>
      <w:r w:rsidRPr="00C704D6">
        <w:rPr>
          <w:rFonts w:ascii="Garamond" w:eastAsia="Verdana" w:hAnsi="Garamond"/>
          <w:spacing w:val="-1"/>
          <w:sz w:val="24"/>
          <w:szCs w:val="24"/>
        </w:rPr>
        <w:t>er</w:t>
      </w:r>
      <w:r w:rsidRPr="00C704D6">
        <w:rPr>
          <w:rFonts w:ascii="Garamond" w:eastAsia="Verdana" w:hAnsi="Garamond"/>
          <w:spacing w:val="3"/>
          <w:sz w:val="24"/>
          <w:szCs w:val="24"/>
        </w:rPr>
        <w:t>á</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3"/>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z w:val="24"/>
          <w:szCs w:val="24"/>
        </w:rPr>
        <w:t xml:space="preserve">r </w:t>
      </w:r>
      <w:r w:rsidRPr="00C704D6">
        <w:rPr>
          <w:rFonts w:ascii="Garamond" w:eastAsia="Verdana" w:hAnsi="Garamond"/>
          <w:spacing w:val="-1"/>
          <w:sz w:val="24"/>
          <w:szCs w:val="24"/>
        </w:rPr>
        <w:t>co</w:t>
      </w:r>
      <w:r w:rsidRPr="00C704D6">
        <w:rPr>
          <w:rFonts w:ascii="Garamond" w:eastAsia="Verdana" w:hAnsi="Garamond"/>
          <w:spacing w:val="1"/>
          <w:sz w:val="24"/>
          <w:szCs w:val="24"/>
        </w:rPr>
        <w:t>mun</w:t>
      </w:r>
      <w:r w:rsidRPr="00C704D6">
        <w:rPr>
          <w:rFonts w:ascii="Garamond" w:eastAsia="Verdana" w:hAnsi="Garamond"/>
          <w:spacing w:val="3"/>
          <w:sz w:val="24"/>
          <w:szCs w:val="24"/>
        </w:rPr>
        <w:t>i</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1"/>
          <w:sz w:val="24"/>
          <w:szCs w:val="24"/>
        </w:rPr>
        <w:t>ç</w:t>
      </w:r>
      <w:r w:rsidRPr="00C704D6">
        <w:rPr>
          <w:rFonts w:ascii="Garamond" w:eastAsia="Verdana" w:hAnsi="Garamond"/>
          <w:sz w:val="24"/>
          <w:szCs w:val="24"/>
        </w:rPr>
        <w:t>ão a</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3"/>
          <w:sz w:val="24"/>
          <w:szCs w:val="24"/>
        </w:rPr>
        <w:t>i</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es</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 xml:space="preserve"> d</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z w:val="24"/>
          <w:szCs w:val="24"/>
        </w:rPr>
        <w:t>T</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pacing w:val="3"/>
          <w:sz w:val="24"/>
          <w:szCs w:val="24"/>
        </w:rPr>
        <w:t>a</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de</w:t>
      </w:r>
      <w:r w:rsidRPr="00C704D6">
        <w:rPr>
          <w:rFonts w:ascii="Garamond" w:eastAsia="Verdana" w:hAnsi="Garamond"/>
          <w:spacing w:val="-1"/>
          <w:sz w:val="24"/>
          <w:szCs w:val="24"/>
        </w:rPr>
        <w:t>r</w:t>
      </w:r>
      <w:r w:rsidRPr="00C704D6">
        <w:rPr>
          <w:rFonts w:ascii="Garamond" w:eastAsia="Verdana" w:hAnsi="Garamond"/>
          <w:sz w:val="24"/>
          <w:szCs w:val="24"/>
        </w:rPr>
        <w:t>ão</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2"/>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3"/>
          <w:sz w:val="24"/>
          <w:szCs w:val="24"/>
        </w:rPr>
        <w:t>a</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out</w:t>
      </w:r>
      <w:r w:rsidRPr="00C704D6">
        <w:rPr>
          <w:rFonts w:ascii="Garamond" w:eastAsia="Verdana" w:hAnsi="Garamond"/>
          <w:spacing w:val="-1"/>
          <w:sz w:val="24"/>
          <w:szCs w:val="24"/>
        </w:rPr>
        <w:t>ro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pr</w:t>
      </w:r>
      <w:r w:rsidRPr="00C704D6">
        <w:rPr>
          <w:rFonts w:ascii="Garamond" w:eastAsia="Verdana" w:hAnsi="Garamond"/>
          <w:spacing w:val="-1"/>
          <w:sz w:val="24"/>
          <w:szCs w:val="24"/>
        </w:rPr>
        <w:t>o</w:t>
      </w:r>
      <w:r w:rsidRPr="00C704D6">
        <w:rPr>
          <w:rFonts w:ascii="Garamond" w:eastAsia="Verdana" w:hAnsi="Garamond"/>
          <w:spacing w:val="2"/>
          <w:sz w:val="24"/>
          <w:szCs w:val="24"/>
        </w:rPr>
        <w:t>c</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pacing w:val="-1"/>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so</w:t>
      </w:r>
      <w:r w:rsidRPr="00C704D6">
        <w:rPr>
          <w:rFonts w:ascii="Garamond" w:eastAsia="Verdana" w:hAnsi="Garamond"/>
          <w:spacing w:val="1"/>
          <w:sz w:val="24"/>
          <w:szCs w:val="24"/>
        </w:rPr>
        <w:t>br</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que</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ão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3"/>
          <w:sz w:val="24"/>
          <w:szCs w:val="24"/>
        </w:rPr>
        <w:t>j</w:t>
      </w:r>
      <w:r w:rsidRPr="00C704D6">
        <w:rPr>
          <w:rFonts w:ascii="Garamond" w:eastAsia="Verdana" w:hAnsi="Garamond"/>
          <w:spacing w:val="1"/>
          <w:sz w:val="24"/>
          <w:szCs w:val="24"/>
        </w:rPr>
        <w:t>u</w:t>
      </w:r>
      <w:r w:rsidRPr="00C704D6">
        <w:rPr>
          <w:rFonts w:ascii="Garamond" w:eastAsia="Verdana" w:hAnsi="Garamond"/>
          <w:spacing w:val="3"/>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o </w:t>
      </w:r>
      <w:r w:rsidRPr="00C704D6">
        <w:rPr>
          <w:rFonts w:ascii="Garamond" w:eastAsia="Verdana" w:hAnsi="Garamond"/>
          <w:spacing w:val="-1"/>
          <w:sz w:val="24"/>
          <w:szCs w:val="24"/>
        </w:rPr>
        <w:t>co</w:t>
      </w:r>
      <w:r w:rsidRPr="00C704D6">
        <w:rPr>
          <w:rFonts w:ascii="Garamond" w:eastAsia="Verdana" w:hAnsi="Garamond"/>
          <w:spacing w:val="1"/>
          <w:sz w:val="24"/>
          <w:szCs w:val="24"/>
        </w:rPr>
        <w:t>njunt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f</w:t>
      </w:r>
      <w:r w:rsidRPr="00C704D6">
        <w:rPr>
          <w:rFonts w:ascii="Garamond" w:eastAsia="Verdana" w:hAnsi="Garamond"/>
          <w:spacing w:val="3"/>
          <w:sz w:val="24"/>
          <w:szCs w:val="24"/>
        </w:rPr>
        <w:t>i</w:t>
      </w:r>
      <w:r w:rsidRPr="00C704D6">
        <w:rPr>
          <w:rFonts w:ascii="Garamond" w:eastAsia="Verdana" w:hAnsi="Garamond"/>
          <w:sz w:val="24"/>
          <w:szCs w:val="24"/>
        </w:rPr>
        <w:t>m</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1"/>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z w:val="24"/>
          <w:szCs w:val="24"/>
        </w:rPr>
        <w:t>r</w:t>
      </w:r>
      <w:r w:rsidRPr="00C704D6">
        <w:rPr>
          <w:rFonts w:ascii="Garamond" w:eastAsia="Verdana" w:hAnsi="Garamond"/>
          <w:spacing w:val="4"/>
          <w:sz w:val="24"/>
          <w:szCs w:val="24"/>
        </w:rPr>
        <w:t xml:space="preserve"> </w:t>
      </w:r>
      <w:r w:rsidRPr="00C704D6">
        <w:rPr>
          <w:rFonts w:ascii="Garamond" w:eastAsia="Verdana" w:hAnsi="Garamond"/>
          <w:spacing w:val="3"/>
          <w:sz w:val="24"/>
          <w:szCs w:val="24"/>
        </w:rPr>
        <w:t>a</w:t>
      </w:r>
      <w:r w:rsidRPr="00C704D6">
        <w:rPr>
          <w:rFonts w:ascii="Garamond" w:eastAsia="Verdana" w:hAnsi="Garamond"/>
          <w:sz w:val="24"/>
          <w:szCs w:val="24"/>
        </w:rPr>
        <w:t>o</w:t>
      </w:r>
      <w:r w:rsidRPr="00C704D6">
        <w:rPr>
          <w:rFonts w:ascii="Garamond" w:eastAsia="Verdana" w:hAnsi="Garamond"/>
          <w:spacing w:val="12"/>
          <w:sz w:val="24"/>
          <w:szCs w:val="24"/>
        </w:rPr>
        <w:t xml:space="preserve"> ó</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pacing w:val="3"/>
          <w:sz w:val="24"/>
          <w:szCs w:val="24"/>
        </w:rPr>
        <w:t>ã</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3"/>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z w:val="24"/>
          <w:szCs w:val="24"/>
        </w:rPr>
        <w:t>v</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z w:val="24"/>
          <w:szCs w:val="24"/>
        </w:rPr>
        <w:t xml:space="preserve">ão </w:t>
      </w:r>
      <w:r w:rsidRPr="00C704D6">
        <w:rPr>
          <w:rFonts w:ascii="Garamond" w:eastAsia="Verdana" w:hAnsi="Garamond"/>
          <w:spacing w:val="1"/>
          <w:sz w:val="24"/>
          <w:szCs w:val="24"/>
        </w:rPr>
        <w:t>g</w:t>
      </w:r>
      <w:r w:rsidRPr="00C704D6">
        <w:rPr>
          <w:rFonts w:ascii="Garamond" w:eastAsia="Verdana" w:hAnsi="Garamond"/>
          <w:spacing w:val="3"/>
          <w:sz w:val="24"/>
          <w:szCs w:val="24"/>
        </w:rPr>
        <w:t>l</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qu</w:t>
      </w:r>
      <w:r w:rsidRPr="00C704D6">
        <w:rPr>
          <w:rFonts w:ascii="Garamond" w:eastAsia="Verdana" w:hAnsi="Garamond"/>
          <w:spacing w:val="-1"/>
          <w:sz w:val="24"/>
          <w:szCs w:val="24"/>
        </w:rPr>
        <w:t>es</w:t>
      </w:r>
      <w:r w:rsidRPr="00C704D6">
        <w:rPr>
          <w:rFonts w:ascii="Garamond" w:eastAsia="Verdana" w:hAnsi="Garamond"/>
          <w:spacing w:val="1"/>
          <w:sz w:val="24"/>
          <w:szCs w:val="24"/>
        </w:rPr>
        <w:t>t</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w:t>
      </w:r>
    </w:p>
    <w:p w14:paraId="51FB03E2" w14:textId="77777777" w:rsidR="007246C1" w:rsidRPr="00C704D6" w:rsidRDefault="007246C1">
      <w:pPr>
        <w:ind w:firstLine="1418"/>
        <w:jc w:val="both"/>
        <w:rPr>
          <w:rFonts w:ascii="Garamond" w:hAnsi="Garamond"/>
          <w:b/>
          <w:sz w:val="24"/>
          <w:szCs w:val="24"/>
        </w:rPr>
      </w:pPr>
    </w:p>
    <w:p w14:paraId="25D0C341"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283. </w:t>
      </w:r>
      <w:r w:rsidRPr="00C704D6">
        <w:rPr>
          <w:rFonts w:ascii="Garamond" w:eastAsia="Verdana" w:hAnsi="Garamond"/>
          <w:spacing w:val="1"/>
          <w:sz w:val="24"/>
          <w:szCs w:val="24"/>
        </w:rPr>
        <w:t>Som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3"/>
          <w:sz w:val="24"/>
          <w:szCs w:val="24"/>
        </w:rPr>
        <w:t>d</w:t>
      </w:r>
      <w:r w:rsidRPr="00C704D6">
        <w:rPr>
          <w:rFonts w:ascii="Garamond" w:eastAsia="Verdana" w:hAnsi="Garamond"/>
          <w:spacing w:val="-1"/>
          <w:sz w:val="24"/>
          <w:szCs w:val="24"/>
        </w:rPr>
        <w:t>er</w:t>
      </w:r>
      <w:r w:rsidRPr="00C704D6">
        <w:rPr>
          <w:rFonts w:ascii="Garamond" w:eastAsia="Verdana" w:hAnsi="Garamond"/>
          <w:spacing w:val="3"/>
          <w:sz w:val="24"/>
          <w:szCs w:val="24"/>
        </w:rPr>
        <w:t>ã</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2"/>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2"/>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3"/>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se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co</w:t>
      </w:r>
      <w:r w:rsidRPr="00C704D6">
        <w:rPr>
          <w:rFonts w:ascii="Garamond" w:eastAsia="Verdana" w:hAnsi="Garamond"/>
          <w:spacing w:val="1"/>
          <w:sz w:val="24"/>
          <w:szCs w:val="24"/>
        </w:rPr>
        <w:t>ntr</w:t>
      </w:r>
      <w:r w:rsidRPr="00C704D6">
        <w:rPr>
          <w:rFonts w:ascii="Garamond" w:eastAsia="Verdana" w:hAnsi="Garamond"/>
          <w:spacing w:val="-1"/>
          <w:sz w:val="24"/>
          <w:szCs w:val="24"/>
        </w:rPr>
        <w:t>o</w:t>
      </w:r>
      <w:r w:rsidRPr="00C704D6">
        <w:rPr>
          <w:rFonts w:ascii="Garamond" w:eastAsia="Verdana" w:hAnsi="Garamond"/>
          <w:spacing w:val="2"/>
          <w:sz w:val="24"/>
          <w:szCs w:val="24"/>
        </w:rPr>
        <w:t>v</w:t>
      </w:r>
      <w:r w:rsidRPr="00C704D6">
        <w:rPr>
          <w:rFonts w:ascii="Garamond" w:eastAsia="Verdana" w:hAnsi="Garamond"/>
          <w:spacing w:val="-1"/>
          <w:sz w:val="24"/>
          <w:szCs w:val="24"/>
        </w:rPr>
        <w:t>é</w:t>
      </w:r>
      <w:r w:rsidRPr="00C704D6">
        <w:rPr>
          <w:rFonts w:ascii="Garamond" w:eastAsia="Verdana" w:hAnsi="Garamond"/>
          <w:spacing w:val="1"/>
          <w:sz w:val="24"/>
          <w:szCs w:val="24"/>
        </w:rPr>
        <w:t>r</w:t>
      </w:r>
      <w:r w:rsidRPr="00C704D6">
        <w:rPr>
          <w:rFonts w:ascii="Garamond" w:eastAsia="Verdana" w:hAnsi="Garamond"/>
          <w:spacing w:val="-1"/>
          <w:sz w:val="24"/>
          <w:szCs w:val="24"/>
        </w:rPr>
        <w:t>s</w:t>
      </w:r>
      <w:r w:rsidRPr="00C704D6">
        <w:rPr>
          <w:rFonts w:ascii="Garamond" w:eastAsia="Verdana" w:hAnsi="Garamond"/>
          <w:spacing w:val="3"/>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se</w:t>
      </w:r>
      <w:r w:rsidRPr="00C704D6">
        <w:rPr>
          <w:rFonts w:ascii="Garamond" w:eastAsia="Verdana" w:hAnsi="Garamond"/>
          <w:spacing w:val="1"/>
          <w:sz w:val="24"/>
          <w:szCs w:val="24"/>
        </w:rPr>
        <w:t>j</w:t>
      </w:r>
      <w:r w:rsidRPr="00C704D6">
        <w:rPr>
          <w:rFonts w:ascii="Garamond" w:eastAsia="Verdana" w:hAnsi="Garamond"/>
          <w:sz w:val="24"/>
          <w:szCs w:val="24"/>
        </w:rPr>
        <w:t>am</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dm</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3"/>
          <w:sz w:val="24"/>
          <w:szCs w:val="24"/>
        </w:rPr>
        <w:t>s</w:t>
      </w:r>
      <w:r w:rsidRPr="00C704D6">
        <w:rPr>
          <w:rFonts w:ascii="Garamond" w:eastAsia="Verdana" w:hAnsi="Garamond"/>
          <w:spacing w:val="3"/>
          <w:sz w:val="24"/>
          <w:szCs w:val="24"/>
        </w:rPr>
        <w:t>í</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3"/>
          <w:sz w:val="24"/>
          <w:szCs w:val="24"/>
        </w:rPr>
        <w:t>i</w:t>
      </w:r>
      <w:r w:rsidRPr="00C704D6">
        <w:rPr>
          <w:rFonts w:ascii="Garamond" w:eastAsia="Verdana" w:hAnsi="Garamond"/>
          <w:sz w:val="24"/>
          <w:szCs w:val="24"/>
        </w:rPr>
        <w:t>s 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qu</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cr</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3"/>
          <w:sz w:val="24"/>
          <w:szCs w:val="24"/>
        </w:rPr>
        <w:t>i</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3"/>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pacing w:val="-3"/>
          <w:sz w:val="24"/>
          <w:szCs w:val="24"/>
        </w:rPr>
        <w:t>c</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j</w:t>
      </w:r>
      <w:r w:rsidRPr="00C704D6">
        <w:rPr>
          <w:rFonts w:ascii="Garamond" w:eastAsia="Verdana" w:hAnsi="Garamond"/>
          <w:spacing w:val="-1"/>
          <w:sz w:val="24"/>
          <w:szCs w:val="24"/>
        </w:rPr>
        <w:t>u</w:t>
      </w:r>
      <w:r w:rsidRPr="00C704D6">
        <w:rPr>
          <w:rFonts w:ascii="Garamond" w:eastAsia="Verdana" w:hAnsi="Garamond"/>
          <w:spacing w:val="3"/>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1"/>
          <w:sz w:val="24"/>
          <w:szCs w:val="24"/>
        </w:rPr>
        <w:t>c</w:t>
      </w:r>
      <w:r w:rsidRPr="00C704D6">
        <w:rPr>
          <w:rFonts w:ascii="Garamond" w:eastAsia="Verdana" w:hAnsi="Garamond"/>
          <w:spacing w:val="1"/>
          <w:sz w:val="24"/>
          <w:szCs w:val="24"/>
        </w:rPr>
        <w:t>ur</w:t>
      </w:r>
      <w:r w:rsidRPr="00C704D6">
        <w:rPr>
          <w:rFonts w:ascii="Garamond" w:eastAsia="Verdana" w:hAnsi="Garamond"/>
          <w:spacing w:val="-1"/>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3"/>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pacing w:val="-2"/>
          <w:sz w:val="24"/>
          <w:szCs w:val="24"/>
        </w:rPr>
        <w:t>t</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os</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pacing w:val="1"/>
          <w:sz w:val="24"/>
          <w:szCs w:val="24"/>
        </w:rPr>
        <w:t>nh</w:t>
      </w:r>
      <w:r w:rsidRPr="00C704D6">
        <w:rPr>
          <w:rFonts w:ascii="Garamond" w:eastAsia="Verdana" w:hAnsi="Garamond"/>
          <w:sz w:val="24"/>
          <w:szCs w:val="24"/>
        </w:rPr>
        <w:t>am</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ng</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gu</w:t>
      </w:r>
      <w:r w:rsidRPr="00C704D6">
        <w:rPr>
          <w:rFonts w:ascii="Garamond" w:eastAsia="Verdana" w:hAnsi="Garamond"/>
          <w:spacing w:val="3"/>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ç</w:t>
      </w:r>
      <w:r w:rsidRPr="00C704D6">
        <w:rPr>
          <w:rFonts w:ascii="Garamond" w:eastAsia="Verdana" w:hAnsi="Garamond"/>
          <w:sz w:val="24"/>
          <w:szCs w:val="24"/>
        </w:rPr>
        <w:t>ão</w:t>
      </w:r>
      <w:r w:rsidRPr="00C704D6">
        <w:rPr>
          <w:rFonts w:ascii="Garamond" w:eastAsia="Verdana" w:hAnsi="Garamond"/>
          <w:spacing w:val="-11"/>
          <w:sz w:val="24"/>
          <w:szCs w:val="24"/>
        </w:rPr>
        <w:t xml:space="preserve"> </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sc</w:t>
      </w:r>
      <w:r w:rsidRPr="00C704D6">
        <w:rPr>
          <w:rFonts w:ascii="Garamond" w:eastAsia="Verdana" w:hAnsi="Garamond"/>
          <w:spacing w:val="1"/>
          <w:sz w:val="24"/>
          <w:szCs w:val="24"/>
        </w:rPr>
        <w:t>u</w:t>
      </w:r>
      <w:r w:rsidRPr="00C704D6">
        <w:rPr>
          <w:rFonts w:ascii="Garamond" w:eastAsia="Verdana" w:hAnsi="Garamond"/>
          <w:spacing w:val="-1"/>
          <w:sz w:val="24"/>
          <w:szCs w:val="24"/>
        </w:rPr>
        <w:t>ss</w:t>
      </w:r>
      <w:r w:rsidRPr="00C704D6">
        <w:rPr>
          <w:rFonts w:ascii="Garamond" w:eastAsia="Verdana" w:hAnsi="Garamond"/>
          <w:spacing w:val="3"/>
          <w:sz w:val="24"/>
          <w:szCs w:val="24"/>
        </w:rPr>
        <w:t>ã</w:t>
      </w:r>
      <w:r w:rsidRPr="00C704D6">
        <w:rPr>
          <w:rFonts w:ascii="Garamond" w:eastAsia="Verdana" w:hAnsi="Garamond"/>
          <w:sz w:val="24"/>
          <w:szCs w:val="24"/>
        </w:rPr>
        <w:t>o 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es</w:t>
      </w:r>
      <w:r w:rsidRPr="00C704D6">
        <w:rPr>
          <w:rFonts w:ascii="Garamond" w:eastAsia="Verdana" w:hAnsi="Garamond"/>
          <w:spacing w:val="3"/>
          <w:sz w:val="24"/>
          <w:szCs w:val="24"/>
        </w:rPr>
        <w:t>p</w:t>
      </w:r>
      <w:r w:rsidRPr="00C704D6">
        <w:rPr>
          <w:rFonts w:ascii="Garamond" w:eastAsia="Verdana" w:hAnsi="Garamond"/>
          <w:spacing w:val="-1"/>
          <w:sz w:val="24"/>
          <w:szCs w:val="24"/>
        </w:rPr>
        <w:t>e</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qu</w:t>
      </w:r>
      <w:r w:rsidRPr="00C704D6">
        <w:rPr>
          <w:rFonts w:ascii="Garamond" w:eastAsia="Verdana" w:hAnsi="Garamond"/>
          <w:spacing w:val="-1"/>
          <w:sz w:val="24"/>
          <w:szCs w:val="24"/>
        </w:rPr>
        <w:t>es</w:t>
      </w:r>
      <w:r w:rsidRPr="00C704D6">
        <w:rPr>
          <w:rFonts w:ascii="Garamond" w:eastAsia="Verdana" w:hAnsi="Garamond"/>
          <w:spacing w:val="1"/>
          <w:sz w:val="24"/>
          <w:szCs w:val="24"/>
        </w:rPr>
        <w:t>t</w:t>
      </w:r>
      <w:r w:rsidRPr="00C704D6">
        <w:rPr>
          <w:rFonts w:ascii="Garamond" w:eastAsia="Verdana" w:hAnsi="Garamond"/>
          <w:spacing w:val="3"/>
          <w:sz w:val="24"/>
          <w:szCs w:val="24"/>
        </w:rPr>
        <w:t>ã</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pacing w:val="3"/>
          <w:sz w:val="24"/>
          <w:szCs w:val="24"/>
        </w:rPr>
        <w:t>d</w:t>
      </w:r>
      <w:r w:rsidRPr="00C704D6">
        <w:rPr>
          <w:rFonts w:ascii="Garamond" w:eastAsia="Verdana" w:hAnsi="Garamond"/>
          <w:spacing w:val="-1"/>
          <w:sz w:val="24"/>
          <w:szCs w:val="24"/>
        </w:rPr>
        <w:t>ec</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p>
    <w:p w14:paraId="54DF5966" w14:textId="77777777" w:rsidR="007246C1" w:rsidRPr="00C704D6" w:rsidRDefault="007246C1">
      <w:pPr>
        <w:ind w:firstLine="1418"/>
        <w:jc w:val="both"/>
        <w:rPr>
          <w:rFonts w:ascii="Garamond" w:eastAsia="Verdana" w:hAnsi="Garamond"/>
          <w:b/>
          <w:bCs/>
          <w:sz w:val="24"/>
          <w:szCs w:val="24"/>
        </w:rPr>
      </w:pPr>
    </w:p>
    <w:p w14:paraId="17756E28"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P</w:t>
      </w:r>
      <w:r w:rsidRPr="00C704D6">
        <w:rPr>
          <w:rFonts w:ascii="Garamond" w:eastAsia="Verdana" w:hAnsi="Garamond"/>
          <w:b/>
          <w:bCs/>
          <w:spacing w:val="-1"/>
          <w:sz w:val="24"/>
          <w:szCs w:val="24"/>
        </w:rPr>
        <w:t>a</w:t>
      </w:r>
      <w:r w:rsidRPr="00C704D6">
        <w:rPr>
          <w:rFonts w:ascii="Garamond" w:eastAsia="Verdana" w:hAnsi="Garamond"/>
          <w:b/>
          <w:bCs/>
          <w:spacing w:val="2"/>
          <w:sz w:val="24"/>
          <w:szCs w:val="24"/>
        </w:rPr>
        <w:t>r</w:t>
      </w:r>
      <w:r w:rsidRPr="00C704D6">
        <w:rPr>
          <w:rFonts w:ascii="Garamond" w:eastAsia="Verdana" w:hAnsi="Garamond"/>
          <w:b/>
          <w:bCs/>
          <w:spacing w:val="-1"/>
          <w:sz w:val="24"/>
          <w:szCs w:val="24"/>
        </w:rPr>
        <w:t>á</w:t>
      </w:r>
      <w:r w:rsidRPr="00C704D6">
        <w:rPr>
          <w:rFonts w:ascii="Garamond" w:eastAsia="Verdana" w:hAnsi="Garamond"/>
          <w:b/>
          <w:bCs/>
          <w:spacing w:val="2"/>
          <w:sz w:val="24"/>
          <w:szCs w:val="24"/>
        </w:rPr>
        <w:t>g</w:t>
      </w:r>
      <w:r w:rsidRPr="00C704D6">
        <w:rPr>
          <w:rFonts w:ascii="Garamond" w:eastAsia="Verdana" w:hAnsi="Garamond"/>
          <w:b/>
          <w:bCs/>
          <w:spacing w:val="-1"/>
          <w:sz w:val="24"/>
          <w:szCs w:val="24"/>
        </w:rPr>
        <w:t>ra</w:t>
      </w:r>
      <w:r w:rsidRPr="00C704D6">
        <w:rPr>
          <w:rFonts w:ascii="Garamond" w:eastAsia="Verdana" w:hAnsi="Garamond"/>
          <w:b/>
          <w:bCs/>
          <w:spacing w:val="2"/>
          <w:sz w:val="24"/>
          <w:szCs w:val="24"/>
        </w:rPr>
        <w:t>f</w:t>
      </w:r>
      <w:r w:rsidRPr="00C704D6">
        <w:rPr>
          <w:rFonts w:ascii="Garamond" w:eastAsia="Verdana" w:hAnsi="Garamond"/>
          <w:b/>
          <w:bCs/>
          <w:sz w:val="24"/>
          <w:szCs w:val="24"/>
        </w:rPr>
        <w:t>o ú</w:t>
      </w:r>
      <w:r w:rsidRPr="00C704D6">
        <w:rPr>
          <w:rFonts w:ascii="Garamond" w:eastAsia="Verdana" w:hAnsi="Garamond"/>
          <w:b/>
          <w:bCs/>
          <w:spacing w:val="2"/>
          <w:sz w:val="24"/>
          <w:szCs w:val="24"/>
        </w:rPr>
        <w:t>n</w:t>
      </w:r>
      <w:r w:rsidRPr="00C704D6">
        <w:rPr>
          <w:rFonts w:ascii="Garamond" w:eastAsia="Verdana" w:hAnsi="Garamond"/>
          <w:b/>
          <w:bCs/>
          <w:spacing w:val="-1"/>
          <w:sz w:val="24"/>
          <w:szCs w:val="24"/>
        </w:rPr>
        <w:t>i</w:t>
      </w:r>
      <w:r w:rsidRPr="00C704D6">
        <w:rPr>
          <w:rFonts w:ascii="Garamond" w:eastAsia="Verdana" w:hAnsi="Garamond"/>
          <w:b/>
          <w:bCs/>
          <w:sz w:val="24"/>
          <w:szCs w:val="24"/>
        </w:rPr>
        <w:t xml:space="preserve">co.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3"/>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3"/>
          <w:sz w:val="24"/>
          <w:szCs w:val="24"/>
        </w:rPr>
        <w:t xml:space="preserve"> d</w:t>
      </w:r>
      <w:r w:rsidRPr="00C704D6">
        <w:rPr>
          <w:rFonts w:ascii="Garamond" w:eastAsia="Verdana" w:hAnsi="Garamond"/>
          <w:spacing w:val="-1"/>
          <w:sz w:val="24"/>
          <w:szCs w:val="24"/>
        </w:rPr>
        <w:t>es</w:t>
      </w:r>
      <w:r w:rsidRPr="00C704D6">
        <w:rPr>
          <w:rFonts w:ascii="Garamond" w:eastAsia="Verdana" w:hAnsi="Garamond"/>
          <w:spacing w:val="2"/>
          <w:sz w:val="24"/>
          <w:szCs w:val="24"/>
        </w:rPr>
        <w:t>s</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2"/>
          <w:sz w:val="24"/>
          <w:szCs w:val="24"/>
        </w:rPr>
        <w:t>t</w:t>
      </w:r>
      <w:r w:rsidRPr="00C704D6">
        <w:rPr>
          <w:rFonts w:ascii="Garamond" w:eastAsia="Verdana" w:hAnsi="Garamond"/>
          <w:sz w:val="24"/>
          <w:szCs w:val="24"/>
        </w:rPr>
        <w:t>e</w:t>
      </w:r>
      <w:r w:rsidRPr="00C704D6">
        <w:rPr>
          <w:rFonts w:ascii="Garamond" w:eastAsia="Verdana" w:hAnsi="Garamond"/>
          <w:spacing w:val="1"/>
          <w:sz w:val="24"/>
          <w:szCs w:val="24"/>
        </w:rPr>
        <w:t xml:space="preserve"> n</w:t>
      </w:r>
      <w:r w:rsidRPr="00C704D6">
        <w:rPr>
          <w:rFonts w:ascii="Garamond" w:eastAsia="Verdana" w:hAnsi="Garamond"/>
          <w:sz w:val="24"/>
          <w:szCs w:val="24"/>
        </w:rPr>
        <w:t>ão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f</w:t>
      </w:r>
      <w:r w:rsidRPr="00C704D6">
        <w:rPr>
          <w:rFonts w:ascii="Garamond" w:eastAsia="Verdana" w:hAnsi="Garamond"/>
          <w:spacing w:val="3"/>
          <w:sz w:val="24"/>
          <w:szCs w:val="24"/>
        </w:rPr>
        <w:t>i</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z w:val="24"/>
          <w:szCs w:val="24"/>
        </w:rPr>
        <w:t>v</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pacing w:val="-1"/>
          <w:sz w:val="24"/>
          <w:szCs w:val="24"/>
        </w:rPr>
        <w:t>cu</w:t>
      </w:r>
      <w:r w:rsidRPr="00C704D6">
        <w:rPr>
          <w:rFonts w:ascii="Garamond" w:eastAsia="Verdana" w:hAnsi="Garamond"/>
          <w:spacing w:val="3"/>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 xml:space="preserve">às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3"/>
          <w:sz w:val="24"/>
          <w:szCs w:val="24"/>
        </w:rPr>
        <w:t>p</w:t>
      </w:r>
      <w:r w:rsidRPr="00C704D6">
        <w:rPr>
          <w:rFonts w:ascii="Garamond" w:eastAsia="Verdana" w:hAnsi="Garamond"/>
          <w:spacing w:val="-1"/>
          <w:sz w:val="24"/>
          <w:szCs w:val="24"/>
        </w:rPr>
        <w:t>os</w:t>
      </w:r>
      <w:r w:rsidRPr="00C704D6">
        <w:rPr>
          <w:rFonts w:ascii="Garamond" w:eastAsia="Verdana" w:hAnsi="Garamond"/>
          <w:spacing w:val="1"/>
          <w:sz w:val="24"/>
          <w:szCs w:val="24"/>
        </w:rPr>
        <w:t>t</w:t>
      </w:r>
      <w:r w:rsidRPr="00C704D6">
        <w:rPr>
          <w:rFonts w:ascii="Garamond" w:eastAsia="Verdana" w:hAnsi="Garamond"/>
          <w:sz w:val="24"/>
          <w:szCs w:val="24"/>
        </w:rPr>
        <w:t xml:space="preserve">as </w:t>
      </w:r>
      <w:r w:rsidRPr="00C704D6">
        <w:rPr>
          <w:rFonts w:ascii="Garamond" w:eastAsia="Verdana" w:hAnsi="Garamond"/>
          <w:spacing w:val="3"/>
          <w:sz w:val="24"/>
          <w:szCs w:val="24"/>
        </w:rPr>
        <w:t>d</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2"/>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ç</w:t>
      </w:r>
      <w:r w:rsidRPr="00C704D6">
        <w:rPr>
          <w:rFonts w:ascii="Garamond" w:eastAsia="Verdana" w:hAnsi="Garamond"/>
          <w:spacing w:val="3"/>
          <w:sz w:val="24"/>
          <w:szCs w:val="24"/>
        </w:rPr>
        <w:t>ã</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3"/>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pacing w:val="1"/>
          <w:sz w:val="24"/>
          <w:szCs w:val="24"/>
        </w:rPr>
        <w:t>g</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pacing w:val="-1"/>
          <w:sz w:val="24"/>
          <w:szCs w:val="24"/>
        </w:rPr>
        <w:t>er</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r</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3"/>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s</w:t>
      </w:r>
      <w:r w:rsidRPr="00C704D6">
        <w:rPr>
          <w:rFonts w:ascii="Garamond" w:eastAsia="Verdana" w:hAnsi="Garamond"/>
          <w:sz w:val="24"/>
          <w:szCs w:val="24"/>
        </w:rPr>
        <w:t>á</w:t>
      </w:r>
      <w:r w:rsidRPr="00C704D6">
        <w:rPr>
          <w:rFonts w:ascii="Garamond" w:eastAsia="Verdana" w:hAnsi="Garamond"/>
          <w:spacing w:val="1"/>
          <w:sz w:val="24"/>
          <w:szCs w:val="24"/>
        </w:rPr>
        <w:t>-</w:t>
      </w:r>
      <w:r w:rsidRPr="00C704D6">
        <w:rPr>
          <w:rFonts w:ascii="Garamond" w:eastAsia="Verdana" w:hAnsi="Garamond"/>
          <w:spacing w:val="3"/>
          <w:sz w:val="24"/>
          <w:szCs w:val="24"/>
        </w:rPr>
        <w:t>l</w:t>
      </w:r>
      <w:r w:rsidRPr="00C704D6">
        <w:rPr>
          <w:rFonts w:ascii="Garamond" w:eastAsia="Verdana" w:hAnsi="Garamond"/>
          <w:sz w:val="24"/>
          <w:szCs w:val="24"/>
        </w:rPr>
        <w:t xml:space="preserve">as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 xml:space="preserve">r </w:t>
      </w:r>
      <w:r w:rsidRPr="00C704D6">
        <w:rPr>
          <w:rFonts w:ascii="Garamond" w:eastAsia="Verdana" w:hAnsi="Garamond"/>
          <w:spacing w:val="1"/>
          <w:sz w:val="24"/>
          <w:szCs w:val="24"/>
        </w:rPr>
        <w:t>d</w:t>
      </w:r>
      <w:r w:rsidRPr="00C704D6">
        <w:rPr>
          <w:rFonts w:ascii="Garamond" w:eastAsia="Verdana" w:hAnsi="Garamond"/>
          <w:spacing w:val="-1"/>
          <w:sz w:val="24"/>
          <w:szCs w:val="24"/>
        </w:rPr>
        <w:t>es</w:t>
      </w:r>
      <w:r w:rsidRPr="00C704D6">
        <w:rPr>
          <w:rFonts w:ascii="Garamond" w:eastAsia="Verdana" w:hAnsi="Garamond"/>
          <w:sz w:val="24"/>
          <w:szCs w:val="24"/>
        </w:rPr>
        <w:t>a</w:t>
      </w:r>
      <w:r w:rsidRPr="00C704D6">
        <w:rPr>
          <w:rFonts w:ascii="Garamond" w:eastAsia="Verdana" w:hAnsi="Garamond"/>
          <w:spacing w:val="3"/>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12"/>
          <w:sz w:val="24"/>
          <w:szCs w:val="24"/>
        </w:rPr>
        <w:t xml:space="preserve"> </w:t>
      </w:r>
      <w:r w:rsidRPr="00C704D6">
        <w:rPr>
          <w:rFonts w:ascii="Garamond" w:eastAsia="Verdana" w:hAnsi="Garamond"/>
          <w:spacing w:val="3"/>
          <w:sz w:val="24"/>
          <w:szCs w:val="24"/>
        </w:rPr>
        <w:t>a</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qu</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 xml:space="preserve">o </w:t>
      </w:r>
      <w:r w:rsidRPr="00C704D6">
        <w:rPr>
          <w:rFonts w:ascii="Garamond" w:eastAsia="Verdana" w:hAnsi="Garamond"/>
          <w:i/>
          <w:spacing w:val="-1"/>
          <w:sz w:val="24"/>
          <w:szCs w:val="24"/>
        </w:rPr>
        <w:t>c</w:t>
      </w:r>
      <w:r w:rsidRPr="00C704D6">
        <w:rPr>
          <w:rFonts w:ascii="Garamond" w:eastAsia="Verdana" w:hAnsi="Garamond"/>
          <w:i/>
          <w:sz w:val="24"/>
          <w:szCs w:val="24"/>
        </w:rPr>
        <w:t>a</w:t>
      </w:r>
      <w:r w:rsidRPr="00C704D6">
        <w:rPr>
          <w:rFonts w:ascii="Garamond" w:eastAsia="Verdana" w:hAnsi="Garamond"/>
          <w:i/>
          <w:spacing w:val="1"/>
          <w:sz w:val="24"/>
          <w:szCs w:val="24"/>
        </w:rPr>
        <w:t>pu</w:t>
      </w:r>
      <w:r w:rsidRPr="00C704D6">
        <w:rPr>
          <w:rFonts w:ascii="Garamond" w:eastAsia="Verdana" w:hAnsi="Garamond"/>
          <w:i/>
          <w:sz w:val="24"/>
          <w:szCs w:val="24"/>
        </w:rPr>
        <w:t>t</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3"/>
          <w:sz w:val="24"/>
          <w:szCs w:val="24"/>
        </w:rPr>
        <w:t>i</w:t>
      </w:r>
      <w:r w:rsidRPr="00C704D6">
        <w:rPr>
          <w:rFonts w:ascii="Garamond" w:eastAsia="Verdana" w:hAnsi="Garamond"/>
          <w:spacing w:val="1"/>
          <w:sz w:val="24"/>
          <w:szCs w:val="24"/>
        </w:rPr>
        <w:t>nd</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se</w:t>
      </w:r>
      <w:r w:rsidRPr="00C704D6">
        <w:rPr>
          <w:rFonts w:ascii="Garamond" w:eastAsia="Verdana" w:hAnsi="Garamond"/>
          <w:spacing w:val="3"/>
          <w:sz w:val="24"/>
          <w:szCs w:val="24"/>
        </w:rPr>
        <w:t>l</w:t>
      </w:r>
      <w:r w:rsidRPr="00C704D6">
        <w:rPr>
          <w:rFonts w:ascii="Garamond" w:eastAsia="Verdana" w:hAnsi="Garamond"/>
          <w:spacing w:val="-1"/>
          <w:sz w:val="24"/>
          <w:szCs w:val="24"/>
        </w:rPr>
        <w:t>ec</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ar</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utr</w:t>
      </w:r>
      <w:r w:rsidRPr="00C704D6">
        <w:rPr>
          <w:rFonts w:ascii="Garamond" w:eastAsia="Verdana" w:hAnsi="Garamond"/>
          <w:spacing w:val="-1"/>
          <w:sz w:val="24"/>
          <w:szCs w:val="24"/>
        </w:rPr>
        <w:t>os r</w:t>
      </w:r>
      <w:r w:rsidRPr="00C704D6">
        <w:rPr>
          <w:rFonts w:ascii="Garamond" w:eastAsia="Verdana" w:hAnsi="Garamond"/>
          <w:spacing w:val="1"/>
          <w:sz w:val="24"/>
          <w:szCs w:val="24"/>
        </w:rPr>
        <w:t>e</w:t>
      </w:r>
      <w:r w:rsidRPr="00C704D6">
        <w:rPr>
          <w:rFonts w:ascii="Garamond" w:eastAsia="Verdana" w:hAnsi="Garamond"/>
          <w:spacing w:val="-1"/>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2"/>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pr</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ntr</w:t>
      </w:r>
      <w:r w:rsidRPr="00C704D6">
        <w:rPr>
          <w:rFonts w:ascii="Garamond" w:eastAsia="Verdana" w:hAnsi="Garamond"/>
          <w:spacing w:val="-1"/>
          <w:sz w:val="24"/>
          <w:szCs w:val="24"/>
        </w:rPr>
        <w:t>o</w:t>
      </w:r>
      <w:r w:rsidRPr="00C704D6">
        <w:rPr>
          <w:rFonts w:ascii="Garamond" w:eastAsia="Verdana" w:hAnsi="Garamond"/>
          <w:spacing w:val="2"/>
          <w:sz w:val="24"/>
          <w:szCs w:val="24"/>
        </w:rPr>
        <w:t>v</w:t>
      </w:r>
      <w:r w:rsidRPr="00C704D6">
        <w:rPr>
          <w:rFonts w:ascii="Garamond" w:eastAsia="Verdana" w:hAnsi="Garamond"/>
          <w:spacing w:val="-1"/>
          <w:sz w:val="24"/>
          <w:szCs w:val="24"/>
        </w:rPr>
        <w:t>é</w:t>
      </w:r>
      <w:r w:rsidRPr="00C704D6">
        <w:rPr>
          <w:rFonts w:ascii="Garamond" w:eastAsia="Verdana" w:hAnsi="Garamond"/>
          <w:spacing w:val="1"/>
          <w:sz w:val="24"/>
          <w:szCs w:val="24"/>
        </w:rPr>
        <w:t>r</w:t>
      </w:r>
      <w:r w:rsidRPr="00C704D6">
        <w:rPr>
          <w:rFonts w:ascii="Garamond" w:eastAsia="Verdana" w:hAnsi="Garamond"/>
          <w:spacing w:val="-1"/>
          <w:sz w:val="24"/>
          <w:szCs w:val="24"/>
        </w:rPr>
        <w:t>s</w:t>
      </w:r>
      <w:r w:rsidRPr="00C704D6">
        <w:rPr>
          <w:rFonts w:ascii="Garamond" w:eastAsia="Verdana" w:hAnsi="Garamond"/>
          <w:spacing w:val="3"/>
          <w:sz w:val="24"/>
          <w:szCs w:val="24"/>
        </w:rPr>
        <w:t>i</w:t>
      </w:r>
      <w:r w:rsidRPr="00C704D6">
        <w:rPr>
          <w:rFonts w:ascii="Garamond" w:eastAsia="Verdana" w:hAnsi="Garamond"/>
          <w:sz w:val="24"/>
          <w:szCs w:val="24"/>
        </w:rPr>
        <w:t>a.</w:t>
      </w:r>
    </w:p>
    <w:p w14:paraId="0F0FAEAE" w14:textId="77777777" w:rsidR="007246C1" w:rsidRPr="00C704D6" w:rsidRDefault="007246C1">
      <w:pPr>
        <w:ind w:firstLine="1418"/>
        <w:jc w:val="both"/>
        <w:rPr>
          <w:rFonts w:ascii="Garamond" w:hAnsi="Garamond"/>
          <w:b/>
          <w:sz w:val="24"/>
          <w:szCs w:val="24"/>
        </w:rPr>
      </w:pPr>
    </w:p>
    <w:p w14:paraId="67ACFAE3" w14:textId="184F45AD"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284.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pacing w:val="3"/>
          <w:sz w:val="24"/>
          <w:szCs w:val="24"/>
        </w:rPr>
        <w:t>l</w:t>
      </w:r>
      <w:r w:rsidRPr="00C704D6">
        <w:rPr>
          <w:rFonts w:ascii="Garamond" w:eastAsia="Verdana" w:hAnsi="Garamond"/>
          <w:spacing w:val="-1"/>
          <w:sz w:val="24"/>
          <w:szCs w:val="24"/>
        </w:rPr>
        <w:t>ec</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2"/>
          <w:sz w:val="24"/>
          <w:szCs w:val="24"/>
        </w:rPr>
        <w:t>s</w:t>
      </w:r>
      <w:r w:rsidRPr="00C704D6">
        <w:rPr>
          <w:rFonts w:ascii="Garamond" w:eastAsia="Verdana" w:hAnsi="Garamond"/>
          <w:spacing w:val="-1"/>
          <w:sz w:val="24"/>
          <w:szCs w:val="24"/>
        </w:rPr>
        <w:t>o</w:t>
      </w:r>
      <w:r w:rsidRPr="00C704D6">
        <w:rPr>
          <w:rFonts w:ascii="Garamond" w:eastAsia="Verdana" w:hAnsi="Garamond"/>
          <w:spacing w:val="2"/>
          <w:sz w:val="24"/>
          <w:szCs w:val="24"/>
        </w:rPr>
        <w:t>s</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3"/>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pacing w:val="1"/>
          <w:sz w:val="24"/>
          <w:szCs w:val="24"/>
        </w:rPr>
        <w:t>r</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Sub</w:t>
      </w:r>
      <w:r w:rsidRPr="00C704D6">
        <w:rPr>
          <w:rFonts w:ascii="Garamond" w:eastAsia="Verdana" w:hAnsi="Garamond"/>
          <w:spacing w:val="-1"/>
          <w:sz w:val="24"/>
          <w:szCs w:val="24"/>
        </w:rPr>
        <w:t>seç</w:t>
      </w:r>
      <w:r w:rsidRPr="00C704D6">
        <w:rPr>
          <w:rFonts w:ascii="Garamond" w:eastAsia="Verdana" w:hAnsi="Garamond"/>
          <w:sz w:val="24"/>
          <w:szCs w:val="24"/>
        </w:rPr>
        <w:t>ão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Es</w:t>
      </w:r>
      <w:r w:rsidRPr="00C704D6">
        <w:rPr>
          <w:rFonts w:ascii="Garamond" w:eastAsia="Verdana" w:hAnsi="Garamond"/>
          <w:spacing w:val="3"/>
          <w:sz w:val="24"/>
          <w:szCs w:val="24"/>
        </w:rPr>
        <w:t>p</w:t>
      </w:r>
      <w:r w:rsidRPr="00C704D6">
        <w:rPr>
          <w:rFonts w:ascii="Garamond" w:eastAsia="Verdana" w:hAnsi="Garamond"/>
          <w:spacing w:val="-1"/>
          <w:sz w:val="24"/>
          <w:szCs w:val="24"/>
        </w:rPr>
        <w:t>ec</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liz</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23"/>
          <w:sz w:val="24"/>
          <w:szCs w:val="24"/>
        </w:rPr>
        <w:t xml:space="preserve"> </w:t>
      </w:r>
      <w:r w:rsidRPr="00C704D6">
        <w:rPr>
          <w:rFonts w:ascii="Garamond" w:eastAsia="Verdana" w:hAnsi="Garamond"/>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ss</w:t>
      </w:r>
      <w:r w:rsidRPr="00C704D6">
        <w:rPr>
          <w:rFonts w:ascii="Garamond" w:eastAsia="Verdana" w:hAnsi="Garamond"/>
          <w:spacing w:val="3"/>
          <w:sz w:val="24"/>
          <w:szCs w:val="24"/>
        </w:rPr>
        <w:t>í</w:t>
      </w:r>
      <w:r w:rsidRPr="00C704D6">
        <w:rPr>
          <w:rFonts w:ascii="Garamond" w:eastAsia="Verdana" w:hAnsi="Garamond"/>
          <w:spacing w:val="-2"/>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6"/>
          <w:sz w:val="24"/>
          <w:szCs w:val="24"/>
        </w:rPr>
        <w:t xml:space="preserve"> </w:t>
      </w:r>
      <w:r w:rsidRPr="00C704D6">
        <w:rPr>
          <w:rFonts w:ascii="Garamond" w:eastAsia="Verdana" w:hAnsi="Garamond"/>
          <w:spacing w:val="-2"/>
          <w:sz w:val="24"/>
          <w:szCs w:val="24"/>
        </w:rPr>
        <w:t>I</w:t>
      </w:r>
      <w:r w:rsidRPr="00C704D6">
        <w:rPr>
          <w:rFonts w:ascii="Garamond" w:eastAsia="Verdana" w:hAnsi="Garamond"/>
          <w:spacing w:val="1"/>
          <w:sz w:val="24"/>
          <w:szCs w:val="24"/>
        </w:rPr>
        <w:t>nd</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3"/>
          <w:sz w:val="24"/>
          <w:szCs w:val="24"/>
        </w:rPr>
        <w:t>i</w:t>
      </w:r>
      <w:r w:rsidRPr="00C704D6">
        <w:rPr>
          <w:rFonts w:ascii="Garamond" w:eastAsia="Verdana" w:hAnsi="Garamond"/>
          <w:spacing w:val="-2"/>
          <w:sz w:val="24"/>
          <w:szCs w:val="24"/>
        </w:rPr>
        <w:t>d</w:t>
      </w:r>
      <w:r w:rsidRPr="00C704D6">
        <w:rPr>
          <w:rFonts w:ascii="Garamond" w:eastAsia="Verdana" w:hAnsi="Garamond"/>
          <w:spacing w:val="1"/>
          <w:sz w:val="24"/>
          <w:szCs w:val="24"/>
        </w:rPr>
        <w:t>u</w:t>
      </w:r>
      <w:r w:rsidRPr="00C704D6">
        <w:rPr>
          <w:rFonts w:ascii="Garamond" w:eastAsia="Verdana" w:hAnsi="Garamond"/>
          <w:spacing w:val="-2"/>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25"/>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23"/>
          <w:sz w:val="24"/>
          <w:szCs w:val="24"/>
        </w:rPr>
        <w:t xml:space="preserve"> </w:t>
      </w:r>
      <w:r w:rsidRPr="00C704D6">
        <w:rPr>
          <w:rFonts w:ascii="Garamond" w:eastAsia="Verdana" w:hAnsi="Garamond"/>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bun</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21"/>
          <w:sz w:val="24"/>
          <w:szCs w:val="24"/>
        </w:rPr>
        <w:t xml:space="preserve"> </w:t>
      </w:r>
      <w:r w:rsidRPr="00C704D6">
        <w:rPr>
          <w:rFonts w:ascii="Garamond" w:eastAsia="Verdana" w:hAnsi="Garamond"/>
          <w:spacing w:val="-3"/>
          <w:sz w:val="24"/>
          <w:szCs w:val="24"/>
        </w:rPr>
        <w:t>P</w:t>
      </w:r>
      <w:r w:rsidRPr="00C704D6">
        <w:rPr>
          <w:rFonts w:ascii="Garamond" w:eastAsia="Verdana" w:hAnsi="Garamond"/>
          <w:spacing w:val="3"/>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23"/>
          <w:sz w:val="24"/>
          <w:szCs w:val="24"/>
        </w:rPr>
        <w:t xml:space="preserve"> </w:t>
      </w:r>
      <w:r w:rsidRPr="00C704D6">
        <w:rPr>
          <w:rFonts w:ascii="Garamond" w:eastAsia="Verdana" w:hAnsi="Garamond"/>
          <w:spacing w:val="-1"/>
          <w:sz w:val="24"/>
          <w:szCs w:val="24"/>
        </w:rPr>
        <w:t>co</w:t>
      </w:r>
      <w:r w:rsidRPr="00C704D6">
        <w:rPr>
          <w:rFonts w:ascii="Garamond" w:eastAsia="Verdana" w:hAnsi="Garamond"/>
          <w:spacing w:val="1"/>
          <w:sz w:val="24"/>
          <w:szCs w:val="24"/>
        </w:rPr>
        <w:t>n</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5"/>
          <w:sz w:val="24"/>
          <w:szCs w:val="24"/>
        </w:rPr>
        <w:t xml:space="preserve"> </w:t>
      </w:r>
      <w:r w:rsidRPr="00C704D6">
        <w:rPr>
          <w:rFonts w:ascii="Garamond" w:eastAsia="Verdana" w:hAnsi="Garamond"/>
          <w:sz w:val="24"/>
          <w:szCs w:val="24"/>
        </w:rPr>
        <w:t>a</w:t>
      </w:r>
      <w:r w:rsidRPr="00C704D6">
        <w:rPr>
          <w:rFonts w:ascii="Garamond" w:eastAsia="Verdana" w:hAnsi="Garamond"/>
          <w:spacing w:val="2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2"/>
          <w:sz w:val="24"/>
          <w:szCs w:val="24"/>
        </w:rPr>
        <w:t>e</w:t>
      </w:r>
      <w:r w:rsidRPr="00C704D6">
        <w:rPr>
          <w:rFonts w:ascii="Garamond" w:eastAsia="Verdana" w:hAnsi="Garamond"/>
          <w:spacing w:val="-1"/>
          <w:sz w:val="24"/>
          <w:szCs w:val="24"/>
        </w:rPr>
        <w:t>se</w:t>
      </w:r>
      <w:r w:rsidRPr="00C704D6">
        <w:rPr>
          <w:rFonts w:ascii="Garamond" w:eastAsia="Verdana" w:hAnsi="Garamond"/>
          <w:spacing w:val="4"/>
          <w:sz w:val="24"/>
          <w:szCs w:val="24"/>
        </w:rPr>
        <w:t>n</w:t>
      </w:r>
      <w:r w:rsidRPr="00C704D6">
        <w:rPr>
          <w:rFonts w:ascii="Garamond" w:eastAsia="Verdana" w:hAnsi="Garamond"/>
          <w:spacing w:val="-1"/>
          <w:sz w:val="24"/>
          <w:szCs w:val="24"/>
        </w:rPr>
        <w:t>ç</w:t>
      </w:r>
      <w:r w:rsidRPr="00C704D6">
        <w:rPr>
          <w:rFonts w:ascii="Garamond" w:eastAsia="Verdana" w:hAnsi="Garamond"/>
          <w:sz w:val="24"/>
          <w:szCs w:val="24"/>
        </w:rPr>
        <w:t>a</w:t>
      </w:r>
      <w:r w:rsidRPr="00C704D6">
        <w:rPr>
          <w:rFonts w:ascii="Garamond" w:eastAsia="Verdana" w:hAnsi="Garamond"/>
          <w:spacing w:val="1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ss</w:t>
      </w:r>
      <w:r w:rsidRPr="00C704D6">
        <w:rPr>
          <w:rFonts w:ascii="Garamond" w:eastAsia="Verdana" w:hAnsi="Garamond"/>
          <w:spacing w:val="1"/>
          <w:sz w:val="24"/>
          <w:szCs w:val="24"/>
        </w:rPr>
        <w:t>upo</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8"/>
          <w:sz w:val="24"/>
          <w:szCs w:val="24"/>
        </w:rPr>
        <w:t xml:space="preserve"> </w:t>
      </w:r>
      <w:r w:rsidRPr="00C704D6">
        <w:rPr>
          <w:rFonts w:ascii="Garamond" w:eastAsia="Verdana" w:hAnsi="Garamond"/>
          <w:i/>
          <w:spacing w:val="-1"/>
          <w:sz w:val="24"/>
          <w:szCs w:val="24"/>
        </w:rPr>
        <w:t>c</w:t>
      </w:r>
      <w:r w:rsidRPr="00C704D6">
        <w:rPr>
          <w:rFonts w:ascii="Garamond" w:eastAsia="Verdana" w:hAnsi="Garamond"/>
          <w:i/>
          <w:sz w:val="24"/>
          <w:szCs w:val="24"/>
        </w:rPr>
        <w:t>a</w:t>
      </w:r>
      <w:r w:rsidRPr="00C704D6">
        <w:rPr>
          <w:rFonts w:ascii="Garamond" w:eastAsia="Verdana" w:hAnsi="Garamond"/>
          <w:i/>
          <w:spacing w:val="1"/>
          <w:sz w:val="24"/>
          <w:szCs w:val="24"/>
        </w:rPr>
        <w:t>pu</w:t>
      </w:r>
      <w:r w:rsidRPr="00C704D6">
        <w:rPr>
          <w:rFonts w:ascii="Garamond" w:eastAsia="Verdana" w:hAnsi="Garamond"/>
          <w:i/>
          <w:sz w:val="24"/>
          <w:szCs w:val="24"/>
        </w:rPr>
        <w:t>t</w:t>
      </w:r>
      <w:r w:rsidR="00E45BDD" w:rsidRPr="00E45BDD">
        <w:rPr>
          <w:rFonts w:ascii="Garamond" w:eastAsia="Verdana" w:hAnsi="Garamond"/>
          <w:spacing w:val="1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z w:val="24"/>
          <w:szCs w:val="24"/>
        </w:rPr>
        <w:t>.</w:t>
      </w:r>
      <w:r w:rsidRPr="00C704D6">
        <w:rPr>
          <w:rFonts w:ascii="Garamond" w:eastAsia="Verdana" w:hAnsi="Garamond"/>
          <w:spacing w:val="16"/>
          <w:sz w:val="24"/>
          <w:szCs w:val="24"/>
        </w:rPr>
        <w:t xml:space="preserve"> </w:t>
      </w:r>
      <w:r w:rsidRPr="00C704D6">
        <w:rPr>
          <w:rFonts w:ascii="Garamond" w:eastAsia="Verdana" w:hAnsi="Garamond"/>
          <w:sz w:val="24"/>
          <w:szCs w:val="24"/>
        </w:rPr>
        <w:t>8</w:t>
      </w:r>
      <w:r w:rsidRPr="00C704D6">
        <w:rPr>
          <w:rFonts w:ascii="Garamond" w:eastAsia="Verdana" w:hAnsi="Garamond"/>
          <w:spacing w:val="1"/>
          <w:sz w:val="24"/>
          <w:szCs w:val="24"/>
        </w:rPr>
        <w:t>96-</w:t>
      </w:r>
      <w:r w:rsidRPr="00C704D6">
        <w:rPr>
          <w:rFonts w:ascii="Garamond" w:eastAsia="Verdana" w:hAnsi="Garamond"/>
          <w:sz w:val="24"/>
          <w:szCs w:val="24"/>
        </w:rPr>
        <w:t>C</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9"/>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z w:val="24"/>
          <w:szCs w:val="24"/>
        </w:rPr>
        <w:t>T,</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2"/>
          <w:sz w:val="24"/>
          <w:szCs w:val="24"/>
        </w:rPr>
        <w:t>f</w:t>
      </w:r>
      <w:r w:rsidRPr="00C704D6">
        <w:rPr>
          <w:rFonts w:ascii="Garamond" w:eastAsia="Verdana" w:hAnsi="Garamond"/>
          <w:spacing w:val="-1"/>
          <w:sz w:val="24"/>
          <w:szCs w:val="24"/>
        </w:rPr>
        <w:t>er</w:t>
      </w:r>
      <w:r w:rsidRPr="00C704D6">
        <w:rPr>
          <w:rFonts w:ascii="Garamond" w:eastAsia="Verdana" w:hAnsi="Garamond"/>
          <w:spacing w:val="3"/>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ec</w:t>
      </w:r>
      <w:r w:rsidRPr="00C704D6">
        <w:rPr>
          <w:rFonts w:ascii="Garamond" w:eastAsia="Verdana" w:hAnsi="Garamond"/>
          <w:spacing w:val="3"/>
          <w:sz w:val="24"/>
          <w:szCs w:val="24"/>
        </w:rPr>
        <w:t>i</w:t>
      </w:r>
      <w:r w:rsidRPr="00C704D6">
        <w:rPr>
          <w:rFonts w:ascii="Garamond" w:eastAsia="Verdana" w:hAnsi="Garamond"/>
          <w:spacing w:val="2"/>
          <w:sz w:val="24"/>
          <w:szCs w:val="24"/>
        </w:rPr>
        <w:t>s</w:t>
      </w:r>
      <w:r w:rsidRPr="00C704D6">
        <w:rPr>
          <w:rFonts w:ascii="Garamond" w:eastAsia="Verdana" w:hAnsi="Garamond"/>
          <w:sz w:val="24"/>
          <w:szCs w:val="24"/>
        </w:rPr>
        <w:t>ão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fe</w:t>
      </w:r>
      <w:r w:rsidRPr="00C704D6">
        <w:rPr>
          <w:rFonts w:ascii="Garamond" w:eastAsia="Verdana" w:hAnsi="Garamond"/>
          <w:spacing w:val="1"/>
          <w:sz w:val="24"/>
          <w:szCs w:val="24"/>
        </w:rPr>
        <w:t>t</w:t>
      </w:r>
      <w:r w:rsidRPr="00C704D6">
        <w:rPr>
          <w:rFonts w:ascii="Garamond" w:eastAsia="Verdana" w:hAnsi="Garamond"/>
          <w:spacing w:val="3"/>
          <w:sz w:val="24"/>
          <w:szCs w:val="24"/>
        </w:rPr>
        <w:t>a</w:t>
      </w:r>
      <w:r w:rsidRPr="00C704D6">
        <w:rPr>
          <w:rFonts w:ascii="Garamond" w:eastAsia="Verdana" w:hAnsi="Garamond"/>
          <w:spacing w:val="-1"/>
          <w:sz w:val="24"/>
          <w:szCs w:val="24"/>
        </w:rPr>
        <w:t>ç</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se</w:t>
      </w:r>
      <w:r w:rsidRPr="00C704D6">
        <w:rPr>
          <w:rFonts w:ascii="Garamond" w:eastAsia="Verdana" w:hAnsi="Garamond"/>
          <w:spacing w:val="1"/>
          <w:sz w:val="24"/>
          <w:szCs w:val="24"/>
        </w:rPr>
        <w:t>m</w:t>
      </w:r>
      <w:r w:rsidRPr="00C704D6">
        <w:rPr>
          <w:rFonts w:ascii="Garamond" w:eastAsia="Verdana" w:hAnsi="Garamond"/>
          <w:spacing w:val="3"/>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f</w:t>
      </w:r>
      <w:r w:rsidRPr="00C704D6">
        <w:rPr>
          <w:rFonts w:ascii="Garamond" w:eastAsia="Verdana" w:hAnsi="Garamond"/>
          <w:spacing w:val="1"/>
          <w:sz w:val="24"/>
          <w:szCs w:val="24"/>
        </w:rPr>
        <w:t>und</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3"/>
          <w:sz w:val="24"/>
          <w:szCs w:val="24"/>
        </w:rPr>
        <w:t>l</w:t>
      </w:r>
      <w:r w:rsidRPr="00C704D6">
        <w:rPr>
          <w:rFonts w:ascii="Garamond" w:eastAsia="Verdana" w:hAnsi="Garamond"/>
          <w:sz w:val="24"/>
          <w:szCs w:val="24"/>
        </w:rPr>
        <w:t>:</w:t>
      </w:r>
    </w:p>
    <w:p w14:paraId="7221C0B6"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w:t>
      </w:r>
      <w:r w:rsidRPr="00C704D6">
        <w:rPr>
          <w:rFonts w:ascii="Garamond" w:eastAsia="Verdana" w:hAnsi="Garamond"/>
          <w:spacing w:val="-4"/>
          <w:sz w:val="24"/>
          <w:szCs w:val="24"/>
        </w:rPr>
        <w:t xml:space="preserve"> </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3"/>
          <w:sz w:val="24"/>
          <w:szCs w:val="24"/>
        </w:rPr>
        <w:t>i</w:t>
      </w:r>
      <w:r w:rsidRPr="00C704D6">
        <w:rPr>
          <w:rFonts w:ascii="Garamond" w:eastAsia="Verdana" w:hAnsi="Garamond"/>
          <w:spacing w:val="-3"/>
          <w:sz w:val="24"/>
          <w:szCs w:val="24"/>
        </w:rPr>
        <w:t>f</w:t>
      </w:r>
      <w:r w:rsidRPr="00C704D6">
        <w:rPr>
          <w:rFonts w:ascii="Garamond" w:eastAsia="Verdana" w:hAnsi="Garamond"/>
          <w:spacing w:val="3"/>
          <w:sz w:val="24"/>
          <w:szCs w:val="24"/>
        </w:rPr>
        <w:t>i</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co</w:t>
      </w:r>
      <w:r w:rsidRPr="00C704D6">
        <w:rPr>
          <w:rFonts w:ascii="Garamond" w:eastAsia="Verdana" w:hAnsi="Garamond"/>
          <w:sz w:val="24"/>
          <w:szCs w:val="24"/>
        </w:rPr>
        <w:t>m</w:t>
      </w:r>
      <w:r w:rsidRPr="00C704D6">
        <w:rPr>
          <w:rFonts w:ascii="Garamond" w:eastAsia="Verdana" w:hAnsi="Garamond"/>
          <w:spacing w:val="-4"/>
          <w:sz w:val="24"/>
          <w:szCs w:val="24"/>
        </w:rPr>
        <w:t xml:space="preserve"> </w:t>
      </w:r>
      <w:r w:rsidRPr="00C704D6">
        <w:rPr>
          <w:rFonts w:ascii="Garamond" w:eastAsia="Verdana" w:hAnsi="Garamond"/>
          <w:spacing w:val="3"/>
          <w:sz w:val="24"/>
          <w:szCs w:val="24"/>
        </w:rPr>
        <w:t>p</w:t>
      </w:r>
      <w:r w:rsidRPr="00C704D6">
        <w:rPr>
          <w:rFonts w:ascii="Garamond" w:eastAsia="Verdana" w:hAnsi="Garamond"/>
          <w:spacing w:val="1"/>
          <w:sz w:val="24"/>
          <w:szCs w:val="24"/>
        </w:rPr>
        <w:t>re</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z w:val="24"/>
          <w:szCs w:val="24"/>
        </w:rPr>
        <w:t>ão</w:t>
      </w:r>
      <w:r w:rsidRPr="00C704D6">
        <w:rPr>
          <w:rFonts w:ascii="Garamond" w:eastAsia="Verdana" w:hAnsi="Garamond"/>
          <w:spacing w:val="-10"/>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que</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ão</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4"/>
          <w:sz w:val="24"/>
          <w:szCs w:val="24"/>
        </w:rPr>
        <w:t>u</w:t>
      </w:r>
      <w:r w:rsidRPr="00C704D6">
        <w:rPr>
          <w:rFonts w:ascii="Garamond" w:eastAsia="Verdana" w:hAnsi="Garamond"/>
          <w:spacing w:val="1"/>
          <w:sz w:val="24"/>
          <w:szCs w:val="24"/>
        </w:rPr>
        <w:t>bm</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z w:val="24"/>
          <w:szCs w:val="24"/>
        </w:rPr>
        <w:t xml:space="preserve">a </w:t>
      </w:r>
      <w:r w:rsidRPr="00C704D6">
        <w:rPr>
          <w:rFonts w:ascii="Garamond" w:eastAsia="Verdana" w:hAnsi="Garamond"/>
          <w:spacing w:val="1"/>
          <w:sz w:val="24"/>
          <w:szCs w:val="24"/>
        </w:rPr>
        <w:t>j</w:t>
      </w:r>
      <w:r w:rsidRPr="00C704D6">
        <w:rPr>
          <w:rFonts w:ascii="Garamond" w:eastAsia="Verdana" w:hAnsi="Garamond"/>
          <w:spacing w:val="-1"/>
          <w:sz w:val="24"/>
          <w:szCs w:val="24"/>
        </w:rPr>
        <w:t>u</w:t>
      </w:r>
      <w:r w:rsidRPr="00C704D6">
        <w:rPr>
          <w:rFonts w:ascii="Garamond" w:eastAsia="Verdana" w:hAnsi="Garamond"/>
          <w:spacing w:val="3"/>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w:t>
      </w:r>
    </w:p>
    <w:p w14:paraId="13EAF5B0"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w:t>
      </w:r>
      <w:r w:rsidRPr="00C704D6">
        <w:rPr>
          <w:rFonts w:ascii="Garamond" w:eastAsia="Verdana" w:hAnsi="Garamond"/>
          <w:spacing w:val="8"/>
          <w:sz w:val="24"/>
          <w:szCs w:val="24"/>
        </w:rPr>
        <w:t xml:space="preserve"> </w:t>
      </w:r>
      <w:r w:rsidRPr="00C704D6">
        <w:rPr>
          <w:rFonts w:ascii="Garamond" w:eastAsia="Verdana" w:hAnsi="Garamond"/>
          <w:sz w:val="24"/>
          <w:szCs w:val="24"/>
        </w:rPr>
        <w:t>-</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3"/>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3"/>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rm</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pacing w:val="-2"/>
          <w:sz w:val="24"/>
          <w:szCs w:val="24"/>
        </w:rPr>
        <w:t>a</w:t>
      </w:r>
      <w:r w:rsidRPr="00C704D6">
        <w:rPr>
          <w:rFonts w:ascii="Garamond" w:eastAsia="Verdana" w:hAnsi="Garamond"/>
          <w:sz w:val="24"/>
          <w:szCs w:val="24"/>
        </w:rPr>
        <w:t>r a</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u</w:t>
      </w:r>
      <w:r w:rsidRPr="00C704D6">
        <w:rPr>
          <w:rFonts w:ascii="Garamond" w:eastAsia="Verdana" w:hAnsi="Garamond"/>
          <w:spacing w:val="-1"/>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4"/>
          <w:sz w:val="24"/>
          <w:szCs w:val="24"/>
        </w:rPr>
        <w:t>n</w:t>
      </w:r>
      <w:r w:rsidRPr="00C704D6">
        <w:rPr>
          <w:rFonts w:ascii="Garamond" w:eastAsia="Verdana" w:hAnsi="Garamond"/>
          <w:spacing w:val="-1"/>
          <w:sz w:val="24"/>
          <w:szCs w:val="24"/>
        </w:rPr>
        <w:t>s</w:t>
      </w:r>
      <w:r w:rsidRPr="00C704D6">
        <w:rPr>
          <w:rFonts w:ascii="Garamond" w:eastAsia="Verdana" w:hAnsi="Garamond"/>
          <w:sz w:val="24"/>
          <w:szCs w:val="24"/>
        </w:rPr>
        <w:t>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2"/>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3"/>
          <w:sz w:val="24"/>
          <w:szCs w:val="24"/>
        </w:rPr>
        <w:t>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e</w:t>
      </w:r>
      <w:r w:rsidRPr="00C704D6">
        <w:rPr>
          <w:rFonts w:ascii="Garamond" w:eastAsia="Verdana" w:hAnsi="Garamond"/>
          <w:spacing w:val="1"/>
          <w:sz w:val="24"/>
          <w:szCs w:val="24"/>
        </w:rPr>
        <w:t>mb</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3"/>
          <w:sz w:val="24"/>
          <w:szCs w:val="24"/>
        </w:rPr>
        <w:t>g</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3"/>
          <w:sz w:val="24"/>
          <w:szCs w:val="24"/>
        </w:rPr>
        <w:t>d</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q</w:t>
      </w:r>
      <w:r w:rsidRPr="00C704D6">
        <w:rPr>
          <w:rFonts w:ascii="Garamond" w:eastAsia="Verdana" w:hAnsi="Garamond"/>
          <w:spacing w:val="4"/>
          <w:sz w:val="24"/>
          <w:szCs w:val="24"/>
        </w:rPr>
        <w:t>u</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pacing w:val="3"/>
          <w:sz w:val="24"/>
          <w:szCs w:val="24"/>
        </w:rPr>
        <w:t>5</w:t>
      </w:r>
      <w:r w:rsidRPr="00C704D6">
        <w:rPr>
          <w:rFonts w:ascii="Garamond" w:eastAsia="Verdana" w:hAnsi="Garamond"/>
          <w:sz w:val="24"/>
          <w:szCs w:val="24"/>
        </w:rPr>
        <w:t>º</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8</w:t>
      </w:r>
      <w:r w:rsidRPr="00C704D6">
        <w:rPr>
          <w:rFonts w:ascii="Garamond" w:eastAsia="Verdana" w:hAnsi="Garamond"/>
          <w:sz w:val="24"/>
          <w:szCs w:val="24"/>
        </w:rPr>
        <w:t>9</w:t>
      </w:r>
      <w:r w:rsidRPr="00C704D6">
        <w:rPr>
          <w:rFonts w:ascii="Garamond" w:eastAsia="Verdana" w:hAnsi="Garamond"/>
          <w:spacing w:val="2"/>
          <w:sz w:val="24"/>
          <w:szCs w:val="24"/>
        </w:rPr>
        <w:t>6</w:t>
      </w:r>
      <w:r w:rsidRPr="00C704D6">
        <w:rPr>
          <w:rFonts w:ascii="Garamond" w:eastAsia="Verdana" w:hAnsi="Garamond"/>
          <w:spacing w:val="1"/>
          <w:sz w:val="24"/>
          <w:szCs w:val="24"/>
        </w:rPr>
        <w:t>-</w:t>
      </w:r>
      <w:r w:rsidRPr="00C704D6">
        <w:rPr>
          <w:rFonts w:ascii="Garamond" w:eastAsia="Verdana" w:hAnsi="Garamond"/>
          <w:sz w:val="24"/>
          <w:szCs w:val="24"/>
        </w:rPr>
        <w:t>C</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z w:val="24"/>
          <w:szCs w:val="24"/>
        </w:rPr>
        <w:t>T;</w:t>
      </w:r>
    </w:p>
    <w:p w14:paraId="37E0263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III</w:t>
      </w:r>
      <w:r w:rsidRPr="00C704D6">
        <w:rPr>
          <w:rFonts w:ascii="Garamond" w:eastAsia="Verdana" w:hAnsi="Garamond"/>
          <w:spacing w:val="6"/>
          <w:sz w:val="24"/>
          <w:szCs w:val="24"/>
        </w:rPr>
        <w:t xml:space="preserve"> </w:t>
      </w:r>
      <w:r w:rsidRPr="00C704D6">
        <w:rPr>
          <w:rFonts w:ascii="Garamond" w:eastAsia="Verdana" w:hAnsi="Garamond"/>
          <w:sz w:val="24"/>
          <w:szCs w:val="24"/>
        </w:rPr>
        <w:t>-</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de</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3"/>
          <w:sz w:val="24"/>
          <w:szCs w:val="24"/>
        </w:rPr>
        <w:t>i</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ar</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3"/>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bun</w:t>
      </w:r>
      <w:r w:rsidRPr="00C704D6">
        <w:rPr>
          <w:rFonts w:ascii="Garamond" w:eastAsia="Verdana" w:hAnsi="Garamond"/>
          <w:spacing w:val="-2"/>
          <w:sz w:val="24"/>
          <w:szCs w:val="24"/>
        </w:rPr>
        <w:t>a</w:t>
      </w:r>
      <w:r w:rsidRPr="00C704D6">
        <w:rPr>
          <w:rFonts w:ascii="Garamond" w:eastAsia="Verdana" w:hAnsi="Garamond"/>
          <w:spacing w:val="3"/>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 xml:space="preserve"> R</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2"/>
          <w:sz w:val="24"/>
          <w:szCs w:val="24"/>
        </w:rPr>
        <w:t>a</w:t>
      </w:r>
      <w:r w:rsidRPr="00C704D6">
        <w:rPr>
          <w:rFonts w:ascii="Garamond" w:eastAsia="Verdana" w:hAnsi="Garamond"/>
          <w:spacing w:val="3"/>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d</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3"/>
          <w:sz w:val="24"/>
          <w:szCs w:val="24"/>
        </w:rPr>
        <w:t>l</w:t>
      </w:r>
      <w:r w:rsidRPr="00C704D6">
        <w:rPr>
          <w:rFonts w:ascii="Garamond" w:eastAsia="Verdana" w:hAnsi="Garamond"/>
          <w:spacing w:val="1"/>
          <w:sz w:val="24"/>
          <w:szCs w:val="24"/>
        </w:rPr>
        <w:t>h</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pacing w:val="-1"/>
          <w:sz w:val="24"/>
          <w:szCs w:val="24"/>
        </w:rPr>
        <w:t>for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ç</w:t>
      </w:r>
      <w:r w:rsidRPr="00C704D6">
        <w:rPr>
          <w:rFonts w:ascii="Garamond" w:eastAsia="Verdana" w:hAnsi="Garamond"/>
          <w:spacing w:val="1"/>
          <w:sz w:val="24"/>
          <w:szCs w:val="24"/>
        </w:rPr>
        <w:t>õ</w:t>
      </w:r>
      <w:r w:rsidRPr="00C704D6">
        <w:rPr>
          <w:rFonts w:ascii="Garamond" w:eastAsia="Verdana" w:hAnsi="Garamond"/>
          <w:spacing w:val="-1"/>
          <w:sz w:val="24"/>
          <w:szCs w:val="24"/>
        </w:rPr>
        <w:t>e</w:t>
      </w:r>
      <w:r w:rsidRPr="00C704D6">
        <w:rPr>
          <w:rFonts w:ascii="Garamond" w:eastAsia="Verdana" w:hAnsi="Garamond"/>
          <w:sz w:val="24"/>
          <w:szCs w:val="24"/>
        </w:rPr>
        <w:t xml:space="preserve">s a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ntr</w:t>
      </w:r>
      <w:r w:rsidRPr="00C704D6">
        <w:rPr>
          <w:rFonts w:ascii="Garamond" w:eastAsia="Verdana" w:hAnsi="Garamond"/>
          <w:spacing w:val="-1"/>
          <w:sz w:val="24"/>
          <w:szCs w:val="24"/>
        </w:rPr>
        <w:t>o</w:t>
      </w:r>
      <w:r w:rsidRPr="00C704D6">
        <w:rPr>
          <w:rFonts w:ascii="Garamond" w:eastAsia="Verdana" w:hAnsi="Garamond"/>
          <w:spacing w:val="2"/>
          <w:sz w:val="24"/>
          <w:szCs w:val="24"/>
        </w:rPr>
        <w:t>v</w:t>
      </w:r>
      <w:r w:rsidRPr="00C704D6">
        <w:rPr>
          <w:rFonts w:ascii="Garamond" w:eastAsia="Verdana" w:hAnsi="Garamond"/>
          <w:spacing w:val="-1"/>
          <w:sz w:val="24"/>
          <w:szCs w:val="24"/>
        </w:rPr>
        <w:t>érs</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pacing w:val="3"/>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1"/>
          <w:sz w:val="24"/>
          <w:szCs w:val="24"/>
        </w:rPr>
        <w:t xml:space="preserve"> </w:t>
      </w:r>
      <w:r w:rsidRPr="00C704D6">
        <w:rPr>
          <w:rFonts w:ascii="Garamond" w:eastAsia="Verdana" w:hAnsi="Garamond"/>
          <w:spacing w:val="4"/>
          <w:sz w:val="24"/>
          <w:szCs w:val="24"/>
        </w:rPr>
        <w:t>n</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3"/>
          <w:sz w:val="24"/>
          <w:szCs w:val="24"/>
        </w:rPr>
        <w:t>d</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z w:val="24"/>
          <w:szCs w:val="24"/>
        </w:rPr>
        <w:t>15</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(qu</w:t>
      </w:r>
      <w:r w:rsidRPr="00C704D6">
        <w:rPr>
          <w:rFonts w:ascii="Garamond" w:eastAsia="Verdana" w:hAnsi="Garamond"/>
          <w:spacing w:val="3"/>
          <w:sz w:val="24"/>
          <w:szCs w:val="24"/>
        </w:rPr>
        <w:t>i</w:t>
      </w:r>
      <w:r w:rsidRPr="00C704D6">
        <w:rPr>
          <w:rFonts w:ascii="Garamond" w:eastAsia="Verdana" w:hAnsi="Garamond"/>
          <w:spacing w:val="1"/>
          <w:sz w:val="24"/>
          <w:szCs w:val="24"/>
        </w:rPr>
        <w:t>nz</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s</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qu</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ar a</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2"/>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s</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V</w:t>
      </w:r>
      <w:r w:rsidRPr="00C704D6">
        <w:rPr>
          <w:rFonts w:ascii="Garamond" w:eastAsia="Verdana" w:hAnsi="Garamond"/>
          <w:spacing w:val="3"/>
          <w:sz w:val="24"/>
          <w:szCs w:val="24"/>
        </w:rPr>
        <w:t>i</w:t>
      </w:r>
      <w:r w:rsidRPr="00C704D6">
        <w:rPr>
          <w:rFonts w:ascii="Garamond" w:eastAsia="Verdana" w:hAnsi="Garamond"/>
          <w:spacing w:val="-1"/>
          <w:sz w:val="24"/>
          <w:szCs w:val="24"/>
        </w:rPr>
        <w:t>ce</w:t>
      </w:r>
      <w:r w:rsidRPr="00C704D6">
        <w:rPr>
          <w:rFonts w:ascii="Garamond" w:eastAsia="Verdana" w:hAnsi="Garamond"/>
          <w:spacing w:val="1"/>
          <w:sz w:val="24"/>
          <w:szCs w:val="24"/>
        </w:rPr>
        <w:t>-</w:t>
      </w:r>
      <w:r w:rsidRPr="00C704D6">
        <w:rPr>
          <w:rFonts w:ascii="Garamond" w:eastAsia="Verdana" w:hAnsi="Garamond"/>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s</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bu</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3"/>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2"/>
          <w:sz w:val="24"/>
          <w:szCs w:val="24"/>
        </w:rPr>
        <w:t>g</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3"/>
          <w:sz w:val="24"/>
          <w:szCs w:val="24"/>
        </w:rPr>
        <w:t>i</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3"/>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pacing w:val="-1"/>
          <w:sz w:val="24"/>
          <w:szCs w:val="24"/>
        </w:rPr>
        <w:t>s</w:t>
      </w:r>
      <w:r w:rsidRPr="00C704D6">
        <w:rPr>
          <w:rFonts w:ascii="Garamond" w:eastAsia="Verdana" w:hAnsi="Garamond"/>
          <w:sz w:val="24"/>
          <w:szCs w:val="24"/>
        </w:rPr>
        <w:t>a</w:t>
      </w:r>
      <w:r w:rsidRPr="00C704D6">
        <w:rPr>
          <w:rFonts w:ascii="Garamond" w:eastAsia="Verdana" w:hAnsi="Garamond"/>
          <w:spacing w:val="1"/>
          <w:sz w:val="24"/>
          <w:szCs w:val="24"/>
        </w:rPr>
        <w:t xml:space="preserve"> d</w:t>
      </w:r>
      <w:r w:rsidRPr="00C704D6">
        <w:rPr>
          <w:rFonts w:ascii="Garamond" w:eastAsia="Verdana" w:hAnsi="Garamond"/>
          <w:sz w:val="24"/>
          <w:szCs w:val="24"/>
        </w:rPr>
        <w:t>e a</w:t>
      </w:r>
      <w:r w:rsidRPr="00C704D6">
        <w:rPr>
          <w:rFonts w:ascii="Garamond" w:eastAsia="Verdana" w:hAnsi="Garamond"/>
          <w:spacing w:val="1"/>
          <w:sz w:val="24"/>
          <w:szCs w:val="24"/>
        </w:rPr>
        <w:t>t</w:t>
      </w:r>
      <w:r w:rsidRPr="00C704D6">
        <w:rPr>
          <w:rFonts w:ascii="Garamond" w:eastAsia="Verdana" w:hAnsi="Garamond"/>
          <w:sz w:val="24"/>
          <w:szCs w:val="24"/>
        </w:rPr>
        <w:t>é</w:t>
      </w:r>
      <w:r w:rsidRPr="00C704D6">
        <w:rPr>
          <w:rFonts w:ascii="Garamond" w:eastAsia="Verdana" w:hAnsi="Garamond"/>
          <w:spacing w:val="-5"/>
          <w:sz w:val="24"/>
          <w:szCs w:val="24"/>
        </w:rPr>
        <w:t xml:space="preserve"> 2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pacing w:val="3"/>
          <w:sz w:val="24"/>
          <w:szCs w:val="24"/>
        </w:rPr>
        <w:t>i</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2"/>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2"/>
          <w:sz w:val="24"/>
          <w:szCs w:val="24"/>
        </w:rPr>
        <w:t>v</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pr</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co</w:t>
      </w:r>
      <w:r w:rsidRPr="00C704D6">
        <w:rPr>
          <w:rFonts w:ascii="Garamond" w:eastAsia="Verdana" w:hAnsi="Garamond"/>
          <w:spacing w:val="1"/>
          <w:sz w:val="24"/>
          <w:szCs w:val="24"/>
        </w:rPr>
        <w:t>ntr</w:t>
      </w:r>
      <w:r w:rsidRPr="00C704D6">
        <w:rPr>
          <w:rFonts w:ascii="Garamond" w:eastAsia="Verdana" w:hAnsi="Garamond"/>
          <w:spacing w:val="-1"/>
          <w:sz w:val="24"/>
          <w:szCs w:val="24"/>
        </w:rPr>
        <w:t>o</w:t>
      </w:r>
      <w:r w:rsidRPr="00C704D6">
        <w:rPr>
          <w:rFonts w:ascii="Garamond" w:eastAsia="Verdana" w:hAnsi="Garamond"/>
          <w:spacing w:val="2"/>
          <w:sz w:val="24"/>
          <w:szCs w:val="24"/>
        </w:rPr>
        <w:t>v</w:t>
      </w:r>
      <w:r w:rsidRPr="00C704D6">
        <w:rPr>
          <w:rFonts w:ascii="Garamond" w:eastAsia="Verdana" w:hAnsi="Garamond"/>
          <w:spacing w:val="-1"/>
          <w:sz w:val="24"/>
          <w:szCs w:val="24"/>
        </w:rPr>
        <w:t>é</w:t>
      </w:r>
      <w:r w:rsidRPr="00C704D6">
        <w:rPr>
          <w:rFonts w:ascii="Garamond" w:eastAsia="Verdana" w:hAnsi="Garamond"/>
          <w:spacing w:val="1"/>
          <w:sz w:val="24"/>
          <w:szCs w:val="24"/>
        </w:rPr>
        <w:t>r</w:t>
      </w:r>
      <w:r w:rsidRPr="00C704D6">
        <w:rPr>
          <w:rFonts w:ascii="Garamond" w:eastAsia="Verdana" w:hAnsi="Garamond"/>
          <w:spacing w:val="-1"/>
          <w:sz w:val="24"/>
          <w:szCs w:val="24"/>
        </w:rPr>
        <w:t>s</w:t>
      </w:r>
      <w:r w:rsidRPr="00C704D6">
        <w:rPr>
          <w:rFonts w:ascii="Garamond" w:eastAsia="Verdana" w:hAnsi="Garamond"/>
          <w:spacing w:val="3"/>
          <w:sz w:val="24"/>
          <w:szCs w:val="24"/>
        </w:rPr>
        <w:t>i</w:t>
      </w:r>
      <w:r w:rsidRPr="00C704D6">
        <w:rPr>
          <w:rFonts w:ascii="Garamond" w:eastAsia="Verdana" w:hAnsi="Garamond"/>
          <w:sz w:val="24"/>
          <w:szCs w:val="24"/>
        </w:rPr>
        <w:t>a;</w:t>
      </w:r>
    </w:p>
    <w:p w14:paraId="2D281967" w14:textId="4BA2283A" w:rsidR="007246C1" w:rsidRPr="00C704D6" w:rsidRDefault="00C07027">
      <w:pPr>
        <w:ind w:firstLine="1418"/>
        <w:jc w:val="both"/>
        <w:rPr>
          <w:rFonts w:ascii="Garamond" w:eastAsia="Verdana" w:hAnsi="Garamond"/>
          <w:sz w:val="24"/>
          <w:szCs w:val="24"/>
        </w:rPr>
      </w:pPr>
      <w:r w:rsidRPr="00C704D6">
        <w:rPr>
          <w:rFonts w:ascii="Garamond" w:eastAsia="Verdana" w:hAnsi="Garamond"/>
          <w:spacing w:val="-2"/>
          <w:sz w:val="24"/>
          <w:szCs w:val="24"/>
        </w:rPr>
        <w:t>I</w:t>
      </w:r>
      <w:r w:rsidRPr="00C704D6">
        <w:rPr>
          <w:rFonts w:ascii="Garamond" w:eastAsia="Verdana" w:hAnsi="Garamond"/>
          <w:sz w:val="24"/>
          <w:szCs w:val="24"/>
        </w:rPr>
        <w:t>V</w:t>
      </w:r>
      <w:r w:rsidRPr="00C704D6">
        <w:rPr>
          <w:rFonts w:ascii="Garamond" w:eastAsia="Verdana" w:hAnsi="Garamond"/>
          <w:spacing w:val="11"/>
          <w:sz w:val="24"/>
          <w:szCs w:val="24"/>
        </w:rPr>
        <w:t xml:space="preserve"> </w:t>
      </w:r>
      <w:r w:rsidRPr="00C704D6">
        <w:rPr>
          <w:rFonts w:ascii="Garamond" w:eastAsia="Verdana" w:hAnsi="Garamond"/>
          <w:sz w:val="24"/>
          <w:szCs w:val="24"/>
        </w:rPr>
        <w:t>-</w:t>
      </w:r>
      <w:r w:rsidRPr="00C704D6">
        <w:rPr>
          <w:rFonts w:ascii="Garamond" w:eastAsia="Verdana" w:hAnsi="Garamond"/>
          <w:spacing w:val="12"/>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2"/>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de</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z w:val="24"/>
          <w:szCs w:val="24"/>
        </w:rPr>
        <w:t>15</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(qu</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pacing w:val="1"/>
          <w:sz w:val="24"/>
          <w:szCs w:val="24"/>
        </w:rPr>
        <w:t>z</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z w:val="24"/>
          <w:szCs w:val="24"/>
        </w:rPr>
        <w:t>as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2"/>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pacing w:val="3"/>
          <w:sz w:val="24"/>
          <w:szCs w:val="24"/>
        </w:rPr>
        <w:t>i</w:t>
      </w:r>
      <w:r w:rsidRPr="00C704D6">
        <w:rPr>
          <w:rFonts w:ascii="Garamond" w:eastAsia="Verdana" w:hAnsi="Garamond"/>
          <w:spacing w:val="-1"/>
          <w:sz w:val="24"/>
          <w:szCs w:val="24"/>
        </w:rPr>
        <w:t>fes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ç</w:t>
      </w:r>
      <w:r w:rsidRPr="00C704D6">
        <w:rPr>
          <w:rFonts w:ascii="Garamond" w:eastAsia="Verdana" w:hAnsi="Garamond"/>
          <w:spacing w:val="3"/>
          <w:sz w:val="24"/>
          <w:szCs w:val="24"/>
        </w:rPr>
        <w:t>ã</w:t>
      </w:r>
      <w:r w:rsidRPr="00C704D6">
        <w:rPr>
          <w:rFonts w:ascii="Garamond" w:eastAsia="Verdana" w:hAnsi="Garamond"/>
          <w:sz w:val="24"/>
          <w:szCs w:val="24"/>
        </w:rPr>
        <w:t xml:space="preserve">o </w:t>
      </w:r>
      <w:r w:rsidRPr="00C704D6">
        <w:rPr>
          <w:rFonts w:ascii="Garamond" w:eastAsia="Verdana" w:hAnsi="Garamond"/>
          <w:spacing w:val="1"/>
          <w:sz w:val="24"/>
          <w:szCs w:val="24"/>
        </w:rPr>
        <w:t>e</w:t>
      </w:r>
      <w:r w:rsidRPr="00C704D6">
        <w:rPr>
          <w:rFonts w:ascii="Garamond" w:eastAsia="Verdana" w:hAnsi="Garamond"/>
          <w:spacing w:val="-1"/>
          <w:sz w:val="24"/>
          <w:szCs w:val="24"/>
        </w:rPr>
        <w:t>s</w:t>
      </w:r>
      <w:r w:rsidRPr="00C704D6">
        <w:rPr>
          <w:rFonts w:ascii="Garamond" w:eastAsia="Verdana" w:hAnsi="Garamond"/>
          <w:spacing w:val="2"/>
          <w:sz w:val="24"/>
          <w:szCs w:val="24"/>
        </w:rPr>
        <w:t>c</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 xml:space="preserve">a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pacing w:val="-1"/>
          <w:sz w:val="24"/>
          <w:szCs w:val="24"/>
        </w:rPr>
        <w:t>so</w:t>
      </w:r>
      <w:r w:rsidRPr="00C704D6">
        <w:rPr>
          <w:rFonts w:ascii="Garamond" w:eastAsia="Verdana" w:hAnsi="Garamond"/>
          <w:spacing w:val="3"/>
          <w:sz w:val="24"/>
          <w:szCs w:val="24"/>
        </w:rPr>
        <w:t>a</w:t>
      </w:r>
      <w:r w:rsidRPr="00C704D6">
        <w:rPr>
          <w:rFonts w:ascii="Garamond" w:eastAsia="Verdana" w:hAnsi="Garamond"/>
          <w:spacing w:val="-1"/>
          <w:sz w:val="24"/>
          <w:szCs w:val="24"/>
        </w:rPr>
        <w:t>s</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ó</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3"/>
          <w:sz w:val="24"/>
          <w:szCs w:val="24"/>
        </w:rPr>
        <w:t>i</w:t>
      </w:r>
      <w:r w:rsidRPr="00C704D6">
        <w:rPr>
          <w:rFonts w:ascii="Garamond" w:eastAsia="Verdana" w:hAnsi="Garamond"/>
          <w:spacing w:val="1"/>
          <w:sz w:val="24"/>
          <w:szCs w:val="24"/>
        </w:rPr>
        <w:t>nt</w:t>
      </w:r>
      <w:r w:rsidRPr="00C704D6">
        <w:rPr>
          <w:rFonts w:ascii="Garamond" w:eastAsia="Verdana" w:hAnsi="Garamond"/>
          <w:spacing w:val="-1"/>
          <w:sz w:val="24"/>
          <w:szCs w:val="24"/>
        </w:rPr>
        <w:t>ere</w:t>
      </w:r>
      <w:r w:rsidRPr="00C704D6">
        <w:rPr>
          <w:rFonts w:ascii="Garamond" w:eastAsia="Verdana" w:hAnsi="Garamond"/>
          <w:spacing w:val="2"/>
          <w:sz w:val="24"/>
          <w:szCs w:val="24"/>
        </w:rPr>
        <w:t>s</w:t>
      </w:r>
      <w:r w:rsidRPr="00C704D6">
        <w:rPr>
          <w:rFonts w:ascii="Garamond" w:eastAsia="Verdana" w:hAnsi="Garamond"/>
          <w:spacing w:val="-1"/>
          <w:sz w:val="24"/>
          <w:szCs w:val="24"/>
        </w:rPr>
        <w:t>s</w:t>
      </w:r>
      <w:r w:rsidRPr="00C704D6">
        <w:rPr>
          <w:rFonts w:ascii="Garamond" w:eastAsia="Verdana" w:hAnsi="Garamond"/>
          <w:sz w:val="24"/>
          <w:szCs w:val="24"/>
        </w:rPr>
        <w:t>a</w:t>
      </w:r>
      <w:r w:rsidRPr="00C704D6">
        <w:rPr>
          <w:rFonts w:ascii="Garamond" w:eastAsia="Verdana" w:hAnsi="Garamond"/>
          <w:spacing w:val="3"/>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co</w:t>
      </w:r>
      <w:r w:rsidRPr="00C704D6">
        <w:rPr>
          <w:rFonts w:ascii="Garamond" w:eastAsia="Verdana" w:hAnsi="Garamond"/>
          <w:spacing w:val="1"/>
          <w:sz w:val="24"/>
          <w:szCs w:val="24"/>
        </w:rPr>
        <w:t>n</w:t>
      </w:r>
      <w:r w:rsidRPr="00C704D6">
        <w:rPr>
          <w:rFonts w:ascii="Garamond" w:eastAsia="Verdana" w:hAnsi="Garamond"/>
          <w:spacing w:val="3"/>
          <w:sz w:val="24"/>
          <w:szCs w:val="24"/>
        </w:rPr>
        <w:t>t</w:t>
      </w:r>
      <w:r w:rsidRPr="00C704D6">
        <w:rPr>
          <w:rFonts w:ascii="Garamond" w:eastAsia="Verdana" w:hAnsi="Garamond"/>
          <w:spacing w:val="-1"/>
          <w:sz w:val="24"/>
          <w:szCs w:val="24"/>
        </w:rPr>
        <w:t>ro</w:t>
      </w:r>
      <w:r w:rsidRPr="00C704D6">
        <w:rPr>
          <w:rFonts w:ascii="Garamond" w:eastAsia="Verdana" w:hAnsi="Garamond"/>
          <w:spacing w:val="2"/>
          <w:sz w:val="24"/>
          <w:szCs w:val="24"/>
        </w:rPr>
        <w:t>v</w:t>
      </w:r>
      <w:r w:rsidRPr="00C704D6">
        <w:rPr>
          <w:rFonts w:ascii="Garamond" w:eastAsia="Verdana" w:hAnsi="Garamond"/>
          <w:spacing w:val="1"/>
          <w:sz w:val="24"/>
          <w:szCs w:val="24"/>
        </w:rPr>
        <w:t>é</w:t>
      </w:r>
      <w:r w:rsidRPr="00C704D6">
        <w:rPr>
          <w:rFonts w:ascii="Garamond" w:eastAsia="Verdana" w:hAnsi="Garamond"/>
          <w:spacing w:val="-1"/>
          <w:sz w:val="24"/>
          <w:szCs w:val="24"/>
        </w:rPr>
        <w:t>rs</w:t>
      </w:r>
      <w:r w:rsidRPr="00C704D6">
        <w:rPr>
          <w:rFonts w:ascii="Garamond" w:eastAsia="Verdana" w:hAnsi="Garamond"/>
          <w:spacing w:val="3"/>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de</w:t>
      </w:r>
      <w:r w:rsidRPr="00C704D6">
        <w:rPr>
          <w:rFonts w:ascii="Garamond" w:eastAsia="Verdana" w:hAnsi="Garamond"/>
          <w:spacing w:val="-1"/>
          <w:sz w:val="24"/>
          <w:szCs w:val="24"/>
        </w:rPr>
        <w:t>r</w:t>
      </w:r>
      <w:r w:rsidRPr="00C704D6">
        <w:rPr>
          <w:rFonts w:ascii="Garamond" w:eastAsia="Verdana" w:hAnsi="Garamond"/>
          <w:sz w:val="24"/>
          <w:szCs w:val="24"/>
        </w:rPr>
        <w:t>ão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 a</w:t>
      </w:r>
      <w:r w:rsidRPr="00C704D6">
        <w:rPr>
          <w:rFonts w:ascii="Garamond" w:eastAsia="Verdana" w:hAnsi="Garamond"/>
          <w:spacing w:val="1"/>
          <w:sz w:val="24"/>
          <w:szCs w:val="24"/>
        </w:rPr>
        <w:t>dm</w:t>
      </w:r>
      <w:r w:rsidRPr="00C704D6">
        <w:rPr>
          <w:rFonts w:ascii="Garamond" w:eastAsia="Verdana" w:hAnsi="Garamond"/>
          <w:spacing w:val="3"/>
          <w:sz w:val="24"/>
          <w:szCs w:val="24"/>
        </w:rPr>
        <w:t>i</w:t>
      </w:r>
      <w:r w:rsidRPr="00C704D6">
        <w:rPr>
          <w:rFonts w:ascii="Garamond" w:eastAsia="Verdana" w:hAnsi="Garamond"/>
          <w:spacing w:val="-2"/>
          <w:sz w:val="24"/>
          <w:szCs w:val="24"/>
        </w:rPr>
        <w:t>t</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co</w:t>
      </w:r>
      <w:r w:rsidRPr="00C704D6">
        <w:rPr>
          <w:rFonts w:ascii="Garamond" w:eastAsia="Verdana" w:hAnsi="Garamond"/>
          <w:spacing w:val="1"/>
          <w:sz w:val="24"/>
          <w:szCs w:val="24"/>
        </w:rPr>
        <w:t>m</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i/>
          <w:sz w:val="24"/>
          <w:szCs w:val="24"/>
        </w:rPr>
        <w:t>a</w:t>
      </w:r>
      <w:r w:rsidRPr="00C704D6">
        <w:rPr>
          <w:rFonts w:ascii="Garamond" w:eastAsia="Verdana" w:hAnsi="Garamond"/>
          <w:i/>
          <w:spacing w:val="1"/>
          <w:sz w:val="24"/>
          <w:szCs w:val="24"/>
        </w:rPr>
        <w:t>mi</w:t>
      </w:r>
      <w:r w:rsidRPr="00C704D6">
        <w:rPr>
          <w:rFonts w:ascii="Garamond" w:eastAsia="Verdana" w:hAnsi="Garamond"/>
          <w:i/>
          <w:spacing w:val="-1"/>
          <w:sz w:val="24"/>
          <w:szCs w:val="24"/>
        </w:rPr>
        <w:t>c</w:t>
      </w:r>
      <w:r w:rsidRPr="00C704D6">
        <w:rPr>
          <w:rFonts w:ascii="Garamond" w:eastAsia="Verdana" w:hAnsi="Garamond"/>
          <w:i/>
          <w:sz w:val="24"/>
          <w:szCs w:val="24"/>
        </w:rPr>
        <w:t>i</w:t>
      </w:r>
      <w:r w:rsidR="00E45BDD" w:rsidRPr="00E45BDD">
        <w:rPr>
          <w:rFonts w:ascii="Garamond" w:eastAsia="Verdana" w:hAnsi="Garamond"/>
          <w:spacing w:val="-3"/>
          <w:sz w:val="24"/>
          <w:szCs w:val="24"/>
        </w:rPr>
        <w:t xml:space="preserve"> </w:t>
      </w:r>
      <w:r w:rsidRPr="00C704D6">
        <w:rPr>
          <w:rFonts w:ascii="Garamond" w:eastAsia="Verdana" w:hAnsi="Garamond"/>
          <w:i/>
          <w:spacing w:val="2"/>
          <w:sz w:val="24"/>
          <w:szCs w:val="24"/>
        </w:rPr>
        <w:t>c</w:t>
      </w:r>
      <w:r w:rsidRPr="00C704D6">
        <w:rPr>
          <w:rFonts w:ascii="Garamond" w:eastAsia="Verdana" w:hAnsi="Garamond"/>
          <w:i/>
          <w:spacing w:val="1"/>
          <w:sz w:val="24"/>
          <w:szCs w:val="24"/>
        </w:rPr>
        <w:t>u</w:t>
      </w:r>
      <w:r w:rsidRPr="00C704D6">
        <w:rPr>
          <w:rFonts w:ascii="Garamond" w:eastAsia="Verdana" w:hAnsi="Garamond"/>
          <w:i/>
          <w:spacing w:val="-1"/>
          <w:sz w:val="24"/>
          <w:szCs w:val="24"/>
        </w:rPr>
        <w:t>r</w:t>
      </w:r>
      <w:r w:rsidRPr="00C704D6">
        <w:rPr>
          <w:rFonts w:ascii="Garamond" w:eastAsia="Verdana" w:hAnsi="Garamond"/>
          <w:i/>
          <w:spacing w:val="1"/>
          <w:sz w:val="24"/>
          <w:szCs w:val="24"/>
        </w:rPr>
        <w:t>i</w:t>
      </w:r>
      <w:r w:rsidRPr="00C704D6">
        <w:rPr>
          <w:rFonts w:ascii="Garamond" w:eastAsia="Verdana" w:hAnsi="Garamond"/>
          <w:i/>
          <w:sz w:val="24"/>
          <w:szCs w:val="24"/>
        </w:rPr>
        <w:t>a</w:t>
      </w:r>
      <w:r w:rsidRPr="00C704D6">
        <w:rPr>
          <w:rFonts w:ascii="Garamond" w:eastAsia="Verdana" w:hAnsi="Garamond"/>
          <w:i/>
          <w:spacing w:val="-1"/>
          <w:sz w:val="24"/>
          <w:szCs w:val="24"/>
        </w:rPr>
        <w:t>e</w:t>
      </w:r>
      <w:r w:rsidRPr="00C704D6">
        <w:rPr>
          <w:rFonts w:ascii="Garamond" w:eastAsia="Verdana" w:hAnsi="Garamond"/>
          <w:sz w:val="24"/>
          <w:szCs w:val="24"/>
        </w:rPr>
        <w:t>;</w:t>
      </w:r>
    </w:p>
    <w:p w14:paraId="76634813"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V</w:t>
      </w:r>
      <w:r w:rsidRPr="00C704D6">
        <w:rPr>
          <w:rFonts w:ascii="Garamond" w:eastAsia="Verdana" w:hAnsi="Garamond"/>
          <w:spacing w:val="-1"/>
          <w:sz w:val="24"/>
          <w:szCs w:val="24"/>
        </w:rPr>
        <w:t xml:space="preserve"> </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pacing w:val="-1"/>
          <w:sz w:val="24"/>
          <w:szCs w:val="24"/>
        </w:rPr>
        <w:t>for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3"/>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pacing w:val="3"/>
          <w:sz w:val="24"/>
          <w:szCs w:val="24"/>
        </w:rPr>
        <w:t>ai</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z w:val="24"/>
          <w:szCs w:val="24"/>
        </w:rPr>
        <w:t>M</w:t>
      </w:r>
      <w:r w:rsidRPr="00C704D6">
        <w:rPr>
          <w:rFonts w:ascii="Garamond" w:eastAsia="Verdana" w:hAnsi="Garamond"/>
          <w:spacing w:val="1"/>
          <w:sz w:val="24"/>
          <w:szCs w:val="24"/>
        </w:rPr>
        <w:t>i</w:t>
      </w:r>
      <w:r w:rsidRPr="00C704D6">
        <w:rPr>
          <w:rFonts w:ascii="Garamond" w:eastAsia="Verdana" w:hAnsi="Garamond"/>
          <w:spacing w:val="-1"/>
          <w:sz w:val="24"/>
          <w:szCs w:val="24"/>
        </w:rPr>
        <w:t>n</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so</w:t>
      </w:r>
      <w:r w:rsidRPr="00C704D6">
        <w:rPr>
          <w:rFonts w:ascii="Garamond" w:eastAsia="Verdana" w:hAnsi="Garamond"/>
          <w:spacing w:val="3"/>
          <w:sz w:val="24"/>
          <w:szCs w:val="24"/>
        </w:rPr>
        <w:t>b</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3"/>
          <w:sz w:val="24"/>
          <w:szCs w:val="24"/>
        </w:rPr>
        <w:t>d</w:t>
      </w:r>
      <w:r w:rsidRPr="00C704D6">
        <w:rPr>
          <w:rFonts w:ascii="Garamond" w:eastAsia="Verdana" w:hAnsi="Garamond"/>
          <w:spacing w:val="-1"/>
          <w:sz w:val="24"/>
          <w:szCs w:val="24"/>
        </w:rPr>
        <w:t>ec</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z w:val="24"/>
          <w:szCs w:val="24"/>
        </w:rPr>
        <w:t>ão</w:t>
      </w:r>
      <w:r w:rsidRPr="00C704D6">
        <w:rPr>
          <w:rFonts w:ascii="Garamond" w:eastAsia="Verdana" w:hAnsi="Garamond"/>
          <w:spacing w:val="-9"/>
          <w:sz w:val="24"/>
          <w:szCs w:val="24"/>
        </w:rPr>
        <w:t xml:space="preserve"> </w:t>
      </w:r>
      <w:r w:rsidRPr="00C704D6">
        <w:rPr>
          <w:rFonts w:ascii="Garamond" w:eastAsia="Verdana" w:hAnsi="Garamond"/>
          <w:spacing w:val="3"/>
          <w:sz w:val="24"/>
          <w:szCs w:val="24"/>
        </w:rPr>
        <w:t>d</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3"/>
          <w:sz w:val="24"/>
          <w:szCs w:val="24"/>
        </w:rPr>
        <w:t>a</w:t>
      </w:r>
      <w:r w:rsidRPr="00C704D6">
        <w:rPr>
          <w:rFonts w:ascii="Garamond" w:eastAsia="Verdana" w:hAnsi="Garamond"/>
          <w:spacing w:val="-1"/>
          <w:sz w:val="24"/>
          <w:szCs w:val="24"/>
        </w:rPr>
        <w:t>fe</w:t>
      </w:r>
      <w:r w:rsidRPr="00C704D6">
        <w:rPr>
          <w:rFonts w:ascii="Garamond" w:eastAsia="Verdana" w:hAnsi="Garamond"/>
          <w:spacing w:val="1"/>
          <w:sz w:val="24"/>
          <w:szCs w:val="24"/>
        </w:rPr>
        <w:t>t</w:t>
      </w:r>
      <w:r w:rsidRPr="00C704D6">
        <w:rPr>
          <w:rFonts w:ascii="Garamond" w:eastAsia="Verdana" w:hAnsi="Garamond"/>
          <w:spacing w:val="3"/>
          <w:sz w:val="24"/>
          <w:szCs w:val="24"/>
        </w:rPr>
        <w:t>a</w:t>
      </w:r>
      <w:r w:rsidRPr="00C704D6">
        <w:rPr>
          <w:rFonts w:ascii="Garamond" w:eastAsia="Verdana" w:hAnsi="Garamond"/>
          <w:spacing w:val="-1"/>
          <w:sz w:val="24"/>
          <w:szCs w:val="24"/>
        </w:rPr>
        <w:t>ç</w:t>
      </w:r>
      <w:r w:rsidRPr="00C704D6">
        <w:rPr>
          <w:rFonts w:ascii="Garamond" w:eastAsia="Verdana" w:hAnsi="Garamond"/>
          <w:sz w:val="24"/>
          <w:szCs w:val="24"/>
        </w:rPr>
        <w:t>ã</w:t>
      </w:r>
      <w:r w:rsidRPr="00C704D6">
        <w:rPr>
          <w:rFonts w:ascii="Garamond" w:eastAsia="Verdana" w:hAnsi="Garamond"/>
          <w:spacing w:val="-1"/>
          <w:sz w:val="24"/>
          <w:szCs w:val="24"/>
        </w:rPr>
        <w:t>o;</w:t>
      </w:r>
    </w:p>
    <w:p w14:paraId="59D101ED"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pacing w:val="1"/>
          <w:sz w:val="24"/>
          <w:szCs w:val="24"/>
        </w:rPr>
        <w:t>V</w:t>
      </w:r>
      <w:r w:rsidRPr="00C704D6">
        <w:rPr>
          <w:rFonts w:ascii="Garamond" w:eastAsia="Verdana" w:hAnsi="Garamond"/>
          <w:sz w:val="24"/>
          <w:szCs w:val="24"/>
        </w:rPr>
        <w:t>I</w:t>
      </w:r>
      <w:r w:rsidRPr="00C704D6">
        <w:rPr>
          <w:rFonts w:ascii="Garamond" w:eastAsia="Verdana" w:hAnsi="Garamond"/>
          <w:spacing w:val="7"/>
          <w:sz w:val="24"/>
          <w:szCs w:val="24"/>
        </w:rPr>
        <w:t xml:space="preserve"> </w:t>
      </w:r>
      <w:r w:rsidRPr="00C704D6">
        <w:rPr>
          <w:rFonts w:ascii="Garamond" w:eastAsia="Verdana" w:hAnsi="Garamond"/>
          <w:sz w:val="24"/>
          <w:szCs w:val="24"/>
        </w:rPr>
        <w:t>-</w:t>
      </w:r>
      <w:r w:rsidRPr="00C704D6">
        <w:rPr>
          <w:rFonts w:ascii="Garamond" w:eastAsia="Verdana" w:hAnsi="Garamond"/>
          <w:spacing w:val="11"/>
          <w:sz w:val="24"/>
          <w:szCs w:val="24"/>
        </w:rPr>
        <w:t xml:space="preserve"> </w:t>
      </w:r>
      <w:r w:rsidRPr="00C704D6">
        <w:rPr>
          <w:rFonts w:ascii="Garamond" w:eastAsia="Verdana" w:hAnsi="Garamond"/>
          <w:spacing w:val="3"/>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de</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2"/>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de</w:t>
      </w:r>
      <w:r w:rsidRPr="00C704D6">
        <w:rPr>
          <w:rFonts w:ascii="Garamond" w:eastAsia="Verdana" w:hAnsi="Garamond"/>
          <w:sz w:val="24"/>
          <w:szCs w:val="24"/>
        </w:rPr>
        <w:t>r</w:t>
      </w:r>
      <w:r w:rsidRPr="00C704D6">
        <w:rPr>
          <w:rFonts w:ascii="Garamond" w:eastAsia="Verdana" w:hAnsi="Garamond"/>
          <w:spacing w:val="1"/>
          <w:sz w:val="24"/>
          <w:szCs w:val="24"/>
        </w:rPr>
        <w:t xml:space="preserve"> </w:t>
      </w:r>
      <w:r w:rsidRPr="00C704D6">
        <w:rPr>
          <w:rFonts w:ascii="Garamond" w:eastAsia="Verdana" w:hAnsi="Garamond"/>
          <w:sz w:val="24"/>
          <w:szCs w:val="24"/>
        </w:rPr>
        <w:t>v</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ao</w:t>
      </w:r>
      <w:r w:rsidRPr="00C704D6">
        <w:rPr>
          <w:rFonts w:ascii="Garamond" w:eastAsia="Verdana" w:hAnsi="Garamond"/>
          <w:spacing w:val="8"/>
          <w:sz w:val="24"/>
          <w:szCs w:val="24"/>
        </w:rPr>
        <w:t xml:space="preserve"> </w:t>
      </w:r>
      <w:r w:rsidRPr="00C704D6">
        <w:rPr>
          <w:rFonts w:ascii="Garamond" w:eastAsia="Verdana" w:hAnsi="Garamond"/>
          <w:sz w:val="24"/>
          <w:szCs w:val="24"/>
        </w:rPr>
        <w:t>M</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3"/>
          <w:sz w:val="24"/>
          <w:szCs w:val="24"/>
        </w:rPr>
        <w:t>i</w:t>
      </w:r>
      <w:r w:rsidRPr="00C704D6">
        <w:rPr>
          <w:rFonts w:ascii="Garamond" w:eastAsia="Verdana" w:hAnsi="Garamond"/>
          <w:sz w:val="24"/>
          <w:szCs w:val="24"/>
        </w:rPr>
        <w:t>o P</w:t>
      </w:r>
      <w:r w:rsidRPr="00C704D6">
        <w:rPr>
          <w:rFonts w:ascii="Garamond" w:eastAsia="Verdana" w:hAnsi="Garamond"/>
          <w:spacing w:val="1"/>
          <w:sz w:val="24"/>
          <w:szCs w:val="24"/>
        </w:rPr>
        <w:t>úbl</w:t>
      </w:r>
      <w:r w:rsidRPr="00C704D6">
        <w:rPr>
          <w:rFonts w:ascii="Garamond" w:eastAsia="Verdana" w:hAnsi="Garamond"/>
          <w:spacing w:val="3"/>
          <w:sz w:val="24"/>
          <w:szCs w:val="24"/>
        </w:rPr>
        <w:t>i</w:t>
      </w:r>
      <w:r w:rsidRPr="00C704D6">
        <w:rPr>
          <w:rFonts w:ascii="Garamond" w:eastAsia="Verdana" w:hAnsi="Garamond"/>
          <w:spacing w:val="-3"/>
          <w:sz w:val="24"/>
          <w:szCs w:val="24"/>
        </w:rPr>
        <w:t>c</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3"/>
          <w:sz w:val="24"/>
          <w:szCs w:val="24"/>
        </w:rPr>
        <w:t>à</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3"/>
          <w:sz w:val="24"/>
          <w:szCs w:val="24"/>
        </w:rPr>
        <w:t>t</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no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te</w:t>
      </w:r>
      <w:r w:rsidRPr="00C704D6">
        <w:rPr>
          <w:rFonts w:ascii="Garamond" w:eastAsia="Verdana" w:hAnsi="Garamond"/>
          <w:spacing w:val="-1"/>
          <w:sz w:val="24"/>
          <w:szCs w:val="24"/>
        </w:rPr>
        <w:t>r</w:t>
      </w:r>
      <w:r w:rsidRPr="00C704D6">
        <w:rPr>
          <w:rFonts w:ascii="Garamond" w:eastAsia="Verdana" w:hAnsi="Garamond"/>
          <w:spacing w:val="3"/>
          <w:sz w:val="24"/>
          <w:szCs w:val="24"/>
        </w:rPr>
        <w:t>m</w:t>
      </w:r>
      <w:r w:rsidRPr="00C704D6">
        <w:rPr>
          <w:rFonts w:ascii="Garamond" w:eastAsia="Verdana" w:hAnsi="Garamond"/>
          <w:spacing w:val="-1"/>
          <w:sz w:val="24"/>
          <w:szCs w:val="24"/>
        </w:rPr>
        <w:t xml:space="preserve">os </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e</w:t>
      </w:r>
      <w:r w:rsidRPr="00C704D6">
        <w:rPr>
          <w:rFonts w:ascii="Garamond" w:eastAsia="Verdana" w:hAnsi="Garamond"/>
          <w:spacing w:val="2"/>
          <w:sz w:val="24"/>
          <w:szCs w:val="24"/>
        </w:rPr>
        <w:t>f</w:t>
      </w:r>
      <w:r w:rsidRPr="00C704D6">
        <w:rPr>
          <w:rFonts w:ascii="Garamond" w:eastAsia="Verdana" w:hAnsi="Garamond"/>
          <w:spacing w:val="-1"/>
          <w:sz w:val="24"/>
          <w:szCs w:val="24"/>
        </w:rPr>
        <w:t>e</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pacing w:val="3"/>
          <w:sz w:val="24"/>
          <w:szCs w:val="24"/>
        </w:rPr>
        <w:t>9</w:t>
      </w:r>
      <w:r w:rsidRPr="00C704D6">
        <w:rPr>
          <w:rFonts w:ascii="Garamond" w:eastAsia="Verdana" w:hAnsi="Garamond"/>
          <w:sz w:val="24"/>
          <w:szCs w:val="24"/>
        </w:rPr>
        <w:t>º</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8</w:t>
      </w:r>
      <w:r w:rsidRPr="00C704D6">
        <w:rPr>
          <w:rFonts w:ascii="Garamond" w:eastAsia="Verdana" w:hAnsi="Garamond"/>
          <w:sz w:val="24"/>
          <w:szCs w:val="24"/>
        </w:rPr>
        <w:t>9</w:t>
      </w:r>
      <w:r w:rsidRPr="00C704D6">
        <w:rPr>
          <w:rFonts w:ascii="Garamond" w:eastAsia="Verdana" w:hAnsi="Garamond"/>
          <w:spacing w:val="3"/>
          <w:sz w:val="24"/>
          <w:szCs w:val="24"/>
        </w:rPr>
        <w:t>6</w:t>
      </w:r>
      <w:r w:rsidRPr="00C704D6">
        <w:rPr>
          <w:rFonts w:ascii="Garamond" w:eastAsia="Verdana" w:hAnsi="Garamond"/>
          <w:spacing w:val="1"/>
          <w:sz w:val="24"/>
          <w:szCs w:val="24"/>
        </w:rPr>
        <w:t>-</w:t>
      </w:r>
      <w:r w:rsidRPr="00C704D6">
        <w:rPr>
          <w:rFonts w:ascii="Garamond" w:eastAsia="Verdana" w:hAnsi="Garamond"/>
          <w:sz w:val="24"/>
          <w:szCs w:val="24"/>
        </w:rPr>
        <w:t>C</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3"/>
          <w:sz w:val="24"/>
          <w:szCs w:val="24"/>
        </w:rPr>
        <w:t>C</w:t>
      </w:r>
      <w:r w:rsidRPr="00C704D6">
        <w:rPr>
          <w:rFonts w:ascii="Garamond" w:eastAsia="Verdana" w:hAnsi="Garamond"/>
          <w:spacing w:val="2"/>
          <w:sz w:val="24"/>
          <w:szCs w:val="24"/>
        </w:rPr>
        <w:t>L</w:t>
      </w:r>
      <w:r w:rsidRPr="00C704D6">
        <w:rPr>
          <w:rFonts w:ascii="Garamond" w:eastAsia="Verdana" w:hAnsi="Garamond"/>
          <w:sz w:val="24"/>
          <w:szCs w:val="24"/>
        </w:rPr>
        <w:t>T.</w:t>
      </w:r>
    </w:p>
    <w:p w14:paraId="4243D935" w14:textId="77777777" w:rsidR="007246C1" w:rsidRPr="00C704D6" w:rsidRDefault="007246C1">
      <w:pPr>
        <w:ind w:firstLine="1418"/>
        <w:jc w:val="both"/>
        <w:rPr>
          <w:rFonts w:ascii="Garamond" w:hAnsi="Garamond"/>
          <w:b/>
          <w:sz w:val="24"/>
          <w:szCs w:val="24"/>
        </w:rPr>
      </w:pPr>
    </w:p>
    <w:p w14:paraId="3FF0A69D"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285. </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2"/>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es</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bun</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Sup</w:t>
      </w:r>
      <w:r w:rsidRPr="00C704D6">
        <w:rPr>
          <w:rFonts w:ascii="Garamond" w:eastAsia="Verdana" w:hAnsi="Garamond"/>
          <w:spacing w:val="-1"/>
          <w:sz w:val="24"/>
          <w:szCs w:val="24"/>
        </w:rPr>
        <w:t>er</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 xml:space="preserve">r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2"/>
          <w:sz w:val="24"/>
          <w:szCs w:val="24"/>
        </w:rPr>
        <w:t>b</w:t>
      </w:r>
      <w:r w:rsidRPr="00C704D6">
        <w:rPr>
          <w:rFonts w:ascii="Garamond" w:eastAsia="Verdana" w:hAnsi="Garamond"/>
          <w:sz w:val="24"/>
          <w:szCs w:val="24"/>
        </w:rPr>
        <w:t>a</w:t>
      </w:r>
      <w:r w:rsidRPr="00C704D6">
        <w:rPr>
          <w:rFonts w:ascii="Garamond" w:eastAsia="Verdana" w:hAnsi="Garamond"/>
          <w:spacing w:val="3"/>
          <w:sz w:val="24"/>
          <w:szCs w:val="24"/>
        </w:rPr>
        <w:t>l</w:t>
      </w:r>
      <w:r w:rsidRPr="00C704D6">
        <w:rPr>
          <w:rFonts w:ascii="Garamond" w:eastAsia="Verdana" w:hAnsi="Garamond"/>
          <w:spacing w:val="1"/>
          <w:sz w:val="24"/>
          <w:szCs w:val="24"/>
        </w:rPr>
        <w:t>h</w:t>
      </w:r>
      <w:r w:rsidRPr="00C704D6">
        <w:rPr>
          <w:rFonts w:ascii="Garamond" w:eastAsia="Verdana" w:hAnsi="Garamond"/>
          <w:sz w:val="24"/>
          <w:szCs w:val="24"/>
        </w:rPr>
        <w:t xml:space="preserve">o </w:t>
      </w:r>
      <w:r w:rsidRPr="00C704D6">
        <w:rPr>
          <w:rFonts w:ascii="Garamond" w:eastAsia="Verdana" w:hAnsi="Garamond"/>
          <w:spacing w:val="1"/>
          <w:sz w:val="24"/>
          <w:szCs w:val="24"/>
        </w:rPr>
        <w:t>o</w:t>
      </w:r>
      <w:r w:rsidRPr="00C704D6">
        <w:rPr>
          <w:rFonts w:ascii="Garamond" w:eastAsia="Verdana" w:hAnsi="Garamond"/>
          <w:spacing w:val="-1"/>
          <w:sz w:val="24"/>
          <w:szCs w:val="24"/>
        </w:rPr>
        <w:t>f</w:t>
      </w:r>
      <w:r w:rsidRPr="00C704D6">
        <w:rPr>
          <w:rFonts w:ascii="Garamond" w:eastAsia="Verdana" w:hAnsi="Garamond"/>
          <w:spacing w:val="3"/>
          <w:sz w:val="24"/>
          <w:szCs w:val="24"/>
        </w:rPr>
        <w:t>i</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 xml:space="preserve">á </w:t>
      </w:r>
      <w:r w:rsidRPr="00C704D6">
        <w:rPr>
          <w:rFonts w:ascii="Garamond" w:eastAsia="Verdana" w:hAnsi="Garamond"/>
          <w:spacing w:val="-1"/>
          <w:sz w:val="24"/>
          <w:szCs w:val="24"/>
        </w:rPr>
        <w:t>o</w:t>
      </w:r>
      <w:r w:rsidRPr="00C704D6">
        <w:rPr>
          <w:rFonts w:ascii="Garamond" w:eastAsia="Verdana" w:hAnsi="Garamond"/>
          <w:sz w:val="24"/>
          <w:szCs w:val="24"/>
        </w:rPr>
        <w:t>s P</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s</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bu</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3"/>
          <w:sz w:val="24"/>
          <w:szCs w:val="24"/>
        </w:rPr>
        <w:t>i</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2"/>
          <w:sz w:val="24"/>
          <w:szCs w:val="24"/>
        </w:rPr>
        <w:t>g</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2"/>
          <w:sz w:val="24"/>
          <w:szCs w:val="24"/>
        </w:rPr>
        <w:t>a</w:t>
      </w:r>
      <w:r w:rsidRPr="00C704D6">
        <w:rPr>
          <w:rFonts w:ascii="Garamond" w:eastAsia="Verdana" w:hAnsi="Garamond"/>
          <w:spacing w:val="3"/>
          <w:sz w:val="24"/>
          <w:szCs w:val="24"/>
        </w:rPr>
        <w:t>i</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co</w:t>
      </w:r>
      <w:r w:rsidRPr="00C704D6">
        <w:rPr>
          <w:rFonts w:ascii="Garamond" w:eastAsia="Verdana" w:hAnsi="Garamond"/>
          <w:sz w:val="24"/>
          <w:szCs w:val="24"/>
        </w:rPr>
        <w:t>m</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ó</w:t>
      </w:r>
      <w:r w:rsidRPr="00C704D6">
        <w:rPr>
          <w:rFonts w:ascii="Garamond" w:eastAsia="Verdana" w:hAnsi="Garamond"/>
          <w:spacing w:val="1"/>
          <w:sz w:val="24"/>
          <w:szCs w:val="24"/>
        </w:rPr>
        <w:t>p</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ec</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z w:val="24"/>
          <w:szCs w:val="24"/>
        </w:rPr>
        <w:t>ão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fe</w:t>
      </w:r>
      <w:r w:rsidRPr="00C704D6">
        <w:rPr>
          <w:rFonts w:ascii="Garamond" w:eastAsia="Verdana" w:hAnsi="Garamond"/>
          <w:spacing w:val="1"/>
          <w:sz w:val="24"/>
          <w:szCs w:val="24"/>
        </w:rPr>
        <w:t>t</w:t>
      </w:r>
      <w:r w:rsidRPr="00C704D6">
        <w:rPr>
          <w:rFonts w:ascii="Garamond" w:eastAsia="Verdana" w:hAnsi="Garamond"/>
          <w:spacing w:val="3"/>
          <w:sz w:val="24"/>
          <w:szCs w:val="24"/>
        </w:rPr>
        <w:t>a</w:t>
      </w:r>
      <w:r w:rsidRPr="00C704D6">
        <w:rPr>
          <w:rFonts w:ascii="Garamond" w:eastAsia="Verdana" w:hAnsi="Garamond"/>
          <w:spacing w:val="-1"/>
          <w:sz w:val="24"/>
          <w:szCs w:val="24"/>
        </w:rPr>
        <w:t>ç</w:t>
      </w:r>
      <w:r w:rsidRPr="00C704D6">
        <w:rPr>
          <w:rFonts w:ascii="Garamond" w:eastAsia="Verdana" w:hAnsi="Garamond"/>
          <w:sz w:val="24"/>
          <w:szCs w:val="24"/>
        </w:rPr>
        <w:t>ã</w:t>
      </w:r>
      <w:r w:rsidRPr="00C704D6">
        <w:rPr>
          <w:rFonts w:ascii="Garamond" w:eastAsia="Verdana" w:hAnsi="Garamond"/>
          <w:spacing w:val="-1"/>
          <w:sz w:val="24"/>
          <w:szCs w:val="24"/>
        </w:rPr>
        <w:t xml:space="preserve">o,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 xml:space="preserve">a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u</w:t>
      </w:r>
      <w:r w:rsidRPr="00C704D6">
        <w:rPr>
          <w:rFonts w:ascii="Garamond" w:eastAsia="Verdana" w:hAnsi="Garamond"/>
          <w:spacing w:val="-1"/>
          <w:sz w:val="24"/>
          <w:szCs w:val="24"/>
        </w:rPr>
        <w:t>s</w:t>
      </w:r>
      <w:r w:rsidRPr="00C704D6">
        <w:rPr>
          <w:rFonts w:ascii="Garamond" w:eastAsia="Verdana" w:hAnsi="Garamond"/>
          <w:spacing w:val="3"/>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am</w:t>
      </w:r>
      <w:r w:rsidRPr="00C704D6">
        <w:rPr>
          <w:rFonts w:ascii="Garamond" w:eastAsia="Verdana" w:hAnsi="Garamond"/>
          <w:spacing w:val="70"/>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ec</w:t>
      </w:r>
      <w:r w:rsidRPr="00C704D6">
        <w:rPr>
          <w:rFonts w:ascii="Garamond" w:eastAsia="Verdana" w:hAnsi="Garamond"/>
          <w:spacing w:val="4"/>
          <w:sz w:val="24"/>
          <w:szCs w:val="24"/>
        </w:rPr>
        <w:t>u</w:t>
      </w:r>
      <w:r w:rsidRPr="00C704D6">
        <w:rPr>
          <w:rFonts w:ascii="Garamond" w:eastAsia="Verdana" w:hAnsi="Garamond"/>
          <w:spacing w:val="-1"/>
          <w:sz w:val="24"/>
          <w:szCs w:val="24"/>
        </w:rPr>
        <w:t>r</w:t>
      </w:r>
      <w:r w:rsidRPr="00C704D6">
        <w:rPr>
          <w:rFonts w:ascii="Garamond" w:eastAsia="Verdana" w:hAnsi="Garamond"/>
          <w:spacing w:val="2"/>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3"/>
          <w:sz w:val="24"/>
          <w:szCs w:val="24"/>
        </w:rPr>
        <w:t>d</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int</w:t>
      </w:r>
      <w:r w:rsidRPr="00C704D6">
        <w:rPr>
          <w:rFonts w:ascii="Garamond" w:eastAsia="Verdana" w:hAnsi="Garamond"/>
          <w:spacing w:val="-1"/>
          <w:sz w:val="24"/>
          <w:szCs w:val="24"/>
        </w:rPr>
        <w:t>er</w:t>
      </w:r>
      <w:r w:rsidRPr="00C704D6">
        <w:rPr>
          <w:rFonts w:ascii="Garamond" w:eastAsia="Verdana" w:hAnsi="Garamond"/>
          <w:spacing w:val="1"/>
          <w:sz w:val="24"/>
          <w:szCs w:val="24"/>
        </w:rPr>
        <w:t>p</w:t>
      </w:r>
      <w:r w:rsidRPr="00C704D6">
        <w:rPr>
          <w:rFonts w:ascii="Garamond" w:eastAsia="Verdana" w:hAnsi="Garamond"/>
          <w:spacing w:val="-1"/>
          <w:sz w:val="24"/>
          <w:szCs w:val="24"/>
        </w:rPr>
        <w:t>os</w:t>
      </w:r>
      <w:r w:rsidRPr="00C704D6">
        <w:rPr>
          <w:rFonts w:ascii="Garamond" w:eastAsia="Verdana" w:hAnsi="Garamond"/>
          <w:spacing w:val="3"/>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2"/>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pacing w:val="-2"/>
          <w:sz w:val="24"/>
          <w:szCs w:val="24"/>
        </w:rPr>
        <w:t>t</w:t>
      </w:r>
      <w:r w:rsidRPr="00C704D6">
        <w:rPr>
          <w:rFonts w:ascii="Garamond" w:eastAsia="Verdana" w:hAnsi="Garamond"/>
          <w:spacing w:val="3"/>
          <w:sz w:val="24"/>
          <w:szCs w:val="24"/>
        </w:rPr>
        <w:t>i</w:t>
      </w:r>
      <w:r w:rsidRPr="00C704D6">
        <w:rPr>
          <w:rFonts w:ascii="Garamond" w:eastAsia="Verdana" w:hAnsi="Garamond"/>
          <w:spacing w:val="-1"/>
          <w:sz w:val="24"/>
          <w:szCs w:val="24"/>
        </w:rPr>
        <w:t>co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o</w:t>
      </w:r>
      <w:r w:rsidRPr="00C704D6">
        <w:rPr>
          <w:rFonts w:ascii="Garamond" w:eastAsia="Verdana" w:hAnsi="Garamond"/>
          <w:sz w:val="24"/>
          <w:szCs w:val="24"/>
        </w:rPr>
        <w:t>s a</w:t>
      </w:r>
      <w:r w:rsidRPr="00C704D6">
        <w:rPr>
          <w:rFonts w:ascii="Garamond" w:eastAsia="Verdana" w:hAnsi="Garamond"/>
          <w:spacing w:val="-1"/>
          <w:sz w:val="24"/>
          <w:szCs w:val="24"/>
        </w:rPr>
        <w:t>fe</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do</w:t>
      </w:r>
      <w:r w:rsidRPr="00C704D6">
        <w:rPr>
          <w:rFonts w:ascii="Garamond" w:eastAsia="Verdana" w:hAnsi="Garamond"/>
          <w:sz w:val="24"/>
          <w:szCs w:val="24"/>
        </w:rPr>
        <w:t>s</w:t>
      </w:r>
      <w:r w:rsidRPr="00C704D6">
        <w:rPr>
          <w:rFonts w:ascii="Garamond" w:eastAsia="Verdana" w:hAnsi="Garamond"/>
          <w:spacing w:val="29"/>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3"/>
          <w:sz w:val="24"/>
          <w:szCs w:val="24"/>
        </w:rPr>
        <w:t>m</w:t>
      </w:r>
      <w:r w:rsidRPr="00C704D6">
        <w:rPr>
          <w:rFonts w:ascii="Garamond" w:eastAsia="Verdana" w:hAnsi="Garamond"/>
          <w:sz w:val="24"/>
          <w:szCs w:val="24"/>
        </w:rPr>
        <w:t>o</w:t>
      </w:r>
      <w:r w:rsidRPr="00C704D6">
        <w:rPr>
          <w:rFonts w:ascii="Garamond" w:eastAsia="Verdana" w:hAnsi="Garamond"/>
          <w:spacing w:val="31"/>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ec</w:t>
      </w:r>
      <w:r w:rsidRPr="00C704D6">
        <w:rPr>
          <w:rFonts w:ascii="Garamond" w:eastAsia="Verdana" w:hAnsi="Garamond"/>
          <w:spacing w:val="4"/>
          <w:sz w:val="24"/>
          <w:szCs w:val="24"/>
        </w:rPr>
        <w:t>u</w:t>
      </w:r>
      <w:r w:rsidRPr="00C704D6">
        <w:rPr>
          <w:rFonts w:ascii="Garamond" w:eastAsia="Verdana" w:hAnsi="Garamond"/>
          <w:spacing w:val="-1"/>
          <w:sz w:val="24"/>
          <w:szCs w:val="24"/>
        </w:rPr>
        <w:t>r</w:t>
      </w:r>
      <w:r w:rsidRPr="00C704D6">
        <w:rPr>
          <w:rFonts w:ascii="Garamond" w:eastAsia="Verdana" w:hAnsi="Garamond"/>
          <w:spacing w:val="2"/>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9"/>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7"/>
          <w:sz w:val="24"/>
          <w:szCs w:val="24"/>
        </w:rPr>
        <w:t xml:space="preserve"> </w:t>
      </w:r>
      <w:r w:rsidRPr="00C704D6">
        <w:rPr>
          <w:rFonts w:ascii="Garamond" w:eastAsia="Verdana" w:hAnsi="Garamond"/>
          <w:sz w:val="24"/>
          <w:szCs w:val="24"/>
        </w:rPr>
        <w:t>e</w:t>
      </w:r>
      <w:r w:rsidRPr="00C704D6">
        <w:rPr>
          <w:rFonts w:ascii="Garamond" w:eastAsia="Verdana" w:hAnsi="Garamond"/>
          <w:spacing w:val="35"/>
          <w:sz w:val="24"/>
          <w:szCs w:val="24"/>
        </w:rPr>
        <w:t xml:space="preserve"> </w:t>
      </w:r>
      <w:r w:rsidRPr="00C704D6">
        <w:rPr>
          <w:rFonts w:ascii="Garamond" w:eastAsia="Verdana" w:hAnsi="Garamond"/>
          <w:sz w:val="24"/>
          <w:szCs w:val="24"/>
        </w:rPr>
        <w:t>a</w:t>
      </w:r>
      <w:r w:rsidRPr="00C704D6">
        <w:rPr>
          <w:rFonts w:ascii="Garamond" w:eastAsia="Verdana" w:hAnsi="Garamond"/>
          <w:spacing w:val="3"/>
          <w:sz w:val="24"/>
          <w:szCs w:val="24"/>
        </w:rPr>
        <w:t>i</w:t>
      </w:r>
      <w:r w:rsidRPr="00C704D6">
        <w:rPr>
          <w:rFonts w:ascii="Garamond" w:eastAsia="Verdana" w:hAnsi="Garamond"/>
          <w:spacing w:val="1"/>
          <w:sz w:val="24"/>
          <w:szCs w:val="24"/>
        </w:rPr>
        <w:t>nd</w:t>
      </w:r>
      <w:r w:rsidRPr="00C704D6">
        <w:rPr>
          <w:rFonts w:ascii="Garamond" w:eastAsia="Verdana" w:hAnsi="Garamond"/>
          <w:sz w:val="24"/>
          <w:szCs w:val="24"/>
        </w:rPr>
        <w:t>a</w:t>
      </w:r>
      <w:r w:rsidRPr="00C704D6">
        <w:rPr>
          <w:rFonts w:ascii="Garamond" w:eastAsia="Verdana" w:hAnsi="Garamond"/>
          <w:spacing w:val="32"/>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ão</w:t>
      </w:r>
      <w:r w:rsidRPr="00C704D6">
        <w:rPr>
          <w:rFonts w:ascii="Garamond" w:eastAsia="Verdana" w:hAnsi="Garamond"/>
          <w:spacing w:val="33"/>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4"/>
          <w:sz w:val="24"/>
          <w:szCs w:val="24"/>
        </w:rPr>
        <w:t>n</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3"/>
          <w:sz w:val="24"/>
          <w:szCs w:val="24"/>
        </w:rPr>
        <w:t>i</w:t>
      </w:r>
      <w:r w:rsidRPr="00C704D6">
        <w:rPr>
          <w:rFonts w:ascii="Garamond" w:eastAsia="Verdana" w:hAnsi="Garamond"/>
          <w:spacing w:val="1"/>
          <w:sz w:val="24"/>
          <w:szCs w:val="24"/>
        </w:rPr>
        <w:t>nh</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3"/>
          <w:sz w:val="24"/>
          <w:szCs w:val="24"/>
        </w:rPr>
        <w:t xml:space="preserve"> </w:t>
      </w:r>
      <w:r w:rsidRPr="00C704D6">
        <w:rPr>
          <w:rFonts w:ascii="Garamond" w:eastAsia="Verdana" w:hAnsi="Garamond"/>
          <w:sz w:val="24"/>
          <w:szCs w:val="24"/>
        </w:rPr>
        <w:t>a</w:t>
      </w:r>
      <w:r w:rsidRPr="00C704D6">
        <w:rPr>
          <w:rFonts w:ascii="Garamond" w:eastAsia="Verdana" w:hAnsi="Garamond"/>
          <w:spacing w:val="36"/>
          <w:sz w:val="24"/>
          <w:szCs w:val="24"/>
        </w:rPr>
        <w:t xml:space="preserve"> </w:t>
      </w:r>
      <w:r w:rsidRPr="00C704D6">
        <w:rPr>
          <w:rFonts w:ascii="Garamond" w:eastAsia="Verdana" w:hAnsi="Garamond"/>
          <w:spacing w:val="-1"/>
          <w:sz w:val="24"/>
          <w:szCs w:val="24"/>
        </w:rPr>
        <w:t>es</w:t>
      </w:r>
      <w:r w:rsidRPr="00C704D6">
        <w:rPr>
          <w:rFonts w:ascii="Garamond" w:eastAsia="Verdana" w:hAnsi="Garamond"/>
          <w:spacing w:val="3"/>
          <w:sz w:val="24"/>
          <w:szCs w:val="24"/>
        </w:rPr>
        <w:t>t</w:t>
      </w:r>
      <w:r w:rsidRPr="00C704D6">
        <w:rPr>
          <w:rFonts w:ascii="Garamond" w:eastAsia="Verdana" w:hAnsi="Garamond"/>
          <w:sz w:val="24"/>
          <w:szCs w:val="24"/>
        </w:rPr>
        <w:t>e</w:t>
      </w:r>
      <w:r w:rsidRPr="00C704D6">
        <w:rPr>
          <w:rFonts w:ascii="Garamond" w:eastAsia="Verdana" w:hAnsi="Garamond"/>
          <w:spacing w:val="32"/>
          <w:sz w:val="24"/>
          <w:szCs w:val="24"/>
        </w:rPr>
        <w:t xml:space="preserve"> </w:t>
      </w:r>
      <w:r w:rsidRPr="00C704D6">
        <w:rPr>
          <w:rFonts w:ascii="Garamond" w:eastAsia="Verdana" w:hAnsi="Garamond"/>
          <w:spacing w:val="2"/>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bun</w:t>
      </w:r>
      <w:r w:rsidRPr="00C704D6">
        <w:rPr>
          <w:rFonts w:ascii="Garamond" w:eastAsia="Verdana" w:hAnsi="Garamond"/>
          <w:spacing w:val="-2"/>
          <w:sz w:val="24"/>
          <w:szCs w:val="24"/>
        </w:rPr>
        <w:t>a</w:t>
      </w:r>
      <w:r w:rsidRPr="00C704D6">
        <w:rPr>
          <w:rFonts w:ascii="Garamond" w:eastAsia="Verdana" w:hAnsi="Garamond"/>
          <w:spacing w:val="3"/>
          <w:sz w:val="24"/>
          <w:szCs w:val="24"/>
        </w:rPr>
        <w:t>l</w:t>
      </w:r>
      <w:r w:rsidRPr="00C704D6">
        <w:rPr>
          <w:rFonts w:ascii="Garamond" w:eastAsia="Verdana" w:hAnsi="Garamond"/>
          <w:sz w:val="24"/>
          <w:szCs w:val="24"/>
        </w:rPr>
        <w:t>,</w:t>
      </w:r>
      <w:r w:rsidRPr="00C704D6">
        <w:rPr>
          <w:rFonts w:ascii="Garamond" w:eastAsia="Verdana" w:hAnsi="Garamond"/>
          <w:spacing w:val="29"/>
          <w:sz w:val="24"/>
          <w:szCs w:val="24"/>
        </w:rPr>
        <w:t xml:space="preserve"> </w:t>
      </w:r>
      <w:r w:rsidRPr="00C704D6">
        <w:rPr>
          <w:rFonts w:ascii="Garamond" w:eastAsia="Verdana" w:hAnsi="Garamond"/>
          <w:spacing w:val="1"/>
          <w:sz w:val="24"/>
          <w:szCs w:val="24"/>
        </w:rPr>
        <w:t>be</w:t>
      </w:r>
      <w:r w:rsidRPr="00C704D6">
        <w:rPr>
          <w:rFonts w:ascii="Garamond" w:eastAsia="Verdana" w:hAnsi="Garamond"/>
          <w:sz w:val="24"/>
          <w:szCs w:val="24"/>
        </w:rPr>
        <w:t xml:space="preserve">m </w:t>
      </w:r>
      <w:r w:rsidRPr="00C704D6">
        <w:rPr>
          <w:rFonts w:ascii="Garamond" w:eastAsia="Verdana" w:hAnsi="Garamond"/>
          <w:spacing w:val="-1"/>
          <w:sz w:val="24"/>
          <w:szCs w:val="24"/>
        </w:rPr>
        <w:t>co</w:t>
      </w:r>
      <w:r w:rsidRPr="00C704D6">
        <w:rPr>
          <w:rFonts w:ascii="Garamond" w:eastAsia="Verdana" w:hAnsi="Garamond"/>
          <w:spacing w:val="3"/>
          <w:sz w:val="24"/>
          <w:szCs w:val="24"/>
        </w:rPr>
        <w:t>m</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ec</w:t>
      </w:r>
      <w:r w:rsidRPr="00C704D6">
        <w:rPr>
          <w:rFonts w:ascii="Garamond" w:eastAsia="Verdana" w:hAnsi="Garamond"/>
          <w:spacing w:val="4"/>
          <w:sz w:val="24"/>
          <w:szCs w:val="24"/>
        </w:rPr>
        <w:t>u</w:t>
      </w:r>
      <w:r w:rsidRPr="00C704D6">
        <w:rPr>
          <w:rFonts w:ascii="Garamond" w:eastAsia="Verdana" w:hAnsi="Garamond"/>
          <w:spacing w:val="-1"/>
          <w:sz w:val="24"/>
          <w:szCs w:val="24"/>
        </w:rPr>
        <w:t>r</w:t>
      </w:r>
      <w:r w:rsidRPr="00C704D6">
        <w:rPr>
          <w:rFonts w:ascii="Garamond" w:eastAsia="Verdana" w:hAnsi="Garamond"/>
          <w:spacing w:val="2"/>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3"/>
          <w:sz w:val="24"/>
          <w:szCs w:val="24"/>
        </w:rPr>
        <w:t>i</w:t>
      </w:r>
      <w:r w:rsidRPr="00C704D6">
        <w:rPr>
          <w:rFonts w:ascii="Garamond" w:eastAsia="Verdana" w:hAnsi="Garamond"/>
          <w:spacing w:val="1"/>
          <w:sz w:val="24"/>
          <w:szCs w:val="24"/>
        </w:rPr>
        <w:t>nt</w:t>
      </w:r>
      <w:r w:rsidRPr="00C704D6">
        <w:rPr>
          <w:rFonts w:ascii="Garamond" w:eastAsia="Verdana" w:hAnsi="Garamond"/>
          <w:spacing w:val="-1"/>
          <w:sz w:val="24"/>
          <w:szCs w:val="24"/>
        </w:rPr>
        <w:t>er</w:t>
      </w:r>
      <w:r w:rsidRPr="00C704D6">
        <w:rPr>
          <w:rFonts w:ascii="Garamond" w:eastAsia="Verdana" w:hAnsi="Garamond"/>
          <w:spacing w:val="1"/>
          <w:sz w:val="24"/>
          <w:szCs w:val="24"/>
        </w:rPr>
        <w:t>p</w:t>
      </w:r>
      <w:r w:rsidRPr="00C704D6">
        <w:rPr>
          <w:rFonts w:ascii="Garamond" w:eastAsia="Verdana" w:hAnsi="Garamond"/>
          <w:spacing w:val="-1"/>
          <w:sz w:val="24"/>
          <w:szCs w:val="24"/>
        </w:rPr>
        <w:t>os</w:t>
      </w:r>
      <w:r w:rsidRPr="00C704D6">
        <w:rPr>
          <w:rFonts w:ascii="Garamond" w:eastAsia="Verdana" w:hAnsi="Garamond"/>
          <w:spacing w:val="1"/>
          <w:sz w:val="24"/>
          <w:szCs w:val="24"/>
        </w:rPr>
        <w:t>to</w:t>
      </w:r>
      <w:r w:rsidRPr="00C704D6">
        <w:rPr>
          <w:rFonts w:ascii="Garamond" w:eastAsia="Verdana" w:hAnsi="Garamond"/>
          <w:sz w:val="24"/>
          <w:szCs w:val="24"/>
        </w:rPr>
        <w:t xml:space="preserve">s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as</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se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pacing w:val="4"/>
          <w:sz w:val="24"/>
          <w:szCs w:val="24"/>
        </w:rPr>
        <w:t>n</w:t>
      </w:r>
      <w:r w:rsidRPr="00C704D6">
        <w:rPr>
          <w:rFonts w:ascii="Garamond" w:eastAsia="Verdana" w:hAnsi="Garamond"/>
          <w:spacing w:val="-1"/>
          <w:sz w:val="24"/>
          <w:szCs w:val="24"/>
        </w:rPr>
        <w:t>ç</w:t>
      </w:r>
      <w:r w:rsidRPr="00C704D6">
        <w:rPr>
          <w:rFonts w:ascii="Garamond" w:eastAsia="Verdana" w:hAnsi="Garamond"/>
          <w:sz w:val="24"/>
          <w:szCs w:val="24"/>
        </w:rPr>
        <w:t>as</w:t>
      </w:r>
      <w:r w:rsidRPr="00C704D6">
        <w:rPr>
          <w:rFonts w:ascii="Garamond" w:eastAsia="Verdana" w:hAnsi="Garamond"/>
          <w:spacing w:val="1"/>
          <w:sz w:val="24"/>
          <w:szCs w:val="24"/>
        </w:rPr>
        <w:t xml:space="preserve"> </w:t>
      </w:r>
      <w:r w:rsidRPr="00C704D6">
        <w:rPr>
          <w:rFonts w:ascii="Garamond" w:eastAsia="Verdana" w:hAnsi="Garamond"/>
          <w:spacing w:val="3"/>
          <w:sz w:val="24"/>
          <w:szCs w:val="24"/>
        </w:rPr>
        <w:t>p</w:t>
      </w:r>
      <w:r w:rsidRPr="00C704D6">
        <w:rPr>
          <w:rFonts w:ascii="Garamond" w:eastAsia="Verdana" w:hAnsi="Garamond"/>
          <w:spacing w:val="-1"/>
          <w:sz w:val="24"/>
          <w:szCs w:val="24"/>
        </w:rPr>
        <w:t>ro</w:t>
      </w:r>
      <w:r w:rsidRPr="00C704D6">
        <w:rPr>
          <w:rFonts w:ascii="Garamond" w:eastAsia="Verdana" w:hAnsi="Garamond"/>
          <w:spacing w:val="2"/>
          <w:sz w:val="24"/>
          <w:szCs w:val="24"/>
        </w:rPr>
        <w:t>f</w:t>
      </w:r>
      <w:r w:rsidRPr="00C704D6">
        <w:rPr>
          <w:rFonts w:ascii="Garamond" w:eastAsia="Verdana" w:hAnsi="Garamond"/>
          <w:spacing w:val="1"/>
          <w:sz w:val="24"/>
          <w:szCs w:val="24"/>
        </w:rPr>
        <w:t>er</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1"/>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pacing w:val="-2"/>
          <w:sz w:val="24"/>
          <w:szCs w:val="24"/>
        </w:rPr>
        <w:t>t</w:t>
      </w:r>
      <w:r w:rsidRPr="00C704D6">
        <w:rPr>
          <w:rFonts w:ascii="Garamond" w:eastAsia="Verdana" w:hAnsi="Garamond"/>
          <w:spacing w:val="3"/>
          <w:sz w:val="24"/>
          <w:szCs w:val="24"/>
        </w:rPr>
        <w:t>i</w:t>
      </w:r>
      <w:r w:rsidRPr="00C704D6">
        <w:rPr>
          <w:rFonts w:ascii="Garamond" w:eastAsia="Verdana" w:hAnsi="Garamond"/>
          <w:spacing w:val="-1"/>
          <w:sz w:val="24"/>
          <w:szCs w:val="24"/>
        </w:rPr>
        <w:t>co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3"/>
          <w:sz w:val="24"/>
          <w:szCs w:val="24"/>
        </w:rPr>
        <w:t xml:space="preserve"> </w:t>
      </w:r>
      <w:r w:rsidRPr="00C704D6">
        <w:rPr>
          <w:rFonts w:ascii="Garamond" w:eastAsia="Verdana" w:hAnsi="Garamond"/>
          <w:sz w:val="24"/>
          <w:szCs w:val="24"/>
        </w:rPr>
        <w:t>a</w:t>
      </w:r>
      <w:r w:rsidRPr="00C704D6">
        <w:rPr>
          <w:rFonts w:ascii="Garamond" w:eastAsia="Verdana" w:hAnsi="Garamond"/>
          <w:spacing w:val="2"/>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co</w:t>
      </w:r>
      <w:r w:rsidRPr="00C704D6">
        <w:rPr>
          <w:rFonts w:ascii="Garamond" w:eastAsia="Verdana" w:hAnsi="Garamond"/>
          <w:spacing w:val="3"/>
          <w:sz w:val="24"/>
          <w:szCs w:val="24"/>
        </w:rPr>
        <w:t>m</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ec</w:t>
      </w:r>
      <w:r w:rsidRPr="00C704D6">
        <w:rPr>
          <w:rFonts w:ascii="Garamond" w:eastAsia="Verdana" w:hAnsi="Garamond"/>
          <w:spacing w:val="4"/>
          <w:sz w:val="24"/>
          <w:szCs w:val="24"/>
        </w:rPr>
        <w:t>u</w:t>
      </w:r>
      <w:r w:rsidRPr="00C704D6">
        <w:rPr>
          <w:rFonts w:ascii="Garamond" w:eastAsia="Verdana" w:hAnsi="Garamond"/>
          <w:spacing w:val="-1"/>
          <w:sz w:val="24"/>
          <w:szCs w:val="24"/>
        </w:rPr>
        <w:t>r</w:t>
      </w:r>
      <w:r w:rsidRPr="00C704D6">
        <w:rPr>
          <w:rFonts w:ascii="Garamond" w:eastAsia="Verdana" w:hAnsi="Garamond"/>
          <w:spacing w:val="2"/>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pacing w:val="-3"/>
          <w:sz w:val="24"/>
          <w:szCs w:val="24"/>
        </w:rPr>
        <w:t>v</w:t>
      </w:r>
      <w:r w:rsidRPr="00C704D6">
        <w:rPr>
          <w:rFonts w:ascii="Garamond" w:eastAsia="Verdana" w:hAnsi="Garamond"/>
          <w:spacing w:val="-1"/>
          <w:sz w:val="24"/>
          <w:szCs w:val="24"/>
        </w:rPr>
        <w:t>os</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é</w:t>
      </w:r>
      <w:r w:rsidRPr="00C704D6">
        <w:rPr>
          <w:rFonts w:ascii="Garamond" w:eastAsia="Verdana" w:hAnsi="Garamond"/>
          <w:spacing w:val="15"/>
          <w:sz w:val="24"/>
          <w:szCs w:val="24"/>
        </w:rPr>
        <w:t xml:space="preserve"> </w:t>
      </w:r>
      <w:r w:rsidRPr="00C704D6">
        <w:rPr>
          <w:rFonts w:ascii="Garamond" w:eastAsia="Verdana" w:hAnsi="Garamond"/>
          <w:sz w:val="24"/>
          <w:szCs w:val="24"/>
        </w:rPr>
        <w:t>o</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pr</w:t>
      </w:r>
      <w:r w:rsidRPr="00C704D6">
        <w:rPr>
          <w:rFonts w:ascii="Garamond" w:eastAsia="Verdana" w:hAnsi="Garamond"/>
          <w:spacing w:val="-1"/>
          <w:sz w:val="24"/>
          <w:szCs w:val="24"/>
        </w:rPr>
        <w:t>o</w:t>
      </w:r>
      <w:r w:rsidRPr="00C704D6">
        <w:rPr>
          <w:rFonts w:ascii="Garamond" w:eastAsia="Verdana" w:hAnsi="Garamond"/>
          <w:spacing w:val="1"/>
          <w:sz w:val="24"/>
          <w:szCs w:val="24"/>
        </w:rPr>
        <w:t>nun</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pacing w:val="-1"/>
          <w:sz w:val="24"/>
          <w:szCs w:val="24"/>
        </w:rPr>
        <w:t>ef</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pacing w:val="3"/>
          <w:sz w:val="24"/>
          <w:szCs w:val="24"/>
        </w:rPr>
        <w:t>i</w:t>
      </w:r>
      <w:r w:rsidRPr="00C704D6">
        <w:rPr>
          <w:rFonts w:ascii="Garamond" w:eastAsia="Verdana" w:hAnsi="Garamond"/>
          <w:spacing w:val="-2"/>
          <w:sz w:val="24"/>
          <w:szCs w:val="24"/>
        </w:rPr>
        <w:t>t</w:t>
      </w:r>
      <w:r w:rsidRPr="00C704D6">
        <w:rPr>
          <w:rFonts w:ascii="Garamond" w:eastAsia="Verdana" w:hAnsi="Garamond"/>
          <w:spacing w:val="3"/>
          <w:sz w:val="24"/>
          <w:szCs w:val="24"/>
        </w:rPr>
        <w:t>i</w:t>
      </w:r>
      <w:r w:rsidRPr="00C704D6">
        <w:rPr>
          <w:rFonts w:ascii="Garamond" w:eastAsia="Verdana" w:hAnsi="Garamond"/>
          <w:sz w:val="24"/>
          <w:szCs w:val="24"/>
        </w:rPr>
        <w:t>vo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 T</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bun</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Sup</w:t>
      </w:r>
      <w:r w:rsidRPr="00C704D6">
        <w:rPr>
          <w:rFonts w:ascii="Garamond" w:eastAsia="Verdana" w:hAnsi="Garamond"/>
          <w:spacing w:val="-1"/>
          <w:sz w:val="24"/>
          <w:szCs w:val="24"/>
        </w:rPr>
        <w:t>er</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3"/>
          <w:sz w:val="24"/>
          <w:szCs w:val="24"/>
        </w:rPr>
        <w:t>l</w:t>
      </w:r>
      <w:r w:rsidRPr="00C704D6">
        <w:rPr>
          <w:rFonts w:ascii="Garamond" w:eastAsia="Verdana" w:hAnsi="Garamond"/>
          <w:spacing w:val="1"/>
          <w:sz w:val="24"/>
          <w:szCs w:val="24"/>
        </w:rPr>
        <w:t>h</w:t>
      </w:r>
      <w:r w:rsidRPr="00C704D6">
        <w:rPr>
          <w:rFonts w:ascii="Garamond" w:eastAsia="Verdana" w:hAnsi="Garamond"/>
          <w:spacing w:val="-1"/>
          <w:sz w:val="24"/>
          <w:szCs w:val="24"/>
        </w:rPr>
        <w:t>o.</w:t>
      </w:r>
    </w:p>
    <w:p w14:paraId="0E349F25" w14:textId="77777777" w:rsidR="007246C1" w:rsidRPr="00C704D6" w:rsidRDefault="007246C1">
      <w:pPr>
        <w:ind w:firstLine="1418"/>
        <w:jc w:val="both"/>
        <w:rPr>
          <w:rFonts w:ascii="Garamond" w:hAnsi="Garamond"/>
          <w:b/>
          <w:sz w:val="24"/>
          <w:szCs w:val="24"/>
        </w:rPr>
      </w:pPr>
    </w:p>
    <w:p w14:paraId="13C9F435"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286. </w:t>
      </w:r>
      <w:r w:rsidRPr="00C704D6">
        <w:rPr>
          <w:rFonts w:ascii="Garamond" w:eastAsia="Verdana" w:hAnsi="Garamond"/>
          <w:sz w:val="24"/>
          <w:szCs w:val="24"/>
        </w:rPr>
        <w:t>Ca</w:t>
      </w:r>
      <w:r w:rsidRPr="00C704D6">
        <w:rPr>
          <w:rFonts w:ascii="Garamond" w:eastAsia="Verdana" w:hAnsi="Garamond"/>
          <w:spacing w:val="3"/>
          <w:sz w:val="24"/>
          <w:szCs w:val="24"/>
        </w:rPr>
        <w:t>b</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3"/>
          <w:sz w:val="24"/>
          <w:szCs w:val="24"/>
        </w:rPr>
        <w:t>i</w:t>
      </w:r>
      <w:r w:rsidRPr="00C704D6">
        <w:rPr>
          <w:rFonts w:ascii="Garamond" w:eastAsia="Verdana" w:hAnsi="Garamond"/>
          <w:spacing w:val="1"/>
          <w:sz w:val="24"/>
          <w:szCs w:val="24"/>
        </w:rPr>
        <w:t>nd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a</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es</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bun</w:t>
      </w:r>
      <w:r w:rsidRPr="00C704D6">
        <w:rPr>
          <w:rFonts w:ascii="Garamond" w:eastAsia="Verdana" w:hAnsi="Garamond"/>
          <w:sz w:val="24"/>
          <w:szCs w:val="24"/>
        </w:rPr>
        <w:t>al</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3"/>
          <w:sz w:val="24"/>
          <w:szCs w:val="24"/>
        </w:rPr>
        <w:t>i</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2"/>
          <w:sz w:val="24"/>
          <w:szCs w:val="24"/>
        </w:rPr>
        <w:t>s</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ce</w:t>
      </w:r>
      <w:r w:rsidRPr="00C704D6">
        <w:rPr>
          <w:rFonts w:ascii="Garamond" w:eastAsia="Verdana" w:hAnsi="Garamond"/>
          <w:spacing w:val="3"/>
          <w:sz w:val="24"/>
          <w:szCs w:val="24"/>
        </w:rPr>
        <w:t>b</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z w:val="24"/>
          <w:szCs w:val="24"/>
        </w:rPr>
        <w:t xml:space="preserve">a </w:t>
      </w:r>
      <w:r w:rsidRPr="00C704D6">
        <w:rPr>
          <w:rFonts w:ascii="Garamond" w:eastAsia="Verdana" w:hAnsi="Garamond"/>
          <w:spacing w:val="-1"/>
          <w:sz w:val="24"/>
          <w:szCs w:val="24"/>
        </w:rPr>
        <w:t>re</w:t>
      </w:r>
      <w:r w:rsidRPr="00C704D6">
        <w:rPr>
          <w:rFonts w:ascii="Garamond" w:eastAsia="Verdana" w:hAnsi="Garamond"/>
          <w:spacing w:val="1"/>
          <w:sz w:val="24"/>
          <w:szCs w:val="24"/>
        </w:rPr>
        <w:t>qu</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3"/>
          <w:sz w:val="24"/>
          <w:szCs w:val="24"/>
        </w:rPr>
        <w:t>i</w:t>
      </w:r>
      <w:r w:rsidRPr="00C704D6">
        <w:rPr>
          <w:rFonts w:ascii="Garamond" w:eastAsia="Verdana" w:hAnsi="Garamond"/>
          <w:spacing w:val="-1"/>
          <w:sz w:val="24"/>
          <w:szCs w:val="24"/>
        </w:rPr>
        <w:t>ç</w:t>
      </w:r>
      <w:r w:rsidRPr="00C704D6">
        <w:rPr>
          <w:rFonts w:ascii="Garamond" w:eastAsia="Verdana" w:hAnsi="Garamond"/>
          <w:sz w:val="24"/>
          <w:szCs w:val="24"/>
        </w:rPr>
        <w:t>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pacing w:val="3"/>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III</w:t>
      </w:r>
      <w:r w:rsidRPr="00C704D6">
        <w:rPr>
          <w:rFonts w:ascii="Garamond" w:eastAsia="Verdana" w:hAnsi="Garamond"/>
          <w:spacing w:val="1"/>
          <w:sz w:val="24"/>
          <w:szCs w:val="24"/>
        </w:rPr>
        <w:t xml:space="preserve"> </w:t>
      </w:r>
      <w:r w:rsidRPr="00C704D6">
        <w:rPr>
          <w:rFonts w:ascii="Garamond" w:eastAsia="Verdana" w:hAnsi="Garamond"/>
          <w:spacing w:val="3"/>
          <w:sz w:val="24"/>
          <w:szCs w:val="24"/>
        </w:rPr>
        <w:t>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284 deste Regimento</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2"/>
          <w:sz w:val="24"/>
          <w:szCs w:val="24"/>
        </w:rPr>
        <w:t>m</w:t>
      </w:r>
      <w:r w:rsidRPr="00C704D6">
        <w:rPr>
          <w:rFonts w:ascii="Garamond" w:eastAsia="Verdana" w:hAnsi="Garamond"/>
          <w:spacing w:val="3"/>
          <w:sz w:val="24"/>
          <w:szCs w:val="24"/>
        </w:rPr>
        <w:t>i</w:t>
      </w:r>
      <w:r w:rsidRPr="00C704D6">
        <w:rPr>
          <w:rFonts w:ascii="Garamond" w:eastAsia="Verdana" w:hAnsi="Garamond"/>
          <w:spacing w:val="-2"/>
          <w:sz w:val="24"/>
          <w:szCs w:val="24"/>
        </w:rPr>
        <w:t>t</w:t>
      </w:r>
      <w:r w:rsidRPr="00C704D6">
        <w:rPr>
          <w:rFonts w:ascii="Garamond" w:eastAsia="Verdana" w:hAnsi="Garamond"/>
          <w:spacing w:val="3"/>
          <w:sz w:val="24"/>
          <w:szCs w:val="24"/>
        </w:rPr>
        <w:t>i</w:t>
      </w:r>
      <w:r w:rsidRPr="00C704D6">
        <w:rPr>
          <w:rFonts w:ascii="Garamond" w:eastAsia="Verdana" w:hAnsi="Garamond"/>
          <w:sz w:val="24"/>
          <w:szCs w:val="24"/>
        </w:rPr>
        <w:t>r</w:t>
      </w:r>
      <w:r w:rsidRPr="00C704D6">
        <w:rPr>
          <w:rFonts w:ascii="Garamond" w:eastAsia="Verdana" w:hAnsi="Garamond"/>
          <w:spacing w:val="-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é 2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pacing w:val="3"/>
          <w:sz w:val="24"/>
          <w:szCs w:val="24"/>
        </w:rPr>
        <w:t>i</w:t>
      </w:r>
      <w:r w:rsidRPr="00C704D6">
        <w:rPr>
          <w:rFonts w:ascii="Garamond" w:eastAsia="Verdana" w:hAnsi="Garamond"/>
          <w:sz w:val="24"/>
          <w:szCs w:val="24"/>
        </w:rPr>
        <w:t xml:space="preserve">s) </w:t>
      </w:r>
      <w:r w:rsidRPr="00C704D6">
        <w:rPr>
          <w:rFonts w:ascii="Garamond" w:eastAsia="Verdana" w:hAnsi="Garamond"/>
          <w:spacing w:val="-1"/>
          <w:sz w:val="24"/>
          <w:szCs w:val="24"/>
        </w:rPr>
        <w:t>rec</w:t>
      </w:r>
      <w:r w:rsidRPr="00C704D6">
        <w:rPr>
          <w:rFonts w:ascii="Garamond" w:eastAsia="Verdana" w:hAnsi="Garamond"/>
          <w:spacing w:val="1"/>
          <w:sz w:val="24"/>
          <w:szCs w:val="24"/>
        </w:rPr>
        <w:t>ur</w:t>
      </w:r>
      <w:r w:rsidRPr="00C704D6">
        <w:rPr>
          <w:rFonts w:ascii="Garamond" w:eastAsia="Verdana" w:hAnsi="Garamond"/>
          <w:spacing w:val="-1"/>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pr</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pacing w:val="1"/>
          <w:sz w:val="24"/>
          <w:szCs w:val="24"/>
        </w:rPr>
        <w:t>ent</w:t>
      </w:r>
      <w:r w:rsidRPr="00C704D6">
        <w:rPr>
          <w:rFonts w:ascii="Garamond" w:eastAsia="Verdana" w:hAnsi="Garamond"/>
          <w:sz w:val="24"/>
          <w:szCs w:val="24"/>
        </w:rPr>
        <w:t>a</w:t>
      </w:r>
      <w:r w:rsidRPr="00C704D6">
        <w:rPr>
          <w:rFonts w:ascii="Garamond" w:eastAsia="Verdana" w:hAnsi="Garamond"/>
          <w:spacing w:val="-2"/>
          <w:sz w:val="24"/>
          <w:szCs w:val="24"/>
        </w:rPr>
        <w:t>t</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co</w:t>
      </w:r>
      <w:r w:rsidRPr="00C704D6">
        <w:rPr>
          <w:rFonts w:ascii="Garamond" w:eastAsia="Verdana" w:hAnsi="Garamond"/>
          <w:spacing w:val="1"/>
          <w:sz w:val="24"/>
          <w:szCs w:val="24"/>
        </w:rPr>
        <w:t>ntr</w:t>
      </w:r>
      <w:r w:rsidRPr="00C704D6">
        <w:rPr>
          <w:rFonts w:ascii="Garamond" w:eastAsia="Verdana" w:hAnsi="Garamond"/>
          <w:spacing w:val="-1"/>
          <w:sz w:val="24"/>
          <w:szCs w:val="24"/>
        </w:rPr>
        <w:t>o</w:t>
      </w:r>
      <w:r w:rsidRPr="00C704D6">
        <w:rPr>
          <w:rFonts w:ascii="Garamond" w:eastAsia="Verdana" w:hAnsi="Garamond"/>
          <w:spacing w:val="2"/>
          <w:sz w:val="24"/>
          <w:szCs w:val="24"/>
        </w:rPr>
        <w:t>v</w:t>
      </w:r>
      <w:r w:rsidRPr="00C704D6">
        <w:rPr>
          <w:rFonts w:ascii="Garamond" w:eastAsia="Verdana" w:hAnsi="Garamond"/>
          <w:spacing w:val="-1"/>
          <w:sz w:val="24"/>
          <w:szCs w:val="24"/>
        </w:rPr>
        <w:t>é</w:t>
      </w:r>
      <w:r w:rsidRPr="00C704D6">
        <w:rPr>
          <w:rFonts w:ascii="Garamond" w:eastAsia="Verdana" w:hAnsi="Garamond"/>
          <w:spacing w:val="1"/>
          <w:sz w:val="24"/>
          <w:szCs w:val="24"/>
        </w:rPr>
        <w:t>r</w:t>
      </w:r>
      <w:r w:rsidRPr="00C704D6">
        <w:rPr>
          <w:rFonts w:ascii="Garamond" w:eastAsia="Verdana" w:hAnsi="Garamond"/>
          <w:spacing w:val="2"/>
          <w:sz w:val="24"/>
          <w:szCs w:val="24"/>
        </w:rPr>
        <w:t>s</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qu</w:t>
      </w:r>
      <w:r w:rsidRPr="00C704D6">
        <w:rPr>
          <w:rFonts w:ascii="Garamond" w:eastAsia="Verdana" w:hAnsi="Garamond"/>
          <w:spacing w:val="-2"/>
          <w:sz w:val="24"/>
          <w:szCs w:val="24"/>
        </w:rPr>
        <w:t>a</w:t>
      </w:r>
      <w:r w:rsidRPr="00C704D6">
        <w:rPr>
          <w:rFonts w:ascii="Garamond" w:eastAsia="Verdana" w:hAnsi="Garamond"/>
          <w:spacing w:val="3"/>
          <w:sz w:val="24"/>
          <w:szCs w:val="24"/>
        </w:rPr>
        <w:t>i</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ser</w:t>
      </w:r>
      <w:r w:rsidRPr="00C704D6">
        <w:rPr>
          <w:rFonts w:ascii="Garamond" w:eastAsia="Verdana" w:hAnsi="Garamond"/>
          <w:sz w:val="24"/>
          <w:szCs w:val="24"/>
        </w:rPr>
        <w:t>ão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en</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3"/>
          <w:sz w:val="24"/>
          <w:szCs w:val="24"/>
        </w:rPr>
        <w:t>i</w:t>
      </w:r>
      <w:r w:rsidRPr="00C704D6">
        <w:rPr>
          <w:rFonts w:ascii="Garamond" w:eastAsia="Verdana" w:hAnsi="Garamond"/>
          <w:spacing w:val="1"/>
          <w:sz w:val="24"/>
          <w:szCs w:val="24"/>
        </w:rPr>
        <w:t>nh</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a</w:t>
      </w:r>
      <w:r w:rsidRPr="00C704D6">
        <w:rPr>
          <w:rFonts w:ascii="Garamond" w:eastAsia="Verdana" w:hAnsi="Garamond"/>
          <w:sz w:val="24"/>
          <w:szCs w:val="24"/>
        </w:rPr>
        <w:t>o T</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bun</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Sup</w:t>
      </w:r>
      <w:r w:rsidRPr="00C704D6">
        <w:rPr>
          <w:rFonts w:ascii="Garamond" w:eastAsia="Verdana" w:hAnsi="Garamond"/>
          <w:spacing w:val="-1"/>
          <w:sz w:val="24"/>
          <w:szCs w:val="24"/>
        </w:rPr>
        <w:t>er</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3"/>
          <w:sz w:val="24"/>
          <w:szCs w:val="24"/>
        </w:rPr>
        <w:t>l</w:t>
      </w:r>
      <w:r w:rsidRPr="00C704D6">
        <w:rPr>
          <w:rFonts w:ascii="Garamond" w:eastAsia="Verdana" w:hAnsi="Garamond"/>
          <w:spacing w:val="1"/>
          <w:sz w:val="24"/>
          <w:szCs w:val="24"/>
        </w:rPr>
        <w:t>h</w:t>
      </w:r>
      <w:r w:rsidRPr="00C704D6">
        <w:rPr>
          <w:rFonts w:ascii="Garamond" w:eastAsia="Verdana" w:hAnsi="Garamond"/>
          <w:spacing w:val="-1"/>
          <w:sz w:val="24"/>
          <w:szCs w:val="24"/>
        </w:rPr>
        <w:t>o.</w:t>
      </w:r>
    </w:p>
    <w:p w14:paraId="45AA5DB6" w14:textId="77777777" w:rsidR="007246C1" w:rsidRPr="00C704D6" w:rsidRDefault="007246C1">
      <w:pPr>
        <w:ind w:firstLine="1418"/>
        <w:jc w:val="both"/>
        <w:rPr>
          <w:rFonts w:ascii="Garamond" w:hAnsi="Garamond"/>
          <w:b/>
          <w:sz w:val="24"/>
          <w:szCs w:val="24"/>
        </w:rPr>
      </w:pPr>
    </w:p>
    <w:p w14:paraId="33D9DB65"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287. </w:t>
      </w:r>
      <w:r w:rsidRPr="00C704D6">
        <w:rPr>
          <w:rFonts w:ascii="Garamond" w:eastAsia="Verdana" w:hAnsi="Garamond"/>
          <w:spacing w:val="3"/>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1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pó</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2"/>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be</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ec</w:t>
      </w:r>
      <w:r w:rsidRPr="00C704D6">
        <w:rPr>
          <w:rFonts w:ascii="Garamond" w:eastAsia="Verdana" w:hAnsi="Garamond"/>
          <w:spacing w:val="4"/>
          <w:sz w:val="24"/>
          <w:szCs w:val="24"/>
        </w:rPr>
        <w:t>u</w:t>
      </w:r>
      <w:r w:rsidRPr="00C704D6">
        <w:rPr>
          <w:rFonts w:ascii="Garamond" w:eastAsia="Verdana" w:hAnsi="Garamond"/>
          <w:spacing w:val="-1"/>
          <w:sz w:val="24"/>
          <w:szCs w:val="24"/>
        </w:rPr>
        <w:t>r</w:t>
      </w:r>
      <w:r w:rsidRPr="00C704D6">
        <w:rPr>
          <w:rFonts w:ascii="Garamond" w:eastAsia="Verdana" w:hAnsi="Garamond"/>
          <w:spacing w:val="2"/>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3"/>
          <w:sz w:val="24"/>
          <w:szCs w:val="24"/>
        </w:rPr>
        <w:t>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r</w:t>
      </w:r>
      <w:r w:rsidRPr="00C704D6">
        <w:rPr>
          <w:rFonts w:ascii="Garamond" w:eastAsia="Verdana" w:hAnsi="Garamond"/>
          <w:sz w:val="24"/>
          <w:szCs w:val="24"/>
        </w:rPr>
        <w:t>ev</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pacing w:val="3"/>
          <w:sz w:val="24"/>
          <w:szCs w:val="24"/>
        </w:rPr>
        <w:t>l</w:t>
      </w:r>
      <w:r w:rsidRPr="00C704D6">
        <w:rPr>
          <w:rFonts w:ascii="Garamond" w:eastAsia="Verdana" w:hAnsi="Garamond"/>
          <w:spacing w:val="-1"/>
          <w:sz w:val="24"/>
          <w:szCs w:val="24"/>
        </w:rPr>
        <w:t>ec</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3"/>
          <w:sz w:val="24"/>
          <w:szCs w:val="24"/>
        </w:rPr>
        <w:t>p</w:t>
      </w:r>
      <w:r w:rsidRPr="00C704D6">
        <w:rPr>
          <w:rFonts w:ascii="Garamond" w:eastAsia="Verdana" w:hAnsi="Garamond"/>
          <w:spacing w:val="1"/>
          <w:sz w:val="24"/>
          <w:szCs w:val="24"/>
        </w:rPr>
        <w:t>el</w:t>
      </w:r>
      <w:r w:rsidRPr="00C704D6">
        <w:rPr>
          <w:rFonts w:ascii="Garamond" w:eastAsia="Verdana" w:hAnsi="Garamond"/>
          <w:sz w:val="24"/>
          <w:szCs w:val="24"/>
        </w:rPr>
        <w:t>o P</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s</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V</w:t>
      </w:r>
      <w:r w:rsidRPr="00C704D6">
        <w:rPr>
          <w:rFonts w:ascii="Garamond" w:eastAsia="Verdana" w:hAnsi="Garamond"/>
          <w:spacing w:val="3"/>
          <w:sz w:val="24"/>
          <w:szCs w:val="24"/>
        </w:rPr>
        <w:t>i</w:t>
      </w:r>
      <w:r w:rsidRPr="00C704D6">
        <w:rPr>
          <w:rFonts w:ascii="Garamond" w:eastAsia="Verdana" w:hAnsi="Garamond"/>
          <w:spacing w:val="-1"/>
          <w:sz w:val="24"/>
          <w:szCs w:val="24"/>
        </w:rPr>
        <w:t>ce</w:t>
      </w:r>
      <w:r w:rsidRPr="00C704D6">
        <w:rPr>
          <w:rFonts w:ascii="Garamond" w:eastAsia="Verdana" w:hAnsi="Garamond"/>
          <w:spacing w:val="1"/>
          <w:sz w:val="24"/>
          <w:szCs w:val="24"/>
        </w:rPr>
        <w:t>-</w:t>
      </w:r>
      <w:r w:rsidRPr="00C704D6">
        <w:rPr>
          <w:rFonts w:ascii="Garamond" w:eastAsia="Verdana" w:hAnsi="Garamond"/>
          <w:spacing w:val="2"/>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bun</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1"/>
          <w:sz w:val="24"/>
          <w:szCs w:val="24"/>
        </w:rPr>
        <w:t xml:space="preserve"> R</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3"/>
          <w:sz w:val="24"/>
          <w:szCs w:val="24"/>
        </w:rPr>
        <w:t>i</w:t>
      </w:r>
      <w:r w:rsidRPr="00C704D6">
        <w:rPr>
          <w:rFonts w:ascii="Garamond" w:eastAsia="Verdana" w:hAnsi="Garamond"/>
          <w:spacing w:val="-3"/>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 xml:space="preserve">al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3"/>
          <w:sz w:val="24"/>
          <w:szCs w:val="24"/>
        </w:rPr>
        <w:t>l</w:t>
      </w:r>
      <w:r w:rsidRPr="00C704D6">
        <w:rPr>
          <w:rFonts w:ascii="Garamond" w:eastAsia="Verdana" w:hAnsi="Garamond"/>
          <w:spacing w:val="1"/>
          <w:sz w:val="24"/>
          <w:szCs w:val="24"/>
        </w:rPr>
        <w:t>h</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ão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s</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o</w:t>
      </w:r>
      <w:r w:rsidRPr="00C704D6">
        <w:rPr>
          <w:rFonts w:ascii="Garamond" w:eastAsia="Verdana" w:hAnsi="Garamond"/>
          <w:spacing w:val="-1"/>
          <w:sz w:val="24"/>
          <w:szCs w:val="24"/>
        </w:rPr>
        <w:t>ce</w:t>
      </w:r>
      <w:r w:rsidRPr="00C704D6">
        <w:rPr>
          <w:rFonts w:ascii="Garamond" w:eastAsia="Verdana" w:hAnsi="Garamond"/>
          <w:spacing w:val="3"/>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4"/>
          <w:sz w:val="24"/>
          <w:szCs w:val="24"/>
        </w:rPr>
        <w:t xml:space="preserve"> </w:t>
      </w:r>
      <w:r w:rsidRPr="00C704D6">
        <w:rPr>
          <w:rFonts w:ascii="Garamond" w:eastAsia="Verdana" w:hAnsi="Garamond"/>
          <w:sz w:val="24"/>
          <w:szCs w:val="24"/>
        </w:rPr>
        <w:t>à</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a a</w:t>
      </w:r>
      <w:r w:rsidRPr="00C704D6">
        <w:rPr>
          <w:rFonts w:ascii="Garamond" w:eastAsia="Verdana" w:hAnsi="Garamond"/>
          <w:spacing w:val="-1"/>
          <w:sz w:val="24"/>
          <w:szCs w:val="24"/>
        </w:rPr>
        <w:t>fe</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ç</w:t>
      </w:r>
      <w:r w:rsidRPr="00C704D6">
        <w:rPr>
          <w:rFonts w:ascii="Garamond" w:eastAsia="Verdana" w:hAnsi="Garamond"/>
          <w:spacing w:val="3"/>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3"/>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or</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bun</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Sup</w:t>
      </w:r>
      <w:r w:rsidRPr="00C704D6">
        <w:rPr>
          <w:rFonts w:ascii="Garamond" w:eastAsia="Verdana" w:hAnsi="Garamond"/>
          <w:spacing w:val="-1"/>
          <w:sz w:val="24"/>
          <w:szCs w:val="24"/>
        </w:rPr>
        <w:t>er</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1"/>
          <w:sz w:val="24"/>
          <w:szCs w:val="24"/>
        </w:rPr>
        <w:t xml:space="preserve"> 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3"/>
          <w:sz w:val="24"/>
          <w:szCs w:val="24"/>
        </w:rPr>
        <w:t>l</w:t>
      </w:r>
      <w:r w:rsidRPr="00C704D6">
        <w:rPr>
          <w:rFonts w:ascii="Garamond" w:eastAsia="Verdana" w:hAnsi="Garamond"/>
          <w:spacing w:val="1"/>
          <w:sz w:val="24"/>
          <w:szCs w:val="24"/>
        </w:rPr>
        <w:t>h</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co</w:t>
      </w:r>
      <w:r w:rsidRPr="00C704D6">
        <w:rPr>
          <w:rFonts w:ascii="Garamond" w:eastAsia="Verdana" w:hAnsi="Garamond"/>
          <w:spacing w:val="1"/>
          <w:sz w:val="24"/>
          <w:szCs w:val="24"/>
        </w:rPr>
        <w:t>mun</w:t>
      </w:r>
      <w:r w:rsidRPr="00C704D6">
        <w:rPr>
          <w:rFonts w:ascii="Garamond" w:eastAsia="Verdana" w:hAnsi="Garamond"/>
          <w:spacing w:val="3"/>
          <w:sz w:val="24"/>
          <w:szCs w:val="24"/>
        </w:rPr>
        <w:t>i</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 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f</w:t>
      </w:r>
      <w:r w:rsidRPr="00C704D6">
        <w:rPr>
          <w:rFonts w:ascii="Garamond" w:eastAsia="Verdana" w:hAnsi="Garamond"/>
          <w:spacing w:val="3"/>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z w:val="24"/>
          <w:szCs w:val="24"/>
        </w:rPr>
        <w:t>ao</w:t>
      </w:r>
      <w:r w:rsidRPr="00C704D6">
        <w:rPr>
          <w:rFonts w:ascii="Garamond" w:eastAsia="Verdana" w:hAnsi="Garamond"/>
          <w:spacing w:val="7"/>
          <w:sz w:val="24"/>
          <w:szCs w:val="24"/>
        </w:rPr>
        <w:t xml:space="preserve"> </w:t>
      </w:r>
      <w:r w:rsidRPr="00C704D6">
        <w:rPr>
          <w:rFonts w:ascii="Garamond" w:eastAsia="Verdana" w:hAnsi="Garamond"/>
          <w:spacing w:val="2"/>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es</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V</w:t>
      </w:r>
      <w:r w:rsidRPr="00C704D6">
        <w:rPr>
          <w:rFonts w:ascii="Garamond" w:eastAsia="Verdana" w:hAnsi="Garamond"/>
          <w:spacing w:val="3"/>
          <w:sz w:val="24"/>
          <w:szCs w:val="24"/>
        </w:rPr>
        <w:t>i</w:t>
      </w:r>
      <w:r w:rsidRPr="00C704D6">
        <w:rPr>
          <w:rFonts w:ascii="Garamond" w:eastAsia="Verdana" w:hAnsi="Garamond"/>
          <w:spacing w:val="-1"/>
          <w:sz w:val="24"/>
          <w:szCs w:val="24"/>
        </w:rPr>
        <w:t>ce</w:t>
      </w:r>
      <w:r w:rsidRPr="00C704D6">
        <w:rPr>
          <w:rFonts w:ascii="Garamond" w:eastAsia="Verdana" w:hAnsi="Garamond"/>
          <w:spacing w:val="1"/>
          <w:sz w:val="24"/>
          <w:szCs w:val="24"/>
        </w:rPr>
        <w:t>-</w:t>
      </w:r>
      <w:r w:rsidRPr="00C704D6">
        <w:rPr>
          <w:rFonts w:ascii="Garamond" w:eastAsia="Verdana" w:hAnsi="Garamond"/>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s</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h</w:t>
      </w:r>
      <w:r w:rsidRPr="00C704D6">
        <w:rPr>
          <w:rFonts w:ascii="Garamond" w:eastAsia="Verdana" w:hAnsi="Garamond"/>
          <w:spacing w:val="-1"/>
          <w:sz w:val="24"/>
          <w:szCs w:val="24"/>
        </w:rPr>
        <w:t>o</w:t>
      </w:r>
      <w:r w:rsidRPr="00C704D6">
        <w:rPr>
          <w:rFonts w:ascii="Garamond" w:eastAsia="Verdana" w:hAnsi="Garamond"/>
          <w:spacing w:val="1"/>
          <w:sz w:val="24"/>
          <w:szCs w:val="24"/>
        </w:rPr>
        <w:t>u</w:t>
      </w:r>
      <w:r w:rsidRPr="00C704D6">
        <w:rPr>
          <w:rFonts w:ascii="Garamond" w:eastAsia="Verdana" w:hAnsi="Garamond"/>
          <w:spacing w:val="2"/>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v</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j</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3"/>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ec</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z w:val="24"/>
          <w:szCs w:val="24"/>
        </w:rPr>
        <w:t>ão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s</w:t>
      </w:r>
      <w:r w:rsidRPr="00C704D6">
        <w:rPr>
          <w:rFonts w:ascii="Garamond" w:eastAsia="Verdana" w:hAnsi="Garamond"/>
          <w:spacing w:val="1"/>
          <w:sz w:val="24"/>
          <w:szCs w:val="24"/>
        </w:rPr>
        <w:t>u</w:t>
      </w:r>
      <w:r w:rsidRPr="00C704D6">
        <w:rPr>
          <w:rFonts w:ascii="Garamond" w:eastAsia="Verdana" w:hAnsi="Garamond"/>
          <w:spacing w:val="-1"/>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s</w:t>
      </w:r>
      <w:r w:rsidRPr="00C704D6">
        <w:rPr>
          <w:rFonts w:ascii="Garamond" w:eastAsia="Verdana" w:hAnsi="Garamond"/>
          <w:spacing w:val="3"/>
          <w:sz w:val="24"/>
          <w:szCs w:val="24"/>
        </w:rPr>
        <w:t>ã</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3"/>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8</w:t>
      </w:r>
      <w:r w:rsidRPr="00C704D6">
        <w:rPr>
          <w:rFonts w:ascii="Garamond" w:eastAsia="Verdana" w:hAnsi="Garamond"/>
          <w:sz w:val="24"/>
          <w:szCs w:val="24"/>
        </w:rPr>
        <w:t>9</w:t>
      </w:r>
      <w:r w:rsidRPr="00C704D6">
        <w:rPr>
          <w:rFonts w:ascii="Garamond" w:eastAsia="Verdana" w:hAnsi="Garamond"/>
          <w:spacing w:val="1"/>
          <w:sz w:val="24"/>
          <w:szCs w:val="24"/>
        </w:rPr>
        <w:t>6-</w:t>
      </w:r>
      <w:r w:rsidRPr="00C704D6">
        <w:rPr>
          <w:rFonts w:ascii="Garamond" w:eastAsia="Verdana" w:hAnsi="Garamond"/>
          <w:sz w:val="24"/>
          <w:szCs w:val="24"/>
        </w:rPr>
        <w:t>C,</w:t>
      </w:r>
      <w:r w:rsidRPr="00C704D6">
        <w:rPr>
          <w:rFonts w:ascii="Garamond" w:eastAsia="Verdana" w:hAnsi="Garamond"/>
          <w:spacing w:val="-8"/>
          <w:sz w:val="24"/>
          <w:szCs w:val="24"/>
        </w:rPr>
        <w:t xml:space="preserve"> </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z w:val="24"/>
          <w:szCs w:val="24"/>
        </w:rPr>
        <w:t>4</w:t>
      </w:r>
      <w:r w:rsidRPr="00C704D6">
        <w:rPr>
          <w:rFonts w:ascii="Garamond" w:eastAsia="Verdana" w:hAnsi="Garamond"/>
          <w:spacing w:val="2"/>
          <w:sz w:val="24"/>
          <w:szCs w:val="24"/>
        </w:rPr>
        <w:t>º</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3"/>
          <w:sz w:val="24"/>
          <w:szCs w:val="24"/>
        </w:rPr>
        <w:t>C</w:t>
      </w:r>
      <w:r w:rsidRPr="00C704D6">
        <w:rPr>
          <w:rFonts w:ascii="Garamond" w:eastAsia="Verdana" w:hAnsi="Garamond"/>
          <w:spacing w:val="2"/>
          <w:sz w:val="24"/>
          <w:szCs w:val="24"/>
        </w:rPr>
        <w:t>L</w:t>
      </w:r>
      <w:r w:rsidRPr="00C704D6">
        <w:rPr>
          <w:rFonts w:ascii="Garamond" w:eastAsia="Verdana" w:hAnsi="Garamond"/>
          <w:sz w:val="24"/>
          <w:szCs w:val="24"/>
        </w:rPr>
        <w:t>T.</w:t>
      </w:r>
    </w:p>
    <w:p w14:paraId="47C28815" w14:textId="77777777" w:rsidR="007246C1" w:rsidRPr="00C704D6" w:rsidRDefault="007246C1">
      <w:pPr>
        <w:ind w:firstLine="1418"/>
        <w:jc w:val="both"/>
        <w:rPr>
          <w:rFonts w:ascii="Garamond" w:hAnsi="Garamond"/>
          <w:b/>
          <w:sz w:val="24"/>
          <w:szCs w:val="24"/>
        </w:rPr>
      </w:pPr>
    </w:p>
    <w:p w14:paraId="0CEB7808"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288. </w:t>
      </w:r>
      <w:r w:rsidRPr="00C704D6">
        <w:rPr>
          <w:rFonts w:ascii="Garamond" w:eastAsia="Verdana" w:hAnsi="Garamond"/>
          <w:spacing w:val="1"/>
          <w:sz w:val="24"/>
          <w:szCs w:val="24"/>
        </w:rPr>
        <w:t>A</w:t>
      </w:r>
      <w:r w:rsidRPr="00C704D6">
        <w:rPr>
          <w:rFonts w:ascii="Garamond" w:eastAsia="Verdana" w:hAnsi="Garamond"/>
          <w:sz w:val="24"/>
          <w:szCs w:val="24"/>
        </w:rPr>
        <w:t>s</w:t>
      </w:r>
      <w:r w:rsidRPr="00C704D6">
        <w:rPr>
          <w:rFonts w:ascii="Garamond" w:eastAsia="Verdana" w:hAnsi="Garamond"/>
          <w:spacing w:val="1"/>
          <w:sz w:val="24"/>
          <w:szCs w:val="24"/>
        </w:rPr>
        <w:t xml:space="preserve"> p</w:t>
      </w:r>
      <w:r w:rsidRPr="00C704D6">
        <w:rPr>
          <w:rFonts w:ascii="Garamond" w:eastAsia="Verdana" w:hAnsi="Garamond"/>
          <w:spacing w:val="3"/>
          <w:sz w:val="24"/>
          <w:szCs w:val="24"/>
        </w:rPr>
        <w:t>a</w:t>
      </w:r>
      <w:r w:rsidRPr="00C704D6">
        <w:rPr>
          <w:rFonts w:ascii="Garamond" w:eastAsia="Verdana" w:hAnsi="Garamond"/>
          <w:spacing w:val="-1"/>
          <w:sz w:val="24"/>
          <w:szCs w:val="24"/>
        </w:rPr>
        <w:t>r</w:t>
      </w:r>
      <w:r w:rsidRPr="00C704D6">
        <w:rPr>
          <w:rFonts w:ascii="Garamond" w:eastAsia="Verdana" w:hAnsi="Garamond"/>
          <w:spacing w:val="3"/>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3"/>
          <w:sz w:val="24"/>
          <w:szCs w:val="24"/>
        </w:rPr>
        <w:t>d</w:t>
      </w:r>
      <w:r w:rsidRPr="00C704D6">
        <w:rPr>
          <w:rFonts w:ascii="Garamond" w:eastAsia="Verdana" w:hAnsi="Garamond"/>
          <w:spacing w:val="-1"/>
          <w:sz w:val="24"/>
          <w:szCs w:val="24"/>
        </w:rPr>
        <w:t>e</w:t>
      </w:r>
      <w:r w:rsidRPr="00C704D6">
        <w:rPr>
          <w:rFonts w:ascii="Garamond" w:eastAsia="Verdana" w:hAnsi="Garamond"/>
          <w:spacing w:val="2"/>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z w:val="24"/>
          <w:szCs w:val="24"/>
        </w:rPr>
        <w:t>ão</w:t>
      </w:r>
      <w:r w:rsidRPr="00C704D6">
        <w:rPr>
          <w:rFonts w:ascii="Garamond" w:eastAsia="Verdana" w:hAnsi="Garamond"/>
          <w:spacing w:val="-5"/>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2"/>
          <w:sz w:val="24"/>
          <w:szCs w:val="24"/>
        </w:rPr>
        <w:t xml:space="preserve"> </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pacing w:val="-2"/>
          <w:sz w:val="24"/>
          <w:szCs w:val="24"/>
        </w:rPr>
        <w:t>t</w:t>
      </w:r>
      <w:r w:rsidRPr="00C704D6">
        <w:rPr>
          <w:rFonts w:ascii="Garamond" w:eastAsia="Verdana" w:hAnsi="Garamond"/>
          <w:spacing w:val="3"/>
          <w:sz w:val="24"/>
          <w:szCs w:val="24"/>
        </w:rPr>
        <w:t>i</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2"/>
          <w:sz w:val="24"/>
          <w:szCs w:val="24"/>
        </w:rPr>
        <w:t>c</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z w:val="24"/>
          <w:szCs w:val="24"/>
        </w:rPr>
        <w:t>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u</w:t>
      </w:r>
      <w:r w:rsidRPr="00C704D6">
        <w:rPr>
          <w:rFonts w:ascii="Garamond" w:eastAsia="Verdana" w:hAnsi="Garamond"/>
          <w:spacing w:val="-1"/>
          <w:sz w:val="24"/>
          <w:szCs w:val="24"/>
        </w:rPr>
        <w:t>s</w:t>
      </w:r>
      <w:r w:rsidRPr="00C704D6">
        <w:rPr>
          <w:rFonts w:ascii="Garamond" w:eastAsia="Verdana" w:hAnsi="Garamond"/>
          <w:spacing w:val="3"/>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s</w:t>
      </w:r>
      <w:r w:rsidRPr="00C704D6">
        <w:rPr>
          <w:rFonts w:ascii="Garamond" w:eastAsia="Verdana" w:hAnsi="Garamond"/>
          <w:spacing w:val="3"/>
          <w:sz w:val="24"/>
          <w:szCs w:val="24"/>
        </w:rPr>
        <w:t>ã</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3"/>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 xml:space="preserve">u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2"/>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s</w:t>
      </w:r>
      <w:r w:rsidRPr="00C704D6">
        <w:rPr>
          <w:rFonts w:ascii="Garamond" w:eastAsia="Verdana" w:hAnsi="Garamond"/>
          <w:spacing w:val="2"/>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5"/>
          <w:sz w:val="24"/>
          <w:szCs w:val="24"/>
        </w:rPr>
        <w:t xml:space="preserve"> </w:t>
      </w:r>
      <w:r w:rsidRPr="00C704D6">
        <w:rPr>
          <w:rFonts w:ascii="Garamond" w:eastAsia="Verdana" w:hAnsi="Garamond"/>
          <w:spacing w:val="3"/>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o</w:t>
      </w:r>
      <w:r w:rsidRPr="00C704D6">
        <w:rPr>
          <w:rFonts w:ascii="Garamond" w:eastAsia="Verdana" w:hAnsi="Garamond"/>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3"/>
          <w:sz w:val="24"/>
          <w:szCs w:val="24"/>
        </w:rPr>
        <w:t>l</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es</w:t>
      </w:r>
      <w:r w:rsidRPr="00C704D6">
        <w:rPr>
          <w:rFonts w:ascii="Garamond" w:eastAsia="Verdana" w:hAnsi="Garamond"/>
          <w:spacing w:val="3"/>
          <w:sz w:val="24"/>
          <w:szCs w:val="24"/>
        </w:rPr>
        <w:t>p</w:t>
      </w:r>
      <w:r w:rsidRPr="00C704D6">
        <w:rPr>
          <w:rFonts w:ascii="Garamond" w:eastAsia="Verdana" w:hAnsi="Garamond"/>
          <w:spacing w:val="-1"/>
          <w:sz w:val="24"/>
          <w:szCs w:val="24"/>
        </w:rPr>
        <w:t>ec</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z w:val="24"/>
          <w:szCs w:val="24"/>
        </w:rPr>
        <w:t>vo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3"/>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pacing w:val="1"/>
          <w:sz w:val="24"/>
          <w:szCs w:val="24"/>
        </w:rPr>
        <w:t>r</w:t>
      </w:r>
      <w:r w:rsidRPr="00C704D6">
        <w:rPr>
          <w:rFonts w:ascii="Garamond" w:eastAsia="Verdana" w:hAnsi="Garamond"/>
          <w:sz w:val="24"/>
          <w:szCs w:val="24"/>
        </w:rPr>
        <w:t>.</w:t>
      </w:r>
    </w:p>
    <w:p w14:paraId="40687BAF" w14:textId="77777777" w:rsidR="007246C1" w:rsidRPr="00C704D6" w:rsidRDefault="007246C1">
      <w:pPr>
        <w:ind w:firstLine="1418"/>
        <w:jc w:val="both"/>
        <w:rPr>
          <w:rFonts w:ascii="Garamond" w:eastAsia="Calibri" w:hAnsi="Garamond"/>
          <w:sz w:val="24"/>
          <w:szCs w:val="24"/>
        </w:rPr>
      </w:pPr>
    </w:p>
    <w:p w14:paraId="035DCBE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w:t>
      </w:r>
      <w:r w:rsidRPr="00C704D6">
        <w:rPr>
          <w:rFonts w:ascii="Garamond" w:eastAsia="Verdana" w:hAnsi="Garamond"/>
          <w:b/>
          <w:spacing w:val="16"/>
          <w:sz w:val="24"/>
          <w:szCs w:val="24"/>
        </w:rPr>
        <w:t xml:space="preserve"> </w:t>
      </w:r>
      <w:r w:rsidRPr="00C704D6">
        <w:rPr>
          <w:rFonts w:ascii="Garamond" w:eastAsia="Verdana" w:hAnsi="Garamond"/>
          <w:b/>
          <w:spacing w:val="1"/>
          <w:sz w:val="24"/>
          <w:szCs w:val="24"/>
        </w:rPr>
        <w:t>1</w:t>
      </w:r>
      <w:r w:rsidRPr="00C704D6">
        <w:rPr>
          <w:rFonts w:ascii="Garamond" w:eastAsia="Verdana" w:hAnsi="Garamond"/>
          <w:b/>
          <w:sz w:val="24"/>
          <w:szCs w:val="24"/>
        </w:rPr>
        <w:t>º</w:t>
      </w:r>
      <w:r w:rsidRPr="00C704D6">
        <w:rPr>
          <w:rFonts w:ascii="Garamond" w:eastAsia="Verdana" w:hAnsi="Garamond"/>
          <w:spacing w:val="14"/>
          <w:sz w:val="24"/>
          <w:szCs w:val="24"/>
        </w:rPr>
        <w:t xml:space="preserve"> </w:t>
      </w:r>
      <w:r w:rsidRPr="00C704D6">
        <w:rPr>
          <w:rFonts w:ascii="Garamond" w:eastAsia="Verdana" w:hAnsi="Garamond"/>
          <w:sz w:val="24"/>
          <w:szCs w:val="24"/>
        </w:rPr>
        <w:t>A</w:t>
      </w:r>
      <w:r w:rsidRPr="00C704D6">
        <w:rPr>
          <w:rFonts w:ascii="Garamond" w:eastAsia="Verdana" w:hAnsi="Garamond"/>
          <w:spacing w:val="18"/>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3"/>
          <w:sz w:val="24"/>
          <w:szCs w:val="24"/>
        </w:rPr>
        <w:t>t</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3"/>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de</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que</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9"/>
          <w:sz w:val="24"/>
          <w:szCs w:val="24"/>
        </w:rPr>
        <w:t xml:space="preserve"> </w:t>
      </w:r>
      <w:r w:rsidRPr="00C704D6">
        <w:rPr>
          <w:rFonts w:ascii="Garamond" w:eastAsia="Verdana" w:hAnsi="Garamond"/>
          <w:sz w:val="24"/>
          <w:szCs w:val="24"/>
        </w:rPr>
        <w:t>o</w:t>
      </w:r>
      <w:r w:rsidRPr="00C704D6">
        <w:rPr>
          <w:rFonts w:ascii="Garamond" w:eastAsia="Verdana" w:hAnsi="Garamond"/>
          <w:spacing w:val="15"/>
          <w:sz w:val="24"/>
          <w:szCs w:val="24"/>
        </w:rPr>
        <w:t xml:space="preserve"> </w:t>
      </w:r>
      <w:r w:rsidRPr="00C704D6">
        <w:rPr>
          <w:rFonts w:ascii="Garamond" w:eastAsia="Verdana" w:hAnsi="Garamond"/>
          <w:spacing w:val="3"/>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o</w:t>
      </w:r>
      <w:r w:rsidRPr="00C704D6">
        <w:rPr>
          <w:rFonts w:ascii="Garamond" w:eastAsia="Verdana" w:hAnsi="Garamond"/>
          <w:spacing w:val="-1"/>
          <w:sz w:val="24"/>
          <w:szCs w:val="24"/>
        </w:rPr>
        <w:t>s</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gu</w:t>
      </w:r>
      <w:r w:rsidRPr="00C704D6">
        <w:rPr>
          <w:rFonts w:ascii="Garamond" w:eastAsia="Verdana" w:hAnsi="Garamond"/>
          <w:spacing w:val="3"/>
          <w:sz w:val="24"/>
          <w:szCs w:val="24"/>
        </w:rPr>
        <w:t>i</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6"/>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u</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pr</w:t>
      </w:r>
      <w:r w:rsidRPr="00C704D6">
        <w:rPr>
          <w:rFonts w:ascii="Garamond" w:eastAsia="Verdana" w:hAnsi="Garamond"/>
          <w:spacing w:val="-1"/>
          <w:sz w:val="24"/>
          <w:szCs w:val="24"/>
        </w:rPr>
        <w:t>o</w:t>
      </w:r>
      <w:r w:rsidRPr="00C704D6">
        <w:rPr>
          <w:rFonts w:ascii="Garamond" w:eastAsia="Verdana" w:hAnsi="Garamond"/>
          <w:spacing w:val="2"/>
          <w:sz w:val="24"/>
          <w:szCs w:val="24"/>
        </w:rPr>
        <w:t>c</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pacing w:val="-1"/>
          <w:sz w:val="24"/>
          <w:szCs w:val="24"/>
        </w:rPr>
        <w:t>s</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3"/>
          <w:sz w:val="24"/>
          <w:szCs w:val="24"/>
        </w:rPr>
        <w:t>s</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1"/>
          <w:sz w:val="24"/>
          <w:szCs w:val="24"/>
        </w:rPr>
        <w:t>s</w:t>
      </w:r>
      <w:r w:rsidRPr="00C704D6">
        <w:rPr>
          <w:rFonts w:ascii="Garamond" w:eastAsia="Verdana" w:hAnsi="Garamond"/>
          <w:spacing w:val="3"/>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ar</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pacing w:val="3"/>
          <w:sz w:val="24"/>
          <w:szCs w:val="24"/>
        </w:rPr>
        <w:t>i</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pacing w:val="1"/>
          <w:sz w:val="24"/>
          <w:szCs w:val="24"/>
        </w:rPr>
        <w:t>mp</w:t>
      </w:r>
      <w:r w:rsidRPr="00C704D6">
        <w:rPr>
          <w:rFonts w:ascii="Garamond" w:eastAsia="Verdana" w:hAnsi="Garamond"/>
          <w:spacing w:val="-1"/>
          <w:sz w:val="24"/>
          <w:szCs w:val="24"/>
        </w:rPr>
        <w:t>es</w:t>
      </w:r>
      <w:r w:rsidRPr="00C704D6">
        <w:rPr>
          <w:rFonts w:ascii="Garamond" w:eastAsia="Verdana" w:hAnsi="Garamond"/>
          <w:spacing w:val="3"/>
          <w:sz w:val="24"/>
          <w:szCs w:val="24"/>
        </w:rPr>
        <w:t>ti</w:t>
      </w:r>
      <w:r w:rsidRPr="00C704D6">
        <w:rPr>
          <w:rFonts w:ascii="Garamond" w:eastAsia="Verdana" w:hAnsi="Garamond"/>
          <w:spacing w:val="-3"/>
          <w:sz w:val="24"/>
          <w:szCs w:val="24"/>
        </w:rPr>
        <w:t>v</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rec</w:t>
      </w:r>
      <w:r w:rsidRPr="00C704D6">
        <w:rPr>
          <w:rFonts w:ascii="Garamond" w:eastAsia="Verdana" w:hAnsi="Garamond"/>
          <w:spacing w:val="4"/>
          <w:sz w:val="24"/>
          <w:szCs w:val="24"/>
        </w:rPr>
        <w:t>u</w:t>
      </w:r>
      <w:r w:rsidRPr="00C704D6">
        <w:rPr>
          <w:rFonts w:ascii="Garamond" w:eastAsia="Verdana" w:hAnsi="Garamond"/>
          <w:spacing w:val="-1"/>
          <w:sz w:val="24"/>
          <w:szCs w:val="24"/>
        </w:rPr>
        <w:t>r</w:t>
      </w:r>
      <w:r w:rsidRPr="00C704D6">
        <w:rPr>
          <w:rFonts w:ascii="Garamond" w:eastAsia="Verdana" w:hAnsi="Garamond"/>
          <w:spacing w:val="2"/>
          <w:sz w:val="24"/>
          <w:szCs w:val="24"/>
        </w:rPr>
        <w:t>s</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pacing w:val="3"/>
          <w:sz w:val="24"/>
          <w:szCs w:val="24"/>
        </w:rPr>
        <w:t>l</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int</w:t>
      </w:r>
      <w:r w:rsidRPr="00C704D6">
        <w:rPr>
          <w:rFonts w:ascii="Garamond" w:eastAsia="Verdana" w:hAnsi="Garamond"/>
          <w:spacing w:val="-1"/>
          <w:sz w:val="24"/>
          <w:szCs w:val="24"/>
        </w:rPr>
        <w:t>er</w:t>
      </w:r>
      <w:r w:rsidRPr="00C704D6">
        <w:rPr>
          <w:rFonts w:ascii="Garamond" w:eastAsia="Verdana" w:hAnsi="Garamond"/>
          <w:spacing w:val="1"/>
          <w:sz w:val="24"/>
          <w:szCs w:val="24"/>
        </w:rPr>
        <w:t>p</w:t>
      </w:r>
      <w:r w:rsidRPr="00C704D6">
        <w:rPr>
          <w:rFonts w:ascii="Garamond" w:eastAsia="Verdana" w:hAnsi="Garamond"/>
          <w:spacing w:val="-1"/>
          <w:sz w:val="24"/>
          <w:szCs w:val="24"/>
        </w:rPr>
        <w:t>os</w:t>
      </w:r>
      <w:r w:rsidRPr="00C704D6">
        <w:rPr>
          <w:rFonts w:ascii="Garamond" w:eastAsia="Verdana" w:hAnsi="Garamond"/>
          <w:spacing w:val="3"/>
          <w:sz w:val="24"/>
          <w:szCs w:val="24"/>
        </w:rPr>
        <w:t>t</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3"/>
          <w:sz w:val="24"/>
          <w:szCs w:val="24"/>
        </w:rPr>
        <w:t xml:space="preserve"> </w:t>
      </w:r>
      <w:r w:rsidRPr="00C704D6">
        <w:rPr>
          <w:rFonts w:ascii="Garamond" w:eastAsia="Verdana" w:hAnsi="Garamond"/>
          <w:sz w:val="24"/>
          <w:szCs w:val="24"/>
        </w:rPr>
        <w:t>a</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2"/>
          <w:sz w:val="24"/>
          <w:szCs w:val="24"/>
        </w:rPr>
        <w:t>t</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pacing w:val="-1"/>
          <w:sz w:val="24"/>
          <w:szCs w:val="24"/>
        </w:rPr>
        <w:t>ç</w:t>
      </w:r>
      <w:r w:rsidRPr="00C704D6">
        <w:rPr>
          <w:rFonts w:ascii="Garamond" w:eastAsia="Verdana" w:hAnsi="Garamond"/>
          <w:sz w:val="24"/>
          <w:szCs w:val="24"/>
        </w:rPr>
        <w:t xml:space="preserve">ão </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que</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 xml:space="preserve">ão </w:t>
      </w:r>
      <w:r w:rsidRPr="00C704D6">
        <w:rPr>
          <w:rFonts w:ascii="Garamond" w:eastAsia="Verdana" w:hAnsi="Garamond"/>
          <w:spacing w:val="3"/>
          <w:sz w:val="24"/>
          <w:szCs w:val="24"/>
        </w:rPr>
        <w:t>d</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re</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de</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pacing w:val="-2"/>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n</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se</w:t>
      </w:r>
      <w:r w:rsidRPr="00C704D6">
        <w:rPr>
          <w:rFonts w:ascii="Garamond" w:eastAsia="Verdana" w:hAnsi="Garamond"/>
          <w:sz w:val="24"/>
          <w:szCs w:val="24"/>
        </w:rPr>
        <w:t>u</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o</w:t>
      </w:r>
      <w:r w:rsidRPr="00C704D6">
        <w:rPr>
          <w:rFonts w:ascii="Garamond" w:eastAsia="Verdana" w:hAnsi="Garamond"/>
          <w:spacing w:val="-1"/>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s</w:t>
      </w:r>
      <w:r w:rsidRPr="00C704D6">
        <w:rPr>
          <w:rFonts w:ascii="Garamond" w:eastAsia="Verdana" w:hAnsi="Garamond"/>
          <w:spacing w:val="2"/>
          <w:sz w:val="24"/>
          <w:szCs w:val="24"/>
        </w:rPr>
        <w:t>s</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qu</w:t>
      </w:r>
      <w:r w:rsidRPr="00C704D6">
        <w:rPr>
          <w:rFonts w:ascii="Garamond" w:eastAsia="Verdana" w:hAnsi="Garamond"/>
          <w:spacing w:val="-1"/>
          <w:sz w:val="24"/>
          <w:szCs w:val="24"/>
        </w:rPr>
        <w:t>e</w:t>
      </w:r>
      <w:r w:rsidRPr="00C704D6">
        <w:rPr>
          <w:rFonts w:ascii="Garamond" w:eastAsia="Verdana" w:hAnsi="Garamond"/>
          <w:spacing w:val="3"/>
          <w:sz w:val="24"/>
          <w:szCs w:val="24"/>
        </w:rPr>
        <w:t>l</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3"/>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so</w:t>
      </w:r>
      <w:r w:rsidRPr="00C704D6">
        <w:rPr>
          <w:rFonts w:ascii="Garamond" w:eastAsia="Verdana" w:hAnsi="Garamond"/>
          <w:sz w:val="24"/>
          <w:szCs w:val="24"/>
        </w:rPr>
        <w:t>b</w:t>
      </w:r>
      <w:r w:rsidRPr="00C704D6">
        <w:rPr>
          <w:rFonts w:ascii="Garamond" w:eastAsia="Verdana" w:hAnsi="Garamond"/>
          <w:spacing w:val="5"/>
          <w:sz w:val="24"/>
          <w:szCs w:val="24"/>
        </w:rPr>
        <w:t xml:space="preserve"> </w:t>
      </w:r>
      <w:r w:rsidRPr="00C704D6">
        <w:rPr>
          <w:rFonts w:ascii="Garamond" w:eastAsia="Verdana" w:hAnsi="Garamond"/>
          <w:sz w:val="24"/>
          <w:szCs w:val="24"/>
        </w:rPr>
        <w:t xml:space="preserve">o </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ec</w:t>
      </w:r>
      <w:r w:rsidRPr="00C704D6">
        <w:rPr>
          <w:rFonts w:ascii="Garamond" w:eastAsia="Verdana" w:hAnsi="Garamond"/>
          <w:spacing w:val="1"/>
          <w:sz w:val="24"/>
          <w:szCs w:val="24"/>
        </w:rPr>
        <w:t>ur</w:t>
      </w:r>
      <w:r w:rsidRPr="00C704D6">
        <w:rPr>
          <w:rFonts w:ascii="Garamond" w:eastAsia="Verdana" w:hAnsi="Garamond"/>
          <w:spacing w:val="-1"/>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3"/>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pacing w:val="-2"/>
          <w:sz w:val="24"/>
          <w:szCs w:val="24"/>
        </w:rPr>
        <w:t>t</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os</w:t>
      </w:r>
      <w:r w:rsidRPr="00C704D6">
        <w:rPr>
          <w:rFonts w:ascii="Garamond" w:eastAsia="Verdana" w:hAnsi="Garamond"/>
          <w:sz w:val="24"/>
          <w:szCs w:val="24"/>
        </w:rPr>
        <w:t>.</w:t>
      </w:r>
    </w:p>
    <w:p w14:paraId="40653DC1" w14:textId="77777777" w:rsidR="007246C1" w:rsidRPr="00C704D6" w:rsidRDefault="007246C1">
      <w:pPr>
        <w:ind w:firstLine="1418"/>
        <w:jc w:val="both"/>
        <w:rPr>
          <w:rFonts w:ascii="Garamond" w:eastAsia="Verdana" w:hAnsi="Garamond"/>
          <w:sz w:val="24"/>
          <w:szCs w:val="24"/>
        </w:rPr>
      </w:pPr>
    </w:p>
    <w:p w14:paraId="06FEFC38"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w:t>
      </w:r>
      <w:r w:rsidRPr="00C704D6">
        <w:rPr>
          <w:rFonts w:ascii="Garamond" w:eastAsia="Verdana" w:hAnsi="Garamond"/>
          <w:b/>
          <w:spacing w:val="-1"/>
          <w:sz w:val="24"/>
          <w:szCs w:val="24"/>
        </w:rPr>
        <w:t xml:space="preserve"> </w:t>
      </w:r>
      <w:r w:rsidRPr="00C704D6">
        <w:rPr>
          <w:rFonts w:ascii="Garamond" w:eastAsia="Verdana" w:hAnsi="Garamond"/>
          <w:b/>
          <w:spacing w:val="1"/>
          <w:sz w:val="24"/>
          <w:szCs w:val="24"/>
        </w:rPr>
        <w:t>2</w:t>
      </w:r>
      <w:r w:rsidRPr="00C704D6">
        <w:rPr>
          <w:rFonts w:ascii="Garamond" w:eastAsia="Verdana" w:hAnsi="Garamond"/>
          <w:b/>
          <w:sz w:val="24"/>
          <w:szCs w:val="24"/>
        </w:rPr>
        <w:t>º</w:t>
      </w:r>
      <w:r w:rsidRPr="00C704D6">
        <w:rPr>
          <w:rFonts w:ascii="Garamond" w:eastAsia="Verdana" w:hAnsi="Garamond"/>
          <w:spacing w:val="-1"/>
          <w:sz w:val="24"/>
          <w:szCs w:val="24"/>
        </w:rPr>
        <w:t xml:space="preserve"> </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que</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1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qu</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2"/>
          <w:sz w:val="24"/>
          <w:szCs w:val="24"/>
        </w:rPr>
        <w:t>s</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2"/>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1</w:t>
      </w:r>
      <w:r w:rsidRPr="00C704D6">
        <w:rPr>
          <w:rFonts w:ascii="Garamond" w:eastAsia="Verdana" w:hAnsi="Garamond"/>
          <w:sz w:val="24"/>
          <w:szCs w:val="24"/>
        </w:rPr>
        <w:t>º</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4"/>
          <w:sz w:val="24"/>
          <w:szCs w:val="24"/>
        </w:rPr>
        <w:t xml:space="preserve"> </w:t>
      </w:r>
      <w:r w:rsidRPr="00C704D6">
        <w:rPr>
          <w:rFonts w:ascii="Garamond" w:eastAsia="Verdana" w:hAnsi="Garamond"/>
          <w:spacing w:val="3"/>
          <w:sz w:val="24"/>
          <w:szCs w:val="24"/>
        </w:rPr>
        <w:t>di</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2"/>
          <w:sz w:val="24"/>
          <w:szCs w:val="24"/>
        </w:rPr>
        <w:t>g</w:t>
      </w:r>
      <w:r w:rsidRPr="00C704D6">
        <w:rPr>
          <w:rFonts w:ascii="Garamond" w:eastAsia="Verdana" w:hAnsi="Garamond"/>
          <w:spacing w:val="1"/>
          <w:sz w:val="24"/>
          <w:szCs w:val="24"/>
        </w:rPr>
        <w:t>id</w:t>
      </w:r>
      <w:r w:rsidRPr="00C704D6">
        <w:rPr>
          <w:rFonts w:ascii="Garamond" w:eastAsia="Verdana" w:hAnsi="Garamond"/>
          <w:spacing w:val="-1"/>
          <w:sz w:val="24"/>
          <w:szCs w:val="24"/>
        </w:rPr>
        <w:t>o</w:t>
      </w:r>
      <w:r w:rsidRPr="00C704D6">
        <w:rPr>
          <w:rFonts w:ascii="Garamond" w:eastAsia="Verdana" w:hAnsi="Garamond"/>
          <w:sz w:val="24"/>
          <w:szCs w:val="24"/>
        </w:rPr>
        <w:t>:</w:t>
      </w:r>
    </w:p>
    <w:p w14:paraId="7F1EA16B"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w:t>
      </w:r>
      <w:r w:rsidRPr="00C704D6">
        <w:rPr>
          <w:rFonts w:ascii="Garamond" w:eastAsia="Verdana" w:hAnsi="Garamond"/>
          <w:spacing w:val="-4"/>
          <w:sz w:val="24"/>
          <w:szCs w:val="24"/>
        </w:rPr>
        <w:t xml:space="preserve"> </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z w:val="24"/>
          <w:szCs w:val="24"/>
        </w:rPr>
        <w:t>ao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3"/>
          <w:sz w:val="24"/>
          <w:szCs w:val="24"/>
        </w:rPr>
        <w:t>i</w:t>
      </w:r>
      <w:r w:rsidRPr="00C704D6">
        <w:rPr>
          <w:rFonts w:ascii="Garamond" w:eastAsia="Verdana" w:hAnsi="Garamond"/>
          <w:spacing w:val="1"/>
          <w:sz w:val="24"/>
          <w:szCs w:val="24"/>
        </w:rPr>
        <w:t>z</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s</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pr</w:t>
      </w:r>
      <w:r w:rsidRPr="00C704D6">
        <w:rPr>
          <w:rFonts w:ascii="Garamond" w:eastAsia="Verdana" w:hAnsi="Garamond"/>
          <w:spacing w:val="-1"/>
          <w:sz w:val="24"/>
          <w:szCs w:val="24"/>
        </w:rPr>
        <w:t>o</w:t>
      </w:r>
      <w:r w:rsidRPr="00C704D6">
        <w:rPr>
          <w:rFonts w:ascii="Garamond" w:eastAsia="Verdana" w:hAnsi="Garamond"/>
          <w:spacing w:val="2"/>
          <w:sz w:val="24"/>
          <w:szCs w:val="24"/>
        </w:rPr>
        <w:t>c</w:t>
      </w:r>
      <w:r w:rsidRPr="00C704D6">
        <w:rPr>
          <w:rFonts w:ascii="Garamond" w:eastAsia="Verdana" w:hAnsi="Garamond"/>
          <w:spacing w:val="-1"/>
          <w:sz w:val="24"/>
          <w:szCs w:val="24"/>
        </w:rPr>
        <w:t>e</w:t>
      </w:r>
      <w:r w:rsidRPr="00C704D6">
        <w:rPr>
          <w:rFonts w:ascii="Garamond" w:eastAsia="Verdana" w:hAnsi="Garamond"/>
          <w:spacing w:val="2"/>
          <w:sz w:val="24"/>
          <w:szCs w:val="24"/>
        </w:rPr>
        <w:t>ss</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br</w:t>
      </w:r>
      <w:r w:rsidRPr="00C704D6">
        <w:rPr>
          <w:rFonts w:ascii="Garamond" w:eastAsia="Verdana" w:hAnsi="Garamond"/>
          <w:spacing w:val="-1"/>
          <w:sz w:val="24"/>
          <w:szCs w:val="24"/>
        </w:rPr>
        <w:t>es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3"/>
          <w:sz w:val="24"/>
          <w:szCs w:val="24"/>
        </w:rPr>
        <w:t>d</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es</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3"/>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u</w:t>
      </w:r>
      <w:r w:rsidRPr="00C704D6">
        <w:rPr>
          <w:rFonts w:ascii="Garamond" w:eastAsia="Verdana" w:hAnsi="Garamond"/>
          <w:sz w:val="24"/>
          <w:szCs w:val="24"/>
        </w:rPr>
        <w:t>;</w:t>
      </w:r>
    </w:p>
    <w:p w14:paraId="55238519"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w:t>
      </w:r>
      <w:r w:rsidRPr="00C704D6">
        <w:rPr>
          <w:rFonts w:ascii="Garamond" w:eastAsia="Verdana" w:hAnsi="Garamond"/>
          <w:spacing w:val="-5"/>
          <w:sz w:val="24"/>
          <w:szCs w:val="24"/>
        </w:rPr>
        <w:t xml:space="preserve"> </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z w:val="24"/>
          <w:szCs w:val="24"/>
        </w:rPr>
        <w:t>ao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3"/>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or</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s</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pro</w:t>
      </w:r>
      <w:r w:rsidRPr="00C704D6">
        <w:rPr>
          <w:rFonts w:ascii="Garamond" w:eastAsia="Verdana" w:hAnsi="Garamond"/>
          <w:spacing w:val="-1"/>
          <w:sz w:val="24"/>
          <w:szCs w:val="24"/>
        </w:rPr>
        <w:t>ce</w:t>
      </w:r>
      <w:r w:rsidRPr="00C704D6">
        <w:rPr>
          <w:rFonts w:ascii="Garamond" w:eastAsia="Verdana" w:hAnsi="Garamond"/>
          <w:spacing w:val="2"/>
          <w:sz w:val="24"/>
          <w:szCs w:val="24"/>
        </w:rPr>
        <w:t>s</w:t>
      </w:r>
      <w:r w:rsidRPr="00C704D6">
        <w:rPr>
          <w:rFonts w:ascii="Garamond" w:eastAsia="Verdana" w:hAnsi="Garamond"/>
          <w:spacing w:val="-1"/>
          <w:sz w:val="24"/>
          <w:szCs w:val="24"/>
        </w:rPr>
        <w:t>s</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br</w:t>
      </w:r>
      <w:r w:rsidRPr="00C704D6">
        <w:rPr>
          <w:rFonts w:ascii="Garamond" w:eastAsia="Verdana" w:hAnsi="Garamond"/>
          <w:spacing w:val="-1"/>
          <w:sz w:val="24"/>
          <w:szCs w:val="24"/>
        </w:rPr>
        <w:t>es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3"/>
          <w:sz w:val="24"/>
          <w:szCs w:val="24"/>
        </w:rPr>
        <w:t>d</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es</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3"/>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bun</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3"/>
          <w:sz w:val="24"/>
          <w:szCs w:val="24"/>
        </w:rPr>
        <w:t>i</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z w:val="24"/>
          <w:szCs w:val="24"/>
        </w:rPr>
        <w:t>;</w:t>
      </w:r>
    </w:p>
    <w:p w14:paraId="4EB5FA68"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III</w:t>
      </w:r>
      <w:r w:rsidRPr="00C704D6">
        <w:rPr>
          <w:rFonts w:ascii="Garamond" w:eastAsia="Verdana" w:hAnsi="Garamond"/>
          <w:spacing w:val="-4"/>
          <w:sz w:val="24"/>
          <w:szCs w:val="24"/>
        </w:rPr>
        <w:t xml:space="preserve"> </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pacing w:val="3"/>
          <w:sz w:val="24"/>
          <w:szCs w:val="24"/>
        </w:rPr>
        <w:t>a</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3"/>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z w:val="24"/>
          <w:szCs w:val="24"/>
        </w:rPr>
        <w:t>a</w:t>
      </w:r>
      <w:r w:rsidRPr="00C704D6">
        <w:rPr>
          <w:rFonts w:ascii="Garamond" w:eastAsia="Verdana" w:hAnsi="Garamond"/>
          <w:spacing w:val="2"/>
          <w:sz w:val="24"/>
          <w:szCs w:val="24"/>
        </w:rPr>
        <w:t>c</w:t>
      </w:r>
      <w:r w:rsidRPr="00C704D6">
        <w:rPr>
          <w:rFonts w:ascii="Garamond" w:eastAsia="Verdana" w:hAnsi="Garamond"/>
          <w:spacing w:val="-1"/>
          <w:sz w:val="24"/>
          <w:szCs w:val="24"/>
        </w:rPr>
        <w:t>ór</w:t>
      </w:r>
      <w:r w:rsidRPr="00C704D6">
        <w:rPr>
          <w:rFonts w:ascii="Garamond" w:eastAsia="Verdana" w:hAnsi="Garamond"/>
          <w:spacing w:val="3"/>
          <w:sz w:val="24"/>
          <w:szCs w:val="24"/>
        </w:rPr>
        <w:t>d</w:t>
      </w:r>
      <w:r w:rsidRPr="00C704D6">
        <w:rPr>
          <w:rFonts w:ascii="Garamond" w:eastAsia="Verdana" w:hAnsi="Garamond"/>
          <w:sz w:val="24"/>
          <w:szCs w:val="24"/>
        </w:rPr>
        <w:t>ão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rr</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9"/>
          <w:sz w:val="24"/>
          <w:szCs w:val="24"/>
        </w:rPr>
        <w:t xml:space="preserve"> </w:t>
      </w:r>
      <w:r w:rsidRPr="00C704D6">
        <w:rPr>
          <w:rFonts w:ascii="Garamond" w:eastAsia="Verdana" w:hAnsi="Garamond"/>
          <w:spacing w:val="2"/>
          <w:sz w:val="24"/>
          <w:szCs w:val="24"/>
        </w:rPr>
        <w:t>s</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f</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5"/>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br</w:t>
      </w:r>
      <w:r w:rsidRPr="00C704D6">
        <w:rPr>
          <w:rFonts w:ascii="Garamond" w:eastAsia="Verdana" w:hAnsi="Garamond"/>
          <w:spacing w:val="-1"/>
          <w:sz w:val="24"/>
          <w:szCs w:val="24"/>
        </w:rPr>
        <w:t>es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2"/>
          <w:sz w:val="24"/>
          <w:szCs w:val="24"/>
        </w:rPr>
        <w:t>s</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3"/>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r</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 xml:space="preserve">a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bun</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z w:val="24"/>
          <w:szCs w:val="24"/>
        </w:rPr>
        <w:t>;</w:t>
      </w:r>
    </w:p>
    <w:p w14:paraId="365437F5"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spacing w:val="-2"/>
          <w:sz w:val="24"/>
          <w:szCs w:val="24"/>
        </w:rPr>
        <w:t>I</w:t>
      </w:r>
      <w:r w:rsidRPr="00C704D6">
        <w:rPr>
          <w:rFonts w:ascii="Garamond" w:eastAsia="Verdana" w:hAnsi="Garamond"/>
          <w:sz w:val="24"/>
          <w:szCs w:val="24"/>
        </w:rPr>
        <w:t>V</w:t>
      </w:r>
      <w:r w:rsidRPr="00C704D6">
        <w:rPr>
          <w:rFonts w:ascii="Garamond" w:eastAsia="Verdana" w:hAnsi="Garamond"/>
          <w:spacing w:val="8"/>
          <w:sz w:val="24"/>
          <w:szCs w:val="24"/>
        </w:rPr>
        <w:t xml:space="preserve"> </w:t>
      </w:r>
      <w:r w:rsidRPr="00C704D6">
        <w:rPr>
          <w:rFonts w:ascii="Garamond" w:eastAsia="Verdana" w:hAnsi="Garamond"/>
          <w:sz w:val="24"/>
          <w:szCs w:val="24"/>
        </w:rPr>
        <w:t>-</w:t>
      </w:r>
      <w:r w:rsidRPr="00C704D6">
        <w:rPr>
          <w:rFonts w:ascii="Garamond" w:eastAsia="Verdana" w:hAnsi="Garamond"/>
          <w:spacing w:val="9"/>
          <w:sz w:val="24"/>
          <w:szCs w:val="24"/>
        </w:rPr>
        <w:t xml:space="preserve"> </w:t>
      </w:r>
      <w:r w:rsidRPr="00C704D6">
        <w:rPr>
          <w:rFonts w:ascii="Garamond" w:eastAsia="Verdana" w:hAnsi="Garamond"/>
          <w:spacing w:val="3"/>
          <w:sz w:val="24"/>
          <w:szCs w:val="24"/>
        </w:rPr>
        <w:t>a</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3"/>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pacing w:val="1"/>
          <w:sz w:val="24"/>
          <w:szCs w:val="24"/>
        </w:rPr>
        <w:t>r</w:t>
      </w:r>
      <w:r w:rsidRPr="00C704D6">
        <w:rPr>
          <w:rFonts w:ascii="Garamond" w:eastAsia="Verdana" w:hAnsi="Garamond"/>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ec</w:t>
      </w:r>
      <w:r w:rsidRPr="00C704D6">
        <w:rPr>
          <w:rFonts w:ascii="Garamond" w:eastAsia="Verdana" w:hAnsi="Garamond"/>
          <w:spacing w:val="1"/>
          <w:sz w:val="24"/>
          <w:szCs w:val="24"/>
        </w:rPr>
        <w:t>ur</w:t>
      </w:r>
      <w:r w:rsidRPr="00C704D6">
        <w:rPr>
          <w:rFonts w:ascii="Garamond" w:eastAsia="Verdana" w:hAnsi="Garamond"/>
          <w:spacing w:val="-1"/>
          <w:sz w:val="24"/>
          <w:szCs w:val="24"/>
        </w:rPr>
        <w:t>s</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 xml:space="preserve">a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mb</w:t>
      </w:r>
      <w:r w:rsidRPr="00C704D6">
        <w:rPr>
          <w:rFonts w:ascii="Garamond" w:eastAsia="Verdana" w:hAnsi="Garamond"/>
          <w:spacing w:val="3"/>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go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c</w:t>
      </w:r>
      <w:r w:rsidRPr="00C704D6">
        <w:rPr>
          <w:rFonts w:ascii="Garamond" w:eastAsia="Verdana" w:hAnsi="Garamond"/>
          <w:spacing w:val="1"/>
          <w:sz w:val="24"/>
          <w:szCs w:val="24"/>
        </w:rPr>
        <w:t>uj</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pr</w:t>
      </w:r>
      <w:r w:rsidRPr="00C704D6">
        <w:rPr>
          <w:rFonts w:ascii="Garamond" w:eastAsia="Verdana" w:hAnsi="Garamond"/>
          <w:spacing w:val="-1"/>
          <w:sz w:val="24"/>
          <w:szCs w:val="24"/>
        </w:rPr>
        <w:t>o</w:t>
      </w:r>
      <w:r w:rsidRPr="00C704D6">
        <w:rPr>
          <w:rFonts w:ascii="Garamond" w:eastAsia="Verdana" w:hAnsi="Garamond"/>
          <w:spacing w:val="2"/>
          <w:sz w:val="24"/>
          <w:szCs w:val="24"/>
        </w:rPr>
        <w:t>c</w:t>
      </w:r>
      <w:r w:rsidRPr="00C704D6">
        <w:rPr>
          <w:rFonts w:ascii="Garamond" w:eastAsia="Verdana" w:hAnsi="Garamond"/>
          <w:spacing w:val="-1"/>
          <w:sz w:val="24"/>
          <w:szCs w:val="24"/>
        </w:rPr>
        <w:t>es</w:t>
      </w:r>
      <w:r w:rsidRPr="00C704D6">
        <w:rPr>
          <w:rFonts w:ascii="Garamond" w:eastAsia="Verdana" w:hAnsi="Garamond"/>
          <w:spacing w:val="2"/>
          <w:sz w:val="24"/>
          <w:szCs w:val="24"/>
        </w:rPr>
        <w:t>s</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h</w:t>
      </w:r>
      <w:r w:rsidRPr="00C704D6">
        <w:rPr>
          <w:rFonts w:ascii="Garamond" w:eastAsia="Verdana" w:hAnsi="Garamond"/>
          <w:spacing w:val="-1"/>
          <w:sz w:val="24"/>
          <w:szCs w:val="24"/>
        </w:rPr>
        <w:t>o</w:t>
      </w:r>
      <w:r w:rsidRPr="00C704D6">
        <w:rPr>
          <w:rFonts w:ascii="Garamond" w:eastAsia="Verdana" w:hAnsi="Garamond"/>
          <w:spacing w:val="1"/>
          <w:sz w:val="24"/>
          <w:szCs w:val="24"/>
        </w:rPr>
        <w:t>u</w:t>
      </w:r>
      <w:r w:rsidRPr="00C704D6">
        <w:rPr>
          <w:rFonts w:ascii="Garamond" w:eastAsia="Verdana" w:hAnsi="Garamond"/>
          <w:spacing w:val="2"/>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br</w:t>
      </w:r>
      <w:r w:rsidRPr="00C704D6">
        <w:rPr>
          <w:rFonts w:ascii="Garamond" w:eastAsia="Verdana" w:hAnsi="Garamond"/>
          <w:spacing w:val="-1"/>
          <w:sz w:val="24"/>
          <w:szCs w:val="24"/>
        </w:rPr>
        <w:t>es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3"/>
          <w:sz w:val="24"/>
          <w:szCs w:val="24"/>
        </w:rPr>
        <w:t>d</w:t>
      </w:r>
      <w:r w:rsidRPr="00C704D6">
        <w:rPr>
          <w:rFonts w:ascii="Garamond" w:eastAsia="Verdana" w:hAnsi="Garamond"/>
          <w:spacing w:val="-1"/>
          <w:sz w:val="24"/>
          <w:szCs w:val="24"/>
        </w:rPr>
        <w:t xml:space="preserve">o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bun</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Sup</w:t>
      </w:r>
      <w:r w:rsidRPr="00C704D6">
        <w:rPr>
          <w:rFonts w:ascii="Garamond" w:eastAsia="Verdana" w:hAnsi="Garamond"/>
          <w:spacing w:val="-1"/>
          <w:sz w:val="24"/>
          <w:szCs w:val="24"/>
        </w:rPr>
        <w:t>er</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 xml:space="preserve">r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3"/>
          <w:sz w:val="24"/>
          <w:szCs w:val="24"/>
        </w:rPr>
        <w:t>l</w:t>
      </w:r>
      <w:r w:rsidRPr="00C704D6">
        <w:rPr>
          <w:rFonts w:ascii="Garamond" w:eastAsia="Verdana" w:hAnsi="Garamond"/>
          <w:spacing w:val="1"/>
          <w:sz w:val="24"/>
          <w:szCs w:val="24"/>
        </w:rPr>
        <w:t>h</w:t>
      </w:r>
      <w:r w:rsidRPr="00C704D6">
        <w:rPr>
          <w:rFonts w:ascii="Garamond" w:eastAsia="Verdana" w:hAnsi="Garamond"/>
          <w:spacing w:val="-1"/>
          <w:sz w:val="24"/>
          <w:szCs w:val="24"/>
        </w:rPr>
        <w:t>o.</w:t>
      </w:r>
    </w:p>
    <w:p w14:paraId="57F3731E" w14:textId="77777777" w:rsidR="007246C1" w:rsidRPr="00C704D6" w:rsidRDefault="007246C1">
      <w:pPr>
        <w:ind w:firstLine="1418"/>
        <w:jc w:val="both"/>
        <w:rPr>
          <w:rFonts w:ascii="Garamond" w:eastAsia="Verdana" w:hAnsi="Garamond"/>
          <w:spacing w:val="-1"/>
          <w:sz w:val="24"/>
          <w:szCs w:val="24"/>
        </w:rPr>
      </w:pPr>
    </w:p>
    <w:p w14:paraId="319419D2"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b/>
          <w:sz w:val="24"/>
          <w:szCs w:val="24"/>
        </w:rPr>
        <w:t>§ 3º</w:t>
      </w:r>
      <w:r w:rsidRPr="00C704D6">
        <w:rPr>
          <w:rFonts w:ascii="Garamond" w:eastAsia="Verdana" w:hAnsi="Garamond"/>
          <w:sz w:val="24"/>
          <w:szCs w:val="24"/>
        </w:rPr>
        <w:t xml:space="preserve"> 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ut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pacing w:val="3"/>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u</w:t>
      </w:r>
      <w:r w:rsidRPr="00C704D6">
        <w:rPr>
          <w:rFonts w:ascii="Garamond" w:eastAsia="Verdana" w:hAnsi="Garamond"/>
          <w:sz w:val="24"/>
          <w:szCs w:val="24"/>
        </w:rPr>
        <w:t>v</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so</w:t>
      </w:r>
      <w:r w:rsidRPr="00C704D6">
        <w:rPr>
          <w:rFonts w:ascii="Garamond" w:eastAsia="Verdana" w:hAnsi="Garamond"/>
          <w:spacing w:val="1"/>
          <w:sz w:val="24"/>
          <w:szCs w:val="24"/>
        </w:rPr>
        <w:t>br</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que</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 5 (</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pacing w:val="-1"/>
          <w:sz w:val="24"/>
          <w:szCs w:val="24"/>
        </w:rPr>
        <w:t>c</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s.</w:t>
      </w:r>
    </w:p>
    <w:p w14:paraId="19AF518D" w14:textId="77777777" w:rsidR="007246C1" w:rsidRPr="00C704D6" w:rsidRDefault="007246C1">
      <w:pPr>
        <w:ind w:firstLine="1418"/>
        <w:jc w:val="both"/>
        <w:rPr>
          <w:rFonts w:ascii="Garamond" w:eastAsia="Verdana" w:hAnsi="Garamond"/>
          <w:b/>
          <w:spacing w:val="-1"/>
          <w:sz w:val="24"/>
          <w:szCs w:val="24"/>
        </w:rPr>
      </w:pPr>
    </w:p>
    <w:p w14:paraId="75D853E7"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b/>
          <w:sz w:val="24"/>
          <w:szCs w:val="24"/>
        </w:rPr>
        <w:t>§</w:t>
      </w:r>
      <w:r w:rsidRPr="00C704D6">
        <w:rPr>
          <w:rFonts w:ascii="Garamond" w:eastAsia="Verdana" w:hAnsi="Garamond"/>
          <w:b/>
          <w:spacing w:val="-1"/>
          <w:sz w:val="24"/>
          <w:szCs w:val="24"/>
        </w:rPr>
        <w:t xml:space="preserve"> </w:t>
      </w:r>
      <w:r w:rsidRPr="00C704D6">
        <w:rPr>
          <w:rFonts w:ascii="Garamond" w:eastAsia="Verdana" w:hAnsi="Garamond"/>
          <w:b/>
          <w:spacing w:val="1"/>
          <w:sz w:val="24"/>
          <w:szCs w:val="24"/>
        </w:rPr>
        <w:t>4</w:t>
      </w:r>
      <w:r w:rsidRPr="00C704D6">
        <w:rPr>
          <w:rFonts w:ascii="Garamond" w:eastAsia="Verdana" w:hAnsi="Garamond"/>
          <w:b/>
          <w:sz w:val="24"/>
          <w:szCs w:val="24"/>
        </w:rPr>
        <w:t>º</w:t>
      </w:r>
      <w:r w:rsidRPr="00C704D6">
        <w:rPr>
          <w:rFonts w:ascii="Garamond" w:eastAsia="Verdana" w:hAnsi="Garamond"/>
          <w:spacing w:val="-4"/>
          <w:sz w:val="24"/>
          <w:szCs w:val="24"/>
        </w:rPr>
        <w:t xml:space="preserve"> </w:t>
      </w:r>
      <w:r w:rsidRPr="00C704D6">
        <w:rPr>
          <w:rFonts w:ascii="Garamond" w:eastAsia="Verdana" w:hAnsi="Garamond"/>
          <w:spacing w:val="3"/>
          <w:sz w:val="24"/>
          <w:szCs w:val="24"/>
        </w:rPr>
        <w:t>R</w:t>
      </w:r>
      <w:r w:rsidRPr="00C704D6">
        <w:rPr>
          <w:rFonts w:ascii="Garamond" w:eastAsia="Verdana" w:hAnsi="Garamond"/>
          <w:spacing w:val="-1"/>
          <w:sz w:val="24"/>
          <w:szCs w:val="24"/>
        </w:rPr>
        <w:t>e</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nh</w:t>
      </w:r>
      <w:r w:rsidRPr="00C704D6">
        <w:rPr>
          <w:rFonts w:ascii="Garamond" w:eastAsia="Verdana" w:hAnsi="Garamond"/>
          <w:spacing w:val="-1"/>
          <w:sz w:val="24"/>
          <w:szCs w:val="24"/>
        </w:rPr>
        <w:t>ec</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tin</w:t>
      </w:r>
      <w:r w:rsidRPr="00C704D6">
        <w:rPr>
          <w:rFonts w:ascii="Garamond" w:eastAsia="Verdana" w:hAnsi="Garamond"/>
          <w:spacing w:val="-1"/>
          <w:sz w:val="24"/>
          <w:szCs w:val="24"/>
        </w:rPr>
        <w:t>ç</w:t>
      </w:r>
      <w:r w:rsidRPr="00C704D6">
        <w:rPr>
          <w:rFonts w:ascii="Garamond" w:eastAsia="Verdana" w:hAnsi="Garamond"/>
          <w:sz w:val="24"/>
          <w:szCs w:val="24"/>
        </w:rPr>
        <w:t>ão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c</w:t>
      </w:r>
      <w:r w:rsidRPr="00C704D6">
        <w:rPr>
          <w:rFonts w:ascii="Garamond" w:eastAsia="Verdana" w:hAnsi="Garamond"/>
          <w:spacing w:val="3"/>
          <w:sz w:val="24"/>
          <w:szCs w:val="24"/>
        </w:rPr>
        <w:t>a</w:t>
      </w:r>
      <w:r w:rsidRPr="00C704D6">
        <w:rPr>
          <w:rFonts w:ascii="Garamond" w:eastAsia="Verdana" w:hAnsi="Garamond"/>
          <w:spacing w:val="-1"/>
          <w:sz w:val="24"/>
          <w:szCs w:val="24"/>
        </w:rPr>
        <w:t>so</w:t>
      </w:r>
      <w:r w:rsidRPr="00C704D6">
        <w:rPr>
          <w:rFonts w:ascii="Garamond" w:eastAsia="Verdana" w:hAnsi="Garamond"/>
          <w:sz w:val="24"/>
          <w:szCs w:val="24"/>
        </w:rPr>
        <w:t>:</w:t>
      </w:r>
    </w:p>
    <w:p w14:paraId="0717C247"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sz w:val="24"/>
          <w:szCs w:val="24"/>
        </w:rPr>
        <w:t>I</w:t>
      </w:r>
      <w:r w:rsidRPr="00C704D6">
        <w:rPr>
          <w:rFonts w:ascii="Garamond" w:eastAsia="Verdana" w:hAnsi="Garamond"/>
          <w:spacing w:val="5"/>
          <w:sz w:val="24"/>
          <w:szCs w:val="24"/>
        </w:rPr>
        <w:t xml:space="preserve"> </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pacing w:val="-1"/>
          <w:sz w:val="24"/>
          <w:szCs w:val="24"/>
        </w:rPr>
        <w:t>so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I</w:t>
      </w:r>
      <w:r w:rsidRPr="00C704D6">
        <w:rPr>
          <w:rFonts w:ascii="Garamond" w:eastAsia="Verdana" w:hAnsi="Garamond"/>
          <w:sz w:val="24"/>
          <w:szCs w:val="24"/>
        </w:rPr>
        <w:t>,</w:t>
      </w:r>
      <w:r w:rsidRPr="00C704D6">
        <w:rPr>
          <w:rFonts w:ascii="Garamond" w:eastAsia="Verdana" w:hAnsi="Garamond"/>
          <w:spacing w:val="9"/>
          <w:sz w:val="24"/>
          <w:szCs w:val="24"/>
        </w:rPr>
        <w:t xml:space="preserve"> </w:t>
      </w:r>
      <w:r w:rsidRPr="00C704D6">
        <w:rPr>
          <w:rFonts w:ascii="Garamond" w:eastAsia="Verdana" w:hAnsi="Garamond"/>
          <w:sz w:val="24"/>
          <w:szCs w:val="24"/>
        </w:rPr>
        <w:t>II</w:t>
      </w:r>
      <w:r w:rsidRPr="00C704D6">
        <w:rPr>
          <w:rFonts w:ascii="Garamond" w:eastAsia="Verdana" w:hAnsi="Garamond"/>
          <w:spacing w:val="6"/>
          <w:sz w:val="24"/>
          <w:szCs w:val="24"/>
        </w:rPr>
        <w:t xml:space="preserve"> </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2"/>
          <w:sz w:val="24"/>
          <w:szCs w:val="24"/>
        </w:rPr>
        <w:t>I</w:t>
      </w:r>
      <w:r w:rsidRPr="00C704D6">
        <w:rPr>
          <w:rFonts w:ascii="Garamond" w:eastAsia="Verdana" w:hAnsi="Garamond"/>
          <w:sz w:val="24"/>
          <w:szCs w:val="24"/>
        </w:rPr>
        <w:t>V</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2</w:t>
      </w:r>
      <w:r w:rsidRPr="00C704D6">
        <w:rPr>
          <w:rFonts w:ascii="Garamond" w:eastAsia="Verdana" w:hAnsi="Garamond"/>
          <w:spacing w:val="2"/>
          <w:sz w:val="24"/>
          <w:szCs w:val="24"/>
        </w:rPr>
        <w:t>º</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óp</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z w:val="24"/>
          <w:szCs w:val="24"/>
        </w:rPr>
        <w:t xml:space="preserve">o </w:t>
      </w:r>
      <w:r w:rsidRPr="00C704D6">
        <w:rPr>
          <w:rFonts w:ascii="Garamond" w:eastAsia="Verdana" w:hAnsi="Garamond"/>
          <w:spacing w:val="1"/>
          <w:sz w:val="24"/>
          <w:szCs w:val="24"/>
        </w:rPr>
        <w:t>j</w:t>
      </w:r>
      <w:r w:rsidRPr="00C704D6">
        <w:rPr>
          <w:rFonts w:ascii="Garamond" w:eastAsia="Verdana" w:hAnsi="Garamond"/>
          <w:spacing w:val="-1"/>
          <w:sz w:val="24"/>
          <w:szCs w:val="24"/>
        </w:rPr>
        <w:t>u</w:t>
      </w:r>
      <w:r w:rsidRPr="00C704D6">
        <w:rPr>
          <w:rFonts w:ascii="Garamond" w:eastAsia="Verdana" w:hAnsi="Garamond"/>
          <w:spacing w:val="3"/>
          <w:sz w:val="24"/>
          <w:szCs w:val="24"/>
        </w:rPr>
        <w:t>i</w:t>
      </w:r>
      <w:r w:rsidRPr="00C704D6">
        <w:rPr>
          <w:rFonts w:ascii="Garamond" w:eastAsia="Verdana" w:hAnsi="Garamond"/>
          <w:sz w:val="24"/>
          <w:szCs w:val="24"/>
        </w:rPr>
        <w:t>z</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3"/>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1"/>
          <w:sz w:val="24"/>
          <w:szCs w:val="24"/>
        </w:rPr>
        <w:t xml:space="preserve"> d</w:t>
      </w:r>
      <w:r w:rsidRPr="00C704D6">
        <w:rPr>
          <w:rFonts w:ascii="Garamond" w:eastAsia="Verdana" w:hAnsi="Garamond"/>
          <w:sz w:val="24"/>
          <w:szCs w:val="24"/>
        </w:rPr>
        <w:t>a</w:t>
      </w:r>
      <w:r w:rsidRPr="00C704D6">
        <w:rPr>
          <w:rFonts w:ascii="Garamond" w:eastAsia="Verdana" w:hAnsi="Garamond"/>
          <w:spacing w:val="-1"/>
          <w:sz w:val="24"/>
          <w:szCs w:val="24"/>
        </w:rPr>
        <w:t xml:space="preserve">rá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2"/>
          <w:sz w:val="24"/>
          <w:szCs w:val="24"/>
        </w:rPr>
        <w:t>ss</w:t>
      </w:r>
      <w:r w:rsidRPr="00C704D6">
        <w:rPr>
          <w:rFonts w:ascii="Garamond" w:eastAsia="Verdana" w:hAnsi="Garamond"/>
          <w:spacing w:val="-1"/>
          <w:sz w:val="24"/>
          <w:szCs w:val="24"/>
        </w:rPr>
        <w:t>e</w:t>
      </w:r>
      <w:r w:rsidRPr="00C704D6">
        <w:rPr>
          <w:rFonts w:ascii="Garamond" w:eastAsia="Verdana" w:hAnsi="Garamond"/>
          <w:spacing w:val="1"/>
          <w:sz w:val="24"/>
          <w:szCs w:val="24"/>
        </w:rPr>
        <w:t>gu</w:t>
      </w:r>
      <w:r w:rsidRPr="00C704D6">
        <w:rPr>
          <w:rFonts w:ascii="Garamond" w:eastAsia="Verdana" w:hAnsi="Garamond"/>
          <w:spacing w:val="3"/>
          <w:sz w:val="24"/>
          <w:szCs w:val="24"/>
        </w:rPr>
        <w:t>i</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18"/>
          <w:sz w:val="24"/>
          <w:szCs w:val="24"/>
        </w:rPr>
        <w:t xml:space="preserve"> </w:t>
      </w:r>
      <w:r w:rsidRPr="00C704D6">
        <w:rPr>
          <w:rFonts w:ascii="Garamond" w:eastAsia="Verdana" w:hAnsi="Garamond"/>
          <w:sz w:val="24"/>
          <w:szCs w:val="24"/>
        </w:rPr>
        <w:t>ao</w:t>
      </w:r>
      <w:r w:rsidRPr="00C704D6">
        <w:rPr>
          <w:rFonts w:ascii="Garamond" w:eastAsia="Verdana" w:hAnsi="Garamond"/>
          <w:spacing w:val="-4"/>
          <w:sz w:val="24"/>
          <w:szCs w:val="24"/>
        </w:rPr>
        <w:t xml:space="preserve"> </w:t>
      </w:r>
      <w:r w:rsidRPr="00C704D6">
        <w:rPr>
          <w:rFonts w:ascii="Garamond" w:eastAsia="Verdana" w:hAnsi="Garamond"/>
          <w:spacing w:val="3"/>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o</w:t>
      </w:r>
      <w:r w:rsidRPr="00C704D6">
        <w:rPr>
          <w:rFonts w:ascii="Garamond" w:eastAsia="Verdana" w:hAnsi="Garamond"/>
          <w:spacing w:val="2"/>
          <w:sz w:val="24"/>
          <w:szCs w:val="24"/>
        </w:rPr>
        <w:t>c</w:t>
      </w:r>
      <w:r w:rsidRPr="00C704D6">
        <w:rPr>
          <w:rFonts w:ascii="Garamond" w:eastAsia="Verdana" w:hAnsi="Garamond"/>
          <w:spacing w:val="-1"/>
          <w:sz w:val="24"/>
          <w:szCs w:val="24"/>
        </w:rPr>
        <w:t>es</w:t>
      </w:r>
      <w:r w:rsidRPr="00C704D6">
        <w:rPr>
          <w:rFonts w:ascii="Garamond" w:eastAsia="Verdana" w:hAnsi="Garamond"/>
          <w:spacing w:val="2"/>
          <w:sz w:val="24"/>
          <w:szCs w:val="24"/>
        </w:rPr>
        <w:t>s</w:t>
      </w:r>
      <w:r w:rsidRPr="00C704D6">
        <w:rPr>
          <w:rFonts w:ascii="Garamond" w:eastAsia="Verdana" w:hAnsi="Garamond"/>
          <w:spacing w:val="-1"/>
          <w:sz w:val="24"/>
          <w:szCs w:val="24"/>
        </w:rPr>
        <w:t>o;</w:t>
      </w:r>
    </w:p>
    <w:p w14:paraId="3584CCED"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sz w:val="24"/>
          <w:szCs w:val="24"/>
        </w:rPr>
        <w:t>II</w:t>
      </w:r>
      <w:r w:rsidRPr="00C704D6">
        <w:rPr>
          <w:rFonts w:ascii="Garamond" w:eastAsia="Verdana" w:hAnsi="Garamond"/>
          <w:spacing w:val="16"/>
          <w:sz w:val="24"/>
          <w:szCs w:val="24"/>
        </w:rPr>
        <w:t xml:space="preserve"> </w:t>
      </w:r>
      <w:r w:rsidRPr="00C704D6">
        <w:rPr>
          <w:rFonts w:ascii="Garamond" w:eastAsia="Verdana" w:hAnsi="Garamond"/>
          <w:sz w:val="24"/>
          <w:szCs w:val="24"/>
        </w:rPr>
        <w:t>-</w:t>
      </w:r>
      <w:r w:rsidRPr="00C704D6">
        <w:rPr>
          <w:rFonts w:ascii="Garamond" w:eastAsia="Verdana" w:hAnsi="Garamond"/>
          <w:spacing w:val="2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8"/>
          <w:sz w:val="24"/>
          <w:szCs w:val="24"/>
        </w:rPr>
        <w:t xml:space="preserve"> </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z w:val="24"/>
          <w:szCs w:val="24"/>
        </w:rPr>
        <w:t>o</w:t>
      </w:r>
      <w:r w:rsidRPr="00C704D6">
        <w:rPr>
          <w:rFonts w:ascii="Garamond" w:eastAsia="Verdana" w:hAnsi="Garamond"/>
          <w:spacing w:val="14"/>
          <w:sz w:val="24"/>
          <w:szCs w:val="24"/>
        </w:rPr>
        <w:t xml:space="preserve"> </w:t>
      </w:r>
      <w:r w:rsidRPr="00C704D6">
        <w:rPr>
          <w:rFonts w:ascii="Garamond" w:eastAsia="Verdana" w:hAnsi="Garamond"/>
          <w:sz w:val="24"/>
          <w:szCs w:val="24"/>
        </w:rPr>
        <w:t>III</w:t>
      </w:r>
      <w:r w:rsidRPr="00C704D6">
        <w:rPr>
          <w:rFonts w:ascii="Garamond" w:eastAsia="Verdana" w:hAnsi="Garamond"/>
          <w:spacing w:val="16"/>
          <w:sz w:val="24"/>
          <w:szCs w:val="24"/>
        </w:rPr>
        <w:t xml:space="preserve"> </w:t>
      </w:r>
      <w:r w:rsidRPr="00C704D6">
        <w:rPr>
          <w:rFonts w:ascii="Garamond" w:eastAsia="Verdana" w:hAnsi="Garamond"/>
          <w:spacing w:val="3"/>
          <w:sz w:val="24"/>
          <w:szCs w:val="24"/>
        </w:rPr>
        <w:t>d</w:t>
      </w:r>
      <w:r w:rsidRPr="00C704D6">
        <w:rPr>
          <w:rFonts w:ascii="Garamond" w:eastAsia="Verdana" w:hAnsi="Garamond"/>
          <w:sz w:val="24"/>
          <w:szCs w:val="24"/>
        </w:rPr>
        <w:t>o</w:t>
      </w:r>
      <w:r w:rsidRPr="00C704D6">
        <w:rPr>
          <w:rFonts w:ascii="Garamond" w:eastAsia="Verdana" w:hAnsi="Garamond"/>
          <w:spacing w:val="18"/>
          <w:sz w:val="24"/>
          <w:szCs w:val="24"/>
        </w:rPr>
        <w:t xml:space="preserve"> </w:t>
      </w:r>
      <w:r w:rsidRPr="00C704D6">
        <w:rPr>
          <w:rFonts w:ascii="Garamond" w:eastAsia="Verdana" w:hAnsi="Garamond"/>
          <w:sz w:val="24"/>
          <w:szCs w:val="24"/>
        </w:rPr>
        <w:t>§</w:t>
      </w:r>
      <w:r w:rsidRPr="00C704D6">
        <w:rPr>
          <w:rFonts w:ascii="Garamond" w:eastAsia="Verdana" w:hAnsi="Garamond"/>
          <w:spacing w:val="23"/>
          <w:sz w:val="24"/>
          <w:szCs w:val="24"/>
        </w:rPr>
        <w:t xml:space="preserve"> </w:t>
      </w:r>
      <w:r w:rsidRPr="00C704D6">
        <w:rPr>
          <w:rFonts w:ascii="Garamond" w:eastAsia="Verdana" w:hAnsi="Garamond"/>
          <w:spacing w:val="1"/>
          <w:sz w:val="24"/>
          <w:szCs w:val="24"/>
        </w:rPr>
        <w:t>2</w:t>
      </w:r>
      <w:r w:rsidRPr="00C704D6">
        <w:rPr>
          <w:rFonts w:ascii="Garamond" w:eastAsia="Verdana" w:hAnsi="Garamond"/>
          <w:spacing w:val="-1"/>
          <w:sz w:val="24"/>
          <w:szCs w:val="24"/>
        </w:rPr>
        <w:t>º</w:t>
      </w:r>
      <w:r w:rsidRPr="00C704D6">
        <w:rPr>
          <w:rFonts w:ascii="Garamond" w:eastAsia="Verdana" w:hAnsi="Garamond"/>
          <w:sz w:val="24"/>
          <w:szCs w:val="24"/>
        </w:rPr>
        <w:t>,</w:t>
      </w:r>
      <w:r w:rsidRPr="00C704D6">
        <w:rPr>
          <w:rFonts w:ascii="Garamond" w:eastAsia="Verdana" w:hAnsi="Garamond"/>
          <w:spacing w:val="17"/>
          <w:sz w:val="24"/>
          <w:szCs w:val="24"/>
        </w:rPr>
        <w:t xml:space="preserve"> </w:t>
      </w:r>
      <w:r w:rsidRPr="00C704D6">
        <w:rPr>
          <w:rFonts w:ascii="Garamond" w:eastAsia="Verdana" w:hAnsi="Garamond"/>
          <w:sz w:val="24"/>
          <w:szCs w:val="24"/>
        </w:rPr>
        <w:t>o</w:t>
      </w:r>
      <w:r w:rsidRPr="00C704D6">
        <w:rPr>
          <w:rFonts w:ascii="Garamond" w:eastAsia="Verdana" w:hAnsi="Garamond"/>
          <w:spacing w:val="2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3"/>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co</w:t>
      </w:r>
      <w:r w:rsidRPr="00C704D6">
        <w:rPr>
          <w:rFonts w:ascii="Garamond" w:eastAsia="Verdana" w:hAnsi="Garamond"/>
          <w:spacing w:val="1"/>
          <w:sz w:val="24"/>
          <w:szCs w:val="24"/>
        </w:rPr>
        <w:t>mun</w:t>
      </w:r>
      <w:r w:rsidRPr="00C704D6">
        <w:rPr>
          <w:rFonts w:ascii="Garamond" w:eastAsia="Verdana" w:hAnsi="Garamond"/>
          <w:spacing w:val="3"/>
          <w:sz w:val="24"/>
          <w:szCs w:val="24"/>
        </w:rPr>
        <w:t>i</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20"/>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ec</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z w:val="24"/>
          <w:szCs w:val="24"/>
        </w:rPr>
        <w:t>ão</w:t>
      </w:r>
      <w:r w:rsidRPr="00C704D6">
        <w:rPr>
          <w:rFonts w:ascii="Garamond" w:eastAsia="Verdana" w:hAnsi="Garamond"/>
          <w:spacing w:val="13"/>
          <w:sz w:val="24"/>
          <w:szCs w:val="24"/>
        </w:rPr>
        <w:t xml:space="preserve"> </w:t>
      </w:r>
      <w:r w:rsidRPr="00C704D6">
        <w:rPr>
          <w:rFonts w:ascii="Garamond" w:eastAsia="Verdana" w:hAnsi="Garamond"/>
          <w:sz w:val="24"/>
          <w:szCs w:val="24"/>
        </w:rPr>
        <w:t>ao</w:t>
      </w:r>
      <w:r w:rsidRPr="00C704D6">
        <w:rPr>
          <w:rFonts w:ascii="Garamond" w:eastAsia="Verdana" w:hAnsi="Garamond"/>
          <w:spacing w:val="19"/>
          <w:sz w:val="24"/>
          <w:szCs w:val="24"/>
        </w:rPr>
        <w:t xml:space="preserve"> </w:t>
      </w:r>
      <w:r w:rsidRPr="00C704D6">
        <w:rPr>
          <w:rFonts w:ascii="Garamond" w:eastAsia="Verdana" w:hAnsi="Garamond"/>
          <w:spacing w:val="3"/>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s</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6"/>
          <w:sz w:val="24"/>
          <w:szCs w:val="24"/>
        </w:rPr>
        <w:t xml:space="preserve"> </w:t>
      </w:r>
      <w:r w:rsidRPr="00C704D6">
        <w:rPr>
          <w:rFonts w:ascii="Garamond" w:eastAsia="Verdana" w:hAnsi="Garamond"/>
          <w:sz w:val="24"/>
          <w:szCs w:val="24"/>
        </w:rPr>
        <w:t>ao</w:t>
      </w:r>
      <w:r w:rsidRPr="00C704D6">
        <w:rPr>
          <w:rFonts w:ascii="Garamond" w:eastAsia="Verdana" w:hAnsi="Garamond"/>
          <w:spacing w:val="46"/>
          <w:sz w:val="24"/>
          <w:szCs w:val="24"/>
        </w:rPr>
        <w:t xml:space="preserve"> </w:t>
      </w:r>
      <w:r w:rsidRPr="00C704D6">
        <w:rPr>
          <w:rFonts w:ascii="Garamond" w:eastAsia="Verdana" w:hAnsi="Garamond"/>
          <w:sz w:val="24"/>
          <w:szCs w:val="24"/>
        </w:rPr>
        <w:t>V</w:t>
      </w:r>
      <w:r w:rsidRPr="00C704D6">
        <w:rPr>
          <w:rFonts w:ascii="Garamond" w:eastAsia="Verdana" w:hAnsi="Garamond"/>
          <w:spacing w:val="3"/>
          <w:sz w:val="24"/>
          <w:szCs w:val="24"/>
        </w:rPr>
        <w:t>i</w:t>
      </w:r>
      <w:r w:rsidRPr="00C704D6">
        <w:rPr>
          <w:rFonts w:ascii="Garamond" w:eastAsia="Verdana" w:hAnsi="Garamond"/>
          <w:spacing w:val="-1"/>
          <w:sz w:val="24"/>
          <w:szCs w:val="24"/>
        </w:rPr>
        <w:t>ce</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s</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do Tribunal Regional do Trabalho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h</w:t>
      </w:r>
      <w:r w:rsidRPr="00C704D6">
        <w:rPr>
          <w:rFonts w:ascii="Garamond" w:eastAsia="Verdana" w:hAnsi="Garamond"/>
          <w:spacing w:val="-1"/>
          <w:sz w:val="24"/>
          <w:szCs w:val="24"/>
        </w:rPr>
        <w:t>o</w:t>
      </w:r>
      <w:r w:rsidRPr="00C704D6">
        <w:rPr>
          <w:rFonts w:ascii="Garamond" w:eastAsia="Verdana" w:hAnsi="Garamond"/>
          <w:spacing w:val="1"/>
          <w:sz w:val="24"/>
          <w:szCs w:val="24"/>
        </w:rPr>
        <w:t>u</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39"/>
          <w:sz w:val="24"/>
          <w:szCs w:val="24"/>
        </w:rPr>
        <w:t xml:space="preserve"> </w:t>
      </w:r>
      <w:r w:rsidRPr="00C704D6">
        <w:rPr>
          <w:rFonts w:ascii="Garamond" w:eastAsia="Verdana" w:hAnsi="Garamond"/>
          <w:spacing w:val="3"/>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te</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2"/>
          <w:sz w:val="24"/>
          <w:szCs w:val="24"/>
        </w:rPr>
        <w:t>d</w:t>
      </w:r>
      <w:r w:rsidRPr="00C704D6">
        <w:rPr>
          <w:rFonts w:ascii="Garamond" w:eastAsia="Verdana" w:hAnsi="Garamond"/>
          <w:sz w:val="24"/>
          <w:szCs w:val="24"/>
        </w:rPr>
        <w:t>o</w:t>
      </w:r>
      <w:r w:rsidRPr="00C704D6">
        <w:rPr>
          <w:rFonts w:ascii="Garamond" w:eastAsia="Verdana" w:hAnsi="Garamond"/>
          <w:spacing w:val="34"/>
          <w:sz w:val="24"/>
          <w:szCs w:val="24"/>
        </w:rPr>
        <w:t xml:space="preserve"> </w:t>
      </w:r>
      <w:r w:rsidRPr="00C704D6">
        <w:rPr>
          <w:rFonts w:ascii="Garamond" w:eastAsia="Verdana" w:hAnsi="Garamond"/>
          <w:sz w:val="24"/>
          <w:szCs w:val="24"/>
        </w:rPr>
        <w:t>o</w:t>
      </w:r>
      <w:r w:rsidRPr="00C704D6">
        <w:rPr>
          <w:rFonts w:ascii="Garamond" w:eastAsia="Verdana" w:hAnsi="Garamond"/>
          <w:spacing w:val="48"/>
          <w:sz w:val="24"/>
          <w:szCs w:val="24"/>
        </w:rPr>
        <w:t xml:space="preserve"> </w:t>
      </w:r>
      <w:r w:rsidRPr="00C704D6">
        <w:rPr>
          <w:rFonts w:ascii="Garamond" w:eastAsia="Verdana" w:hAnsi="Garamond"/>
          <w:spacing w:val="-1"/>
          <w:sz w:val="24"/>
          <w:szCs w:val="24"/>
        </w:rPr>
        <w:t>so</w:t>
      </w:r>
      <w:r w:rsidRPr="00C704D6">
        <w:rPr>
          <w:rFonts w:ascii="Garamond" w:eastAsia="Verdana" w:hAnsi="Garamond"/>
          <w:spacing w:val="3"/>
          <w:sz w:val="24"/>
          <w:szCs w:val="24"/>
        </w:rPr>
        <w:t>b</w:t>
      </w:r>
      <w:r w:rsidRPr="00C704D6">
        <w:rPr>
          <w:rFonts w:ascii="Garamond" w:eastAsia="Verdana" w:hAnsi="Garamond"/>
          <w:spacing w:val="1"/>
          <w:sz w:val="24"/>
          <w:szCs w:val="24"/>
        </w:rPr>
        <w:t>r</w:t>
      </w:r>
      <w:r w:rsidRPr="00C704D6">
        <w:rPr>
          <w:rFonts w:ascii="Garamond" w:eastAsia="Verdana" w:hAnsi="Garamond"/>
          <w:spacing w:val="-1"/>
          <w:sz w:val="24"/>
          <w:szCs w:val="24"/>
        </w:rPr>
        <w:t>es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3"/>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3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3"/>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45"/>
          <w:sz w:val="24"/>
          <w:szCs w:val="24"/>
        </w:rPr>
        <w:t xml:space="preserve"> </w:t>
      </w:r>
      <w:r w:rsidRPr="00C704D6">
        <w:rPr>
          <w:rFonts w:ascii="Garamond" w:eastAsia="Verdana" w:hAnsi="Garamond"/>
          <w:spacing w:val="-1"/>
          <w:sz w:val="24"/>
          <w:szCs w:val="24"/>
        </w:rPr>
        <w:t>es</w:t>
      </w:r>
      <w:r w:rsidRPr="00C704D6">
        <w:rPr>
          <w:rFonts w:ascii="Garamond" w:eastAsia="Verdana" w:hAnsi="Garamond"/>
          <w:spacing w:val="3"/>
          <w:sz w:val="24"/>
          <w:szCs w:val="24"/>
        </w:rPr>
        <w:t>t</w:t>
      </w:r>
      <w:r w:rsidRPr="00C704D6">
        <w:rPr>
          <w:rFonts w:ascii="Garamond" w:eastAsia="Verdana" w:hAnsi="Garamond"/>
          <w:sz w:val="24"/>
          <w:szCs w:val="24"/>
        </w:rPr>
        <w:t>e</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ê </w:t>
      </w:r>
      <w:r w:rsidRPr="00C704D6">
        <w:rPr>
          <w:rFonts w:ascii="Garamond" w:eastAsia="Verdana" w:hAnsi="Garamond"/>
          <w:spacing w:val="1"/>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al</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o</w:t>
      </w:r>
      <w:r w:rsidRPr="00C704D6">
        <w:rPr>
          <w:rFonts w:ascii="Garamond" w:eastAsia="Verdana" w:hAnsi="Garamond"/>
          <w:spacing w:val="-1"/>
          <w:sz w:val="24"/>
          <w:szCs w:val="24"/>
        </w:rPr>
        <w:t>s</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gu</w:t>
      </w:r>
      <w:r w:rsidRPr="00C704D6">
        <w:rPr>
          <w:rFonts w:ascii="Garamond" w:eastAsia="Verdana" w:hAnsi="Garamond"/>
          <w:spacing w:val="3"/>
          <w:sz w:val="24"/>
          <w:szCs w:val="24"/>
        </w:rPr>
        <w:t>i</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17"/>
          <w:sz w:val="24"/>
          <w:szCs w:val="24"/>
        </w:rPr>
        <w:t xml:space="preserve"> </w:t>
      </w:r>
      <w:r w:rsidRPr="00C704D6">
        <w:rPr>
          <w:rFonts w:ascii="Garamond" w:eastAsia="Verdana" w:hAnsi="Garamond"/>
          <w:sz w:val="24"/>
          <w:szCs w:val="24"/>
        </w:rPr>
        <w:t>ao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pr</w:t>
      </w:r>
      <w:r w:rsidRPr="00C704D6">
        <w:rPr>
          <w:rFonts w:ascii="Garamond" w:eastAsia="Verdana" w:hAnsi="Garamond"/>
          <w:spacing w:val="-1"/>
          <w:sz w:val="24"/>
          <w:szCs w:val="24"/>
        </w:rPr>
        <w:t>o</w:t>
      </w:r>
      <w:r w:rsidRPr="00C704D6">
        <w:rPr>
          <w:rFonts w:ascii="Garamond" w:eastAsia="Verdana" w:hAnsi="Garamond"/>
          <w:spacing w:val="2"/>
          <w:sz w:val="24"/>
          <w:szCs w:val="24"/>
        </w:rPr>
        <w:t>c</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pacing w:val="-1"/>
          <w:sz w:val="24"/>
          <w:szCs w:val="24"/>
        </w:rPr>
        <w:t>s</w:t>
      </w:r>
      <w:r w:rsidRPr="00C704D6">
        <w:rPr>
          <w:rFonts w:ascii="Garamond" w:eastAsia="Verdana" w:hAnsi="Garamond"/>
          <w:spacing w:val="1"/>
          <w:sz w:val="24"/>
          <w:szCs w:val="24"/>
        </w:rPr>
        <w:t>o.</w:t>
      </w:r>
    </w:p>
    <w:p w14:paraId="42B65D3D" w14:textId="77777777" w:rsidR="007246C1" w:rsidRPr="00C704D6" w:rsidRDefault="007246C1">
      <w:pPr>
        <w:ind w:firstLine="1418"/>
        <w:jc w:val="both"/>
        <w:rPr>
          <w:rFonts w:ascii="Garamond" w:eastAsia="Verdana" w:hAnsi="Garamond"/>
          <w:spacing w:val="1"/>
          <w:sz w:val="24"/>
          <w:szCs w:val="24"/>
        </w:rPr>
      </w:pPr>
    </w:p>
    <w:p w14:paraId="6923CF64"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w:t>
      </w:r>
      <w:r w:rsidRPr="00C704D6">
        <w:rPr>
          <w:rFonts w:ascii="Garamond" w:eastAsia="Verdana" w:hAnsi="Garamond"/>
          <w:b/>
          <w:spacing w:val="37"/>
          <w:sz w:val="24"/>
          <w:szCs w:val="24"/>
        </w:rPr>
        <w:t xml:space="preserve"> </w:t>
      </w:r>
      <w:r w:rsidRPr="00C704D6">
        <w:rPr>
          <w:rFonts w:ascii="Garamond" w:eastAsia="Verdana" w:hAnsi="Garamond"/>
          <w:b/>
          <w:spacing w:val="1"/>
          <w:sz w:val="24"/>
          <w:szCs w:val="24"/>
        </w:rPr>
        <w:t>5</w:t>
      </w:r>
      <w:r w:rsidRPr="00C704D6">
        <w:rPr>
          <w:rFonts w:ascii="Garamond" w:eastAsia="Verdana" w:hAnsi="Garamond"/>
          <w:b/>
          <w:sz w:val="24"/>
          <w:szCs w:val="24"/>
        </w:rPr>
        <w:t>º</w:t>
      </w:r>
      <w:r w:rsidRPr="00C704D6">
        <w:rPr>
          <w:rFonts w:ascii="Garamond" w:eastAsia="Verdana" w:hAnsi="Garamond"/>
          <w:spacing w:val="34"/>
          <w:sz w:val="24"/>
          <w:szCs w:val="24"/>
        </w:rPr>
        <w:t xml:space="preserve"> </w:t>
      </w:r>
      <w:r w:rsidRPr="00C704D6">
        <w:rPr>
          <w:rFonts w:ascii="Garamond" w:eastAsia="Verdana" w:hAnsi="Garamond"/>
          <w:sz w:val="24"/>
          <w:szCs w:val="24"/>
        </w:rPr>
        <w:t>A</w:t>
      </w:r>
      <w:r w:rsidRPr="00C704D6">
        <w:rPr>
          <w:rFonts w:ascii="Garamond" w:eastAsia="Verdana" w:hAnsi="Garamond"/>
          <w:spacing w:val="37"/>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ec</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z w:val="24"/>
          <w:szCs w:val="24"/>
        </w:rPr>
        <w:t>ão</w:t>
      </w:r>
      <w:r w:rsidRPr="00C704D6">
        <w:rPr>
          <w:rFonts w:ascii="Garamond" w:eastAsia="Verdana" w:hAnsi="Garamond"/>
          <w:spacing w:val="29"/>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33"/>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so</w:t>
      </w:r>
      <w:r w:rsidRPr="00C704D6">
        <w:rPr>
          <w:rFonts w:ascii="Garamond" w:eastAsia="Verdana" w:hAnsi="Garamond"/>
          <w:spacing w:val="3"/>
          <w:sz w:val="24"/>
          <w:szCs w:val="24"/>
        </w:rPr>
        <w:t>l</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31"/>
          <w:sz w:val="24"/>
          <w:szCs w:val="24"/>
        </w:rPr>
        <w:t xml:space="preserve"> </w:t>
      </w:r>
      <w:r w:rsidRPr="00C704D6">
        <w:rPr>
          <w:rFonts w:ascii="Garamond" w:eastAsia="Verdana" w:hAnsi="Garamond"/>
          <w:sz w:val="24"/>
          <w:szCs w:val="24"/>
        </w:rPr>
        <w:t>o</w:t>
      </w:r>
      <w:r w:rsidRPr="00C704D6">
        <w:rPr>
          <w:rFonts w:ascii="Garamond" w:eastAsia="Verdana" w:hAnsi="Garamond"/>
          <w:spacing w:val="35"/>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q</w:t>
      </w:r>
      <w:r w:rsidRPr="00C704D6">
        <w:rPr>
          <w:rFonts w:ascii="Garamond" w:eastAsia="Verdana" w:hAnsi="Garamond"/>
          <w:spacing w:val="4"/>
          <w:sz w:val="24"/>
          <w:szCs w:val="24"/>
        </w:rPr>
        <w:t>u</w:t>
      </w:r>
      <w:r w:rsidRPr="00C704D6">
        <w:rPr>
          <w:rFonts w:ascii="Garamond" w:eastAsia="Verdana" w:hAnsi="Garamond"/>
          <w:spacing w:val="-1"/>
          <w:sz w:val="24"/>
          <w:szCs w:val="24"/>
        </w:rPr>
        <w:t>er</w:t>
      </w:r>
      <w:r w:rsidRPr="00C704D6">
        <w:rPr>
          <w:rFonts w:ascii="Garamond" w:eastAsia="Verdana" w:hAnsi="Garamond"/>
          <w:spacing w:val="3"/>
          <w:sz w:val="24"/>
          <w:szCs w:val="24"/>
        </w:rPr>
        <w:t>i</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26"/>
          <w:sz w:val="24"/>
          <w:szCs w:val="24"/>
        </w:rPr>
        <w:t xml:space="preserve"> </w:t>
      </w:r>
      <w:r w:rsidRPr="00C704D6">
        <w:rPr>
          <w:rFonts w:ascii="Garamond" w:eastAsia="Verdana" w:hAnsi="Garamond"/>
          <w:sz w:val="24"/>
          <w:szCs w:val="24"/>
        </w:rPr>
        <w:t>a</w:t>
      </w:r>
      <w:r w:rsidRPr="00C704D6">
        <w:rPr>
          <w:rFonts w:ascii="Garamond" w:eastAsia="Verdana" w:hAnsi="Garamond"/>
          <w:spacing w:val="36"/>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33"/>
          <w:sz w:val="24"/>
          <w:szCs w:val="24"/>
        </w:rPr>
        <w:t xml:space="preserve"> </w:t>
      </w:r>
      <w:r w:rsidRPr="00C704D6">
        <w:rPr>
          <w:rFonts w:ascii="Garamond" w:eastAsia="Verdana" w:hAnsi="Garamond"/>
          <w:spacing w:val="-1"/>
          <w:sz w:val="24"/>
          <w:szCs w:val="24"/>
        </w:rPr>
        <w:t>s</w:t>
      </w:r>
      <w:r w:rsidRPr="00C704D6">
        <w:rPr>
          <w:rFonts w:ascii="Garamond" w:eastAsia="Verdana" w:hAnsi="Garamond"/>
          <w:sz w:val="24"/>
          <w:szCs w:val="24"/>
        </w:rPr>
        <w:t>e</w:t>
      </w:r>
      <w:r w:rsidRPr="00C704D6">
        <w:rPr>
          <w:rFonts w:ascii="Garamond" w:eastAsia="Verdana" w:hAnsi="Garamond"/>
          <w:spacing w:val="34"/>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2"/>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30"/>
          <w:sz w:val="24"/>
          <w:szCs w:val="24"/>
        </w:rPr>
        <w:t xml:space="preserve"> </w:t>
      </w:r>
      <w:r w:rsidRPr="00C704D6">
        <w:rPr>
          <w:rFonts w:ascii="Garamond" w:eastAsia="Verdana" w:hAnsi="Garamond"/>
          <w:sz w:val="24"/>
          <w:szCs w:val="24"/>
        </w:rPr>
        <w:t>o</w:t>
      </w:r>
      <w:r w:rsidRPr="00C704D6">
        <w:rPr>
          <w:rFonts w:ascii="Garamond" w:eastAsia="Verdana" w:hAnsi="Garamond"/>
          <w:spacing w:val="35"/>
          <w:sz w:val="24"/>
          <w:szCs w:val="24"/>
        </w:rPr>
        <w:t xml:space="preserve"> </w:t>
      </w:r>
      <w:r w:rsidRPr="00C704D6">
        <w:rPr>
          <w:rFonts w:ascii="Garamond" w:eastAsia="Verdana" w:hAnsi="Garamond"/>
          <w:sz w:val="24"/>
          <w:szCs w:val="24"/>
        </w:rPr>
        <w:t>§</w:t>
      </w:r>
      <w:r w:rsidRPr="00C704D6">
        <w:rPr>
          <w:rFonts w:ascii="Garamond" w:eastAsia="Verdana" w:hAnsi="Garamond"/>
          <w:spacing w:val="37"/>
          <w:sz w:val="24"/>
          <w:szCs w:val="24"/>
        </w:rPr>
        <w:t xml:space="preserve"> </w:t>
      </w:r>
      <w:r w:rsidRPr="00C704D6">
        <w:rPr>
          <w:rFonts w:ascii="Garamond" w:eastAsia="Verdana" w:hAnsi="Garamond"/>
          <w:sz w:val="24"/>
          <w:szCs w:val="24"/>
        </w:rPr>
        <w:t>1º</w:t>
      </w:r>
      <w:r w:rsidRPr="00C704D6">
        <w:rPr>
          <w:rFonts w:ascii="Garamond" w:eastAsia="Verdana" w:hAnsi="Garamond"/>
          <w:spacing w:val="37"/>
          <w:sz w:val="24"/>
          <w:szCs w:val="24"/>
        </w:rPr>
        <w:t xml:space="preserve"> </w:t>
      </w:r>
      <w:r w:rsidRPr="00C704D6">
        <w:rPr>
          <w:rFonts w:ascii="Garamond" w:eastAsia="Verdana" w:hAnsi="Garamond"/>
          <w:sz w:val="24"/>
          <w:szCs w:val="24"/>
        </w:rPr>
        <w:t xml:space="preserve">é </w:t>
      </w:r>
      <w:r w:rsidRPr="00C704D6">
        <w:rPr>
          <w:rFonts w:ascii="Garamond" w:eastAsia="Verdana" w:hAnsi="Garamond"/>
          <w:spacing w:val="3"/>
          <w:sz w:val="24"/>
          <w:szCs w:val="24"/>
        </w:rPr>
        <w:t>i</w:t>
      </w:r>
      <w:r w:rsidRPr="00C704D6">
        <w:rPr>
          <w:rFonts w:ascii="Garamond" w:eastAsia="Verdana" w:hAnsi="Garamond"/>
          <w:spacing w:val="-1"/>
          <w:sz w:val="24"/>
          <w:szCs w:val="24"/>
        </w:rPr>
        <w:t>rre</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r</w:t>
      </w:r>
      <w:r w:rsidRPr="00C704D6">
        <w:rPr>
          <w:rFonts w:ascii="Garamond" w:eastAsia="Verdana" w:hAnsi="Garamond"/>
          <w:spacing w:val="-1"/>
          <w:sz w:val="24"/>
          <w:szCs w:val="24"/>
        </w:rPr>
        <w:t>r</w:t>
      </w:r>
      <w:r w:rsidRPr="00C704D6">
        <w:rPr>
          <w:rFonts w:ascii="Garamond" w:eastAsia="Verdana" w:hAnsi="Garamond"/>
          <w:spacing w:val="3"/>
          <w:sz w:val="24"/>
          <w:szCs w:val="24"/>
        </w:rPr>
        <w:t>í</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l</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3"/>
          <w:sz w:val="24"/>
          <w:szCs w:val="24"/>
        </w:rPr>
        <w:t>i</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3"/>
          <w:sz w:val="24"/>
          <w:szCs w:val="24"/>
        </w:rPr>
        <w:t>t</w:t>
      </w:r>
      <w:r w:rsidRPr="00C704D6">
        <w:rPr>
          <w:rFonts w:ascii="Garamond" w:eastAsia="Verdana" w:hAnsi="Garamond"/>
          <w:spacing w:val="-1"/>
          <w:sz w:val="24"/>
          <w:szCs w:val="24"/>
        </w:rPr>
        <w:t>er</w:t>
      </w:r>
      <w:r w:rsidRPr="00C704D6">
        <w:rPr>
          <w:rFonts w:ascii="Garamond" w:eastAsia="Verdana" w:hAnsi="Garamond"/>
          <w:spacing w:val="3"/>
          <w:sz w:val="24"/>
          <w:szCs w:val="24"/>
        </w:rPr>
        <w:t>m</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8"/>
          <w:sz w:val="24"/>
          <w:szCs w:val="24"/>
        </w:rPr>
        <w:t xml:space="preserve"> </w:t>
      </w:r>
      <w:r w:rsidRPr="00C704D6">
        <w:rPr>
          <w:rFonts w:ascii="Garamond" w:eastAsia="Verdana" w:hAnsi="Garamond"/>
          <w:spacing w:val="3"/>
          <w:sz w:val="24"/>
          <w:szCs w:val="24"/>
        </w:rPr>
        <w:t>8</w:t>
      </w:r>
      <w:r w:rsidRPr="00C704D6">
        <w:rPr>
          <w:rFonts w:ascii="Garamond" w:eastAsia="Verdana" w:hAnsi="Garamond"/>
          <w:sz w:val="24"/>
          <w:szCs w:val="24"/>
        </w:rPr>
        <w:t>9</w:t>
      </w:r>
      <w:r w:rsidRPr="00C704D6">
        <w:rPr>
          <w:rFonts w:ascii="Garamond" w:eastAsia="Verdana" w:hAnsi="Garamond"/>
          <w:spacing w:val="1"/>
          <w:sz w:val="24"/>
          <w:szCs w:val="24"/>
        </w:rPr>
        <w:t>3</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z w:val="24"/>
          <w:szCs w:val="24"/>
        </w:rPr>
        <w:t>1</w:t>
      </w:r>
      <w:r w:rsidRPr="00C704D6">
        <w:rPr>
          <w:rFonts w:ascii="Garamond" w:eastAsia="Verdana" w:hAnsi="Garamond"/>
          <w:spacing w:val="2"/>
          <w:sz w:val="24"/>
          <w:szCs w:val="24"/>
        </w:rPr>
        <w:t>º</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3"/>
          <w:sz w:val="24"/>
          <w:szCs w:val="24"/>
        </w:rPr>
        <w:t>C</w:t>
      </w:r>
      <w:r w:rsidRPr="00C704D6">
        <w:rPr>
          <w:rFonts w:ascii="Garamond" w:eastAsia="Verdana" w:hAnsi="Garamond"/>
          <w:spacing w:val="-1"/>
          <w:sz w:val="24"/>
          <w:szCs w:val="24"/>
        </w:rPr>
        <w:t>L</w:t>
      </w:r>
      <w:r w:rsidRPr="00C704D6">
        <w:rPr>
          <w:rFonts w:ascii="Garamond" w:eastAsia="Verdana" w:hAnsi="Garamond"/>
          <w:sz w:val="24"/>
          <w:szCs w:val="24"/>
        </w:rPr>
        <w:t>T.</w:t>
      </w:r>
    </w:p>
    <w:p w14:paraId="1DD80E31" w14:textId="77777777" w:rsidR="007246C1" w:rsidRPr="00C704D6" w:rsidRDefault="007246C1">
      <w:pPr>
        <w:ind w:firstLine="1418"/>
        <w:jc w:val="both"/>
        <w:rPr>
          <w:rFonts w:ascii="Garamond" w:eastAsia="Verdana" w:hAnsi="Garamond"/>
          <w:spacing w:val="1"/>
          <w:sz w:val="24"/>
          <w:szCs w:val="24"/>
        </w:rPr>
      </w:pPr>
    </w:p>
    <w:p w14:paraId="04A51FA2"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289. </w:t>
      </w:r>
      <w:r w:rsidRPr="00C704D6">
        <w:rPr>
          <w:rFonts w:ascii="Garamond" w:eastAsia="Verdana" w:hAnsi="Garamond"/>
          <w:sz w:val="24"/>
          <w:szCs w:val="24"/>
        </w:rPr>
        <w:t>P</w:t>
      </w:r>
      <w:r w:rsidRPr="00C704D6">
        <w:rPr>
          <w:rFonts w:ascii="Garamond" w:eastAsia="Verdana" w:hAnsi="Garamond"/>
          <w:spacing w:val="3"/>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3"/>
          <w:sz w:val="24"/>
          <w:szCs w:val="24"/>
        </w:rPr>
        <w:t xml:space="preserve"> i</w:t>
      </w:r>
      <w:r w:rsidRPr="00C704D6">
        <w:rPr>
          <w:rFonts w:ascii="Garamond" w:eastAsia="Verdana" w:hAnsi="Garamond"/>
          <w:spacing w:val="1"/>
          <w:sz w:val="24"/>
          <w:szCs w:val="24"/>
        </w:rPr>
        <w:t>n</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u</w:t>
      </w:r>
      <w:r w:rsidRPr="00C704D6">
        <w:rPr>
          <w:rFonts w:ascii="Garamond" w:eastAsia="Verdana" w:hAnsi="Garamond"/>
          <w:spacing w:val="3"/>
          <w:sz w:val="24"/>
          <w:szCs w:val="24"/>
        </w:rPr>
        <w:t>i</w:t>
      </w:r>
      <w:r w:rsidRPr="00C704D6">
        <w:rPr>
          <w:rFonts w:ascii="Garamond" w:eastAsia="Verdana" w:hAnsi="Garamond"/>
          <w:sz w:val="24"/>
          <w:szCs w:val="24"/>
        </w:rPr>
        <w:t>r</w:t>
      </w:r>
      <w:r w:rsidRPr="00C704D6">
        <w:rPr>
          <w:rFonts w:ascii="Garamond" w:eastAsia="Verdana" w:hAnsi="Garamond"/>
          <w:spacing w:val="-1"/>
          <w:sz w:val="24"/>
          <w:szCs w:val="24"/>
        </w:rPr>
        <w:t xml:space="preserve"> </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2"/>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3"/>
          <w:sz w:val="24"/>
          <w:szCs w:val="24"/>
        </w:rPr>
        <w:t>d</w:t>
      </w:r>
      <w:r w:rsidRPr="00C704D6">
        <w:rPr>
          <w:rFonts w:ascii="Garamond" w:eastAsia="Verdana" w:hAnsi="Garamond"/>
          <w:sz w:val="24"/>
          <w:szCs w:val="24"/>
        </w:rPr>
        <w:t>e 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3"/>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f</w:t>
      </w:r>
      <w:r w:rsidRPr="00C704D6">
        <w:rPr>
          <w:rFonts w:ascii="Garamond" w:eastAsia="Verdana" w:hAnsi="Garamond"/>
          <w:spacing w:val="3"/>
          <w:sz w:val="24"/>
          <w:szCs w:val="24"/>
        </w:rPr>
        <w:t>i</w:t>
      </w:r>
      <w:r w:rsidRPr="00C704D6">
        <w:rPr>
          <w:rFonts w:ascii="Garamond" w:eastAsia="Verdana" w:hAnsi="Garamond"/>
          <w:sz w:val="24"/>
          <w:szCs w:val="24"/>
        </w:rPr>
        <w:t>xar</w:t>
      </w:r>
      <w:r w:rsidRPr="00C704D6">
        <w:rPr>
          <w:rFonts w:ascii="Garamond" w:eastAsia="Verdana" w:hAnsi="Garamond"/>
          <w:spacing w:val="1"/>
          <w:sz w:val="24"/>
          <w:szCs w:val="24"/>
        </w:rPr>
        <w:t xml:space="preserve"> d</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 a</w:t>
      </w:r>
      <w:r w:rsidRPr="00C704D6">
        <w:rPr>
          <w:rFonts w:ascii="Garamond" w:eastAsia="Verdana" w:hAnsi="Garamond"/>
          <w:spacing w:val="1"/>
          <w:sz w:val="24"/>
          <w:szCs w:val="24"/>
        </w:rPr>
        <w:t>ud</w:t>
      </w:r>
      <w:r w:rsidRPr="00C704D6">
        <w:rPr>
          <w:rFonts w:ascii="Garamond" w:eastAsia="Verdana" w:hAnsi="Garamond"/>
          <w:spacing w:val="3"/>
          <w:sz w:val="24"/>
          <w:szCs w:val="24"/>
        </w:rPr>
        <w:t>i</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pacing w:val="-3"/>
          <w:sz w:val="24"/>
          <w:szCs w:val="24"/>
        </w:rPr>
        <w:t>c</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pú</w:t>
      </w:r>
      <w:r w:rsidRPr="00C704D6">
        <w:rPr>
          <w:rFonts w:ascii="Garamond" w:eastAsia="Verdana" w:hAnsi="Garamond"/>
          <w:spacing w:val="-2"/>
          <w:sz w:val="24"/>
          <w:szCs w:val="24"/>
        </w:rPr>
        <w:t>b</w:t>
      </w:r>
      <w:r w:rsidRPr="00C704D6">
        <w:rPr>
          <w:rFonts w:ascii="Garamond" w:eastAsia="Verdana" w:hAnsi="Garamond"/>
          <w:spacing w:val="1"/>
          <w:sz w:val="24"/>
          <w:szCs w:val="24"/>
        </w:rPr>
        <w:t>l</w:t>
      </w:r>
      <w:r w:rsidRPr="00C704D6">
        <w:rPr>
          <w:rFonts w:ascii="Garamond" w:eastAsia="Verdana" w:hAnsi="Garamond"/>
          <w:spacing w:val="3"/>
          <w:sz w:val="24"/>
          <w:szCs w:val="24"/>
        </w:rPr>
        <w:t>i</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u</w:t>
      </w:r>
      <w:r w:rsidRPr="00C704D6">
        <w:rPr>
          <w:rFonts w:ascii="Garamond" w:eastAsia="Verdana" w:hAnsi="Garamond"/>
          <w:sz w:val="24"/>
          <w:szCs w:val="24"/>
        </w:rPr>
        <w:t>v</w:t>
      </w:r>
      <w:r w:rsidRPr="00C704D6">
        <w:rPr>
          <w:rFonts w:ascii="Garamond" w:eastAsia="Verdana" w:hAnsi="Garamond"/>
          <w:spacing w:val="3"/>
          <w:sz w:val="24"/>
          <w:szCs w:val="24"/>
        </w:rPr>
        <w:t>i</w:t>
      </w:r>
      <w:r w:rsidRPr="00C704D6">
        <w:rPr>
          <w:rFonts w:ascii="Garamond" w:eastAsia="Verdana" w:hAnsi="Garamond"/>
          <w:sz w:val="24"/>
          <w:szCs w:val="24"/>
        </w:rPr>
        <w:t>r</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3"/>
          <w:sz w:val="24"/>
          <w:szCs w:val="24"/>
        </w:rPr>
        <w:t>i</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pe</w:t>
      </w:r>
      <w:r w:rsidRPr="00C704D6">
        <w:rPr>
          <w:rFonts w:ascii="Garamond" w:eastAsia="Verdana" w:hAnsi="Garamond"/>
          <w:spacing w:val="-1"/>
          <w:sz w:val="24"/>
          <w:szCs w:val="24"/>
        </w:rPr>
        <w:t>s</w:t>
      </w:r>
      <w:r w:rsidRPr="00C704D6">
        <w:rPr>
          <w:rFonts w:ascii="Garamond" w:eastAsia="Verdana" w:hAnsi="Garamond"/>
          <w:spacing w:val="2"/>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as</w:t>
      </w:r>
      <w:r w:rsidRPr="00C704D6">
        <w:rPr>
          <w:rFonts w:ascii="Garamond" w:eastAsia="Verdana" w:hAnsi="Garamond"/>
          <w:spacing w:val="7"/>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3"/>
          <w:sz w:val="24"/>
          <w:szCs w:val="24"/>
        </w:rPr>
        <w:t>p</w:t>
      </w:r>
      <w:r w:rsidRPr="00C704D6">
        <w:rPr>
          <w:rFonts w:ascii="Garamond" w:eastAsia="Verdana" w:hAnsi="Garamond"/>
          <w:spacing w:val="-1"/>
          <w:sz w:val="24"/>
          <w:szCs w:val="24"/>
        </w:rPr>
        <w:t>er</w:t>
      </w:r>
      <w:r w:rsidRPr="00C704D6">
        <w:rPr>
          <w:rFonts w:ascii="Garamond" w:eastAsia="Verdana" w:hAnsi="Garamond"/>
          <w:spacing w:val="3"/>
          <w:sz w:val="24"/>
          <w:szCs w:val="24"/>
        </w:rPr>
        <w:t>i</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e</w:t>
      </w:r>
      <w:r w:rsidRPr="00C704D6">
        <w:rPr>
          <w:rFonts w:ascii="Garamond" w:eastAsia="Verdana" w:hAnsi="Garamond"/>
          <w:spacing w:val="15"/>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nh</w:t>
      </w:r>
      <w:r w:rsidRPr="00C704D6">
        <w:rPr>
          <w:rFonts w:ascii="Garamond" w:eastAsia="Verdana" w:hAnsi="Garamond"/>
          <w:spacing w:val="-1"/>
          <w:sz w:val="24"/>
          <w:szCs w:val="24"/>
        </w:rPr>
        <w:t>ec</w:t>
      </w:r>
      <w:r w:rsidRPr="00C704D6">
        <w:rPr>
          <w:rFonts w:ascii="Garamond" w:eastAsia="Verdana" w:hAnsi="Garamond"/>
          <w:spacing w:val="3"/>
          <w:sz w:val="24"/>
          <w:szCs w:val="24"/>
        </w:rPr>
        <w:t>i</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o </w:t>
      </w:r>
      <w:r w:rsidRPr="00C704D6">
        <w:rPr>
          <w:rFonts w:ascii="Garamond" w:eastAsia="Verdana" w:hAnsi="Garamond"/>
          <w:spacing w:val="1"/>
          <w:sz w:val="24"/>
          <w:szCs w:val="24"/>
        </w:rPr>
        <w:t>n</w:t>
      </w:r>
      <w:r w:rsidRPr="00C704D6">
        <w:rPr>
          <w:rFonts w:ascii="Garamond" w:eastAsia="Verdana" w:hAnsi="Garamond"/>
          <w:sz w:val="24"/>
          <w:szCs w:val="24"/>
        </w:rPr>
        <w:t xml:space="preserve">a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mpr</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pacing w:val="1"/>
          <w:sz w:val="24"/>
          <w:szCs w:val="24"/>
        </w:rPr>
        <w:t>nde</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pacing w:val="4"/>
          <w:sz w:val="24"/>
          <w:szCs w:val="24"/>
        </w:rPr>
        <w:t>n</w:t>
      </w:r>
      <w:r w:rsidRPr="00C704D6">
        <w:rPr>
          <w:rFonts w:ascii="Garamond" w:eastAsia="Verdana" w:hAnsi="Garamond"/>
          <w:spacing w:val="-1"/>
          <w:sz w:val="24"/>
          <w:szCs w:val="24"/>
        </w:rPr>
        <w:t>e</w:t>
      </w:r>
      <w:r w:rsidRPr="00C704D6">
        <w:rPr>
          <w:rFonts w:ascii="Garamond" w:eastAsia="Verdana" w:hAnsi="Garamond"/>
          <w:spacing w:val="2"/>
          <w:sz w:val="24"/>
          <w:szCs w:val="24"/>
        </w:rPr>
        <w:t>c</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pacing w:val="-1"/>
          <w:sz w:val="24"/>
          <w:szCs w:val="24"/>
        </w:rPr>
        <w:t>s</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z w:val="24"/>
          <w:szCs w:val="24"/>
        </w:rPr>
        <w:t>o</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pacing w:val="-1"/>
          <w:sz w:val="24"/>
          <w:szCs w:val="24"/>
        </w:rPr>
        <w:t>c</w:t>
      </w:r>
      <w:r w:rsidRPr="00C704D6">
        <w:rPr>
          <w:rFonts w:ascii="Garamond" w:eastAsia="Verdana" w:hAnsi="Garamond"/>
          <w:spacing w:val="3"/>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rec</w:t>
      </w:r>
      <w:r w:rsidRPr="00C704D6">
        <w:rPr>
          <w:rFonts w:ascii="Garamond" w:eastAsia="Verdana" w:hAnsi="Garamond"/>
          <w:spacing w:val="3"/>
          <w:sz w:val="24"/>
          <w:szCs w:val="24"/>
        </w:rPr>
        <w:t>i</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o </w:t>
      </w:r>
      <w:r w:rsidRPr="00C704D6">
        <w:rPr>
          <w:rFonts w:ascii="Garamond" w:eastAsia="Verdana" w:hAnsi="Garamond"/>
          <w:spacing w:val="3"/>
          <w:sz w:val="24"/>
          <w:szCs w:val="24"/>
        </w:rPr>
        <w:t>d</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que</w:t>
      </w:r>
      <w:r w:rsidRPr="00C704D6">
        <w:rPr>
          <w:rFonts w:ascii="Garamond" w:eastAsia="Verdana" w:hAnsi="Garamond"/>
          <w:spacing w:val="-1"/>
          <w:sz w:val="24"/>
          <w:szCs w:val="24"/>
        </w:rPr>
        <w:t>s</w:t>
      </w:r>
      <w:r w:rsidRPr="00C704D6">
        <w:rPr>
          <w:rFonts w:ascii="Garamond" w:eastAsia="Verdana" w:hAnsi="Garamond"/>
          <w:spacing w:val="1"/>
          <w:sz w:val="24"/>
          <w:szCs w:val="24"/>
        </w:rPr>
        <w:t>tõ</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ou c</w:t>
      </w:r>
      <w:r w:rsidRPr="00C704D6">
        <w:rPr>
          <w:rFonts w:ascii="Garamond" w:eastAsia="Verdana" w:hAnsi="Garamond"/>
          <w:spacing w:val="3"/>
          <w:sz w:val="24"/>
          <w:szCs w:val="24"/>
        </w:rPr>
        <w:t>i</w:t>
      </w:r>
      <w:r w:rsidRPr="00C704D6">
        <w:rPr>
          <w:rFonts w:ascii="Garamond" w:eastAsia="Verdana" w:hAnsi="Garamond"/>
          <w:spacing w:val="-1"/>
          <w:sz w:val="24"/>
          <w:szCs w:val="24"/>
        </w:rPr>
        <w:t>rc</w:t>
      </w:r>
      <w:r w:rsidRPr="00C704D6">
        <w:rPr>
          <w:rFonts w:ascii="Garamond" w:eastAsia="Verdana" w:hAnsi="Garamond"/>
          <w:spacing w:val="1"/>
          <w:sz w:val="24"/>
          <w:szCs w:val="24"/>
        </w:rPr>
        <w:t>un</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â</w:t>
      </w:r>
      <w:r w:rsidRPr="00C704D6">
        <w:rPr>
          <w:rFonts w:ascii="Garamond" w:eastAsia="Verdana" w:hAnsi="Garamond"/>
          <w:spacing w:val="1"/>
          <w:sz w:val="24"/>
          <w:szCs w:val="24"/>
        </w:rPr>
        <w:t>n</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z w:val="24"/>
          <w:szCs w:val="24"/>
        </w:rPr>
        <w:t xml:space="preserve">as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f</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ubj</w:t>
      </w:r>
      <w:r w:rsidRPr="00C704D6">
        <w:rPr>
          <w:rFonts w:ascii="Garamond" w:eastAsia="Verdana" w:hAnsi="Garamond"/>
          <w:sz w:val="24"/>
          <w:szCs w:val="24"/>
        </w:rPr>
        <w:t>a</w:t>
      </w:r>
      <w:r w:rsidRPr="00C704D6">
        <w:rPr>
          <w:rFonts w:ascii="Garamond" w:eastAsia="Verdana" w:hAnsi="Garamond"/>
          <w:spacing w:val="-1"/>
          <w:sz w:val="24"/>
          <w:szCs w:val="24"/>
        </w:rPr>
        <w:t>ce</w:t>
      </w:r>
      <w:r w:rsidRPr="00C704D6">
        <w:rPr>
          <w:rFonts w:ascii="Garamond" w:eastAsia="Verdana" w:hAnsi="Garamond"/>
          <w:spacing w:val="1"/>
          <w:sz w:val="24"/>
          <w:szCs w:val="24"/>
        </w:rPr>
        <w:t>nte</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z w:val="24"/>
          <w:szCs w:val="24"/>
        </w:rPr>
        <w:t>à</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co</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pacing w:val="1"/>
          <w:sz w:val="24"/>
          <w:szCs w:val="24"/>
        </w:rPr>
        <w:t>o</w:t>
      </w:r>
      <w:r w:rsidRPr="00C704D6">
        <w:rPr>
          <w:rFonts w:ascii="Garamond" w:eastAsia="Verdana" w:hAnsi="Garamond"/>
          <w:spacing w:val="2"/>
          <w:sz w:val="24"/>
          <w:szCs w:val="24"/>
        </w:rPr>
        <w:t>v</w:t>
      </w:r>
      <w:r w:rsidRPr="00C704D6">
        <w:rPr>
          <w:rFonts w:ascii="Garamond" w:eastAsia="Verdana" w:hAnsi="Garamond"/>
          <w:spacing w:val="-1"/>
          <w:sz w:val="24"/>
          <w:szCs w:val="24"/>
        </w:rPr>
        <w:t>é</w:t>
      </w:r>
      <w:r w:rsidRPr="00C704D6">
        <w:rPr>
          <w:rFonts w:ascii="Garamond" w:eastAsia="Verdana" w:hAnsi="Garamond"/>
          <w:spacing w:val="1"/>
          <w:sz w:val="24"/>
          <w:szCs w:val="24"/>
        </w:rPr>
        <w:t>r</w:t>
      </w:r>
      <w:r w:rsidRPr="00C704D6">
        <w:rPr>
          <w:rFonts w:ascii="Garamond" w:eastAsia="Verdana" w:hAnsi="Garamond"/>
          <w:spacing w:val="-1"/>
          <w:sz w:val="24"/>
          <w:szCs w:val="24"/>
        </w:rPr>
        <w:t>s</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bj</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in</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4"/>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rec</w:t>
      </w:r>
      <w:r w:rsidRPr="00C704D6">
        <w:rPr>
          <w:rFonts w:ascii="Garamond" w:eastAsia="Verdana" w:hAnsi="Garamond"/>
          <w:spacing w:val="4"/>
          <w:sz w:val="24"/>
          <w:szCs w:val="24"/>
        </w:rPr>
        <w:t>u</w:t>
      </w:r>
      <w:r w:rsidRPr="00C704D6">
        <w:rPr>
          <w:rFonts w:ascii="Garamond" w:eastAsia="Verdana" w:hAnsi="Garamond"/>
          <w:spacing w:val="-1"/>
          <w:sz w:val="24"/>
          <w:szCs w:val="24"/>
        </w:rPr>
        <w:t>r</w:t>
      </w:r>
      <w:r w:rsidRPr="00C704D6">
        <w:rPr>
          <w:rFonts w:ascii="Garamond" w:eastAsia="Verdana" w:hAnsi="Garamond"/>
          <w:spacing w:val="2"/>
          <w:sz w:val="24"/>
          <w:szCs w:val="24"/>
        </w:rPr>
        <w:t>s</w:t>
      </w:r>
      <w:r w:rsidRPr="00C704D6">
        <w:rPr>
          <w:rFonts w:ascii="Garamond" w:eastAsia="Verdana" w:hAnsi="Garamond"/>
          <w:spacing w:val="-1"/>
          <w:sz w:val="24"/>
          <w:szCs w:val="24"/>
        </w:rPr>
        <w:t>os re</w:t>
      </w:r>
      <w:r w:rsidRPr="00C704D6">
        <w:rPr>
          <w:rFonts w:ascii="Garamond" w:eastAsia="Verdana" w:hAnsi="Garamond"/>
          <w:spacing w:val="3"/>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pacing w:val="-2"/>
          <w:sz w:val="24"/>
          <w:szCs w:val="24"/>
        </w:rPr>
        <w:t>t</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os</w:t>
      </w:r>
      <w:r w:rsidRPr="00C704D6">
        <w:rPr>
          <w:rFonts w:ascii="Garamond" w:eastAsia="Verdana" w:hAnsi="Garamond"/>
          <w:sz w:val="24"/>
          <w:szCs w:val="24"/>
        </w:rPr>
        <w:t>.</w:t>
      </w:r>
    </w:p>
    <w:p w14:paraId="4DBB354F" w14:textId="77777777" w:rsidR="007246C1" w:rsidRPr="00C704D6" w:rsidRDefault="007246C1">
      <w:pPr>
        <w:ind w:firstLine="1418"/>
        <w:jc w:val="both"/>
        <w:rPr>
          <w:rFonts w:ascii="Garamond" w:eastAsia="Verdana" w:hAnsi="Garamond"/>
          <w:sz w:val="24"/>
          <w:szCs w:val="24"/>
        </w:rPr>
      </w:pPr>
    </w:p>
    <w:p w14:paraId="21F8FF07" w14:textId="19468491"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w:t>
      </w:r>
      <w:r w:rsidRPr="00C704D6">
        <w:rPr>
          <w:rFonts w:ascii="Garamond" w:eastAsia="Verdana" w:hAnsi="Garamond"/>
          <w:b/>
          <w:spacing w:val="1"/>
          <w:sz w:val="24"/>
          <w:szCs w:val="24"/>
        </w:rPr>
        <w:t xml:space="preserve"> 1</w:t>
      </w:r>
      <w:r w:rsidRPr="00C704D6">
        <w:rPr>
          <w:rFonts w:ascii="Garamond" w:eastAsia="Verdana" w:hAnsi="Garamond"/>
          <w:b/>
          <w:sz w:val="24"/>
          <w:szCs w:val="24"/>
        </w:rPr>
        <w:t>º</w:t>
      </w:r>
      <w:r w:rsidRPr="00C704D6">
        <w:rPr>
          <w:rFonts w:ascii="Garamond" w:eastAsia="Verdana" w:hAnsi="Garamond"/>
          <w:spacing w:val="-1"/>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r</w:t>
      </w:r>
      <w:r w:rsidRPr="00C704D6">
        <w:rPr>
          <w:rFonts w:ascii="Garamond" w:eastAsia="Verdana" w:hAnsi="Garamond"/>
          <w:spacing w:val="-1"/>
          <w:sz w:val="24"/>
          <w:szCs w:val="24"/>
        </w:rPr>
        <w:t>e</w:t>
      </w:r>
      <w:r w:rsidRPr="00C704D6">
        <w:rPr>
          <w:rFonts w:ascii="Garamond" w:eastAsia="Verdana" w:hAnsi="Garamond"/>
          <w:spacing w:val="3"/>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3"/>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3"/>
          <w:sz w:val="24"/>
          <w:szCs w:val="24"/>
        </w:rPr>
        <w:t>a</w:t>
      </w:r>
      <w:r w:rsidRPr="00C704D6">
        <w:rPr>
          <w:rFonts w:ascii="Garamond" w:eastAsia="Verdana" w:hAnsi="Garamond"/>
          <w:spacing w:val="1"/>
          <w:sz w:val="24"/>
          <w:szCs w:val="24"/>
        </w:rPr>
        <w:t>mb</w:t>
      </w:r>
      <w:r w:rsidRPr="00C704D6">
        <w:rPr>
          <w:rFonts w:ascii="Garamond" w:eastAsia="Verdana" w:hAnsi="Garamond"/>
          <w:spacing w:val="-1"/>
          <w:sz w:val="24"/>
          <w:szCs w:val="24"/>
        </w:rPr>
        <w:t>é</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dm</w:t>
      </w:r>
      <w:r w:rsidRPr="00C704D6">
        <w:rPr>
          <w:rFonts w:ascii="Garamond" w:eastAsia="Verdana" w:hAnsi="Garamond"/>
          <w:spacing w:val="3"/>
          <w:sz w:val="24"/>
          <w:szCs w:val="24"/>
        </w:rPr>
        <w:t>i</w:t>
      </w:r>
      <w:r w:rsidRPr="00C704D6">
        <w:rPr>
          <w:rFonts w:ascii="Garamond" w:eastAsia="Verdana" w:hAnsi="Garamond"/>
          <w:spacing w:val="-2"/>
          <w:sz w:val="24"/>
          <w:szCs w:val="24"/>
        </w:rPr>
        <w:t>t</w:t>
      </w:r>
      <w:r w:rsidRPr="00C704D6">
        <w:rPr>
          <w:rFonts w:ascii="Garamond" w:eastAsia="Verdana" w:hAnsi="Garamond"/>
          <w:spacing w:val="3"/>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pacing w:val="2"/>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ud</w:t>
      </w:r>
      <w:r w:rsidRPr="00C704D6">
        <w:rPr>
          <w:rFonts w:ascii="Garamond" w:eastAsia="Verdana" w:hAnsi="Garamond"/>
          <w:spacing w:val="3"/>
          <w:sz w:val="24"/>
          <w:szCs w:val="24"/>
        </w:rPr>
        <w:t>i</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pacing w:val="-3"/>
          <w:sz w:val="24"/>
          <w:szCs w:val="24"/>
        </w:rPr>
        <w:t>c</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pú</w:t>
      </w:r>
      <w:r w:rsidRPr="00C704D6">
        <w:rPr>
          <w:rFonts w:ascii="Garamond" w:eastAsia="Verdana" w:hAnsi="Garamond"/>
          <w:spacing w:val="-2"/>
          <w:sz w:val="24"/>
          <w:szCs w:val="24"/>
        </w:rPr>
        <w:t>b</w:t>
      </w:r>
      <w:r w:rsidRPr="00C704D6">
        <w:rPr>
          <w:rFonts w:ascii="Garamond" w:eastAsia="Verdana" w:hAnsi="Garamond"/>
          <w:spacing w:val="1"/>
          <w:sz w:val="24"/>
          <w:szCs w:val="24"/>
        </w:rPr>
        <w:t>l</w:t>
      </w:r>
      <w:r w:rsidRPr="00C704D6">
        <w:rPr>
          <w:rFonts w:ascii="Garamond" w:eastAsia="Verdana" w:hAnsi="Garamond"/>
          <w:spacing w:val="3"/>
          <w:sz w:val="24"/>
          <w:szCs w:val="24"/>
        </w:rPr>
        <w:t>i</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pacing w:val="-2"/>
          <w:sz w:val="24"/>
          <w:szCs w:val="24"/>
        </w:rPr>
        <w:t>t</w:t>
      </w:r>
      <w:r w:rsidRPr="00C704D6">
        <w:rPr>
          <w:rFonts w:ascii="Garamond" w:eastAsia="Verdana" w:hAnsi="Garamond"/>
          <w:sz w:val="24"/>
          <w:szCs w:val="24"/>
        </w:rPr>
        <w:t xml:space="preserve">o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c</w:t>
      </w:r>
      <w:r w:rsidRPr="00C704D6">
        <w:rPr>
          <w:rFonts w:ascii="Garamond" w:eastAsia="Verdana" w:hAnsi="Garamond"/>
          <w:spacing w:val="1"/>
          <w:sz w:val="24"/>
          <w:szCs w:val="24"/>
        </w:rPr>
        <w:t>ur</w:t>
      </w:r>
      <w:r w:rsidRPr="00C704D6">
        <w:rPr>
          <w:rFonts w:ascii="Garamond" w:eastAsia="Verdana" w:hAnsi="Garamond"/>
          <w:spacing w:val="-1"/>
          <w:sz w:val="24"/>
          <w:szCs w:val="24"/>
        </w:rPr>
        <w:t>s</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3"/>
          <w:sz w:val="24"/>
          <w:szCs w:val="24"/>
        </w:rPr>
        <w:t>d</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3"/>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o</w:t>
      </w:r>
      <w:r w:rsidRPr="00C704D6">
        <w:rPr>
          <w:rFonts w:ascii="Garamond" w:eastAsia="Verdana" w:hAnsi="Garamond"/>
          <w:spacing w:val="-1"/>
          <w:sz w:val="24"/>
          <w:szCs w:val="24"/>
        </w:rPr>
        <w:t>ce</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ment</w:t>
      </w:r>
      <w:r w:rsidRPr="00C704D6">
        <w:rPr>
          <w:rFonts w:ascii="Garamond" w:eastAsia="Verdana" w:hAnsi="Garamond"/>
          <w:spacing w:val="-1"/>
          <w:sz w:val="24"/>
          <w:szCs w:val="24"/>
        </w:rPr>
        <w:t>o</w:t>
      </w:r>
      <w:r w:rsidRPr="00C704D6">
        <w:rPr>
          <w:rFonts w:ascii="Garamond" w:eastAsia="Verdana" w:hAnsi="Garamond"/>
          <w:sz w:val="24"/>
          <w:szCs w:val="24"/>
        </w:rPr>
        <w:t>, a</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pacing w:val="3"/>
          <w:sz w:val="24"/>
          <w:szCs w:val="24"/>
        </w:rPr>
        <w:t>i</w:t>
      </w:r>
      <w:r w:rsidRPr="00C704D6">
        <w:rPr>
          <w:rFonts w:ascii="Garamond" w:eastAsia="Verdana" w:hAnsi="Garamond"/>
          <w:spacing w:val="-1"/>
          <w:sz w:val="24"/>
          <w:szCs w:val="24"/>
        </w:rPr>
        <w:t>fes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ç</w:t>
      </w:r>
      <w:r w:rsidRPr="00C704D6">
        <w:rPr>
          <w:rFonts w:ascii="Garamond" w:eastAsia="Verdana" w:hAnsi="Garamond"/>
          <w:spacing w:val="3"/>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c</w:t>
      </w:r>
      <w:r w:rsidRPr="00C704D6">
        <w:rPr>
          <w:rFonts w:ascii="Garamond" w:eastAsia="Verdana" w:hAnsi="Garamond"/>
          <w:spacing w:val="1"/>
          <w:sz w:val="24"/>
          <w:szCs w:val="24"/>
        </w:rPr>
        <w:t>om</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i/>
          <w:sz w:val="24"/>
          <w:szCs w:val="24"/>
        </w:rPr>
        <w:t>a</w:t>
      </w:r>
      <w:r w:rsidRPr="00C704D6">
        <w:rPr>
          <w:rFonts w:ascii="Garamond" w:eastAsia="Verdana" w:hAnsi="Garamond"/>
          <w:i/>
          <w:spacing w:val="1"/>
          <w:sz w:val="24"/>
          <w:szCs w:val="24"/>
        </w:rPr>
        <w:t>mi</w:t>
      </w:r>
      <w:r w:rsidRPr="00C704D6">
        <w:rPr>
          <w:rFonts w:ascii="Garamond" w:eastAsia="Verdana" w:hAnsi="Garamond"/>
          <w:i/>
          <w:spacing w:val="-1"/>
          <w:sz w:val="24"/>
          <w:szCs w:val="24"/>
        </w:rPr>
        <w:t>c</w:t>
      </w:r>
      <w:r w:rsidRPr="00C704D6">
        <w:rPr>
          <w:rFonts w:ascii="Garamond" w:eastAsia="Verdana" w:hAnsi="Garamond"/>
          <w:i/>
          <w:sz w:val="24"/>
          <w:szCs w:val="24"/>
        </w:rPr>
        <w:t>i</w:t>
      </w:r>
      <w:r w:rsidR="00E45BDD" w:rsidRPr="00E45BDD">
        <w:rPr>
          <w:rFonts w:ascii="Garamond" w:eastAsia="Verdana" w:hAnsi="Garamond"/>
          <w:spacing w:val="13"/>
          <w:sz w:val="24"/>
          <w:szCs w:val="24"/>
        </w:rPr>
        <w:t xml:space="preserve"> </w:t>
      </w:r>
      <w:r w:rsidRPr="00C704D6">
        <w:rPr>
          <w:rFonts w:ascii="Garamond" w:eastAsia="Verdana" w:hAnsi="Garamond"/>
          <w:i/>
          <w:spacing w:val="-1"/>
          <w:sz w:val="24"/>
          <w:szCs w:val="24"/>
        </w:rPr>
        <w:t>c</w:t>
      </w:r>
      <w:r w:rsidRPr="00C704D6">
        <w:rPr>
          <w:rFonts w:ascii="Garamond" w:eastAsia="Verdana" w:hAnsi="Garamond"/>
          <w:i/>
          <w:spacing w:val="1"/>
          <w:sz w:val="24"/>
          <w:szCs w:val="24"/>
        </w:rPr>
        <w:t>u</w:t>
      </w:r>
      <w:r w:rsidRPr="00C704D6">
        <w:rPr>
          <w:rFonts w:ascii="Garamond" w:eastAsia="Verdana" w:hAnsi="Garamond"/>
          <w:i/>
          <w:spacing w:val="-1"/>
          <w:sz w:val="24"/>
          <w:szCs w:val="24"/>
        </w:rPr>
        <w:t>r</w:t>
      </w:r>
      <w:r w:rsidRPr="00C704D6">
        <w:rPr>
          <w:rFonts w:ascii="Garamond" w:eastAsia="Verdana" w:hAnsi="Garamond"/>
          <w:i/>
          <w:spacing w:val="1"/>
          <w:sz w:val="24"/>
          <w:szCs w:val="24"/>
        </w:rPr>
        <w:t>i</w:t>
      </w:r>
      <w:r w:rsidRPr="00C704D6">
        <w:rPr>
          <w:rFonts w:ascii="Garamond" w:eastAsia="Verdana" w:hAnsi="Garamond"/>
          <w:i/>
          <w:spacing w:val="3"/>
          <w:sz w:val="24"/>
          <w:szCs w:val="24"/>
        </w:rPr>
        <w:t>a</w:t>
      </w:r>
      <w:r w:rsidRPr="00C704D6">
        <w:rPr>
          <w:rFonts w:ascii="Garamond" w:eastAsia="Verdana" w:hAnsi="Garamond"/>
          <w:i/>
          <w:spacing w:val="-1"/>
          <w:sz w:val="24"/>
          <w:szCs w:val="24"/>
        </w:rPr>
        <w:t>e</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3"/>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pe</w:t>
      </w:r>
      <w:r w:rsidRPr="00C704D6">
        <w:rPr>
          <w:rFonts w:ascii="Garamond" w:eastAsia="Verdana" w:hAnsi="Garamond"/>
          <w:spacing w:val="-1"/>
          <w:sz w:val="24"/>
          <w:szCs w:val="24"/>
        </w:rPr>
        <w:t>sso</w:t>
      </w:r>
      <w:r w:rsidRPr="00C704D6">
        <w:rPr>
          <w:rFonts w:ascii="Garamond" w:eastAsia="Verdana" w:hAnsi="Garamond"/>
          <w:spacing w:val="3"/>
          <w:sz w:val="24"/>
          <w:szCs w:val="24"/>
        </w:rPr>
        <w:t>a</w:t>
      </w:r>
      <w:r w:rsidRPr="00C704D6">
        <w:rPr>
          <w:rFonts w:ascii="Garamond" w:eastAsia="Verdana" w:hAnsi="Garamond"/>
          <w:spacing w:val="-1"/>
          <w:sz w:val="24"/>
          <w:szCs w:val="24"/>
        </w:rPr>
        <w:t>s</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ó</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 xml:space="preserve">u </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co</w:t>
      </w:r>
      <w:r w:rsidRPr="00C704D6">
        <w:rPr>
          <w:rFonts w:ascii="Garamond" w:eastAsia="Verdana" w:hAnsi="Garamond"/>
          <w:sz w:val="24"/>
          <w:szCs w:val="24"/>
        </w:rPr>
        <w:t>m</w:t>
      </w:r>
      <w:r w:rsidRPr="00C704D6">
        <w:rPr>
          <w:rFonts w:ascii="Garamond" w:eastAsia="Verdana" w:hAnsi="Garamond"/>
          <w:spacing w:val="11"/>
          <w:sz w:val="24"/>
          <w:szCs w:val="24"/>
        </w:rPr>
        <w:t xml:space="preserve"> </w:t>
      </w:r>
      <w:r w:rsidRPr="00C704D6">
        <w:rPr>
          <w:rFonts w:ascii="Garamond" w:eastAsia="Verdana" w:hAnsi="Garamond"/>
          <w:spacing w:val="3"/>
          <w:sz w:val="24"/>
          <w:szCs w:val="24"/>
        </w:rPr>
        <w:t>i</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pacing w:val="-1"/>
          <w:sz w:val="24"/>
          <w:szCs w:val="24"/>
        </w:rPr>
        <w:t>s</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ntr</w:t>
      </w:r>
      <w:r w:rsidRPr="00C704D6">
        <w:rPr>
          <w:rFonts w:ascii="Garamond" w:eastAsia="Verdana" w:hAnsi="Garamond"/>
          <w:spacing w:val="-1"/>
          <w:sz w:val="24"/>
          <w:szCs w:val="24"/>
        </w:rPr>
        <w:t>o</w:t>
      </w:r>
      <w:r w:rsidRPr="00C704D6">
        <w:rPr>
          <w:rFonts w:ascii="Garamond" w:eastAsia="Verdana" w:hAnsi="Garamond"/>
          <w:spacing w:val="2"/>
          <w:sz w:val="24"/>
          <w:szCs w:val="24"/>
        </w:rPr>
        <w:t>v</w:t>
      </w:r>
      <w:r w:rsidRPr="00C704D6">
        <w:rPr>
          <w:rFonts w:ascii="Garamond" w:eastAsia="Verdana" w:hAnsi="Garamond"/>
          <w:spacing w:val="-1"/>
          <w:sz w:val="24"/>
          <w:szCs w:val="24"/>
        </w:rPr>
        <w:t>é</w:t>
      </w:r>
      <w:r w:rsidRPr="00C704D6">
        <w:rPr>
          <w:rFonts w:ascii="Garamond" w:eastAsia="Verdana" w:hAnsi="Garamond"/>
          <w:spacing w:val="1"/>
          <w:sz w:val="24"/>
          <w:szCs w:val="24"/>
        </w:rPr>
        <w:t>r</w:t>
      </w:r>
      <w:r w:rsidRPr="00C704D6">
        <w:rPr>
          <w:rFonts w:ascii="Garamond" w:eastAsia="Verdana" w:hAnsi="Garamond"/>
          <w:spacing w:val="-1"/>
          <w:sz w:val="24"/>
          <w:szCs w:val="24"/>
        </w:rPr>
        <w:t>s</w:t>
      </w:r>
      <w:r w:rsidRPr="00C704D6">
        <w:rPr>
          <w:rFonts w:ascii="Garamond" w:eastAsia="Verdana" w:hAnsi="Garamond"/>
          <w:spacing w:val="3"/>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c</w:t>
      </w:r>
      <w:r w:rsidRPr="00C704D6">
        <w:rPr>
          <w:rFonts w:ascii="Garamond" w:eastAsia="Verdana" w:hAnsi="Garamond"/>
          <w:spacing w:val="1"/>
          <w:sz w:val="24"/>
          <w:szCs w:val="24"/>
        </w:rPr>
        <w:t>on</w:t>
      </w:r>
      <w:r w:rsidRPr="00C704D6">
        <w:rPr>
          <w:rFonts w:ascii="Garamond" w:eastAsia="Verdana" w:hAnsi="Garamond"/>
          <w:spacing w:val="-1"/>
          <w:sz w:val="24"/>
          <w:szCs w:val="24"/>
        </w:rPr>
        <w:t>s</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 a</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3"/>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vâ</w:t>
      </w:r>
      <w:r w:rsidRPr="00C704D6">
        <w:rPr>
          <w:rFonts w:ascii="Garamond" w:eastAsia="Verdana" w:hAnsi="Garamond"/>
          <w:spacing w:val="1"/>
          <w:sz w:val="24"/>
          <w:szCs w:val="24"/>
        </w:rPr>
        <w:t>n</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e a</w:t>
      </w:r>
      <w:r w:rsidRPr="00C704D6">
        <w:rPr>
          <w:rFonts w:ascii="Garamond" w:eastAsia="Verdana" w:hAnsi="Garamond"/>
          <w:spacing w:val="-1"/>
          <w:sz w:val="24"/>
          <w:szCs w:val="24"/>
        </w:rPr>
        <w:t>s</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gu</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co</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pacing w:val="-1"/>
          <w:sz w:val="24"/>
          <w:szCs w:val="24"/>
        </w:rPr>
        <w:t>ór</w:t>
      </w:r>
      <w:r w:rsidRPr="00C704D6">
        <w:rPr>
          <w:rFonts w:ascii="Garamond" w:eastAsia="Verdana" w:hAnsi="Garamond"/>
          <w:spacing w:val="3"/>
          <w:sz w:val="24"/>
          <w:szCs w:val="24"/>
        </w:rPr>
        <w:t>i</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3"/>
          <w:sz w:val="24"/>
          <w:szCs w:val="24"/>
        </w:rPr>
        <w:t>i</w:t>
      </w:r>
      <w:r w:rsidRPr="00C704D6">
        <w:rPr>
          <w:rFonts w:ascii="Garamond" w:eastAsia="Verdana" w:hAnsi="Garamond"/>
          <w:spacing w:val="-1"/>
          <w:sz w:val="24"/>
          <w:szCs w:val="24"/>
        </w:rPr>
        <w:t>so</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w:t>
      </w:r>
    </w:p>
    <w:p w14:paraId="685C7586" w14:textId="77777777" w:rsidR="007246C1" w:rsidRPr="00C704D6" w:rsidRDefault="007246C1">
      <w:pPr>
        <w:ind w:firstLine="1418"/>
        <w:jc w:val="both"/>
        <w:rPr>
          <w:rFonts w:ascii="Garamond" w:eastAsia="Verdana" w:hAnsi="Garamond"/>
          <w:sz w:val="24"/>
          <w:szCs w:val="24"/>
        </w:rPr>
      </w:pPr>
    </w:p>
    <w:p w14:paraId="3E15888C"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w:t>
      </w:r>
      <w:r w:rsidRPr="00C704D6">
        <w:rPr>
          <w:rFonts w:ascii="Garamond" w:eastAsia="Verdana" w:hAnsi="Garamond"/>
          <w:b/>
          <w:spacing w:val="14"/>
          <w:sz w:val="24"/>
          <w:szCs w:val="24"/>
        </w:rPr>
        <w:t xml:space="preserve"> </w:t>
      </w:r>
      <w:r w:rsidRPr="00C704D6">
        <w:rPr>
          <w:rFonts w:ascii="Garamond" w:eastAsia="Verdana" w:hAnsi="Garamond"/>
          <w:b/>
          <w:spacing w:val="1"/>
          <w:sz w:val="24"/>
          <w:szCs w:val="24"/>
        </w:rPr>
        <w:t>2</w:t>
      </w:r>
      <w:r w:rsidRPr="00C704D6">
        <w:rPr>
          <w:rFonts w:ascii="Garamond" w:eastAsia="Verdana" w:hAnsi="Garamond"/>
          <w:b/>
          <w:sz w:val="24"/>
          <w:szCs w:val="24"/>
        </w:rPr>
        <w:t>º</w:t>
      </w:r>
      <w:r w:rsidRPr="00C704D6">
        <w:rPr>
          <w:rFonts w:ascii="Garamond" w:eastAsia="Verdana" w:hAnsi="Garamond"/>
          <w:spacing w:val="12"/>
          <w:sz w:val="24"/>
          <w:szCs w:val="24"/>
        </w:rPr>
        <w:t xml:space="preserve"> </w:t>
      </w:r>
      <w:r w:rsidRPr="00C704D6">
        <w:rPr>
          <w:rFonts w:ascii="Garamond" w:eastAsia="Verdana" w:hAnsi="Garamond"/>
          <w:sz w:val="24"/>
          <w:szCs w:val="24"/>
        </w:rPr>
        <w:t>A</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pacing w:val="3"/>
          <w:sz w:val="24"/>
          <w:szCs w:val="24"/>
        </w:rPr>
        <w:t>i</w:t>
      </w:r>
      <w:r w:rsidRPr="00C704D6">
        <w:rPr>
          <w:rFonts w:ascii="Garamond" w:eastAsia="Verdana" w:hAnsi="Garamond"/>
          <w:spacing w:val="-1"/>
          <w:sz w:val="24"/>
          <w:szCs w:val="24"/>
        </w:rPr>
        <w:t>fes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ç</w:t>
      </w:r>
      <w:r w:rsidRPr="00C704D6">
        <w:rPr>
          <w:rFonts w:ascii="Garamond" w:eastAsia="Verdana" w:hAnsi="Garamond"/>
          <w:sz w:val="24"/>
          <w:szCs w:val="24"/>
        </w:rPr>
        <w:t xml:space="preserve">ão </w:t>
      </w:r>
      <w:r w:rsidRPr="00C704D6">
        <w:rPr>
          <w:rFonts w:ascii="Garamond" w:eastAsia="Verdana" w:hAnsi="Garamond"/>
          <w:spacing w:val="3"/>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z w:val="24"/>
          <w:szCs w:val="24"/>
        </w:rPr>
        <w:t>§</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1</w:t>
      </w:r>
      <w:r w:rsidRPr="00C704D6">
        <w:rPr>
          <w:rFonts w:ascii="Garamond" w:eastAsia="Verdana" w:hAnsi="Garamond"/>
          <w:sz w:val="24"/>
          <w:szCs w:val="24"/>
        </w:rPr>
        <w:t>º</w:t>
      </w:r>
      <w:r w:rsidRPr="00C704D6">
        <w:rPr>
          <w:rFonts w:ascii="Garamond" w:eastAsia="Verdana" w:hAnsi="Garamond"/>
          <w:spacing w:val="12"/>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om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1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dm</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2"/>
          <w:sz w:val="24"/>
          <w:szCs w:val="24"/>
        </w:rPr>
        <w:t>t</w:t>
      </w:r>
      <w:r w:rsidRPr="00C704D6">
        <w:rPr>
          <w:rFonts w:ascii="Garamond" w:eastAsia="Verdana" w:hAnsi="Garamond"/>
          <w:sz w:val="24"/>
          <w:szCs w:val="24"/>
        </w:rPr>
        <w:t>é</w:t>
      </w:r>
      <w:r w:rsidRPr="00C704D6">
        <w:rPr>
          <w:rFonts w:ascii="Garamond" w:eastAsia="Verdana" w:hAnsi="Garamond"/>
          <w:spacing w:val="10"/>
          <w:sz w:val="24"/>
          <w:szCs w:val="24"/>
        </w:rPr>
        <w:t xml:space="preserve"> </w:t>
      </w:r>
      <w:r w:rsidRPr="00C704D6">
        <w:rPr>
          <w:rFonts w:ascii="Garamond" w:eastAsia="Verdana" w:hAnsi="Garamond"/>
          <w:sz w:val="24"/>
          <w:szCs w:val="24"/>
        </w:rPr>
        <w:t xml:space="preserve">a </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pacing w:val="-3"/>
          <w:sz w:val="24"/>
          <w:szCs w:val="24"/>
        </w:rPr>
        <w:t>c</w:t>
      </w:r>
      <w:r w:rsidRPr="00C704D6">
        <w:rPr>
          <w:rFonts w:ascii="Garamond" w:eastAsia="Verdana" w:hAnsi="Garamond"/>
          <w:spacing w:val="3"/>
          <w:sz w:val="24"/>
          <w:szCs w:val="24"/>
        </w:rPr>
        <w:t>l</w:t>
      </w:r>
      <w:r w:rsidRPr="00C704D6">
        <w:rPr>
          <w:rFonts w:ascii="Garamond" w:eastAsia="Verdana" w:hAnsi="Garamond"/>
          <w:spacing w:val="1"/>
          <w:sz w:val="24"/>
          <w:szCs w:val="24"/>
        </w:rPr>
        <w:t>u</w:t>
      </w:r>
      <w:r w:rsidRPr="00C704D6">
        <w:rPr>
          <w:rFonts w:ascii="Garamond" w:eastAsia="Verdana" w:hAnsi="Garamond"/>
          <w:spacing w:val="-1"/>
          <w:sz w:val="24"/>
          <w:szCs w:val="24"/>
        </w:rPr>
        <w:t>s</w:t>
      </w:r>
      <w:r w:rsidRPr="00C704D6">
        <w:rPr>
          <w:rFonts w:ascii="Garamond" w:eastAsia="Verdana" w:hAnsi="Garamond"/>
          <w:sz w:val="24"/>
          <w:szCs w:val="24"/>
        </w:rPr>
        <w:t>ão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pr</w:t>
      </w:r>
      <w:r w:rsidRPr="00C704D6">
        <w:rPr>
          <w:rFonts w:ascii="Garamond" w:eastAsia="Verdana" w:hAnsi="Garamond"/>
          <w:spacing w:val="-1"/>
          <w:sz w:val="24"/>
          <w:szCs w:val="24"/>
        </w:rPr>
        <w:t>o</w:t>
      </w:r>
      <w:r w:rsidRPr="00C704D6">
        <w:rPr>
          <w:rFonts w:ascii="Garamond" w:eastAsia="Verdana" w:hAnsi="Garamond"/>
          <w:spacing w:val="2"/>
          <w:sz w:val="24"/>
          <w:szCs w:val="24"/>
        </w:rPr>
        <w:t>c</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pacing w:val="-1"/>
          <w:sz w:val="24"/>
          <w:szCs w:val="24"/>
        </w:rPr>
        <w:t>s</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z w:val="24"/>
          <w:szCs w:val="24"/>
        </w:rPr>
        <w:t>a.</w:t>
      </w:r>
    </w:p>
    <w:p w14:paraId="5B2427CB" w14:textId="77777777" w:rsidR="007246C1" w:rsidRPr="00C704D6" w:rsidRDefault="007246C1">
      <w:pPr>
        <w:ind w:firstLine="1418"/>
        <w:jc w:val="both"/>
        <w:rPr>
          <w:rFonts w:ascii="Garamond" w:eastAsia="Verdana" w:hAnsi="Garamond"/>
          <w:b/>
          <w:bCs/>
          <w:spacing w:val="1"/>
          <w:sz w:val="24"/>
          <w:szCs w:val="24"/>
        </w:rPr>
      </w:pPr>
    </w:p>
    <w:p w14:paraId="151774C9"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290. </w:t>
      </w:r>
      <w:r w:rsidRPr="00C704D6">
        <w:rPr>
          <w:rFonts w:ascii="Garamond" w:eastAsia="Verdana" w:hAnsi="Garamond"/>
          <w:spacing w:val="2"/>
          <w:sz w:val="24"/>
          <w:szCs w:val="24"/>
        </w:rPr>
        <w:t>O</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2"/>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2"/>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de</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z w:val="24"/>
          <w:szCs w:val="24"/>
        </w:rPr>
        <w:t>ão</w:t>
      </w:r>
      <w:r w:rsidRPr="00C704D6">
        <w:rPr>
          <w:rFonts w:ascii="Garamond" w:eastAsia="Verdana" w:hAnsi="Garamond"/>
          <w:spacing w:val="5"/>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3"/>
          <w:sz w:val="24"/>
          <w:szCs w:val="24"/>
        </w:rPr>
        <w:t>l</w:t>
      </w:r>
      <w:r w:rsidRPr="00C704D6">
        <w:rPr>
          <w:rFonts w:ascii="Garamond" w:eastAsia="Verdana" w:hAnsi="Garamond"/>
          <w:spacing w:val="-2"/>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4"/>
          <w:sz w:val="24"/>
          <w:szCs w:val="24"/>
        </w:rPr>
        <w:t>n</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3"/>
          <w:sz w:val="24"/>
          <w:szCs w:val="24"/>
        </w:rPr>
        <w:t>z</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3"/>
          <w:sz w:val="24"/>
          <w:szCs w:val="24"/>
        </w:rPr>
        <w:t>d</w:t>
      </w:r>
      <w:r w:rsidRPr="00C704D6">
        <w:rPr>
          <w:rFonts w:ascii="Garamond" w:eastAsia="Verdana" w:hAnsi="Garamond"/>
          <w:sz w:val="24"/>
          <w:szCs w:val="24"/>
        </w:rPr>
        <w:t>e</w:t>
      </w:r>
      <w:r w:rsidRPr="00C704D6">
        <w:rPr>
          <w:rFonts w:ascii="Garamond" w:eastAsia="Verdana" w:hAnsi="Garamond"/>
          <w:spacing w:val="8"/>
          <w:sz w:val="24"/>
          <w:szCs w:val="24"/>
        </w:rPr>
        <w:t xml:space="preserve"> 1 (</w:t>
      </w:r>
      <w:r w:rsidRPr="00C704D6">
        <w:rPr>
          <w:rFonts w:ascii="Garamond" w:eastAsia="Verdana" w:hAnsi="Garamond"/>
          <w:spacing w:val="1"/>
          <w:sz w:val="24"/>
          <w:szCs w:val="24"/>
        </w:rPr>
        <w:t>u</w:t>
      </w:r>
      <w:r w:rsidRPr="00C704D6">
        <w:rPr>
          <w:rFonts w:ascii="Garamond" w:eastAsia="Verdana" w:hAnsi="Garamond"/>
          <w:sz w:val="24"/>
          <w:szCs w:val="24"/>
        </w:rPr>
        <w:t>m)</w:t>
      </w:r>
      <w:r w:rsidRPr="00C704D6">
        <w:rPr>
          <w:rFonts w:ascii="Garamond" w:eastAsia="Verdana" w:hAnsi="Garamond"/>
          <w:spacing w:val="10"/>
          <w:sz w:val="24"/>
          <w:szCs w:val="24"/>
        </w:rPr>
        <w:t xml:space="preserve"> </w:t>
      </w:r>
      <w:r w:rsidRPr="00C704D6">
        <w:rPr>
          <w:rFonts w:ascii="Garamond" w:eastAsia="Verdana" w:hAnsi="Garamond"/>
          <w:spacing w:val="3"/>
          <w:sz w:val="24"/>
          <w:szCs w:val="24"/>
        </w:rPr>
        <w:t>a</w:t>
      </w:r>
      <w:r w:rsidRPr="00C704D6">
        <w:rPr>
          <w:rFonts w:ascii="Garamond" w:eastAsia="Verdana" w:hAnsi="Garamond"/>
          <w:spacing w:val="1"/>
          <w:sz w:val="24"/>
          <w:szCs w:val="24"/>
        </w:rPr>
        <w:t>n</w:t>
      </w:r>
      <w:r w:rsidRPr="00C704D6">
        <w:rPr>
          <w:rFonts w:ascii="Garamond" w:eastAsia="Verdana" w:hAnsi="Garamond"/>
          <w:sz w:val="24"/>
          <w:szCs w:val="24"/>
        </w:rPr>
        <w:t>o 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te</w:t>
      </w:r>
      <w:r w:rsidRPr="00C704D6">
        <w:rPr>
          <w:rFonts w:ascii="Garamond" w:eastAsia="Verdana" w:hAnsi="Garamond"/>
          <w:spacing w:val="-1"/>
          <w:sz w:val="24"/>
          <w:szCs w:val="24"/>
        </w:rPr>
        <w:t>r</w:t>
      </w:r>
      <w:r w:rsidRPr="00C704D6">
        <w:rPr>
          <w:rFonts w:ascii="Garamond" w:eastAsia="Verdana" w:hAnsi="Garamond"/>
          <w:spacing w:val="3"/>
          <w:sz w:val="24"/>
          <w:szCs w:val="24"/>
        </w:rPr>
        <w:t>ã</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pr</w:t>
      </w:r>
      <w:r w:rsidRPr="00C704D6">
        <w:rPr>
          <w:rFonts w:ascii="Garamond" w:eastAsia="Verdana" w:hAnsi="Garamond"/>
          <w:spacing w:val="-1"/>
          <w:sz w:val="24"/>
          <w:szCs w:val="24"/>
        </w:rPr>
        <w:t>e</w:t>
      </w:r>
      <w:r w:rsidRPr="00C704D6">
        <w:rPr>
          <w:rFonts w:ascii="Garamond" w:eastAsia="Verdana" w:hAnsi="Garamond"/>
          <w:spacing w:val="2"/>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rê</w:t>
      </w:r>
      <w:r w:rsidRPr="00C704D6">
        <w:rPr>
          <w:rFonts w:ascii="Garamond" w:eastAsia="Verdana" w:hAnsi="Garamond"/>
          <w:spacing w:val="1"/>
          <w:sz w:val="24"/>
          <w:szCs w:val="24"/>
        </w:rPr>
        <w:t>n</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br</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3"/>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3"/>
          <w:sz w:val="24"/>
          <w:szCs w:val="24"/>
        </w:rPr>
        <w:t>i</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fe</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pacing w:val="-1"/>
          <w:sz w:val="24"/>
          <w:szCs w:val="24"/>
        </w:rPr>
        <w:t>os</w:t>
      </w:r>
      <w:r w:rsidRPr="00C704D6">
        <w:rPr>
          <w:rFonts w:ascii="Garamond" w:eastAsia="Verdana" w:hAnsi="Garamond"/>
          <w:sz w:val="24"/>
          <w:szCs w:val="24"/>
        </w:rPr>
        <w:t>.</w:t>
      </w:r>
    </w:p>
    <w:p w14:paraId="3FE7F4EC" w14:textId="77777777" w:rsidR="007246C1" w:rsidRPr="00C704D6" w:rsidRDefault="007246C1">
      <w:pPr>
        <w:ind w:firstLine="1418"/>
        <w:jc w:val="both"/>
        <w:rPr>
          <w:rFonts w:ascii="Garamond" w:eastAsia="Verdana" w:hAnsi="Garamond"/>
          <w:sz w:val="24"/>
          <w:szCs w:val="24"/>
        </w:rPr>
      </w:pPr>
    </w:p>
    <w:p w14:paraId="40ABDA86" w14:textId="77777777" w:rsidR="007246C1" w:rsidRPr="00C704D6" w:rsidRDefault="00C07027">
      <w:pPr>
        <w:shd w:val="clear" w:color="auto" w:fill="FFFFFF"/>
        <w:ind w:firstLine="1418"/>
        <w:jc w:val="both"/>
        <w:rPr>
          <w:rFonts w:ascii="Garamond" w:eastAsia="Verdana" w:hAnsi="Garamond"/>
          <w:sz w:val="24"/>
          <w:szCs w:val="24"/>
        </w:rPr>
      </w:pPr>
      <w:r w:rsidRPr="00C704D6">
        <w:rPr>
          <w:rFonts w:ascii="Garamond" w:eastAsia="Verdana" w:hAnsi="Garamond"/>
          <w:b/>
          <w:sz w:val="24"/>
          <w:szCs w:val="24"/>
        </w:rPr>
        <w:t>§</w:t>
      </w:r>
      <w:r w:rsidRPr="00C704D6">
        <w:rPr>
          <w:rFonts w:ascii="Garamond" w:eastAsia="Verdana" w:hAnsi="Garamond"/>
          <w:b/>
          <w:spacing w:val="37"/>
          <w:sz w:val="24"/>
          <w:szCs w:val="24"/>
        </w:rPr>
        <w:t xml:space="preserve"> </w:t>
      </w:r>
      <w:r w:rsidRPr="00C704D6">
        <w:rPr>
          <w:rFonts w:ascii="Garamond" w:eastAsia="Verdana" w:hAnsi="Garamond"/>
          <w:b/>
          <w:spacing w:val="1"/>
          <w:sz w:val="24"/>
          <w:szCs w:val="24"/>
        </w:rPr>
        <w:t>1</w:t>
      </w:r>
      <w:r w:rsidRPr="00C704D6">
        <w:rPr>
          <w:rFonts w:ascii="Garamond" w:eastAsia="Verdana" w:hAnsi="Garamond"/>
          <w:b/>
          <w:sz w:val="24"/>
          <w:szCs w:val="24"/>
        </w:rPr>
        <w:t>º</w:t>
      </w:r>
      <w:r w:rsidRPr="00C704D6">
        <w:rPr>
          <w:rFonts w:ascii="Garamond" w:eastAsia="Verdana" w:hAnsi="Garamond"/>
          <w:spacing w:val="35"/>
          <w:sz w:val="24"/>
          <w:szCs w:val="24"/>
        </w:rPr>
        <w:t xml:space="preserve"> </w:t>
      </w:r>
      <w:r w:rsidRPr="00C704D6">
        <w:rPr>
          <w:rFonts w:ascii="Garamond" w:eastAsia="Verdana" w:hAnsi="Garamond"/>
          <w:sz w:val="24"/>
          <w:szCs w:val="24"/>
        </w:rPr>
        <w:t>Na</w:t>
      </w:r>
      <w:r w:rsidRPr="00C704D6">
        <w:rPr>
          <w:rFonts w:ascii="Garamond" w:eastAsia="Verdana" w:hAnsi="Garamond"/>
          <w:spacing w:val="35"/>
          <w:sz w:val="24"/>
          <w:szCs w:val="24"/>
        </w:rPr>
        <w:t xml:space="preserve"> </w:t>
      </w:r>
      <w:r w:rsidRPr="00C704D6">
        <w:rPr>
          <w:rFonts w:ascii="Garamond" w:eastAsia="Verdana" w:hAnsi="Garamond"/>
          <w:spacing w:val="-1"/>
          <w:sz w:val="24"/>
          <w:szCs w:val="24"/>
        </w:rPr>
        <w:t>h</w:t>
      </w:r>
      <w:r w:rsidRPr="00C704D6">
        <w:rPr>
          <w:rFonts w:ascii="Garamond" w:eastAsia="Verdana" w:hAnsi="Garamond"/>
          <w:spacing w:val="3"/>
          <w:sz w:val="24"/>
          <w:szCs w:val="24"/>
        </w:rPr>
        <w:t>i</w:t>
      </w:r>
      <w:r w:rsidRPr="00C704D6">
        <w:rPr>
          <w:rFonts w:ascii="Garamond" w:eastAsia="Verdana" w:hAnsi="Garamond"/>
          <w:spacing w:val="1"/>
          <w:sz w:val="24"/>
          <w:szCs w:val="24"/>
        </w:rPr>
        <w:t>p</w:t>
      </w:r>
      <w:r w:rsidRPr="00C704D6">
        <w:rPr>
          <w:rFonts w:ascii="Garamond" w:eastAsia="Verdana" w:hAnsi="Garamond"/>
          <w:spacing w:val="-1"/>
          <w:sz w:val="24"/>
          <w:szCs w:val="24"/>
        </w:rPr>
        <w:t>ó</w:t>
      </w:r>
      <w:r w:rsidRPr="00C704D6">
        <w:rPr>
          <w:rFonts w:ascii="Garamond" w:eastAsia="Verdana" w:hAnsi="Garamond"/>
          <w:spacing w:val="1"/>
          <w:sz w:val="24"/>
          <w:szCs w:val="24"/>
        </w:rPr>
        <w:t>t</w:t>
      </w:r>
      <w:r w:rsidRPr="00C704D6">
        <w:rPr>
          <w:rFonts w:ascii="Garamond" w:eastAsia="Verdana" w:hAnsi="Garamond"/>
          <w:spacing w:val="-1"/>
          <w:sz w:val="24"/>
          <w:szCs w:val="24"/>
        </w:rPr>
        <w:t>es</w:t>
      </w:r>
      <w:r w:rsidRPr="00C704D6">
        <w:rPr>
          <w:rFonts w:ascii="Garamond" w:eastAsia="Verdana" w:hAnsi="Garamond"/>
          <w:sz w:val="24"/>
          <w:szCs w:val="24"/>
        </w:rPr>
        <w:t>e</w:t>
      </w:r>
      <w:r w:rsidRPr="00C704D6">
        <w:rPr>
          <w:rFonts w:ascii="Garamond" w:eastAsia="Verdana" w:hAnsi="Garamond"/>
          <w:spacing w:val="2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4"/>
          <w:sz w:val="24"/>
          <w:szCs w:val="24"/>
        </w:rPr>
        <w:t xml:space="preserve"> </w:t>
      </w:r>
      <w:r w:rsidRPr="00C704D6">
        <w:rPr>
          <w:rFonts w:ascii="Garamond" w:eastAsia="Verdana" w:hAnsi="Garamond"/>
          <w:spacing w:val="4"/>
          <w:sz w:val="24"/>
          <w:szCs w:val="24"/>
        </w:rPr>
        <w:t>n</w:t>
      </w:r>
      <w:r w:rsidRPr="00C704D6">
        <w:rPr>
          <w:rFonts w:ascii="Garamond" w:eastAsia="Verdana" w:hAnsi="Garamond"/>
          <w:sz w:val="24"/>
          <w:szCs w:val="24"/>
        </w:rPr>
        <w:t>ão</w:t>
      </w:r>
      <w:r w:rsidRPr="00C704D6">
        <w:rPr>
          <w:rFonts w:ascii="Garamond" w:eastAsia="Verdana" w:hAnsi="Garamond"/>
          <w:spacing w:val="33"/>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rr</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29"/>
          <w:sz w:val="24"/>
          <w:szCs w:val="24"/>
        </w:rPr>
        <w:t xml:space="preserve"> </w:t>
      </w:r>
      <w:r w:rsidRPr="00C704D6">
        <w:rPr>
          <w:rFonts w:ascii="Garamond" w:eastAsia="Verdana" w:hAnsi="Garamond"/>
          <w:sz w:val="24"/>
          <w:szCs w:val="24"/>
        </w:rPr>
        <w:t>o</w:t>
      </w:r>
      <w:r w:rsidRPr="00C704D6">
        <w:rPr>
          <w:rFonts w:ascii="Garamond" w:eastAsia="Verdana" w:hAnsi="Garamond"/>
          <w:spacing w:val="35"/>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3"/>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2"/>
          <w:sz w:val="24"/>
          <w:szCs w:val="24"/>
        </w:rPr>
        <w:t>t</w:t>
      </w:r>
      <w:r w:rsidRPr="00C704D6">
        <w:rPr>
          <w:rFonts w:ascii="Garamond" w:eastAsia="Verdana" w:hAnsi="Garamond"/>
          <w:sz w:val="24"/>
          <w:szCs w:val="24"/>
        </w:rPr>
        <w:t>o</w:t>
      </w:r>
      <w:r w:rsidRPr="00C704D6">
        <w:rPr>
          <w:rFonts w:ascii="Garamond" w:eastAsia="Verdana" w:hAnsi="Garamond"/>
          <w:spacing w:val="27"/>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3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3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4"/>
          <w:sz w:val="24"/>
          <w:szCs w:val="24"/>
        </w:rPr>
        <w:t xml:space="preserve"> 1 (</w:t>
      </w:r>
      <w:r w:rsidRPr="00C704D6">
        <w:rPr>
          <w:rFonts w:ascii="Garamond" w:eastAsia="Verdana" w:hAnsi="Garamond"/>
          <w:spacing w:val="1"/>
          <w:sz w:val="24"/>
          <w:szCs w:val="24"/>
        </w:rPr>
        <w:t>u</w:t>
      </w:r>
      <w:r w:rsidRPr="00C704D6">
        <w:rPr>
          <w:rFonts w:ascii="Garamond" w:eastAsia="Verdana" w:hAnsi="Garamond"/>
          <w:sz w:val="24"/>
          <w:szCs w:val="24"/>
        </w:rPr>
        <w:t>m)</w:t>
      </w:r>
      <w:r w:rsidRPr="00C704D6">
        <w:rPr>
          <w:rFonts w:ascii="Garamond" w:eastAsia="Verdana" w:hAnsi="Garamond"/>
          <w:spacing w:val="35"/>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33"/>
          <w:sz w:val="24"/>
          <w:szCs w:val="24"/>
        </w:rPr>
        <w:t xml:space="preserve"> </w:t>
      </w:r>
      <w:r w:rsidRPr="00C704D6">
        <w:rPr>
          <w:rFonts w:ascii="Garamond" w:eastAsia="Verdana" w:hAnsi="Garamond"/>
          <w:sz w:val="24"/>
          <w:szCs w:val="24"/>
        </w:rPr>
        <w:t xml:space="preserve">a </w:t>
      </w:r>
      <w:r w:rsidRPr="00C704D6">
        <w:rPr>
          <w:rFonts w:ascii="Garamond" w:eastAsia="Verdana" w:hAnsi="Garamond"/>
          <w:spacing w:val="-1"/>
          <w:sz w:val="24"/>
          <w:szCs w:val="24"/>
        </w:rPr>
        <w:t>co</w:t>
      </w:r>
      <w:r w:rsidRPr="00C704D6">
        <w:rPr>
          <w:rFonts w:ascii="Garamond" w:eastAsia="Verdana" w:hAnsi="Garamond"/>
          <w:spacing w:val="1"/>
          <w:sz w:val="24"/>
          <w:szCs w:val="24"/>
        </w:rPr>
        <w:t>nt</w:t>
      </w:r>
      <w:r w:rsidRPr="00C704D6">
        <w:rPr>
          <w:rFonts w:ascii="Garamond" w:eastAsia="Verdana" w:hAnsi="Garamond"/>
          <w:sz w:val="24"/>
          <w:szCs w:val="24"/>
        </w:rPr>
        <w:t>ar</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publ</w:t>
      </w:r>
      <w:r w:rsidRPr="00C704D6">
        <w:rPr>
          <w:rFonts w:ascii="Garamond" w:eastAsia="Verdana" w:hAnsi="Garamond"/>
          <w:spacing w:val="3"/>
          <w:sz w:val="24"/>
          <w:szCs w:val="24"/>
        </w:rPr>
        <w:t>i</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1"/>
          <w:sz w:val="24"/>
          <w:szCs w:val="24"/>
        </w:rPr>
        <w:t>ç</w:t>
      </w:r>
      <w:r w:rsidRPr="00C704D6">
        <w:rPr>
          <w:rFonts w:ascii="Garamond" w:eastAsia="Verdana" w:hAnsi="Garamond"/>
          <w:sz w:val="24"/>
          <w:szCs w:val="24"/>
        </w:rPr>
        <w:t xml:space="preserve">ão </w:t>
      </w:r>
      <w:r w:rsidRPr="00C704D6">
        <w:rPr>
          <w:rFonts w:ascii="Garamond" w:eastAsia="Verdana" w:hAnsi="Garamond"/>
          <w:spacing w:val="3"/>
          <w:sz w:val="24"/>
          <w:szCs w:val="24"/>
        </w:rPr>
        <w:t>d</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ec</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z w:val="24"/>
          <w:szCs w:val="24"/>
        </w:rPr>
        <w:t>ão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3"/>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 284 deste Regimento</w:t>
      </w:r>
      <w:r w:rsidRPr="00C704D6">
        <w:rPr>
          <w:rFonts w:ascii="Garamond" w:eastAsia="Verdana" w:hAnsi="Garamond"/>
          <w:sz w:val="24"/>
          <w:szCs w:val="24"/>
        </w:rPr>
        <w:t xml:space="preserve">, </w:t>
      </w:r>
      <w:r w:rsidRPr="00C704D6">
        <w:rPr>
          <w:rFonts w:ascii="Garamond" w:eastAsia="Verdana" w:hAnsi="Garamond"/>
          <w:spacing w:val="-1"/>
          <w:sz w:val="24"/>
          <w:szCs w:val="24"/>
        </w:rPr>
        <w:t>ce</w:t>
      </w:r>
      <w:r w:rsidRPr="00C704D6">
        <w:rPr>
          <w:rFonts w:ascii="Garamond" w:eastAsia="Verdana" w:hAnsi="Garamond"/>
          <w:spacing w:val="2"/>
          <w:sz w:val="24"/>
          <w:szCs w:val="24"/>
        </w:rPr>
        <w:t>s</w:t>
      </w:r>
      <w:r w:rsidRPr="00C704D6">
        <w:rPr>
          <w:rFonts w:ascii="Garamond" w:eastAsia="Verdana" w:hAnsi="Garamond"/>
          <w:spacing w:val="-1"/>
          <w:sz w:val="24"/>
          <w:szCs w:val="24"/>
        </w:rPr>
        <w:t>s</w:t>
      </w:r>
      <w:r w:rsidRPr="00C704D6">
        <w:rPr>
          <w:rFonts w:ascii="Garamond" w:eastAsia="Verdana" w:hAnsi="Garamond"/>
          <w:sz w:val="24"/>
          <w:szCs w:val="24"/>
        </w:rPr>
        <w:t>am</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utom</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pacing w:val="3"/>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ter</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pacing w:val="-1"/>
          <w:sz w:val="24"/>
          <w:szCs w:val="24"/>
        </w:rPr>
        <w:t>ór</w:t>
      </w:r>
      <w:r w:rsidRPr="00C704D6">
        <w:rPr>
          <w:rFonts w:ascii="Garamond" w:eastAsia="Verdana" w:hAnsi="Garamond"/>
          <w:spacing w:val="3"/>
          <w:sz w:val="24"/>
          <w:szCs w:val="24"/>
        </w:rPr>
        <w:t>i</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2"/>
          <w:sz w:val="24"/>
          <w:szCs w:val="24"/>
        </w:rPr>
        <w:t>a</w:t>
      </w:r>
      <w:r w:rsidRPr="00C704D6">
        <w:rPr>
          <w:rFonts w:ascii="Garamond" w:eastAsia="Verdana" w:hAnsi="Garamond"/>
          <w:spacing w:val="3"/>
          <w:sz w:val="24"/>
          <w:szCs w:val="24"/>
        </w:rPr>
        <w:t>l</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fe</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ç</w:t>
      </w:r>
      <w:r w:rsidRPr="00C704D6">
        <w:rPr>
          <w:rFonts w:ascii="Garamond" w:eastAsia="Verdana" w:hAnsi="Garamond"/>
          <w:spacing w:val="3"/>
          <w:sz w:val="24"/>
          <w:szCs w:val="24"/>
        </w:rPr>
        <w:t>ã</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u</w:t>
      </w:r>
      <w:r w:rsidRPr="00C704D6">
        <w:rPr>
          <w:rFonts w:ascii="Garamond" w:eastAsia="Verdana" w:hAnsi="Garamond"/>
          <w:spacing w:val="-1"/>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4"/>
          <w:sz w:val="24"/>
          <w:szCs w:val="24"/>
        </w:rPr>
        <w:t>n</w:t>
      </w:r>
      <w:r w:rsidRPr="00C704D6">
        <w:rPr>
          <w:rFonts w:ascii="Garamond" w:eastAsia="Verdana" w:hAnsi="Garamond"/>
          <w:spacing w:val="-1"/>
          <w:sz w:val="24"/>
          <w:szCs w:val="24"/>
        </w:rPr>
        <w:t>s</w:t>
      </w:r>
      <w:r w:rsidRPr="00C704D6">
        <w:rPr>
          <w:rFonts w:ascii="Garamond" w:eastAsia="Verdana" w:hAnsi="Garamond"/>
          <w:sz w:val="24"/>
          <w:szCs w:val="24"/>
        </w:rPr>
        <w:t>ão</w:t>
      </w:r>
      <w:r w:rsidRPr="00C704D6">
        <w:rPr>
          <w:rFonts w:ascii="Garamond" w:eastAsia="Verdana" w:hAnsi="Garamond"/>
          <w:spacing w:val="-1"/>
          <w:sz w:val="24"/>
          <w:szCs w:val="24"/>
        </w:rPr>
        <w:t xml:space="preserve"> </w:t>
      </w:r>
      <w:r w:rsidRPr="00C704D6">
        <w:rPr>
          <w:rFonts w:ascii="Garamond" w:eastAsia="Verdana" w:hAnsi="Garamond"/>
          <w:spacing w:val="3"/>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2"/>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s</w:t>
      </w:r>
      <w:r w:rsidRPr="00C704D6">
        <w:rPr>
          <w:rFonts w:ascii="Garamond" w:eastAsia="Verdana" w:hAnsi="Garamond"/>
          <w:spacing w:val="2"/>
          <w:sz w:val="24"/>
          <w:szCs w:val="24"/>
        </w:rPr>
        <w:t>s</w:t>
      </w:r>
      <w:r w:rsidRPr="00C704D6">
        <w:rPr>
          <w:rFonts w:ascii="Garamond" w:eastAsia="Verdana" w:hAnsi="Garamond"/>
          <w:spacing w:val="-1"/>
          <w:sz w:val="24"/>
          <w:szCs w:val="24"/>
        </w:rPr>
        <w:t>os</w:t>
      </w:r>
      <w:r w:rsidRPr="00C704D6">
        <w:rPr>
          <w:rFonts w:ascii="Garamond" w:eastAsia="Verdana" w:hAnsi="Garamond"/>
          <w:sz w:val="24"/>
          <w:szCs w:val="24"/>
        </w:rPr>
        <w:t>,</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3"/>
          <w:sz w:val="24"/>
          <w:szCs w:val="24"/>
        </w:rPr>
        <w:t>t</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pacing w:val="3"/>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ão</w:t>
      </w:r>
      <w:r w:rsidRPr="00C704D6">
        <w:rPr>
          <w:rFonts w:ascii="Garamond" w:eastAsia="Verdana" w:hAnsi="Garamond"/>
          <w:spacing w:val="-11"/>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u</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c</w:t>
      </w:r>
      <w:r w:rsidRPr="00C704D6">
        <w:rPr>
          <w:rFonts w:ascii="Garamond" w:eastAsia="Verdana" w:hAnsi="Garamond"/>
          <w:spacing w:val="4"/>
          <w:sz w:val="24"/>
          <w:szCs w:val="24"/>
        </w:rPr>
        <w:t>u</w:t>
      </w:r>
      <w:r w:rsidRPr="00C704D6">
        <w:rPr>
          <w:rFonts w:ascii="Garamond" w:eastAsia="Verdana" w:hAnsi="Garamond"/>
          <w:spacing w:val="-1"/>
          <w:sz w:val="24"/>
          <w:szCs w:val="24"/>
        </w:rPr>
        <w:t>r</w:t>
      </w:r>
      <w:r w:rsidRPr="00C704D6">
        <w:rPr>
          <w:rFonts w:ascii="Garamond" w:eastAsia="Verdana" w:hAnsi="Garamond"/>
          <w:spacing w:val="2"/>
          <w:sz w:val="24"/>
          <w:szCs w:val="24"/>
        </w:rPr>
        <w:t>s</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no</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3"/>
          <w:sz w:val="24"/>
          <w:szCs w:val="24"/>
        </w:rPr>
        <w:t>l</w:t>
      </w:r>
      <w:r w:rsidRPr="00C704D6">
        <w:rPr>
          <w:rFonts w:ascii="Garamond" w:eastAsia="Verdana" w:hAnsi="Garamond"/>
          <w:sz w:val="24"/>
          <w:szCs w:val="24"/>
        </w:rPr>
        <w:t>.</w:t>
      </w:r>
    </w:p>
    <w:p w14:paraId="27B2AFD3" w14:textId="2FCF035A" w:rsidR="007246C1" w:rsidRPr="00C704D6" w:rsidRDefault="00C07027" w:rsidP="006A3D51">
      <w:pPr>
        <w:shd w:val="clear" w:color="auto" w:fill="FFFFFF"/>
        <w:ind w:firstLine="1418"/>
        <w:jc w:val="both"/>
        <w:rPr>
          <w:rFonts w:ascii="Garamond" w:eastAsia="Verdana" w:hAnsi="Garamond"/>
          <w:sz w:val="24"/>
          <w:szCs w:val="24"/>
        </w:rPr>
      </w:pPr>
      <w:r w:rsidRPr="00C704D6">
        <w:rPr>
          <w:rFonts w:ascii="Garamond" w:eastAsia="Verdana" w:hAnsi="Garamond"/>
          <w:sz w:val="24"/>
          <w:szCs w:val="24"/>
        </w:rPr>
        <w:t xml:space="preserve"> </w:t>
      </w:r>
      <w:r w:rsidRPr="00C704D6">
        <w:rPr>
          <w:rFonts w:ascii="Garamond" w:eastAsia="Verdana" w:hAnsi="Garamond"/>
          <w:b/>
          <w:sz w:val="24"/>
          <w:szCs w:val="24"/>
        </w:rPr>
        <w:t>§</w:t>
      </w:r>
      <w:r w:rsidRPr="00C704D6">
        <w:rPr>
          <w:rFonts w:ascii="Garamond" w:eastAsia="Verdana" w:hAnsi="Garamond"/>
          <w:b/>
          <w:spacing w:val="10"/>
          <w:sz w:val="24"/>
          <w:szCs w:val="24"/>
        </w:rPr>
        <w:t xml:space="preserve"> </w:t>
      </w:r>
      <w:r w:rsidRPr="00C704D6">
        <w:rPr>
          <w:rFonts w:ascii="Garamond" w:eastAsia="Verdana" w:hAnsi="Garamond"/>
          <w:b/>
          <w:sz w:val="24"/>
          <w:szCs w:val="24"/>
        </w:rPr>
        <w:t>2º</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Oc</w:t>
      </w:r>
      <w:r w:rsidRPr="00C704D6">
        <w:rPr>
          <w:rFonts w:ascii="Garamond" w:eastAsia="Verdana" w:hAnsi="Garamond"/>
          <w:spacing w:val="1"/>
          <w:sz w:val="24"/>
          <w:szCs w:val="24"/>
        </w:rPr>
        <w:t>or</w:t>
      </w:r>
      <w:r w:rsidRPr="00C704D6">
        <w:rPr>
          <w:rFonts w:ascii="Garamond" w:eastAsia="Verdana" w:hAnsi="Garamond"/>
          <w:spacing w:val="-1"/>
          <w:sz w:val="24"/>
          <w:szCs w:val="24"/>
        </w:rPr>
        <w:t>re</w:t>
      </w:r>
      <w:r w:rsidRPr="00C704D6">
        <w:rPr>
          <w:rFonts w:ascii="Garamond" w:eastAsia="Verdana" w:hAnsi="Garamond"/>
          <w:spacing w:val="1"/>
          <w:sz w:val="24"/>
          <w:szCs w:val="24"/>
        </w:rPr>
        <w:t>nd</w:t>
      </w:r>
      <w:r w:rsidRPr="00C704D6">
        <w:rPr>
          <w:rFonts w:ascii="Garamond" w:eastAsia="Verdana" w:hAnsi="Garamond"/>
          <w:sz w:val="24"/>
          <w:szCs w:val="24"/>
        </w:rPr>
        <w:t>o 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h</w:t>
      </w:r>
      <w:r w:rsidRPr="00C704D6">
        <w:rPr>
          <w:rFonts w:ascii="Garamond" w:eastAsia="Verdana" w:hAnsi="Garamond"/>
          <w:spacing w:val="3"/>
          <w:sz w:val="24"/>
          <w:szCs w:val="24"/>
        </w:rPr>
        <w:t>i</w:t>
      </w:r>
      <w:r w:rsidRPr="00C704D6">
        <w:rPr>
          <w:rFonts w:ascii="Garamond" w:eastAsia="Verdana" w:hAnsi="Garamond"/>
          <w:spacing w:val="1"/>
          <w:sz w:val="24"/>
          <w:szCs w:val="24"/>
        </w:rPr>
        <w:t>p</w:t>
      </w:r>
      <w:r w:rsidRPr="00C704D6">
        <w:rPr>
          <w:rFonts w:ascii="Garamond" w:eastAsia="Verdana" w:hAnsi="Garamond"/>
          <w:spacing w:val="-1"/>
          <w:sz w:val="24"/>
          <w:szCs w:val="24"/>
        </w:rPr>
        <w:t>ó</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z w:val="24"/>
          <w:szCs w:val="24"/>
        </w:rPr>
        <w:t>§</w:t>
      </w:r>
      <w:r w:rsidRPr="00C704D6">
        <w:rPr>
          <w:rFonts w:ascii="Garamond" w:eastAsia="Verdana" w:hAnsi="Garamond"/>
          <w:spacing w:val="11"/>
          <w:sz w:val="24"/>
          <w:szCs w:val="24"/>
        </w:rPr>
        <w:t xml:space="preserve"> </w:t>
      </w:r>
      <w:r w:rsidRPr="00C704D6">
        <w:rPr>
          <w:rFonts w:ascii="Garamond" w:eastAsia="Verdana" w:hAnsi="Garamond"/>
          <w:sz w:val="24"/>
          <w:szCs w:val="24"/>
        </w:rPr>
        <w:t>1</w:t>
      </w:r>
      <w:r w:rsidRPr="00C704D6">
        <w:rPr>
          <w:rFonts w:ascii="Garamond" w:eastAsia="Verdana" w:hAnsi="Garamond"/>
          <w:spacing w:val="-1"/>
          <w:sz w:val="24"/>
          <w:szCs w:val="24"/>
        </w:rPr>
        <w:t>º</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z w:val="24"/>
          <w:szCs w:val="24"/>
        </w:rPr>
        <w:t>é</w:t>
      </w:r>
      <w:r w:rsidRPr="00C704D6">
        <w:rPr>
          <w:rFonts w:ascii="Garamond" w:eastAsia="Verdana" w:hAnsi="Garamond"/>
          <w:spacing w:val="9"/>
          <w:sz w:val="24"/>
          <w:szCs w:val="24"/>
        </w:rPr>
        <w:t xml:space="preserve"> </w:t>
      </w:r>
      <w:r w:rsidRPr="00C704D6">
        <w:rPr>
          <w:rFonts w:ascii="Garamond" w:eastAsia="Verdana" w:hAnsi="Garamond"/>
          <w:spacing w:val="3"/>
          <w:sz w:val="24"/>
          <w:szCs w:val="24"/>
        </w:rPr>
        <w:t>p</w:t>
      </w:r>
      <w:r w:rsidRPr="00C704D6">
        <w:rPr>
          <w:rFonts w:ascii="Garamond" w:eastAsia="Verdana" w:hAnsi="Garamond"/>
          <w:spacing w:val="-1"/>
          <w:sz w:val="24"/>
          <w:szCs w:val="24"/>
        </w:rPr>
        <w:t>er</w:t>
      </w:r>
      <w:r w:rsidRPr="00C704D6">
        <w:rPr>
          <w:rFonts w:ascii="Garamond" w:eastAsia="Verdana" w:hAnsi="Garamond"/>
          <w:spacing w:val="1"/>
          <w:sz w:val="24"/>
          <w:szCs w:val="24"/>
        </w:rPr>
        <w:t>m</w:t>
      </w:r>
      <w:r w:rsidRPr="00C704D6">
        <w:rPr>
          <w:rFonts w:ascii="Garamond" w:eastAsia="Verdana" w:hAnsi="Garamond"/>
          <w:spacing w:val="3"/>
          <w:sz w:val="24"/>
          <w:szCs w:val="24"/>
        </w:rPr>
        <w:t>i</w:t>
      </w:r>
      <w:r w:rsidRPr="00C704D6">
        <w:rPr>
          <w:rFonts w:ascii="Garamond" w:eastAsia="Verdana" w:hAnsi="Garamond"/>
          <w:spacing w:val="1"/>
          <w:sz w:val="24"/>
          <w:szCs w:val="24"/>
        </w:rPr>
        <w:t>tid</w:t>
      </w:r>
      <w:r w:rsidRPr="00C704D6">
        <w:rPr>
          <w:rFonts w:ascii="Garamond" w:eastAsia="Verdana" w:hAnsi="Garamond"/>
          <w:sz w:val="24"/>
          <w:szCs w:val="24"/>
        </w:rPr>
        <w:t xml:space="preserve">a,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te</w:t>
      </w:r>
      <w:r w:rsidRPr="00C704D6">
        <w:rPr>
          <w:rFonts w:ascii="Garamond" w:eastAsia="Verdana" w:hAnsi="Garamond"/>
          <w:spacing w:val="-1"/>
          <w:sz w:val="24"/>
          <w:szCs w:val="24"/>
        </w:rPr>
        <w:t>r</w:t>
      </w:r>
      <w:r w:rsidRPr="00C704D6">
        <w:rPr>
          <w:rFonts w:ascii="Garamond" w:eastAsia="Verdana" w:hAnsi="Garamond"/>
          <w:spacing w:val="1"/>
          <w:sz w:val="24"/>
          <w:szCs w:val="24"/>
        </w:rPr>
        <w:t>mo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e</w:t>
      </w:r>
      <w:r w:rsidRPr="00C704D6">
        <w:rPr>
          <w:rFonts w:ascii="Garamond" w:eastAsia="Verdana" w:hAnsi="Garamond"/>
          <w:spacing w:val="2"/>
          <w:sz w:val="24"/>
          <w:szCs w:val="24"/>
        </w:rPr>
        <w:t>f</w:t>
      </w:r>
      <w:r w:rsidRPr="00C704D6">
        <w:rPr>
          <w:rFonts w:ascii="Garamond" w:eastAsia="Verdana" w:hAnsi="Garamond"/>
          <w:spacing w:val="-1"/>
          <w:sz w:val="24"/>
          <w:szCs w:val="24"/>
        </w:rPr>
        <w:t>e</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281 deste Regimento</w:t>
      </w:r>
      <w:r w:rsidRPr="00C704D6">
        <w:rPr>
          <w:rFonts w:ascii="Garamond" w:eastAsia="Verdana" w:hAnsi="Garamond"/>
          <w:spacing w:val="-3"/>
          <w:sz w:val="24"/>
          <w:szCs w:val="24"/>
        </w:rPr>
        <w:t xml:space="preserve"> </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8</w:t>
      </w:r>
      <w:r w:rsidRPr="00C704D6">
        <w:rPr>
          <w:rFonts w:ascii="Garamond" w:eastAsia="Verdana" w:hAnsi="Garamond"/>
          <w:sz w:val="24"/>
          <w:szCs w:val="24"/>
        </w:rPr>
        <w:t>9</w:t>
      </w:r>
      <w:r w:rsidRPr="00C704D6">
        <w:rPr>
          <w:rFonts w:ascii="Garamond" w:eastAsia="Verdana" w:hAnsi="Garamond"/>
          <w:spacing w:val="2"/>
          <w:sz w:val="24"/>
          <w:szCs w:val="24"/>
        </w:rPr>
        <w:t>6</w:t>
      </w:r>
      <w:r w:rsidRPr="00C704D6">
        <w:rPr>
          <w:rFonts w:ascii="Garamond" w:eastAsia="Verdana" w:hAnsi="Garamond"/>
          <w:spacing w:val="1"/>
          <w:sz w:val="24"/>
          <w:szCs w:val="24"/>
        </w:rPr>
        <w:t>-</w:t>
      </w:r>
      <w:r w:rsidRPr="00C704D6">
        <w:rPr>
          <w:rFonts w:ascii="Garamond" w:eastAsia="Verdana" w:hAnsi="Garamond"/>
          <w:sz w:val="24"/>
          <w:szCs w:val="24"/>
        </w:rPr>
        <w:t>C</w:t>
      </w:r>
      <w:r w:rsidRPr="00C704D6">
        <w:rPr>
          <w:rFonts w:ascii="Garamond" w:eastAsia="Verdana" w:hAnsi="Garamond"/>
          <w:spacing w:val="1"/>
          <w:sz w:val="24"/>
          <w:szCs w:val="24"/>
        </w:rPr>
        <w:t xml:space="preserve"> d</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z w:val="24"/>
          <w:szCs w:val="24"/>
        </w:rPr>
        <w:t>C</w:t>
      </w:r>
      <w:r w:rsidRPr="00C704D6">
        <w:rPr>
          <w:rFonts w:ascii="Garamond" w:eastAsia="Verdana" w:hAnsi="Garamond"/>
          <w:spacing w:val="2"/>
          <w:sz w:val="24"/>
          <w:szCs w:val="24"/>
        </w:rPr>
        <w:t>L</w:t>
      </w:r>
      <w:r w:rsidRPr="00C704D6">
        <w:rPr>
          <w:rFonts w:ascii="Garamond" w:eastAsia="Verdana" w:hAnsi="Garamond"/>
          <w:sz w:val="24"/>
          <w:szCs w:val="24"/>
        </w:rPr>
        <w:t>T,</w:t>
      </w:r>
      <w:r w:rsidRPr="00C704D6">
        <w:rPr>
          <w:rFonts w:ascii="Garamond" w:eastAsia="Verdana" w:hAnsi="Garamond"/>
          <w:spacing w:val="2"/>
          <w:sz w:val="24"/>
          <w:szCs w:val="24"/>
        </w:rPr>
        <w:t xml:space="preserve"> </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2"/>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mu</w:t>
      </w:r>
      <w:r w:rsidRPr="00C704D6">
        <w:rPr>
          <w:rFonts w:ascii="Garamond" w:eastAsia="Verdana" w:hAnsi="Garamond"/>
          <w:spacing w:val="3"/>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ç</w:t>
      </w:r>
      <w:r w:rsidRPr="00C704D6">
        <w:rPr>
          <w:rFonts w:ascii="Garamond" w:eastAsia="Verdana" w:hAnsi="Garamond"/>
          <w:sz w:val="24"/>
          <w:szCs w:val="24"/>
        </w:rPr>
        <w:t xml:space="preserve">ão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ut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pr</w:t>
      </w:r>
      <w:r w:rsidRPr="00C704D6">
        <w:rPr>
          <w:rFonts w:ascii="Garamond" w:eastAsia="Verdana" w:hAnsi="Garamond"/>
          <w:spacing w:val="-1"/>
          <w:sz w:val="24"/>
          <w:szCs w:val="24"/>
        </w:rPr>
        <w:t>o</w:t>
      </w:r>
      <w:r w:rsidRPr="00C704D6">
        <w:rPr>
          <w:rFonts w:ascii="Garamond" w:eastAsia="Verdana" w:hAnsi="Garamond"/>
          <w:spacing w:val="3"/>
          <w:sz w:val="24"/>
          <w:szCs w:val="24"/>
        </w:rPr>
        <w:t>p</w:t>
      </w:r>
      <w:r w:rsidRPr="00C704D6">
        <w:rPr>
          <w:rFonts w:ascii="Garamond" w:eastAsia="Verdana" w:hAnsi="Garamond"/>
          <w:spacing w:val="-1"/>
          <w:sz w:val="24"/>
          <w:szCs w:val="24"/>
        </w:rPr>
        <w:t>os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5"/>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fe</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ç</w:t>
      </w:r>
      <w:r w:rsidRPr="00C704D6">
        <w:rPr>
          <w:rFonts w:ascii="Garamond" w:eastAsia="Verdana" w:hAnsi="Garamond"/>
          <w:spacing w:val="3"/>
          <w:sz w:val="24"/>
          <w:szCs w:val="24"/>
        </w:rPr>
        <w:t>ã</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pacing w:val="3"/>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o</w:t>
      </w:r>
      <w:r w:rsidRPr="00C704D6">
        <w:rPr>
          <w:rFonts w:ascii="Garamond" w:eastAsia="Verdana" w:hAnsi="Garamond"/>
          <w:spacing w:val="-1"/>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s</w:t>
      </w:r>
      <w:r w:rsidRPr="00C704D6">
        <w:rPr>
          <w:rFonts w:ascii="Garamond" w:eastAsia="Verdana" w:hAnsi="Garamond"/>
          <w:spacing w:val="2"/>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3"/>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se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c</w:t>
      </w:r>
      <w:r w:rsidRPr="00C704D6">
        <w:rPr>
          <w:rFonts w:ascii="Garamond" w:eastAsia="Verdana" w:hAnsi="Garamond"/>
          <w:spacing w:val="1"/>
          <w:sz w:val="24"/>
          <w:szCs w:val="24"/>
        </w:rPr>
        <w:t>ont</w:t>
      </w:r>
      <w:r w:rsidRPr="00C704D6">
        <w:rPr>
          <w:rFonts w:ascii="Garamond" w:eastAsia="Verdana" w:hAnsi="Garamond"/>
          <w:spacing w:val="-1"/>
          <w:sz w:val="24"/>
          <w:szCs w:val="24"/>
        </w:rPr>
        <w:t>ro</w:t>
      </w:r>
      <w:r w:rsidRPr="00C704D6">
        <w:rPr>
          <w:rFonts w:ascii="Garamond" w:eastAsia="Verdana" w:hAnsi="Garamond"/>
          <w:spacing w:val="2"/>
          <w:sz w:val="24"/>
          <w:szCs w:val="24"/>
        </w:rPr>
        <w:t>v</w:t>
      </w:r>
      <w:r w:rsidRPr="00C704D6">
        <w:rPr>
          <w:rFonts w:ascii="Garamond" w:eastAsia="Verdana" w:hAnsi="Garamond"/>
          <w:spacing w:val="-1"/>
          <w:sz w:val="24"/>
          <w:szCs w:val="24"/>
        </w:rPr>
        <w:t>é</w:t>
      </w:r>
      <w:r w:rsidRPr="00C704D6">
        <w:rPr>
          <w:rFonts w:ascii="Garamond" w:eastAsia="Verdana" w:hAnsi="Garamond"/>
          <w:spacing w:val="1"/>
          <w:sz w:val="24"/>
          <w:szCs w:val="24"/>
        </w:rPr>
        <w:t>r</w:t>
      </w:r>
      <w:r w:rsidRPr="00C704D6">
        <w:rPr>
          <w:rFonts w:ascii="Garamond" w:eastAsia="Verdana" w:hAnsi="Garamond"/>
          <w:spacing w:val="-1"/>
          <w:sz w:val="24"/>
          <w:szCs w:val="24"/>
        </w:rPr>
        <w:t>s</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 xml:space="preserve">ra </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ç</w:t>
      </w:r>
      <w:r w:rsidRPr="00C704D6">
        <w:rPr>
          <w:rFonts w:ascii="Garamond" w:eastAsia="Verdana" w:hAnsi="Garamond"/>
          <w:sz w:val="24"/>
          <w:szCs w:val="24"/>
        </w:rPr>
        <w:t>ão</w:t>
      </w:r>
      <w:r w:rsidRPr="00C704D6">
        <w:rPr>
          <w:rFonts w:ascii="Garamond" w:eastAsia="Verdana" w:hAnsi="Garamond"/>
          <w:spacing w:val="25"/>
          <w:sz w:val="24"/>
          <w:szCs w:val="24"/>
        </w:rPr>
        <w:t xml:space="preserve"> </w:t>
      </w:r>
      <w:r w:rsidRPr="00C704D6">
        <w:rPr>
          <w:rFonts w:ascii="Garamond" w:eastAsia="Verdana" w:hAnsi="Garamond"/>
          <w:sz w:val="24"/>
          <w:szCs w:val="24"/>
        </w:rPr>
        <w:t>e</w:t>
      </w:r>
      <w:r w:rsidRPr="00C704D6">
        <w:rPr>
          <w:rFonts w:ascii="Garamond" w:eastAsia="Verdana" w:hAnsi="Garamond"/>
          <w:spacing w:val="35"/>
          <w:sz w:val="24"/>
          <w:szCs w:val="24"/>
        </w:rPr>
        <w:t xml:space="preserve"> </w:t>
      </w:r>
      <w:r w:rsidRPr="00C704D6">
        <w:rPr>
          <w:rFonts w:ascii="Garamond" w:eastAsia="Verdana" w:hAnsi="Garamond"/>
          <w:spacing w:val="1"/>
          <w:sz w:val="24"/>
          <w:szCs w:val="24"/>
        </w:rPr>
        <w:t>j</w:t>
      </w:r>
      <w:r w:rsidRPr="00C704D6">
        <w:rPr>
          <w:rFonts w:ascii="Garamond" w:eastAsia="Verdana" w:hAnsi="Garamond"/>
          <w:spacing w:val="-1"/>
          <w:sz w:val="24"/>
          <w:szCs w:val="24"/>
        </w:rPr>
        <w:t>u</w:t>
      </w:r>
      <w:r w:rsidRPr="00C704D6">
        <w:rPr>
          <w:rFonts w:ascii="Garamond" w:eastAsia="Verdana" w:hAnsi="Garamond"/>
          <w:spacing w:val="3"/>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2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5"/>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c</w:t>
      </w:r>
      <w:r w:rsidRPr="00C704D6">
        <w:rPr>
          <w:rFonts w:ascii="Garamond" w:eastAsia="Verdana" w:hAnsi="Garamond"/>
          <w:spacing w:val="1"/>
          <w:sz w:val="24"/>
          <w:szCs w:val="24"/>
        </w:rPr>
        <w:t>ur</w:t>
      </w:r>
      <w:r w:rsidRPr="00C704D6">
        <w:rPr>
          <w:rFonts w:ascii="Garamond" w:eastAsia="Verdana" w:hAnsi="Garamond"/>
          <w:spacing w:val="-1"/>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9"/>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3"/>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pacing w:val="-2"/>
          <w:sz w:val="24"/>
          <w:szCs w:val="24"/>
        </w:rPr>
        <w:t>t</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7"/>
          <w:sz w:val="24"/>
          <w:szCs w:val="24"/>
        </w:rPr>
        <w:t xml:space="preserve"> </w:t>
      </w:r>
      <w:r w:rsidRPr="00C704D6">
        <w:rPr>
          <w:rFonts w:ascii="Garamond" w:eastAsia="Verdana" w:hAnsi="Garamond"/>
          <w:spacing w:val="1"/>
          <w:sz w:val="24"/>
          <w:szCs w:val="24"/>
        </w:rPr>
        <w:t>a</w:t>
      </w:r>
      <w:r w:rsidRPr="00C704D6">
        <w:rPr>
          <w:rFonts w:ascii="Garamond" w:eastAsia="Verdana" w:hAnsi="Garamond"/>
          <w:spacing w:val="33"/>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33"/>
          <w:sz w:val="24"/>
          <w:szCs w:val="24"/>
        </w:rPr>
        <w:t xml:space="preserve"> </w:t>
      </w:r>
      <w:r w:rsidRPr="00C704D6">
        <w:rPr>
          <w:rFonts w:ascii="Garamond" w:eastAsia="Verdana" w:hAnsi="Garamond"/>
          <w:sz w:val="24"/>
          <w:szCs w:val="24"/>
        </w:rPr>
        <w:t>a</w:t>
      </w:r>
      <w:r w:rsidRPr="00C704D6">
        <w:rPr>
          <w:rFonts w:ascii="Garamond" w:eastAsia="Verdana" w:hAnsi="Garamond"/>
          <w:spacing w:val="3"/>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6"/>
          <w:sz w:val="24"/>
          <w:szCs w:val="24"/>
        </w:rPr>
        <w:t xml:space="preserve"> </w:t>
      </w:r>
      <w:r w:rsidRPr="00C704D6">
        <w:rPr>
          <w:rFonts w:ascii="Garamond" w:eastAsia="Verdana" w:hAnsi="Garamond"/>
          <w:sz w:val="24"/>
          <w:szCs w:val="24"/>
        </w:rPr>
        <w:t>e</w:t>
      </w:r>
      <w:r w:rsidRPr="00C704D6">
        <w:rPr>
          <w:rFonts w:ascii="Garamond" w:eastAsia="Verdana" w:hAnsi="Garamond"/>
          <w:spacing w:val="35"/>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ec</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 xml:space="preserve">a </w:t>
      </w:r>
      <w:r w:rsidRPr="00C704D6">
        <w:rPr>
          <w:rFonts w:ascii="Garamond" w:hAnsi="Garamond"/>
          <w:sz w:val="24"/>
          <w:szCs w:val="24"/>
        </w:rPr>
        <w:t>Subseção I da Seção Especializada em Dissídios Individuais</w:t>
      </w:r>
      <w:r w:rsidRPr="00C704D6">
        <w:rPr>
          <w:rFonts w:ascii="Garamond" w:eastAsia="Verdana" w:hAnsi="Garamond"/>
          <w:sz w:val="24"/>
          <w:szCs w:val="24"/>
        </w:rPr>
        <w:t xml:space="preserve"> </w:t>
      </w:r>
      <w:r w:rsidRPr="00C704D6">
        <w:rPr>
          <w:rFonts w:ascii="Garamond" w:eastAsia="Verdana" w:hAnsi="Garamond"/>
          <w:spacing w:val="3"/>
          <w:sz w:val="24"/>
          <w:szCs w:val="24"/>
        </w:rPr>
        <w:t>d</w:t>
      </w:r>
      <w:r w:rsidRPr="00C704D6">
        <w:rPr>
          <w:rFonts w:ascii="Garamond" w:eastAsia="Verdana" w:hAnsi="Garamond"/>
          <w:spacing w:val="-1"/>
          <w:sz w:val="24"/>
          <w:szCs w:val="24"/>
        </w:rPr>
        <w:t>es</w:t>
      </w:r>
      <w:r w:rsidRPr="00C704D6">
        <w:rPr>
          <w:rFonts w:ascii="Garamond" w:eastAsia="Verdana" w:hAnsi="Garamond"/>
          <w:spacing w:val="3"/>
          <w:sz w:val="24"/>
          <w:szCs w:val="24"/>
        </w:rPr>
        <w:t>t</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2"/>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bun</w:t>
      </w:r>
      <w:r w:rsidRPr="00C704D6">
        <w:rPr>
          <w:rFonts w:ascii="Garamond" w:eastAsia="Verdana" w:hAnsi="Garamond"/>
          <w:spacing w:val="-2"/>
          <w:sz w:val="24"/>
          <w:szCs w:val="24"/>
        </w:rPr>
        <w:t>a</w:t>
      </w:r>
      <w:r w:rsidRPr="00C704D6">
        <w:rPr>
          <w:rFonts w:ascii="Garamond" w:eastAsia="Verdana" w:hAnsi="Garamond"/>
          <w:spacing w:val="3"/>
          <w:sz w:val="24"/>
          <w:szCs w:val="24"/>
        </w:rPr>
        <w:t>l</w:t>
      </w:r>
      <w:r w:rsidRPr="00C704D6">
        <w:rPr>
          <w:rFonts w:ascii="Garamond" w:eastAsia="Verdana" w:hAnsi="Garamond"/>
          <w:sz w:val="24"/>
          <w:szCs w:val="24"/>
        </w:rPr>
        <w:t>.</w:t>
      </w:r>
    </w:p>
    <w:p w14:paraId="0D0FFAA3" w14:textId="77777777" w:rsidR="007246C1" w:rsidRPr="00C704D6" w:rsidRDefault="007246C1">
      <w:pPr>
        <w:ind w:firstLine="1418"/>
        <w:jc w:val="both"/>
        <w:rPr>
          <w:rFonts w:ascii="Garamond" w:hAnsi="Garamond"/>
          <w:b/>
          <w:sz w:val="24"/>
          <w:szCs w:val="24"/>
        </w:rPr>
      </w:pPr>
    </w:p>
    <w:p w14:paraId="390EEF8B"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291. </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pacing w:val="1"/>
          <w:sz w:val="24"/>
          <w:szCs w:val="24"/>
        </w:rPr>
        <w:t>úd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c</w:t>
      </w:r>
      <w:r w:rsidRPr="00C704D6">
        <w:rPr>
          <w:rFonts w:ascii="Garamond" w:eastAsia="Verdana" w:hAnsi="Garamond"/>
          <w:spacing w:val="1"/>
          <w:sz w:val="24"/>
          <w:szCs w:val="24"/>
        </w:rPr>
        <w:t>ó</w:t>
      </w:r>
      <w:r w:rsidRPr="00C704D6">
        <w:rPr>
          <w:rFonts w:ascii="Garamond" w:eastAsia="Verdana" w:hAnsi="Garamond"/>
          <w:spacing w:val="-1"/>
          <w:sz w:val="24"/>
          <w:szCs w:val="24"/>
        </w:rPr>
        <w:t>r</w:t>
      </w:r>
      <w:r w:rsidRPr="00C704D6">
        <w:rPr>
          <w:rFonts w:ascii="Garamond" w:eastAsia="Verdana" w:hAnsi="Garamond"/>
          <w:spacing w:val="1"/>
          <w:sz w:val="24"/>
          <w:szCs w:val="24"/>
        </w:rPr>
        <w:t>d</w:t>
      </w:r>
      <w:r w:rsidRPr="00C704D6">
        <w:rPr>
          <w:rFonts w:ascii="Garamond" w:eastAsia="Verdana" w:hAnsi="Garamond"/>
          <w:sz w:val="24"/>
          <w:szCs w:val="24"/>
        </w:rPr>
        <w:t>ão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3"/>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gm</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br</w:t>
      </w:r>
      <w:r w:rsidRPr="00C704D6">
        <w:rPr>
          <w:rFonts w:ascii="Garamond" w:eastAsia="Verdana" w:hAnsi="Garamond"/>
          <w:sz w:val="24"/>
          <w:szCs w:val="24"/>
        </w:rPr>
        <w:t>a</w:t>
      </w:r>
      <w:r w:rsidRPr="00C704D6">
        <w:rPr>
          <w:rFonts w:ascii="Garamond" w:eastAsia="Verdana" w:hAnsi="Garamond"/>
          <w:spacing w:val="1"/>
          <w:sz w:val="24"/>
          <w:szCs w:val="24"/>
        </w:rPr>
        <w:t>ng</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z w:val="24"/>
          <w:szCs w:val="24"/>
        </w:rPr>
        <w:t>á</w:t>
      </w:r>
      <w:r w:rsidRPr="00C704D6">
        <w:rPr>
          <w:rFonts w:ascii="Garamond" w:eastAsia="Verdana" w:hAnsi="Garamond"/>
          <w:spacing w:val="3"/>
          <w:sz w:val="24"/>
          <w:szCs w:val="24"/>
        </w:rPr>
        <w:t>li</w:t>
      </w:r>
      <w:r w:rsidRPr="00C704D6">
        <w:rPr>
          <w:rFonts w:ascii="Garamond" w:eastAsia="Verdana" w:hAnsi="Garamond"/>
          <w:spacing w:val="-1"/>
          <w:sz w:val="24"/>
          <w:szCs w:val="24"/>
        </w:rPr>
        <w:t>s</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pacing w:val="3"/>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f</w:t>
      </w:r>
      <w:r w:rsidRPr="00C704D6">
        <w:rPr>
          <w:rFonts w:ascii="Garamond" w:eastAsia="Verdana" w:hAnsi="Garamond"/>
          <w:spacing w:val="1"/>
          <w:sz w:val="24"/>
          <w:szCs w:val="24"/>
        </w:rPr>
        <w:t>und</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te</w:t>
      </w:r>
      <w:r w:rsidRPr="00C704D6">
        <w:rPr>
          <w:rFonts w:ascii="Garamond" w:eastAsia="Verdana" w:hAnsi="Garamond"/>
          <w:spacing w:val="-1"/>
          <w:sz w:val="24"/>
          <w:szCs w:val="24"/>
        </w:rPr>
        <w:t>s</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1"/>
          <w:sz w:val="24"/>
          <w:szCs w:val="24"/>
        </w:rPr>
        <w:t>r</w:t>
      </w:r>
      <w:r w:rsidRPr="00C704D6">
        <w:rPr>
          <w:rFonts w:ascii="Garamond" w:eastAsia="Verdana" w:hAnsi="Garamond"/>
          <w:spacing w:val="3"/>
          <w:sz w:val="24"/>
          <w:szCs w:val="24"/>
        </w:rPr>
        <w:t>í</w:t>
      </w:r>
      <w:r w:rsidRPr="00C704D6">
        <w:rPr>
          <w:rFonts w:ascii="Garamond" w:eastAsia="Verdana" w:hAnsi="Garamond"/>
          <w:spacing w:val="-2"/>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sc</w:t>
      </w:r>
      <w:r w:rsidRPr="00C704D6">
        <w:rPr>
          <w:rFonts w:ascii="Garamond" w:eastAsia="Verdana" w:hAnsi="Garamond"/>
          <w:spacing w:val="1"/>
          <w:sz w:val="24"/>
          <w:szCs w:val="24"/>
        </w:rPr>
        <w:t>u</w:t>
      </w:r>
      <w:r w:rsidRPr="00C704D6">
        <w:rPr>
          <w:rFonts w:ascii="Garamond" w:eastAsia="Verdana" w:hAnsi="Garamond"/>
          <w:spacing w:val="-2"/>
          <w:sz w:val="24"/>
          <w:szCs w:val="24"/>
        </w:rPr>
        <w:t>t</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f</w:t>
      </w:r>
      <w:r w:rsidRPr="00C704D6">
        <w:rPr>
          <w:rFonts w:ascii="Garamond" w:eastAsia="Verdana" w:hAnsi="Garamond"/>
          <w:sz w:val="24"/>
          <w:szCs w:val="24"/>
        </w:rPr>
        <w:t>av</w:t>
      </w:r>
      <w:r w:rsidRPr="00C704D6">
        <w:rPr>
          <w:rFonts w:ascii="Garamond" w:eastAsia="Verdana" w:hAnsi="Garamond"/>
          <w:spacing w:val="-1"/>
          <w:sz w:val="24"/>
          <w:szCs w:val="24"/>
        </w:rPr>
        <w:t>o</w:t>
      </w:r>
      <w:r w:rsidRPr="00C704D6">
        <w:rPr>
          <w:rFonts w:ascii="Garamond" w:eastAsia="Verdana" w:hAnsi="Garamond"/>
          <w:spacing w:val="1"/>
          <w:sz w:val="24"/>
          <w:szCs w:val="24"/>
        </w:rPr>
        <w:t>r</w:t>
      </w:r>
      <w:r w:rsidRPr="00C704D6">
        <w:rPr>
          <w:rFonts w:ascii="Garamond" w:eastAsia="Verdana" w:hAnsi="Garamond"/>
          <w:sz w:val="24"/>
          <w:szCs w:val="24"/>
        </w:rPr>
        <w:t>áv</w:t>
      </w:r>
      <w:r w:rsidRPr="00C704D6">
        <w:rPr>
          <w:rFonts w:ascii="Garamond" w:eastAsia="Verdana" w:hAnsi="Garamond"/>
          <w:spacing w:val="-1"/>
          <w:sz w:val="24"/>
          <w:szCs w:val="24"/>
        </w:rPr>
        <w:t>e</w:t>
      </w:r>
      <w:r w:rsidRPr="00C704D6">
        <w:rPr>
          <w:rFonts w:ascii="Garamond" w:eastAsia="Verdana" w:hAnsi="Garamond"/>
          <w:spacing w:val="3"/>
          <w:sz w:val="24"/>
          <w:szCs w:val="24"/>
        </w:rPr>
        <w:t>i</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co</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pacing w:val="3"/>
          <w:sz w:val="24"/>
          <w:szCs w:val="24"/>
        </w:rPr>
        <w:t>á</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os</w:t>
      </w:r>
      <w:r w:rsidRPr="00C704D6">
        <w:rPr>
          <w:rFonts w:ascii="Garamond" w:eastAsia="Verdana" w:hAnsi="Garamond"/>
          <w:sz w:val="24"/>
          <w:szCs w:val="24"/>
        </w:rPr>
        <w:t>.</w:t>
      </w:r>
    </w:p>
    <w:p w14:paraId="0D088768" w14:textId="77777777" w:rsidR="007246C1" w:rsidRPr="00C704D6" w:rsidRDefault="007246C1">
      <w:pPr>
        <w:ind w:firstLine="1418"/>
        <w:jc w:val="both"/>
        <w:rPr>
          <w:rFonts w:ascii="Garamond" w:eastAsia="Calibri" w:hAnsi="Garamond"/>
          <w:sz w:val="24"/>
          <w:szCs w:val="24"/>
        </w:rPr>
      </w:pPr>
    </w:p>
    <w:p w14:paraId="1B3F6771"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w:t>
      </w:r>
      <w:r w:rsidRPr="00C704D6">
        <w:rPr>
          <w:rFonts w:ascii="Garamond" w:eastAsia="Verdana" w:hAnsi="Garamond"/>
          <w:b/>
          <w:spacing w:val="37"/>
          <w:sz w:val="24"/>
          <w:szCs w:val="24"/>
        </w:rPr>
        <w:t xml:space="preserve"> </w:t>
      </w:r>
      <w:r w:rsidRPr="00C704D6">
        <w:rPr>
          <w:rFonts w:ascii="Garamond" w:eastAsia="Verdana" w:hAnsi="Garamond"/>
          <w:b/>
          <w:spacing w:val="1"/>
          <w:sz w:val="24"/>
          <w:szCs w:val="24"/>
        </w:rPr>
        <w:t>1</w:t>
      </w:r>
      <w:r w:rsidRPr="00C704D6">
        <w:rPr>
          <w:rFonts w:ascii="Garamond" w:eastAsia="Verdana" w:hAnsi="Garamond"/>
          <w:b/>
          <w:sz w:val="24"/>
          <w:szCs w:val="24"/>
        </w:rPr>
        <w:t>º</w:t>
      </w:r>
      <w:r w:rsidRPr="00C704D6">
        <w:rPr>
          <w:rFonts w:ascii="Garamond" w:eastAsia="Verdana" w:hAnsi="Garamond"/>
          <w:spacing w:val="35"/>
          <w:sz w:val="24"/>
          <w:szCs w:val="24"/>
        </w:rPr>
        <w:t xml:space="preserve"> </w:t>
      </w:r>
      <w:r w:rsidRPr="00C704D6">
        <w:rPr>
          <w:rFonts w:ascii="Garamond" w:eastAsia="Verdana" w:hAnsi="Garamond"/>
          <w:sz w:val="24"/>
          <w:szCs w:val="24"/>
        </w:rPr>
        <w:t>É</w:t>
      </w:r>
      <w:r w:rsidRPr="00C704D6">
        <w:rPr>
          <w:rFonts w:ascii="Garamond" w:eastAsia="Verdana" w:hAnsi="Garamond"/>
          <w:spacing w:val="11"/>
          <w:sz w:val="24"/>
          <w:szCs w:val="24"/>
        </w:rPr>
        <w:t xml:space="preserve"> </w:t>
      </w:r>
      <w:r w:rsidRPr="00C704D6">
        <w:rPr>
          <w:rFonts w:ascii="Garamond" w:eastAsia="Verdana" w:hAnsi="Garamond"/>
          <w:spacing w:val="2"/>
          <w:sz w:val="24"/>
          <w:szCs w:val="24"/>
        </w:rPr>
        <w:t>v</w:t>
      </w:r>
      <w:r w:rsidRPr="00C704D6">
        <w:rPr>
          <w:rFonts w:ascii="Garamond" w:eastAsia="Verdana" w:hAnsi="Garamond"/>
          <w:spacing w:val="1"/>
          <w:sz w:val="24"/>
          <w:szCs w:val="24"/>
        </w:rPr>
        <w:t>ed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z w:val="24"/>
          <w:szCs w:val="24"/>
        </w:rPr>
        <w:t>ao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ó</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6"/>
          <w:sz w:val="24"/>
          <w:szCs w:val="24"/>
        </w:rPr>
        <w:t xml:space="preserve"> c</w:t>
      </w:r>
      <w:r w:rsidRPr="00C704D6">
        <w:rPr>
          <w:rFonts w:ascii="Garamond" w:eastAsia="Verdana" w:hAnsi="Garamond"/>
          <w:spacing w:val="-1"/>
          <w:sz w:val="24"/>
          <w:szCs w:val="24"/>
        </w:rPr>
        <w:t>o</w:t>
      </w:r>
      <w:r w:rsidRPr="00C704D6">
        <w:rPr>
          <w:rFonts w:ascii="Garamond" w:eastAsia="Verdana" w:hAnsi="Garamond"/>
          <w:spacing w:val="3"/>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de</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pacing w:val="-2"/>
          <w:sz w:val="24"/>
          <w:szCs w:val="24"/>
        </w:rPr>
        <w:t>d</w:t>
      </w:r>
      <w:r w:rsidRPr="00C704D6">
        <w:rPr>
          <w:rFonts w:ascii="Garamond" w:eastAsia="Verdana" w:hAnsi="Garamond"/>
          <w:spacing w:val="5"/>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f</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 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896-</w:t>
      </w:r>
      <w:r w:rsidRPr="00C704D6">
        <w:rPr>
          <w:rFonts w:ascii="Garamond" w:eastAsia="Verdana" w:hAnsi="Garamond"/>
          <w:sz w:val="24"/>
          <w:szCs w:val="24"/>
        </w:rPr>
        <w:t>C</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z w:val="24"/>
          <w:szCs w:val="24"/>
        </w:rPr>
        <w:t>C</w:t>
      </w:r>
      <w:r w:rsidRPr="00C704D6">
        <w:rPr>
          <w:rFonts w:ascii="Garamond" w:eastAsia="Verdana" w:hAnsi="Garamond"/>
          <w:spacing w:val="2"/>
          <w:sz w:val="24"/>
          <w:szCs w:val="24"/>
        </w:rPr>
        <w:t>L</w:t>
      </w:r>
      <w:r w:rsidRPr="00C704D6">
        <w:rPr>
          <w:rFonts w:ascii="Garamond" w:eastAsia="Verdana" w:hAnsi="Garamond"/>
          <w:sz w:val="24"/>
          <w:szCs w:val="24"/>
        </w:rPr>
        <w:t>T,</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q</w:t>
      </w:r>
      <w:r w:rsidRPr="00C704D6">
        <w:rPr>
          <w:rFonts w:ascii="Garamond" w:eastAsia="Verdana" w:hAnsi="Garamond"/>
          <w:spacing w:val="4"/>
          <w:sz w:val="24"/>
          <w:szCs w:val="24"/>
        </w:rPr>
        <w:t>u</w:t>
      </w:r>
      <w:r w:rsidRPr="00C704D6">
        <w:rPr>
          <w:rFonts w:ascii="Garamond" w:eastAsia="Verdana" w:hAnsi="Garamond"/>
          <w:spacing w:val="-1"/>
          <w:sz w:val="24"/>
          <w:szCs w:val="24"/>
        </w:rPr>
        <w:t>es</w:t>
      </w:r>
      <w:r w:rsidRPr="00C704D6">
        <w:rPr>
          <w:rFonts w:ascii="Garamond" w:eastAsia="Verdana" w:hAnsi="Garamond"/>
          <w:spacing w:val="1"/>
          <w:sz w:val="24"/>
          <w:szCs w:val="24"/>
        </w:rPr>
        <w:t>t</w:t>
      </w:r>
      <w:r w:rsidRPr="00C704D6">
        <w:rPr>
          <w:rFonts w:ascii="Garamond" w:eastAsia="Verdana" w:hAnsi="Garamond"/>
          <w:spacing w:val="3"/>
          <w:sz w:val="24"/>
          <w:szCs w:val="24"/>
        </w:rPr>
        <w:t>ã</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3"/>
          <w:sz w:val="24"/>
          <w:szCs w:val="24"/>
        </w:rPr>
        <w:t>li</w:t>
      </w:r>
      <w:r w:rsidRPr="00C704D6">
        <w:rPr>
          <w:rFonts w:ascii="Garamond" w:eastAsia="Verdana" w:hAnsi="Garamond"/>
          <w:spacing w:val="-2"/>
          <w:sz w:val="24"/>
          <w:szCs w:val="24"/>
        </w:rPr>
        <w:t>m</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ec</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z w:val="24"/>
          <w:szCs w:val="24"/>
        </w:rPr>
        <w:t>ão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3"/>
          <w:sz w:val="24"/>
          <w:szCs w:val="24"/>
        </w:rPr>
        <w:t>a</w:t>
      </w:r>
      <w:r w:rsidRPr="00C704D6">
        <w:rPr>
          <w:rFonts w:ascii="Garamond" w:eastAsia="Verdana" w:hAnsi="Garamond"/>
          <w:spacing w:val="-1"/>
          <w:sz w:val="24"/>
          <w:szCs w:val="24"/>
        </w:rPr>
        <w:t>fe</w:t>
      </w:r>
      <w:r w:rsidRPr="00C704D6">
        <w:rPr>
          <w:rFonts w:ascii="Garamond" w:eastAsia="Verdana" w:hAnsi="Garamond"/>
          <w:spacing w:val="1"/>
          <w:sz w:val="24"/>
          <w:szCs w:val="24"/>
        </w:rPr>
        <w:t>t</w:t>
      </w:r>
      <w:r w:rsidRPr="00C704D6">
        <w:rPr>
          <w:rFonts w:ascii="Garamond" w:eastAsia="Verdana" w:hAnsi="Garamond"/>
          <w:spacing w:val="3"/>
          <w:sz w:val="24"/>
          <w:szCs w:val="24"/>
        </w:rPr>
        <w:t>a</w:t>
      </w:r>
      <w:r w:rsidRPr="00C704D6">
        <w:rPr>
          <w:rFonts w:ascii="Garamond" w:eastAsia="Verdana" w:hAnsi="Garamond"/>
          <w:spacing w:val="-1"/>
          <w:sz w:val="24"/>
          <w:szCs w:val="24"/>
        </w:rPr>
        <w:t>ç</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w:t>
      </w:r>
    </w:p>
    <w:p w14:paraId="6A70188A" w14:textId="77777777" w:rsidR="007246C1" w:rsidRPr="00C704D6" w:rsidRDefault="007246C1">
      <w:pPr>
        <w:ind w:firstLine="1418"/>
        <w:jc w:val="both"/>
        <w:rPr>
          <w:rFonts w:ascii="Garamond" w:eastAsia="Verdana" w:hAnsi="Garamond"/>
          <w:b/>
          <w:sz w:val="24"/>
          <w:szCs w:val="24"/>
        </w:rPr>
      </w:pPr>
    </w:p>
    <w:p w14:paraId="696A52B4"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b/>
          <w:bCs/>
          <w:spacing w:val="1"/>
          <w:sz w:val="24"/>
          <w:szCs w:val="24"/>
        </w:rPr>
        <w:t>§ 2º</w:t>
      </w:r>
      <w:r w:rsidRPr="00C704D6">
        <w:rPr>
          <w:rFonts w:ascii="Garamond" w:eastAsia="Verdana" w:hAnsi="Garamond"/>
          <w:bCs/>
          <w:spacing w:val="1"/>
          <w:sz w:val="24"/>
          <w:szCs w:val="24"/>
        </w:rPr>
        <w:t xml:space="preserve"> Quando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ec</w:t>
      </w:r>
      <w:r w:rsidRPr="00C704D6">
        <w:rPr>
          <w:rFonts w:ascii="Garamond" w:eastAsia="Verdana" w:hAnsi="Garamond"/>
          <w:spacing w:val="4"/>
          <w:sz w:val="24"/>
          <w:szCs w:val="24"/>
        </w:rPr>
        <w:t>u</w:t>
      </w:r>
      <w:r w:rsidRPr="00C704D6">
        <w:rPr>
          <w:rFonts w:ascii="Garamond" w:eastAsia="Verdana" w:hAnsi="Garamond"/>
          <w:spacing w:val="-1"/>
          <w:sz w:val="24"/>
          <w:szCs w:val="24"/>
        </w:rPr>
        <w:t>r</w:t>
      </w:r>
      <w:r w:rsidRPr="00C704D6">
        <w:rPr>
          <w:rFonts w:ascii="Garamond" w:eastAsia="Verdana" w:hAnsi="Garamond"/>
          <w:spacing w:val="2"/>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afetados em processos já distribuídos no âmbito deste Tribunal </w:t>
      </w:r>
      <w:r w:rsidRPr="00C704D6">
        <w:rPr>
          <w:rFonts w:ascii="Garamond" w:eastAsia="Verdana" w:hAnsi="Garamond"/>
          <w:spacing w:val="-1"/>
          <w:sz w:val="24"/>
          <w:szCs w:val="24"/>
        </w:rPr>
        <w:t>co</w:t>
      </w:r>
      <w:r w:rsidRPr="00C704D6">
        <w:rPr>
          <w:rFonts w:ascii="Garamond" w:eastAsia="Verdana" w:hAnsi="Garamond"/>
          <w:spacing w:val="1"/>
          <w:sz w:val="24"/>
          <w:szCs w:val="24"/>
        </w:rPr>
        <w:t>nt</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6"/>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ut</w:t>
      </w:r>
      <w:r w:rsidRPr="00C704D6">
        <w:rPr>
          <w:rFonts w:ascii="Garamond" w:eastAsia="Verdana" w:hAnsi="Garamond"/>
          <w:spacing w:val="-1"/>
          <w:sz w:val="24"/>
          <w:szCs w:val="24"/>
        </w:rPr>
        <w:t>r</w:t>
      </w:r>
      <w:r w:rsidRPr="00C704D6">
        <w:rPr>
          <w:rFonts w:ascii="Garamond" w:eastAsia="Verdana" w:hAnsi="Garamond"/>
          <w:sz w:val="24"/>
          <w:szCs w:val="24"/>
        </w:rPr>
        <w:t>as</w:t>
      </w:r>
      <w:r w:rsidRPr="00C704D6">
        <w:rPr>
          <w:rFonts w:ascii="Garamond" w:eastAsia="Verdana" w:hAnsi="Garamond"/>
          <w:spacing w:val="59"/>
          <w:sz w:val="24"/>
          <w:szCs w:val="24"/>
        </w:rPr>
        <w:t xml:space="preserve"> </w:t>
      </w:r>
      <w:r w:rsidRPr="00C704D6">
        <w:rPr>
          <w:rFonts w:ascii="Garamond" w:eastAsia="Verdana" w:hAnsi="Garamond"/>
          <w:spacing w:val="1"/>
          <w:sz w:val="24"/>
          <w:szCs w:val="24"/>
        </w:rPr>
        <w:t>qu</w:t>
      </w:r>
      <w:r w:rsidRPr="00C704D6">
        <w:rPr>
          <w:rFonts w:ascii="Garamond" w:eastAsia="Verdana" w:hAnsi="Garamond"/>
          <w:spacing w:val="-1"/>
          <w:sz w:val="24"/>
          <w:szCs w:val="24"/>
        </w:rPr>
        <w:t>es</w:t>
      </w:r>
      <w:r w:rsidRPr="00C704D6">
        <w:rPr>
          <w:rFonts w:ascii="Garamond" w:eastAsia="Verdana" w:hAnsi="Garamond"/>
          <w:spacing w:val="1"/>
          <w:sz w:val="24"/>
          <w:szCs w:val="24"/>
        </w:rPr>
        <w:t>tõe</w:t>
      </w:r>
      <w:r w:rsidRPr="00C704D6">
        <w:rPr>
          <w:rFonts w:ascii="Garamond" w:eastAsia="Verdana" w:hAnsi="Garamond"/>
          <w:sz w:val="24"/>
          <w:szCs w:val="24"/>
        </w:rPr>
        <w:t>s</w:t>
      </w:r>
      <w:r w:rsidRPr="00C704D6">
        <w:rPr>
          <w:rFonts w:ascii="Garamond" w:eastAsia="Verdana" w:hAnsi="Garamond"/>
          <w:spacing w:val="56"/>
          <w:sz w:val="24"/>
          <w:szCs w:val="24"/>
        </w:rPr>
        <w:t xml:space="preserve"> </w:t>
      </w:r>
      <w:r w:rsidRPr="00C704D6">
        <w:rPr>
          <w:rFonts w:ascii="Garamond" w:eastAsia="Verdana" w:hAnsi="Garamond"/>
          <w:sz w:val="24"/>
          <w:szCs w:val="24"/>
        </w:rPr>
        <w:t>a</w:t>
      </w:r>
      <w:r w:rsidRPr="00C704D6">
        <w:rPr>
          <w:rFonts w:ascii="Garamond" w:eastAsia="Verdana" w:hAnsi="Garamond"/>
          <w:spacing w:val="3"/>
          <w:sz w:val="24"/>
          <w:szCs w:val="24"/>
        </w:rPr>
        <w:t>l</w:t>
      </w:r>
      <w:r w:rsidRPr="00C704D6">
        <w:rPr>
          <w:rFonts w:ascii="Garamond" w:eastAsia="Verdana" w:hAnsi="Garamond"/>
          <w:spacing w:val="-1"/>
          <w:sz w:val="24"/>
          <w:szCs w:val="24"/>
        </w:rPr>
        <w:t>é</w:t>
      </w:r>
      <w:r w:rsidRPr="00C704D6">
        <w:rPr>
          <w:rFonts w:ascii="Garamond" w:eastAsia="Verdana" w:hAnsi="Garamond"/>
          <w:sz w:val="24"/>
          <w:szCs w:val="24"/>
        </w:rPr>
        <w:t>m</w:t>
      </w:r>
      <w:r w:rsidRPr="00C704D6">
        <w:rPr>
          <w:rFonts w:ascii="Garamond" w:eastAsia="Verdana" w:hAnsi="Garamond"/>
          <w:spacing w:val="6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qu</w:t>
      </w:r>
      <w:r w:rsidRPr="00C704D6">
        <w:rPr>
          <w:rFonts w:ascii="Garamond" w:eastAsia="Verdana" w:hAnsi="Garamond"/>
          <w:spacing w:val="-1"/>
          <w:sz w:val="24"/>
          <w:szCs w:val="24"/>
        </w:rPr>
        <w:t>e</w:t>
      </w:r>
      <w:r w:rsidRPr="00C704D6">
        <w:rPr>
          <w:rFonts w:ascii="Garamond" w:eastAsia="Verdana" w:hAnsi="Garamond"/>
          <w:spacing w:val="3"/>
          <w:sz w:val="24"/>
          <w:szCs w:val="24"/>
        </w:rPr>
        <w:t>l</w:t>
      </w:r>
      <w:r w:rsidRPr="00C704D6">
        <w:rPr>
          <w:rFonts w:ascii="Garamond" w:eastAsia="Verdana" w:hAnsi="Garamond"/>
          <w:sz w:val="24"/>
          <w:szCs w:val="24"/>
        </w:rPr>
        <w:t>a</w:t>
      </w:r>
      <w:r w:rsidRPr="00C704D6">
        <w:rPr>
          <w:rFonts w:ascii="Garamond" w:eastAsia="Verdana" w:hAnsi="Garamond"/>
          <w:spacing w:val="56"/>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63"/>
          <w:sz w:val="24"/>
          <w:szCs w:val="24"/>
        </w:rPr>
        <w:t xml:space="preserve"> </w:t>
      </w:r>
      <w:r w:rsidRPr="00C704D6">
        <w:rPr>
          <w:rFonts w:ascii="Garamond" w:eastAsia="Verdana" w:hAnsi="Garamond"/>
          <w:sz w:val="24"/>
          <w:szCs w:val="24"/>
        </w:rPr>
        <w:t>é</w:t>
      </w:r>
      <w:r w:rsidRPr="00C704D6">
        <w:rPr>
          <w:rFonts w:ascii="Garamond" w:eastAsia="Verdana" w:hAnsi="Garamond"/>
          <w:spacing w:val="64"/>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bj</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5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6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fe</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ç</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1"/>
          <w:sz w:val="24"/>
          <w:szCs w:val="24"/>
        </w:rPr>
        <w:t>be</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z w:val="24"/>
          <w:szCs w:val="24"/>
        </w:rPr>
        <w:t>ao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pacing w:val="3"/>
          <w:sz w:val="24"/>
          <w:szCs w:val="24"/>
        </w:rPr>
        <w:t>ã</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di</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 xml:space="preserve">al </w:t>
      </w:r>
      <w:r w:rsidRPr="00C704D6">
        <w:rPr>
          <w:rFonts w:ascii="Garamond" w:eastAsia="Verdana" w:hAnsi="Garamond"/>
          <w:spacing w:val="-1"/>
          <w:sz w:val="24"/>
          <w:szCs w:val="24"/>
        </w:rPr>
        <w:t>co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3"/>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 xml:space="preserve">e para julgamento do incidente decidir esta, após o que o processo deverá retornar ao órgão de origem para apreciação das demais matérias. </w:t>
      </w:r>
    </w:p>
    <w:p w14:paraId="2EF3A4CC" w14:textId="77777777" w:rsidR="007246C1" w:rsidRPr="00C704D6" w:rsidRDefault="007246C1">
      <w:pPr>
        <w:ind w:firstLine="1418"/>
        <w:jc w:val="both"/>
        <w:rPr>
          <w:rFonts w:ascii="Garamond" w:hAnsi="Garamond"/>
          <w:b/>
          <w:sz w:val="24"/>
          <w:szCs w:val="24"/>
        </w:rPr>
      </w:pPr>
    </w:p>
    <w:p w14:paraId="5406050B"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292. </w:t>
      </w:r>
      <w:r w:rsidRPr="00C704D6">
        <w:rPr>
          <w:rFonts w:ascii="Garamond" w:eastAsia="Verdana" w:hAnsi="Garamond"/>
          <w:spacing w:val="2"/>
          <w:sz w:val="24"/>
          <w:szCs w:val="24"/>
        </w:rPr>
        <w:t>D</w:t>
      </w:r>
      <w:r w:rsidRPr="00C704D6">
        <w:rPr>
          <w:rFonts w:ascii="Garamond" w:eastAsia="Verdana" w:hAnsi="Garamond"/>
          <w:spacing w:val="-1"/>
          <w:sz w:val="24"/>
          <w:szCs w:val="24"/>
        </w:rPr>
        <w:t>ec</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3"/>
          <w:sz w:val="24"/>
          <w:szCs w:val="24"/>
        </w:rPr>
        <w:t xml:space="preserve"> </w:t>
      </w:r>
      <w:r w:rsidRPr="00C704D6">
        <w:rPr>
          <w:rFonts w:ascii="Garamond" w:eastAsia="Verdana" w:hAnsi="Garamond"/>
          <w:sz w:val="24"/>
          <w:szCs w:val="24"/>
        </w:rPr>
        <w:t>o</w:t>
      </w:r>
      <w:r w:rsidRPr="00C704D6">
        <w:rPr>
          <w:rFonts w:ascii="Garamond" w:eastAsia="Verdana" w:hAnsi="Garamond"/>
          <w:spacing w:val="40"/>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2"/>
          <w:sz w:val="24"/>
          <w:szCs w:val="24"/>
        </w:rPr>
        <w:t>s</w:t>
      </w:r>
      <w:r w:rsidRPr="00C704D6">
        <w:rPr>
          <w:rFonts w:ascii="Garamond" w:eastAsia="Verdana" w:hAnsi="Garamond"/>
          <w:sz w:val="24"/>
          <w:szCs w:val="24"/>
        </w:rPr>
        <w:t>o</w:t>
      </w:r>
      <w:r w:rsidRPr="00C704D6">
        <w:rPr>
          <w:rFonts w:ascii="Garamond" w:eastAsia="Verdana" w:hAnsi="Garamond"/>
          <w:spacing w:val="34"/>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pr</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z w:val="24"/>
          <w:szCs w:val="24"/>
        </w:rPr>
        <w:t>vo</w:t>
      </w:r>
      <w:r w:rsidRPr="00C704D6">
        <w:rPr>
          <w:rFonts w:ascii="Garamond" w:eastAsia="Verdana" w:hAnsi="Garamond"/>
          <w:spacing w:val="2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40"/>
          <w:sz w:val="24"/>
          <w:szCs w:val="24"/>
        </w:rPr>
        <w:t xml:space="preserve"> </w:t>
      </w:r>
      <w:r w:rsidRPr="00C704D6">
        <w:rPr>
          <w:rFonts w:ascii="Garamond" w:eastAsia="Verdana" w:hAnsi="Garamond"/>
          <w:spacing w:val="-1"/>
          <w:sz w:val="24"/>
          <w:szCs w:val="24"/>
        </w:rPr>
        <w:t>co</w:t>
      </w:r>
      <w:r w:rsidRPr="00C704D6">
        <w:rPr>
          <w:rFonts w:ascii="Garamond" w:eastAsia="Verdana" w:hAnsi="Garamond"/>
          <w:spacing w:val="1"/>
          <w:sz w:val="24"/>
          <w:szCs w:val="24"/>
        </w:rPr>
        <w:t>ntr</w:t>
      </w:r>
      <w:r w:rsidRPr="00C704D6">
        <w:rPr>
          <w:rFonts w:ascii="Garamond" w:eastAsia="Verdana" w:hAnsi="Garamond"/>
          <w:spacing w:val="-1"/>
          <w:sz w:val="24"/>
          <w:szCs w:val="24"/>
        </w:rPr>
        <w:t>o</w:t>
      </w:r>
      <w:r w:rsidRPr="00C704D6">
        <w:rPr>
          <w:rFonts w:ascii="Garamond" w:eastAsia="Verdana" w:hAnsi="Garamond"/>
          <w:spacing w:val="2"/>
          <w:sz w:val="24"/>
          <w:szCs w:val="24"/>
        </w:rPr>
        <w:t>v</w:t>
      </w:r>
      <w:r w:rsidRPr="00C704D6">
        <w:rPr>
          <w:rFonts w:ascii="Garamond" w:eastAsia="Verdana" w:hAnsi="Garamond"/>
          <w:spacing w:val="-1"/>
          <w:sz w:val="24"/>
          <w:szCs w:val="24"/>
        </w:rPr>
        <w:t>é</w:t>
      </w:r>
      <w:r w:rsidRPr="00C704D6">
        <w:rPr>
          <w:rFonts w:ascii="Garamond" w:eastAsia="Verdana" w:hAnsi="Garamond"/>
          <w:spacing w:val="1"/>
          <w:sz w:val="24"/>
          <w:szCs w:val="24"/>
        </w:rPr>
        <w:t>r</w:t>
      </w:r>
      <w:r w:rsidRPr="00C704D6">
        <w:rPr>
          <w:rFonts w:ascii="Garamond" w:eastAsia="Verdana" w:hAnsi="Garamond"/>
          <w:spacing w:val="-1"/>
          <w:sz w:val="24"/>
          <w:szCs w:val="24"/>
        </w:rPr>
        <w:t>s</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28"/>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1"/>
          <w:sz w:val="24"/>
          <w:szCs w:val="24"/>
        </w:rPr>
        <w:t xml:space="preserve"> </w:t>
      </w:r>
      <w:r w:rsidRPr="00C704D6">
        <w:rPr>
          <w:rFonts w:ascii="Garamond" w:eastAsia="Verdana" w:hAnsi="Garamond"/>
          <w:spacing w:val="1"/>
          <w:sz w:val="24"/>
          <w:szCs w:val="24"/>
        </w:rPr>
        <w:t>ó</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pacing w:val="3"/>
          <w:sz w:val="24"/>
          <w:szCs w:val="24"/>
        </w:rPr>
        <w:t>ã</w:t>
      </w:r>
      <w:r w:rsidRPr="00C704D6">
        <w:rPr>
          <w:rFonts w:ascii="Garamond" w:eastAsia="Verdana" w:hAnsi="Garamond"/>
          <w:spacing w:val="-1"/>
          <w:sz w:val="24"/>
          <w:szCs w:val="24"/>
        </w:rPr>
        <w:t xml:space="preserve">os </w:t>
      </w:r>
      <w:r w:rsidRPr="00C704D6">
        <w:rPr>
          <w:rFonts w:ascii="Garamond" w:eastAsia="Verdana" w:hAnsi="Garamond"/>
          <w:spacing w:val="1"/>
          <w:sz w:val="24"/>
          <w:szCs w:val="24"/>
        </w:rPr>
        <w:t>ju</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2"/>
          <w:sz w:val="24"/>
          <w:szCs w:val="24"/>
        </w:rPr>
        <w:t>d</w:t>
      </w:r>
      <w:r w:rsidRPr="00C704D6">
        <w:rPr>
          <w:rFonts w:ascii="Garamond" w:eastAsia="Verdana" w:hAnsi="Garamond"/>
          <w:spacing w:val="3"/>
          <w:sz w:val="24"/>
          <w:szCs w:val="24"/>
        </w:rPr>
        <w:t>i</w:t>
      </w:r>
      <w:r w:rsidRPr="00C704D6">
        <w:rPr>
          <w:rFonts w:ascii="Garamond" w:eastAsia="Verdana" w:hAnsi="Garamond"/>
          <w:spacing w:val="-3"/>
          <w:sz w:val="24"/>
          <w:szCs w:val="24"/>
        </w:rPr>
        <w:t>c</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3"/>
          <w:sz w:val="24"/>
          <w:szCs w:val="24"/>
        </w:rPr>
        <w:t>i</w:t>
      </w:r>
      <w:r w:rsidRPr="00C704D6">
        <w:rPr>
          <w:rFonts w:ascii="Garamond" w:eastAsia="Verdana" w:hAnsi="Garamond"/>
          <w:sz w:val="24"/>
          <w:szCs w:val="24"/>
        </w:rPr>
        <w:t xml:space="preserve">s </w:t>
      </w:r>
      <w:r w:rsidRPr="00C704D6">
        <w:rPr>
          <w:rFonts w:ascii="Garamond" w:eastAsia="Verdana" w:hAnsi="Garamond"/>
          <w:spacing w:val="-1"/>
          <w:sz w:val="24"/>
          <w:szCs w:val="24"/>
        </w:rPr>
        <w:t>res</w:t>
      </w:r>
      <w:r w:rsidRPr="00C704D6">
        <w:rPr>
          <w:rFonts w:ascii="Garamond" w:eastAsia="Verdana" w:hAnsi="Garamond"/>
          <w:spacing w:val="1"/>
          <w:sz w:val="24"/>
          <w:szCs w:val="24"/>
        </w:rPr>
        <w:t>pe</w:t>
      </w:r>
      <w:r w:rsidRPr="00C704D6">
        <w:rPr>
          <w:rFonts w:ascii="Garamond" w:eastAsia="Verdana" w:hAnsi="Garamond"/>
          <w:spacing w:val="-1"/>
          <w:sz w:val="24"/>
          <w:szCs w:val="24"/>
        </w:rPr>
        <w:t>c</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ec</w:t>
      </w:r>
      <w:r w:rsidRPr="00C704D6">
        <w:rPr>
          <w:rFonts w:ascii="Garamond" w:eastAsia="Verdana" w:hAnsi="Garamond"/>
          <w:spacing w:val="3"/>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3"/>
          <w:sz w:val="24"/>
          <w:szCs w:val="24"/>
        </w:rPr>
        <w:t>ã</w:t>
      </w:r>
      <w:r w:rsidRPr="00C704D6">
        <w:rPr>
          <w:rFonts w:ascii="Garamond" w:eastAsia="Verdana" w:hAnsi="Garamond"/>
          <w:sz w:val="24"/>
          <w:szCs w:val="24"/>
        </w:rPr>
        <w:t>o</w:t>
      </w:r>
      <w:r w:rsidRPr="00C704D6">
        <w:rPr>
          <w:rFonts w:ascii="Garamond" w:eastAsia="Verdana" w:hAnsi="Garamond"/>
          <w:spacing w:val="1"/>
          <w:sz w:val="24"/>
          <w:szCs w:val="24"/>
        </w:rPr>
        <w:t xml:space="preserve"> pr</w:t>
      </w:r>
      <w:r w:rsidRPr="00C704D6">
        <w:rPr>
          <w:rFonts w:ascii="Garamond" w:eastAsia="Verdana" w:hAnsi="Garamond"/>
          <w:spacing w:val="-1"/>
          <w:sz w:val="24"/>
          <w:szCs w:val="24"/>
        </w:rPr>
        <w:t>e</w:t>
      </w:r>
      <w:r w:rsidRPr="00C704D6">
        <w:rPr>
          <w:rFonts w:ascii="Garamond" w:eastAsia="Verdana" w:hAnsi="Garamond"/>
          <w:spacing w:val="1"/>
          <w:sz w:val="24"/>
          <w:szCs w:val="24"/>
        </w:rPr>
        <w:t>jud</w:t>
      </w:r>
      <w:r w:rsidRPr="00C704D6">
        <w:rPr>
          <w:rFonts w:ascii="Garamond" w:eastAsia="Verdana" w:hAnsi="Garamond"/>
          <w:spacing w:val="3"/>
          <w:sz w:val="24"/>
          <w:szCs w:val="24"/>
        </w:rPr>
        <w:t>i</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3"/>
          <w:sz w:val="24"/>
          <w:szCs w:val="24"/>
        </w:rPr>
        <w:t>i</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ec</w:t>
      </w:r>
      <w:r w:rsidRPr="00C704D6">
        <w:rPr>
          <w:rFonts w:ascii="Garamond" w:eastAsia="Verdana" w:hAnsi="Garamond"/>
          <w:spacing w:val="1"/>
          <w:sz w:val="24"/>
          <w:szCs w:val="24"/>
        </w:rPr>
        <w:t>ur</w:t>
      </w:r>
      <w:r w:rsidRPr="00C704D6">
        <w:rPr>
          <w:rFonts w:ascii="Garamond" w:eastAsia="Verdana" w:hAnsi="Garamond"/>
          <w:spacing w:val="-1"/>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rs</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so</w:t>
      </w:r>
      <w:r w:rsidRPr="00C704D6">
        <w:rPr>
          <w:rFonts w:ascii="Garamond" w:eastAsia="Verdana" w:hAnsi="Garamond"/>
          <w:spacing w:val="3"/>
          <w:sz w:val="24"/>
          <w:szCs w:val="24"/>
        </w:rPr>
        <w:t>b</w:t>
      </w:r>
      <w:r w:rsidRPr="00C704D6">
        <w:rPr>
          <w:rFonts w:ascii="Garamond" w:eastAsia="Verdana" w:hAnsi="Garamond"/>
          <w:spacing w:val="-1"/>
          <w:sz w:val="24"/>
          <w:szCs w:val="24"/>
        </w:rPr>
        <w:t>r</w:t>
      </w:r>
      <w:r w:rsidRPr="00C704D6">
        <w:rPr>
          <w:rFonts w:ascii="Garamond" w:eastAsia="Verdana" w:hAnsi="Garamond"/>
          <w:sz w:val="24"/>
          <w:szCs w:val="24"/>
        </w:rPr>
        <w:t xml:space="preserve">e </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pacing w:val="-2"/>
          <w:sz w:val="24"/>
          <w:szCs w:val="24"/>
        </w:rPr>
        <w:t>t</w:t>
      </w:r>
      <w:r w:rsidRPr="00C704D6">
        <w:rPr>
          <w:rFonts w:ascii="Garamond" w:eastAsia="Verdana" w:hAnsi="Garamond"/>
          <w:spacing w:val="3"/>
          <w:sz w:val="24"/>
          <w:szCs w:val="24"/>
        </w:rPr>
        <w:t>i</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co</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pacing w:val="1"/>
          <w:sz w:val="24"/>
          <w:szCs w:val="24"/>
        </w:rPr>
        <w:t>o</w:t>
      </w:r>
      <w:r w:rsidRPr="00C704D6">
        <w:rPr>
          <w:rFonts w:ascii="Garamond" w:eastAsia="Verdana" w:hAnsi="Garamond"/>
          <w:sz w:val="24"/>
          <w:szCs w:val="24"/>
        </w:rPr>
        <w:t>v</w:t>
      </w:r>
      <w:r w:rsidRPr="00C704D6">
        <w:rPr>
          <w:rFonts w:ascii="Garamond" w:eastAsia="Verdana" w:hAnsi="Garamond"/>
          <w:spacing w:val="1"/>
          <w:sz w:val="24"/>
          <w:szCs w:val="24"/>
        </w:rPr>
        <w:t>é</w:t>
      </w:r>
      <w:r w:rsidRPr="00C704D6">
        <w:rPr>
          <w:rFonts w:ascii="Garamond" w:eastAsia="Verdana" w:hAnsi="Garamond"/>
          <w:spacing w:val="-1"/>
          <w:sz w:val="24"/>
          <w:szCs w:val="24"/>
        </w:rPr>
        <w:t>rs</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de</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pacing w:val="-2"/>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0"/>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3"/>
          <w:sz w:val="24"/>
          <w:szCs w:val="24"/>
        </w:rPr>
        <w:t>li</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f</w:t>
      </w:r>
      <w:r w:rsidRPr="00C704D6">
        <w:rPr>
          <w:rFonts w:ascii="Garamond" w:eastAsia="Verdana" w:hAnsi="Garamond"/>
          <w:spacing w:val="3"/>
          <w:sz w:val="24"/>
          <w:szCs w:val="24"/>
        </w:rPr>
        <w:t>i</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p>
    <w:p w14:paraId="05FC5629" w14:textId="77777777" w:rsidR="007246C1" w:rsidRPr="00C704D6" w:rsidRDefault="007246C1">
      <w:pPr>
        <w:ind w:firstLine="1418"/>
        <w:jc w:val="both"/>
        <w:rPr>
          <w:rFonts w:ascii="Garamond" w:eastAsia="Verdana" w:hAnsi="Garamond"/>
          <w:sz w:val="24"/>
          <w:szCs w:val="24"/>
        </w:rPr>
      </w:pPr>
    </w:p>
    <w:p w14:paraId="3C820A3C"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b/>
          <w:bCs/>
          <w:sz w:val="24"/>
          <w:szCs w:val="24"/>
        </w:rPr>
        <w:t>P</w:t>
      </w:r>
      <w:r w:rsidRPr="00C704D6">
        <w:rPr>
          <w:rFonts w:ascii="Garamond" w:eastAsia="Verdana" w:hAnsi="Garamond"/>
          <w:b/>
          <w:bCs/>
          <w:spacing w:val="-1"/>
          <w:sz w:val="24"/>
          <w:szCs w:val="24"/>
        </w:rPr>
        <w:t>a</w:t>
      </w:r>
      <w:r w:rsidRPr="00C704D6">
        <w:rPr>
          <w:rFonts w:ascii="Garamond" w:eastAsia="Verdana" w:hAnsi="Garamond"/>
          <w:b/>
          <w:bCs/>
          <w:spacing w:val="2"/>
          <w:sz w:val="24"/>
          <w:szCs w:val="24"/>
        </w:rPr>
        <w:t>r</w:t>
      </w:r>
      <w:r w:rsidRPr="00C704D6">
        <w:rPr>
          <w:rFonts w:ascii="Garamond" w:eastAsia="Verdana" w:hAnsi="Garamond"/>
          <w:b/>
          <w:bCs/>
          <w:spacing w:val="-1"/>
          <w:sz w:val="24"/>
          <w:szCs w:val="24"/>
        </w:rPr>
        <w:t>á</w:t>
      </w:r>
      <w:r w:rsidRPr="00C704D6">
        <w:rPr>
          <w:rFonts w:ascii="Garamond" w:eastAsia="Verdana" w:hAnsi="Garamond"/>
          <w:b/>
          <w:bCs/>
          <w:spacing w:val="2"/>
          <w:sz w:val="24"/>
          <w:szCs w:val="24"/>
        </w:rPr>
        <w:t>g</w:t>
      </w:r>
      <w:r w:rsidRPr="00C704D6">
        <w:rPr>
          <w:rFonts w:ascii="Garamond" w:eastAsia="Verdana" w:hAnsi="Garamond"/>
          <w:b/>
          <w:bCs/>
          <w:spacing w:val="-1"/>
          <w:sz w:val="24"/>
          <w:szCs w:val="24"/>
        </w:rPr>
        <w:t>ra</w:t>
      </w:r>
      <w:r w:rsidRPr="00C704D6">
        <w:rPr>
          <w:rFonts w:ascii="Garamond" w:eastAsia="Verdana" w:hAnsi="Garamond"/>
          <w:b/>
          <w:bCs/>
          <w:spacing w:val="2"/>
          <w:sz w:val="24"/>
          <w:szCs w:val="24"/>
        </w:rPr>
        <w:t>f</w:t>
      </w:r>
      <w:r w:rsidRPr="00C704D6">
        <w:rPr>
          <w:rFonts w:ascii="Garamond" w:eastAsia="Verdana" w:hAnsi="Garamond"/>
          <w:b/>
          <w:bCs/>
          <w:sz w:val="24"/>
          <w:szCs w:val="24"/>
        </w:rPr>
        <w:t>o ú</w:t>
      </w:r>
      <w:r w:rsidRPr="00C704D6">
        <w:rPr>
          <w:rFonts w:ascii="Garamond" w:eastAsia="Verdana" w:hAnsi="Garamond"/>
          <w:b/>
          <w:bCs/>
          <w:spacing w:val="2"/>
          <w:sz w:val="24"/>
          <w:szCs w:val="24"/>
        </w:rPr>
        <w:t>n</w:t>
      </w:r>
      <w:r w:rsidRPr="00C704D6">
        <w:rPr>
          <w:rFonts w:ascii="Garamond" w:eastAsia="Verdana" w:hAnsi="Garamond"/>
          <w:b/>
          <w:bCs/>
          <w:spacing w:val="-1"/>
          <w:sz w:val="24"/>
          <w:szCs w:val="24"/>
        </w:rPr>
        <w:t>i</w:t>
      </w:r>
      <w:r w:rsidRPr="00C704D6">
        <w:rPr>
          <w:rFonts w:ascii="Garamond" w:eastAsia="Verdana" w:hAnsi="Garamond"/>
          <w:b/>
          <w:bCs/>
          <w:sz w:val="24"/>
          <w:szCs w:val="24"/>
        </w:rPr>
        <w:t>co.</w:t>
      </w:r>
      <w:r w:rsidRPr="00C704D6">
        <w:rPr>
          <w:rFonts w:ascii="Garamond" w:eastAsia="Verdana" w:hAnsi="Garamond"/>
          <w:b/>
          <w:bCs/>
          <w:spacing w:val="6"/>
          <w:sz w:val="24"/>
          <w:szCs w:val="24"/>
        </w:rPr>
        <w:t xml:space="preserve"> </w:t>
      </w:r>
      <w:r w:rsidRPr="00C704D6">
        <w:rPr>
          <w:rFonts w:ascii="Garamond" w:eastAsia="Verdana" w:hAnsi="Garamond"/>
          <w:spacing w:val="-1"/>
          <w:sz w:val="24"/>
          <w:szCs w:val="24"/>
        </w:rPr>
        <w:t>Q</w:t>
      </w:r>
      <w:r w:rsidRPr="00C704D6">
        <w:rPr>
          <w:rFonts w:ascii="Garamond" w:eastAsia="Verdana" w:hAnsi="Garamond"/>
          <w:spacing w:val="1"/>
          <w:sz w:val="24"/>
          <w:szCs w:val="24"/>
        </w:rPr>
        <w:t>u</w:t>
      </w:r>
      <w:r w:rsidRPr="00C704D6">
        <w:rPr>
          <w:rFonts w:ascii="Garamond" w:eastAsia="Verdana" w:hAnsi="Garamond"/>
          <w:spacing w:val="3"/>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ec</w:t>
      </w:r>
      <w:r w:rsidRPr="00C704D6">
        <w:rPr>
          <w:rFonts w:ascii="Garamond" w:eastAsia="Verdana" w:hAnsi="Garamond"/>
          <w:spacing w:val="4"/>
          <w:sz w:val="24"/>
          <w:szCs w:val="24"/>
        </w:rPr>
        <w:t>u</w:t>
      </w:r>
      <w:r w:rsidRPr="00C704D6">
        <w:rPr>
          <w:rFonts w:ascii="Garamond" w:eastAsia="Verdana" w:hAnsi="Garamond"/>
          <w:spacing w:val="-1"/>
          <w:sz w:val="24"/>
          <w:szCs w:val="24"/>
        </w:rPr>
        <w:t>r</w:t>
      </w:r>
      <w:r w:rsidRPr="00C704D6">
        <w:rPr>
          <w:rFonts w:ascii="Garamond" w:eastAsia="Verdana" w:hAnsi="Garamond"/>
          <w:spacing w:val="2"/>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qu</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i</w:t>
      </w:r>
      <w:r w:rsidRPr="00C704D6">
        <w:rPr>
          <w:rFonts w:ascii="Garamond" w:eastAsia="Verdana" w:hAnsi="Garamond"/>
          <w:spacing w:val="-2"/>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bun</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2"/>
          <w:sz w:val="24"/>
          <w:szCs w:val="24"/>
        </w:rPr>
        <w:t>g</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2"/>
          <w:sz w:val="24"/>
          <w:szCs w:val="24"/>
        </w:rPr>
        <w:t>a</w:t>
      </w:r>
      <w:r w:rsidRPr="00C704D6">
        <w:rPr>
          <w:rFonts w:ascii="Garamond" w:eastAsia="Verdana" w:hAnsi="Garamond"/>
          <w:sz w:val="24"/>
          <w:szCs w:val="24"/>
        </w:rPr>
        <w:t xml:space="preserve">l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3"/>
          <w:sz w:val="24"/>
          <w:szCs w:val="24"/>
        </w:rPr>
        <w:t xml:space="preserve"> </w:t>
      </w:r>
      <w:r w:rsidRPr="00C704D6">
        <w:rPr>
          <w:rFonts w:ascii="Garamond" w:eastAsia="Verdana" w:hAnsi="Garamond"/>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3"/>
          <w:sz w:val="24"/>
          <w:szCs w:val="24"/>
        </w:rPr>
        <w:t>l</w:t>
      </w:r>
      <w:r w:rsidRPr="00C704D6">
        <w:rPr>
          <w:rFonts w:ascii="Garamond" w:eastAsia="Verdana" w:hAnsi="Garamond"/>
          <w:spacing w:val="1"/>
          <w:sz w:val="24"/>
          <w:szCs w:val="24"/>
        </w:rPr>
        <w:t>h</w:t>
      </w:r>
      <w:r w:rsidRPr="00C704D6">
        <w:rPr>
          <w:rFonts w:ascii="Garamond" w:eastAsia="Verdana" w:hAnsi="Garamond"/>
          <w:sz w:val="24"/>
          <w:szCs w:val="24"/>
        </w:rPr>
        <w:t>o</w:t>
      </w:r>
      <w:r w:rsidRPr="00C704D6">
        <w:rPr>
          <w:rFonts w:ascii="Garamond" w:eastAsia="Verdana" w:hAnsi="Garamond"/>
          <w:spacing w:val="57"/>
          <w:sz w:val="24"/>
          <w:szCs w:val="24"/>
        </w:rPr>
        <w:t xml:space="preserve"> </w:t>
      </w:r>
      <w:r w:rsidRPr="00C704D6">
        <w:rPr>
          <w:rFonts w:ascii="Garamond" w:eastAsia="Verdana" w:hAnsi="Garamond"/>
          <w:spacing w:val="-1"/>
          <w:sz w:val="24"/>
          <w:szCs w:val="24"/>
        </w:rPr>
        <w:t>co</w:t>
      </w:r>
      <w:r w:rsidRPr="00C704D6">
        <w:rPr>
          <w:rFonts w:ascii="Garamond" w:eastAsia="Verdana" w:hAnsi="Garamond"/>
          <w:spacing w:val="1"/>
          <w:sz w:val="24"/>
          <w:szCs w:val="24"/>
        </w:rPr>
        <w:t>nt</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6"/>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ut</w:t>
      </w:r>
      <w:r w:rsidRPr="00C704D6">
        <w:rPr>
          <w:rFonts w:ascii="Garamond" w:eastAsia="Verdana" w:hAnsi="Garamond"/>
          <w:spacing w:val="-1"/>
          <w:sz w:val="24"/>
          <w:szCs w:val="24"/>
        </w:rPr>
        <w:t>r</w:t>
      </w:r>
      <w:r w:rsidRPr="00C704D6">
        <w:rPr>
          <w:rFonts w:ascii="Garamond" w:eastAsia="Verdana" w:hAnsi="Garamond"/>
          <w:sz w:val="24"/>
          <w:szCs w:val="24"/>
        </w:rPr>
        <w:t>as</w:t>
      </w:r>
      <w:r w:rsidRPr="00C704D6">
        <w:rPr>
          <w:rFonts w:ascii="Garamond" w:eastAsia="Verdana" w:hAnsi="Garamond"/>
          <w:spacing w:val="59"/>
          <w:sz w:val="24"/>
          <w:szCs w:val="24"/>
        </w:rPr>
        <w:t xml:space="preserve"> </w:t>
      </w:r>
      <w:r w:rsidRPr="00C704D6">
        <w:rPr>
          <w:rFonts w:ascii="Garamond" w:eastAsia="Verdana" w:hAnsi="Garamond"/>
          <w:spacing w:val="1"/>
          <w:sz w:val="24"/>
          <w:szCs w:val="24"/>
        </w:rPr>
        <w:t>qu</w:t>
      </w:r>
      <w:r w:rsidRPr="00C704D6">
        <w:rPr>
          <w:rFonts w:ascii="Garamond" w:eastAsia="Verdana" w:hAnsi="Garamond"/>
          <w:spacing w:val="-1"/>
          <w:sz w:val="24"/>
          <w:szCs w:val="24"/>
        </w:rPr>
        <w:t>es</w:t>
      </w:r>
      <w:r w:rsidRPr="00C704D6">
        <w:rPr>
          <w:rFonts w:ascii="Garamond" w:eastAsia="Verdana" w:hAnsi="Garamond"/>
          <w:spacing w:val="1"/>
          <w:sz w:val="24"/>
          <w:szCs w:val="24"/>
        </w:rPr>
        <w:t>tõe</w:t>
      </w:r>
      <w:r w:rsidRPr="00C704D6">
        <w:rPr>
          <w:rFonts w:ascii="Garamond" w:eastAsia="Verdana" w:hAnsi="Garamond"/>
          <w:sz w:val="24"/>
          <w:szCs w:val="24"/>
        </w:rPr>
        <w:t>s</w:t>
      </w:r>
      <w:r w:rsidRPr="00C704D6">
        <w:rPr>
          <w:rFonts w:ascii="Garamond" w:eastAsia="Verdana" w:hAnsi="Garamond"/>
          <w:spacing w:val="56"/>
          <w:sz w:val="24"/>
          <w:szCs w:val="24"/>
        </w:rPr>
        <w:t xml:space="preserve"> </w:t>
      </w:r>
      <w:r w:rsidRPr="00C704D6">
        <w:rPr>
          <w:rFonts w:ascii="Garamond" w:eastAsia="Verdana" w:hAnsi="Garamond"/>
          <w:sz w:val="24"/>
          <w:szCs w:val="24"/>
        </w:rPr>
        <w:t>a</w:t>
      </w:r>
      <w:r w:rsidRPr="00C704D6">
        <w:rPr>
          <w:rFonts w:ascii="Garamond" w:eastAsia="Verdana" w:hAnsi="Garamond"/>
          <w:spacing w:val="3"/>
          <w:sz w:val="24"/>
          <w:szCs w:val="24"/>
        </w:rPr>
        <w:t>l</w:t>
      </w:r>
      <w:r w:rsidRPr="00C704D6">
        <w:rPr>
          <w:rFonts w:ascii="Garamond" w:eastAsia="Verdana" w:hAnsi="Garamond"/>
          <w:spacing w:val="-1"/>
          <w:sz w:val="24"/>
          <w:szCs w:val="24"/>
        </w:rPr>
        <w:t>é</w:t>
      </w:r>
      <w:r w:rsidRPr="00C704D6">
        <w:rPr>
          <w:rFonts w:ascii="Garamond" w:eastAsia="Verdana" w:hAnsi="Garamond"/>
          <w:sz w:val="24"/>
          <w:szCs w:val="24"/>
        </w:rPr>
        <w:t>m</w:t>
      </w:r>
      <w:r w:rsidRPr="00C704D6">
        <w:rPr>
          <w:rFonts w:ascii="Garamond" w:eastAsia="Verdana" w:hAnsi="Garamond"/>
          <w:spacing w:val="6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qu</w:t>
      </w:r>
      <w:r w:rsidRPr="00C704D6">
        <w:rPr>
          <w:rFonts w:ascii="Garamond" w:eastAsia="Verdana" w:hAnsi="Garamond"/>
          <w:spacing w:val="-1"/>
          <w:sz w:val="24"/>
          <w:szCs w:val="24"/>
        </w:rPr>
        <w:t>e</w:t>
      </w:r>
      <w:r w:rsidRPr="00C704D6">
        <w:rPr>
          <w:rFonts w:ascii="Garamond" w:eastAsia="Verdana" w:hAnsi="Garamond"/>
          <w:spacing w:val="3"/>
          <w:sz w:val="24"/>
          <w:szCs w:val="24"/>
        </w:rPr>
        <w:t>l</w:t>
      </w:r>
      <w:r w:rsidRPr="00C704D6">
        <w:rPr>
          <w:rFonts w:ascii="Garamond" w:eastAsia="Verdana" w:hAnsi="Garamond"/>
          <w:sz w:val="24"/>
          <w:szCs w:val="24"/>
        </w:rPr>
        <w:t>a</w:t>
      </w:r>
      <w:r w:rsidRPr="00C704D6">
        <w:rPr>
          <w:rFonts w:ascii="Garamond" w:eastAsia="Verdana" w:hAnsi="Garamond"/>
          <w:spacing w:val="56"/>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63"/>
          <w:sz w:val="24"/>
          <w:szCs w:val="24"/>
        </w:rPr>
        <w:t xml:space="preserve"> </w:t>
      </w:r>
      <w:r w:rsidRPr="00C704D6">
        <w:rPr>
          <w:rFonts w:ascii="Garamond" w:eastAsia="Verdana" w:hAnsi="Garamond"/>
          <w:sz w:val="24"/>
          <w:szCs w:val="24"/>
        </w:rPr>
        <w:t>é</w:t>
      </w:r>
      <w:r w:rsidRPr="00C704D6">
        <w:rPr>
          <w:rFonts w:ascii="Garamond" w:eastAsia="Verdana" w:hAnsi="Garamond"/>
          <w:spacing w:val="64"/>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bj</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5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6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fe</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ç</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1"/>
          <w:sz w:val="24"/>
          <w:szCs w:val="24"/>
        </w:rPr>
        <w:t>be</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z w:val="24"/>
          <w:szCs w:val="24"/>
        </w:rPr>
        <w:t>ao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pacing w:val="3"/>
          <w:sz w:val="24"/>
          <w:szCs w:val="24"/>
        </w:rPr>
        <w:t>ã</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di</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 xml:space="preserve">al </w:t>
      </w:r>
      <w:r w:rsidRPr="00C704D6">
        <w:rPr>
          <w:rFonts w:ascii="Garamond" w:eastAsia="Verdana" w:hAnsi="Garamond"/>
          <w:spacing w:val="-1"/>
          <w:sz w:val="24"/>
          <w:szCs w:val="24"/>
        </w:rPr>
        <w:t>co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3"/>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 para julgamento do incidente decidir esta, após o que o processo deverá ser distribuído na forma regimental, para julgamento das demais matérias pela Turma.</w:t>
      </w:r>
    </w:p>
    <w:p w14:paraId="63CF6122" w14:textId="77777777" w:rsidR="007246C1" w:rsidRPr="00C704D6" w:rsidRDefault="007246C1">
      <w:pPr>
        <w:ind w:firstLine="1418"/>
        <w:jc w:val="both"/>
        <w:rPr>
          <w:rFonts w:ascii="Garamond" w:hAnsi="Garamond"/>
          <w:b/>
          <w:sz w:val="24"/>
          <w:szCs w:val="24"/>
        </w:rPr>
      </w:pPr>
    </w:p>
    <w:p w14:paraId="25CE3E2E" w14:textId="77777777" w:rsidR="007246C1" w:rsidRPr="00C704D6" w:rsidRDefault="00C07027">
      <w:pPr>
        <w:ind w:firstLine="1418"/>
        <w:jc w:val="both"/>
        <w:rPr>
          <w:rFonts w:ascii="Garamond" w:hAnsi="Garamond"/>
          <w:color w:val="0070C0"/>
          <w:sz w:val="24"/>
          <w:szCs w:val="24"/>
        </w:rPr>
      </w:pPr>
      <w:r w:rsidRPr="00C704D6">
        <w:rPr>
          <w:rFonts w:ascii="Garamond" w:hAnsi="Garamond"/>
          <w:b/>
          <w:sz w:val="24"/>
          <w:szCs w:val="24"/>
        </w:rPr>
        <w:t>Art. 293.</w:t>
      </w:r>
      <w:r w:rsidRPr="00C704D6">
        <w:rPr>
          <w:rFonts w:ascii="Garamond" w:hAnsi="Garamond"/>
          <w:sz w:val="24"/>
          <w:szCs w:val="24"/>
        </w:rPr>
        <w:t xml:space="preserve"> Publicado o acórdão proferido em incidente de recurso repetitivo:</w:t>
      </w:r>
    </w:p>
    <w:p w14:paraId="7434229B" w14:textId="77777777" w:rsidR="007246C1" w:rsidRPr="00C704D6" w:rsidRDefault="00C07027">
      <w:pPr>
        <w:ind w:firstLine="1418"/>
        <w:jc w:val="both"/>
        <w:rPr>
          <w:rFonts w:ascii="Garamond" w:hAnsi="Garamond"/>
          <w:color w:val="000000"/>
          <w:sz w:val="24"/>
          <w:szCs w:val="24"/>
        </w:rPr>
      </w:pPr>
      <w:r w:rsidRPr="00C704D6">
        <w:rPr>
          <w:rFonts w:ascii="Garamond" w:eastAsia="Verdana" w:hAnsi="Garamond"/>
          <w:sz w:val="24"/>
          <w:szCs w:val="24"/>
        </w:rPr>
        <w:t>I</w:t>
      </w:r>
      <w:r w:rsidRPr="00C704D6">
        <w:rPr>
          <w:rFonts w:ascii="Garamond" w:eastAsia="Verdana" w:hAnsi="Garamond"/>
          <w:spacing w:val="14"/>
          <w:sz w:val="24"/>
          <w:szCs w:val="24"/>
        </w:rPr>
        <w:t xml:space="preserve"> </w:t>
      </w:r>
      <w:r w:rsidRPr="00C704D6">
        <w:rPr>
          <w:rFonts w:ascii="Garamond" w:eastAsia="Verdana" w:hAnsi="Garamond"/>
          <w:sz w:val="24"/>
          <w:szCs w:val="24"/>
        </w:rPr>
        <w:t>-</w:t>
      </w:r>
      <w:r w:rsidRPr="00C704D6">
        <w:rPr>
          <w:rFonts w:ascii="Garamond" w:eastAsia="Verdana" w:hAnsi="Garamond"/>
          <w:spacing w:val="15"/>
          <w:sz w:val="24"/>
          <w:szCs w:val="24"/>
        </w:rPr>
        <w:t xml:space="preserve"> </w:t>
      </w:r>
      <w:r w:rsidRPr="00C704D6">
        <w:rPr>
          <w:rFonts w:ascii="Garamond" w:eastAsia="Verdana" w:hAnsi="Garamond"/>
          <w:sz w:val="24"/>
          <w:szCs w:val="24"/>
        </w:rPr>
        <w:t>o</w:t>
      </w:r>
      <w:r w:rsidRPr="00C704D6">
        <w:rPr>
          <w:rFonts w:ascii="Garamond" w:eastAsia="Verdana" w:hAnsi="Garamond"/>
          <w:spacing w:val="16"/>
          <w:sz w:val="24"/>
          <w:szCs w:val="24"/>
        </w:rPr>
        <w:t xml:space="preserve"> </w:t>
      </w:r>
      <w:r w:rsidRPr="00C704D6">
        <w:rPr>
          <w:rFonts w:ascii="Garamond" w:eastAsia="Verdana" w:hAnsi="Garamond"/>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es</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u</w:t>
      </w:r>
      <w:r w:rsidRPr="00C704D6">
        <w:rPr>
          <w:rFonts w:ascii="Garamond" w:eastAsia="Verdana" w:hAnsi="Garamond"/>
          <w:color w:val="000000"/>
          <w:spacing w:val="17"/>
          <w:sz w:val="24"/>
          <w:szCs w:val="24"/>
        </w:rPr>
        <w:t xml:space="preserve"> </w:t>
      </w:r>
      <w:r w:rsidRPr="00C704D6">
        <w:rPr>
          <w:rFonts w:ascii="Garamond" w:eastAsia="Verdana" w:hAnsi="Garamond"/>
          <w:color w:val="000000"/>
          <w:spacing w:val="1"/>
          <w:sz w:val="24"/>
          <w:szCs w:val="24"/>
        </w:rPr>
        <w:t>V</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ce</w:t>
      </w:r>
      <w:r w:rsidRPr="00C704D6">
        <w:rPr>
          <w:rFonts w:ascii="Garamond" w:eastAsia="Verdana" w:hAnsi="Garamond"/>
          <w:color w:val="000000"/>
          <w:spacing w:val="1"/>
          <w:sz w:val="24"/>
          <w:szCs w:val="24"/>
        </w:rPr>
        <w:t>-</w:t>
      </w:r>
      <w:r w:rsidRPr="00C704D6">
        <w:rPr>
          <w:rFonts w:ascii="Garamond" w:eastAsia="Verdana" w:hAnsi="Garamond"/>
          <w:color w:val="000000"/>
          <w:sz w:val="24"/>
          <w:szCs w:val="24"/>
        </w:rPr>
        <w:t>P</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s</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 xml:space="preserve">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13"/>
          <w:sz w:val="24"/>
          <w:szCs w:val="24"/>
        </w:rPr>
        <w:t xml:space="preserve"> </w:t>
      </w:r>
      <w:r w:rsidRPr="00C704D6">
        <w:rPr>
          <w:rFonts w:ascii="Garamond" w:eastAsia="Verdana" w:hAnsi="Garamond"/>
          <w:color w:val="000000"/>
          <w:spacing w:val="2"/>
          <w:sz w:val="24"/>
          <w:szCs w:val="24"/>
        </w:rPr>
        <w:t>T</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ibun</w:t>
      </w:r>
      <w:r w:rsidRPr="00C704D6">
        <w:rPr>
          <w:rFonts w:ascii="Garamond" w:eastAsia="Verdana" w:hAnsi="Garamond"/>
          <w:color w:val="000000"/>
          <w:spacing w:val="-2"/>
          <w:sz w:val="24"/>
          <w:szCs w:val="24"/>
        </w:rPr>
        <w:t>a</w:t>
      </w:r>
      <w:r w:rsidRPr="00C704D6">
        <w:rPr>
          <w:rFonts w:ascii="Garamond" w:eastAsia="Verdana" w:hAnsi="Garamond"/>
          <w:color w:val="000000"/>
          <w:sz w:val="24"/>
          <w:szCs w:val="24"/>
        </w:rPr>
        <w:t>l</w:t>
      </w:r>
      <w:r w:rsidRPr="00C704D6">
        <w:rPr>
          <w:rFonts w:ascii="Garamond" w:eastAsia="Verdana" w:hAnsi="Garamond"/>
          <w:color w:val="000000"/>
          <w:spacing w:val="11"/>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13"/>
          <w:sz w:val="24"/>
          <w:szCs w:val="24"/>
        </w:rPr>
        <w:t xml:space="preserve"> </w:t>
      </w:r>
      <w:r w:rsidRPr="00C704D6">
        <w:rPr>
          <w:rFonts w:ascii="Garamond" w:eastAsia="Verdana" w:hAnsi="Garamond"/>
          <w:color w:val="000000"/>
          <w:spacing w:val="-1"/>
          <w:sz w:val="24"/>
          <w:szCs w:val="24"/>
        </w:rPr>
        <w:t>or</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g</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m</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g</w:t>
      </w:r>
      <w:r w:rsidRPr="00C704D6">
        <w:rPr>
          <w:rFonts w:ascii="Garamond" w:eastAsia="Verdana" w:hAnsi="Garamond"/>
          <w:color w:val="000000"/>
          <w:spacing w:val="3"/>
          <w:sz w:val="24"/>
          <w:szCs w:val="24"/>
        </w:rPr>
        <w:t>a</w:t>
      </w:r>
      <w:r w:rsidRPr="00C704D6">
        <w:rPr>
          <w:rFonts w:ascii="Garamond" w:eastAsia="Verdana" w:hAnsi="Garamond"/>
          <w:color w:val="000000"/>
          <w:spacing w:val="-1"/>
          <w:sz w:val="24"/>
          <w:szCs w:val="24"/>
        </w:rPr>
        <w:t>rá se</w:t>
      </w:r>
      <w:r w:rsidRPr="00C704D6">
        <w:rPr>
          <w:rFonts w:ascii="Garamond" w:eastAsia="Verdana" w:hAnsi="Garamond"/>
          <w:color w:val="000000"/>
          <w:spacing w:val="1"/>
          <w:sz w:val="24"/>
          <w:szCs w:val="24"/>
        </w:rPr>
        <w:t>gu</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o</w:t>
      </w:r>
      <w:r w:rsidRPr="00C704D6">
        <w:rPr>
          <w:rFonts w:ascii="Garamond" w:eastAsia="Verdana" w:hAnsi="Garamond"/>
          <w:color w:val="000000"/>
          <w:spacing w:val="35"/>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43"/>
          <w:sz w:val="24"/>
          <w:szCs w:val="24"/>
        </w:rPr>
        <w:t xml:space="preserve"> </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ec</w:t>
      </w:r>
      <w:r w:rsidRPr="00C704D6">
        <w:rPr>
          <w:rFonts w:ascii="Garamond" w:eastAsia="Verdana" w:hAnsi="Garamond"/>
          <w:color w:val="000000"/>
          <w:spacing w:val="4"/>
          <w:sz w:val="24"/>
          <w:szCs w:val="24"/>
        </w:rPr>
        <w:t>u</w:t>
      </w:r>
      <w:r w:rsidRPr="00C704D6">
        <w:rPr>
          <w:rFonts w:ascii="Garamond" w:eastAsia="Verdana" w:hAnsi="Garamond"/>
          <w:color w:val="000000"/>
          <w:spacing w:val="-1"/>
          <w:sz w:val="24"/>
          <w:szCs w:val="24"/>
        </w:rPr>
        <w:t>r</w:t>
      </w:r>
      <w:r w:rsidRPr="00C704D6">
        <w:rPr>
          <w:rFonts w:ascii="Garamond" w:eastAsia="Verdana" w:hAnsi="Garamond"/>
          <w:color w:val="000000"/>
          <w:spacing w:val="2"/>
          <w:sz w:val="24"/>
          <w:szCs w:val="24"/>
        </w:rPr>
        <w:t>s</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38"/>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44"/>
          <w:sz w:val="24"/>
          <w:szCs w:val="24"/>
        </w:rPr>
        <w:t xml:space="preserve"> </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v</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z w:val="24"/>
          <w:szCs w:val="24"/>
        </w:rPr>
        <w:t>a</w:t>
      </w:r>
      <w:r w:rsidRPr="00C704D6">
        <w:rPr>
          <w:rFonts w:ascii="Garamond" w:eastAsia="Verdana" w:hAnsi="Garamond"/>
          <w:color w:val="000000"/>
          <w:spacing w:val="41"/>
          <w:sz w:val="24"/>
          <w:szCs w:val="24"/>
        </w:rPr>
        <w:t xml:space="preserve"> </w:t>
      </w:r>
      <w:r w:rsidRPr="00C704D6">
        <w:rPr>
          <w:rFonts w:ascii="Garamond" w:eastAsia="Verdana" w:hAnsi="Garamond"/>
          <w:color w:val="000000"/>
          <w:spacing w:val="-1"/>
          <w:sz w:val="24"/>
          <w:szCs w:val="24"/>
        </w:rPr>
        <w:t>so</w:t>
      </w:r>
      <w:r w:rsidRPr="00C704D6">
        <w:rPr>
          <w:rFonts w:ascii="Garamond" w:eastAsia="Verdana" w:hAnsi="Garamond"/>
          <w:color w:val="000000"/>
          <w:spacing w:val="3"/>
          <w:sz w:val="24"/>
          <w:szCs w:val="24"/>
        </w:rPr>
        <w:t>b</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s</w:t>
      </w:r>
      <w:r w:rsidRPr="00C704D6">
        <w:rPr>
          <w:rFonts w:ascii="Garamond" w:eastAsia="Verdana" w:hAnsi="Garamond"/>
          <w:color w:val="000000"/>
          <w:spacing w:val="1"/>
          <w:sz w:val="24"/>
          <w:szCs w:val="24"/>
        </w:rPr>
        <w:t>t</w:t>
      </w:r>
      <w:r w:rsidRPr="00C704D6">
        <w:rPr>
          <w:rFonts w:ascii="Garamond" w:eastAsia="Verdana" w:hAnsi="Garamond"/>
          <w:color w:val="000000"/>
          <w:spacing w:val="3"/>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34"/>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a</w:t>
      </w:r>
      <w:r w:rsidRPr="00C704D6">
        <w:rPr>
          <w:rFonts w:ascii="Garamond" w:eastAsia="Verdana" w:hAnsi="Garamond"/>
          <w:color w:val="000000"/>
          <w:spacing w:val="45"/>
          <w:sz w:val="24"/>
          <w:szCs w:val="24"/>
        </w:rPr>
        <w:t xml:space="preserve"> </w:t>
      </w:r>
      <w:r w:rsidRPr="00C704D6">
        <w:rPr>
          <w:rFonts w:ascii="Garamond" w:eastAsia="Verdana" w:hAnsi="Garamond"/>
          <w:color w:val="000000"/>
          <w:spacing w:val="-1"/>
          <w:sz w:val="24"/>
          <w:szCs w:val="24"/>
        </w:rPr>
        <w:t>or</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g</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w:t>
      </w:r>
      <w:r w:rsidRPr="00C704D6">
        <w:rPr>
          <w:rFonts w:ascii="Garamond" w:eastAsia="Verdana" w:hAnsi="Garamond"/>
          <w:color w:val="000000"/>
          <w:spacing w:val="39"/>
          <w:sz w:val="24"/>
          <w:szCs w:val="24"/>
        </w:rPr>
        <w:t xml:space="preserve"> </w:t>
      </w:r>
      <w:r w:rsidRPr="00C704D6">
        <w:rPr>
          <w:rFonts w:ascii="Garamond" w:eastAsia="Verdana" w:hAnsi="Garamond"/>
          <w:color w:val="000000"/>
          <w:spacing w:val="2"/>
          <w:sz w:val="24"/>
          <w:szCs w:val="24"/>
        </w:rPr>
        <w:t>s</w:t>
      </w:r>
      <w:r w:rsidRPr="00C704D6">
        <w:rPr>
          <w:rFonts w:ascii="Garamond" w:eastAsia="Verdana" w:hAnsi="Garamond"/>
          <w:color w:val="000000"/>
          <w:sz w:val="24"/>
          <w:szCs w:val="24"/>
        </w:rPr>
        <w:t>e</w:t>
      </w:r>
      <w:r w:rsidRPr="00C704D6">
        <w:rPr>
          <w:rFonts w:ascii="Garamond" w:eastAsia="Verdana" w:hAnsi="Garamond"/>
          <w:color w:val="000000"/>
          <w:spacing w:val="44"/>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47"/>
          <w:sz w:val="24"/>
          <w:szCs w:val="24"/>
        </w:rPr>
        <w:t xml:space="preserve"> </w:t>
      </w:r>
      <w:r w:rsidRPr="00C704D6">
        <w:rPr>
          <w:rFonts w:ascii="Garamond" w:eastAsia="Verdana" w:hAnsi="Garamond"/>
          <w:color w:val="000000"/>
          <w:spacing w:val="3"/>
          <w:sz w:val="24"/>
          <w:szCs w:val="24"/>
        </w:rPr>
        <w:t>a</w:t>
      </w:r>
      <w:r w:rsidRPr="00C704D6">
        <w:rPr>
          <w:rFonts w:ascii="Garamond" w:eastAsia="Verdana" w:hAnsi="Garamond"/>
          <w:color w:val="000000"/>
          <w:spacing w:val="-1"/>
          <w:sz w:val="24"/>
          <w:szCs w:val="24"/>
        </w:rPr>
        <w:t>c</w:t>
      </w:r>
      <w:r w:rsidRPr="00C704D6">
        <w:rPr>
          <w:rFonts w:ascii="Garamond" w:eastAsia="Verdana" w:hAnsi="Garamond"/>
          <w:color w:val="000000"/>
          <w:spacing w:val="1"/>
          <w:sz w:val="24"/>
          <w:szCs w:val="24"/>
        </w:rPr>
        <w:t>ó</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ão</w:t>
      </w:r>
      <w:r w:rsidRPr="00C704D6">
        <w:rPr>
          <w:rFonts w:ascii="Garamond" w:eastAsia="Verdana" w:hAnsi="Garamond"/>
          <w:color w:val="000000"/>
          <w:spacing w:val="38"/>
          <w:sz w:val="24"/>
          <w:szCs w:val="24"/>
        </w:rPr>
        <w:t xml:space="preserve"> </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e</w:t>
      </w:r>
      <w:r w:rsidRPr="00C704D6">
        <w:rPr>
          <w:rFonts w:ascii="Garamond" w:eastAsia="Verdana" w:hAnsi="Garamond"/>
          <w:color w:val="000000"/>
          <w:spacing w:val="2"/>
          <w:sz w:val="24"/>
          <w:szCs w:val="24"/>
        </w:rPr>
        <w:t>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rr</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 xml:space="preserve">o </w:t>
      </w:r>
      <w:r w:rsidRPr="00C704D6">
        <w:rPr>
          <w:rFonts w:ascii="Garamond" w:eastAsia="Verdana" w:hAnsi="Garamond"/>
          <w:color w:val="000000"/>
          <w:spacing w:val="-1"/>
          <w:sz w:val="24"/>
          <w:szCs w:val="24"/>
        </w:rPr>
        <w:t>co</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n</w:t>
      </w:r>
      <w:r w:rsidRPr="00C704D6">
        <w:rPr>
          <w:rFonts w:ascii="Garamond" w:eastAsia="Verdana" w:hAnsi="Garamond"/>
          <w:color w:val="000000"/>
          <w:spacing w:val="-1"/>
          <w:sz w:val="24"/>
          <w:szCs w:val="24"/>
        </w:rPr>
        <w:t>c</w:t>
      </w:r>
      <w:r w:rsidRPr="00C704D6">
        <w:rPr>
          <w:rFonts w:ascii="Garamond" w:eastAsia="Verdana" w:hAnsi="Garamond"/>
          <w:color w:val="000000"/>
          <w:spacing w:val="3"/>
          <w:sz w:val="24"/>
          <w:szCs w:val="24"/>
        </w:rPr>
        <w:t>i</w:t>
      </w:r>
      <w:r w:rsidRPr="00C704D6">
        <w:rPr>
          <w:rFonts w:ascii="Garamond" w:eastAsia="Verdana" w:hAnsi="Garamond"/>
          <w:color w:val="000000"/>
          <w:spacing w:val="-2"/>
          <w:sz w:val="24"/>
          <w:szCs w:val="24"/>
        </w:rPr>
        <w:t>d</w:t>
      </w:r>
      <w:r w:rsidRPr="00C704D6">
        <w:rPr>
          <w:rFonts w:ascii="Garamond" w:eastAsia="Verdana" w:hAnsi="Garamond"/>
          <w:color w:val="000000"/>
          <w:spacing w:val="3"/>
          <w:sz w:val="24"/>
          <w:szCs w:val="24"/>
        </w:rPr>
        <w:t>i</w:t>
      </w:r>
      <w:r w:rsidRPr="00C704D6">
        <w:rPr>
          <w:rFonts w:ascii="Garamond" w:eastAsia="Verdana" w:hAnsi="Garamond"/>
          <w:color w:val="000000"/>
          <w:sz w:val="24"/>
          <w:szCs w:val="24"/>
        </w:rPr>
        <w:t>r</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co</w:t>
      </w:r>
      <w:r w:rsidRPr="00C704D6">
        <w:rPr>
          <w:rFonts w:ascii="Garamond" w:eastAsia="Verdana" w:hAnsi="Garamond"/>
          <w:color w:val="000000"/>
          <w:sz w:val="24"/>
          <w:szCs w:val="24"/>
        </w:rPr>
        <w:t>m</w:t>
      </w:r>
      <w:r w:rsidRPr="00C704D6">
        <w:rPr>
          <w:rFonts w:ascii="Garamond" w:eastAsia="Verdana" w:hAnsi="Garamond"/>
          <w:color w:val="000000"/>
          <w:spacing w:val="-4"/>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or</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a</w:t>
      </w:r>
      <w:r w:rsidRPr="00C704D6">
        <w:rPr>
          <w:rFonts w:ascii="Garamond" w:eastAsia="Verdana" w:hAnsi="Garamond"/>
          <w:color w:val="000000"/>
          <w:spacing w:val="2"/>
          <w:sz w:val="24"/>
          <w:szCs w:val="24"/>
        </w:rPr>
        <w:t>ç</w:t>
      </w:r>
      <w:r w:rsidRPr="00C704D6">
        <w:rPr>
          <w:rFonts w:ascii="Garamond" w:eastAsia="Verdana" w:hAnsi="Garamond"/>
          <w:color w:val="000000"/>
          <w:sz w:val="24"/>
          <w:szCs w:val="24"/>
        </w:rPr>
        <w:t>ão</w:t>
      </w:r>
      <w:r w:rsidRPr="00C704D6">
        <w:rPr>
          <w:rFonts w:ascii="Garamond" w:eastAsia="Verdana" w:hAnsi="Garamond"/>
          <w:color w:val="000000"/>
          <w:spacing w:val="-13"/>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2"/>
          <w:sz w:val="24"/>
          <w:szCs w:val="24"/>
        </w:rPr>
        <w:t>T</w:t>
      </w:r>
      <w:r w:rsidRPr="00C704D6">
        <w:rPr>
          <w:rFonts w:ascii="Garamond" w:eastAsia="Verdana" w:hAnsi="Garamond"/>
          <w:color w:val="000000"/>
          <w:spacing w:val="-1"/>
          <w:sz w:val="24"/>
          <w:szCs w:val="24"/>
        </w:rPr>
        <w:t>r</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bun</w:t>
      </w:r>
      <w:r w:rsidRPr="00C704D6">
        <w:rPr>
          <w:rFonts w:ascii="Garamond" w:eastAsia="Verdana" w:hAnsi="Garamond"/>
          <w:color w:val="000000"/>
          <w:spacing w:val="-2"/>
          <w:sz w:val="24"/>
          <w:szCs w:val="24"/>
        </w:rPr>
        <w:t>a</w:t>
      </w:r>
      <w:r w:rsidRPr="00C704D6">
        <w:rPr>
          <w:rFonts w:ascii="Garamond" w:eastAsia="Verdana" w:hAnsi="Garamond"/>
          <w:color w:val="000000"/>
          <w:sz w:val="24"/>
          <w:szCs w:val="24"/>
        </w:rPr>
        <w:t>l</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Sup</w:t>
      </w:r>
      <w:r w:rsidRPr="00C704D6">
        <w:rPr>
          <w:rFonts w:ascii="Garamond" w:eastAsia="Verdana" w:hAnsi="Garamond"/>
          <w:color w:val="000000"/>
          <w:spacing w:val="-1"/>
          <w:sz w:val="24"/>
          <w:szCs w:val="24"/>
        </w:rPr>
        <w:t>er</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r</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2"/>
          <w:sz w:val="24"/>
          <w:szCs w:val="24"/>
        </w:rPr>
        <w:t>T</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b</w:t>
      </w:r>
      <w:r w:rsidRPr="00C704D6">
        <w:rPr>
          <w:rFonts w:ascii="Garamond" w:eastAsia="Verdana" w:hAnsi="Garamond"/>
          <w:color w:val="000000"/>
          <w:sz w:val="24"/>
          <w:szCs w:val="24"/>
        </w:rPr>
        <w:t>a</w:t>
      </w:r>
      <w:r w:rsidRPr="00C704D6">
        <w:rPr>
          <w:rFonts w:ascii="Garamond" w:eastAsia="Verdana" w:hAnsi="Garamond"/>
          <w:color w:val="000000"/>
          <w:spacing w:val="3"/>
          <w:sz w:val="24"/>
          <w:szCs w:val="24"/>
        </w:rPr>
        <w:t>l</w:t>
      </w:r>
      <w:r w:rsidRPr="00C704D6">
        <w:rPr>
          <w:rFonts w:ascii="Garamond" w:eastAsia="Verdana" w:hAnsi="Garamond"/>
          <w:color w:val="000000"/>
          <w:spacing w:val="1"/>
          <w:sz w:val="24"/>
          <w:szCs w:val="24"/>
        </w:rPr>
        <w:t>h</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w:t>
      </w:r>
    </w:p>
    <w:p w14:paraId="0F20817C" w14:textId="77777777" w:rsidR="007246C1" w:rsidRPr="00C704D6" w:rsidRDefault="00C07027">
      <w:pPr>
        <w:ind w:firstLine="1418"/>
        <w:jc w:val="both"/>
        <w:rPr>
          <w:rFonts w:ascii="Garamond" w:eastAsia="Verdana" w:hAnsi="Garamond"/>
          <w:color w:val="000000"/>
          <w:spacing w:val="-1"/>
          <w:sz w:val="24"/>
          <w:szCs w:val="24"/>
        </w:rPr>
      </w:pPr>
      <w:r w:rsidRPr="00C704D6">
        <w:rPr>
          <w:rFonts w:ascii="Garamond" w:eastAsia="Verdana" w:hAnsi="Garamond"/>
          <w:color w:val="000000"/>
          <w:sz w:val="24"/>
          <w:szCs w:val="24"/>
        </w:rPr>
        <w:t>II</w:t>
      </w:r>
      <w:r w:rsidRPr="00C704D6">
        <w:rPr>
          <w:rFonts w:ascii="Garamond" w:eastAsia="Verdana" w:hAnsi="Garamond"/>
          <w:color w:val="000000"/>
          <w:spacing w:val="6"/>
          <w:sz w:val="24"/>
          <w:szCs w:val="24"/>
        </w:rPr>
        <w:t xml:space="preserve"> </w:t>
      </w:r>
      <w:r w:rsidRPr="00C704D6">
        <w:rPr>
          <w:rFonts w:ascii="Garamond" w:eastAsia="Verdana" w:hAnsi="Garamond"/>
          <w:color w:val="000000"/>
          <w:sz w:val="24"/>
          <w:szCs w:val="24"/>
        </w:rPr>
        <w:t>-</w:t>
      </w:r>
      <w:r w:rsidRPr="00C704D6">
        <w:rPr>
          <w:rFonts w:ascii="Garamond" w:eastAsia="Verdana" w:hAnsi="Garamond"/>
          <w:color w:val="000000"/>
          <w:spacing w:val="11"/>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10"/>
          <w:sz w:val="24"/>
          <w:szCs w:val="24"/>
        </w:rPr>
        <w:t xml:space="preserve"> </w:t>
      </w:r>
      <w:r w:rsidRPr="00C704D6">
        <w:rPr>
          <w:rFonts w:ascii="Garamond" w:eastAsia="Verdana" w:hAnsi="Garamond"/>
          <w:color w:val="000000"/>
          <w:spacing w:val="-1"/>
          <w:sz w:val="24"/>
          <w:szCs w:val="24"/>
        </w:rPr>
        <w:t>ór</w:t>
      </w:r>
      <w:r w:rsidRPr="00C704D6">
        <w:rPr>
          <w:rFonts w:ascii="Garamond" w:eastAsia="Verdana" w:hAnsi="Garamond"/>
          <w:color w:val="000000"/>
          <w:spacing w:val="1"/>
          <w:sz w:val="24"/>
          <w:szCs w:val="24"/>
        </w:rPr>
        <w:t>g</w:t>
      </w:r>
      <w:r w:rsidRPr="00C704D6">
        <w:rPr>
          <w:rFonts w:ascii="Garamond" w:eastAsia="Verdana" w:hAnsi="Garamond"/>
          <w:color w:val="000000"/>
          <w:spacing w:val="3"/>
          <w:sz w:val="24"/>
          <w:szCs w:val="24"/>
        </w:rPr>
        <w:t>ã</w:t>
      </w:r>
      <w:r w:rsidRPr="00C704D6">
        <w:rPr>
          <w:rFonts w:ascii="Garamond" w:eastAsia="Verdana" w:hAnsi="Garamond"/>
          <w:color w:val="000000"/>
          <w:sz w:val="24"/>
          <w:szCs w:val="24"/>
        </w:rPr>
        <w:t>o</w:t>
      </w:r>
      <w:r w:rsidRPr="00C704D6">
        <w:rPr>
          <w:rFonts w:ascii="Garamond" w:eastAsia="Verdana" w:hAnsi="Garamond"/>
          <w:color w:val="000000"/>
          <w:spacing w:val="3"/>
          <w:sz w:val="24"/>
          <w:szCs w:val="24"/>
        </w:rPr>
        <w:t xml:space="preserve"> </w:t>
      </w:r>
      <w:r w:rsidRPr="00C704D6">
        <w:rPr>
          <w:rFonts w:ascii="Garamond" w:eastAsia="Verdana" w:hAnsi="Garamond"/>
          <w:color w:val="000000"/>
          <w:spacing w:val="1"/>
          <w:sz w:val="24"/>
          <w:szCs w:val="24"/>
        </w:rPr>
        <w:t>qu</w:t>
      </w:r>
      <w:r w:rsidRPr="00C704D6">
        <w:rPr>
          <w:rFonts w:ascii="Garamond" w:eastAsia="Verdana" w:hAnsi="Garamond"/>
          <w:color w:val="000000"/>
          <w:sz w:val="24"/>
          <w:szCs w:val="24"/>
        </w:rPr>
        <w:t>e</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3"/>
          <w:sz w:val="24"/>
          <w:szCs w:val="24"/>
        </w:rPr>
        <w:t>p</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f</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r</w:t>
      </w:r>
      <w:r w:rsidRPr="00C704D6">
        <w:rPr>
          <w:rFonts w:ascii="Garamond" w:eastAsia="Verdana" w:hAnsi="Garamond"/>
          <w:color w:val="000000"/>
          <w:spacing w:val="3"/>
          <w:sz w:val="24"/>
          <w:szCs w:val="24"/>
        </w:rPr>
        <w:t>i</w:t>
      </w:r>
      <w:r w:rsidRPr="00C704D6">
        <w:rPr>
          <w:rFonts w:ascii="Garamond" w:eastAsia="Verdana" w:hAnsi="Garamond"/>
          <w:color w:val="000000"/>
          <w:sz w:val="24"/>
          <w:szCs w:val="24"/>
        </w:rPr>
        <w:t>u</w:t>
      </w:r>
      <w:r w:rsidRPr="00C704D6">
        <w:rPr>
          <w:rFonts w:ascii="Garamond" w:eastAsia="Verdana" w:hAnsi="Garamond"/>
          <w:color w:val="000000"/>
          <w:spacing w:val="4"/>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7"/>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2"/>
          <w:sz w:val="24"/>
          <w:szCs w:val="24"/>
        </w:rPr>
        <w:t>c</w:t>
      </w:r>
      <w:r w:rsidRPr="00C704D6">
        <w:rPr>
          <w:rFonts w:ascii="Garamond" w:eastAsia="Verdana" w:hAnsi="Garamond"/>
          <w:color w:val="000000"/>
          <w:spacing w:val="-1"/>
          <w:sz w:val="24"/>
          <w:szCs w:val="24"/>
        </w:rPr>
        <w:t>ór</w:t>
      </w:r>
      <w:r w:rsidRPr="00C704D6">
        <w:rPr>
          <w:rFonts w:ascii="Garamond" w:eastAsia="Verdana" w:hAnsi="Garamond"/>
          <w:color w:val="000000"/>
          <w:spacing w:val="1"/>
          <w:sz w:val="24"/>
          <w:szCs w:val="24"/>
        </w:rPr>
        <w:t>d</w:t>
      </w:r>
      <w:r w:rsidRPr="00C704D6">
        <w:rPr>
          <w:rFonts w:ascii="Garamond" w:eastAsia="Verdana" w:hAnsi="Garamond"/>
          <w:color w:val="000000"/>
          <w:spacing w:val="3"/>
          <w:sz w:val="24"/>
          <w:szCs w:val="24"/>
        </w:rPr>
        <w:t>ã</w:t>
      </w:r>
      <w:r w:rsidRPr="00C704D6">
        <w:rPr>
          <w:rFonts w:ascii="Garamond" w:eastAsia="Verdana" w:hAnsi="Garamond"/>
          <w:color w:val="000000"/>
          <w:sz w:val="24"/>
          <w:szCs w:val="24"/>
        </w:rPr>
        <w:t>o</w:t>
      </w:r>
      <w:r w:rsidRPr="00C704D6">
        <w:rPr>
          <w:rFonts w:ascii="Garamond" w:eastAsia="Verdana" w:hAnsi="Garamond"/>
          <w:color w:val="000000"/>
          <w:spacing w:val="1"/>
          <w:sz w:val="24"/>
          <w:szCs w:val="24"/>
        </w:rPr>
        <w:t xml:space="preserve"> r</w:t>
      </w:r>
      <w:r w:rsidRPr="00C704D6">
        <w:rPr>
          <w:rFonts w:ascii="Garamond" w:eastAsia="Verdana" w:hAnsi="Garamond"/>
          <w:color w:val="000000"/>
          <w:spacing w:val="-1"/>
          <w:sz w:val="24"/>
          <w:szCs w:val="24"/>
        </w:rPr>
        <w:t>e</w:t>
      </w:r>
      <w:r w:rsidRPr="00C704D6">
        <w:rPr>
          <w:rFonts w:ascii="Garamond" w:eastAsia="Verdana" w:hAnsi="Garamond"/>
          <w:color w:val="000000"/>
          <w:spacing w:val="2"/>
          <w:sz w:val="24"/>
          <w:szCs w:val="24"/>
        </w:rPr>
        <w:t>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rr</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a</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or</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g</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w:t>
      </w:r>
      <w:r w:rsidRPr="00C704D6">
        <w:rPr>
          <w:rFonts w:ascii="Garamond" w:eastAsia="Verdana" w:hAnsi="Garamond"/>
          <w:color w:val="000000"/>
          <w:spacing w:val="5"/>
          <w:sz w:val="24"/>
          <w:szCs w:val="24"/>
        </w:rPr>
        <w:t xml:space="preserve"> </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xa</w:t>
      </w:r>
      <w:r w:rsidRPr="00C704D6">
        <w:rPr>
          <w:rFonts w:ascii="Garamond" w:eastAsia="Verdana" w:hAnsi="Garamond"/>
          <w:color w:val="000000"/>
          <w:spacing w:val="1"/>
          <w:sz w:val="24"/>
          <w:szCs w:val="24"/>
        </w:rPr>
        <w:t>m</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 xml:space="preserve">á o </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ro</w:t>
      </w:r>
      <w:r w:rsidRPr="00C704D6">
        <w:rPr>
          <w:rFonts w:ascii="Garamond" w:eastAsia="Verdana" w:hAnsi="Garamond"/>
          <w:color w:val="000000"/>
          <w:spacing w:val="2"/>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s</w:t>
      </w:r>
      <w:r w:rsidRPr="00C704D6">
        <w:rPr>
          <w:rFonts w:ascii="Garamond" w:eastAsia="Verdana" w:hAnsi="Garamond"/>
          <w:color w:val="000000"/>
          <w:spacing w:val="2"/>
          <w:sz w:val="24"/>
          <w:szCs w:val="24"/>
        </w:rPr>
        <w:t>s</w:t>
      </w:r>
      <w:r w:rsidRPr="00C704D6">
        <w:rPr>
          <w:rFonts w:ascii="Garamond" w:eastAsia="Verdana" w:hAnsi="Garamond"/>
          <w:color w:val="000000"/>
          <w:sz w:val="24"/>
          <w:szCs w:val="24"/>
        </w:rPr>
        <w:t>o</w:t>
      </w:r>
      <w:r w:rsidRPr="00C704D6">
        <w:rPr>
          <w:rFonts w:ascii="Garamond" w:eastAsia="Verdana" w:hAnsi="Garamond"/>
          <w:color w:val="000000"/>
          <w:spacing w:val="-9"/>
          <w:sz w:val="24"/>
          <w:szCs w:val="24"/>
        </w:rPr>
        <w:t xml:space="preserve"> </w:t>
      </w:r>
      <w:r w:rsidRPr="00C704D6">
        <w:rPr>
          <w:rFonts w:ascii="Garamond" w:eastAsia="Verdana" w:hAnsi="Garamond"/>
          <w:color w:val="000000"/>
          <w:spacing w:val="3"/>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2"/>
          <w:sz w:val="24"/>
          <w:szCs w:val="24"/>
        </w:rPr>
        <w:t xml:space="preserve"> sua </w:t>
      </w:r>
      <w:r w:rsidRPr="00C704D6">
        <w:rPr>
          <w:rFonts w:ascii="Garamond" w:eastAsia="Verdana" w:hAnsi="Garamond"/>
          <w:color w:val="000000"/>
          <w:spacing w:val="2"/>
          <w:sz w:val="24"/>
          <w:szCs w:val="24"/>
        </w:rPr>
        <w:t>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m</w:t>
      </w:r>
      <w:r w:rsidRPr="00C704D6">
        <w:rPr>
          <w:rFonts w:ascii="Garamond" w:eastAsia="Verdana" w:hAnsi="Garamond"/>
          <w:color w:val="000000"/>
          <w:spacing w:val="3"/>
          <w:sz w:val="24"/>
          <w:szCs w:val="24"/>
        </w:rPr>
        <w:t>p</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ê</w:t>
      </w:r>
      <w:r w:rsidRPr="00C704D6">
        <w:rPr>
          <w:rFonts w:ascii="Garamond" w:eastAsia="Verdana" w:hAnsi="Garamond"/>
          <w:color w:val="000000"/>
          <w:spacing w:val="1"/>
          <w:sz w:val="24"/>
          <w:szCs w:val="24"/>
        </w:rPr>
        <w:t>n</w:t>
      </w:r>
      <w:r w:rsidRPr="00C704D6">
        <w:rPr>
          <w:rFonts w:ascii="Garamond" w:eastAsia="Verdana" w:hAnsi="Garamond"/>
          <w:color w:val="000000"/>
          <w:spacing w:val="-1"/>
          <w:sz w:val="24"/>
          <w:szCs w:val="24"/>
        </w:rPr>
        <w:t>c</w:t>
      </w:r>
      <w:r w:rsidRPr="00C704D6">
        <w:rPr>
          <w:rFonts w:ascii="Garamond" w:eastAsia="Verdana" w:hAnsi="Garamond"/>
          <w:color w:val="000000"/>
          <w:spacing w:val="3"/>
          <w:sz w:val="24"/>
          <w:szCs w:val="24"/>
        </w:rPr>
        <w:t>i</w:t>
      </w:r>
      <w:r w:rsidRPr="00C704D6">
        <w:rPr>
          <w:rFonts w:ascii="Garamond" w:eastAsia="Verdana" w:hAnsi="Garamond"/>
          <w:color w:val="000000"/>
          <w:sz w:val="24"/>
          <w:szCs w:val="24"/>
        </w:rPr>
        <w:t>a</w:t>
      </w:r>
      <w:r w:rsidRPr="00C704D6">
        <w:rPr>
          <w:rFonts w:ascii="Garamond" w:eastAsia="Verdana" w:hAnsi="Garamond"/>
          <w:color w:val="000000"/>
          <w:spacing w:val="-11"/>
          <w:sz w:val="24"/>
          <w:szCs w:val="24"/>
        </w:rPr>
        <w:t xml:space="preserve"> </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r</w:t>
      </w:r>
      <w:r w:rsidRPr="00C704D6">
        <w:rPr>
          <w:rFonts w:ascii="Garamond" w:eastAsia="Verdana" w:hAnsi="Garamond"/>
          <w:color w:val="000000"/>
          <w:spacing w:val="3"/>
          <w:sz w:val="24"/>
          <w:szCs w:val="24"/>
        </w:rPr>
        <w:t>i</w:t>
      </w:r>
      <w:r w:rsidRPr="00C704D6">
        <w:rPr>
          <w:rFonts w:ascii="Garamond" w:eastAsia="Verdana" w:hAnsi="Garamond"/>
          <w:color w:val="000000"/>
          <w:spacing w:val="-2"/>
          <w:sz w:val="24"/>
          <w:szCs w:val="24"/>
        </w:rPr>
        <w:t>g</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á</w:t>
      </w:r>
      <w:r w:rsidRPr="00C704D6">
        <w:rPr>
          <w:rFonts w:ascii="Garamond" w:eastAsia="Verdana" w:hAnsi="Garamond"/>
          <w:color w:val="000000"/>
          <w:spacing w:val="-1"/>
          <w:sz w:val="24"/>
          <w:szCs w:val="24"/>
        </w:rPr>
        <w:t>r</w:t>
      </w:r>
      <w:r w:rsidRPr="00C704D6">
        <w:rPr>
          <w:rFonts w:ascii="Garamond" w:eastAsia="Verdana" w:hAnsi="Garamond"/>
          <w:color w:val="000000"/>
          <w:spacing w:val="3"/>
          <w:sz w:val="24"/>
          <w:szCs w:val="24"/>
        </w:rPr>
        <w:t>i</w:t>
      </w:r>
      <w:r w:rsidRPr="00C704D6">
        <w:rPr>
          <w:rFonts w:ascii="Garamond" w:eastAsia="Verdana" w:hAnsi="Garamond"/>
          <w:color w:val="000000"/>
          <w:sz w:val="24"/>
          <w:szCs w:val="24"/>
        </w:rPr>
        <w:t>a</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u</w:t>
      </w:r>
      <w:r w:rsidRPr="00C704D6">
        <w:rPr>
          <w:rFonts w:ascii="Garamond" w:eastAsia="Verdana" w:hAnsi="Garamond"/>
          <w:color w:val="000000"/>
          <w:spacing w:val="1"/>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ec</w:t>
      </w:r>
      <w:r w:rsidRPr="00C704D6">
        <w:rPr>
          <w:rFonts w:ascii="Garamond" w:eastAsia="Verdana" w:hAnsi="Garamond"/>
          <w:color w:val="000000"/>
          <w:spacing w:val="4"/>
          <w:sz w:val="24"/>
          <w:szCs w:val="24"/>
        </w:rPr>
        <w:t>u</w:t>
      </w:r>
      <w:r w:rsidRPr="00C704D6">
        <w:rPr>
          <w:rFonts w:ascii="Garamond" w:eastAsia="Verdana" w:hAnsi="Garamond"/>
          <w:color w:val="000000"/>
          <w:spacing w:val="-1"/>
          <w:sz w:val="24"/>
          <w:szCs w:val="24"/>
        </w:rPr>
        <w:t>r</w:t>
      </w:r>
      <w:r w:rsidRPr="00C704D6">
        <w:rPr>
          <w:rFonts w:ascii="Garamond" w:eastAsia="Verdana" w:hAnsi="Garamond"/>
          <w:color w:val="000000"/>
          <w:spacing w:val="2"/>
          <w:sz w:val="24"/>
          <w:szCs w:val="24"/>
        </w:rPr>
        <w:t>s</w:t>
      </w:r>
      <w:r w:rsidRPr="00C704D6">
        <w:rPr>
          <w:rFonts w:ascii="Garamond" w:eastAsia="Verdana" w:hAnsi="Garamond"/>
          <w:color w:val="000000"/>
          <w:sz w:val="24"/>
          <w:szCs w:val="24"/>
        </w:rPr>
        <w:t>o</w:t>
      </w:r>
      <w:r w:rsidRPr="00C704D6">
        <w:rPr>
          <w:rFonts w:ascii="Garamond" w:eastAsia="Verdana" w:hAnsi="Garamond"/>
          <w:color w:val="000000"/>
          <w:spacing w:val="-5"/>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nte</w:t>
      </w:r>
      <w:r w:rsidRPr="00C704D6">
        <w:rPr>
          <w:rFonts w:ascii="Garamond" w:eastAsia="Verdana" w:hAnsi="Garamond"/>
          <w:color w:val="000000"/>
          <w:spacing w:val="-1"/>
          <w:sz w:val="24"/>
          <w:szCs w:val="24"/>
        </w:rPr>
        <w:t>r</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or</w:t>
      </w:r>
      <w:r w:rsidRPr="00C704D6">
        <w:rPr>
          <w:rFonts w:ascii="Garamond" w:eastAsia="Verdana" w:hAnsi="Garamond"/>
          <w:color w:val="000000"/>
          <w:spacing w:val="3"/>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e</w:t>
      </w:r>
      <w:r w:rsidRPr="00C704D6">
        <w:rPr>
          <w:rFonts w:ascii="Garamond" w:eastAsia="Verdana" w:hAnsi="Garamond"/>
          <w:color w:val="000000"/>
          <w:spacing w:val="-14"/>
          <w:sz w:val="24"/>
          <w:szCs w:val="24"/>
        </w:rPr>
        <w:t xml:space="preserve"> </w:t>
      </w:r>
      <w:r w:rsidRPr="00C704D6">
        <w:rPr>
          <w:rFonts w:ascii="Garamond" w:eastAsia="Verdana" w:hAnsi="Garamond"/>
          <w:color w:val="000000"/>
          <w:spacing w:val="1"/>
          <w:sz w:val="24"/>
          <w:szCs w:val="24"/>
        </w:rPr>
        <w:t>ju</w:t>
      </w:r>
      <w:r w:rsidRPr="00C704D6">
        <w:rPr>
          <w:rFonts w:ascii="Garamond" w:eastAsia="Verdana" w:hAnsi="Garamond"/>
          <w:color w:val="000000"/>
          <w:spacing w:val="3"/>
          <w:sz w:val="24"/>
          <w:szCs w:val="24"/>
        </w:rPr>
        <w:t>l</w:t>
      </w:r>
      <w:r w:rsidRPr="00C704D6">
        <w:rPr>
          <w:rFonts w:ascii="Garamond" w:eastAsia="Verdana" w:hAnsi="Garamond"/>
          <w:color w:val="000000"/>
          <w:spacing w:val="1"/>
          <w:sz w:val="24"/>
          <w:szCs w:val="24"/>
        </w:rPr>
        <w:t>g</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w:t>
      </w:r>
      <w:r w:rsidRPr="00C704D6">
        <w:rPr>
          <w:rFonts w:ascii="Garamond" w:eastAsia="Verdana" w:hAnsi="Garamond"/>
          <w:color w:val="000000"/>
          <w:spacing w:val="-7"/>
          <w:sz w:val="24"/>
          <w:szCs w:val="24"/>
        </w:rPr>
        <w:t xml:space="preserve"> </w:t>
      </w:r>
      <w:r w:rsidRPr="00C704D6">
        <w:rPr>
          <w:rFonts w:ascii="Garamond" w:eastAsia="Verdana" w:hAnsi="Garamond"/>
          <w:color w:val="000000"/>
          <w:spacing w:val="1"/>
          <w:sz w:val="24"/>
          <w:szCs w:val="24"/>
        </w:rPr>
        <w:t>n</w:t>
      </w:r>
      <w:r w:rsidRPr="00C704D6">
        <w:rPr>
          <w:rFonts w:ascii="Garamond" w:eastAsia="Verdana" w:hAnsi="Garamond"/>
          <w:color w:val="000000"/>
          <w:sz w:val="24"/>
          <w:szCs w:val="24"/>
        </w:rPr>
        <w:t xml:space="preserve">a </w:t>
      </w:r>
      <w:r w:rsidRPr="00C704D6">
        <w:rPr>
          <w:rFonts w:ascii="Garamond" w:eastAsia="Verdana" w:hAnsi="Garamond"/>
          <w:color w:val="000000"/>
          <w:spacing w:val="1"/>
          <w:sz w:val="24"/>
          <w:szCs w:val="24"/>
        </w:rPr>
        <w:t>h</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p</w:t>
      </w:r>
      <w:r w:rsidRPr="00C704D6">
        <w:rPr>
          <w:rFonts w:ascii="Garamond" w:eastAsia="Verdana" w:hAnsi="Garamond"/>
          <w:color w:val="000000"/>
          <w:spacing w:val="-1"/>
          <w:sz w:val="24"/>
          <w:szCs w:val="24"/>
        </w:rPr>
        <w:t>ó</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e</w:t>
      </w:r>
      <w:r w:rsidRPr="00C704D6">
        <w:rPr>
          <w:rFonts w:ascii="Garamond" w:eastAsia="Verdana" w:hAnsi="Garamond"/>
          <w:color w:val="000000"/>
          <w:spacing w:val="2"/>
          <w:sz w:val="24"/>
          <w:szCs w:val="24"/>
        </w:rPr>
        <w:t>s</w:t>
      </w:r>
      <w:r w:rsidRPr="00C704D6">
        <w:rPr>
          <w:rFonts w:ascii="Garamond" w:eastAsia="Verdana" w:hAnsi="Garamond"/>
          <w:color w:val="000000"/>
          <w:sz w:val="24"/>
          <w:szCs w:val="24"/>
        </w:rPr>
        <w:t>e</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3"/>
          <w:sz w:val="24"/>
          <w:szCs w:val="24"/>
        </w:rPr>
        <w:t>d</w:t>
      </w:r>
      <w:r w:rsidRPr="00C704D6">
        <w:rPr>
          <w:rFonts w:ascii="Garamond" w:eastAsia="Verdana" w:hAnsi="Garamond"/>
          <w:color w:val="000000"/>
          <w:sz w:val="24"/>
          <w:szCs w:val="24"/>
        </w:rPr>
        <w:t>e o</w:t>
      </w:r>
      <w:r w:rsidRPr="00C704D6">
        <w:rPr>
          <w:rFonts w:ascii="Garamond" w:eastAsia="Verdana" w:hAnsi="Garamond"/>
          <w:color w:val="000000"/>
          <w:spacing w:val="-3"/>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2"/>
          <w:sz w:val="24"/>
          <w:szCs w:val="24"/>
        </w:rPr>
        <w:t>c</w:t>
      </w:r>
      <w:r w:rsidRPr="00C704D6">
        <w:rPr>
          <w:rFonts w:ascii="Garamond" w:eastAsia="Verdana" w:hAnsi="Garamond"/>
          <w:color w:val="000000"/>
          <w:spacing w:val="1"/>
          <w:sz w:val="24"/>
          <w:szCs w:val="24"/>
        </w:rPr>
        <w:t>ó</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ão</w:t>
      </w:r>
      <w:r w:rsidRPr="00C704D6">
        <w:rPr>
          <w:rFonts w:ascii="Garamond" w:eastAsia="Verdana" w:hAnsi="Garamond"/>
          <w:color w:val="000000"/>
          <w:spacing w:val="-8"/>
          <w:sz w:val="24"/>
          <w:szCs w:val="24"/>
        </w:rPr>
        <w:t xml:space="preserve"> </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e</w:t>
      </w:r>
      <w:r w:rsidRPr="00C704D6">
        <w:rPr>
          <w:rFonts w:ascii="Garamond" w:eastAsia="Verdana" w:hAnsi="Garamond"/>
          <w:color w:val="000000"/>
          <w:spacing w:val="2"/>
          <w:sz w:val="24"/>
          <w:szCs w:val="24"/>
        </w:rPr>
        <w:t>c</w:t>
      </w:r>
      <w:r w:rsidRPr="00C704D6">
        <w:rPr>
          <w:rFonts w:ascii="Garamond" w:eastAsia="Verdana" w:hAnsi="Garamond"/>
          <w:color w:val="000000"/>
          <w:spacing w:val="-1"/>
          <w:sz w:val="24"/>
          <w:szCs w:val="24"/>
        </w:rPr>
        <w:t>o</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r</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11"/>
          <w:sz w:val="24"/>
          <w:szCs w:val="24"/>
        </w:rPr>
        <w:t xml:space="preserve"> </w:t>
      </w:r>
      <w:r w:rsidRPr="00C704D6">
        <w:rPr>
          <w:rFonts w:ascii="Garamond" w:eastAsia="Verdana" w:hAnsi="Garamond"/>
          <w:color w:val="000000"/>
          <w:spacing w:val="-1"/>
          <w:sz w:val="24"/>
          <w:szCs w:val="24"/>
        </w:rPr>
        <w:t>co</w:t>
      </w:r>
      <w:r w:rsidRPr="00C704D6">
        <w:rPr>
          <w:rFonts w:ascii="Garamond" w:eastAsia="Verdana" w:hAnsi="Garamond"/>
          <w:color w:val="000000"/>
          <w:spacing w:val="4"/>
          <w:sz w:val="24"/>
          <w:szCs w:val="24"/>
        </w:rPr>
        <w:t>n</w:t>
      </w:r>
      <w:r w:rsidRPr="00C704D6">
        <w:rPr>
          <w:rFonts w:ascii="Garamond" w:eastAsia="Verdana" w:hAnsi="Garamond"/>
          <w:color w:val="000000"/>
          <w:spacing w:val="1"/>
          <w:sz w:val="24"/>
          <w:szCs w:val="24"/>
        </w:rPr>
        <w:t>t</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pacing w:val="3"/>
          <w:sz w:val="24"/>
          <w:szCs w:val="24"/>
        </w:rPr>
        <w:t>i</w:t>
      </w:r>
      <w:r w:rsidRPr="00C704D6">
        <w:rPr>
          <w:rFonts w:ascii="Garamond" w:eastAsia="Verdana" w:hAnsi="Garamond"/>
          <w:color w:val="000000"/>
          <w:sz w:val="24"/>
          <w:szCs w:val="24"/>
        </w:rPr>
        <w:t>ar</w:t>
      </w:r>
      <w:r w:rsidRPr="00C704D6">
        <w:rPr>
          <w:rFonts w:ascii="Garamond" w:eastAsia="Verdana" w:hAnsi="Garamond"/>
          <w:color w:val="000000"/>
          <w:spacing w:val="-12"/>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 xml:space="preserve"> </w:t>
      </w:r>
      <w:r w:rsidRPr="00C704D6">
        <w:rPr>
          <w:rFonts w:ascii="Garamond" w:eastAsia="Verdana" w:hAnsi="Garamond"/>
          <w:color w:val="000000"/>
          <w:spacing w:val="-1"/>
          <w:sz w:val="24"/>
          <w:szCs w:val="24"/>
        </w:rPr>
        <w:t>or</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ç</w:t>
      </w:r>
      <w:r w:rsidRPr="00C704D6">
        <w:rPr>
          <w:rFonts w:ascii="Garamond" w:eastAsia="Verdana" w:hAnsi="Garamond"/>
          <w:color w:val="000000"/>
          <w:spacing w:val="3"/>
          <w:sz w:val="24"/>
          <w:szCs w:val="24"/>
        </w:rPr>
        <w:t>ã</w:t>
      </w:r>
      <w:r w:rsidRPr="00C704D6">
        <w:rPr>
          <w:rFonts w:ascii="Garamond" w:eastAsia="Verdana" w:hAnsi="Garamond"/>
          <w:color w:val="000000"/>
          <w:sz w:val="24"/>
          <w:szCs w:val="24"/>
        </w:rPr>
        <w:t>o</w:t>
      </w:r>
      <w:r w:rsidRPr="00C704D6">
        <w:rPr>
          <w:rFonts w:ascii="Garamond" w:eastAsia="Verdana" w:hAnsi="Garamond"/>
          <w:color w:val="000000"/>
          <w:spacing w:val="-13"/>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2"/>
          <w:sz w:val="24"/>
          <w:szCs w:val="24"/>
        </w:rPr>
        <w:t xml:space="preserve"> </w:t>
      </w:r>
      <w:r w:rsidRPr="00C704D6">
        <w:rPr>
          <w:rFonts w:ascii="Garamond" w:eastAsia="Verdana" w:hAnsi="Garamond"/>
          <w:color w:val="000000"/>
          <w:spacing w:val="2"/>
          <w:sz w:val="24"/>
          <w:szCs w:val="24"/>
        </w:rPr>
        <w:t>T</w:t>
      </w:r>
      <w:r w:rsidRPr="00C704D6">
        <w:rPr>
          <w:rFonts w:ascii="Garamond" w:eastAsia="Verdana" w:hAnsi="Garamond"/>
          <w:color w:val="000000"/>
          <w:spacing w:val="-1"/>
          <w:sz w:val="24"/>
          <w:szCs w:val="24"/>
        </w:rPr>
        <w:t>r</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bun</w:t>
      </w:r>
      <w:r w:rsidRPr="00C704D6">
        <w:rPr>
          <w:rFonts w:ascii="Garamond" w:eastAsia="Verdana" w:hAnsi="Garamond"/>
          <w:color w:val="000000"/>
          <w:spacing w:val="-2"/>
          <w:sz w:val="24"/>
          <w:szCs w:val="24"/>
        </w:rPr>
        <w:t>a</w:t>
      </w:r>
      <w:r w:rsidRPr="00C704D6">
        <w:rPr>
          <w:rFonts w:ascii="Garamond" w:eastAsia="Verdana" w:hAnsi="Garamond"/>
          <w:color w:val="000000"/>
          <w:sz w:val="24"/>
          <w:szCs w:val="24"/>
        </w:rPr>
        <w:t>l</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Sup</w:t>
      </w:r>
      <w:r w:rsidRPr="00C704D6">
        <w:rPr>
          <w:rFonts w:ascii="Garamond" w:eastAsia="Verdana" w:hAnsi="Garamond"/>
          <w:color w:val="000000"/>
          <w:spacing w:val="-1"/>
          <w:sz w:val="24"/>
          <w:szCs w:val="24"/>
        </w:rPr>
        <w:t>er</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r</w:t>
      </w:r>
      <w:r w:rsidRPr="00C704D6">
        <w:rPr>
          <w:rFonts w:ascii="Garamond" w:eastAsia="Verdana" w:hAnsi="Garamond"/>
          <w:color w:val="000000"/>
          <w:spacing w:val="-11"/>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4"/>
          <w:sz w:val="24"/>
          <w:szCs w:val="24"/>
        </w:rPr>
        <w:t xml:space="preserve"> </w:t>
      </w:r>
      <w:r w:rsidRPr="00C704D6">
        <w:rPr>
          <w:rFonts w:ascii="Garamond" w:eastAsia="Verdana" w:hAnsi="Garamond"/>
          <w:color w:val="000000"/>
          <w:spacing w:val="2"/>
          <w:sz w:val="24"/>
          <w:szCs w:val="24"/>
        </w:rPr>
        <w:t>T</w:t>
      </w:r>
      <w:r w:rsidRPr="00C704D6">
        <w:rPr>
          <w:rFonts w:ascii="Garamond" w:eastAsia="Verdana" w:hAnsi="Garamond"/>
          <w:color w:val="000000"/>
          <w:spacing w:val="-1"/>
          <w:sz w:val="24"/>
          <w:szCs w:val="24"/>
        </w:rPr>
        <w:t>r</w:t>
      </w:r>
      <w:r w:rsidRPr="00C704D6">
        <w:rPr>
          <w:rFonts w:ascii="Garamond" w:eastAsia="Verdana" w:hAnsi="Garamond"/>
          <w:color w:val="000000"/>
          <w:spacing w:val="3"/>
          <w:sz w:val="24"/>
          <w:szCs w:val="24"/>
        </w:rPr>
        <w:t>a</w:t>
      </w:r>
      <w:r w:rsidRPr="00C704D6">
        <w:rPr>
          <w:rFonts w:ascii="Garamond" w:eastAsia="Verdana" w:hAnsi="Garamond"/>
          <w:color w:val="000000"/>
          <w:spacing w:val="1"/>
          <w:sz w:val="24"/>
          <w:szCs w:val="24"/>
        </w:rPr>
        <w:t>b</w:t>
      </w:r>
      <w:r w:rsidRPr="00C704D6">
        <w:rPr>
          <w:rFonts w:ascii="Garamond" w:eastAsia="Verdana" w:hAnsi="Garamond"/>
          <w:color w:val="000000"/>
          <w:sz w:val="24"/>
          <w:szCs w:val="24"/>
        </w:rPr>
        <w:t>a</w:t>
      </w:r>
      <w:r w:rsidRPr="00C704D6">
        <w:rPr>
          <w:rFonts w:ascii="Garamond" w:eastAsia="Verdana" w:hAnsi="Garamond"/>
          <w:color w:val="000000"/>
          <w:spacing w:val="3"/>
          <w:sz w:val="24"/>
          <w:szCs w:val="24"/>
        </w:rPr>
        <w:t>l</w:t>
      </w:r>
      <w:r w:rsidRPr="00C704D6">
        <w:rPr>
          <w:rFonts w:ascii="Garamond" w:eastAsia="Verdana" w:hAnsi="Garamond"/>
          <w:color w:val="000000"/>
          <w:spacing w:val="1"/>
          <w:sz w:val="24"/>
          <w:szCs w:val="24"/>
        </w:rPr>
        <w:t>h</w:t>
      </w:r>
      <w:r w:rsidRPr="00C704D6">
        <w:rPr>
          <w:rFonts w:ascii="Garamond" w:eastAsia="Verdana" w:hAnsi="Garamond"/>
          <w:color w:val="000000"/>
          <w:spacing w:val="-1"/>
          <w:sz w:val="24"/>
          <w:szCs w:val="24"/>
        </w:rPr>
        <w:t>o;</w:t>
      </w:r>
    </w:p>
    <w:p w14:paraId="6D14182F" w14:textId="77777777" w:rsidR="007246C1" w:rsidRPr="00C704D6" w:rsidRDefault="00C07027">
      <w:pPr>
        <w:ind w:firstLine="1418"/>
        <w:jc w:val="both"/>
        <w:rPr>
          <w:rFonts w:ascii="Garamond" w:eastAsia="Verdana" w:hAnsi="Garamond"/>
          <w:color w:val="000000"/>
          <w:spacing w:val="-1"/>
          <w:sz w:val="24"/>
          <w:szCs w:val="24"/>
        </w:rPr>
      </w:pPr>
      <w:r w:rsidRPr="00C704D6">
        <w:rPr>
          <w:rFonts w:ascii="Garamond" w:eastAsia="Verdana" w:hAnsi="Garamond"/>
          <w:color w:val="000000"/>
          <w:sz w:val="24"/>
          <w:szCs w:val="24"/>
        </w:rPr>
        <w:t>III</w:t>
      </w:r>
      <w:r w:rsidRPr="00C704D6">
        <w:rPr>
          <w:rFonts w:ascii="Garamond" w:eastAsia="Verdana" w:hAnsi="Garamond"/>
          <w:color w:val="000000"/>
          <w:spacing w:val="25"/>
          <w:sz w:val="24"/>
          <w:szCs w:val="24"/>
        </w:rPr>
        <w:t xml:space="preserve"> </w:t>
      </w:r>
      <w:r w:rsidRPr="00C704D6">
        <w:rPr>
          <w:rFonts w:ascii="Garamond" w:eastAsia="Verdana" w:hAnsi="Garamond"/>
          <w:color w:val="000000"/>
          <w:sz w:val="24"/>
          <w:szCs w:val="24"/>
        </w:rPr>
        <w:t xml:space="preserve">- </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30"/>
          <w:sz w:val="24"/>
          <w:szCs w:val="24"/>
        </w:rPr>
        <w:t xml:space="preserve"> </w:t>
      </w:r>
      <w:r w:rsidRPr="00C704D6">
        <w:rPr>
          <w:rFonts w:ascii="Garamond" w:eastAsia="Verdana" w:hAnsi="Garamond"/>
          <w:color w:val="000000"/>
          <w:spacing w:val="1"/>
          <w:sz w:val="24"/>
          <w:szCs w:val="24"/>
        </w:rPr>
        <w:t>pr</w:t>
      </w:r>
      <w:r w:rsidRPr="00C704D6">
        <w:rPr>
          <w:rFonts w:ascii="Garamond" w:eastAsia="Verdana" w:hAnsi="Garamond"/>
          <w:color w:val="000000"/>
          <w:spacing w:val="-1"/>
          <w:sz w:val="24"/>
          <w:szCs w:val="24"/>
        </w:rPr>
        <w:t>o</w:t>
      </w:r>
      <w:r w:rsidRPr="00C704D6">
        <w:rPr>
          <w:rFonts w:ascii="Garamond" w:eastAsia="Verdana" w:hAnsi="Garamond"/>
          <w:color w:val="000000"/>
          <w:spacing w:val="2"/>
          <w:sz w:val="24"/>
          <w:szCs w:val="24"/>
        </w:rPr>
        <w:t>c</w:t>
      </w:r>
      <w:r w:rsidRPr="00C704D6">
        <w:rPr>
          <w:rFonts w:ascii="Garamond" w:eastAsia="Verdana" w:hAnsi="Garamond"/>
          <w:color w:val="000000"/>
          <w:spacing w:val="-1"/>
          <w:sz w:val="24"/>
          <w:szCs w:val="24"/>
        </w:rPr>
        <w:t>e</w:t>
      </w:r>
      <w:r w:rsidRPr="00C704D6">
        <w:rPr>
          <w:rFonts w:ascii="Garamond" w:eastAsia="Verdana" w:hAnsi="Garamond"/>
          <w:color w:val="000000"/>
          <w:spacing w:val="2"/>
          <w:sz w:val="24"/>
          <w:szCs w:val="24"/>
        </w:rPr>
        <w:t>s</w:t>
      </w:r>
      <w:r w:rsidRPr="00C704D6">
        <w:rPr>
          <w:rFonts w:ascii="Garamond" w:eastAsia="Verdana" w:hAnsi="Garamond"/>
          <w:color w:val="000000"/>
          <w:spacing w:val="-1"/>
          <w:sz w:val="24"/>
          <w:szCs w:val="24"/>
        </w:rPr>
        <w:t>s</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20"/>
          <w:sz w:val="24"/>
          <w:szCs w:val="24"/>
        </w:rPr>
        <w:t xml:space="preserve"> </w:t>
      </w:r>
      <w:r w:rsidRPr="00C704D6">
        <w:rPr>
          <w:rFonts w:ascii="Garamond" w:eastAsia="Verdana" w:hAnsi="Garamond"/>
          <w:color w:val="000000"/>
          <w:spacing w:val="1"/>
          <w:sz w:val="24"/>
          <w:szCs w:val="24"/>
        </w:rPr>
        <w:t>po</w:t>
      </w:r>
      <w:r w:rsidRPr="00C704D6">
        <w:rPr>
          <w:rFonts w:ascii="Garamond" w:eastAsia="Verdana" w:hAnsi="Garamond"/>
          <w:color w:val="000000"/>
          <w:spacing w:val="-1"/>
          <w:sz w:val="24"/>
          <w:szCs w:val="24"/>
        </w:rPr>
        <w:t>r</w:t>
      </w:r>
      <w:r w:rsidRPr="00C704D6">
        <w:rPr>
          <w:rFonts w:ascii="Garamond" w:eastAsia="Verdana" w:hAnsi="Garamond"/>
          <w:color w:val="000000"/>
          <w:spacing w:val="2"/>
          <w:sz w:val="24"/>
          <w:szCs w:val="24"/>
        </w:rPr>
        <w:t>v</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ntu</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20"/>
          <w:sz w:val="24"/>
          <w:szCs w:val="24"/>
        </w:rPr>
        <w:t xml:space="preserve"> </w:t>
      </w:r>
      <w:r w:rsidRPr="00C704D6">
        <w:rPr>
          <w:rFonts w:ascii="Garamond" w:eastAsia="Verdana" w:hAnsi="Garamond"/>
          <w:color w:val="000000"/>
          <w:spacing w:val="-1"/>
          <w:sz w:val="24"/>
          <w:szCs w:val="24"/>
        </w:rPr>
        <w:t>s</w:t>
      </w:r>
      <w:r w:rsidRPr="00C704D6">
        <w:rPr>
          <w:rFonts w:ascii="Garamond" w:eastAsia="Verdana" w:hAnsi="Garamond"/>
          <w:color w:val="000000"/>
          <w:spacing w:val="1"/>
          <w:sz w:val="24"/>
          <w:szCs w:val="24"/>
        </w:rPr>
        <w:t>u</w:t>
      </w:r>
      <w:r w:rsidRPr="00C704D6">
        <w:rPr>
          <w:rFonts w:ascii="Garamond" w:eastAsia="Verdana" w:hAnsi="Garamond"/>
          <w:color w:val="000000"/>
          <w:spacing w:val="-1"/>
          <w:sz w:val="24"/>
          <w:szCs w:val="24"/>
        </w:rPr>
        <w:t>s</w:t>
      </w:r>
      <w:r w:rsidRPr="00C704D6">
        <w:rPr>
          <w:rFonts w:ascii="Garamond" w:eastAsia="Verdana" w:hAnsi="Garamond"/>
          <w:color w:val="000000"/>
          <w:spacing w:val="3"/>
          <w:sz w:val="24"/>
          <w:szCs w:val="24"/>
        </w:rPr>
        <w:t>p</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w:t>
      </w:r>
      <w:r w:rsidRPr="00C704D6">
        <w:rPr>
          <w:rFonts w:ascii="Garamond" w:eastAsia="Verdana" w:hAnsi="Garamond"/>
          <w:color w:val="000000"/>
          <w:spacing w:val="2"/>
          <w:sz w:val="24"/>
          <w:szCs w:val="24"/>
        </w:rPr>
        <w:t>s</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s</w:t>
      </w:r>
      <w:r w:rsidRPr="00C704D6">
        <w:rPr>
          <w:rFonts w:ascii="Garamond" w:eastAsia="Verdana" w:hAnsi="Garamond"/>
          <w:color w:val="000000"/>
          <w:spacing w:val="22"/>
          <w:sz w:val="24"/>
          <w:szCs w:val="24"/>
        </w:rPr>
        <w:t xml:space="preserve"> </w:t>
      </w:r>
      <w:r w:rsidRPr="00C704D6">
        <w:rPr>
          <w:rFonts w:ascii="Garamond" w:eastAsia="Verdana" w:hAnsi="Garamond"/>
          <w:color w:val="000000"/>
          <w:spacing w:val="-1"/>
          <w:sz w:val="24"/>
          <w:szCs w:val="24"/>
        </w:rPr>
        <w:t>e</w:t>
      </w:r>
      <w:r w:rsidRPr="00C704D6">
        <w:rPr>
          <w:rFonts w:ascii="Garamond" w:eastAsia="Verdana" w:hAnsi="Garamond"/>
          <w:color w:val="000000"/>
          <w:sz w:val="24"/>
          <w:szCs w:val="24"/>
        </w:rPr>
        <w:t>m</w:t>
      </w:r>
      <w:r w:rsidRPr="00C704D6">
        <w:rPr>
          <w:rFonts w:ascii="Garamond" w:eastAsia="Verdana" w:hAnsi="Garamond"/>
          <w:color w:val="000000"/>
          <w:spacing w:val="28"/>
          <w:sz w:val="24"/>
          <w:szCs w:val="24"/>
        </w:rPr>
        <w:t xml:space="preserve"> </w:t>
      </w:r>
      <w:r w:rsidRPr="00C704D6">
        <w:rPr>
          <w:rFonts w:ascii="Garamond" w:eastAsia="Verdana" w:hAnsi="Garamond"/>
          <w:color w:val="000000"/>
          <w:spacing w:val="3"/>
          <w:sz w:val="24"/>
          <w:szCs w:val="24"/>
        </w:rPr>
        <w:t>p</w:t>
      </w:r>
      <w:r w:rsidRPr="00C704D6">
        <w:rPr>
          <w:rFonts w:ascii="Garamond" w:eastAsia="Verdana" w:hAnsi="Garamond"/>
          <w:color w:val="000000"/>
          <w:spacing w:val="-1"/>
          <w:sz w:val="24"/>
          <w:szCs w:val="24"/>
        </w:rPr>
        <w:t>r</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o</w:t>
      </w:r>
      <w:r w:rsidRPr="00C704D6">
        <w:rPr>
          <w:rFonts w:ascii="Garamond" w:eastAsia="Verdana" w:hAnsi="Garamond"/>
          <w:color w:val="000000"/>
          <w:spacing w:val="21"/>
          <w:sz w:val="24"/>
          <w:szCs w:val="24"/>
        </w:rPr>
        <w:t xml:space="preserve"> </w:t>
      </w:r>
      <w:r w:rsidRPr="00C704D6">
        <w:rPr>
          <w:rFonts w:ascii="Garamond" w:eastAsia="Verdana" w:hAnsi="Garamond"/>
          <w:color w:val="000000"/>
          <w:sz w:val="24"/>
          <w:szCs w:val="24"/>
        </w:rPr>
        <w:t>e</w:t>
      </w:r>
      <w:r w:rsidRPr="00C704D6">
        <w:rPr>
          <w:rFonts w:ascii="Garamond" w:eastAsia="Verdana" w:hAnsi="Garamond"/>
          <w:color w:val="000000"/>
          <w:spacing w:val="28"/>
          <w:sz w:val="24"/>
          <w:szCs w:val="24"/>
        </w:rPr>
        <w:t xml:space="preserve"> </w:t>
      </w:r>
      <w:r w:rsidRPr="00C704D6">
        <w:rPr>
          <w:rFonts w:ascii="Garamond" w:eastAsia="Verdana" w:hAnsi="Garamond"/>
          <w:color w:val="000000"/>
          <w:spacing w:val="2"/>
          <w:sz w:val="24"/>
          <w:szCs w:val="24"/>
        </w:rPr>
        <w:t>s</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gund</w:t>
      </w:r>
      <w:r w:rsidRPr="00C704D6">
        <w:rPr>
          <w:rFonts w:ascii="Garamond" w:eastAsia="Verdana" w:hAnsi="Garamond"/>
          <w:color w:val="000000"/>
          <w:sz w:val="24"/>
          <w:szCs w:val="24"/>
        </w:rPr>
        <w:t>o</w:t>
      </w:r>
      <w:r w:rsidRPr="00C704D6">
        <w:rPr>
          <w:rFonts w:ascii="Garamond" w:eastAsia="Verdana" w:hAnsi="Garamond"/>
          <w:color w:val="000000"/>
          <w:spacing w:val="23"/>
          <w:sz w:val="24"/>
          <w:szCs w:val="24"/>
        </w:rPr>
        <w:t xml:space="preserve"> </w:t>
      </w:r>
      <w:r w:rsidRPr="00C704D6">
        <w:rPr>
          <w:rFonts w:ascii="Garamond" w:eastAsia="Verdana" w:hAnsi="Garamond"/>
          <w:color w:val="000000"/>
          <w:spacing w:val="3"/>
          <w:sz w:val="24"/>
          <w:szCs w:val="24"/>
        </w:rPr>
        <w:t>g</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u</w:t>
      </w:r>
      <w:r w:rsidRPr="00C704D6">
        <w:rPr>
          <w:rFonts w:ascii="Garamond" w:eastAsia="Verdana" w:hAnsi="Garamond"/>
          <w:color w:val="000000"/>
          <w:sz w:val="24"/>
          <w:szCs w:val="24"/>
        </w:rPr>
        <w:t xml:space="preserve">s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e</w:t>
      </w:r>
      <w:r w:rsidRPr="00C704D6">
        <w:rPr>
          <w:rFonts w:ascii="Garamond" w:eastAsia="Verdana" w:hAnsi="Garamond"/>
          <w:color w:val="000000"/>
          <w:spacing w:val="46"/>
          <w:sz w:val="24"/>
          <w:szCs w:val="24"/>
        </w:rPr>
        <w:t xml:space="preserve"> </w:t>
      </w:r>
      <w:r w:rsidRPr="00C704D6">
        <w:rPr>
          <w:rFonts w:ascii="Garamond" w:eastAsia="Verdana" w:hAnsi="Garamond"/>
          <w:color w:val="000000"/>
          <w:spacing w:val="1"/>
          <w:sz w:val="24"/>
          <w:szCs w:val="24"/>
        </w:rPr>
        <w:t>ju</w:t>
      </w:r>
      <w:r w:rsidRPr="00C704D6">
        <w:rPr>
          <w:rFonts w:ascii="Garamond" w:eastAsia="Verdana" w:hAnsi="Garamond"/>
          <w:color w:val="000000"/>
          <w:spacing w:val="-1"/>
          <w:sz w:val="24"/>
          <w:szCs w:val="24"/>
        </w:rPr>
        <w:t>r</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s</w:t>
      </w:r>
      <w:r w:rsidRPr="00C704D6">
        <w:rPr>
          <w:rFonts w:ascii="Garamond" w:eastAsia="Verdana" w:hAnsi="Garamond"/>
          <w:color w:val="000000"/>
          <w:spacing w:val="1"/>
          <w:sz w:val="24"/>
          <w:szCs w:val="24"/>
        </w:rPr>
        <w:t>d</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ç</w:t>
      </w:r>
      <w:r w:rsidRPr="00C704D6">
        <w:rPr>
          <w:rFonts w:ascii="Garamond" w:eastAsia="Verdana" w:hAnsi="Garamond"/>
          <w:color w:val="000000"/>
          <w:sz w:val="24"/>
          <w:szCs w:val="24"/>
        </w:rPr>
        <w:t>ão</w:t>
      </w:r>
      <w:r w:rsidRPr="00C704D6">
        <w:rPr>
          <w:rFonts w:ascii="Garamond" w:eastAsia="Verdana" w:hAnsi="Garamond"/>
          <w:color w:val="000000"/>
          <w:spacing w:val="39"/>
          <w:sz w:val="24"/>
          <w:szCs w:val="24"/>
        </w:rPr>
        <w:t xml:space="preserve"> </w:t>
      </w:r>
      <w:r w:rsidRPr="00C704D6">
        <w:rPr>
          <w:rFonts w:ascii="Garamond" w:eastAsia="Verdana" w:hAnsi="Garamond"/>
          <w:color w:val="000000"/>
          <w:spacing w:val="-1"/>
          <w:sz w:val="24"/>
          <w:szCs w:val="24"/>
        </w:rPr>
        <w:t>re</w:t>
      </w:r>
      <w:r w:rsidRPr="00C704D6">
        <w:rPr>
          <w:rFonts w:ascii="Garamond" w:eastAsia="Verdana" w:hAnsi="Garamond"/>
          <w:color w:val="000000"/>
          <w:spacing w:val="1"/>
          <w:sz w:val="24"/>
          <w:szCs w:val="24"/>
        </w:rPr>
        <w:t>tom</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pacing w:val="3"/>
          <w:sz w:val="24"/>
          <w:szCs w:val="24"/>
        </w:rPr>
        <w:t>ã</w:t>
      </w:r>
      <w:r w:rsidRPr="00C704D6">
        <w:rPr>
          <w:rFonts w:ascii="Garamond" w:eastAsia="Verdana" w:hAnsi="Garamond"/>
          <w:color w:val="000000"/>
          <w:sz w:val="24"/>
          <w:szCs w:val="24"/>
        </w:rPr>
        <w:t>o</w:t>
      </w:r>
      <w:r w:rsidRPr="00C704D6">
        <w:rPr>
          <w:rFonts w:ascii="Garamond" w:eastAsia="Verdana" w:hAnsi="Garamond"/>
          <w:color w:val="000000"/>
          <w:spacing w:val="38"/>
          <w:sz w:val="24"/>
          <w:szCs w:val="24"/>
        </w:rPr>
        <w:t xml:space="preserve"> </w:t>
      </w:r>
      <w:r w:rsidRPr="00C704D6">
        <w:rPr>
          <w:rFonts w:ascii="Garamond" w:eastAsia="Verdana" w:hAnsi="Garamond"/>
          <w:color w:val="000000"/>
          <w:sz w:val="24"/>
          <w:szCs w:val="24"/>
        </w:rPr>
        <w:t>o</w:t>
      </w:r>
      <w:r w:rsidRPr="00C704D6">
        <w:rPr>
          <w:rFonts w:ascii="Garamond" w:eastAsia="Verdana" w:hAnsi="Garamond"/>
          <w:color w:val="000000"/>
          <w:spacing w:val="50"/>
          <w:sz w:val="24"/>
          <w:szCs w:val="24"/>
        </w:rPr>
        <w:t xml:space="preserve"> </w:t>
      </w:r>
      <w:r w:rsidRPr="00C704D6">
        <w:rPr>
          <w:rFonts w:ascii="Garamond" w:eastAsia="Verdana" w:hAnsi="Garamond"/>
          <w:color w:val="000000"/>
          <w:spacing w:val="-1"/>
          <w:sz w:val="24"/>
          <w:szCs w:val="24"/>
        </w:rPr>
        <w:t>c</w:t>
      </w:r>
      <w:r w:rsidRPr="00C704D6">
        <w:rPr>
          <w:rFonts w:ascii="Garamond" w:eastAsia="Verdana" w:hAnsi="Garamond"/>
          <w:color w:val="000000"/>
          <w:spacing w:val="1"/>
          <w:sz w:val="24"/>
          <w:szCs w:val="24"/>
        </w:rPr>
        <w:t>u</w:t>
      </w:r>
      <w:r w:rsidRPr="00C704D6">
        <w:rPr>
          <w:rFonts w:ascii="Garamond" w:eastAsia="Verdana" w:hAnsi="Garamond"/>
          <w:color w:val="000000"/>
          <w:spacing w:val="-1"/>
          <w:sz w:val="24"/>
          <w:szCs w:val="24"/>
        </w:rPr>
        <w:t>r</w:t>
      </w:r>
      <w:r w:rsidRPr="00C704D6">
        <w:rPr>
          <w:rFonts w:ascii="Garamond" w:eastAsia="Verdana" w:hAnsi="Garamond"/>
          <w:color w:val="000000"/>
          <w:spacing w:val="2"/>
          <w:sz w:val="24"/>
          <w:szCs w:val="24"/>
        </w:rPr>
        <w:t>s</w:t>
      </w:r>
      <w:r w:rsidRPr="00C704D6">
        <w:rPr>
          <w:rFonts w:ascii="Garamond" w:eastAsia="Verdana" w:hAnsi="Garamond"/>
          <w:color w:val="000000"/>
          <w:sz w:val="24"/>
          <w:szCs w:val="24"/>
        </w:rPr>
        <w:t>o</w:t>
      </w:r>
      <w:r w:rsidRPr="00C704D6">
        <w:rPr>
          <w:rFonts w:ascii="Garamond" w:eastAsia="Verdana" w:hAnsi="Garamond"/>
          <w:color w:val="000000"/>
          <w:spacing w:val="43"/>
          <w:sz w:val="24"/>
          <w:szCs w:val="24"/>
        </w:rPr>
        <w:t xml:space="preserve"> </w:t>
      </w:r>
      <w:r w:rsidRPr="00C704D6">
        <w:rPr>
          <w:rFonts w:ascii="Garamond" w:eastAsia="Verdana" w:hAnsi="Garamond"/>
          <w:color w:val="000000"/>
          <w:spacing w:val="1"/>
          <w:sz w:val="24"/>
          <w:szCs w:val="24"/>
        </w:rPr>
        <w:t>p</w:t>
      </w:r>
      <w:r w:rsidRPr="00C704D6">
        <w:rPr>
          <w:rFonts w:ascii="Garamond" w:eastAsia="Verdana" w:hAnsi="Garamond"/>
          <w:color w:val="000000"/>
          <w:spacing w:val="3"/>
          <w:sz w:val="24"/>
          <w:szCs w:val="24"/>
        </w:rPr>
        <w:t>a</w:t>
      </w:r>
      <w:r w:rsidRPr="00C704D6">
        <w:rPr>
          <w:rFonts w:ascii="Garamond" w:eastAsia="Verdana" w:hAnsi="Garamond"/>
          <w:color w:val="000000"/>
          <w:spacing w:val="-1"/>
          <w:sz w:val="24"/>
          <w:szCs w:val="24"/>
        </w:rPr>
        <w:t>r</w:t>
      </w:r>
      <w:r w:rsidRPr="00C704D6">
        <w:rPr>
          <w:rFonts w:ascii="Garamond" w:eastAsia="Verdana" w:hAnsi="Garamond"/>
          <w:color w:val="000000"/>
          <w:sz w:val="24"/>
          <w:szCs w:val="24"/>
        </w:rPr>
        <w:t>a</w:t>
      </w:r>
      <w:r w:rsidRPr="00C704D6">
        <w:rPr>
          <w:rFonts w:ascii="Garamond" w:eastAsia="Verdana" w:hAnsi="Garamond"/>
          <w:color w:val="000000"/>
          <w:spacing w:val="45"/>
          <w:sz w:val="24"/>
          <w:szCs w:val="24"/>
        </w:rPr>
        <w:t xml:space="preserve"> </w:t>
      </w:r>
      <w:r w:rsidRPr="00C704D6">
        <w:rPr>
          <w:rFonts w:ascii="Garamond" w:eastAsia="Verdana" w:hAnsi="Garamond"/>
          <w:color w:val="000000"/>
          <w:spacing w:val="1"/>
          <w:sz w:val="24"/>
          <w:szCs w:val="24"/>
        </w:rPr>
        <w:t>ju</w:t>
      </w:r>
      <w:r w:rsidRPr="00C704D6">
        <w:rPr>
          <w:rFonts w:ascii="Garamond" w:eastAsia="Verdana" w:hAnsi="Garamond"/>
          <w:color w:val="000000"/>
          <w:spacing w:val="3"/>
          <w:sz w:val="24"/>
          <w:szCs w:val="24"/>
        </w:rPr>
        <w:t>l</w:t>
      </w:r>
      <w:r w:rsidRPr="00C704D6">
        <w:rPr>
          <w:rFonts w:ascii="Garamond" w:eastAsia="Verdana" w:hAnsi="Garamond"/>
          <w:color w:val="000000"/>
          <w:spacing w:val="1"/>
          <w:sz w:val="24"/>
          <w:szCs w:val="24"/>
        </w:rPr>
        <w:t>g</w:t>
      </w:r>
      <w:r w:rsidRPr="00C704D6">
        <w:rPr>
          <w:rFonts w:ascii="Garamond" w:eastAsia="Verdana" w:hAnsi="Garamond"/>
          <w:color w:val="000000"/>
          <w:sz w:val="24"/>
          <w:szCs w:val="24"/>
        </w:rPr>
        <w:t>a</w:t>
      </w:r>
      <w:r w:rsidRPr="00C704D6">
        <w:rPr>
          <w:rFonts w:ascii="Garamond" w:eastAsia="Verdana" w:hAnsi="Garamond"/>
          <w:color w:val="000000"/>
          <w:spacing w:val="-2"/>
          <w:sz w:val="24"/>
          <w:szCs w:val="24"/>
        </w:rPr>
        <w:t>m</w:t>
      </w:r>
      <w:r w:rsidRPr="00C704D6">
        <w:rPr>
          <w:rFonts w:ascii="Garamond" w:eastAsia="Verdana" w:hAnsi="Garamond"/>
          <w:color w:val="000000"/>
          <w:spacing w:val="-1"/>
          <w:sz w:val="24"/>
          <w:szCs w:val="24"/>
        </w:rPr>
        <w:t>e</w:t>
      </w:r>
      <w:r w:rsidRPr="00C704D6">
        <w:rPr>
          <w:rFonts w:ascii="Garamond" w:eastAsia="Verdana" w:hAnsi="Garamond"/>
          <w:color w:val="000000"/>
          <w:spacing w:val="1"/>
          <w:sz w:val="24"/>
          <w:szCs w:val="24"/>
        </w:rPr>
        <w:t>nt</w:t>
      </w:r>
      <w:r w:rsidRPr="00C704D6">
        <w:rPr>
          <w:rFonts w:ascii="Garamond" w:eastAsia="Verdana" w:hAnsi="Garamond"/>
          <w:color w:val="000000"/>
          <w:sz w:val="24"/>
          <w:szCs w:val="24"/>
        </w:rPr>
        <w:t>o</w:t>
      </w:r>
      <w:r w:rsidRPr="00C704D6">
        <w:rPr>
          <w:rFonts w:ascii="Garamond" w:eastAsia="Verdana" w:hAnsi="Garamond"/>
          <w:color w:val="000000"/>
          <w:spacing w:val="40"/>
          <w:sz w:val="24"/>
          <w:szCs w:val="24"/>
        </w:rPr>
        <w:t xml:space="preserve"> </w:t>
      </w:r>
      <w:r w:rsidRPr="00C704D6">
        <w:rPr>
          <w:rFonts w:ascii="Garamond" w:eastAsia="Verdana" w:hAnsi="Garamond"/>
          <w:color w:val="000000"/>
          <w:sz w:val="24"/>
          <w:szCs w:val="24"/>
        </w:rPr>
        <w:t>e</w:t>
      </w:r>
      <w:r w:rsidRPr="00C704D6">
        <w:rPr>
          <w:rFonts w:ascii="Garamond" w:eastAsia="Verdana" w:hAnsi="Garamond"/>
          <w:color w:val="000000"/>
          <w:spacing w:val="47"/>
          <w:sz w:val="24"/>
          <w:szCs w:val="24"/>
        </w:rPr>
        <w:t xml:space="preserve"> </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pl</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c</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ç</w:t>
      </w:r>
      <w:r w:rsidRPr="00C704D6">
        <w:rPr>
          <w:rFonts w:ascii="Garamond" w:eastAsia="Verdana" w:hAnsi="Garamond"/>
          <w:color w:val="000000"/>
          <w:sz w:val="24"/>
          <w:szCs w:val="24"/>
        </w:rPr>
        <w:t>ão</w:t>
      </w:r>
      <w:r w:rsidRPr="00C704D6">
        <w:rPr>
          <w:rFonts w:ascii="Garamond" w:eastAsia="Verdana" w:hAnsi="Garamond"/>
          <w:color w:val="000000"/>
          <w:spacing w:val="42"/>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47"/>
          <w:sz w:val="24"/>
          <w:szCs w:val="24"/>
        </w:rPr>
        <w:t xml:space="preserve"> </w:t>
      </w:r>
      <w:r w:rsidRPr="00C704D6">
        <w:rPr>
          <w:rFonts w:ascii="Garamond" w:eastAsia="Verdana" w:hAnsi="Garamond"/>
          <w:color w:val="000000"/>
          <w:spacing w:val="1"/>
          <w:sz w:val="24"/>
          <w:szCs w:val="24"/>
        </w:rPr>
        <w:t>te</w:t>
      </w:r>
      <w:r w:rsidRPr="00C704D6">
        <w:rPr>
          <w:rFonts w:ascii="Garamond" w:eastAsia="Verdana" w:hAnsi="Garamond"/>
          <w:color w:val="000000"/>
          <w:spacing w:val="-1"/>
          <w:sz w:val="24"/>
          <w:szCs w:val="24"/>
        </w:rPr>
        <w:t>s</w:t>
      </w:r>
      <w:r w:rsidRPr="00C704D6">
        <w:rPr>
          <w:rFonts w:ascii="Garamond" w:eastAsia="Verdana" w:hAnsi="Garamond"/>
          <w:color w:val="000000"/>
          <w:sz w:val="24"/>
          <w:szCs w:val="24"/>
        </w:rPr>
        <w:t>e</w:t>
      </w:r>
      <w:r w:rsidRPr="00C704D6">
        <w:rPr>
          <w:rFonts w:ascii="Garamond" w:eastAsia="Verdana" w:hAnsi="Garamond"/>
          <w:color w:val="000000"/>
          <w:spacing w:val="44"/>
          <w:sz w:val="24"/>
          <w:szCs w:val="24"/>
        </w:rPr>
        <w:t xml:space="preserve"> </w:t>
      </w:r>
      <w:r w:rsidRPr="00C704D6">
        <w:rPr>
          <w:rFonts w:ascii="Garamond" w:eastAsia="Verdana" w:hAnsi="Garamond"/>
          <w:color w:val="000000"/>
          <w:spacing w:val="-1"/>
          <w:sz w:val="24"/>
          <w:szCs w:val="24"/>
        </w:rPr>
        <w:t>f</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r</w:t>
      </w:r>
      <w:r w:rsidRPr="00C704D6">
        <w:rPr>
          <w:rFonts w:ascii="Garamond" w:eastAsia="Verdana" w:hAnsi="Garamond"/>
          <w:color w:val="000000"/>
          <w:spacing w:val="1"/>
          <w:sz w:val="24"/>
          <w:szCs w:val="24"/>
        </w:rPr>
        <w:t>m</w:t>
      </w:r>
      <w:r w:rsidRPr="00C704D6">
        <w:rPr>
          <w:rFonts w:ascii="Garamond" w:eastAsia="Verdana" w:hAnsi="Garamond"/>
          <w:color w:val="000000"/>
          <w:sz w:val="24"/>
          <w:szCs w:val="24"/>
        </w:rPr>
        <w:t>a</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a</w:t>
      </w:r>
      <w:r w:rsidRPr="00C704D6">
        <w:rPr>
          <w:rFonts w:ascii="Garamond" w:eastAsia="Verdana" w:hAnsi="Garamond"/>
          <w:color w:val="000000"/>
          <w:spacing w:val="42"/>
          <w:sz w:val="24"/>
          <w:szCs w:val="24"/>
        </w:rPr>
        <w:t xml:space="preserve"> </w:t>
      </w:r>
      <w:r w:rsidRPr="00C704D6">
        <w:rPr>
          <w:rFonts w:ascii="Garamond" w:eastAsia="Verdana" w:hAnsi="Garamond"/>
          <w:color w:val="000000"/>
          <w:spacing w:val="3"/>
          <w:sz w:val="24"/>
          <w:szCs w:val="24"/>
        </w:rPr>
        <w:t>p</w:t>
      </w:r>
      <w:r w:rsidRPr="00C704D6">
        <w:rPr>
          <w:rFonts w:ascii="Garamond" w:eastAsia="Verdana" w:hAnsi="Garamond"/>
          <w:color w:val="000000"/>
          <w:spacing w:val="-1"/>
          <w:sz w:val="24"/>
          <w:szCs w:val="24"/>
        </w:rPr>
        <w:t>e</w:t>
      </w:r>
      <w:r w:rsidRPr="00C704D6">
        <w:rPr>
          <w:rFonts w:ascii="Garamond" w:eastAsia="Verdana" w:hAnsi="Garamond"/>
          <w:color w:val="000000"/>
          <w:spacing w:val="3"/>
          <w:sz w:val="24"/>
          <w:szCs w:val="24"/>
        </w:rPr>
        <w:t>l</w:t>
      </w:r>
      <w:r w:rsidRPr="00C704D6">
        <w:rPr>
          <w:rFonts w:ascii="Garamond" w:eastAsia="Verdana" w:hAnsi="Garamond"/>
          <w:color w:val="000000"/>
          <w:sz w:val="24"/>
          <w:szCs w:val="24"/>
        </w:rPr>
        <w:t>o T</w:t>
      </w:r>
      <w:r w:rsidRPr="00C704D6">
        <w:rPr>
          <w:rFonts w:ascii="Garamond" w:eastAsia="Verdana" w:hAnsi="Garamond"/>
          <w:color w:val="000000"/>
          <w:spacing w:val="-1"/>
          <w:sz w:val="24"/>
          <w:szCs w:val="24"/>
        </w:rPr>
        <w:t>r</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bun</w:t>
      </w:r>
      <w:r w:rsidRPr="00C704D6">
        <w:rPr>
          <w:rFonts w:ascii="Garamond" w:eastAsia="Verdana" w:hAnsi="Garamond"/>
          <w:color w:val="000000"/>
          <w:spacing w:val="-2"/>
          <w:sz w:val="24"/>
          <w:szCs w:val="24"/>
        </w:rPr>
        <w:t>a</w:t>
      </w:r>
      <w:r w:rsidRPr="00C704D6">
        <w:rPr>
          <w:rFonts w:ascii="Garamond" w:eastAsia="Verdana" w:hAnsi="Garamond"/>
          <w:color w:val="000000"/>
          <w:sz w:val="24"/>
          <w:szCs w:val="24"/>
        </w:rPr>
        <w:t>l</w:t>
      </w:r>
      <w:r w:rsidRPr="00C704D6">
        <w:rPr>
          <w:rFonts w:ascii="Garamond" w:eastAsia="Verdana" w:hAnsi="Garamond"/>
          <w:color w:val="000000"/>
          <w:spacing w:val="-6"/>
          <w:sz w:val="24"/>
          <w:szCs w:val="24"/>
        </w:rPr>
        <w:t xml:space="preserve"> </w:t>
      </w:r>
      <w:r w:rsidRPr="00C704D6">
        <w:rPr>
          <w:rFonts w:ascii="Garamond" w:eastAsia="Verdana" w:hAnsi="Garamond"/>
          <w:color w:val="000000"/>
          <w:spacing w:val="1"/>
          <w:sz w:val="24"/>
          <w:szCs w:val="24"/>
        </w:rPr>
        <w:t>Sup</w:t>
      </w:r>
      <w:r w:rsidRPr="00C704D6">
        <w:rPr>
          <w:rFonts w:ascii="Garamond" w:eastAsia="Verdana" w:hAnsi="Garamond"/>
          <w:color w:val="000000"/>
          <w:spacing w:val="-1"/>
          <w:sz w:val="24"/>
          <w:szCs w:val="24"/>
        </w:rPr>
        <w:t>er</w:t>
      </w:r>
      <w:r w:rsidRPr="00C704D6">
        <w:rPr>
          <w:rFonts w:ascii="Garamond" w:eastAsia="Verdana" w:hAnsi="Garamond"/>
          <w:color w:val="000000"/>
          <w:spacing w:val="3"/>
          <w:sz w:val="24"/>
          <w:szCs w:val="24"/>
        </w:rPr>
        <w:t>i</w:t>
      </w:r>
      <w:r w:rsidRPr="00C704D6">
        <w:rPr>
          <w:rFonts w:ascii="Garamond" w:eastAsia="Verdana" w:hAnsi="Garamond"/>
          <w:color w:val="000000"/>
          <w:spacing w:val="-1"/>
          <w:sz w:val="24"/>
          <w:szCs w:val="24"/>
        </w:rPr>
        <w:t>o</w:t>
      </w:r>
      <w:r w:rsidRPr="00C704D6">
        <w:rPr>
          <w:rFonts w:ascii="Garamond" w:eastAsia="Verdana" w:hAnsi="Garamond"/>
          <w:color w:val="000000"/>
          <w:sz w:val="24"/>
          <w:szCs w:val="24"/>
        </w:rPr>
        <w:t>r</w:t>
      </w:r>
      <w:r w:rsidRPr="00C704D6">
        <w:rPr>
          <w:rFonts w:ascii="Garamond" w:eastAsia="Verdana" w:hAnsi="Garamond"/>
          <w:color w:val="000000"/>
          <w:spacing w:val="-11"/>
          <w:sz w:val="24"/>
          <w:szCs w:val="24"/>
        </w:rPr>
        <w:t xml:space="preserve"> </w:t>
      </w:r>
      <w:r w:rsidRPr="00C704D6">
        <w:rPr>
          <w:rFonts w:ascii="Garamond" w:eastAsia="Verdana" w:hAnsi="Garamond"/>
          <w:color w:val="000000"/>
          <w:spacing w:val="1"/>
          <w:sz w:val="24"/>
          <w:szCs w:val="24"/>
        </w:rPr>
        <w:t>d</w:t>
      </w:r>
      <w:r w:rsidRPr="00C704D6">
        <w:rPr>
          <w:rFonts w:ascii="Garamond" w:eastAsia="Verdana" w:hAnsi="Garamond"/>
          <w:color w:val="000000"/>
          <w:sz w:val="24"/>
          <w:szCs w:val="24"/>
        </w:rPr>
        <w:t>o</w:t>
      </w:r>
      <w:r w:rsidRPr="00C704D6">
        <w:rPr>
          <w:rFonts w:ascii="Garamond" w:eastAsia="Verdana" w:hAnsi="Garamond"/>
          <w:color w:val="000000"/>
          <w:spacing w:val="-2"/>
          <w:sz w:val="24"/>
          <w:szCs w:val="24"/>
        </w:rPr>
        <w:t xml:space="preserve"> </w:t>
      </w:r>
      <w:r w:rsidRPr="00C704D6">
        <w:rPr>
          <w:rFonts w:ascii="Garamond" w:eastAsia="Verdana" w:hAnsi="Garamond"/>
          <w:color w:val="000000"/>
          <w:sz w:val="24"/>
          <w:szCs w:val="24"/>
        </w:rPr>
        <w:t>T</w:t>
      </w:r>
      <w:r w:rsidRPr="00C704D6">
        <w:rPr>
          <w:rFonts w:ascii="Garamond" w:eastAsia="Verdana" w:hAnsi="Garamond"/>
          <w:color w:val="000000"/>
          <w:spacing w:val="-1"/>
          <w:sz w:val="24"/>
          <w:szCs w:val="24"/>
        </w:rPr>
        <w:t>r</w:t>
      </w:r>
      <w:r w:rsidRPr="00C704D6">
        <w:rPr>
          <w:rFonts w:ascii="Garamond" w:eastAsia="Verdana" w:hAnsi="Garamond"/>
          <w:color w:val="000000"/>
          <w:spacing w:val="3"/>
          <w:sz w:val="24"/>
          <w:szCs w:val="24"/>
        </w:rPr>
        <w:t>a</w:t>
      </w:r>
      <w:r w:rsidRPr="00C704D6">
        <w:rPr>
          <w:rFonts w:ascii="Garamond" w:eastAsia="Verdana" w:hAnsi="Garamond"/>
          <w:color w:val="000000"/>
          <w:spacing w:val="1"/>
          <w:sz w:val="24"/>
          <w:szCs w:val="24"/>
        </w:rPr>
        <w:t>b</w:t>
      </w:r>
      <w:r w:rsidRPr="00C704D6">
        <w:rPr>
          <w:rFonts w:ascii="Garamond" w:eastAsia="Verdana" w:hAnsi="Garamond"/>
          <w:color w:val="000000"/>
          <w:sz w:val="24"/>
          <w:szCs w:val="24"/>
        </w:rPr>
        <w:t>a</w:t>
      </w:r>
      <w:r w:rsidRPr="00C704D6">
        <w:rPr>
          <w:rFonts w:ascii="Garamond" w:eastAsia="Verdana" w:hAnsi="Garamond"/>
          <w:color w:val="000000"/>
          <w:spacing w:val="3"/>
          <w:sz w:val="24"/>
          <w:szCs w:val="24"/>
        </w:rPr>
        <w:t>l</w:t>
      </w:r>
      <w:r w:rsidRPr="00C704D6">
        <w:rPr>
          <w:rFonts w:ascii="Garamond" w:eastAsia="Verdana" w:hAnsi="Garamond"/>
          <w:color w:val="000000"/>
          <w:spacing w:val="1"/>
          <w:sz w:val="24"/>
          <w:szCs w:val="24"/>
        </w:rPr>
        <w:t>h</w:t>
      </w:r>
      <w:r w:rsidRPr="00C704D6">
        <w:rPr>
          <w:rFonts w:ascii="Garamond" w:eastAsia="Verdana" w:hAnsi="Garamond"/>
          <w:color w:val="000000"/>
          <w:spacing w:val="-1"/>
          <w:sz w:val="24"/>
          <w:szCs w:val="24"/>
        </w:rPr>
        <w:t>o.</w:t>
      </w:r>
    </w:p>
    <w:p w14:paraId="36F0AE5F" w14:textId="77777777" w:rsidR="007246C1" w:rsidRPr="00C704D6" w:rsidRDefault="007246C1">
      <w:pPr>
        <w:ind w:firstLine="1418"/>
        <w:jc w:val="both"/>
        <w:rPr>
          <w:rFonts w:ascii="Garamond" w:hAnsi="Garamond"/>
          <w:b/>
          <w:sz w:val="24"/>
          <w:szCs w:val="24"/>
        </w:rPr>
      </w:pPr>
    </w:p>
    <w:p w14:paraId="4A5E508C" w14:textId="77777777" w:rsidR="007246C1" w:rsidRPr="00C704D6" w:rsidRDefault="00C07027">
      <w:pPr>
        <w:ind w:firstLine="1418"/>
        <w:jc w:val="both"/>
        <w:rPr>
          <w:rFonts w:ascii="Garamond" w:eastAsia="Verdana" w:hAnsi="Garamond"/>
          <w:b/>
          <w:bCs/>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294. </w:t>
      </w:r>
      <w:r w:rsidRPr="00C704D6">
        <w:rPr>
          <w:rFonts w:ascii="Garamond" w:eastAsia="Verdana" w:hAnsi="Garamond"/>
          <w:sz w:val="24"/>
          <w:szCs w:val="24"/>
        </w:rPr>
        <w:t>Pa</w:t>
      </w:r>
      <w:r w:rsidRPr="00C704D6">
        <w:rPr>
          <w:rFonts w:ascii="Garamond" w:eastAsia="Verdana" w:hAnsi="Garamond"/>
          <w:spacing w:val="1"/>
          <w:sz w:val="24"/>
          <w:szCs w:val="24"/>
        </w:rPr>
        <w:t>r</w:t>
      </w:r>
      <w:r w:rsidRPr="00C704D6">
        <w:rPr>
          <w:rFonts w:ascii="Garamond" w:eastAsia="Verdana" w:hAnsi="Garamond"/>
          <w:sz w:val="24"/>
          <w:szCs w:val="24"/>
        </w:rPr>
        <w:t xml:space="preserve">a </w:t>
      </w:r>
      <w:r w:rsidRPr="00C704D6">
        <w:rPr>
          <w:rFonts w:ascii="Garamond" w:eastAsia="Verdana" w:hAnsi="Garamond"/>
          <w:spacing w:val="-1"/>
          <w:sz w:val="24"/>
          <w:szCs w:val="24"/>
        </w:rPr>
        <w:t>f</w:t>
      </w:r>
      <w:r w:rsidRPr="00C704D6">
        <w:rPr>
          <w:rFonts w:ascii="Garamond" w:eastAsia="Verdana" w:hAnsi="Garamond"/>
          <w:spacing w:val="1"/>
          <w:sz w:val="24"/>
          <w:szCs w:val="24"/>
        </w:rPr>
        <w:t>und</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ar</w:t>
      </w:r>
      <w:r w:rsidRPr="00C704D6">
        <w:rPr>
          <w:rFonts w:ascii="Garamond" w:eastAsia="Verdana" w:hAnsi="Garamond"/>
          <w:spacing w:val="-10"/>
          <w:sz w:val="24"/>
          <w:szCs w:val="24"/>
        </w:rPr>
        <w:t xml:space="preserve"> </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ec</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z w:val="24"/>
          <w:szCs w:val="24"/>
        </w:rPr>
        <w:t>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m</w:t>
      </w:r>
      <w:r w:rsidRPr="00C704D6">
        <w:rPr>
          <w:rFonts w:ascii="Garamond" w:eastAsia="Verdana" w:hAnsi="Garamond"/>
          <w:sz w:val="24"/>
          <w:szCs w:val="24"/>
        </w:rPr>
        <w:t>a</w:t>
      </w:r>
      <w:r w:rsidRPr="00C704D6">
        <w:rPr>
          <w:rFonts w:ascii="Garamond" w:eastAsia="Verdana" w:hAnsi="Garamond"/>
          <w:spacing w:val="1"/>
          <w:sz w:val="24"/>
          <w:szCs w:val="24"/>
        </w:rPr>
        <w:t>nut</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ç</w:t>
      </w:r>
      <w:r w:rsidRPr="00C704D6">
        <w:rPr>
          <w:rFonts w:ascii="Garamond" w:eastAsia="Verdana" w:hAnsi="Garamond"/>
          <w:sz w:val="24"/>
          <w:szCs w:val="24"/>
        </w:rPr>
        <w:t>ão</w:t>
      </w:r>
      <w:r w:rsidRPr="00C704D6">
        <w:rPr>
          <w:rFonts w:ascii="Garamond" w:eastAsia="Verdana" w:hAnsi="Garamond"/>
          <w:spacing w:val="-9"/>
          <w:sz w:val="24"/>
          <w:szCs w:val="24"/>
        </w:rPr>
        <w:t xml:space="preserve"> </w:t>
      </w:r>
      <w:r w:rsidRPr="00C704D6">
        <w:rPr>
          <w:rFonts w:ascii="Garamond" w:eastAsia="Verdana" w:hAnsi="Garamond"/>
          <w:spacing w:val="3"/>
          <w:sz w:val="24"/>
          <w:szCs w:val="24"/>
        </w:rPr>
        <w:t>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pacing w:val="3"/>
          <w:sz w:val="24"/>
          <w:szCs w:val="24"/>
        </w:rPr>
        <w:t>i</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9"/>
          <w:sz w:val="24"/>
          <w:szCs w:val="24"/>
        </w:rPr>
        <w:t xml:space="preserve"> </w:t>
      </w:r>
      <w:r w:rsidRPr="00C704D6">
        <w:rPr>
          <w:rFonts w:ascii="Garamond" w:eastAsia="Verdana" w:hAnsi="Garamond"/>
          <w:sz w:val="24"/>
          <w:szCs w:val="24"/>
        </w:rPr>
        <w:t>o ó</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pacing w:val="3"/>
          <w:sz w:val="24"/>
          <w:szCs w:val="24"/>
        </w:rPr>
        <w:t>ã</w:t>
      </w:r>
      <w:r w:rsidRPr="00C704D6">
        <w:rPr>
          <w:rFonts w:ascii="Garamond" w:eastAsia="Verdana" w:hAnsi="Garamond"/>
          <w:sz w:val="24"/>
          <w:szCs w:val="24"/>
        </w:rPr>
        <w:t>o</w:t>
      </w:r>
      <w:r w:rsidRPr="00C704D6">
        <w:rPr>
          <w:rFonts w:ascii="Garamond" w:eastAsia="Verdana" w:hAnsi="Garamond"/>
          <w:spacing w:val="23"/>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28"/>
          <w:sz w:val="24"/>
          <w:szCs w:val="24"/>
        </w:rPr>
        <w:t xml:space="preserve"> </w:t>
      </w:r>
      <w:r w:rsidRPr="00C704D6">
        <w:rPr>
          <w:rFonts w:ascii="Garamond" w:eastAsia="Verdana" w:hAnsi="Garamond"/>
          <w:spacing w:val="1"/>
          <w:sz w:val="24"/>
          <w:szCs w:val="24"/>
        </w:rPr>
        <w:t>pr</w:t>
      </w:r>
      <w:r w:rsidRPr="00C704D6">
        <w:rPr>
          <w:rFonts w:ascii="Garamond" w:eastAsia="Verdana" w:hAnsi="Garamond"/>
          <w:spacing w:val="-1"/>
          <w:sz w:val="24"/>
          <w:szCs w:val="24"/>
        </w:rPr>
        <w:t>o</w:t>
      </w:r>
      <w:r w:rsidRPr="00C704D6">
        <w:rPr>
          <w:rFonts w:ascii="Garamond" w:eastAsia="Verdana" w:hAnsi="Garamond"/>
          <w:spacing w:val="2"/>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z w:val="24"/>
          <w:szCs w:val="24"/>
        </w:rPr>
        <w:t>u</w:t>
      </w:r>
      <w:r w:rsidRPr="00C704D6">
        <w:rPr>
          <w:rFonts w:ascii="Garamond" w:eastAsia="Verdana" w:hAnsi="Garamond"/>
          <w:spacing w:val="23"/>
          <w:sz w:val="24"/>
          <w:szCs w:val="24"/>
        </w:rPr>
        <w:t xml:space="preserve"> </w:t>
      </w:r>
      <w:r w:rsidRPr="00C704D6">
        <w:rPr>
          <w:rFonts w:ascii="Garamond" w:eastAsia="Verdana" w:hAnsi="Garamond"/>
          <w:sz w:val="24"/>
          <w:szCs w:val="24"/>
        </w:rPr>
        <w:t>o</w:t>
      </w:r>
      <w:r w:rsidRPr="00C704D6">
        <w:rPr>
          <w:rFonts w:ascii="Garamond" w:eastAsia="Verdana" w:hAnsi="Garamond"/>
          <w:spacing w:val="28"/>
          <w:sz w:val="24"/>
          <w:szCs w:val="24"/>
        </w:rPr>
        <w:t xml:space="preserve"> </w:t>
      </w:r>
      <w:r w:rsidRPr="00C704D6">
        <w:rPr>
          <w:rFonts w:ascii="Garamond" w:eastAsia="Verdana" w:hAnsi="Garamond"/>
          <w:spacing w:val="3"/>
          <w:sz w:val="24"/>
          <w:szCs w:val="24"/>
        </w:rPr>
        <w:t>a</w:t>
      </w:r>
      <w:r w:rsidRPr="00C704D6">
        <w:rPr>
          <w:rFonts w:ascii="Garamond" w:eastAsia="Verdana" w:hAnsi="Garamond"/>
          <w:spacing w:val="-1"/>
          <w:sz w:val="24"/>
          <w:szCs w:val="24"/>
        </w:rPr>
        <w:t>c</w:t>
      </w:r>
      <w:r w:rsidRPr="00C704D6">
        <w:rPr>
          <w:rFonts w:ascii="Garamond" w:eastAsia="Verdana" w:hAnsi="Garamond"/>
          <w:spacing w:val="1"/>
          <w:sz w:val="24"/>
          <w:szCs w:val="24"/>
        </w:rPr>
        <w:t>ó</w:t>
      </w:r>
      <w:r w:rsidRPr="00C704D6">
        <w:rPr>
          <w:rFonts w:ascii="Garamond" w:eastAsia="Verdana" w:hAnsi="Garamond"/>
          <w:spacing w:val="-1"/>
          <w:sz w:val="24"/>
          <w:szCs w:val="24"/>
        </w:rPr>
        <w:t>r</w:t>
      </w:r>
      <w:r w:rsidRPr="00C704D6">
        <w:rPr>
          <w:rFonts w:ascii="Garamond" w:eastAsia="Verdana" w:hAnsi="Garamond"/>
          <w:spacing w:val="1"/>
          <w:sz w:val="24"/>
          <w:szCs w:val="24"/>
        </w:rPr>
        <w:t>d</w:t>
      </w:r>
      <w:r w:rsidRPr="00C704D6">
        <w:rPr>
          <w:rFonts w:ascii="Garamond" w:eastAsia="Verdana" w:hAnsi="Garamond"/>
          <w:sz w:val="24"/>
          <w:szCs w:val="24"/>
        </w:rPr>
        <w:t>ão</w:t>
      </w:r>
      <w:r w:rsidRPr="00C704D6">
        <w:rPr>
          <w:rFonts w:ascii="Garamond" w:eastAsia="Verdana" w:hAnsi="Garamond"/>
          <w:spacing w:val="24"/>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r</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0"/>
          <w:sz w:val="24"/>
          <w:szCs w:val="24"/>
        </w:rPr>
        <w:t xml:space="preserve"> </w:t>
      </w:r>
      <w:r w:rsidRPr="00C704D6">
        <w:rPr>
          <w:rFonts w:ascii="Garamond" w:eastAsia="Verdana" w:hAnsi="Garamond"/>
          <w:spacing w:val="1"/>
          <w:sz w:val="24"/>
          <w:szCs w:val="24"/>
        </w:rPr>
        <w:t>de</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26"/>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3"/>
          <w:sz w:val="24"/>
          <w:szCs w:val="24"/>
        </w:rPr>
        <w:t>m</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a</w:t>
      </w:r>
      <w:r w:rsidRPr="00C704D6">
        <w:rPr>
          <w:rFonts w:ascii="Garamond" w:eastAsia="Verdana" w:hAnsi="Garamond"/>
          <w:sz w:val="24"/>
          <w:szCs w:val="24"/>
        </w:rPr>
        <w:t>r</w:t>
      </w:r>
      <w:r w:rsidRPr="00C704D6">
        <w:rPr>
          <w:rFonts w:ascii="Garamond" w:eastAsia="Verdana" w:hAnsi="Garamond"/>
          <w:spacing w:val="17"/>
          <w:sz w:val="24"/>
          <w:szCs w:val="24"/>
        </w:rPr>
        <w:t xml:space="preserve"> </w:t>
      </w:r>
      <w:r w:rsidRPr="00C704D6">
        <w:rPr>
          <w:rFonts w:ascii="Garamond" w:eastAsia="Verdana" w:hAnsi="Garamond"/>
          <w:sz w:val="24"/>
          <w:szCs w:val="24"/>
        </w:rPr>
        <w:t>a</w:t>
      </w:r>
      <w:r w:rsidRPr="00C704D6">
        <w:rPr>
          <w:rFonts w:ascii="Garamond" w:eastAsia="Verdana" w:hAnsi="Garamond"/>
          <w:spacing w:val="3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2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7"/>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tin</w:t>
      </w:r>
      <w:r w:rsidRPr="00C704D6">
        <w:rPr>
          <w:rFonts w:ascii="Garamond" w:eastAsia="Verdana" w:hAnsi="Garamond"/>
          <w:spacing w:val="-1"/>
          <w:sz w:val="24"/>
          <w:szCs w:val="24"/>
        </w:rPr>
        <w:t>ç</w:t>
      </w:r>
      <w:r w:rsidRPr="00C704D6">
        <w:rPr>
          <w:rFonts w:ascii="Garamond" w:eastAsia="Verdana" w:hAnsi="Garamond"/>
          <w:sz w:val="24"/>
          <w:szCs w:val="24"/>
        </w:rPr>
        <w:t>ã</w:t>
      </w:r>
      <w:r w:rsidRPr="00C704D6">
        <w:rPr>
          <w:rFonts w:ascii="Garamond" w:eastAsia="Verdana" w:hAnsi="Garamond"/>
          <w:spacing w:val="-1"/>
          <w:sz w:val="24"/>
          <w:szCs w:val="24"/>
        </w:rPr>
        <w:t xml:space="preserve">o,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pacing w:val="2"/>
          <w:sz w:val="24"/>
          <w:szCs w:val="24"/>
        </w:rPr>
        <w:t>s</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ar</w:t>
      </w:r>
      <w:r w:rsidRPr="00C704D6">
        <w:rPr>
          <w:rFonts w:ascii="Garamond" w:eastAsia="Verdana" w:hAnsi="Garamond"/>
          <w:spacing w:val="-6"/>
          <w:sz w:val="24"/>
          <w:szCs w:val="24"/>
        </w:rPr>
        <w:t xml:space="preserve"> </w:t>
      </w:r>
      <w:r w:rsidRPr="00C704D6">
        <w:rPr>
          <w:rFonts w:ascii="Garamond" w:eastAsia="Verdana" w:hAnsi="Garamond"/>
          <w:spacing w:val="3"/>
          <w:sz w:val="24"/>
          <w:szCs w:val="24"/>
        </w:rPr>
        <w:t>d</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2"/>
          <w:sz w:val="24"/>
          <w:szCs w:val="24"/>
        </w:rPr>
        <w:t>s</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pacing w:val="-1"/>
          <w:sz w:val="24"/>
          <w:szCs w:val="24"/>
        </w:rPr>
        <w:t>cu</w:t>
      </w:r>
      <w:r w:rsidRPr="00C704D6">
        <w:rPr>
          <w:rFonts w:ascii="Garamond" w:eastAsia="Verdana" w:hAnsi="Garamond"/>
          <w:spacing w:val="3"/>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h</w:t>
      </w:r>
      <w:r w:rsidRPr="00C704D6">
        <w:rPr>
          <w:rFonts w:ascii="Garamond" w:eastAsia="Verdana" w:hAnsi="Garamond"/>
          <w:spacing w:val="3"/>
          <w:sz w:val="24"/>
          <w:szCs w:val="24"/>
        </w:rPr>
        <w:t>i</w:t>
      </w:r>
      <w:r w:rsidRPr="00C704D6">
        <w:rPr>
          <w:rFonts w:ascii="Garamond" w:eastAsia="Verdana" w:hAnsi="Garamond"/>
          <w:spacing w:val="1"/>
          <w:sz w:val="24"/>
          <w:szCs w:val="24"/>
        </w:rPr>
        <w:t>p</w:t>
      </w:r>
      <w:r w:rsidRPr="00C704D6">
        <w:rPr>
          <w:rFonts w:ascii="Garamond" w:eastAsia="Verdana" w:hAnsi="Garamond"/>
          <w:spacing w:val="-1"/>
          <w:sz w:val="24"/>
          <w:szCs w:val="24"/>
        </w:rPr>
        <w:t>ó</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f</w:t>
      </w:r>
      <w:r w:rsidRPr="00C704D6">
        <w:rPr>
          <w:rFonts w:ascii="Garamond" w:eastAsia="Verdana" w:hAnsi="Garamond"/>
          <w:sz w:val="24"/>
          <w:szCs w:val="24"/>
        </w:rPr>
        <w:t>á</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2"/>
          <w:sz w:val="24"/>
          <w:szCs w:val="24"/>
        </w:rPr>
        <w:t>t</w:t>
      </w:r>
      <w:r w:rsidRPr="00C704D6">
        <w:rPr>
          <w:rFonts w:ascii="Garamond" w:eastAsia="Verdana" w:hAnsi="Garamond"/>
          <w:spacing w:val="3"/>
          <w:sz w:val="24"/>
          <w:szCs w:val="24"/>
        </w:rPr>
        <w:t>i</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q</w:t>
      </w:r>
      <w:r w:rsidRPr="00C704D6">
        <w:rPr>
          <w:rFonts w:ascii="Garamond" w:eastAsia="Verdana" w:hAnsi="Garamond"/>
          <w:spacing w:val="1"/>
          <w:sz w:val="24"/>
          <w:szCs w:val="24"/>
        </w:rPr>
        <w:t>u</w:t>
      </w:r>
      <w:r w:rsidRPr="00C704D6">
        <w:rPr>
          <w:rFonts w:ascii="Garamond" w:eastAsia="Verdana" w:hAnsi="Garamond"/>
          <w:spacing w:val="-1"/>
          <w:sz w:val="24"/>
          <w:szCs w:val="24"/>
        </w:rPr>
        <w:t>es</w:t>
      </w:r>
      <w:r w:rsidRPr="00C704D6">
        <w:rPr>
          <w:rFonts w:ascii="Garamond" w:eastAsia="Verdana" w:hAnsi="Garamond"/>
          <w:spacing w:val="1"/>
          <w:sz w:val="24"/>
          <w:szCs w:val="24"/>
        </w:rPr>
        <w:t>t</w:t>
      </w:r>
      <w:r w:rsidRPr="00C704D6">
        <w:rPr>
          <w:rFonts w:ascii="Garamond" w:eastAsia="Verdana" w:hAnsi="Garamond"/>
          <w:sz w:val="24"/>
          <w:szCs w:val="24"/>
        </w:rPr>
        <w:t>ão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1"/>
          <w:sz w:val="24"/>
          <w:szCs w:val="24"/>
        </w:rPr>
        <w:t>r</w:t>
      </w:r>
      <w:r w:rsidRPr="00C704D6">
        <w:rPr>
          <w:rFonts w:ascii="Garamond" w:eastAsia="Verdana" w:hAnsi="Garamond"/>
          <w:spacing w:val="3"/>
          <w:sz w:val="24"/>
          <w:szCs w:val="24"/>
        </w:rPr>
        <w:t>í</w:t>
      </w:r>
      <w:r w:rsidRPr="00C704D6">
        <w:rPr>
          <w:rFonts w:ascii="Garamond" w:eastAsia="Verdana" w:hAnsi="Garamond"/>
          <w:spacing w:val="-2"/>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 xml:space="preserve">ão </w:t>
      </w:r>
      <w:r w:rsidRPr="00C704D6">
        <w:rPr>
          <w:rFonts w:ascii="Garamond" w:eastAsia="Verdana" w:hAnsi="Garamond"/>
          <w:spacing w:val="-1"/>
          <w:sz w:val="24"/>
          <w:szCs w:val="24"/>
        </w:rPr>
        <w:t>e</w:t>
      </w:r>
      <w:r w:rsidRPr="00C704D6">
        <w:rPr>
          <w:rFonts w:ascii="Garamond" w:eastAsia="Verdana" w:hAnsi="Garamond"/>
          <w:sz w:val="24"/>
          <w:szCs w:val="24"/>
        </w:rPr>
        <w:t>xa</w:t>
      </w:r>
      <w:r w:rsidRPr="00C704D6">
        <w:rPr>
          <w:rFonts w:ascii="Garamond" w:eastAsia="Verdana" w:hAnsi="Garamond"/>
          <w:spacing w:val="1"/>
          <w:sz w:val="24"/>
          <w:szCs w:val="24"/>
        </w:rPr>
        <w:t>m</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3"/>
          <w:sz w:val="24"/>
          <w:szCs w:val="24"/>
        </w:rPr>
        <w:t>i</w:t>
      </w:r>
      <w:r w:rsidRPr="00C704D6">
        <w:rPr>
          <w:rFonts w:ascii="Garamond" w:eastAsia="Verdana" w:hAnsi="Garamond"/>
          <w:spacing w:val="1"/>
          <w:sz w:val="24"/>
          <w:szCs w:val="24"/>
        </w:rPr>
        <w:t>mp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o</w:t>
      </w:r>
      <w:r w:rsidRPr="00C704D6">
        <w:rPr>
          <w:rFonts w:ascii="Garamond" w:eastAsia="Verdana" w:hAnsi="Garamond"/>
          <w:spacing w:val="3"/>
          <w:sz w:val="24"/>
          <w:szCs w:val="24"/>
        </w:rPr>
        <w:t>l</w:t>
      </w:r>
      <w:r w:rsidRPr="00C704D6">
        <w:rPr>
          <w:rFonts w:ascii="Garamond" w:eastAsia="Verdana" w:hAnsi="Garamond"/>
          <w:spacing w:val="1"/>
          <w:sz w:val="24"/>
          <w:szCs w:val="24"/>
        </w:rPr>
        <w:t>u</w:t>
      </w:r>
      <w:r w:rsidRPr="00C704D6">
        <w:rPr>
          <w:rFonts w:ascii="Garamond" w:eastAsia="Verdana" w:hAnsi="Garamond"/>
          <w:spacing w:val="-1"/>
          <w:sz w:val="24"/>
          <w:szCs w:val="24"/>
        </w:rPr>
        <w:t>ç</w:t>
      </w:r>
      <w:r w:rsidRPr="00C704D6">
        <w:rPr>
          <w:rFonts w:ascii="Garamond" w:eastAsia="Verdana" w:hAnsi="Garamond"/>
          <w:sz w:val="24"/>
          <w:szCs w:val="24"/>
        </w:rPr>
        <w:t>ão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pacing w:val="-1"/>
          <w:sz w:val="24"/>
          <w:szCs w:val="24"/>
        </w:rPr>
        <w:t>s</w:t>
      </w:r>
      <w:r w:rsidRPr="00C704D6">
        <w:rPr>
          <w:rFonts w:ascii="Garamond" w:eastAsia="Verdana" w:hAnsi="Garamond"/>
          <w:sz w:val="24"/>
          <w:szCs w:val="24"/>
        </w:rPr>
        <w:t>a.</w:t>
      </w:r>
    </w:p>
    <w:p w14:paraId="1F44E321" w14:textId="77777777" w:rsidR="007246C1" w:rsidRPr="00C704D6" w:rsidRDefault="007246C1">
      <w:pPr>
        <w:ind w:firstLine="1418"/>
        <w:jc w:val="both"/>
        <w:rPr>
          <w:rFonts w:ascii="Garamond" w:eastAsia="Calibri" w:hAnsi="Garamond"/>
          <w:sz w:val="24"/>
          <w:szCs w:val="24"/>
        </w:rPr>
      </w:pPr>
    </w:p>
    <w:p w14:paraId="30CA1B6B"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w:t>
      </w:r>
      <w:r w:rsidRPr="00C704D6">
        <w:rPr>
          <w:rFonts w:ascii="Garamond" w:eastAsia="Verdana" w:hAnsi="Garamond"/>
          <w:b/>
          <w:spacing w:val="8"/>
          <w:sz w:val="24"/>
          <w:szCs w:val="24"/>
        </w:rPr>
        <w:t xml:space="preserve"> </w:t>
      </w:r>
      <w:r w:rsidRPr="00C704D6">
        <w:rPr>
          <w:rFonts w:ascii="Garamond" w:eastAsia="Verdana" w:hAnsi="Garamond"/>
          <w:b/>
          <w:sz w:val="24"/>
          <w:szCs w:val="24"/>
        </w:rPr>
        <w:t>1º</w:t>
      </w:r>
      <w:r w:rsidRPr="00C704D6">
        <w:rPr>
          <w:rFonts w:ascii="Garamond" w:eastAsia="Verdana" w:hAnsi="Garamond"/>
          <w:spacing w:val="6"/>
          <w:sz w:val="24"/>
          <w:szCs w:val="24"/>
        </w:rPr>
        <w:t xml:space="preserve"> </w:t>
      </w:r>
      <w:r w:rsidRPr="00C704D6">
        <w:rPr>
          <w:rFonts w:ascii="Garamond" w:eastAsia="Verdana" w:hAnsi="Garamond"/>
          <w:sz w:val="24"/>
          <w:szCs w:val="24"/>
        </w:rPr>
        <w:t>Na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h</w:t>
      </w:r>
      <w:r w:rsidRPr="00C704D6">
        <w:rPr>
          <w:rFonts w:ascii="Garamond" w:eastAsia="Verdana" w:hAnsi="Garamond"/>
          <w:spacing w:val="3"/>
          <w:sz w:val="24"/>
          <w:szCs w:val="24"/>
        </w:rPr>
        <w:t>i</w:t>
      </w:r>
      <w:r w:rsidRPr="00C704D6">
        <w:rPr>
          <w:rFonts w:ascii="Garamond" w:eastAsia="Verdana" w:hAnsi="Garamond"/>
          <w:spacing w:val="1"/>
          <w:sz w:val="24"/>
          <w:szCs w:val="24"/>
        </w:rPr>
        <w:t>p</w:t>
      </w:r>
      <w:r w:rsidRPr="00C704D6">
        <w:rPr>
          <w:rFonts w:ascii="Garamond" w:eastAsia="Verdana" w:hAnsi="Garamond"/>
          <w:spacing w:val="-1"/>
          <w:sz w:val="24"/>
          <w:szCs w:val="24"/>
        </w:rPr>
        <w:t>ó</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q</w:t>
      </w:r>
      <w:r w:rsidRPr="00C704D6">
        <w:rPr>
          <w:rFonts w:ascii="Garamond" w:eastAsia="Verdana" w:hAnsi="Garamond"/>
          <w:spacing w:val="4"/>
          <w:sz w:val="24"/>
          <w:szCs w:val="24"/>
        </w:rPr>
        <w:t>u</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i/>
          <w:spacing w:val="-1"/>
          <w:sz w:val="24"/>
          <w:szCs w:val="24"/>
        </w:rPr>
        <w:t>c</w:t>
      </w:r>
      <w:r w:rsidRPr="00C704D6">
        <w:rPr>
          <w:rFonts w:ascii="Garamond" w:eastAsia="Verdana" w:hAnsi="Garamond"/>
          <w:i/>
          <w:sz w:val="24"/>
          <w:szCs w:val="24"/>
        </w:rPr>
        <w:t>a</w:t>
      </w:r>
      <w:r w:rsidRPr="00C704D6">
        <w:rPr>
          <w:rFonts w:ascii="Garamond" w:eastAsia="Verdana" w:hAnsi="Garamond"/>
          <w:i/>
          <w:spacing w:val="1"/>
          <w:sz w:val="24"/>
          <w:szCs w:val="24"/>
        </w:rPr>
        <w:t>pu</w:t>
      </w:r>
      <w:r w:rsidRPr="00C704D6">
        <w:rPr>
          <w:rFonts w:ascii="Garamond" w:eastAsia="Verdana" w:hAnsi="Garamond"/>
          <w:i/>
          <w:sz w:val="24"/>
          <w:szCs w:val="24"/>
        </w:rPr>
        <w:t>t</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2"/>
          <w:sz w:val="24"/>
          <w:szCs w:val="24"/>
        </w:rPr>
        <w:t>s</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3"/>
          <w:sz w:val="24"/>
          <w:szCs w:val="24"/>
        </w:rPr>
        <w:t>d</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 xml:space="preserve">a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ubm</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vo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xa</w:t>
      </w:r>
      <w:r w:rsidRPr="00C704D6">
        <w:rPr>
          <w:rFonts w:ascii="Garamond" w:eastAsia="Verdana" w:hAnsi="Garamond"/>
          <w:spacing w:val="3"/>
          <w:sz w:val="24"/>
          <w:szCs w:val="24"/>
        </w:rPr>
        <w:t>m</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14"/>
          <w:sz w:val="24"/>
          <w:szCs w:val="24"/>
        </w:rPr>
        <w:t xml:space="preserve"> </w:t>
      </w:r>
      <w:r w:rsidRPr="00C704D6">
        <w:rPr>
          <w:rFonts w:ascii="Garamond" w:eastAsia="Verdana" w:hAnsi="Garamond"/>
          <w:sz w:val="24"/>
          <w:szCs w:val="24"/>
        </w:rPr>
        <w:t>a</w:t>
      </w:r>
      <w:r w:rsidRPr="00C704D6">
        <w:rPr>
          <w:rFonts w:ascii="Garamond" w:eastAsia="Verdana" w:hAnsi="Garamond"/>
          <w:spacing w:val="3"/>
          <w:sz w:val="24"/>
          <w:szCs w:val="24"/>
        </w:rPr>
        <w:t>d</w:t>
      </w:r>
      <w:r w:rsidRPr="00C704D6">
        <w:rPr>
          <w:rFonts w:ascii="Garamond" w:eastAsia="Verdana" w:hAnsi="Garamond"/>
          <w:spacing w:val="1"/>
          <w:sz w:val="24"/>
          <w:szCs w:val="24"/>
        </w:rPr>
        <w:t>m</w:t>
      </w:r>
      <w:r w:rsidRPr="00C704D6">
        <w:rPr>
          <w:rFonts w:ascii="Garamond" w:eastAsia="Verdana" w:hAnsi="Garamond"/>
          <w:spacing w:val="3"/>
          <w:sz w:val="24"/>
          <w:szCs w:val="24"/>
        </w:rPr>
        <w:t>i</w:t>
      </w:r>
      <w:r w:rsidRPr="00C704D6">
        <w:rPr>
          <w:rFonts w:ascii="Garamond" w:eastAsia="Verdana" w:hAnsi="Garamond"/>
          <w:spacing w:val="-1"/>
          <w:sz w:val="24"/>
          <w:szCs w:val="24"/>
        </w:rPr>
        <w:t>ss</w:t>
      </w:r>
      <w:r w:rsidRPr="00C704D6">
        <w:rPr>
          <w:rFonts w:ascii="Garamond" w:eastAsia="Verdana" w:hAnsi="Garamond"/>
          <w:spacing w:val="3"/>
          <w:sz w:val="24"/>
          <w:szCs w:val="24"/>
        </w:rPr>
        <w:t>i</w:t>
      </w:r>
      <w:r w:rsidRPr="00C704D6">
        <w:rPr>
          <w:rFonts w:ascii="Garamond" w:eastAsia="Verdana" w:hAnsi="Garamond"/>
          <w:spacing w:val="-2"/>
          <w:sz w:val="24"/>
          <w:szCs w:val="24"/>
        </w:rPr>
        <w:t>b</w:t>
      </w:r>
      <w:r w:rsidRPr="00C704D6">
        <w:rPr>
          <w:rFonts w:ascii="Garamond" w:eastAsia="Verdana" w:hAnsi="Garamond"/>
          <w:spacing w:val="1"/>
          <w:sz w:val="24"/>
          <w:szCs w:val="24"/>
        </w:rPr>
        <w:t>ilid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3"/>
          <w:sz w:val="24"/>
          <w:szCs w:val="24"/>
        </w:rPr>
        <w:t>l</w:t>
      </w:r>
      <w:r w:rsidRPr="00C704D6">
        <w:rPr>
          <w:rFonts w:ascii="Garamond" w:eastAsia="Verdana" w:hAnsi="Garamond"/>
          <w:sz w:val="24"/>
          <w:szCs w:val="24"/>
        </w:rPr>
        <w:t>o</w:t>
      </w:r>
      <w:r w:rsidRPr="00C704D6">
        <w:rPr>
          <w:rFonts w:ascii="Garamond" w:eastAsia="Verdana" w:hAnsi="Garamond"/>
          <w:spacing w:val="14"/>
          <w:sz w:val="24"/>
          <w:szCs w:val="24"/>
        </w:rPr>
        <w:t xml:space="preserve"> </w:t>
      </w:r>
      <w:r w:rsidRPr="00C704D6">
        <w:rPr>
          <w:rFonts w:ascii="Garamond" w:eastAsia="Verdana" w:hAnsi="Garamond"/>
          <w:sz w:val="24"/>
          <w:szCs w:val="24"/>
        </w:rPr>
        <w:t>P</w:t>
      </w:r>
      <w:r w:rsidRPr="00C704D6">
        <w:rPr>
          <w:rFonts w:ascii="Garamond" w:eastAsia="Verdana" w:hAnsi="Garamond"/>
          <w:spacing w:val="-1"/>
          <w:sz w:val="24"/>
          <w:szCs w:val="24"/>
        </w:rPr>
        <w:t>re</w:t>
      </w:r>
      <w:r w:rsidRPr="00C704D6">
        <w:rPr>
          <w:rFonts w:ascii="Garamond" w:eastAsia="Verdana" w:hAnsi="Garamond"/>
          <w:spacing w:val="2"/>
          <w:sz w:val="24"/>
          <w:szCs w:val="24"/>
        </w:rPr>
        <w:t>s</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6"/>
          <w:sz w:val="24"/>
          <w:szCs w:val="24"/>
        </w:rPr>
        <w:t xml:space="preserve"> </w:t>
      </w:r>
      <w:r w:rsidRPr="00C704D6">
        <w:rPr>
          <w:rFonts w:ascii="Garamond" w:eastAsia="Verdana" w:hAnsi="Garamond"/>
          <w:spacing w:val="-2"/>
          <w:sz w:val="24"/>
          <w:szCs w:val="24"/>
        </w:rPr>
        <w:t>V</w:t>
      </w:r>
      <w:r w:rsidRPr="00C704D6">
        <w:rPr>
          <w:rFonts w:ascii="Garamond" w:eastAsia="Verdana" w:hAnsi="Garamond"/>
          <w:spacing w:val="3"/>
          <w:sz w:val="24"/>
          <w:szCs w:val="24"/>
        </w:rPr>
        <w:t>i</w:t>
      </w:r>
      <w:r w:rsidRPr="00C704D6">
        <w:rPr>
          <w:rFonts w:ascii="Garamond" w:eastAsia="Verdana" w:hAnsi="Garamond"/>
          <w:spacing w:val="-1"/>
          <w:sz w:val="24"/>
          <w:szCs w:val="24"/>
        </w:rPr>
        <w:t>ce</w:t>
      </w:r>
      <w:r w:rsidRPr="00C704D6">
        <w:rPr>
          <w:rFonts w:ascii="Garamond" w:eastAsia="Verdana" w:hAnsi="Garamond"/>
          <w:sz w:val="24"/>
          <w:szCs w:val="24"/>
        </w:rPr>
        <w:t>- P</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s</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2"/>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bun</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3"/>
          <w:sz w:val="24"/>
          <w:szCs w:val="24"/>
        </w:rPr>
        <w:t>l</w:t>
      </w:r>
      <w:r w:rsidRPr="00C704D6">
        <w:rPr>
          <w:rFonts w:ascii="Garamond" w:eastAsia="Verdana" w:hAnsi="Garamond"/>
          <w:sz w:val="24"/>
          <w:szCs w:val="24"/>
        </w:rPr>
        <w:t>,</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p</w:t>
      </w:r>
      <w:r w:rsidRPr="00C704D6">
        <w:rPr>
          <w:rFonts w:ascii="Garamond" w:eastAsia="Verdana" w:hAnsi="Garamond"/>
          <w:spacing w:val="-1"/>
          <w:sz w:val="24"/>
          <w:szCs w:val="24"/>
        </w:rPr>
        <w:t>ro</w:t>
      </w:r>
      <w:r w:rsidRPr="00C704D6">
        <w:rPr>
          <w:rFonts w:ascii="Garamond" w:eastAsia="Verdana" w:hAnsi="Garamond"/>
          <w:spacing w:val="2"/>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s</w:t>
      </w:r>
      <w:r w:rsidRPr="00C704D6">
        <w:rPr>
          <w:rFonts w:ascii="Garamond" w:eastAsia="Verdana" w:hAnsi="Garamond"/>
          <w:spacing w:val="2"/>
          <w:sz w:val="24"/>
          <w:szCs w:val="24"/>
        </w:rPr>
        <w:t>s</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u</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c</w:t>
      </w:r>
      <w:r w:rsidRPr="00C704D6">
        <w:rPr>
          <w:rFonts w:ascii="Garamond" w:eastAsia="Verdana" w:hAnsi="Garamond"/>
          <w:spacing w:val="4"/>
          <w:sz w:val="24"/>
          <w:szCs w:val="24"/>
        </w:rPr>
        <w:t>u</w:t>
      </w:r>
      <w:r w:rsidRPr="00C704D6">
        <w:rPr>
          <w:rFonts w:ascii="Garamond" w:eastAsia="Verdana" w:hAnsi="Garamond"/>
          <w:spacing w:val="-1"/>
          <w:sz w:val="24"/>
          <w:szCs w:val="24"/>
        </w:rPr>
        <w:t>r</w:t>
      </w:r>
      <w:r w:rsidRPr="00C704D6">
        <w:rPr>
          <w:rFonts w:ascii="Garamond" w:eastAsia="Verdana" w:hAnsi="Garamond"/>
          <w:spacing w:val="2"/>
          <w:sz w:val="24"/>
          <w:szCs w:val="24"/>
        </w:rPr>
        <w:t>s</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no</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3"/>
          <w:sz w:val="24"/>
          <w:szCs w:val="24"/>
        </w:rPr>
        <w:t>l</w:t>
      </w:r>
      <w:r w:rsidRPr="00C704D6">
        <w:rPr>
          <w:rFonts w:ascii="Garamond" w:eastAsia="Verdana" w:hAnsi="Garamond"/>
          <w:sz w:val="24"/>
          <w:szCs w:val="24"/>
        </w:rPr>
        <w:t>.</w:t>
      </w:r>
    </w:p>
    <w:p w14:paraId="548A94B6" w14:textId="77777777" w:rsidR="007246C1" w:rsidRPr="00C704D6" w:rsidRDefault="007246C1">
      <w:pPr>
        <w:ind w:firstLine="1418"/>
        <w:jc w:val="both"/>
        <w:rPr>
          <w:rFonts w:ascii="Garamond" w:eastAsia="Verdana" w:hAnsi="Garamond"/>
          <w:sz w:val="24"/>
          <w:szCs w:val="24"/>
        </w:rPr>
      </w:pPr>
    </w:p>
    <w:p w14:paraId="6377F6D6"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w:t>
      </w:r>
      <w:r w:rsidRPr="00C704D6">
        <w:rPr>
          <w:rFonts w:ascii="Garamond" w:eastAsia="Verdana" w:hAnsi="Garamond"/>
          <w:b/>
          <w:spacing w:val="11"/>
          <w:sz w:val="24"/>
          <w:szCs w:val="24"/>
        </w:rPr>
        <w:t xml:space="preserve"> </w:t>
      </w:r>
      <w:r w:rsidRPr="00C704D6">
        <w:rPr>
          <w:rFonts w:ascii="Garamond" w:eastAsia="Verdana" w:hAnsi="Garamond"/>
          <w:b/>
          <w:spacing w:val="1"/>
          <w:sz w:val="24"/>
          <w:szCs w:val="24"/>
        </w:rPr>
        <w:t>2</w:t>
      </w:r>
      <w:r w:rsidRPr="00C704D6">
        <w:rPr>
          <w:rFonts w:ascii="Garamond" w:eastAsia="Verdana" w:hAnsi="Garamond"/>
          <w:b/>
          <w:sz w:val="24"/>
          <w:szCs w:val="24"/>
        </w:rPr>
        <w:t>º</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3"/>
          <w:sz w:val="24"/>
          <w:szCs w:val="24"/>
        </w:rPr>
        <w:t>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 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j</w:t>
      </w:r>
      <w:r w:rsidRPr="00C704D6">
        <w:rPr>
          <w:rFonts w:ascii="Garamond" w:eastAsia="Verdana" w:hAnsi="Garamond"/>
          <w:spacing w:val="-1"/>
          <w:sz w:val="24"/>
          <w:szCs w:val="24"/>
        </w:rPr>
        <w:t>u</w:t>
      </w:r>
      <w:r w:rsidRPr="00C704D6">
        <w:rPr>
          <w:rFonts w:ascii="Garamond" w:eastAsia="Verdana" w:hAnsi="Garamond"/>
          <w:spacing w:val="1"/>
          <w:sz w:val="24"/>
          <w:szCs w:val="24"/>
        </w:rPr>
        <w:t>íz</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at</w:t>
      </w:r>
      <w:r w:rsidRPr="00C704D6">
        <w:rPr>
          <w:rFonts w:ascii="Garamond" w:eastAsia="Verdana" w:hAnsi="Garamond"/>
          <w:sz w:val="24"/>
          <w:szCs w:val="24"/>
        </w:rPr>
        <w:t>a</w:t>
      </w:r>
      <w:r w:rsidRPr="00C704D6">
        <w:rPr>
          <w:rFonts w:ascii="Garamond" w:eastAsia="Verdana" w:hAnsi="Garamond"/>
          <w:spacing w:val="-1"/>
          <w:sz w:val="24"/>
          <w:szCs w:val="24"/>
        </w:rPr>
        <w:t>ç</w:t>
      </w:r>
      <w:r w:rsidRPr="00C704D6">
        <w:rPr>
          <w:rFonts w:ascii="Garamond" w:eastAsia="Verdana" w:hAnsi="Garamond"/>
          <w:spacing w:val="3"/>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3"/>
          <w:sz w:val="24"/>
          <w:szCs w:val="24"/>
        </w:rPr>
        <w:t>l</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z w:val="24"/>
          <w:szCs w:val="24"/>
        </w:rPr>
        <w:t>a</w:t>
      </w:r>
      <w:r w:rsidRPr="00C704D6">
        <w:rPr>
          <w:rFonts w:ascii="Garamond" w:eastAsia="Verdana" w:hAnsi="Garamond"/>
          <w:spacing w:val="-1"/>
          <w:sz w:val="24"/>
          <w:szCs w:val="24"/>
        </w:rPr>
        <w:t>ç</w:t>
      </w:r>
      <w:r w:rsidRPr="00C704D6">
        <w:rPr>
          <w:rFonts w:ascii="Garamond" w:eastAsia="Verdana" w:hAnsi="Garamond"/>
          <w:sz w:val="24"/>
          <w:szCs w:val="24"/>
        </w:rPr>
        <w:t>ão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2"/>
          <w:sz w:val="24"/>
          <w:szCs w:val="24"/>
        </w:rPr>
        <w:t>c</w:t>
      </w:r>
      <w:r w:rsidRPr="00C704D6">
        <w:rPr>
          <w:rFonts w:ascii="Garamond" w:eastAsia="Verdana" w:hAnsi="Garamond"/>
          <w:spacing w:val="-1"/>
          <w:sz w:val="24"/>
          <w:szCs w:val="24"/>
        </w:rPr>
        <w:t>ór</w:t>
      </w:r>
      <w:r w:rsidRPr="00C704D6">
        <w:rPr>
          <w:rFonts w:ascii="Garamond" w:eastAsia="Verdana" w:hAnsi="Garamond"/>
          <w:spacing w:val="3"/>
          <w:sz w:val="24"/>
          <w:szCs w:val="24"/>
        </w:rPr>
        <w:t>d</w:t>
      </w:r>
      <w:r w:rsidRPr="00C704D6">
        <w:rPr>
          <w:rFonts w:ascii="Garamond" w:eastAsia="Verdana" w:hAnsi="Garamond"/>
          <w:sz w:val="24"/>
          <w:szCs w:val="24"/>
        </w:rPr>
        <w:t xml:space="preserve">ão </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bun</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3"/>
          <w:sz w:val="24"/>
          <w:szCs w:val="24"/>
        </w:rPr>
        <w:t>i</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2"/>
          <w:sz w:val="24"/>
          <w:szCs w:val="24"/>
        </w:rPr>
        <w:t>s</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f</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c</w:t>
      </w:r>
      <w:r w:rsidRPr="00C704D6">
        <w:rPr>
          <w:rFonts w:ascii="Garamond" w:eastAsia="Verdana" w:hAnsi="Garamond"/>
          <w:spacing w:val="3"/>
          <w:sz w:val="24"/>
          <w:szCs w:val="24"/>
        </w:rPr>
        <w:t>a</w:t>
      </w:r>
      <w:r w:rsidRPr="00C704D6">
        <w:rPr>
          <w:rFonts w:ascii="Garamond" w:eastAsia="Verdana" w:hAnsi="Garamond"/>
          <w:spacing w:val="-1"/>
          <w:sz w:val="24"/>
          <w:szCs w:val="24"/>
        </w:rPr>
        <w:t>so</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ec</w:t>
      </w:r>
      <w:r w:rsidRPr="00C704D6">
        <w:rPr>
          <w:rFonts w:ascii="Garamond" w:eastAsia="Verdana" w:hAnsi="Garamond"/>
          <w:spacing w:val="3"/>
          <w:sz w:val="24"/>
          <w:szCs w:val="24"/>
        </w:rPr>
        <w:t>i</w:t>
      </w:r>
      <w:r w:rsidRPr="00C704D6">
        <w:rPr>
          <w:rFonts w:ascii="Garamond" w:eastAsia="Verdana" w:hAnsi="Garamond"/>
          <w:spacing w:val="-2"/>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1"/>
          <w:sz w:val="24"/>
          <w:szCs w:val="24"/>
        </w:rPr>
        <w:t xml:space="preserve"> </w:t>
      </w:r>
      <w:r w:rsidRPr="00C704D6">
        <w:rPr>
          <w:rFonts w:ascii="Garamond" w:eastAsia="Verdana" w:hAnsi="Garamond"/>
          <w:sz w:val="24"/>
          <w:szCs w:val="24"/>
        </w:rPr>
        <w:t>as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3"/>
          <w:sz w:val="24"/>
          <w:szCs w:val="24"/>
        </w:rPr>
        <w:t>i</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qu</w:t>
      </w:r>
      <w:r w:rsidRPr="00C704D6">
        <w:rPr>
          <w:rFonts w:ascii="Garamond" w:eastAsia="Verdana" w:hAnsi="Garamond"/>
          <w:spacing w:val="-4"/>
          <w:sz w:val="24"/>
          <w:szCs w:val="24"/>
        </w:rPr>
        <w:t>e</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õ</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3"/>
          <w:sz w:val="24"/>
          <w:szCs w:val="24"/>
        </w:rPr>
        <w:t>i</w:t>
      </w:r>
      <w:r w:rsidRPr="00C704D6">
        <w:rPr>
          <w:rFonts w:ascii="Garamond" w:eastAsia="Verdana" w:hAnsi="Garamond"/>
          <w:spacing w:val="1"/>
          <w:sz w:val="24"/>
          <w:szCs w:val="24"/>
        </w:rPr>
        <w:t>nd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 xml:space="preserve">ão </w:t>
      </w:r>
      <w:r w:rsidRPr="00C704D6">
        <w:rPr>
          <w:rFonts w:ascii="Garamond" w:eastAsia="Verdana" w:hAnsi="Garamond"/>
          <w:spacing w:val="1"/>
          <w:sz w:val="24"/>
          <w:szCs w:val="24"/>
        </w:rPr>
        <w:t>d</w:t>
      </w:r>
      <w:r w:rsidRPr="00C704D6">
        <w:rPr>
          <w:rFonts w:ascii="Garamond" w:eastAsia="Verdana" w:hAnsi="Garamond"/>
          <w:spacing w:val="-1"/>
          <w:sz w:val="24"/>
          <w:szCs w:val="24"/>
        </w:rPr>
        <w:t>ec</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s</w:t>
      </w:r>
      <w:r w:rsidRPr="00C704D6">
        <w:rPr>
          <w:rFonts w:ascii="Garamond" w:eastAsia="Verdana" w:hAnsi="Garamond"/>
          <w:sz w:val="24"/>
          <w:szCs w:val="24"/>
        </w:rPr>
        <w:t>,</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c</w:t>
      </w:r>
      <w:r w:rsidRPr="00C704D6">
        <w:rPr>
          <w:rFonts w:ascii="Garamond" w:eastAsia="Verdana" w:hAnsi="Garamond"/>
          <w:spacing w:val="1"/>
          <w:sz w:val="24"/>
          <w:szCs w:val="24"/>
        </w:rPr>
        <w:t>uj</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exame</w:t>
      </w:r>
      <w:r w:rsidRPr="00C704D6">
        <w:rPr>
          <w:rFonts w:ascii="Garamond" w:eastAsia="Verdana" w:hAnsi="Garamond"/>
          <w:color w:val="FF0000"/>
          <w:spacing w:val="-15"/>
          <w:sz w:val="24"/>
          <w:szCs w:val="24"/>
        </w:rPr>
        <w:t xml:space="preserve"> </w:t>
      </w:r>
      <w:r w:rsidRPr="00C704D6">
        <w:rPr>
          <w:rFonts w:ascii="Garamond" w:eastAsia="Verdana" w:hAnsi="Garamond"/>
          <w:spacing w:val="-1"/>
          <w:sz w:val="24"/>
          <w:szCs w:val="24"/>
        </w:rPr>
        <w:t>s</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to</w:t>
      </w:r>
      <w:r w:rsidRPr="00C704D6">
        <w:rPr>
          <w:rFonts w:ascii="Garamond" w:eastAsia="Verdana" w:hAnsi="Garamond"/>
          <w:spacing w:val="-1"/>
          <w:sz w:val="24"/>
          <w:szCs w:val="24"/>
        </w:rPr>
        <w:t>r</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ne</w:t>
      </w:r>
      <w:r w:rsidRPr="00C704D6">
        <w:rPr>
          <w:rFonts w:ascii="Garamond" w:eastAsia="Verdana" w:hAnsi="Garamond"/>
          <w:spacing w:val="-1"/>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s</w:t>
      </w:r>
      <w:r w:rsidRPr="00C704D6">
        <w:rPr>
          <w:rFonts w:ascii="Garamond" w:eastAsia="Verdana" w:hAnsi="Garamond"/>
          <w:spacing w:val="2"/>
          <w:sz w:val="24"/>
          <w:szCs w:val="24"/>
        </w:rPr>
        <w:t>s</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3"/>
          <w:sz w:val="24"/>
          <w:szCs w:val="24"/>
        </w:rPr>
        <w:t xml:space="preserve"> </w:t>
      </w:r>
      <w:r w:rsidRPr="00C704D6">
        <w:rPr>
          <w:rFonts w:ascii="Garamond" w:eastAsia="Verdana" w:hAnsi="Garamond"/>
          <w:spacing w:val="3"/>
          <w:sz w:val="24"/>
          <w:szCs w:val="24"/>
        </w:rPr>
        <w:t>d</w:t>
      </w:r>
      <w:r w:rsidRPr="00C704D6">
        <w:rPr>
          <w:rFonts w:ascii="Garamond" w:eastAsia="Verdana" w:hAnsi="Garamond"/>
          <w:spacing w:val="-1"/>
          <w:sz w:val="24"/>
          <w:szCs w:val="24"/>
        </w:rPr>
        <w:t>e</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r</w:t>
      </w:r>
      <w:r w:rsidRPr="00C704D6">
        <w:rPr>
          <w:rFonts w:ascii="Garamond" w:eastAsia="Verdana" w:hAnsi="Garamond"/>
          <w:spacing w:val="1"/>
          <w:sz w:val="24"/>
          <w:szCs w:val="24"/>
        </w:rPr>
        <w:t>r</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z w:val="24"/>
          <w:szCs w:val="24"/>
        </w:rPr>
        <w:t>a</w:t>
      </w:r>
      <w:r w:rsidRPr="00C704D6">
        <w:rPr>
          <w:rFonts w:ascii="Garamond" w:eastAsia="Verdana" w:hAnsi="Garamond"/>
          <w:spacing w:val="3"/>
          <w:sz w:val="24"/>
          <w:szCs w:val="24"/>
        </w:rPr>
        <w:t>l</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z w:val="24"/>
          <w:szCs w:val="24"/>
        </w:rPr>
        <w:t>a</w:t>
      </w:r>
      <w:r w:rsidRPr="00C704D6">
        <w:rPr>
          <w:rFonts w:ascii="Garamond" w:eastAsia="Verdana" w:hAnsi="Garamond"/>
          <w:spacing w:val="-1"/>
          <w:sz w:val="24"/>
          <w:szCs w:val="24"/>
        </w:rPr>
        <w:t>ç</w:t>
      </w:r>
      <w:r w:rsidRPr="00C704D6">
        <w:rPr>
          <w:rFonts w:ascii="Garamond" w:eastAsia="Verdana" w:hAnsi="Garamond"/>
          <w:sz w:val="24"/>
          <w:szCs w:val="24"/>
        </w:rPr>
        <w:t>ã</w:t>
      </w:r>
      <w:r w:rsidRPr="00C704D6">
        <w:rPr>
          <w:rFonts w:ascii="Garamond" w:eastAsia="Verdana" w:hAnsi="Garamond"/>
          <w:spacing w:val="-1"/>
          <w:sz w:val="24"/>
          <w:szCs w:val="24"/>
        </w:rPr>
        <w:t>o.</w:t>
      </w:r>
    </w:p>
    <w:p w14:paraId="0C455F17" w14:textId="77777777" w:rsidR="007246C1" w:rsidRPr="00C704D6" w:rsidRDefault="007246C1">
      <w:pPr>
        <w:ind w:firstLine="1418"/>
        <w:jc w:val="both"/>
        <w:rPr>
          <w:rFonts w:ascii="Garamond" w:eastAsia="Calibri" w:hAnsi="Garamond"/>
          <w:sz w:val="24"/>
          <w:szCs w:val="24"/>
        </w:rPr>
      </w:pPr>
    </w:p>
    <w:p w14:paraId="5C5DA5A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w:t>
      </w:r>
      <w:r w:rsidRPr="00C704D6">
        <w:rPr>
          <w:rFonts w:ascii="Garamond" w:eastAsia="Verdana" w:hAnsi="Garamond"/>
          <w:b/>
          <w:spacing w:val="37"/>
          <w:sz w:val="24"/>
          <w:szCs w:val="24"/>
        </w:rPr>
        <w:t xml:space="preserve"> </w:t>
      </w:r>
      <w:r w:rsidRPr="00C704D6">
        <w:rPr>
          <w:rFonts w:ascii="Garamond" w:eastAsia="Verdana" w:hAnsi="Garamond"/>
          <w:b/>
          <w:spacing w:val="1"/>
          <w:sz w:val="24"/>
          <w:szCs w:val="24"/>
        </w:rPr>
        <w:t>3</w:t>
      </w:r>
      <w:r w:rsidRPr="00C704D6">
        <w:rPr>
          <w:rFonts w:ascii="Garamond" w:eastAsia="Verdana" w:hAnsi="Garamond"/>
          <w:b/>
          <w:sz w:val="24"/>
          <w:szCs w:val="24"/>
        </w:rPr>
        <w:t>º</w:t>
      </w:r>
      <w:r w:rsidRPr="00C704D6">
        <w:rPr>
          <w:rFonts w:ascii="Garamond" w:eastAsia="Verdana" w:hAnsi="Garamond"/>
          <w:spacing w:val="34"/>
          <w:sz w:val="24"/>
          <w:szCs w:val="24"/>
        </w:rPr>
        <w:t xml:space="preserve"> </w:t>
      </w:r>
      <w:r w:rsidRPr="00C704D6">
        <w:rPr>
          <w:rFonts w:ascii="Garamond" w:eastAsia="Verdana" w:hAnsi="Garamond"/>
          <w:spacing w:val="-1"/>
          <w:sz w:val="24"/>
          <w:szCs w:val="24"/>
        </w:rPr>
        <w:t>Q</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29"/>
          <w:sz w:val="24"/>
          <w:szCs w:val="24"/>
        </w:rPr>
        <w:t xml:space="preserve"> </w:t>
      </w:r>
      <w:r w:rsidRPr="00C704D6">
        <w:rPr>
          <w:rFonts w:ascii="Garamond" w:eastAsia="Verdana" w:hAnsi="Garamond"/>
          <w:spacing w:val="2"/>
          <w:sz w:val="24"/>
          <w:szCs w:val="24"/>
        </w:rPr>
        <w:t>f</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34"/>
          <w:sz w:val="24"/>
          <w:szCs w:val="24"/>
        </w:rPr>
        <w:t xml:space="preserve"> </w:t>
      </w:r>
      <w:r w:rsidRPr="00C704D6">
        <w:rPr>
          <w:rFonts w:ascii="Garamond" w:eastAsia="Verdana" w:hAnsi="Garamond"/>
          <w:sz w:val="24"/>
          <w:szCs w:val="24"/>
        </w:rPr>
        <w:t>a</w:t>
      </w:r>
      <w:r w:rsidRPr="00C704D6">
        <w:rPr>
          <w:rFonts w:ascii="Garamond" w:eastAsia="Verdana" w:hAnsi="Garamond"/>
          <w:spacing w:val="3"/>
          <w:sz w:val="24"/>
          <w:szCs w:val="24"/>
        </w:rPr>
        <w:t>l</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pacing w:val="3"/>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8"/>
          <w:sz w:val="24"/>
          <w:szCs w:val="24"/>
        </w:rPr>
        <w:t xml:space="preserve"> </w:t>
      </w:r>
      <w:r w:rsidRPr="00C704D6">
        <w:rPr>
          <w:rFonts w:ascii="Garamond" w:eastAsia="Verdana" w:hAnsi="Garamond"/>
          <w:sz w:val="24"/>
          <w:szCs w:val="24"/>
        </w:rPr>
        <w:t>o</w:t>
      </w:r>
      <w:r w:rsidRPr="00C704D6">
        <w:rPr>
          <w:rFonts w:ascii="Garamond" w:eastAsia="Verdana" w:hAnsi="Garamond"/>
          <w:spacing w:val="35"/>
          <w:sz w:val="24"/>
          <w:szCs w:val="24"/>
        </w:rPr>
        <w:t xml:space="preserve"> </w:t>
      </w:r>
      <w:r w:rsidRPr="00C704D6">
        <w:rPr>
          <w:rFonts w:ascii="Garamond" w:eastAsia="Verdana" w:hAnsi="Garamond"/>
          <w:sz w:val="24"/>
          <w:szCs w:val="24"/>
        </w:rPr>
        <w:t>a</w:t>
      </w:r>
      <w:r w:rsidRPr="00C704D6">
        <w:rPr>
          <w:rFonts w:ascii="Garamond" w:eastAsia="Verdana" w:hAnsi="Garamond"/>
          <w:spacing w:val="2"/>
          <w:sz w:val="24"/>
          <w:szCs w:val="24"/>
        </w:rPr>
        <w:t>c</w:t>
      </w:r>
      <w:r w:rsidRPr="00C704D6">
        <w:rPr>
          <w:rFonts w:ascii="Garamond" w:eastAsia="Verdana" w:hAnsi="Garamond"/>
          <w:spacing w:val="-1"/>
          <w:sz w:val="24"/>
          <w:szCs w:val="24"/>
        </w:rPr>
        <w:t>ór</w:t>
      </w:r>
      <w:r w:rsidRPr="00C704D6">
        <w:rPr>
          <w:rFonts w:ascii="Garamond" w:eastAsia="Verdana" w:hAnsi="Garamond"/>
          <w:spacing w:val="1"/>
          <w:sz w:val="24"/>
          <w:szCs w:val="24"/>
        </w:rPr>
        <w:t>d</w:t>
      </w:r>
      <w:r w:rsidRPr="00C704D6">
        <w:rPr>
          <w:rFonts w:ascii="Garamond" w:eastAsia="Verdana" w:hAnsi="Garamond"/>
          <w:spacing w:val="3"/>
          <w:sz w:val="24"/>
          <w:szCs w:val="24"/>
        </w:rPr>
        <w:t>ã</w:t>
      </w:r>
      <w:r w:rsidRPr="00C704D6">
        <w:rPr>
          <w:rFonts w:ascii="Garamond" w:eastAsia="Verdana" w:hAnsi="Garamond"/>
          <w:sz w:val="24"/>
          <w:szCs w:val="24"/>
        </w:rPr>
        <w:t>o</w:t>
      </w:r>
      <w:r w:rsidRPr="00C704D6">
        <w:rPr>
          <w:rFonts w:ascii="Garamond" w:eastAsia="Verdana" w:hAnsi="Garamond"/>
          <w:spacing w:val="28"/>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er</w:t>
      </w:r>
      <w:r w:rsidRPr="00C704D6">
        <w:rPr>
          <w:rFonts w:ascii="Garamond" w:eastAsia="Verdana" w:hAnsi="Garamond"/>
          <w:spacing w:val="3"/>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26"/>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35"/>
          <w:sz w:val="24"/>
          <w:szCs w:val="24"/>
        </w:rPr>
        <w:t xml:space="preserve"> </w:t>
      </w:r>
      <w:r w:rsidRPr="00C704D6">
        <w:rPr>
          <w:rFonts w:ascii="Garamond" w:eastAsia="Verdana" w:hAnsi="Garamond"/>
          <w:spacing w:val="-1"/>
          <w:sz w:val="24"/>
          <w:szCs w:val="24"/>
        </w:rPr>
        <w:t>f</w:t>
      </w:r>
      <w:r w:rsidRPr="00C704D6">
        <w:rPr>
          <w:rFonts w:ascii="Garamond" w:eastAsia="Verdana" w:hAnsi="Garamond"/>
          <w:spacing w:val="1"/>
          <w:sz w:val="24"/>
          <w:szCs w:val="24"/>
        </w:rPr>
        <w:t>o</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31"/>
          <w:sz w:val="24"/>
          <w:szCs w:val="24"/>
        </w:rPr>
        <w:t xml:space="preserve"> </w:t>
      </w:r>
      <w:r w:rsidRPr="00C704D6">
        <w:rPr>
          <w:rFonts w:ascii="Garamond" w:eastAsia="Verdana" w:hAnsi="Garamond"/>
          <w:spacing w:val="3"/>
          <w:sz w:val="24"/>
          <w:szCs w:val="24"/>
        </w:rPr>
        <w:t>d</w:t>
      </w:r>
      <w:r w:rsidRPr="00C704D6">
        <w:rPr>
          <w:rFonts w:ascii="Garamond" w:eastAsia="Verdana" w:hAnsi="Garamond"/>
          <w:sz w:val="24"/>
          <w:szCs w:val="24"/>
        </w:rPr>
        <w:t>o</w:t>
      </w:r>
      <w:r w:rsidRPr="00C704D6">
        <w:rPr>
          <w:rFonts w:ascii="Garamond" w:eastAsia="Verdana" w:hAnsi="Garamond"/>
          <w:spacing w:val="34"/>
          <w:sz w:val="24"/>
          <w:szCs w:val="24"/>
        </w:rPr>
        <w:t xml:space="preserve"> </w:t>
      </w:r>
      <w:r w:rsidRPr="00C704D6">
        <w:rPr>
          <w:rFonts w:ascii="Garamond" w:eastAsia="Verdana" w:hAnsi="Garamond"/>
          <w:sz w:val="24"/>
          <w:szCs w:val="24"/>
        </w:rPr>
        <w:t>§</w:t>
      </w:r>
      <w:r w:rsidRPr="00C704D6">
        <w:rPr>
          <w:rFonts w:ascii="Garamond" w:eastAsia="Verdana" w:hAnsi="Garamond"/>
          <w:spacing w:val="37"/>
          <w:sz w:val="24"/>
          <w:szCs w:val="24"/>
        </w:rPr>
        <w:t xml:space="preserve"> </w:t>
      </w:r>
      <w:r w:rsidRPr="00C704D6">
        <w:rPr>
          <w:rFonts w:ascii="Garamond" w:eastAsia="Verdana" w:hAnsi="Garamond"/>
          <w:sz w:val="24"/>
          <w:szCs w:val="24"/>
        </w:rPr>
        <w:t>1º</w:t>
      </w:r>
      <w:r w:rsidRPr="00C704D6">
        <w:rPr>
          <w:rFonts w:ascii="Garamond" w:eastAsia="Verdana" w:hAnsi="Garamond"/>
          <w:spacing w:val="37"/>
          <w:sz w:val="24"/>
          <w:szCs w:val="24"/>
        </w:rPr>
        <w:t xml:space="preserve"> </w:t>
      </w:r>
      <w:r w:rsidRPr="00C704D6">
        <w:rPr>
          <w:rFonts w:ascii="Garamond" w:eastAsia="Verdana" w:hAnsi="Garamond"/>
          <w:sz w:val="24"/>
          <w:szCs w:val="24"/>
        </w:rPr>
        <w:t>e</w:t>
      </w:r>
      <w:r w:rsidRPr="00C704D6">
        <w:rPr>
          <w:rFonts w:ascii="Garamond" w:eastAsia="Verdana" w:hAnsi="Garamond"/>
          <w:spacing w:val="37"/>
          <w:sz w:val="24"/>
          <w:szCs w:val="24"/>
        </w:rPr>
        <w:t xml:space="preserve"> </w:t>
      </w:r>
      <w:r w:rsidRPr="00C704D6">
        <w:rPr>
          <w:rFonts w:ascii="Garamond" w:eastAsia="Verdana" w:hAnsi="Garamond"/>
          <w:sz w:val="24"/>
          <w:szCs w:val="24"/>
        </w:rPr>
        <w:t xml:space="preserve">o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2"/>
          <w:sz w:val="24"/>
          <w:szCs w:val="24"/>
        </w:rPr>
        <w:t>s</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nte</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3"/>
          <w:sz w:val="24"/>
          <w:szCs w:val="24"/>
        </w:rPr>
        <w:t>t</w:t>
      </w:r>
      <w:r w:rsidRPr="00C704D6">
        <w:rPr>
          <w:rFonts w:ascii="Garamond" w:eastAsia="Verdana" w:hAnsi="Garamond"/>
          <w:sz w:val="24"/>
          <w:szCs w:val="24"/>
        </w:rPr>
        <w:t xml:space="preserve">e </w:t>
      </w:r>
      <w:r w:rsidRPr="00C704D6">
        <w:rPr>
          <w:rFonts w:ascii="Garamond" w:eastAsia="Verdana" w:hAnsi="Garamond"/>
          <w:spacing w:val="1"/>
          <w:sz w:val="24"/>
          <w:szCs w:val="24"/>
        </w:rPr>
        <w:t>int</w:t>
      </w:r>
      <w:r w:rsidRPr="00C704D6">
        <w:rPr>
          <w:rFonts w:ascii="Garamond" w:eastAsia="Verdana" w:hAnsi="Garamond"/>
          <w:spacing w:val="-1"/>
          <w:sz w:val="24"/>
          <w:szCs w:val="24"/>
        </w:rPr>
        <w:t>er</w:t>
      </w:r>
      <w:r w:rsidRPr="00C704D6">
        <w:rPr>
          <w:rFonts w:ascii="Garamond" w:eastAsia="Verdana" w:hAnsi="Garamond"/>
          <w:spacing w:val="1"/>
          <w:sz w:val="24"/>
          <w:szCs w:val="24"/>
        </w:rPr>
        <w:t>po</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rs</w:t>
      </w:r>
      <w:r w:rsidRPr="00C704D6">
        <w:rPr>
          <w:rFonts w:ascii="Garamond" w:eastAsia="Verdana" w:hAnsi="Garamond"/>
          <w:spacing w:val="3"/>
          <w:sz w:val="24"/>
          <w:szCs w:val="24"/>
        </w:rPr>
        <w:t>a</w:t>
      </w:r>
      <w:r w:rsidRPr="00C704D6">
        <w:rPr>
          <w:rFonts w:ascii="Garamond" w:eastAsia="Verdana" w:hAnsi="Garamond"/>
          <w:sz w:val="24"/>
          <w:szCs w:val="24"/>
        </w:rPr>
        <w:t>r</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so</w:t>
      </w:r>
      <w:r w:rsidRPr="00C704D6">
        <w:rPr>
          <w:rFonts w:ascii="Garamond" w:eastAsia="Verdana" w:hAnsi="Garamond"/>
          <w:spacing w:val="3"/>
          <w:sz w:val="24"/>
          <w:szCs w:val="24"/>
        </w:rPr>
        <w:t>b</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ut</w:t>
      </w:r>
      <w:r w:rsidRPr="00C704D6">
        <w:rPr>
          <w:rFonts w:ascii="Garamond" w:eastAsia="Verdana" w:hAnsi="Garamond"/>
          <w:spacing w:val="-1"/>
          <w:sz w:val="24"/>
          <w:szCs w:val="24"/>
        </w:rPr>
        <w:t>r</w:t>
      </w:r>
      <w:r w:rsidRPr="00C704D6">
        <w:rPr>
          <w:rFonts w:ascii="Garamond" w:eastAsia="Verdana" w:hAnsi="Garamond"/>
          <w:sz w:val="24"/>
          <w:szCs w:val="24"/>
        </w:rPr>
        <w:t>as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que</w:t>
      </w:r>
      <w:r w:rsidRPr="00C704D6">
        <w:rPr>
          <w:rFonts w:ascii="Garamond" w:eastAsia="Verdana" w:hAnsi="Garamond"/>
          <w:spacing w:val="-1"/>
          <w:sz w:val="24"/>
          <w:szCs w:val="24"/>
        </w:rPr>
        <w:t>s</w:t>
      </w:r>
      <w:r w:rsidRPr="00C704D6">
        <w:rPr>
          <w:rFonts w:ascii="Garamond" w:eastAsia="Verdana" w:hAnsi="Garamond"/>
          <w:spacing w:val="1"/>
          <w:sz w:val="24"/>
          <w:szCs w:val="24"/>
        </w:rPr>
        <w:t>tõ</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z w:val="24"/>
          <w:szCs w:val="24"/>
        </w:rPr>
        <w:t>o</w:t>
      </w:r>
      <w:r w:rsidRPr="00C704D6">
        <w:rPr>
          <w:rFonts w:ascii="Garamond" w:eastAsia="Verdana" w:hAnsi="Garamond"/>
          <w:spacing w:val="15"/>
          <w:sz w:val="24"/>
          <w:szCs w:val="24"/>
        </w:rPr>
        <w:t xml:space="preserve"> </w:t>
      </w:r>
      <w:r w:rsidRPr="00C704D6">
        <w:rPr>
          <w:rFonts w:ascii="Garamond" w:eastAsia="Verdana" w:hAnsi="Garamond"/>
          <w:spacing w:val="2"/>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4"/>
          <w:sz w:val="24"/>
          <w:szCs w:val="24"/>
        </w:rPr>
        <w:t xml:space="preserve"> </w:t>
      </w:r>
      <w:r w:rsidRPr="00C704D6">
        <w:rPr>
          <w:rFonts w:ascii="Garamond" w:eastAsia="Verdana" w:hAnsi="Garamond"/>
          <w:spacing w:val="-2"/>
          <w:sz w:val="24"/>
          <w:szCs w:val="24"/>
        </w:rPr>
        <w:t>V</w:t>
      </w:r>
      <w:r w:rsidRPr="00C704D6">
        <w:rPr>
          <w:rFonts w:ascii="Garamond" w:eastAsia="Verdana" w:hAnsi="Garamond"/>
          <w:spacing w:val="3"/>
          <w:sz w:val="24"/>
          <w:szCs w:val="24"/>
        </w:rPr>
        <w:t>i</w:t>
      </w:r>
      <w:r w:rsidRPr="00C704D6">
        <w:rPr>
          <w:rFonts w:ascii="Garamond" w:eastAsia="Verdana" w:hAnsi="Garamond"/>
          <w:spacing w:val="-1"/>
          <w:sz w:val="24"/>
          <w:szCs w:val="24"/>
        </w:rPr>
        <w:t>ce</w:t>
      </w:r>
      <w:r w:rsidRPr="00C704D6">
        <w:rPr>
          <w:rFonts w:ascii="Garamond" w:eastAsia="Verdana" w:hAnsi="Garamond"/>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s</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8"/>
          <w:sz w:val="24"/>
          <w:szCs w:val="24"/>
        </w:rPr>
        <w:t xml:space="preserve"> </w:t>
      </w:r>
      <w:r w:rsidRPr="00C704D6">
        <w:rPr>
          <w:rFonts w:ascii="Garamond" w:eastAsia="Verdana" w:hAnsi="Garamond"/>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bun</w:t>
      </w:r>
      <w:r w:rsidRPr="00C704D6">
        <w:rPr>
          <w:rFonts w:ascii="Garamond" w:eastAsia="Verdana" w:hAnsi="Garamond"/>
          <w:sz w:val="24"/>
          <w:szCs w:val="24"/>
        </w:rPr>
        <w:t>al</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2"/>
          <w:sz w:val="24"/>
          <w:szCs w:val="24"/>
        </w:rPr>
        <w:t>a</w:t>
      </w:r>
      <w:r w:rsidRPr="00C704D6">
        <w:rPr>
          <w:rFonts w:ascii="Garamond" w:eastAsia="Verdana" w:hAnsi="Garamond"/>
          <w:spacing w:val="3"/>
          <w:sz w:val="24"/>
          <w:szCs w:val="24"/>
        </w:rPr>
        <w:t>l</w:t>
      </w:r>
      <w:r w:rsidRPr="00C704D6">
        <w:rPr>
          <w:rFonts w:ascii="Garamond" w:eastAsia="Verdana" w:hAnsi="Garamond"/>
          <w:sz w:val="24"/>
          <w:szCs w:val="24"/>
        </w:rPr>
        <w:t>,</w:t>
      </w:r>
      <w:r w:rsidRPr="00C704D6">
        <w:rPr>
          <w:rFonts w:ascii="Garamond" w:eastAsia="Verdana" w:hAnsi="Garamond"/>
          <w:spacing w:val="10"/>
          <w:sz w:val="24"/>
          <w:szCs w:val="24"/>
        </w:rPr>
        <w:t xml:space="preserve"> </w:t>
      </w:r>
      <w:r w:rsidRPr="00C704D6">
        <w:rPr>
          <w:rFonts w:ascii="Garamond" w:eastAsia="Verdana" w:hAnsi="Garamond"/>
          <w:spacing w:val="3"/>
          <w:sz w:val="24"/>
          <w:szCs w:val="24"/>
        </w:rPr>
        <w:t>i</w:t>
      </w:r>
      <w:r w:rsidRPr="00C704D6">
        <w:rPr>
          <w:rFonts w:ascii="Garamond" w:eastAsia="Verdana" w:hAnsi="Garamond"/>
          <w:spacing w:val="1"/>
          <w:sz w:val="24"/>
          <w:szCs w:val="24"/>
        </w:rPr>
        <w:t>nd</w:t>
      </w:r>
      <w:r w:rsidRPr="00C704D6">
        <w:rPr>
          <w:rFonts w:ascii="Garamond" w:eastAsia="Verdana" w:hAnsi="Garamond"/>
          <w:spacing w:val="-1"/>
          <w:sz w:val="24"/>
          <w:szCs w:val="24"/>
        </w:rPr>
        <w:t>e</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1"/>
          <w:sz w:val="24"/>
          <w:szCs w:val="24"/>
        </w:rPr>
        <w:t xml:space="preserve"> </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pacing w:val="-3"/>
          <w:sz w:val="24"/>
          <w:szCs w:val="24"/>
        </w:rPr>
        <w:t>f</w:t>
      </w:r>
      <w:r w:rsidRPr="00C704D6">
        <w:rPr>
          <w:rFonts w:ascii="Garamond" w:eastAsia="Verdana" w:hAnsi="Garamond"/>
          <w:spacing w:val="3"/>
          <w:sz w:val="24"/>
          <w:szCs w:val="24"/>
        </w:rPr>
        <w:t>i</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1"/>
          <w:sz w:val="24"/>
          <w:szCs w:val="24"/>
        </w:rPr>
        <w:t>ç</w:t>
      </w:r>
      <w:r w:rsidRPr="00C704D6">
        <w:rPr>
          <w:rFonts w:ascii="Garamond" w:eastAsia="Verdana" w:hAnsi="Garamond"/>
          <w:sz w:val="24"/>
          <w:szCs w:val="24"/>
        </w:rPr>
        <w:t>ão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8"/>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ec</w:t>
      </w:r>
      <w:r w:rsidRPr="00C704D6">
        <w:rPr>
          <w:rFonts w:ascii="Garamond" w:eastAsia="Verdana" w:hAnsi="Garamond"/>
          <w:spacing w:val="1"/>
          <w:sz w:val="24"/>
          <w:szCs w:val="24"/>
        </w:rPr>
        <w:t>ur</w:t>
      </w:r>
      <w:r w:rsidRPr="00C704D6">
        <w:rPr>
          <w:rFonts w:ascii="Garamond" w:eastAsia="Verdana" w:hAnsi="Garamond"/>
          <w:spacing w:val="-1"/>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2"/>
          <w:sz w:val="24"/>
          <w:szCs w:val="24"/>
        </w:rPr>
        <w:t>c</w:t>
      </w:r>
      <w:r w:rsidRPr="00C704D6">
        <w:rPr>
          <w:rFonts w:ascii="Garamond" w:eastAsia="Verdana" w:hAnsi="Garamond"/>
          <w:spacing w:val="-1"/>
          <w:sz w:val="24"/>
          <w:szCs w:val="24"/>
        </w:rPr>
        <w:t>e</w:t>
      </w:r>
      <w:r w:rsidRPr="00C704D6">
        <w:rPr>
          <w:rFonts w:ascii="Garamond" w:eastAsia="Verdana" w:hAnsi="Garamond"/>
          <w:spacing w:val="3"/>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no</w:t>
      </w:r>
      <w:r w:rsidRPr="00C704D6">
        <w:rPr>
          <w:rFonts w:ascii="Garamond" w:eastAsia="Verdana" w:hAnsi="Garamond"/>
          <w:sz w:val="24"/>
          <w:szCs w:val="24"/>
        </w:rPr>
        <w:t>vo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3"/>
          <w:sz w:val="24"/>
          <w:szCs w:val="24"/>
        </w:rPr>
        <w:t>í</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dm</w:t>
      </w:r>
      <w:r w:rsidRPr="00C704D6">
        <w:rPr>
          <w:rFonts w:ascii="Garamond" w:eastAsia="Verdana" w:hAnsi="Garamond"/>
          <w:spacing w:val="3"/>
          <w:sz w:val="24"/>
          <w:szCs w:val="24"/>
        </w:rPr>
        <w:t>i</w:t>
      </w:r>
      <w:r w:rsidRPr="00C704D6">
        <w:rPr>
          <w:rFonts w:ascii="Garamond" w:eastAsia="Verdana" w:hAnsi="Garamond"/>
          <w:spacing w:val="-1"/>
          <w:sz w:val="24"/>
          <w:szCs w:val="24"/>
        </w:rPr>
        <w:t>ss</w:t>
      </w:r>
      <w:r w:rsidRPr="00C704D6">
        <w:rPr>
          <w:rFonts w:ascii="Garamond" w:eastAsia="Verdana" w:hAnsi="Garamond"/>
          <w:spacing w:val="3"/>
          <w:sz w:val="24"/>
          <w:szCs w:val="24"/>
        </w:rPr>
        <w:t>i</w:t>
      </w:r>
      <w:r w:rsidRPr="00C704D6">
        <w:rPr>
          <w:rFonts w:ascii="Garamond" w:eastAsia="Verdana" w:hAnsi="Garamond"/>
          <w:spacing w:val="-2"/>
          <w:sz w:val="24"/>
          <w:szCs w:val="24"/>
        </w:rPr>
        <w:t>b</w:t>
      </w:r>
      <w:r w:rsidRPr="00C704D6">
        <w:rPr>
          <w:rFonts w:ascii="Garamond" w:eastAsia="Verdana" w:hAnsi="Garamond"/>
          <w:spacing w:val="1"/>
          <w:sz w:val="24"/>
          <w:szCs w:val="24"/>
        </w:rPr>
        <w:t>il</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17"/>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3"/>
          <w:sz w:val="24"/>
          <w:szCs w:val="24"/>
        </w:rPr>
        <w:t>t</w:t>
      </w:r>
      <w:r w:rsidRPr="00C704D6">
        <w:rPr>
          <w:rFonts w:ascii="Garamond" w:eastAsia="Verdana" w:hAnsi="Garamond"/>
          <w:spacing w:val="1"/>
          <w:sz w:val="24"/>
          <w:szCs w:val="24"/>
        </w:rPr>
        <w:t>om</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pr</w:t>
      </w:r>
      <w:r w:rsidRPr="00C704D6">
        <w:rPr>
          <w:rFonts w:ascii="Garamond" w:eastAsia="Verdana" w:hAnsi="Garamond"/>
          <w:spacing w:val="-1"/>
          <w:sz w:val="24"/>
          <w:szCs w:val="24"/>
        </w:rPr>
        <w:t>o</w:t>
      </w:r>
      <w:r w:rsidRPr="00C704D6">
        <w:rPr>
          <w:rFonts w:ascii="Garamond" w:eastAsia="Verdana" w:hAnsi="Garamond"/>
          <w:spacing w:val="2"/>
          <w:sz w:val="24"/>
          <w:szCs w:val="24"/>
        </w:rPr>
        <w:t>c</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pacing w:val="-1"/>
          <w:sz w:val="24"/>
          <w:szCs w:val="24"/>
        </w:rPr>
        <w:t>s</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se</w:t>
      </w:r>
      <w:r w:rsidRPr="00C704D6">
        <w:rPr>
          <w:rFonts w:ascii="Garamond" w:eastAsia="Verdana" w:hAnsi="Garamond"/>
          <w:sz w:val="24"/>
          <w:szCs w:val="24"/>
        </w:rPr>
        <w:t>u</w:t>
      </w:r>
      <w:r w:rsidRPr="00C704D6">
        <w:rPr>
          <w:rFonts w:ascii="Garamond" w:eastAsia="Verdana" w:hAnsi="Garamond"/>
          <w:spacing w:val="-1"/>
          <w:sz w:val="24"/>
          <w:szCs w:val="24"/>
        </w:rPr>
        <w:t xml:space="preserve"> 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2"/>
          <w:sz w:val="24"/>
          <w:szCs w:val="24"/>
        </w:rPr>
        <w:t>s</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4"/>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3"/>
          <w:sz w:val="24"/>
          <w:szCs w:val="24"/>
        </w:rPr>
        <w:t>l</w:t>
      </w:r>
      <w:r w:rsidRPr="00C704D6">
        <w:rPr>
          <w:rFonts w:ascii="Garamond" w:eastAsia="Verdana" w:hAnsi="Garamond"/>
          <w:sz w:val="24"/>
          <w:szCs w:val="24"/>
        </w:rPr>
        <w:t>.</w:t>
      </w:r>
    </w:p>
    <w:p w14:paraId="0FAA0A7C" w14:textId="77777777" w:rsidR="007246C1" w:rsidRPr="00C704D6" w:rsidRDefault="007246C1">
      <w:pPr>
        <w:ind w:firstLine="1418"/>
        <w:jc w:val="both"/>
        <w:rPr>
          <w:rFonts w:ascii="Garamond" w:hAnsi="Garamond"/>
          <w:b/>
          <w:sz w:val="24"/>
          <w:szCs w:val="24"/>
        </w:rPr>
      </w:pPr>
    </w:p>
    <w:p w14:paraId="0960FDB5"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295. </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3"/>
          <w:sz w:val="24"/>
          <w:szCs w:val="24"/>
        </w:rPr>
        <w:t>t</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3"/>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es</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z w:val="24"/>
          <w:szCs w:val="24"/>
        </w:rPr>
        <w:t>r</w:t>
      </w:r>
      <w:r w:rsidRPr="00C704D6">
        <w:rPr>
          <w:rFonts w:ascii="Garamond" w:eastAsia="Verdana" w:hAnsi="Garamond"/>
          <w:spacing w:val="1"/>
          <w:sz w:val="24"/>
          <w:szCs w:val="24"/>
        </w:rPr>
        <w:t xml:space="preserve"> d</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ç</w:t>
      </w:r>
      <w:r w:rsidRPr="00C704D6">
        <w:rPr>
          <w:rFonts w:ascii="Garamond" w:eastAsia="Verdana" w:hAnsi="Garamond"/>
          <w:sz w:val="24"/>
          <w:szCs w:val="24"/>
        </w:rPr>
        <w:t>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7"/>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rs</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4"/>
          <w:sz w:val="24"/>
          <w:szCs w:val="24"/>
        </w:rPr>
        <w:t>n</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3"/>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 xml:space="preserve">o </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au</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ju</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2"/>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ç</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 a</w:t>
      </w:r>
      <w:r w:rsidRPr="00C704D6">
        <w:rPr>
          <w:rFonts w:ascii="Garamond" w:eastAsia="Verdana" w:hAnsi="Garamond"/>
          <w:spacing w:val="1"/>
          <w:sz w:val="24"/>
          <w:szCs w:val="24"/>
        </w:rPr>
        <w:t>nte</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3"/>
          <w:sz w:val="24"/>
          <w:szCs w:val="24"/>
        </w:rPr>
        <w:t>d</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pr</w:t>
      </w:r>
      <w:r w:rsidRPr="00C704D6">
        <w:rPr>
          <w:rFonts w:ascii="Garamond" w:eastAsia="Verdana" w:hAnsi="Garamond"/>
          <w:spacing w:val="-1"/>
          <w:sz w:val="24"/>
          <w:szCs w:val="24"/>
        </w:rPr>
        <w:t>o</w:t>
      </w:r>
      <w:r w:rsidRPr="00C704D6">
        <w:rPr>
          <w:rFonts w:ascii="Garamond" w:eastAsia="Verdana" w:hAnsi="Garamond"/>
          <w:spacing w:val="2"/>
          <w:sz w:val="24"/>
          <w:szCs w:val="24"/>
        </w:rPr>
        <w:t>f</w:t>
      </w:r>
      <w:r w:rsidRPr="00C704D6">
        <w:rPr>
          <w:rFonts w:ascii="Garamond" w:eastAsia="Verdana" w:hAnsi="Garamond"/>
          <w:spacing w:val="-1"/>
          <w:sz w:val="24"/>
          <w:szCs w:val="24"/>
        </w:rPr>
        <w:t>er</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ç</w:t>
      </w:r>
      <w:r w:rsidRPr="00C704D6">
        <w:rPr>
          <w:rFonts w:ascii="Garamond" w:eastAsia="Verdana" w:hAnsi="Garamond"/>
          <w:spacing w:val="3"/>
          <w:sz w:val="24"/>
          <w:szCs w:val="24"/>
        </w:rPr>
        <w:t>a</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s</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qu</w:t>
      </w:r>
      <w:r w:rsidRPr="00C704D6">
        <w:rPr>
          <w:rFonts w:ascii="Garamond" w:eastAsia="Verdana" w:hAnsi="Garamond"/>
          <w:spacing w:val="-1"/>
          <w:sz w:val="24"/>
          <w:szCs w:val="24"/>
        </w:rPr>
        <w:t>es</w:t>
      </w:r>
      <w:r w:rsidRPr="00C704D6">
        <w:rPr>
          <w:rFonts w:ascii="Garamond" w:eastAsia="Verdana" w:hAnsi="Garamond"/>
          <w:spacing w:val="1"/>
          <w:sz w:val="24"/>
          <w:szCs w:val="24"/>
        </w:rPr>
        <w:t>t</w:t>
      </w:r>
      <w:r w:rsidRPr="00C704D6">
        <w:rPr>
          <w:rFonts w:ascii="Garamond" w:eastAsia="Verdana" w:hAnsi="Garamond"/>
          <w:spacing w:val="3"/>
          <w:sz w:val="24"/>
          <w:szCs w:val="24"/>
        </w:rPr>
        <w:t>ã</w:t>
      </w:r>
      <w:r w:rsidRPr="00C704D6">
        <w:rPr>
          <w:rFonts w:ascii="Garamond" w:eastAsia="Verdana" w:hAnsi="Garamond"/>
          <w:sz w:val="24"/>
          <w:szCs w:val="24"/>
        </w:rPr>
        <w:t>o</w:t>
      </w:r>
      <w:r w:rsidRPr="00C704D6">
        <w:rPr>
          <w:rFonts w:ascii="Garamond" w:eastAsia="Verdana" w:hAnsi="Garamond"/>
          <w:spacing w:val="1"/>
          <w:sz w:val="24"/>
          <w:szCs w:val="24"/>
        </w:rPr>
        <w:t xml:space="preserve"> n</w:t>
      </w:r>
      <w:r w:rsidRPr="00C704D6">
        <w:rPr>
          <w:rFonts w:ascii="Garamond" w:eastAsia="Verdana" w:hAnsi="Garamond"/>
          <w:spacing w:val="-1"/>
          <w:sz w:val="24"/>
          <w:szCs w:val="24"/>
        </w:rPr>
        <w:t>e</w:t>
      </w:r>
      <w:r w:rsidRPr="00C704D6">
        <w:rPr>
          <w:rFonts w:ascii="Garamond" w:eastAsia="Verdana" w:hAnsi="Garamond"/>
          <w:spacing w:val="3"/>
          <w:sz w:val="24"/>
          <w:szCs w:val="24"/>
        </w:rPr>
        <w:t>l</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sc</w:t>
      </w:r>
      <w:r w:rsidRPr="00C704D6">
        <w:rPr>
          <w:rFonts w:ascii="Garamond" w:eastAsia="Verdana" w:hAnsi="Garamond"/>
          <w:spacing w:val="1"/>
          <w:sz w:val="24"/>
          <w:szCs w:val="24"/>
        </w:rPr>
        <w:t>ut</w:t>
      </w:r>
      <w:r w:rsidRPr="00C704D6">
        <w:rPr>
          <w:rFonts w:ascii="Garamond" w:eastAsia="Verdana" w:hAnsi="Garamond"/>
          <w:spacing w:val="3"/>
          <w:sz w:val="24"/>
          <w:szCs w:val="24"/>
        </w:rPr>
        <w:t>i</w:t>
      </w:r>
      <w:r w:rsidRPr="00C704D6">
        <w:rPr>
          <w:rFonts w:ascii="Garamond" w:eastAsia="Verdana" w:hAnsi="Garamond"/>
          <w:spacing w:val="-2"/>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f</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ê</w:t>
      </w:r>
      <w:r w:rsidRPr="00C704D6">
        <w:rPr>
          <w:rFonts w:ascii="Garamond" w:eastAsia="Verdana" w:hAnsi="Garamond"/>
          <w:spacing w:val="1"/>
          <w:sz w:val="24"/>
          <w:szCs w:val="24"/>
        </w:rPr>
        <w:t>nt</w:t>
      </w:r>
      <w:r w:rsidRPr="00C704D6">
        <w:rPr>
          <w:rFonts w:ascii="Garamond" w:eastAsia="Verdana" w:hAnsi="Garamond"/>
          <w:spacing w:val="3"/>
          <w:sz w:val="24"/>
          <w:szCs w:val="24"/>
        </w:rPr>
        <w:t>i</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z w:val="24"/>
          <w:szCs w:val="24"/>
        </w:rPr>
        <w:t xml:space="preserve">à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so</w:t>
      </w:r>
      <w:r w:rsidRPr="00C704D6">
        <w:rPr>
          <w:rFonts w:ascii="Garamond" w:eastAsia="Verdana" w:hAnsi="Garamond"/>
          <w:spacing w:val="3"/>
          <w:sz w:val="24"/>
          <w:szCs w:val="24"/>
        </w:rPr>
        <w:t>l</w:t>
      </w:r>
      <w:r w:rsidRPr="00C704D6">
        <w:rPr>
          <w:rFonts w:ascii="Garamond" w:eastAsia="Verdana" w:hAnsi="Garamond"/>
          <w:sz w:val="24"/>
          <w:szCs w:val="24"/>
        </w:rPr>
        <w:t>v</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3"/>
          <w:sz w:val="24"/>
          <w:szCs w:val="24"/>
        </w:rPr>
        <w:t>l</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2"/>
          <w:sz w:val="24"/>
          <w:szCs w:val="24"/>
        </w:rPr>
        <w:t>s</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pr</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z w:val="24"/>
          <w:szCs w:val="24"/>
        </w:rPr>
        <w:t>vo</w:t>
      </w:r>
      <w:r w:rsidRPr="00C704D6">
        <w:rPr>
          <w:rFonts w:ascii="Garamond" w:eastAsia="Verdana" w:hAnsi="Garamond"/>
          <w:spacing w:val="-1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pacing w:val="1"/>
          <w:sz w:val="24"/>
          <w:szCs w:val="24"/>
        </w:rPr>
        <w:t>o</w:t>
      </w:r>
      <w:r w:rsidRPr="00C704D6">
        <w:rPr>
          <w:rFonts w:ascii="Garamond" w:eastAsia="Verdana" w:hAnsi="Garamond"/>
          <w:sz w:val="24"/>
          <w:szCs w:val="24"/>
        </w:rPr>
        <w:t>v</w:t>
      </w:r>
      <w:r w:rsidRPr="00C704D6">
        <w:rPr>
          <w:rFonts w:ascii="Garamond" w:eastAsia="Verdana" w:hAnsi="Garamond"/>
          <w:spacing w:val="1"/>
          <w:sz w:val="24"/>
          <w:szCs w:val="24"/>
        </w:rPr>
        <w:t>é</w:t>
      </w:r>
      <w:r w:rsidRPr="00C704D6">
        <w:rPr>
          <w:rFonts w:ascii="Garamond" w:eastAsia="Verdana" w:hAnsi="Garamond"/>
          <w:spacing w:val="-1"/>
          <w:sz w:val="24"/>
          <w:szCs w:val="24"/>
        </w:rPr>
        <w:t>rs</w:t>
      </w:r>
      <w:r w:rsidRPr="00C704D6">
        <w:rPr>
          <w:rFonts w:ascii="Garamond" w:eastAsia="Verdana" w:hAnsi="Garamond"/>
          <w:spacing w:val="3"/>
          <w:sz w:val="24"/>
          <w:szCs w:val="24"/>
        </w:rPr>
        <w:t>i</w:t>
      </w:r>
      <w:r w:rsidRPr="00C704D6">
        <w:rPr>
          <w:rFonts w:ascii="Garamond" w:eastAsia="Verdana" w:hAnsi="Garamond"/>
          <w:sz w:val="24"/>
          <w:szCs w:val="24"/>
        </w:rPr>
        <w:t>a.</w:t>
      </w:r>
    </w:p>
    <w:p w14:paraId="68F1C73E" w14:textId="77777777" w:rsidR="007246C1" w:rsidRPr="00C704D6" w:rsidRDefault="007246C1">
      <w:pPr>
        <w:ind w:firstLine="1418"/>
        <w:jc w:val="both"/>
        <w:rPr>
          <w:rFonts w:ascii="Garamond" w:eastAsia="Calibri" w:hAnsi="Garamond"/>
          <w:sz w:val="24"/>
          <w:szCs w:val="24"/>
        </w:rPr>
      </w:pPr>
    </w:p>
    <w:p w14:paraId="1E758219"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w:t>
      </w:r>
      <w:r w:rsidRPr="00C704D6">
        <w:rPr>
          <w:rFonts w:ascii="Garamond" w:eastAsia="Verdana" w:hAnsi="Garamond"/>
          <w:b/>
          <w:spacing w:val="6"/>
          <w:sz w:val="24"/>
          <w:szCs w:val="24"/>
        </w:rPr>
        <w:t xml:space="preserve"> </w:t>
      </w:r>
      <w:r w:rsidRPr="00C704D6">
        <w:rPr>
          <w:rFonts w:ascii="Garamond" w:eastAsia="Verdana" w:hAnsi="Garamond"/>
          <w:b/>
          <w:sz w:val="24"/>
          <w:szCs w:val="24"/>
        </w:rPr>
        <w:t>1º</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S</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de</w:t>
      </w:r>
      <w:r w:rsidRPr="00C704D6">
        <w:rPr>
          <w:rFonts w:ascii="Garamond" w:eastAsia="Verdana" w:hAnsi="Garamond"/>
          <w:spacing w:val="-1"/>
          <w:sz w:val="24"/>
          <w:szCs w:val="24"/>
        </w:rPr>
        <w:t>s</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oc</w:t>
      </w:r>
      <w:r w:rsidRPr="00C704D6">
        <w:rPr>
          <w:rFonts w:ascii="Garamond" w:eastAsia="Verdana" w:hAnsi="Garamond"/>
          <w:spacing w:val="1"/>
          <w:sz w:val="24"/>
          <w:szCs w:val="24"/>
        </w:rPr>
        <w:t>o</w:t>
      </w:r>
      <w:r w:rsidRPr="00C704D6">
        <w:rPr>
          <w:rFonts w:ascii="Garamond" w:eastAsia="Verdana" w:hAnsi="Garamond"/>
          <w:spacing w:val="-1"/>
          <w:sz w:val="24"/>
          <w:szCs w:val="24"/>
        </w:rPr>
        <w:t>r</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pacing w:val="3"/>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2"/>
          <w:sz w:val="24"/>
          <w:szCs w:val="24"/>
        </w:rPr>
        <w:t>f</w:t>
      </w:r>
      <w:r w:rsidRPr="00C704D6">
        <w:rPr>
          <w:rFonts w:ascii="Garamond" w:eastAsia="Verdana" w:hAnsi="Garamond"/>
          <w:sz w:val="24"/>
          <w:szCs w:val="24"/>
        </w:rPr>
        <w:t>e</w:t>
      </w:r>
      <w:r w:rsidRPr="00C704D6">
        <w:rPr>
          <w:rFonts w:ascii="Garamond" w:eastAsia="Verdana" w:hAnsi="Garamond"/>
          <w:spacing w:val="1"/>
          <w:sz w:val="24"/>
          <w:szCs w:val="24"/>
        </w:rPr>
        <w:t>r</w:t>
      </w:r>
      <w:r w:rsidRPr="00C704D6">
        <w:rPr>
          <w:rFonts w:ascii="Garamond" w:eastAsia="Verdana" w:hAnsi="Garamond"/>
          <w:spacing w:val="-1"/>
          <w:sz w:val="24"/>
          <w:szCs w:val="24"/>
        </w:rPr>
        <w:t>ec</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ef</w:t>
      </w:r>
      <w:r w:rsidRPr="00C704D6">
        <w:rPr>
          <w:rFonts w:ascii="Garamond" w:eastAsia="Verdana" w:hAnsi="Garamond"/>
          <w:spacing w:val="1"/>
          <w:sz w:val="24"/>
          <w:szCs w:val="24"/>
        </w:rPr>
        <w:t>e</w:t>
      </w:r>
      <w:r w:rsidRPr="00C704D6">
        <w:rPr>
          <w:rFonts w:ascii="Garamond" w:eastAsia="Verdana" w:hAnsi="Garamond"/>
          <w:spacing w:val="-1"/>
          <w:sz w:val="24"/>
          <w:szCs w:val="24"/>
        </w:rPr>
        <w:t>s</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3"/>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s</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2"/>
          <w:sz w:val="24"/>
          <w:szCs w:val="24"/>
        </w:rPr>
        <w:t>f</w:t>
      </w:r>
      <w:r w:rsidRPr="00C704D6">
        <w:rPr>
          <w:rFonts w:ascii="Garamond" w:eastAsia="Verdana" w:hAnsi="Garamond"/>
          <w:spacing w:val="-1"/>
          <w:sz w:val="24"/>
          <w:szCs w:val="24"/>
        </w:rPr>
        <w:t xml:space="preserve">or </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c</w:t>
      </w:r>
      <w:r w:rsidRPr="00C704D6">
        <w:rPr>
          <w:rFonts w:ascii="Garamond" w:eastAsia="Verdana" w:hAnsi="Garamond"/>
          <w:spacing w:val="3"/>
          <w:sz w:val="24"/>
          <w:szCs w:val="24"/>
        </w:rPr>
        <w:t>a</w:t>
      </w:r>
      <w:r w:rsidRPr="00C704D6">
        <w:rPr>
          <w:rFonts w:ascii="Garamond" w:eastAsia="Verdana" w:hAnsi="Garamond"/>
          <w:spacing w:val="-1"/>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f</w:t>
      </w:r>
      <w:r w:rsidRPr="00C704D6">
        <w:rPr>
          <w:rFonts w:ascii="Garamond" w:eastAsia="Verdana" w:hAnsi="Garamond"/>
          <w:spacing w:val="3"/>
          <w:sz w:val="24"/>
          <w:szCs w:val="24"/>
        </w:rPr>
        <w:t>i</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s</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3"/>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pacing w:val="3"/>
          <w:sz w:val="24"/>
          <w:szCs w:val="24"/>
        </w:rPr>
        <w:t>d</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s</w:t>
      </w:r>
      <w:r w:rsidRPr="00C704D6">
        <w:rPr>
          <w:rFonts w:ascii="Garamond" w:eastAsia="Verdana" w:hAnsi="Garamond"/>
          <w:spacing w:val="3"/>
          <w:sz w:val="24"/>
          <w:szCs w:val="24"/>
        </w:rPr>
        <w:t>t</w:t>
      </w:r>
      <w:r w:rsidRPr="00C704D6">
        <w:rPr>
          <w:rFonts w:ascii="Garamond" w:eastAsia="Verdana" w:hAnsi="Garamond"/>
          <w:sz w:val="24"/>
          <w:szCs w:val="24"/>
        </w:rPr>
        <w:t>as</w:t>
      </w:r>
      <w:r w:rsidRPr="00C704D6">
        <w:rPr>
          <w:rFonts w:ascii="Garamond" w:eastAsia="Verdana" w:hAnsi="Garamond"/>
          <w:spacing w:val="-7"/>
          <w:sz w:val="24"/>
          <w:szCs w:val="24"/>
        </w:rPr>
        <w:t xml:space="preserve"> </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h</w:t>
      </w:r>
      <w:r w:rsidRPr="00C704D6">
        <w:rPr>
          <w:rFonts w:ascii="Garamond" w:eastAsia="Verdana" w:hAnsi="Garamond"/>
          <w:spacing w:val="-1"/>
          <w:sz w:val="24"/>
          <w:szCs w:val="24"/>
        </w:rPr>
        <w:t>o</w:t>
      </w:r>
      <w:r w:rsidRPr="00C704D6">
        <w:rPr>
          <w:rFonts w:ascii="Garamond" w:eastAsia="Verdana" w:hAnsi="Garamond"/>
          <w:spacing w:val="1"/>
          <w:sz w:val="24"/>
          <w:szCs w:val="24"/>
        </w:rPr>
        <w:t>no</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3"/>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do</w:t>
      </w:r>
      <w:r w:rsidRPr="00C704D6">
        <w:rPr>
          <w:rFonts w:ascii="Garamond" w:eastAsia="Verdana" w:hAnsi="Garamond"/>
          <w:sz w:val="24"/>
          <w:szCs w:val="24"/>
        </w:rPr>
        <w:t>.</w:t>
      </w:r>
    </w:p>
    <w:p w14:paraId="1D0CB421" w14:textId="77777777" w:rsidR="007246C1" w:rsidRPr="00C704D6" w:rsidRDefault="007246C1">
      <w:pPr>
        <w:ind w:firstLine="1418"/>
        <w:jc w:val="both"/>
        <w:rPr>
          <w:rFonts w:ascii="Garamond" w:eastAsia="Verdana" w:hAnsi="Garamond"/>
          <w:sz w:val="24"/>
          <w:szCs w:val="24"/>
        </w:rPr>
      </w:pPr>
    </w:p>
    <w:p w14:paraId="0B670E90"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w:t>
      </w:r>
      <w:r w:rsidRPr="00C704D6">
        <w:rPr>
          <w:rFonts w:ascii="Garamond" w:eastAsia="Verdana" w:hAnsi="Garamond"/>
          <w:b/>
          <w:spacing w:val="11"/>
          <w:sz w:val="24"/>
          <w:szCs w:val="24"/>
        </w:rPr>
        <w:t xml:space="preserve"> </w:t>
      </w:r>
      <w:r w:rsidRPr="00C704D6">
        <w:rPr>
          <w:rFonts w:ascii="Garamond" w:eastAsia="Verdana" w:hAnsi="Garamond"/>
          <w:b/>
          <w:spacing w:val="1"/>
          <w:sz w:val="24"/>
          <w:szCs w:val="24"/>
        </w:rPr>
        <w:t>2</w:t>
      </w:r>
      <w:r w:rsidRPr="00C704D6">
        <w:rPr>
          <w:rFonts w:ascii="Garamond" w:eastAsia="Verdana" w:hAnsi="Garamond"/>
          <w:b/>
          <w:sz w:val="24"/>
          <w:szCs w:val="24"/>
        </w:rPr>
        <w:t>º</w:t>
      </w:r>
      <w:r w:rsidRPr="00C704D6">
        <w:rPr>
          <w:rFonts w:ascii="Garamond" w:eastAsia="Verdana" w:hAnsi="Garamond"/>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de</w:t>
      </w:r>
      <w:r w:rsidRPr="00C704D6">
        <w:rPr>
          <w:rFonts w:ascii="Garamond" w:eastAsia="Verdana" w:hAnsi="Garamond"/>
          <w:spacing w:val="-1"/>
          <w:sz w:val="24"/>
          <w:szCs w:val="24"/>
        </w:rPr>
        <w:t>s</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se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no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te</w:t>
      </w:r>
      <w:r w:rsidRPr="00C704D6">
        <w:rPr>
          <w:rFonts w:ascii="Garamond" w:eastAsia="Verdana" w:hAnsi="Garamond"/>
          <w:spacing w:val="-1"/>
          <w:sz w:val="24"/>
          <w:szCs w:val="24"/>
        </w:rPr>
        <w:t>r</w:t>
      </w:r>
      <w:r w:rsidRPr="00C704D6">
        <w:rPr>
          <w:rFonts w:ascii="Garamond" w:eastAsia="Verdana" w:hAnsi="Garamond"/>
          <w:spacing w:val="1"/>
          <w:sz w:val="24"/>
          <w:szCs w:val="24"/>
        </w:rPr>
        <w:t>mo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i/>
          <w:spacing w:val="-1"/>
          <w:sz w:val="24"/>
          <w:szCs w:val="24"/>
        </w:rPr>
        <w:t>c</w:t>
      </w:r>
      <w:r w:rsidRPr="00C704D6">
        <w:rPr>
          <w:rFonts w:ascii="Garamond" w:eastAsia="Verdana" w:hAnsi="Garamond"/>
          <w:i/>
          <w:sz w:val="24"/>
          <w:szCs w:val="24"/>
        </w:rPr>
        <w:t>a</w:t>
      </w:r>
      <w:r w:rsidRPr="00C704D6">
        <w:rPr>
          <w:rFonts w:ascii="Garamond" w:eastAsia="Verdana" w:hAnsi="Garamond"/>
          <w:i/>
          <w:spacing w:val="1"/>
          <w:sz w:val="24"/>
          <w:szCs w:val="24"/>
        </w:rPr>
        <w:t>pu</w:t>
      </w:r>
      <w:r w:rsidRPr="00C704D6">
        <w:rPr>
          <w:rFonts w:ascii="Garamond" w:eastAsia="Verdana" w:hAnsi="Garamond"/>
          <w:i/>
          <w:sz w:val="24"/>
          <w:szCs w:val="24"/>
        </w:rPr>
        <w:t>t</w:t>
      </w:r>
      <w:r w:rsidRPr="00C704D6">
        <w:rPr>
          <w:rFonts w:ascii="Garamond" w:eastAsia="Verdana" w:hAnsi="Garamond"/>
          <w:sz w:val="24"/>
          <w:szCs w:val="24"/>
        </w:rPr>
        <w:t xml:space="preserve"> </w:t>
      </w:r>
      <w:r w:rsidRPr="00C704D6">
        <w:rPr>
          <w:rFonts w:ascii="Garamond" w:eastAsia="Verdana" w:hAnsi="Garamond"/>
          <w:spacing w:val="3"/>
          <w:sz w:val="24"/>
          <w:szCs w:val="24"/>
        </w:rPr>
        <w:t>i</w:t>
      </w:r>
      <w:r w:rsidRPr="00C704D6">
        <w:rPr>
          <w:rFonts w:ascii="Garamond" w:eastAsia="Verdana" w:hAnsi="Garamond"/>
          <w:spacing w:val="1"/>
          <w:sz w:val="24"/>
          <w:szCs w:val="24"/>
        </w:rPr>
        <w:t>nd</w:t>
      </w:r>
      <w:r w:rsidRPr="00C704D6">
        <w:rPr>
          <w:rFonts w:ascii="Garamond" w:eastAsia="Verdana" w:hAnsi="Garamond"/>
          <w:spacing w:val="-1"/>
          <w:sz w:val="24"/>
          <w:szCs w:val="24"/>
        </w:rPr>
        <w:t>e</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co</w:t>
      </w:r>
      <w:r w:rsidRPr="00C704D6">
        <w:rPr>
          <w:rFonts w:ascii="Garamond" w:eastAsia="Verdana" w:hAnsi="Garamond"/>
          <w:spacing w:val="1"/>
          <w:sz w:val="24"/>
          <w:szCs w:val="24"/>
        </w:rPr>
        <w:t>n</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3"/>
          <w:sz w:val="24"/>
          <w:szCs w:val="24"/>
        </w:rPr>
        <w:t>i</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17"/>
          <w:sz w:val="24"/>
          <w:szCs w:val="24"/>
        </w:rPr>
        <w:t xml:space="preserve"> </w:t>
      </w:r>
      <w:r w:rsidRPr="00C704D6">
        <w:rPr>
          <w:rFonts w:ascii="Garamond" w:eastAsia="Verdana" w:hAnsi="Garamond"/>
          <w:spacing w:val="3"/>
          <w:sz w:val="24"/>
          <w:szCs w:val="24"/>
        </w:rPr>
        <w:t>da parte contrária</w:t>
      </w:r>
      <w:r w:rsidRPr="00C704D6">
        <w:rPr>
          <w:rFonts w:ascii="Garamond" w:eastAsia="Verdana" w:hAnsi="Garamond"/>
          <w:sz w:val="24"/>
          <w:szCs w:val="24"/>
        </w:rPr>
        <w:t>,</w:t>
      </w:r>
      <w:r w:rsidRPr="00C704D6">
        <w:rPr>
          <w:rFonts w:ascii="Garamond" w:eastAsia="Verdana" w:hAnsi="Garamond"/>
          <w:spacing w:val="-12"/>
          <w:sz w:val="24"/>
          <w:szCs w:val="24"/>
        </w:rPr>
        <w:t xml:space="preserve"> </w:t>
      </w:r>
      <w:r w:rsidRPr="00C704D6">
        <w:rPr>
          <w:rFonts w:ascii="Garamond" w:eastAsia="Verdana" w:hAnsi="Garamond"/>
          <w:sz w:val="24"/>
          <w:szCs w:val="24"/>
        </w:rPr>
        <w:t>a</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pacing w:val="-2"/>
          <w:sz w:val="24"/>
          <w:szCs w:val="24"/>
        </w:rPr>
        <w:t>d</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3"/>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se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defesa</w:t>
      </w:r>
      <w:r w:rsidRPr="00C704D6">
        <w:rPr>
          <w:rFonts w:ascii="Garamond" w:eastAsia="Verdana" w:hAnsi="Garamond"/>
          <w:sz w:val="24"/>
          <w:szCs w:val="24"/>
        </w:rPr>
        <w:t>.</w:t>
      </w:r>
    </w:p>
    <w:p w14:paraId="0BA6631D" w14:textId="77777777" w:rsidR="007246C1" w:rsidRPr="00C704D6" w:rsidRDefault="007246C1">
      <w:pPr>
        <w:ind w:firstLine="1418"/>
        <w:jc w:val="both"/>
        <w:rPr>
          <w:rFonts w:ascii="Garamond" w:hAnsi="Garamond"/>
          <w:b/>
          <w:sz w:val="24"/>
          <w:szCs w:val="24"/>
        </w:rPr>
      </w:pPr>
    </w:p>
    <w:p w14:paraId="0934F6E0"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296. </w:t>
      </w:r>
      <w:r w:rsidRPr="00C704D6">
        <w:rPr>
          <w:rFonts w:ascii="Garamond" w:eastAsia="Verdana" w:hAnsi="Garamond"/>
          <w:spacing w:val="3"/>
          <w:sz w:val="24"/>
          <w:szCs w:val="24"/>
        </w:rPr>
        <w:t>C</w:t>
      </w:r>
      <w:r w:rsidRPr="00C704D6">
        <w:rPr>
          <w:rFonts w:ascii="Garamond" w:eastAsia="Verdana" w:hAnsi="Garamond"/>
          <w:sz w:val="24"/>
          <w:szCs w:val="24"/>
        </w:rPr>
        <w:t>a</w:t>
      </w:r>
      <w:r w:rsidRPr="00C704D6">
        <w:rPr>
          <w:rFonts w:ascii="Garamond" w:eastAsia="Verdana" w:hAnsi="Garamond"/>
          <w:spacing w:val="1"/>
          <w:sz w:val="24"/>
          <w:szCs w:val="24"/>
        </w:rPr>
        <w:t>be</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3"/>
          <w:sz w:val="24"/>
          <w:szCs w:val="24"/>
        </w:rPr>
        <w:t>ã</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de</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z w:val="24"/>
          <w:szCs w:val="24"/>
        </w:rPr>
        <w:t>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f</w:t>
      </w:r>
      <w:r w:rsidRPr="00C704D6">
        <w:rPr>
          <w:rFonts w:ascii="Garamond" w:eastAsia="Verdana" w:hAnsi="Garamond"/>
          <w:spacing w:val="3"/>
          <w:sz w:val="24"/>
          <w:szCs w:val="24"/>
        </w:rPr>
        <w:t>i</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julg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c</w:t>
      </w:r>
      <w:r w:rsidRPr="00C704D6">
        <w:rPr>
          <w:rFonts w:ascii="Garamond" w:eastAsia="Verdana" w:hAnsi="Garamond"/>
          <w:spacing w:val="1"/>
          <w:sz w:val="24"/>
          <w:szCs w:val="24"/>
        </w:rPr>
        <w:t>ur</w:t>
      </w:r>
      <w:r w:rsidRPr="00C704D6">
        <w:rPr>
          <w:rFonts w:ascii="Garamond" w:eastAsia="Verdana" w:hAnsi="Garamond"/>
          <w:spacing w:val="-1"/>
          <w:sz w:val="24"/>
          <w:szCs w:val="24"/>
        </w:rPr>
        <w:t>so</w:t>
      </w:r>
      <w:r w:rsidRPr="00C704D6">
        <w:rPr>
          <w:rFonts w:ascii="Garamond" w:eastAsia="Verdana" w:hAnsi="Garamond"/>
          <w:sz w:val="24"/>
          <w:szCs w:val="24"/>
        </w:rPr>
        <w:t xml:space="preserve">s </w:t>
      </w:r>
      <w:r w:rsidRPr="00C704D6">
        <w:rPr>
          <w:rFonts w:ascii="Garamond" w:eastAsia="Verdana" w:hAnsi="Garamond"/>
          <w:spacing w:val="-1"/>
          <w:sz w:val="24"/>
          <w:szCs w:val="24"/>
        </w:rPr>
        <w:t>re</w:t>
      </w:r>
      <w:r w:rsidRPr="00C704D6">
        <w:rPr>
          <w:rFonts w:ascii="Garamond" w:eastAsia="Verdana" w:hAnsi="Garamond"/>
          <w:spacing w:val="3"/>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pacing w:val="-2"/>
          <w:sz w:val="24"/>
          <w:szCs w:val="24"/>
        </w:rPr>
        <w:t>t</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9"/>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32"/>
          <w:sz w:val="24"/>
          <w:szCs w:val="24"/>
        </w:rPr>
        <w:t xml:space="preserve"> </w:t>
      </w:r>
      <w:r w:rsidRPr="00C704D6">
        <w:rPr>
          <w:rFonts w:ascii="Garamond" w:eastAsia="Verdana" w:hAnsi="Garamond"/>
          <w:spacing w:val="-1"/>
          <w:sz w:val="24"/>
          <w:szCs w:val="24"/>
        </w:rPr>
        <w:t>s</w:t>
      </w:r>
      <w:r w:rsidRPr="00C704D6">
        <w:rPr>
          <w:rFonts w:ascii="Garamond" w:eastAsia="Verdana" w:hAnsi="Garamond"/>
          <w:sz w:val="24"/>
          <w:szCs w:val="24"/>
        </w:rPr>
        <w:t>e</w:t>
      </w:r>
      <w:r w:rsidRPr="00C704D6">
        <w:rPr>
          <w:rFonts w:ascii="Garamond" w:eastAsia="Verdana" w:hAnsi="Garamond"/>
          <w:spacing w:val="36"/>
          <w:sz w:val="24"/>
          <w:szCs w:val="24"/>
        </w:rPr>
        <w:t xml:space="preserve"> </w:t>
      </w:r>
      <w:r w:rsidRPr="00C704D6">
        <w:rPr>
          <w:rFonts w:ascii="Garamond" w:eastAsia="Verdana" w:hAnsi="Garamond"/>
          <w:sz w:val="24"/>
          <w:szCs w:val="24"/>
        </w:rPr>
        <w:t>a</w:t>
      </w:r>
      <w:r w:rsidRPr="00C704D6">
        <w:rPr>
          <w:rFonts w:ascii="Garamond" w:eastAsia="Verdana" w:hAnsi="Garamond"/>
          <w:spacing w:val="3"/>
          <w:sz w:val="24"/>
          <w:szCs w:val="24"/>
        </w:rPr>
        <w:t>l</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z w:val="24"/>
          <w:szCs w:val="24"/>
        </w:rPr>
        <w:t>ar</w:t>
      </w:r>
      <w:r w:rsidRPr="00C704D6">
        <w:rPr>
          <w:rFonts w:ascii="Garamond" w:eastAsia="Verdana" w:hAnsi="Garamond"/>
          <w:spacing w:val="33"/>
          <w:sz w:val="24"/>
          <w:szCs w:val="24"/>
        </w:rPr>
        <w:t xml:space="preserve"> </w:t>
      </w:r>
      <w:r w:rsidRPr="00C704D6">
        <w:rPr>
          <w:rFonts w:ascii="Garamond" w:eastAsia="Verdana" w:hAnsi="Garamond"/>
          <w:sz w:val="24"/>
          <w:szCs w:val="24"/>
        </w:rPr>
        <w:t>a</w:t>
      </w:r>
      <w:r w:rsidRPr="00C704D6">
        <w:rPr>
          <w:rFonts w:ascii="Garamond" w:eastAsia="Verdana" w:hAnsi="Garamond"/>
          <w:spacing w:val="39"/>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3"/>
          <w:sz w:val="24"/>
          <w:szCs w:val="24"/>
        </w:rPr>
        <w:t>i</w:t>
      </w:r>
      <w:r w:rsidRPr="00C704D6">
        <w:rPr>
          <w:rFonts w:ascii="Garamond" w:eastAsia="Verdana" w:hAnsi="Garamond"/>
          <w:spacing w:val="1"/>
          <w:sz w:val="24"/>
          <w:szCs w:val="24"/>
        </w:rPr>
        <w:t>tu</w:t>
      </w:r>
      <w:r w:rsidRPr="00C704D6">
        <w:rPr>
          <w:rFonts w:ascii="Garamond" w:eastAsia="Verdana" w:hAnsi="Garamond"/>
          <w:sz w:val="24"/>
          <w:szCs w:val="24"/>
        </w:rPr>
        <w:t>a</w:t>
      </w:r>
      <w:r w:rsidRPr="00C704D6">
        <w:rPr>
          <w:rFonts w:ascii="Garamond" w:eastAsia="Verdana" w:hAnsi="Garamond"/>
          <w:spacing w:val="-1"/>
          <w:sz w:val="24"/>
          <w:szCs w:val="24"/>
        </w:rPr>
        <w:t>ç</w:t>
      </w:r>
      <w:r w:rsidRPr="00C704D6">
        <w:rPr>
          <w:rFonts w:ascii="Garamond" w:eastAsia="Verdana" w:hAnsi="Garamond"/>
          <w:sz w:val="24"/>
          <w:szCs w:val="24"/>
        </w:rPr>
        <w:t>ão</w:t>
      </w:r>
      <w:r w:rsidRPr="00C704D6">
        <w:rPr>
          <w:rFonts w:ascii="Garamond" w:eastAsia="Verdana" w:hAnsi="Garamond"/>
          <w:spacing w:val="31"/>
          <w:sz w:val="24"/>
          <w:szCs w:val="24"/>
        </w:rPr>
        <w:t xml:space="preserve"> </w:t>
      </w:r>
      <w:r w:rsidRPr="00C704D6">
        <w:rPr>
          <w:rFonts w:ascii="Garamond" w:eastAsia="Verdana" w:hAnsi="Garamond"/>
          <w:spacing w:val="-1"/>
          <w:sz w:val="24"/>
          <w:szCs w:val="24"/>
        </w:rPr>
        <w:t>eco</w:t>
      </w:r>
      <w:r w:rsidRPr="00C704D6">
        <w:rPr>
          <w:rFonts w:ascii="Garamond" w:eastAsia="Verdana" w:hAnsi="Garamond"/>
          <w:spacing w:val="4"/>
          <w:sz w:val="24"/>
          <w:szCs w:val="24"/>
        </w:rPr>
        <w:t>n</w:t>
      </w:r>
      <w:r w:rsidRPr="00C704D6">
        <w:rPr>
          <w:rFonts w:ascii="Garamond" w:eastAsia="Verdana" w:hAnsi="Garamond"/>
          <w:spacing w:val="-1"/>
          <w:sz w:val="24"/>
          <w:szCs w:val="24"/>
        </w:rPr>
        <w:t>ô</w:t>
      </w:r>
      <w:r w:rsidRPr="00C704D6">
        <w:rPr>
          <w:rFonts w:ascii="Garamond" w:eastAsia="Verdana" w:hAnsi="Garamond"/>
          <w:spacing w:val="1"/>
          <w:sz w:val="24"/>
          <w:szCs w:val="24"/>
        </w:rPr>
        <w:t>m</w:t>
      </w:r>
      <w:r w:rsidRPr="00C704D6">
        <w:rPr>
          <w:rFonts w:ascii="Garamond" w:eastAsia="Verdana" w:hAnsi="Garamond"/>
          <w:spacing w:val="3"/>
          <w:sz w:val="24"/>
          <w:szCs w:val="24"/>
        </w:rPr>
        <w:t>i</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28"/>
          <w:sz w:val="24"/>
          <w:szCs w:val="24"/>
        </w:rPr>
        <w:t xml:space="preserve"> </w:t>
      </w:r>
      <w:r w:rsidRPr="00C704D6">
        <w:rPr>
          <w:rFonts w:ascii="Garamond" w:eastAsia="Verdana" w:hAnsi="Garamond"/>
          <w:spacing w:val="-1"/>
          <w:sz w:val="24"/>
          <w:szCs w:val="24"/>
        </w:rPr>
        <w:t>soc</w:t>
      </w:r>
      <w:r w:rsidRPr="00C704D6">
        <w:rPr>
          <w:rFonts w:ascii="Garamond" w:eastAsia="Verdana" w:hAnsi="Garamond"/>
          <w:spacing w:val="3"/>
          <w:sz w:val="24"/>
          <w:szCs w:val="24"/>
        </w:rPr>
        <w:t>i</w:t>
      </w:r>
      <w:r w:rsidRPr="00C704D6">
        <w:rPr>
          <w:rFonts w:ascii="Garamond" w:eastAsia="Verdana" w:hAnsi="Garamond"/>
          <w:sz w:val="24"/>
          <w:szCs w:val="24"/>
        </w:rPr>
        <w:t>al</w:t>
      </w:r>
      <w:r w:rsidRPr="00C704D6">
        <w:rPr>
          <w:rFonts w:ascii="Garamond" w:eastAsia="Verdana" w:hAnsi="Garamond"/>
          <w:spacing w:val="39"/>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36"/>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3"/>
          <w:sz w:val="24"/>
          <w:szCs w:val="24"/>
        </w:rPr>
        <w:t>r</w:t>
      </w:r>
      <w:r w:rsidRPr="00C704D6">
        <w:rPr>
          <w:rFonts w:ascii="Garamond" w:eastAsia="Verdana" w:hAnsi="Garamond"/>
          <w:spacing w:val="3"/>
          <w:sz w:val="24"/>
          <w:szCs w:val="24"/>
        </w:rPr>
        <w:t>í</w:t>
      </w:r>
      <w:r w:rsidRPr="00C704D6">
        <w:rPr>
          <w:rFonts w:ascii="Garamond" w:eastAsia="Verdana" w:hAnsi="Garamond"/>
          <w:spacing w:val="-2"/>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31"/>
          <w:sz w:val="24"/>
          <w:szCs w:val="24"/>
        </w:rPr>
        <w:t xml:space="preserve"> </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1"/>
          <w:sz w:val="24"/>
          <w:szCs w:val="24"/>
        </w:rPr>
        <w:t>s</w:t>
      </w:r>
      <w:r w:rsidRPr="00C704D6">
        <w:rPr>
          <w:rFonts w:ascii="Garamond" w:eastAsia="Verdana" w:hAnsi="Garamond"/>
          <w:sz w:val="24"/>
          <w:szCs w:val="24"/>
        </w:rPr>
        <w:t>o</w:t>
      </w:r>
      <w:r w:rsidRPr="00C704D6">
        <w:rPr>
          <w:rFonts w:ascii="Garamond" w:eastAsia="Verdana" w:hAnsi="Garamond"/>
          <w:spacing w:val="37"/>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37"/>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 xml:space="preserve">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 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se</w:t>
      </w:r>
      <w:r w:rsidRPr="00C704D6">
        <w:rPr>
          <w:rFonts w:ascii="Garamond" w:eastAsia="Verdana" w:hAnsi="Garamond"/>
          <w:spacing w:val="1"/>
          <w:sz w:val="24"/>
          <w:szCs w:val="24"/>
        </w:rPr>
        <w:t>g</w:t>
      </w:r>
      <w:r w:rsidRPr="00C704D6">
        <w:rPr>
          <w:rFonts w:ascii="Garamond" w:eastAsia="Verdana" w:hAnsi="Garamond"/>
          <w:spacing w:val="4"/>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pacing w:val="-1"/>
          <w:sz w:val="24"/>
          <w:szCs w:val="24"/>
        </w:rPr>
        <w:t>ç</w:t>
      </w:r>
      <w:r w:rsidRPr="00C704D6">
        <w:rPr>
          <w:rFonts w:ascii="Garamond" w:eastAsia="Verdana" w:hAnsi="Garamond"/>
          <w:sz w:val="24"/>
          <w:szCs w:val="24"/>
        </w:rPr>
        <w:t xml:space="preserve">a </w:t>
      </w:r>
      <w:r w:rsidRPr="00C704D6">
        <w:rPr>
          <w:rFonts w:ascii="Garamond" w:eastAsia="Verdana" w:hAnsi="Garamond"/>
          <w:spacing w:val="1"/>
          <w:sz w:val="24"/>
          <w:szCs w:val="24"/>
        </w:rPr>
        <w:t>ju</w:t>
      </w:r>
      <w:r w:rsidRPr="00C704D6">
        <w:rPr>
          <w:rFonts w:ascii="Garamond" w:eastAsia="Verdana" w:hAnsi="Garamond"/>
          <w:spacing w:val="-1"/>
          <w:sz w:val="24"/>
          <w:szCs w:val="24"/>
        </w:rPr>
        <w:t>r</w:t>
      </w:r>
      <w:r w:rsidRPr="00C704D6">
        <w:rPr>
          <w:rFonts w:ascii="Garamond" w:eastAsia="Verdana" w:hAnsi="Garamond"/>
          <w:spacing w:val="3"/>
          <w:sz w:val="24"/>
          <w:szCs w:val="24"/>
        </w:rPr>
        <w:t>í</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3"/>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ç</w:t>
      </w:r>
      <w:r w:rsidRPr="00C704D6">
        <w:rPr>
          <w:rFonts w:ascii="Garamond" w:eastAsia="Verdana" w:hAnsi="Garamond"/>
          <w:spacing w:val="1"/>
          <w:sz w:val="24"/>
          <w:szCs w:val="24"/>
        </w:rPr>
        <w:t>õ</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f</w:t>
      </w:r>
      <w:r w:rsidRPr="00C704D6">
        <w:rPr>
          <w:rFonts w:ascii="Garamond" w:eastAsia="Verdana" w:hAnsi="Garamond"/>
          <w:spacing w:val="3"/>
          <w:sz w:val="24"/>
          <w:szCs w:val="24"/>
        </w:rPr>
        <w:t>i</w:t>
      </w:r>
      <w:r w:rsidRPr="00C704D6">
        <w:rPr>
          <w:rFonts w:ascii="Garamond" w:eastAsia="Verdana" w:hAnsi="Garamond"/>
          <w:spacing w:val="-1"/>
          <w:sz w:val="24"/>
          <w:szCs w:val="24"/>
        </w:rPr>
        <w:t>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b</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ég</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ec</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z w:val="24"/>
          <w:szCs w:val="24"/>
        </w:rPr>
        <w:t>ão a</w:t>
      </w:r>
      <w:r w:rsidRPr="00C704D6">
        <w:rPr>
          <w:rFonts w:ascii="Garamond" w:eastAsia="Verdana" w:hAnsi="Garamond"/>
          <w:spacing w:val="1"/>
          <w:sz w:val="24"/>
          <w:szCs w:val="24"/>
        </w:rPr>
        <w:t>nt</w:t>
      </w:r>
      <w:r w:rsidRPr="00C704D6">
        <w:rPr>
          <w:rFonts w:ascii="Garamond" w:eastAsia="Verdana" w:hAnsi="Garamond"/>
          <w:spacing w:val="-1"/>
          <w:sz w:val="24"/>
          <w:szCs w:val="24"/>
        </w:rPr>
        <w:t>er</w:t>
      </w:r>
      <w:r w:rsidRPr="00C704D6">
        <w:rPr>
          <w:rFonts w:ascii="Garamond" w:eastAsia="Verdana" w:hAnsi="Garamond"/>
          <w:spacing w:val="3"/>
          <w:sz w:val="24"/>
          <w:szCs w:val="24"/>
        </w:rPr>
        <w:t>i</w:t>
      </w:r>
      <w:r w:rsidRPr="00C704D6">
        <w:rPr>
          <w:rFonts w:ascii="Garamond" w:eastAsia="Verdana" w:hAnsi="Garamond"/>
          <w:spacing w:val="-1"/>
          <w:sz w:val="24"/>
          <w:szCs w:val="24"/>
        </w:rPr>
        <w:t>or</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pacing w:val="3"/>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3"/>
          <w:sz w:val="24"/>
          <w:szCs w:val="24"/>
        </w:rPr>
        <w:t>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bun</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1"/>
          <w:sz w:val="24"/>
          <w:szCs w:val="24"/>
        </w:rPr>
        <w:t xml:space="preserve"> Sup</w:t>
      </w:r>
      <w:r w:rsidRPr="00C704D6">
        <w:rPr>
          <w:rFonts w:ascii="Garamond" w:eastAsia="Verdana" w:hAnsi="Garamond"/>
          <w:spacing w:val="-1"/>
          <w:sz w:val="24"/>
          <w:szCs w:val="24"/>
        </w:rPr>
        <w:t>er</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2"/>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3"/>
          <w:sz w:val="24"/>
          <w:szCs w:val="24"/>
        </w:rPr>
        <w:t>b</w:t>
      </w:r>
      <w:r w:rsidRPr="00C704D6">
        <w:rPr>
          <w:rFonts w:ascii="Garamond" w:eastAsia="Verdana" w:hAnsi="Garamond"/>
          <w:sz w:val="24"/>
          <w:szCs w:val="24"/>
        </w:rPr>
        <w:t>a</w:t>
      </w:r>
      <w:r w:rsidRPr="00C704D6">
        <w:rPr>
          <w:rFonts w:ascii="Garamond" w:eastAsia="Verdana" w:hAnsi="Garamond"/>
          <w:spacing w:val="3"/>
          <w:sz w:val="24"/>
          <w:szCs w:val="24"/>
        </w:rPr>
        <w:t>l</w:t>
      </w:r>
      <w:r w:rsidRPr="00C704D6">
        <w:rPr>
          <w:rFonts w:ascii="Garamond" w:eastAsia="Verdana" w:hAnsi="Garamond"/>
          <w:spacing w:val="1"/>
          <w:sz w:val="24"/>
          <w:szCs w:val="24"/>
        </w:rPr>
        <w:t>h</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u</w:t>
      </w:r>
      <w:r w:rsidRPr="00C704D6">
        <w:rPr>
          <w:rFonts w:ascii="Garamond" w:eastAsia="Verdana" w:hAnsi="Garamond"/>
          <w:spacing w:val="3"/>
          <w:sz w:val="24"/>
          <w:szCs w:val="24"/>
        </w:rPr>
        <w:t>l</w:t>
      </w:r>
      <w:r w:rsidRPr="00C704D6">
        <w:rPr>
          <w:rFonts w:ascii="Garamond" w:eastAsia="Verdana" w:hAnsi="Garamond"/>
          <w:sz w:val="24"/>
          <w:szCs w:val="24"/>
        </w:rPr>
        <w:t>ar</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2"/>
          <w:sz w:val="24"/>
          <w:szCs w:val="24"/>
        </w:rPr>
        <w:t>f</w:t>
      </w:r>
      <w:r w:rsidRPr="00C704D6">
        <w:rPr>
          <w:rFonts w:ascii="Garamond" w:eastAsia="Verdana" w:hAnsi="Garamond"/>
          <w:spacing w:val="-1"/>
          <w:sz w:val="24"/>
          <w:szCs w:val="24"/>
        </w:rPr>
        <w:t>e</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d</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ec</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z w:val="24"/>
          <w:szCs w:val="24"/>
        </w:rPr>
        <w:t>ão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 xml:space="preserve">a </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nh</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3"/>
          <w:sz w:val="24"/>
          <w:szCs w:val="24"/>
        </w:rPr>
        <w:t>l</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p>
    <w:p w14:paraId="4FEFB0B6" w14:textId="77777777" w:rsidR="007246C1" w:rsidRPr="00C704D6" w:rsidRDefault="007246C1">
      <w:pPr>
        <w:ind w:firstLine="1418"/>
        <w:jc w:val="both"/>
        <w:rPr>
          <w:rFonts w:ascii="Garamond" w:hAnsi="Garamond"/>
          <w:b/>
          <w:sz w:val="24"/>
          <w:szCs w:val="24"/>
        </w:rPr>
      </w:pPr>
    </w:p>
    <w:p w14:paraId="395B1EF1" w14:textId="77777777" w:rsidR="007246C1"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297. </w:t>
      </w:r>
      <w:r w:rsidRPr="00C704D6">
        <w:rPr>
          <w:rFonts w:ascii="Garamond" w:eastAsia="Verdana" w:hAnsi="Garamond"/>
          <w:sz w:val="24"/>
          <w:szCs w:val="24"/>
        </w:rPr>
        <w:t>Ca</w:t>
      </w:r>
      <w:r w:rsidRPr="00C704D6">
        <w:rPr>
          <w:rFonts w:ascii="Garamond" w:eastAsia="Verdana" w:hAnsi="Garamond"/>
          <w:spacing w:val="-1"/>
          <w:sz w:val="24"/>
          <w:szCs w:val="24"/>
        </w:rPr>
        <w:t>s</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qu</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ão a</w:t>
      </w:r>
      <w:r w:rsidRPr="00C704D6">
        <w:rPr>
          <w:rFonts w:ascii="Garamond" w:eastAsia="Verdana" w:hAnsi="Garamond"/>
          <w:spacing w:val="-1"/>
          <w:sz w:val="24"/>
          <w:szCs w:val="24"/>
        </w:rPr>
        <w:t>fe</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3"/>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so</w:t>
      </w:r>
      <w:r w:rsidRPr="00C704D6">
        <w:rPr>
          <w:rFonts w:ascii="Garamond" w:eastAsia="Verdana" w:hAnsi="Garamond"/>
          <w:sz w:val="24"/>
          <w:szCs w:val="24"/>
        </w:rPr>
        <w:t>b</w:t>
      </w:r>
      <w:r w:rsidRPr="00C704D6">
        <w:rPr>
          <w:rFonts w:ascii="Garamond" w:eastAsia="Verdana" w:hAnsi="Garamond"/>
          <w:spacing w:val="7"/>
          <w:sz w:val="24"/>
          <w:szCs w:val="24"/>
        </w:rPr>
        <w:t xml:space="preserve"> </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c</w:t>
      </w:r>
      <w:r w:rsidRPr="00C704D6">
        <w:rPr>
          <w:rFonts w:ascii="Garamond" w:eastAsia="Verdana" w:hAnsi="Garamond"/>
          <w:spacing w:val="1"/>
          <w:sz w:val="24"/>
          <w:szCs w:val="24"/>
        </w:rPr>
        <w:t>ur</w:t>
      </w:r>
      <w:r w:rsidRPr="00C704D6">
        <w:rPr>
          <w:rFonts w:ascii="Garamond" w:eastAsia="Verdana" w:hAnsi="Garamond"/>
          <w:spacing w:val="-1"/>
          <w:sz w:val="24"/>
          <w:szCs w:val="24"/>
        </w:rPr>
        <w:t>so</w:t>
      </w:r>
      <w:r w:rsidRPr="00C704D6">
        <w:rPr>
          <w:rFonts w:ascii="Garamond" w:eastAsia="Verdana" w:hAnsi="Garamond"/>
          <w:sz w:val="24"/>
          <w:szCs w:val="24"/>
        </w:rPr>
        <w:t xml:space="preserve">s </w:t>
      </w:r>
      <w:r w:rsidRPr="00C704D6">
        <w:rPr>
          <w:rFonts w:ascii="Garamond" w:eastAsia="Verdana" w:hAnsi="Garamond"/>
          <w:spacing w:val="-1"/>
          <w:sz w:val="24"/>
          <w:szCs w:val="24"/>
        </w:rPr>
        <w:t>re</w:t>
      </w:r>
      <w:r w:rsidRPr="00C704D6">
        <w:rPr>
          <w:rFonts w:ascii="Garamond" w:eastAsia="Verdana" w:hAnsi="Garamond"/>
          <w:spacing w:val="3"/>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pacing w:val="-2"/>
          <w:sz w:val="24"/>
          <w:szCs w:val="24"/>
        </w:rPr>
        <w:t>t</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mb</w:t>
      </w:r>
      <w:r w:rsidRPr="00C704D6">
        <w:rPr>
          <w:rFonts w:ascii="Garamond" w:eastAsia="Verdana" w:hAnsi="Garamond"/>
          <w:spacing w:val="-1"/>
          <w:sz w:val="24"/>
          <w:szCs w:val="24"/>
        </w:rPr>
        <w:t>é</w:t>
      </w:r>
      <w:r w:rsidRPr="00C704D6">
        <w:rPr>
          <w:rFonts w:ascii="Garamond" w:eastAsia="Verdana" w:hAnsi="Garamond"/>
          <w:sz w:val="24"/>
          <w:szCs w:val="24"/>
        </w:rPr>
        <w:t>m</w:t>
      </w:r>
      <w:r w:rsidRPr="00C704D6">
        <w:rPr>
          <w:rFonts w:ascii="Garamond" w:eastAsia="Verdana" w:hAnsi="Garamond"/>
          <w:spacing w:val="7"/>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4"/>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nh</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qu</w:t>
      </w:r>
      <w:r w:rsidRPr="00C704D6">
        <w:rPr>
          <w:rFonts w:ascii="Garamond" w:eastAsia="Verdana" w:hAnsi="Garamond"/>
          <w:spacing w:val="-1"/>
          <w:sz w:val="24"/>
          <w:szCs w:val="24"/>
        </w:rPr>
        <w:t>es</w:t>
      </w:r>
      <w:r w:rsidRPr="00C704D6">
        <w:rPr>
          <w:rFonts w:ascii="Garamond" w:eastAsia="Verdana" w:hAnsi="Garamond"/>
          <w:spacing w:val="1"/>
          <w:sz w:val="24"/>
          <w:szCs w:val="24"/>
        </w:rPr>
        <w:t>t</w:t>
      </w:r>
      <w:r w:rsidRPr="00C704D6">
        <w:rPr>
          <w:rFonts w:ascii="Garamond" w:eastAsia="Verdana" w:hAnsi="Garamond"/>
          <w:sz w:val="24"/>
          <w:szCs w:val="24"/>
        </w:rPr>
        <w:t>ão</w:t>
      </w:r>
      <w:r w:rsidRPr="00C704D6">
        <w:rPr>
          <w:rFonts w:ascii="Garamond" w:eastAsia="Verdana" w:hAnsi="Garamond"/>
          <w:spacing w:val="6"/>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pacing w:val="1"/>
          <w:sz w:val="24"/>
          <w:szCs w:val="24"/>
        </w:rPr>
        <w:t>tu</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2"/>
          <w:sz w:val="24"/>
          <w:szCs w:val="24"/>
        </w:rPr>
        <w:t>a</w:t>
      </w:r>
      <w:r w:rsidRPr="00C704D6">
        <w:rPr>
          <w:rFonts w:ascii="Garamond" w:eastAsia="Verdana" w:hAnsi="Garamond"/>
          <w:spacing w:val="3"/>
          <w:sz w:val="24"/>
          <w:szCs w:val="24"/>
        </w:rPr>
        <w:t>l</w:t>
      </w:r>
      <w:r w:rsidRPr="00C704D6">
        <w:rPr>
          <w:rFonts w:ascii="Garamond" w:eastAsia="Verdana" w:hAnsi="Garamond"/>
          <w:sz w:val="24"/>
          <w:szCs w:val="24"/>
        </w:rPr>
        <w:t>, a</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ec</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z w:val="24"/>
          <w:szCs w:val="24"/>
        </w:rPr>
        <w:t>ão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2"/>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3"/>
          <w:sz w:val="24"/>
          <w:szCs w:val="24"/>
        </w:rPr>
        <w:t>l</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bu</w:t>
      </w:r>
      <w:r w:rsidRPr="00C704D6">
        <w:rPr>
          <w:rFonts w:ascii="Garamond" w:eastAsia="Verdana" w:hAnsi="Garamond"/>
          <w:spacing w:val="-1"/>
          <w:sz w:val="24"/>
          <w:szCs w:val="24"/>
        </w:rPr>
        <w:t>n</w:t>
      </w:r>
      <w:r w:rsidRPr="00C704D6">
        <w:rPr>
          <w:rFonts w:ascii="Garamond" w:eastAsia="Verdana" w:hAnsi="Garamond"/>
          <w:spacing w:val="-2"/>
          <w:sz w:val="24"/>
          <w:szCs w:val="24"/>
        </w:rPr>
        <w:t>a</w:t>
      </w:r>
      <w:r w:rsidRPr="00C704D6">
        <w:rPr>
          <w:rFonts w:ascii="Garamond" w:eastAsia="Verdana" w:hAnsi="Garamond"/>
          <w:sz w:val="24"/>
          <w:szCs w:val="24"/>
        </w:rPr>
        <w:t>l P</w:t>
      </w:r>
      <w:r w:rsidRPr="00C704D6">
        <w:rPr>
          <w:rFonts w:ascii="Garamond" w:eastAsia="Verdana" w:hAnsi="Garamond"/>
          <w:spacing w:val="3"/>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ão</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pacing w:val="3"/>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11"/>
          <w:sz w:val="24"/>
          <w:szCs w:val="24"/>
        </w:rPr>
        <w:t xml:space="preserve"> </w:t>
      </w:r>
      <w:r w:rsidRPr="00C704D6">
        <w:rPr>
          <w:rFonts w:ascii="Garamond" w:eastAsia="Verdana" w:hAnsi="Garamond"/>
          <w:sz w:val="24"/>
          <w:szCs w:val="24"/>
        </w:rPr>
        <w:t>o</w:t>
      </w:r>
      <w:r w:rsidRPr="00C704D6">
        <w:rPr>
          <w:rFonts w:ascii="Garamond" w:eastAsia="Verdana" w:hAnsi="Garamond"/>
          <w:spacing w:val="16"/>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nh</w:t>
      </w:r>
      <w:r w:rsidRPr="00C704D6">
        <w:rPr>
          <w:rFonts w:ascii="Garamond" w:eastAsia="Verdana" w:hAnsi="Garamond"/>
          <w:sz w:val="24"/>
          <w:szCs w:val="24"/>
        </w:rPr>
        <w:t>e</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o </w:t>
      </w:r>
      <w:r w:rsidRPr="00C704D6">
        <w:rPr>
          <w:rFonts w:ascii="Garamond" w:eastAsia="Verdana" w:hAnsi="Garamond"/>
          <w:spacing w:val="3"/>
          <w:sz w:val="24"/>
          <w:szCs w:val="24"/>
        </w:rPr>
        <w:t>d</w:t>
      </w:r>
      <w:r w:rsidRPr="00C704D6">
        <w:rPr>
          <w:rFonts w:ascii="Garamond" w:eastAsia="Verdana" w:hAnsi="Garamond"/>
          <w:sz w:val="24"/>
          <w:szCs w:val="24"/>
        </w:rPr>
        <w:t>e</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2"/>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3"/>
          <w:sz w:val="24"/>
          <w:szCs w:val="24"/>
        </w:rPr>
        <w:t>t</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3"/>
          <w:sz w:val="24"/>
          <w:szCs w:val="24"/>
        </w:rPr>
        <w:t>i</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rec</w:t>
      </w:r>
      <w:r w:rsidRPr="00C704D6">
        <w:rPr>
          <w:rFonts w:ascii="Garamond" w:eastAsia="Verdana" w:hAnsi="Garamond"/>
          <w:spacing w:val="4"/>
          <w:sz w:val="24"/>
          <w:szCs w:val="24"/>
        </w:rPr>
        <w:t>u</w:t>
      </w:r>
      <w:r w:rsidRPr="00C704D6">
        <w:rPr>
          <w:rFonts w:ascii="Garamond" w:eastAsia="Verdana" w:hAnsi="Garamond"/>
          <w:spacing w:val="-1"/>
          <w:sz w:val="24"/>
          <w:szCs w:val="24"/>
        </w:rPr>
        <w:t>r</w:t>
      </w:r>
      <w:r w:rsidRPr="00C704D6">
        <w:rPr>
          <w:rFonts w:ascii="Garamond" w:eastAsia="Verdana" w:hAnsi="Garamond"/>
          <w:spacing w:val="2"/>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3"/>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o</w:t>
      </w:r>
      <w:r w:rsidRPr="00C704D6">
        <w:rPr>
          <w:rFonts w:ascii="Garamond" w:eastAsia="Verdana" w:hAnsi="Garamond"/>
          <w:spacing w:val="-1"/>
          <w:sz w:val="24"/>
          <w:szCs w:val="24"/>
        </w:rPr>
        <w:t>r</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2"/>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br</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z w:val="24"/>
          <w:szCs w:val="24"/>
        </w:rPr>
        <w:t xml:space="preserve">a </w:t>
      </w:r>
      <w:r w:rsidRPr="00C704D6">
        <w:rPr>
          <w:rFonts w:ascii="Garamond" w:eastAsia="Verdana" w:hAnsi="Garamond"/>
          <w:spacing w:val="1"/>
          <w:sz w:val="24"/>
          <w:szCs w:val="24"/>
        </w:rPr>
        <w:t>qu</w:t>
      </w:r>
      <w:r w:rsidRPr="00C704D6">
        <w:rPr>
          <w:rFonts w:ascii="Garamond" w:eastAsia="Verdana" w:hAnsi="Garamond"/>
          <w:spacing w:val="-1"/>
          <w:sz w:val="24"/>
          <w:szCs w:val="24"/>
        </w:rPr>
        <w:t>es</w:t>
      </w:r>
      <w:r w:rsidRPr="00C704D6">
        <w:rPr>
          <w:rFonts w:ascii="Garamond" w:eastAsia="Verdana" w:hAnsi="Garamond"/>
          <w:spacing w:val="1"/>
          <w:sz w:val="24"/>
          <w:szCs w:val="24"/>
        </w:rPr>
        <w:t>t</w:t>
      </w:r>
      <w:r w:rsidRPr="00C704D6">
        <w:rPr>
          <w:rFonts w:ascii="Garamond" w:eastAsia="Verdana" w:hAnsi="Garamond"/>
          <w:sz w:val="24"/>
          <w:szCs w:val="24"/>
        </w:rPr>
        <w:t>ão</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pacing w:val="1"/>
          <w:sz w:val="24"/>
          <w:szCs w:val="24"/>
        </w:rPr>
        <w:t>tu</w:t>
      </w:r>
      <w:r w:rsidRPr="00C704D6">
        <w:rPr>
          <w:rFonts w:ascii="Garamond" w:eastAsia="Verdana" w:hAnsi="Garamond"/>
          <w:spacing w:val="-3"/>
          <w:sz w:val="24"/>
          <w:szCs w:val="24"/>
        </w:rPr>
        <w:t>c</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2"/>
          <w:sz w:val="24"/>
          <w:szCs w:val="24"/>
        </w:rPr>
        <w:t>a</w:t>
      </w:r>
      <w:r w:rsidRPr="00C704D6">
        <w:rPr>
          <w:rFonts w:ascii="Garamond" w:eastAsia="Verdana" w:hAnsi="Garamond"/>
          <w:spacing w:val="3"/>
          <w:sz w:val="24"/>
          <w:szCs w:val="24"/>
        </w:rPr>
        <w:t>l</w:t>
      </w:r>
      <w:r w:rsidRPr="00C704D6">
        <w:rPr>
          <w:rFonts w:ascii="Garamond" w:eastAsia="Verdana" w:hAnsi="Garamond"/>
          <w:sz w:val="24"/>
          <w:szCs w:val="24"/>
        </w:rPr>
        <w:t>.</w:t>
      </w:r>
    </w:p>
    <w:p w14:paraId="609D47C8" w14:textId="77777777" w:rsidR="00AD747E" w:rsidRDefault="00AD747E">
      <w:pPr>
        <w:ind w:firstLine="1418"/>
        <w:jc w:val="both"/>
        <w:rPr>
          <w:rFonts w:ascii="Garamond" w:eastAsia="Verdana" w:hAnsi="Garamond"/>
          <w:sz w:val="24"/>
          <w:szCs w:val="24"/>
        </w:rPr>
      </w:pPr>
    </w:p>
    <w:p w14:paraId="0CD7C01E" w14:textId="41934E54" w:rsidR="00AD747E" w:rsidRPr="00C704D6" w:rsidRDefault="00AD747E" w:rsidP="00AD747E">
      <w:pPr>
        <w:ind w:firstLine="1418"/>
        <w:jc w:val="both"/>
        <w:rPr>
          <w:rFonts w:ascii="Garamond" w:eastAsia="Verdana" w:hAnsi="Garamond"/>
          <w:sz w:val="24"/>
          <w:szCs w:val="24"/>
        </w:rPr>
      </w:pPr>
      <w:r w:rsidRPr="00AD747E">
        <w:rPr>
          <w:rFonts w:ascii="Garamond" w:eastAsia="Verdana" w:hAnsi="Garamond"/>
          <w:sz w:val="24"/>
          <w:szCs w:val="24"/>
        </w:rPr>
        <w:t>Parágrafo único. As teses jurídicas aprovadas em incidentes de recursos</w:t>
      </w:r>
      <w:r>
        <w:rPr>
          <w:rFonts w:ascii="Garamond" w:eastAsia="Verdana" w:hAnsi="Garamond"/>
          <w:sz w:val="24"/>
          <w:szCs w:val="24"/>
        </w:rPr>
        <w:t xml:space="preserve"> </w:t>
      </w:r>
      <w:r w:rsidRPr="00AD747E">
        <w:rPr>
          <w:rFonts w:ascii="Garamond" w:eastAsia="Verdana" w:hAnsi="Garamond"/>
          <w:sz w:val="24"/>
          <w:szCs w:val="24"/>
        </w:rPr>
        <w:t>repetitivos, de assunção de competência e de resolução de demandas repetitivas têm sua natureza</w:t>
      </w:r>
      <w:r>
        <w:rPr>
          <w:rFonts w:ascii="Garamond" w:eastAsia="Verdana" w:hAnsi="Garamond"/>
          <w:sz w:val="24"/>
          <w:szCs w:val="24"/>
        </w:rPr>
        <w:t xml:space="preserve"> </w:t>
      </w:r>
      <w:r w:rsidRPr="00AD747E">
        <w:rPr>
          <w:rFonts w:ascii="Garamond" w:eastAsia="Verdana" w:hAnsi="Garamond"/>
          <w:sz w:val="24"/>
          <w:szCs w:val="24"/>
        </w:rPr>
        <w:t>equiparada à súmula do colendo TST para o exame do conhecimento do recurso de revista.</w:t>
      </w:r>
      <w:r>
        <w:rPr>
          <w:rFonts w:ascii="Garamond" w:eastAsia="Verdana" w:hAnsi="Garamond"/>
          <w:sz w:val="24"/>
          <w:szCs w:val="24"/>
        </w:rPr>
        <w:t xml:space="preserve"> (</w:t>
      </w:r>
      <w:hyperlink r:id="rId60" w:history="1">
        <w:r w:rsidRPr="00AD747E">
          <w:rPr>
            <w:rStyle w:val="Hyperlink"/>
            <w:rFonts w:ascii="Garamond" w:eastAsia="Verdana" w:hAnsi="Garamond"/>
            <w:i/>
            <w:sz w:val="24"/>
            <w:szCs w:val="24"/>
          </w:rPr>
          <w:t>Incluído pelo Ato Regimental n. 3, de 29 de novembro de 2021</w:t>
        </w:r>
      </w:hyperlink>
      <w:r>
        <w:rPr>
          <w:rFonts w:ascii="Garamond" w:eastAsia="Verdana" w:hAnsi="Garamond"/>
          <w:sz w:val="24"/>
          <w:szCs w:val="24"/>
        </w:rPr>
        <w:t>)</w:t>
      </w:r>
    </w:p>
    <w:p w14:paraId="77BEE1CF" w14:textId="77777777" w:rsidR="007246C1" w:rsidRPr="00C704D6" w:rsidRDefault="007246C1">
      <w:pPr>
        <w:jc w:val="both"/>
        <w:rPr>
          <w:rFonts w:ascii="Garamond" w:hAnsi="Garamond"/>
          <w:b/>
          <w:sz w:val="24"/>
          <w:szCs w:val="24"/>
        </w:rPr>
      </w:pPr>
    </w:p>
    <w:p w14:paraId="4683C951" w14:textId="021D76DB" w:rsidR="00C704D6" w:rsidRDefault="00C704D6">
      <w:pPr>
        <w:rPr>
          <w:rFonts w:ascii="Garamond" w:hAnsi="Garamond"/>
          <w:b/>
          <w:sz w:val="24"/>
          <w:szCs w:val="24"/>
        </w:rPr>
      </w:pPr>
      <w:bookmarkStart w:id="774" w:name="_Toc511939030"/>
      <w:bookmarkStart w:id="775" w:name="_Toc511939286"/>
      <w:bookmarkEnd w:id="774"/>
      <w:bookmarkEnd w:id="775"/>
    </w:p>
    <w:p w14:paraId="4FF99C03" w14:textId="14A0EEF9" w:rsidR="007246C1" w:rsidRPr="00C704D6" w:rsidRDefault="00C07027" w:rsidP="00413367">
      <w:pPr>
        <w:pStyle w:val="Ttulo1"/>
      </w:pPr>
      <w:bookmarkStart w:id="776" w:name="_Toc114840716"/>
      <w:r w:rsidRPr="00C704D6">
        <w:t>CAPÍTULO III</w:t>
      </w:r>
      <w:bookmarkEnd w:id="776"/>
    </w:p>
    <w:p w14:paraId="35E30A77" w14:textId="77777777" w:rsidR="007246C1" w:rsidRPr="00C704D6" w:rsidRDefault="00C07027" w:rsidP="00DB1E3E">
      <w:pPr>
        <w:pStyle w:val="Ttulo2"/>
      </w:pPr>
      <w:bookmarkStart w:id="777" w:name="_Toc511939031"/>
      <w:bookmarkStart w:id="778" w:name="_Toc511939287"/>
      <w:bookmarkStart w:id="779" w:name="_Toc114840717"/>
      <w:bookmarkEnd w:id="777"/>
      <w:bookmarkEnd w:id="778"/>
      <w:r w:rsidRPr="00C704D6">
        <w:t>DO INCIDENTE DE ASSUNÇÃO DE COMPETÊNCIA</w:t>
      </w:r>
      <w:bookmarkEnd w:id="779"/>
    </w:p>
    <w:p w14:paraId="621535DE" w14:textId="77777777" w:rsidR="007246C1" w:rsidRPr="00C704D6" w:rsidRDefault="007246C1">
      <w:pPr>
        <w:jc w:val="center"/>
        <w:rPr>
          <w:rFonts w:ascii="Garamond" w:hAnsi="Garamond"/>
          <w:b/>
          <w:sz w:val="24"/>
          <w:szCs w:val="24"/>
        </w:rPr>
      </w:pPr>
    </w:p>
    <w:p w14:paraId="62C08028" w14:textId="77777777" w:rsidR="007246C1" w:rsidRPr="00C704D6" w:rsidRDefault="00C07027">
      <w:pPr>
        <w:ind w:firstLine="1418"/>
        <w:jc w:val="both"/>
        <w:rPr>
          <w:rFonts w:ascii="Garamond" w:eastAsia="Verdana" w:hAnsi="Garamond"/>
          <w:spacing w:val="-1"/>
          <w:sz w:val="24"/>
          <w:szCs w:val="24"/>
        </w:rPr>
      </w:pPr>
      <w:r w:rsidRPr="00C704D6">
        <w:rPr>
          <w:rFonts w:ascii="Garamond" w:hAnsi="Garamond"/>
          <w:b/>
          <w:sz w:val="24"/>
          <w:szCs w:val="24"/>
        </w:rPr>
        <w:t>Art.</w:t>
      </w:r>
      <w:r w:rsidRPr="00C704D6">
        <w:rPr>
          <w:rFonts w:ascii="Garamond" w:eastAsia="Verdana" w:hAnsi="Garamond"/>
          <w:b/>
          <w:bCs/>
          <w:sz w:val="24"/>
          <w:szCs w:val="24"/>
        </w:rPr>
        <w:t xml:space="preserve"> 298. </w:t>
      </w:r>
      <w:r w:rsidRPr="00C704D6">
        <w:rPr>
          <w:rFonts w:ascii="Garamond" w:eastAsia="Verdana" w:hAnsi="Garamond"/>
          <w:bCs/>
          <w:sz w:val="24"/>
          <w:szCs w:val="24"/>
        </w:rPr>
        <w:t xml:space="preserve">Quando </w:t>
      </w:r>
      <w:r w:rsidRPr="00C704D6">
        <w:rPr>
          <w:rFonts w:ascii="Garamond" w:eastAsia="Verdana" w:hAnsi="Garamond"/>
          <w:sz w:val="24"/>
          <w:szCs w:val="24"/>
        </w:rPr>
        <w:t xml:space="preserve">o </w:t>
      </w:r>
      <w:r w:rsidRPr="00C704D6">
        <w:rPr>
          <w:rFonts w:ascii="Garamond" w:eastAsia="Verdana" w:hAnsi="Garamond"/>
          <w:spacing w:val="3"/>
          <w:sz w:val="24"/>
          <w:szCs w:val="24"/>
        </w:rPr>
        <w:t>j</w:t>
      </w:r>
      <w:r w:rsidRPr="00C704D6">
        <w:rPr>
          <w:rFonts w:ascii="Garamond" w:eastAsia="Verdana" w:hAnsi="Garamond"/>
          <w:spacing w:val="1"/>
          <w:sz w:val="24"/>
          <w:szCs w:val="24"/>
        </w:rPr>
        <w:t>u</w:t>
      </w:r>
      <w:r w:rsidRPr="00C704D6">
        <w:rPr>
          <w:rFonts w:ascii="Garamond" w:eastAsia="Verdana" w:hAnsi="Garamond"/>
          <w:spacing w:val="3"/>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2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0"/>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mb</w:t>
      </w:r>
      <w:r w:rsidRPr="00C704D6">
        <w:rPr>
          <w:rFonts w:ascii="Garamond" w:eastAsia="Verdana" w:hAnsi="Garamond"/>
          <w:spacing w:val="3"/>
          <w:sz w:val="24"/>
          <w:szCs w:val="24"/>
        </w:rPr>
        <w:t>a</w:t>
      </w:r>
      <w:r w:rsidRPr="00C704D6">
        <w:rPr>
          <w:rFonts w:ascii="Garamond" w:eastAsia="Verdana" w:hAnsi="Garamond"/>
          <w:spacing w:val="1"/>
          <w:sz w:val="24"/>
          <w:szCs w:val="24"/>
        </w:rPr>
        <w:t>rg</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4"/>
          <w:sz w:val="24"/>
          <w:szCs w:val="24"/>
        </w:rPr>
        <w:t xml:space="preserve"> </w:t>
      </w:r>
      <w:r w:rsidRPr="00C704D6">
        <w:rPr>
          <w:rFonts w:ascii="Garamond" w:eastAsia="Verdana" w:hAnsi="Garamond"/>
          <w:sz w:val="24"/>
          <w:szCs w:val="24"/>
        </w:rPr>
        <w:t xml:space="preserve">à </w:t>
      </w:r>
      <w:r w:rsidRPr="00C704D6">
        <w:rPr>
          <w:rFonts w:ascii="Garamond" w:hAnsi="Garamond"/>
          <w:sz w:val="24"/>
          <w:szCs w:val="24"/>
        </w:rPr>
        <w:t>Subseção I da Seção Especializada em Dissídios Individuais</w:t>
      </w:r>
      <w:r w:rsidRPr="00C704D6">
        <w:rPr>
          <w:rFonts w:ascii="Garamond" w:eastAsia="Verdana" w:hAnsi="Garamond"/>
          <w:spacing w:val="30"/>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pacing w:val="3"/>
          <w:sz w:val="24"/>
          <w:szCs w:val="24"/>
        </w:rPr>
        <w:t>l</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 xml:space="preserve">r </w:t>
      </w:r>
      <w:r w:rsidRPr="00C704D6">
        <w:rPr>
          <w:rFonts w:ascii="Garamond" w:eastAsia="Verdana" w:hAnsi="Garamond"/>
          <w:spacing w:val="-1"/>
          <w:sz w:val="24"/>
          <w:szCs w:val="24"/>
        </w:rPr>
        <w:t>re</w:t>
      </w:r>
      <w:r w:rsidRPr="00C704D6">
        <w:rPr>
          <w:rFonts w:ascii="Garamond" w:eastAsia="Verdana" w:hAnsi="Garamond"/>
          <w:spacing w:val="3"/>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va</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que</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re</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co</w:t>
      </w:r>
      <w:r w:rsidRPr="00C704D6">
        <w:rPr>
          <w:rFonts w:ascii="Garamond" w:eastAsia="Verdana" w:hAnsi="Garamond"/>
          <w:sz w:val="24"/>
          <w:szCs w:val="24"/>
        </w:rPr>
        <w:t>m</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pe</w:t>
      </w:r>
      <w:r w:rsidRPr="00C704D6">
        <w:rPr>
          <w:rFonts w:ascii="Garamond" w:eastAsia="Verdana" w:hAnsi="Garamond"/>
          <w:spacing w:val="-1"/>
          <w:sz w:val="24"/>
          <w:szCs w:val="24"/>
        </w:rPr>
        <w:t>rc</w:t>
      </w:r>
      <w:r w:rsidRPr="00C704D6">
        <w:rPr>
          <w:rFonts w:ascii="Garamond" w:eastAsia="Verdana" w:hAnsi="Garamond"/>
          <w:spacing w:val="1"/>
          <w:sz w:val="24"/>
          <w:szCs w:val="24"/>
        </w:rPr>
        <w:t>u</w:t>
      </w:r>
      <w:r w:rsidRPr="00C704D6">
        <w:rPr>
          <w:rFonts w:ascii="Garamond" w:eastAsia="Verdana" w:hAnsi="Garamond"/>
          <w:spacing w:val="2"/>
          <w:sz w:val="24"/>
          <w:szCs w:val="24"/>
        </w:rPr>
        <w:t>s</w:t>
      </w:r>
      <w:r w:rsidRPr="00C704D6">
        <w:rPr>
          <w:rFonts w:ascii="Garamond" w:eastAsia="Verdana" w:hAnsi="Garamond"/>
          <w:spacing w:val="-1"/>
          <w:sz w:val="24"/>
          <w:szCs w:val="24"/>
        </w:rPr>
        <w:t>s</w:t>
      </w:r>
      <w:r w:rsidRPr="00C704D6">
        <w:rPr>
          <w:rFonts w:ascii="Garamond" w:eastAsia="Verdana" w:hAnsi="Garamond"/>
          <w:sz w:val="24"/>
          <w:szCs w:val="24"/>
        </w:rPr>
        <w:t xml:space="preserve">ão </w:t>
      </w:r>
      <w:r w:rsidRPr="00C704D6">
        <w:rPr>
          <w:rFonts w:ascii="Garamond" w:eastAsia="Verdana" w:hAnsi="Garamond"/>
          <w:spacing w:val="2"/>
          <w:sz w:val="24"/>
          <w:szCs w:val="24"/>
        </w:rPr>
        <w:t>s</w:t>
      </w:r>
      <w:r w:rsidRPr="00C704D6">
        <w:rPr>
          <w:rFonts w:ascii="Garamond" w:eastAsia="Verdana" w:hAnsi="Garamond"/>
          <w:spacing w:val="-1"/>
          <w:sz w:val="24"/>
          <w:szCs w:val="24"/>
        </w:rPr>
        <w:t>oc</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3"/>
          <w:sz w:val="24"/>
          <w:szCs w:val="24"/>
        </w:rPr>
        <w:t>l</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se</w:t>
      </w:r>
      <w:r w:rsidRPr="00C704D6">
        <w:rPr>
          <w:rFonts w:ascii="Garamond" w:eastAsia="Verdana" w:hAnsi="Garamond"/>
          <w:sz w:val="24"/>
          <w:szCs w:val="24"/>
        </w:rPr>
        <w:t>m</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pacing w:val="-1"/>
          <w:sz w:val="24"/>
          <w:szCs w:val="24"/>
        </w:rPr>
        <w:t>ç</w:t>
      </w:r>
      <w:r w:rsidRPr="00C704D6">
        <w:rPr>
          <w:rFonts w:ascii="Garamond" w:eastAsia="Verdana" w:hAnsi="Garamond"/>
          <w:sz w:val="24"/>
          <w:szCs w:val="24"/>
        </w:rPr>
        <w:t>ão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 xml:space="preserve">m </w:t>
      </w:r>
      <w:r w:rsidRPr="00C704D6">
        <w:rPr>
          <w:rFonts w:ascii="Garamond" w:eastAsia="Verdana" w:hAnsi="Garamond"/>
          <w:spacing w:val="1"/>
          <w:sz w:val="24"/>
          <w:szCs w:val="24"/>
        </w:rPr>
        <w:t>mú</w:t>
      </w:r>
      <w:r w:rsidRPr="00C704D6">
        <w:rPr>
          <w:rFonts w:ascii="Garamond" w:eastAsia="Verdana" w:hAnsi="Garamond"/>
          <w:spacing w:val="3"/>
          <w:sz w:val="24"/>
          <w:szCs w:val="24"/>
        </w:rPr>
        <w:t>l</w:t>
      </w:r>
      <w:r w:rsidRPr="00C704D6">
        <w:rPr>
          <w:rFonts w:ascii="Garamond" w:eastAsia="Verdana" w:hAnsi="Garamond"/>
          <w:spacing w:val="-2"/>
          <w:sz w:val="24"/>
          <w:szCs w:val="24"/>
        </w:rPr>
        <w:t>t</w:t>
      </w:r>
      <w:r w:rsidRPr="00C704D6">
        <w:rPr>
          <w:rFonts w:ascii="Garamond" w:eastAsia="Verdana" w:hAnsi="Garamond"/>
          <w:spacing w:val="1"/>
          <w:sz w:val="24"/>
          <w:szCs w:val="24"/>
        </w:rPr>
        <w:t>i</w:t>
      </w:r>
      <w:r w:rsidRPr="00C704D6">
        <w:rPr>
          <w:rFonts w:ascii="Garamond" w:eastAsia="Verdana" w:hAnsi="Garamond"/>
          <w:spacing w:val="-2"/>
          <w:sz w:val="24"/>
          <w:szCs w:val="24"/>
        </w:rPr>
        <w:t>p</w:t>
      </w:r>
      <w:r w:rsidRPr="00C704D6">
        <w:rPr>
          <w:rFonts w:ascii="Garamond" w:eastAsia="Verdana" w:hAnsi="Garamond"/>
          <w:spacing w:val="3"/>
          <w:sz w:val="24"/>
          <w:szCs w:val="24"/>
        </w:rPr>
        <w:t>l</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pr</w:t>
      </w:r>
      <w:r w:rsidRPr="00C704D6">
        <w:rPr>
          <w:rFonts w:ascii="Garamond" w:eastAsia="Verdana" w:hAnsi="Garamond"/>
          <w:spacing w:val="-1"/>
          <w:sz w:val="24"/>
          <w:szCs w:val="24"/>
        </w:rPr>
        <w:t>o</w:t>
      </w:r>
      <w:r w:rsidRPr="00C704D6">
        <w:rPr>
          <w:rFonts w:ascii="Garamond" w:eastAsia="Verdana" w:hAnsi="Garamond"/>
          <w:spacing w:val="2"/>
          <w:sz w:val="24"/>
          <w:szCs w:val="24"/>
        </w:rPr>
        <w:t>c</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pacing w:val="-1"/>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m</w:t>
      </w:r>
      <w:r w:rsidRPr="00C704D6">
        <w:rPr>
          <w:rFonts w:ascii="Garamond" w:eastAsia="Verdana" w:hAnsi="Garamond"/>
          <w:sz w:val="24"/>
          <w:szCs w:val="24"/>
        </w:rPr>
        <w:t>as</w:t>
      </w:r>
      <w:r w:rsidRPr="00C704D6">
        <w:rPr>
          <w:rFonts w:ascii="Garamond" w:eastAsia="Verdana" w:hAnsi="Garamond"/>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es</w:t>
      </w:r>
      <w:r w:rsidRPr="00C704D6">
        <w:rPr>
          <w:rFonts w:ascii="Garamond" w:eastAsia="Verdana" w:hAnsi="Garamond"/>
          <w:spacing w:val="3"/>
          <w:sz w:val="24"/>
          <w:szCs w:val="24"/>
        </w:rPr>
        <w:t>p</w:t>
      </w:r>
      <w:r w:rsidRPr="00C704D6">
        <w:rPr>
          <w:rFonts w:ascii="Garamond" w:eastAsia="Verdana" w:hAnsi="Garamond"/>
          <w:spacing w:val="-1"/>
          <w:sz w:val="24"/>
          <w:szCs w:val="24"/>
        </w:rPr>
        <w:t>e</w:t>
      </w:r>
      <w:r w:rsidRPr="00C704D6">
        <w:rPr>
          <w:rFonts w:ascii="Garamond" w:eastAsia="Verdana" w:hAnsi="Garamond"/>
          <w:spacing w:val="3"/>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al</w:t>
      </w:r>
      <w:r w:rsidRPr="00C704D6">
        <w:rPr>
          <w:rFonts w:ascii="Garamond" w:eastAsia="Verdana" w:hAnsi="Garamond"/>
          <w:spacing w:val="10"/>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j</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3"/>
          <w:sz w:val="24"/>
          <w:szCs w:val="24"/>
        </w:rPr>
        <w:t>i</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 a</w:t>
      </w:r>
      <w:r w:rsidRPr="00C704D6">
        <w:rPr>
          <w:rFonts w:ascii="Garamond" w:eastAsia="Verdana" w:hAnsi="Garamond"/>
          <w:spacing w:val="1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pacing w:val="2"/>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ç</w:t>
      </w:r>
      <w:r w:rsidRPr="00C704D6">
        <w:rPr>
          <w:rFonts w:ascii="Garamond" w:eastAsia="Verdana" w:hAnsi="Garamond"/>
          <w:spacing w:val="3"/>
          <w:sz w:val="24"/>
          <w:szCs w:val="24"/>
        </w:rPr>
        <w:t>ã</w:t>
      </w:r>
      <w:r w:rsidRPr="00C704D6">
        <w:rPr>
          <w:rFonts w:ascii="Garamond" w:eastAsia="Verdana" w:hAnsi="Garamond"/>
          <w:sz w:val="24"/>
          <w:szCs w:val="24"/>
        </w:rPr>
        <w:t xml:space="preserve">o ou a composição de divergência entre as turmas ou os demais órgãos fracionários do Tribunal Superior do Trabalho,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de</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hAnsi="Garamond"/>
          <w:sz w:val="24"/>
          <w:szCs w:val="24"/>
        </w:rPr>
        <w:t>Subseção I da Seção Especializada em Dissídios Individuais</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po</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pacing w:val="3"/>
          <w:sz w:val="24"/>
          <w:szCs w:val="24"/>
        </w:rPr>
        <w:t>i</w:t>
      </w:r>
      <w:r w:rsidRPr="00C704D6">
        <w:rPr>
          <w:rFonts w:ascii="Garamond" w:eastAsia="Verdana" w:hAnsi="Garamond"/>
          <w:spacing w:val="-3"/>
          <w:sz w:val="24"/>
          <w:szCs w:val="24"/>
        </w:rPr>
        <w:t>c</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2"/>
          <w:sz w:val="24"/>
          <w:szCs w:val="24"/>
        </w:rPr>
        <w:t>t</w:t>
      </w:r>
      <w:r w:rsidRPr="00C704D6">
        <w:rPr>
          <w:rFonts w:ascii="Garamond" w:eastAsia="Verdana" w:hAnsi="Garamond"/>
          <w:spacing w:val="3"/>
          <w:sz w:val="24"/>
          <w:szCs w:val="24"/>
        </w:rPr>
        <w:t>i</w:t>
      </w:r>
      <w:r w:rsidRPr="00C704D6">
        <w:rPr>
          <w:rFonts w:ascii="Garamond" w:eastAsia="Verdana" w:hAnsi="Garamond"/>
          <w:sz w:val="24"/>
          <w:szCs w:val="24"/>
        </w:rPr>
        <w:t>va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u</w:t>
      </w:r>
      <w:r w:rsidRPr="00C704D6">
        <w:rPr>
          <w:rFonts w:ascii="Garamond" w:eastAsia="Verdana" w:hAnsi="Garamond"/>
          <w:sz w:val="24"/>
          <w:szCs w:val="24"/>
        </w:rPr>
        <w:t>m</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pacing w:val="3"/>
          <w:sz w:val="24"/>
          <w:szCs w:val="24"/>
        </w:rPr>
        <w:t>b</w:t>
      </w:r>
      <w:r w:rsidRPr="00C704D6">
        <w:rPr>
          <w:rFonts w:ascii="Garamond" w:eastAsia="Verdana" w:hAnsi="Garamond"/>
          <w:spacing w:val="-1"/>
          <w:sz w:val="24"/>
          <w:szCs w:val="24"/>
        </w:rPr>
        <w:t>r</w:t>
      </w:r>
      <w:r w:rsidRPr="00C704D6">
        <w:rPr>
          <w:rFonts w:ascii="Garamond" w:eastAsia="Verdana" w:hAnsi="Garamond"/>
          <w:spacing w:val="1"/>
          <w:sz w:val="24"/>
          <w:szCs w:val="24"/>
        </w:rPr>
        <w:t>o</w:t>
      </w:r>
      <w:r w:rsidRPr="00C704D6">
        <w:rPr>
          <w:rFonts w:ascii="Garamond" w:eastAsia="Verdana" w:hAnsi="Garamond"/>
          <w:sz w:val="24"/>
          <w:szCs w:val="24"/>
        </w:rPr>
        <w:t>s e</w:t>
      </w:r>
      <w:r w:rsidRPr="00C704D6">
        <w:rPr>
          <w:rFonts w:ascii="Garamond" w:eastAsia="Verdana" w:hAnsi="Garamond"/>
          <w:spacing w:val="6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pó</w:t>
      </w:r>
      <w:r w:rsidRPr="00C704D6">
        <w:rPr>
          <w:rFonts w:ascii="Garamond" w:eastAsia="Verdana" w:hAnsi="Garamond"/>
          <w:sz w:val="24"/>
          <w:szCs w:val="24"/>
        </w:rPr>
        <w:t>s</w:t>
      </w:r>
      <w:r w:rsidRPr="00C704D6">
        <w:rPr>
          <w:rFonts w:ascii="Garamond" w:eastAsia="Verdana" w:hAnsi="Garamond"/>
          <w:spacing w:val="59"/>
          <w:sz w:val="24"/>
          <w:szCs w:val="24"/>
        </w:rPr>
        <w:t xml:space="preserve"> </w:t>
      </w:r>
      <w:r w:rsidRPr="00C704D6">
        <w:rPr>
          <w:rFonts w:ascii="Garamond" w:eastAsia="Verdana" w:hAnsi="Garamond"/>
          <w:sz w:val="24"/>
          <w:szCs w:val="24"/>
        </w:rPr>
        <w:t>a</w:t>
      </w:r>
      <w:r w:rsidRPr="00C704D6">
        <w:rPr>
          <w:rFonts w:ascii="Garamond" w:eastAsia="Verdana" w:hAnsi="Garamond"/>
          <w:spacing w:val="63"/>
          <w:sz w:val="24"/>
          <w:szCs w:val="24"/>
        </w:rPr>
        <w:t xml:space="preserve"> </w:t>
      </w:r>
      <w:r w:rsidRPr="00C704D6">
        <w:rPr>
          <w:rFonts w:ascii="Garamond" w:eastAsia="Verdana" w:hAnsi="Garamond"/>
          <w:sz w:val="24"/>
          <w:szCs w:val="24"/>
        </w:rPr>
        <w:t>a</w:t>
      </w:r>
      <w:r w:rsidRPr="00C704D6">
        <w:rPr>
          <w:rFonts w:ascii="Garamond" w:eastAsia="Verdana" w:hAnsi="Garamond"/>
          <w:spacing w:val="3"/>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o</w:t>
      </w:r>
      <w:r w:rsidRPr="00C704D6">
        <w:rPr>
          <w:rFonts w:ascii="Garamond" w:eastAsia="Verdana" w:hAnsi="Garamond"/>
          <w:sz w:val="24"/>
          <w:szCs w:val="24"/>
        </w:rPr>
        <w:t>va</w:t>
      </w:r>
      <w:r w:rsidRPr="00C704D6">
        <w:rPr>
          <w:rFonts w:ascii="Garamond" w:eastAsia="Verdana" w:hAnsi="Garamond"/>
          <w:spacing w:val="-1"/>
          <w:sz w:val="24"/>
          <w:szCs w:val="24"/>
        </w:rPr>
        <w:t>ç</w:t>
      </w:r>
      <w:r w:rsidRPr="00C704D6">
        <w:rPr>
          <w:rFonts w:ascii="Garamond" w:eastAsia="Verdana" w:hAnsi="Garamond"/>
          <w:spacing w:val="3"/>
          <w:sz w:val="24"/>
          <w:szCs w:val="24"/>
        </w:rPr>
        <w:t>ã</w:t>
      </w:r>
      <w:r w:rsidRPr="00C704D6">
        <w:rPr>
          <w:rFonts w:ascii="Garamond" w:eastAsia="Verdana" w:hAnsi="Garamond"/>
          <w:sz w:val="24"/>
          <w:szCs w:val="24"/>
        </w:rPr>
        <w:t>o</w:t>
      </w:r>
      <w:r w:rsidRPr="00C704D6">
        <w:rPr>
          <w:rFonts w:ascii="Garamond" w:eastAsia="Verdana" w:hAnsi="Garamond"/>
          <w:spacing w:val="53"/>
          <w:sz w:val="24"/>
          <w:szCs w:val="24"/>
        </w:rPr>
        <w:t xml:space="preserve"> </w:t>
      </w:r>
      <w:r w:rsidRPr="00C704D6">
        <w:rPr>
          <w:rFonts w:ascii="Garamond" w:eastAsia="Verdana" w:hAnsi="Garamond"/>
          <w:spacing w:val="3"/>
          <w:sz w:val="24"/>
          <w:szCs w:val="24"/>
        </w:rPr>
        <w:t>d</w:t>
      </w:r>
      <w:r w:rsidRPr="00C704D6">
        <w:rPr>
          <w:rFonts w:ascii="Garamond" w:eastAsia="Verdana" w:hAnsi="Garamond"/>
          <w:sz w:val="24"/>
          <w:szCs w:val="24"/>
        </w:rPr>
        <w:t>a</w:t>
      </w:r>
      <w:r w:rsidRPr="00C704D6">
        <w:rPr>
          <w:rFonts w:ascii="Garamond" w:eastAsia="Verdana" w:hAnsi="Garamond"/>
          <w:spacing w:val="62"/>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3"/>
          <w:sz w:val="24"/>
          <w:szCs w:val="24"/>
        </w:rPr>
        <w:t>i</w:t>
      </w:r>
      <w:r w:rsidRPr="00C704D6">
        <w:rPr>
          <w:rFonts w:ascii="Garamond" w:eastAsia="Verdana" w:hAnsi="Garamond"/>
          <w:spacing w:val="-1"/>
          <w:sz w:val="24"/>
          <w:szCs w:val="24"/>
        </w:rPr>
        <w:t>or</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5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61"/>
          <w:sz w:val="24"/>
          <w:szCs w:val="24"/>
        </w:rPr>
        <w:t xml:space="preserve"> </w:t>
      </w:r>
      <w:r w:rsidRPr="00C704D6">
        <w:rPr>
          <w:rFonts w:ascii="Garamond" w:eastAsia="Verdana" w:hAnsi="Garamond"/>
          <w:spacing w:val="-1"/>
          <w:sz w:val="24"/>
          <w:szCs w:val="24"/>
        </w:rPr>
        <w:t>se</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61"/>
          <w:sz w:val="24"/>
          <w:szCs w:val="24"/>
        </w:rPr>
        <w:t xml:space="preserve"> </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pacing w:val="-2"/>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nte</w:t>
      </w:r>
      <w:r w:rsidRPr="00C704D6">
        <w:rPr>
          <w:rFonts w:ascii="Garamond" w:eastAsia="Verdana" w:hAnsi="Garamond"/>
          <w:spacing w:val="-1"/>
          <w:sz w:val="24"/>
          <w:szCs w:val="24"/>
        </w:rPr>
        <w:t>s</w:t>
      </w:r>
      <w:r w:rsidRPr="00C704D6">
        <w:rPr>
          <w:rFonts w:ascii="Garamond" w:eastAsia="Verdana" w:hAnsi="Garamond"/>
          <w:sz w:val="24"/>
          <w:szCs w:val="24"/>
        </w:rPr>
        <w:t>,</w:t>
      </w:r>
      <w:r w:rsidRPr="00C704D6">
        <w:rPr>
          <w:rFonts w:ascii="Garamond" w:eastAsia="Verdana" w:hAnsi="Garamond"/>
          <w:spacing w:val="51"/>
          <w:sz w:val="24"/>
          <w:szCs w:val="24"/>
        </w:rPr>
        <w:t xml:space="preserve"> </w:t>
      </w:r>
      <w:r w:rsidRPr="00C704D6">
        <w:rPr>
          <w:rFonts w:ascii="Garamond" w:eastAsia="Verdana" w:hAnsi="Garamond"/>
          <w:spacing w:val="3"/>
          <w:sz w:val="24"/>
          <w:szCs w:val="24"/>
        </w:rPr>
        <w:t>a</w:t>
      </w:r>
      <w:r w:rsidRPr="00C704D6">
        <w:rPr>
          <w:rFonts w:ascii="Garamond" w:eastAsia="Verdana" w:hAnsi="Garamond"/>
          <w:spacing w:val="-1"/>
          <w:sz w:val="24"/>
          <w:szCs w:val="24"/>
        </w:rPr>
        <w:t>fe</w:t>
      </w:r>
      <w:r w:rsidRPr="00C704D6">
        <w:rPr>
          <w:rFonts w:ascii="Garamond" w:eastAsia="Verdana" w:hAnsi="Garamond"/>
          <w:spacing w:val="1"/>
          <w:sz w:val="24"/>
          <w:szCs w:val="24"/>
        </w:rPr>
        <w:t>t</w:t>
      </w:r>
      <w:r w:rsidRPr="00C704D6">
        <w:rPr>
          <w:rFonts w:ascii="Garamond" w:eastAsia="Verdana" w:hAnsi="Garamond"/>
          <w:spacing w:val="3"/>
          <w:sz w:val="24"/>
          <w:szCs w:val="24"/>
        </w:rPr>
        <w:t>a</w:t>
      </w:r>
      <w:r w:rsidRPr="00C704D6">
        <w:rPr>
          <w:rFonts w:ascii="Garamond" w:eastAsia="Verdana" w:hAnsi="Garamond"/>
          <w:sz w:val="24"/>
          <w:szCs w:val="24"/>
        </w:rPr>
        <w:t>r</w:t>
      </w:r>
      <w:r w:rsidRPr="00C704D6">
        <w:rPr>
          <w:rFonts w:ascii="Garamond" w:eastAsia="Verdana" w:hAnsi="Garamond"/>
          <w:spacing w:val="59"/>
          <w:sz w:val="24"/>
          <w:szCs w:val="24"/>
        </w:rPr>
        <w:t xml:space="preserve"> </w:t>
      </w:r>
      <w:r w:rsidRPr="00C704D6">
        <w:rPr>
          <w:rFonts w:ascii="Garamond" w:eastAsia="Verdana" w:hAnsi="Garamond"/>
          <w:sz w:val="24"/>
          <w:szCs w:val="24"/>
        </w:rPr>
        <w:t>o</w:t>
      </w:r>
      <w:r w:rsidRPr="00C704D6">
        <w:rPr>
          <w:rFonts w:ascii="Garamond" w:eastAsia="Verdana" w:hAnsi="Garamond"/>
          <w:spacing w:val="62"/>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u</w:t>
      </w:r>
      <w:r w:rsidRPr="00C704D6">
        <w:rPr>
          <w:rFonts w:ascii="Garamond" w:eastAsia="Verdana" w:hAnsi="Garamond"/>
          <w:spacing w:val="65"/>
          <w:sz w:val="24"/>
          <w:szCs w:val="24"/>
        </w:rPr>
        <w:t xml:space="preserve"> </w:t>
      </w:r>
      <w:r w:rsidRPr="00C704D6">
        <w:rPr>
          <w:rFonts w:ascii="Garamond" w:eastAsia="Verdana" w:hAnsi="Garamond"/>
          <w:spacing w:val="1"/>
          <w:sz w:val="24"/>
          <w:szCs w:val="24"/>
        </w:rPr>
        <w:t>j</w:t>
      </w:r>
      <w:r w:rsidRPr="00C704D6">
        <w:rPr>
          <w:rFonts w:ascii="Garamond" w:eastAsia="Verdana" w:hAnsi="Garamond"/>
          <w:spacing w:val="-1"/>
          <w:sz w:val="24"/>
          <w:szCs w:val="24"/>
        </w:rPr>
        <w:t>u</w:t>
      </w:r>
      <w:r w:rsidRPr="00C704D6">
        <w:rPr>
          <w:rFonts w:ascii="Garamond" w:eastAsia="Verdana" w:hAnsi="Garamond"/>
          <w:spacing w:val="3"/>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52"/>
          <w:sz w:val="24"/>
          <w:szCs w:val="24"/>
        </w:rPr>
        <w:t xml:space="preserve"> </w:t>
      </w:r>
      <w:r w:rsidRPr="00C704D6">
        <w:rPr>
          <w:rFonts w:ascii="Garamond" w:eastAsia="Verdana" w:hAnsi="Garamond"/>
          <w:sz w:val="24"/>
          <w:szCs w:val="24"/>
        </w:rPr>
        <w:t>ao T</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bun</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6"/>
          <w:sz w:val="24"/>
          <w:szCs w:val="24"/>
        </w:rPr>
        <w:t xml:space="preserve"> </w:t>
      </w:r>
      <w:r w:rsidRPr="00C704D6">
        <w:rPr>
          <w:rFonts w:ascii="Garamond" w:eastAsia="Verdana" w:hAnsi="Garamond"/>
          <w:sz w:val="24"/>
          <w:szCs w:val="24"/>
        </w:rPr>
        <w:t>P</w:t>
      </w:r>
      <w:r w:rsidRPr="00C704D6">
        <w:rPr>
          <w:rFonts w:ascii="Garamond" w:eastAsia="Verdana" w:hAnsi="Garamond"/>
          <w:spacing w:val="3"/>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o.</w:t>
      </w:r>
    </w:p>
    <w:p w14:paraId="0E0157B3" w14:textId="77777777" w:rsidR="007246C1" w:rsidRPr="00C704D6" w:rsidRDefault="007246C1">
      <w:pPr>
        <w:jc w:val="both"/>
        <w:rPr>
          <w:rFonts w:ascii="Garamond" w:eastAsia="Verdana" w:hAnsi="Garamond"/>
          <w:b/>
          <w:bCs/>
          <w:spacing w:val="1"/>
          <w:sz w:val="24"/>
          <w:szCs w:val="24"/>
        </w:rPr>
      </w:pPr>
    </w:p>
    <w:p w14:paraId="648E2758"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b/>
          <w:bCs/>
          <w:sz w:val="24"/>
          <w:szCs w:val="24"/>
        </w:rPr>
        <w:t>§</w:t>
      </w:r>
      <w:r w:rsidRPr="00C704D6">
        <w:rPr>
          <w:rFonts w:ascii="Garamond" w:eastAsia="Verdana" w:hAnsi="Garamond"/>
          <w:b/>
          <w:bCs/>
          <w:spacing w:val="2"/>
          <w:sz w:val="24"/>
          <w:szCs w:val="24"/>
        </w:rPr>
        <w:t xml:space="preserve"> </w:t>
      </w:r>
      <w:r w:rsidRPr="00C704D6">
        <w:rPr>
          <w:rFonts w:ascii="Garamond" w:eastAsia="Verdana" w:hAnsi="Garamond"/>
          <w:b/>
          <w:bCs/>
          <w:sz w:val="24"/>
          <w:szCs w:val="24"/>
        </w:rPr>
        <w:t>1º</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Apl</w:t>
      </w:r>
      <w:r w:rsidRPr="00C704D6">
        <w:rPr>
          <w:rFonts w:ascii="Garamond" w:eastAsia="Verdana" w:hAnsi="Garamond"/>
          <w:spacing w:val="3"/>
          <w:sz w:val="24"/>
          <w:szCs w:val="24"/>
        </w:rPr>
        <w:t>i</w:t>
      </w:r>
      <w:r w:rsidRPr="00C704D6">
        <w:rPr>
          <w:rFonts w:ascii="Garamond" w:eastAsia="Verdana" w:hAnsi="Garamond"/>
          <w:spacing w:val="-3"/>
          <w:sz w:val="24"/>
          <w:szCs w:val="24"/>
        </w:rPr>
        <w:t>c</w:t>
      </w:r>
      <w:r w:rsidRPr="00C704D6">
        <w:rPr>
          <w:rFonts w:ascii="Garamond" w:eastAsia="Verdana" w:hAnsi="Garamond"/>
          <w:sz w:val="24"/>
          <w:szCs w:val="24"/>
        </w:rPr>
        <w:t>a</w:t>
      </w:r>
      <w:r w:rsidRPr="00C704D6">
        <w:rPr>
          <w:rFonts w:ascii="Garamond" w:eastAsia="Verdana" w:hAnsi="Garamond"/>
          <w:spacing w:val="1"/>
          <w:sz w:val="24"/>
          <w:szCs w:val="24"/>
        </w:rPr>
        <w:t>-</w:t>
      </w:r>
      <w:r w:rsidRPr="00C704D6">
        <w:rPr>
          <w:rFonts w:ascii="Garamond" w:eastAsia="Verdana" w:hAnsi="Garamond"/>
          <w:spacing w:val="-1"/>
          <w:sz w:val="24"/>
          <w:szCs w:val="24"/>
        </w:rPr>
        <w:t>s</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ube</w:t>
      </w:r>
      <w:r w:rsidRPr="00C704D6">
        <w:rPr>
          <w:rFonts w:ascii="Garamond" w:eastAsia="Verdana" w:hAnsi="Garamond"/>
          <w:spacing w:val="-1"/>
          <w:sz w:val="24"/>
          <w:szCs w:val="24"/>
        </w:rPr>
        <w:t>r</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q</w:t>
      </w:r>
      <w:r w:rsidRPr="00C704D6">
        <w:rPr>
          <w:rFonts w:ascii="Garamond" w:eastAsia="Verdana" w:hAnsi="Garamond"/>
          <w:spacing w:val="4"/>
          <w:sz w:val="24"/>
          <w:szCs w:val="24"/>
        </w:rPr>
        <w:t>u</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este Regimento e os arts. 896-B e 896-C da CLT</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õ</w:t>
      </w:r>
      <w:r w:rsidRPr="00C704D6">
        <w:rPr>
          <w:rFonts w:ascii="Garamond" w:eastAsia="Verdana" w:hAnsi="Garamond"/>
          <w:sz w:val="24"/>
          <w:szCs w:val="24"/>
        </w:rPr>
        <w:t>em</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so</w:t>
      </w:r>
      <w:r w:rsidRPr="00C704D6">
        <w:rPr>
          <w:rFonts w:ascii="Garamond" w:eastAsia="Verdana" w:hAnsi="Garamond"/>
          <w:spacing w:val="3"/>
          <w:sz w:val="24"/>
          <w:szCs w:val="24"/>
        </w:rPr>
        <w:t>b</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3"/>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c</w:t>
      </w:r>
      <w:r w:rsidRPr="00C704D6">
        <w:rPr>
          <w:rFonts w:ascii="Garamond" w:eastAsia="Verdana" w:hAnsi="Garamond"/>
          <w:spacing w:val="1"/>
          <w:sz w:val="24"/>
          <w:szCs w:val="24"/>
        </w:rPr>
        <w:t>ur</w:t>
      </w:r>
      <w:r w:rsidRPr="00C704D6">
        <w:rPr>
          <w:rFonts w:ascii="Garamond" w:eastAsia="Verdana" w:hAnsi="Garamond"/>
          <w:spacing w:val="-1"/>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3"/>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pacing w:val="-2"/>
          <w:sz w:val="24"/>
          <w:szCs w:val="24"/>
        </w:rPr>
        <w:t>t</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os.</w:t>
      </w:r>
    </w:p>
    <w:p w14:paraId="3C885973" w14:textId="77777777" w:rsidR="007246C1" w:rsidRPr="00C704D6" w:rsidRDefault="007246C1">
      <w:pPr>
        <w:jc w:val="both"/>
        <w:rPr>
          <w:rFonts w:ascii="Garamond" w:eastAsia="Verdana" w:hAnsi="Garamond"/>
          <w:spacing w:val="-1"/>
          <w:sz w:val="24"/>
          <w:szCs w:val="24"/>
        </w:rPr>
      </w:pPr>
    </w:p>
    <w:p w14:paraId="55DC5BA1"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2"/>
          <w:sz w:val="24"/>
          <w:szCs w:val="24"/>
        </w:rPr>
        <w:t xml:space="preserve">§ </w:t>
      </w:r>
      <w:r w:rsidRPr="00C704D6">
        <w:rPr>
          <w:rFonts w:ascii="Garamond" w:eastAsia="Verdana" w:hAnsi="Garamond"/>
          <w:b/>
          <w:bCs/>
          <w:sz w:val="24"/>
          <w:szCs w:val="24"/>
        </w:rPr>
        <w:t>2º</w:t>
      </w:r>
      <w:r w:rsidRPr="00C704D6">
        <w:rPr>
          <w:rFonts w:ascii="Garamond" w:eastAsia="Verdana" w:hAnsi="Garamond"/>
          <w:sz w:val="24"/>
          <w:szCs w:val="24"/>
        </w:rPr>
        <w:t xml:space="preserve"> O Tribunal Pleno julgará os embargos se reconhecer interesse público na assunção de competência.</w:t>
      </w:r>
    </w:p>
    <w:p w14:paraId="01B41AF1" w14:textId="77777777" w:rsidR="007246C1" w:rsidRPr="00C704D6" w:rsidRDefault="007246C1">
      <w:pPr>
        <w:jc w:val="both"/>
        <w:rPr>
          <w:rFonts w:ascii="Garamond" w:eastAsia="Verdana" w:hAnsi="Garamond"/>
          <w:sz w:val="24"/>
          <w:szCs w:val="24"/>
        </w:rPr>
      </w:pPr>
    </w:p>
    <w:p w14:paraId="757A2ECB"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 xml:space="preserve"> §</w:t>
      </w:r>
      <w:r w:rsidRPr="00C704D6">
        <w:rPr>
          <w:rFonts w:ascii="Garamond" w:eastAsia="Verdana" w:hAnsi="Garamond"/>
          <w:b/>
          <w:bCs/>
          <w:spacing w:val="2"/>
          <w:sz w:val="24"/>
          <w:szCs w:val="24"/>
        </w:rPr>
        <w:t xml:space="preserve"> </w:t>
      </w:r>
      <w:r w:rsidRPr="00C704D6">
        <w:rPr>
          <w:rFonts w:ascii="Garamond" w:eastAsia="Verdana" w:hAnsi="Garamond"/>
          <w:b/>
          <w:bCs/>
          <w:sz w:val="24"/>
          <w:szCs w:val="24"/>
        </w:rPr>
        <w:t>3º</w:t>
      </w:r>
      <w:r w:rsidRPr="00C704D6">
        <w:rPr>
          <w:rFonts w:ascii="Garamond" w:eastAsia="Verdana" w:hAnsi="Garamond"/>
          <w:sz w:val="24"/>
          <w:szCs w:val="24"/>
        </w:rPr>
        <w:t xml:space="preserve"> O acórdão proferido em assunção de competência vinculará todos os juízes e tribunais, exceto se houver revisão de tese.</w:t>
      </w:r>
    </w:p>
    <w:p w14:paraId="6B621822" w14:textId="77777777" w:rsidR="007246C1" w:rsidRPr="00C704D6" w:rsidRDefault="007246C1">
      <w:pPr>
        <w:jc w:val="both"/>
        <w:rPr>
          <w:rFonts w:ascii="Garamond" w:hAnsi="Garamond"/>
          <w:b/>
          <w:sz w:val="24"/>
          <w:szCs w:val="24"/>
        </w:rPr>
      </w:pPr>
    </w:p>
    <w:p w14:paraId="2D44C0F8" w14:textId="77777777" w:rsidR="007246C1" w:rsidRPr="00C704D6" w:rsidRDefault="007246C1">
      <w:pPr>
        <w:jc w:val="both"/>
        <w:rPr>
          <w:rFonts w:ascii="Garamond" w:hAnsi="Garamond"/>
          <w:b/>
          <w:sz w:val="24"/>
          <w:szCs w:val="24"/>
        </w:rPr>
      </w:pPr>
    </w:p>
    <w:p w14:paraId="41ABC43C" w14:textId="77777777" w:rsidR="007246C1" w:rsidRPr="00C704D6" w:rsidRDefault="00C07027" w:rsidP="00413367">
      <w:pPr>
        <w:pStyle w:val="Ttulo1"/>
      </w:pPr>
      <w:bookmarkStart w:id="780" w:name="_Toc511939032"/>
      <w:bookmarkStart w:id="781" w:name="_Toc511939288"/>
      <w:bookmarkStart w:id="782" w:name="_Toc114840718"/>
      <w:bookmarkEnd w:id="780"/>
      <w:bookmarkEnd w:id="781"/>
      <w:r w:rsidRPr="00C704D6">
        <w:t>CAPÍTULO IV</w:t>
      </w:r>
      <w:bookmarkEnd w:id="782"/>
    </w:p>
    <w:p w14:paraId="7593F8FA" w14:textId="77777777" w:rsidR="007246C1" w:rsidRPr="00C704D6" w:rsidRDefault="00C07027" w:rsidP="00DB1E3E">
      <w:pPr>
        <w:pStyle w:val="Ttulo2"/>
      </w:pPr>
      <w:bookmarkStart w:id="783" w:name="_Toc511939033"/>
      <w:bookmarkStart w:id="784" w:name="_Toc511939289"/>
      <w:bookmarkStart w:id="785" w:name="_Toc114840719"/>
      <w:bookmarkEnd w:id="783"/>
      <w:bookmarkEnd w:id="784"/>
      <w:r w:rsidRPr="00C704D6">
        <w:t>DO INCIDENTE DE SUPERAÇÃO E REVISÃO DOS PRECEDENTES FIRMADOS EM JULGAMENTO DE RECURSOS REPETITIVOS, DE ASSUNÇÃO DE COMPETÊNCIA E DE DEMANDAS REPETITIVAS</w:t>
      </w:r>
      <w:bookmarkEnd w:id="785"/>
    </w:p>
    <w:p w14:paraId="48C37E17" w14:textId="77777777" w:rsidR="007246C1" w:rsidRPr="00C704D6" w:rsidRDefault="007246C1">
      <w:pPr>
        <w:jc w:val="center"/>
        <w:rPr>
          <w:rFonts w:ascii="Garamond" w:hAnsi="Garamond"/>
          <w:b/>
          <w:sz w:val="24"/>
          <w:szCs w:val="24"/>
        </w:rPr>
      </w:pPr>
    </w:p>
    <w:p w14:paraId="0EC90828" w14:textId="77777777" w:rsidR="007246C1" w:rsidRPr="00C704D6" w:rsidRDefault="00C07027">
      <w:pPr>
        <w:shd w:val="clear" w:color="auto" w:fill="FFFFFF"/>
        <w:ind w:firstLine="1418"/>
        <w:jc w:val="both"/>
        <w:rPr>
          <w:rFonts w:ascii="Garamond" w:hAnsi="Garamond"/>
          <w:sz w:val="24"/>
          <w:szCs w:val="24"/>
        </w:rPr>
      </w:pPr>
      <w:r w:rsidRPr="00C704D6">
        <w:rPr>
          <w:rFonts w:ascii="Garamond" w:hAnsi="Garamond"/>
          <w:b/>
          <w:sz w:val="24"/>
          <w:szCs w:val="24"/>
        </w:rPr>
        <w:t>Art. 299.</w:t>
      </w:r>
      <w:r w:rsidRPr="00C704D6">
        <w:rPr>
          <w:rFonts w:ascii="Garamond" w:hAnsi="Garamond"/>
          <w:sz w:val="24"/>
          <w:szCs w:val="24"/>
        </w:rPr>
        <w:t xml:space="preserve"> O incidente de superação e revisão dos precedentes firmados por meio da sistemática de recursos repetitivos, de assunção de competência e de resolução de demandas repetitivas terá lugar sempre que os Ministros da Corte entenderem que a tese vinculante já não reflete mais a adequada compreensão do fenômeno jurídico subjacente, tendo em vista razões de ordem social, econômica e política, bem como por alteração do parâmetro constitucional ou legal em vigor na data de sua instauração.</w:t>
      </w:r>
    </w:p>
    <w:p w14:paraId="514AAB2A" w14:textId="77777777" w:rsidR="007246C1" w:rsidRPr="00C704D6" w:rsidRDefault="007246C1">
      <w:pPr>
        <w:jc w:val="both"/>
        <w:rPr>
          <w:rFonts w:ascii="Garamond" w:hAnsi="Garamond"/>
          <w:b/>
          <w:sz w:val="24"/>
          <w:szCs w:val="24"/>
        </w:rPr>
      </w:pPr>
    </w:p>
    <w:p w14:paraId="389552C9" w14:textId="77777777" w:rsidR="007246C1" w:rsidRPr="00C704D6" w:rsidRDefault="00C07027">
      <w:pPr>
        <w:shd w:val="clear" w:color="auto" w:fill="FFFFFF"/>
        <w:ind w:firstLine="1418"/>
        <w:jc w:val="both"/>
        <w:rPr>
          <w:rFonts w:ascii="Garamond" w:hAnsi="Garamond"/>
          <w:b/>
          <w:sz w:val="24"/>
          <w:szCs w:val="24"/>
        </w:rPr>
      </w:pPr>
      <w:r w:rsidRPr="00C704D6">
        <w:rPr>
          <w:rFonts w:ascii="Garamond" w:hAnsi="Garamond"/>
          <w:b/>
          <w:sz w:val="24"/>
          <w:szCs w:val="24"/>
        </w:rPr>
        <w:t>Art. 300.</w:t>
      </w:r>
      <w:r w:rsidRPr="00C704D6">
        <w:rPr>
          <w:rFonts w:ascii="Garamond" w:hAnsi="Garamond"/>
          <w:sz w:val="24"/>
          <w:szCs w:val="24"/>
        </w:rPr>
        <w:t xml:space="preserve"> O incidente de que trata este capítulo não poderá ser instaurado em prazo inferior a 1 (um) ano, a contar da publicação da decisão que firmou o precedente vinculante, salvo alteração na Constituição da República ou na lei que torne inadequado o entendimento firmado pelo Tribunal Superior do Trabalho.</w:t>
      </w:r>
    </w:p>
    <w:p w14:paraId="5395AB68" w14:textId="77777777" w:rsidR="007246C1" w:rsidRPr="00C704D6" w:rsidRDefault="007246C1">
      <w:pPr>
        <w:shd w:val="clear" w:color="auto" w:fill="FFFFFF"/>
        <w:ind w:firstLine="1418"/>
        <w:jc w:val="both"/>
        <w:rPr>
          <w:rFonts w:ascii="Garamond" w:hAnsi="Garamond"/>
          <w:b/>
          <w:sz w:val="24"/>
          <w:szCs w:val="24"/>
        </w:rPr>
      </w:pPr>
    </w:p>
    <w:p w14:paraId="2FDD8C13" w14:textId="77777777" w:rsidR="007246C1" w:rsidRPr="00C704D6" w:rsidRDefault="00C07027">
      <w:pPr>
        <w:shd w:val="clear" w:color="auto" w:fill="FFFFFF"/>
        <w:ind w:firstLine="1418"/>
        <w:jc w:val="both"/>
        <w:rPr>
          <w:rFonts w:ascii="Garamond" w:hAnsi="Garamond"/>
          <w:sz w:val="24"/>
          <w:szCs w:val="24"/>
        </w:rPr>
      </w:pPr>
      <w:r w:rsidRPr="00C704D6">
        <w:rPr>
          <w:rFonts w:ascii="Garamond" w:hAnsi="Garamond"/>
          <w:b/>
          <w:sz w:val="24"/>
          <w:szCs w:val="24"/>
        </w:rPr>
        <w:t>Art. 301.</w:t>
      </w:r>
      <w:r w:rsidRPr="00C704D6">
        <w:rPr>
          <w:rFonts w:ascii="Garamond" w:hAnsi="Garamond"/>
          <w:sz w:val="24"/>
          <w:szCs w:val="24"/>
        </w:rPr>
        <w:t xml:space="preserve"> A instauração do incidente de superação ou de revisão de precedentes vinculantes no âmbito do Tribunal Superior do Trabalho poderá ser suscitada, de forma escrita, por qualquer de seus Ministros, ou por provocação do Procurador-Geral do Trabalho, do Conselho Federal da OAB ou do Defensor Público-Geral da União, em requerimento dirigido ao Presidente do Tribunal, que o submeterá à deliberação na Subseção I da Seção Especializada em Dissídios Individuais no prazo de 30 (trinta) dias, a contar do seu recebimento.</w:t>
      </w:r>
    </w:p>
    <w:p w14:paraId="61537FD4" w14:textId="77777777" w:rsidR="007246C1" w:rsidRPr="00C704D6" w:rsidRDefault="007246C1">
      <w:pPr>
        <w:shd w:val="clear" w:color="auto" w:fill="FFFFFF"/>
        <w:ind w:firstLine="1418"/>
        <w:jc w:val="both"/>
        <w:rPr>
          <w:rFonts w:ascii="Garamond" w:hAnsi="Garamond"/>
          <w:sz w:val="24"/>
          <w:szCs w:val="24"/>
        </w:rPr>
      </w:pPr>
    </w:p>
    <w:p w14:paraId="5B5BDA6E" w14:textId="77777777" w:rsidR="007246C1" w:rsidRPr="00C704D6" w:rsidRDefault="00C07027">
      <w:pPr>
        <w:shd w:val="clear" w:color="auto" w:fill="FFFFFF"/>
        <w:ind w:firstLine="1418"/>
        <w:jc w:val="both"/>
        <w:rPr>
          <w:rFonts w:ascii="Garamond" w:hAnsi="Garamond"/>
          <w:b/>
          <w:sz w:val="24"/>
          <w:szCs w:val="24"/>
        </w:rPr>
      </w:pPr>
      <w:r w:rsidRPr="00C704D6">
        <w:rPr>
          <w:rFonts w:ascii="Garamond" w:hAnsi="Garamond"/>
          <w:b/>
          <w:sz w:val="24"/>
          <w:szCs w:val="24"/>
        </w:rPr>
        <w:t xml:space="preserve">§ 1º </w:t>
      </w:r>
      <w:r w:rsidRPr="00C704D6">
        <w:rPr>
          <w:rFonts w:ascii="Garamond" w:hAnsi="Garamond"/>
          <w:sz w:val="24"/>
          <w:szCs w:val="24"/>
        </w:rPr>
        <w:t>Instaurado o incidente, pelo voto de 2/3 (dois terços) dos membros da Subseção I da Seção Especializada em Dissídios Individuais, o colegiado deliberará, na mesma sessão, por maioria simples, acerca do deslocamento da competência para apreciação do feito no Tribunal Pleno ou de sua manutenção naquela Subseção.</w:t>
      </w:r>
    </w:p>
    <w:p w14:paraId="6DD795CF" w14:textId="77777777" w:rsidR="007246C1" w:rsidRPr="00C704D6" w:rsidRDefault="007246C1">
      <w:pPr>
        <w:jc w:val="both"/>
        <w:rPr>
          <w:rFonts w:ascii="Garamond" w:hAnsi="Garamond"/>
          <w:b/>
          <w:sz w:val="24"/>
          <w:szCs w:val="24"/>
        </w:rPr>
      </w:pPr>
    </w:p>
    <w:p w14:paraId="029B1CF7"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xml:space="preserve">§ 2º </w:t>
      </w:r>
      <w:r w:rsidRPr="00C704D6">
        <w:rPr>
          <w:rFonts w:ascii="Garamond" w:hAnsi="Garamond"/>
          <w:sz w:val="24"/>
          <w:szCs w:val="24"/>
        </w:rPr>
        <w:t>É obrigatório o deslocamento do feito ao Tribunal Pleno, por aplicação analógica do art. 72 deste Regimento, quando a tese a ser apreciada tiver sido firmada em Plenário ou quando a proposta de mudança do entendimento vinculante tiver por consequência a alteração, a revogação ou a criação de súmula de jurisprudência uniforme do Tribunal Superior do Trabalho.</w:t>
      </w:r>
    </w:p>
    <w:p w14:paraId="13B2DF76" w14:textId="77777777" w:rsidR="007246C1" w:rsidRPr="00C704D6" w:rsidRDefault="007246C1">
      <w:pPr>
        <w:jc w:val="both"/>
        <w:rPr>
          <w:rFonts w:ascii="Garamond" w:hAnsi="Garamond"/>
          <w:b/>
          <w:sz w:val="24"/>
          <w:szCs w:val="24"/>
        </w:rPr>
      </w:pPr>
    </w:p>
    <w:p w14:paraId="50338065" w14:textId="77777777" w:rsidR="007246C1" w:rsidRPr="00C704D6" w:rsidRDefault="00C07027">
      <w:pPr>
        <w:shd w:val="clear" w:color="auto" w:fill="FFFFFF"/>
        <w:ind w:firstLine="1418"/>
        <w:jc w:val="both"/>
        <w:rPr>
          <w:rFonts w:ascii="Garamond" w:hAnsi="Garamond"/>
          <w:sz w:val="24"/>
          <w:szCs w:val="24"/>
        </w:rPr>
      </w:pPr>
      <w:r w:rsidRPr="00C704D6">
        <w:rPr>
          <w:rFonts w:ascii="Garamond" w:hAnsi="Garamond"/>
          <w:b/>
          <w:sz w:val="24"/>
          <w:szCs w:val="24"/>
        </w:rPr>
        <w:t xml:space="preserve">Art. 302. </w:t>
      </w:r>
      <w:r w:rsidRPr="00C704D6">
        <w:rPr>
          <w:rFonts w:ascii="Garamond" w:hAnsi="Garamond"/>
          <w:sz w:val="24"/>
          <w:szCs w:val="24"/>
        </w:rPr>
        <w:t>Inclinando-se qualquer das Turmas a decidir em sentido contrário ao entendimento firmado por meio da sistemática de recursos repetitivos, de assunção de competência e de resolução de demandas repetitivas, o seu Presidente suspenderá a proclamação do resultado do julgamento e encaminhará o processo à Subseção I da Seção Especializada em Dissídios Individuais para deliberação acerca da instauração do incidente de que trata este capítulo.</w:t>
      </w:r>
    </w:p>
    <w:p w14:paraId="62D17AF5" w14:textId="77777777" w:rsidR="007246C1" w:rsidRPr="00C704D6" w:rsidRDefault="007246C1">
      <w:pPr>
        <w:shd w:val="clear" w:color="auto" w:fill="FFFFFF"/>
        <w:jc w:val="both"/>
        <w:rPr>
          <w:rFonts w:ascii="Garamond" w:hAnsi="Garamond"/>
          <w:b/>
          <w:sz w:val="24"/>
          <w:szCs w:val="24"/>
        </w:rPr>
      </w:pPr>
    </w:p>
    <w:p w14:paraId="1966E1CC" w14:textId="77777777" w:rsidR="007246C1" w:rsidRPr="00C704D6" w:rsidRDefault="00C07027">
      <w:pPr>
        <w:shd w:val="clear" w:color="auto" w:fill="FFFFFF"/>
        <w:ind w:firstLine="1418"/>
        <w:jc w:val="both"/>
        <w:rPr>
          <w:rFonts w:ascii="Garamond" w:hAnsi="Garamond"/>
          <w:sz w:val="24"/>
          <w:szCs w:val="24"/>
        </w:rPr>
      </w:pPr>
      <w:r w:rsidRPr="00C704D6">
        <w:rPr>
          <w:rFonts w:ascii="Garamond" w:hAnsi="Garamond"/>
          <w:b/>
          <w:sz w:val="24"/>
          <w:szCs w:val="24"/>
        </w:rPr>
        <w:t xml:space="preserve">§ 1º </w:t>
      </w:r>
      <w:r w:rsidRPr="00C704D6">
        <w:rPr>
          <w:rFonts w:ascii="Garamond" w:hAnsi="Garamond"/>
          <w:sz w:val="24"/>
          <w:szCs w:val="24"/>
        </w:rPr>
        <w:t>O Presidente da Subseção I da Seção Especializada em Dissídios Individuais submeterá à deliberação daquele colegiado a proposta de instauração do incidente no prazo de que trata o art. 301 deste Regimento.</w:t>
      </w:r>
    </w:p>
    <w:p w14:paraId="1AF10BF4" w14:textId="77777777" w:rsidR="007246C1" w:rsidRPr="00C704D6" w:rsidRDefault="007246C1">
      <w:pPr>
        <w:jc w:val="both"/>
        <w:rPr>
          <w:rFonts w:ascii="Garamond" w:hAnsi="Garamond"/>
          <w:b/>
          <w:sz w:val="24"/>
          <w:szCs w:val="24"/>
        </w:rPr>
      </w:pPr>
    </w:p>
    <w:p w14:paraId="2C645600" w14:textId="77777777" w:rsidR="007246C1" w:rsidRPr="00C704D6" w:rsidRDefault="00C07027">
      <w:pPr>
        <w:shd w:val="clear" w:color="auto" w:fill="FFFFFF"/>
        <w:ind w:firstLine="1418"/>
        <w:jc w:val="both"/>
        <w:rPr>
          <w:rFonts w:ascii="Garamond" w:hAnsi="Garamond"/>
          <w:sz w:val="24"/>
          <w:szCs w:val="24"/>
        </w:rPr>
      </w:pPr>
      <w:r w:rsidRPr="00C704D6">
        <w:rPr>
          <w:rFonts w:ascii="Garamond" w:hAnsi="Garamond"/>
          <w:b/>
          <w:sz w:val="24"/>
          <w:szCs w:val="24"/>
        </w:rPr>
        <w:t xml:space="preserve">§ 2º </w:t>
      </w:r>
      <w:r w:rsidRPr="00C704D6">
        <w:rPr>
          <w:rFonts w:ascii="Garamond" w:hAnsi="Garamond"/>
          <w:sz w:val="24"/>
          <w:szCs w:val="24"/>
        </w:rPr>
        <w:t>Instaurado o incidente, pelo voto de 2/3 (dois terços) dos membros da Subseção I da Seção Especializada em Dissídios Individuais, o colegiado deliberará, na mesma sessão, por maioria simples, acerca do deslocamento da competência para apreciação do feito no Tribunal Pleno ou de sua manutenção naquela Subseção, observado o disposto no § 2º do art. 301 deste Regimento.</w:t>
      </w:r>
    </w:p>
    <w:p w14:paraId="204406FB" w14:textId="77777777" w:rsidR="007246C1" w:rsidRPr="00C704D6" w:rsidRDefault="007246C1">
      <w:pPr>
        <w:jc w:val="both"/>
        <w:rPr>
          <w:rFonts w:ascii="Garamond" w:hAnsi="Garamond"/>
          <w:b/>
          <w:sz w:val="24"/>
          <w:szCs w:val="24"/>
        </w:rPr>
      </w:pPr>
    </w:p>
    <w:p w14:paraId="6CCCA1E0"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xml:space="preserve">§ 3º </w:t>
      </w:r>
      <w:r w:rsidRPr="00C704D6">
        <w:rPr>
          <w:rFonts w:ascii="Garamond" w:hAnsi="Garamond"/>
          <w:sz w:val="24"/>
          <w:szCs w:val="24"/>
        </w:rPr>
        <w:t>Não cabe a instauração do procedimento previsto neste capítulo na hipótese de distinção entre o precedente vinculante e o caso concreto, hipótese na qual o relator deverá declinar os fundamentos de fato e de direito que tornam o precedente inaplicável, sendo a questão apreciada pelo próprio colegiado competente, como preliminar de mérito, por ocasião do julgamento do processo.</w:t>
      </w:r>
    </w:p>
    <w:p w14:paraId="016AEE4A" w14:textId="77777777" w:rsidR="007246C1" w:rsidRPr="00C704D6" w:rsidRDefault="007246C1">
      <w:pPr>
        <w:jc w:val="both"/>
        <w:rPr>
          <w:rFonts w:ascii="Garamond" w:hAnsi="Garamond"/>
          <w:sz w:val="24"/>
          <w:szCs w:val="24"/>
        </w:rPr>
      </w:pPr>
    </w:p>
    <w:p w14:paraId="7E442D2C" w14:textId="77777777" w:rsidR="007246C1" w:rsidRPr="00C704D6" w:rsidRDefault="00C07027">
      <w:pPr>
        <w:ind w:firstLine="1418"/>
        <w:jc w:val="both"/>
        <w:rPr>
          <w:rFonts w:ascii="Garamond" w:hAnsi="Garamond"/>
          <w:b/>
          <w:sz w:val="24"/>
          <w:szCs w:val="24"/>
        </w:rPr>
      </w:pPr>
      <w:r w:rsidRPr="00C704D6">
        <w:rPr>
          <w:rFonts w:ascii="Garamond" w:hAnsi="Garamond"/>
          <w:b/>
          <w:sz w:val="24"/>
          <w:szCs w:val="24"/>
        </w:rPr>
        <w:t xml:space="preserve">§ 4º </w:t>
      </w:r>
      <w:r w:rsidRPr="00C704D6">
        <w:rPr>
          <w:rFonts w:ascii="Garamond" w:hAnsi="Garamond"/>
          <w:sz w:val="24"/>
          <w:szCs w:val="24"/>
        </w:rPr>
        <w:t xml:space="preserve">Rejeitado o fundamento da distinção, mas mantido o voto do relator, adotar-se-á o procedimento previsto no </w:t>
      </w:r>
      <w:r w:rsidRPr="00C704D6">
        <w:rPr>
          <w:rFonts w:ascii="Garamond" w:hAnsi="Garamond"/>
          <w:i/>
          <w:sz w:val="24"/>
          <w:szCs w:val="24"/>
        </w:rPr>
        <w:t>caput</w:t>
      </w:r>
      <w:r w:rsidRPr="00C704D6">
        <w:rPr>
          <w:rFonts w:ascii="Garamond" w:hAnsi="Garamond"/>
          <w:sz w:val="24"/>
          <w:szCs w:val="24"/>
        </w:rPr>
        <w:t>, caso o colegiado se incline no sentido da tese dissidente.</w:t>
      </w:r>
    </w:p>
    <w:p w14:paraId="1885FC34" w14:textId="77777777" w:rsidR="007246C1" w:rsidRPr="00C704D6" w:rsidRDefault="007246C1">
      <w:pPr>
        <w:jc w:val="both"/>
        <w:rPr>
          <w:rFonts w:ascii="Garamond" w:hAnsi="Garamond"/>
          <w:b/>
          <w:sz w:val="24"/>
          <w:szCs w:val="24"/>
        </w:rPr>
      </w:pPr>
    </w:p>
    <w:p w14:paraId="672928A3"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xml:space="preserve">§ 5º </w:t>
      </w:r>
      <w:r w:rsidRPr="00C704D6">
        <w:rPr>
          <w:rFonts w:ascii="Garamond" w:hAnsi="Garamond"/>
          <w:sz w:val="24"/>
          <w:szCs w:val="24"/>
        </w:rPr>
        <w:t>Na hipótese do § 4º, não tendo transcorrido o prazo de que tratam os arts. 300 e 304 deste Regimento, o Presidente do colegiado não suspenderá o julgamento do feito, proclamando o resultado com a tese dissidente, seguindo-se o curso normal de tramitação do processo pela via recursal.</w:t>
      </w:r>
    </w:p>
    <w:p w14:paraId="3108D593" w14:textId="77777777" w:rsidR="007246C1" w:rsidRPr="00C704D6" w:rsidRDefault="007246C1">
      <w:pPr>
        <w:jc w:val="both"/>
        <w:rPr>
          <w:rFonts w:ascii="Garamond" w:hAnsi="Garamond"/>
          <w:b/>
          <w:sz w:val="24"/>
          <w:szCs w:val="24"/>
        </w:rPr>
      </w:pPr>
    </w:p>
    <w:p w14:paraId="3AF63282" w14:textId="77777777" w:rsidR="007246C1" w:rsidRPr="00C704D6" w:rsidRDefault="00C07027">
      <w:pPr>
        <w:shd w:val="clear" w:color="auto" w:fill="FFFFFF"/>
        <w:ind w:firstLine="1418"/>
        <w:jc w:val="both"/>
        <w:rPr>
          <w:rFonts w:ascii="Garamond" w:hAnsi="Garamond"/>
          <w:sz w:val="24"/>
          <w:szCs w:val="24"/>
        </w:rPr>
      </w:pPr>
      <w:r w:rsidRPr="00C704D6">
        <w:rPr>
          <w:rFonts w:ascii="Garamond" w:hAnsi="Garamond"/>
          <w:b/>
          <w:sz w:val="24"/>
          <w:szCs w:val="24"/>
        </w:rPr>
        <w:t xml:space="preserve">Art. 303. </w:t>
      </w:r>
      <w:r w:rsidRPr="00C704D6">
        <w:rPr>
          <w:rFonts w:ascii="Garamond" w:hAnsi="Garamond"/>
          <w:sz w:val="24"/>
          <w:szCs w:val="24"/>
        </w:rPr>
        <w:t>Deliberada a instauração do incidente e definido o órgão competente para sua apreciação, observar-se-á o rito previsto nos Capítulos II, III e IV do Título V do Livro II deste Regimento, naquilo que for cabível.</w:t>
      </w:r>
    </w:p>
    <w:p w14:paraId="11FC715B" w14:textId="77777777" w:rsidR="007246C1" w:rsidRPr="00C704D6" w:rsidRDefault="007246C1">
      <w:pPr>
        <w:jc w:val="both"/>
        <w:rPr>
          <w:rFonts w:ascii="Garamond" w:hAnsi="Garamond"/>
          <w:b/>
          <w:sz w:val="24"/>
          <w:szCs w:val="24"/>
        </w:rPr>
      </w:pPr>
    </w:p>
    <w:p w14:paraId="1C957884"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Art. 304.</w:t>
      </w:r>
      <w:r w:rsidRPr="00C704D6">
        <w:rPr>
          <w:rFonts w:ascii="Garamond" w:hAnsi="Garamond"/>
          <w:sz w:val="24"/>
          <w:szCs w:val="24"/>
        </w:rPr>
        <w:t xml:space="preserve"> A negativa de instauração do incidente de superação e revisão de tese vinculante ou a reafirmação da tese jurídica firmada pela Subseção I da Seção Especializada em Dissídios Individuais ou pelo Tribunal Pleno vincula os órgãos julgadores à aplicação do precedente ao caso paradigma e aos demais processos eventualmente afetados por ocasião de sua instauração, bem como inibe a deflagração de novo incidente sobre o mesmo tema, nos termos e pelo prazo contido no art. 300 deste Regimento. </w:t>
      </w:r>
    </w:p>
    <w:p w14:paraId="1E164FE4" w14:textId="77777777" w:rsidR="00447242" w:rsidRDefault="00447242" w:rsidP="00413367">
      <w:pPr>
        <w:pStyle w:val="Ttulo1"/>
      </w:pPr>
      <w:bookmarkStart w:id="786" w:name="_Toc511939034"/>
      <w:bookmarkStart w:id="787" w:name="_Toc511939290"/>
      <w:bookmarkEnd w:id="786"/>
      <w:bookmarkEnd w:id="787"/>
    </w:p>
    <w:p w14:paraId="5903A156" w14:textId="77777777" w:rsidR="00447242" w:rsidRDefault="00447242" w:rsidP="00413367">
      <w:pPr>
        <w:pStyle w:val="Ttulo1"/>
      </w:pPr>
    </w:p>
    <w:p w14:paraId="2C3DEE0D" w14:textId="77777777" w:rsidR="007246C1" w:rsidRPr="00C704D6" w:rsidRDefault="00C07027" w:rsidP="00413367">
      <w:pPr>
        <w:pStyle w:val="Ttulo1"/>
      </w:pPr>
      <w:bookmarkStart w:id="788" w:name="_Toc114840720"/>
      <w:r w:rsidRPr="00C704D6">
        <w:t>CAPÍTULO V</w:t>
      </w:r>
      <w:bookmarkEnd w:id="788"/>
    </w:p>
    <w:p w14:paraId="5EE23FDD" w14:textId="77777777" w:rsidR="007246C1" w:rsidRPr="00C704D6" w:rsidRDefault="00C07027" w:rsidP="00DB1E3E">
      <w:pPr>
        <w:pStyle w:val="Ttulo2"/>
      </w:pPr>
      <w:bookmarkStart w:id="789" w:name="_Toc511939035"/>
      <w:bookmarkStart w:id="790" w:name="_Toc511939291"/>
      <w:bookmarkStart w:id="791" w:name="_Toc114840721"/>
      <w:bookmarkEnd w:id="789"/>
      <w:bookmarkEnd w:id="790"/>
      <w:r w:rsidRPr="00C704D6">
        <w:rPr>
          <w:rStyle w:val="Ttulo2Char"/>
          <w:b/>
        </w:rPr>
        <w:t>DO INCIDENTE DE RESOLUÇÃO DE DEMANDAS REPETITIVAS</w:t>
      </w:r>
      <w:bookmarkEnd w:id="791"/>
    </w:p>
    <w:p w14:paraId="28B8E4A4" w14:textId="77777777" w:rsidR="007246C1" w:rsidRPr="00C704D6" w:rsidRDefault="007246C1">
      <w:pPr>
        <w:jc w:val="center"/>
        <w:rPr>
          <w:rFonts w:ascii="Garamond" w:eastAsia="Calibri" w:hAnsi="Garamond"/>
          <w:b/>
          <w:sz w:val="24"/>
          <w:szCs w:val="24"/>
        </w:rPr>
      </w:pPr>
    </w:p>
    <w:p w14:paraId="58283BDF" w14:textId="77777777" w:rsidR="007246C1" w:rsidRPr="00C704D6" w:rsidRDefault="00C07027">
      <w:pPr>
        <w:ind w:firstLine="1418"/>
        <w:jc w:val="both"/>
        <w:rPr>
          <w:rFonts w:ascii="Garamond" w:hAnsi="Garamond"/>
          <w:color w:val="0070C0"/>
          <w:sz w:val="24"/>
          <w:szCs w:val="24"/>
        </w:rPr>
      </w:pPr>
      <w:r w:rsidRPr="00C704D6">
        <w:rPr>
          <w:rFonts w:ascii="Garamond" w:eastAsia="Calibri" w:hAnsi="Garamond"/>
          <w:b/>
          <w:sz w:val="24"/>
          <w:szCs w:val="24"/>
        </w:rPr>
        <w:t>Art.</w:t>
      </w:r>
      <w:r w:rsidRPr="00C704D6">
        <w:rPr>
          <w:rFonts w:ascii="Garamond" w:hAnsi="Garamond"/>
          <w:b/>
          <w:sz w:val="24"/>
          <w:szCs w:val="24"/>
        </w:rPr>
        <w:t xml:space="preserve"> 305.</w:t>
      </w:r>
      <w:r w:rsidRPr="00C704D6">
        <w:rPr>
          <w:rFonts w:ascii="Garamond" w:hAnsi="Garamond"/>
          <w:sz w:val="24"/>
          <w:szCs w:val="24"/>
        </w:rPr>
        <w:t xml:space="preserve"> Será cabível</w:t>
      </w:r>
      <w:r w:rsidRPr="00C704D6">
        <w:rPr>
          <w:rFonts w:ascii="Garamond" w:hAnsi="Garamond"/>
          <w:b/>
          <w:sz w:val="24"/>
          <w:szCs w:val="24"/>
        </w:rPr>
        <w:t xml:space="preserve"> </w:t>
      </w:r>
      <w:r w:rsidRPr="00C704D6">
        <w:rPr>
          <w:rFonts w:ascii="Garamond" w:hAnsi="Garamond"/>
          <w:sz w:val="24"/>
          <w:szCs w:val="24"/>
        </w:rPr>
        <w:t>o</w:t>
      </w:r>
      <w:r w:rsidRPr="00C704D6">
        <w:rPr>
          <w:rFonts w:ascii="Garamond" w:hAnsi="Garamond"/>
          <w:color w:val="0070C0"/>
          <w:sz w:val="24"/>
          <w:szCs w:val="24"/>
        </w:rPr>
        <w:t xml:space="preserve"> </w:t>
      </w:r>
      <w:r w:rsidRPr="00C704D6">
        <w:rPr>
          <w:rFonts w:ascii="Garamond" w:hAnsi="Garamond"/>
          <w:sz w:val="24"/>
          <w:szCs w:val="24"/>
        </w:rPr>
        <w:t>incidente</w:t>
      </w:r>
      <w:r w:rsidRPr="00C704D6">
        <w:rPr>
          <w:rFonts w:ascii="Garamond" w:hAnsi="Garamond"/>
          <w:color w:val="0070C0"/>
          <w:sz w:val="24"/>
          <w:szCs w:val="24"/>
        </w:rPr>
        <w:t xml:space="preserve"> </w:t>
      </w:r>
      <w:r w:rsidRPr="00C704D6">
        <w:rPr>
          <w:rFonts w:ascii="Garamond" w:hAnsi="Garamond"/>
          <w:sz w:val="24"/>
          <w:szCs w:val="24"/>
        </w:rPr>
        <w:t>de resolução de demandas repetitivas, nos termos da legislação processual aplicável, com relação às causas de sua competência originária e recursal ordinária.</w:t>
      </w:r>
      <w:r w:rsidRPr="00C704D6">
        <w:rPr>
          <w:rFonts w:ascii="Garamond" w:hAnsi="Garamond"/>
          <w:color w:val="0070C0"/>
          <w:sz w:val="24"/>
          <w:szCs w:val="24"/>
        </w:rPr>
        <w:t xml:space="preserve"> </w:t>
      </w:r>
    </w:p>
    <w:p w14:paraId="1A8DC11E" w14:textId="77777777" w:rsidR="007246C1" w:rsidRPr="00C704D6" w:rsidRDefault="007246C1">
      <w:pPr>
        <w:jc w:val="both"/>
        <w:rPr>
          <w:rFonts w:ascii="Garamond" w:hAnsi="Garamond"/>
          <w:b/>
          <w:sz w:val="24"/>
          <w:szCs w:val="24"/>
        </w:rPr>
      </w:pPr>
    </w:p>
    <w:p w14:paraId="4B364CFA" w14:textId="77777777" w:rsidR="007246C1" w:rsidRPr="00C704D6" w:rsidRDefault="00C07027">
      <w:pPr>
        <w:ind w:firstLine="1418"/>
        <w:jc w:val="both"/>
        <w:rPr>
          <w:rFonts w:ascii="Garamond" w:eastAsia="Verdana" w:hAnsi="Garamond"/>
          <w:spacing w:val="-1"/>
          <w:sz w:val="24"/>
          <w:szCs w:val="24"/>
        </w:rPr>
      </w:pPr>
      <w:r w:rsidRPr="00C704D6">
        <w:rPr>
          <w:rFonts w:ascii="Garamond" w:hAnsi="Garamond"/>
          <w:b/>
          <w:sz w:val="24"/>
          <w:szCs w:val="24"/>
        </w:rPr>
        <w:t>§</w:t>
      </w:r>
      <w:r w:rsidRPr="00C704D6">
        <w:rPr>
          <w:rFonts w:ascii="Garamond" w:hAnsi="Garamond"/>
          <w:b/>
          <w:spacing w:val="9"/>
          <w:sz w:val="24"/>
          <w:szCs w:val="24"/>
        </w:rPr>
        <w:t xml:space="preserve"> </w:t>
      </w:r>
      <w:r w:rsidRPr="00C704D6">
        <w:rPr>
          <w:rFonts w:ascii="Garamond" w:hAnsi="Garamond"/>
          <w:b/>
          <w:spacing w:val="-10"/>
          <w:sz w:val="24"/>
          <w:szCs w:val="24"/>
        </w:rPr>
        <w:t>1º</w:t>
      </w:r>
      <w:r w:rsidRPr="00C704D6">
        <w:rPr>
          <w:rFonts w:ascii="Garamond" w:hAnsi="Garamond"/>
          <w:spacing w:val="15"/>
          <w:sz w:val="24"/>
          <w:szCs w:val="24"/>
        </w:rPr>
        <w:t xml:space="preserve"> </w:t>
      </w:r>
      <w:r w:rsidRPr="00C704D6">
        <w:rPr>
          <w:rFonts w:ascii="Garamond" w:hAnsi="Garamond"/>
          <w:sz w:val="24"/>
          <w:szCs w:val="24"/>
        </w:rPr>
        <w:t>Aplicam-se ao</w:t>
      </w:r>
      <w:r w:rsidRPr="00C704D6">
        <w:rPr>
          <w:rFonts w:ascii="Garamond" w:hAnsi="Garamond"/>
          <w:spacing w:val="26"/>
          <w:sz w:val="24"/>
          <w:szCs w:val="24"/>
        </w:rPr>
        <w:t xml:space="preserve"> </w:t>
      </w:r>
      <w:r w:rsidRPr="00C704D6">
        <w:rPr>
          <w:rFonts w:ascii="Garamond" w:hAnsi="Garamond"/>
          <w:sz w:val="24"/>
          <w:szCs w:val="24"/>
        </w:rPr>
        <w:t>Processo do</w:t>
      </w:r>
      <w:r w:rsidRPr="00C704D6">
        <w:rPr>
          <w:rFonts w:ascii="Garamond" w:hAnsi="Garamond"/>
          <w:spacing w:val="30"/>
          <w:sz w:val="24"/>
          <w:szCs w:val="24"/>
        </w:rPr>
        <w:t xml:space="preserve"> </w:t>
      </w:r>
      <w:r w:rsidRPr="00C704D6">
        <w:rPr>
          <w:rFonts w:ascii="Garamond" w:hAnsi="Garamond"/>
          <w:sz w:val="24"/>
          <w:szCs w:val="24"/>
        </w:rPr>
        <w:t>Trabalho as</w:t>
      </w:r>
      <w:r w:rsidRPr="00C704D6">
        <w:rPr>
          <w:rFonts w:ascii="Garamond" w:hAnsi="Garamond"/>
          <w:spacing w:val="23"/>
          <w:sz w:val="24"/>
          <w:szCs w:val="24"/>
        </w:rPr>
        <w:t xml:space="preserve"> </w:t>
      </w:r>
      <w:r w:rsidRPr="00C704D6">
        <w:rPr>
          <w:rFonts w:ascii="Garamond" w:hAnsi="Garamond"/>
          <w:sz w:val="24"/>
          <w:szCs w:val="24"/>
        </w:rPr>
        <w:t>normas</w:t>
      </w:r>
      <w:r w:rsidRPr="00C704D6">
        <w:rPr>
          <w:rFonts w:ascii="Garamond" w:hAnsi="Garamond"/>
          <w:spacing w:val="52"/>
          <w:sz w:val="24"/>
          <w:szCs w:val="24"/>
        </w:rPr>
        <w:t xml:space="preserve"> </w:t>
      </w:r>
      <w:r w:rsidRPr="00C704D6">
        <w:rPr>
          <w:rFonts w:ascii="Garamond" w:hAnsi="Garamond"/>
          <w:sz w:val="24"/>
          <w:szCs w:val="24"/>
        </w:rPr>
        <w:t>dos</w:t>
      </w:r>
      <w:r w:rsidRPr="00C704D6">
        <w:rPr>
          <w:rFonts w:ascii="Garamond" w:hAnsi="Garamond"/>
          <w:spacing w:val="40"/>
          <w:sz w:val="24"/>
          <w:szCs w:val="24"/>
        </w:rPr>
        <w:t xml:space="preserve"> </w:t>
      </w:r>
      <w:r w:rsidRPr="00C704D6">
        <w:rPr>
          <w:rFonts w:ascii="Garamond" w:hAnsi="Garamond"/>
          <w:sz w:val="24"/>
          <w:szCs w:val="24"/>
        </w:rPr>
        <w:t>arts.</w:t>
      </w:r>
      <w:r w:rsidRPr="00C704D6">
        <w:rPr>
          <w:rFonts w:ascii="Garamond" w:hAnsi="Garamond"/>
          <w:spacing w:val="46"/>
          <w:sz w:val="24"/>
          <w:szCs w:val="24"/>
        </w:rPr>
        <w:t xml:space="preserve"> </w:t>
      </w:r>
      <w:r w:rsidRPr="00C704D6">
        <w:rPr>
          <w:rFonts w:ascii="Garamond" w:hAnsi="Garamond"/>
          <w:sz w:val="24"/>
          <w:szCs w:val="24"/>
        </w:rPr>
        <w:t>976</w:t>
      </w:r>
      <w:r w:rsidRPr="00C704D6">
        <w:rPr>
          <w:rFonts w:ascii="Garamond" w:hAnsi="Garamond"/>
          <w:spacing w:val="40"/>
          <w:sz w:val="24"/>
          <w:szCs w:val="24"/>
        </w:rPr>
        <w:t xml:space="preserve"> </w:t>
      </w:r>
      <w:r w:rsidRPr="00C704D6">
        <w:rPr>
          <w:rFonts w:ascii="Garamond" w:hAnsi="Garamond"/>
          <w:sz w:val="24"/>
          <w:szCs w:val="24"/>
        </w:rPr>
        <w:t>a</w:t>
      </w:r>
      <w:r w:rsidRPr="00C704D6">
        <w:rPr>
          <w:rFonts w:ascii="Garamond" w:hAnsi="Garamond"/>
          <w:spacing w:val="19"/>
          <w:sz w:val="24"/>
          <w:szCs w:val="24"/>
        </w:rPr>
        <w:t xml:space="preserve"> </w:t>
      </w:r>
      <w:r w:rsidRPr="00C704D6">
        <w:rPr>
          <w:rFonts w:ascii="Garamond" w:hAnsi="Garamond"/>
          <w:sz w:val="24"/>
          <w:szCs w:val="24"/>
        </w:rPr>
        <w:t>986</w:t>
      </w:r>
      <w:r w:rsidRPr="00C704D6">
        <w:rPr>
          <w:rFonts w:ascii="Garamond" w:hAnsi="Garamond"/>
          <w:spacing w:val="40"/>
          <w:sz w:val="24"/>
          <w:szCs w:val="24"/>
        </w:rPr>
        <w:t xml:space="preserve"> </w:t>
      </w:r>
      <w:r w:rsidRPr="00C704D6">
        <w:rPr>
          <w:rFonts w:ascii="Garamond" w:hAnsi="Garamond"/>
          <w:sz w:val="24"/>
          <w:szCs w:val="24"/>
        </w:rPr>
        <w:t>do CPC</w:t>
      </w:r>
      <w:r w:rsidRPr="00C704D6">
        <w:rPr>
          <w:rFonts w:ascii="Garamond" w:hAnsi="Garamond"/>
          <w:spacing w:val="30"/>
          <w:sz w:val="24"/>
          <w:szCs w:val="24"/>
        </w:rPr>
        <w:t xml:space="preserve"> </w:t>
      </w:r>
      <w:r w:rsidRPr="00C704D6">
        <w:rPr>
          <w:rFonts w:ascii="Garamond" w:hAnsi="Garamond"/>
          <w:sz w:val="24"/>
          <w:szCs w:val="24"/>
        </w:rPr>
        <w:t>que</w:t>
      </w:r>
      <w:r w:rsidRPr="00C704D6">
        <w:rPr>
          <w:rFonts w:ascii="Garamond" w:hAnsi="Garamond"/>
          <w:spacing w:val="26"/>
          <w:sz w:val="24"/>
          <w:szCs w:val="24"/>
        </w:rPr>
        <w:t xml:space="preserve"> </w:t>
      </w:r>
      <w:r w:rsidRPr="00C704D6">
        <w:rPr>
          <w:rFonts w:ascii="Garamond" w:hAnsi="Garamond"/>
          <w:sz w:val="24"/>
          <w:szCs w:val="24"/>
        </w:rPr>
        <w:t>regem</w:t>
      </w:r>
      <w:r w:rsidRPr="00C704D6">
        <w:rPr>
          <w:rFonts w:ascii="Garamond" w:hAnsi="Garamond"/>
          <w:spacing w:val="40"/>
          <w:sz w:val="24"/>
          <w:szCs w:val="24"/>
        </w:rPr>
        <w:t xml:space="preserve"> </w:t>
      </w:r>
      <w:r w:rsidRPr="00C704D6">
        <w:rPr>
          <w:rFonts w:ascii="Garamond" w:hAnsi="Garamond"/>
          <w:sz w:val="24"/>
          <w:szCs w:val="24"/>
        </w:rPr>
        <w:t>o</w:t>
      </w:r>
      <w:r w:rsidRPr="00C704D6">
        <w:rPr>
          <w:rFonts w:ascii="Garamond" w:hAnsi="Garamond"/>
          <w:spacing w:val="14"/>
          <w:sz w:val="24"/>
          <w:szCs w:val="24"/>
        </w:rPr>
        <w:t xml:space="preserve"> </w:t>
      </w:r>
      <w:r w:rsidRPr="00C704D6">
        <w:rPr>
          <w:rFonts w:ascii="Garamond" w:hAnsi="Garamond"/>
          <w:sz w:val="24"/>
          <w:szCs w:val="24"/>
        </w:rPr>
        <w:t>incidente</w:t>
      </w:r>
      <w:r w:rsidRPr="00C704D6">
        <w:rPr>
          <w:rFonts w:ascii="Garamond" w:hAnsi="Garamond"/>
          <w:spacing w:val="49"/>
          <w:sz w:val="24"/>
          <w:szCs w:val="24"/>
        </w:rPr>
        <w:t xml:space="preserve"> </w:t>
      </w:r>
      <w:r w:rsidRPr="00C704D6">
        <w:rPr>
          <w:rFonts w:ascii="Garamond" w:hAnsi="Garamond"/>
          <w:sz w:val="24"/>
          <w:szCs w:val="24"/>
        </w:rPr>
        <w:t>de</w:t>
      </w:r>
      <w:r w:rsidRPr="00C704D6">
        <w:rPr>
          <w:rFonts w:ascii="Garamond" w:hAnsi="Garamond"/>
          <w:spacing w:val="20"/>
          <w:sz w:val="24"/>
          <w:szCs w:val="24"/>
        </w:rPr>
        <w:t xml:space="preserve"> </w:t>
      </w:r>
      <w:r w:rsidRPr="00C704D6">
        <w:rPr>
          <w:rFonts w:ascii="Garamond" w:hAnsi="Garamond"/>
          <w:sz w:val="24"/>
          <w:szCs w:val="24"/>
        </w:rPr>
        <w:t>resolução de</w:t>
      </w:r>
      <w:r w:rsidRPr="00C704D6">
        <w:rPr>
          <w:rFonts w:ascii="Garamond" w:hAnsi="Garamond"/>
          <w:spacing w:val="18"/>
          <w:sz w:val="24"/>
          <w:szCs w:val="24"/>
        </w:rPr>
        <w:t xml:space="preserve"> </w:t>
      </w:r>
      <w:r w:rsidRPr="00C704D6">
        <w:rPr>
          <w:rFonts w:ascii="Garamond" w:hAnsi="Garamond"/>
          <w:sz w:val="24"/>
          <w:szCs w:val="24"/>
        </w:rPr>
        <w:t>demandas</w:t>
      </w:r>
      <w:r w:rsidRPr="00C704D6">
        <w:rPr>
          <w:rFonts w:ascii="Garamond" w:hAnsi="Garamond"/>
          <w:spacing w:val="53"/>
          <w:sz w:val="24"/>
          <w:szCs w:val="24"/>
        </w:rPr>
        <w:t xml:space="preserve"> </w:t>
      </w:r>
      <w:r w:rsidRPr="00C704D6">
        <w:rPr>
          <w:rFonts w:ascii="Garamond" w:hAnsi="Garamond"/>
          <w:sz w:val="24"/>
          <w:szCs w:val="24"/>
        </w:rPr>
        <w:t xml:space="preserve">repetitivas 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ube</w:t>
      </w:r>
      <w:r w:rsidRPr="00C704D6">
        <w:rPr>
          <w:rFonts w:ascii="Garamond" w:eastAsia="Verdana" w:hAnsi="Garamond"/>
          <w:spacing w:val="-1"/>
          <w:sz w:val="24"/>
          <w:szCs w:val="24"/>
        </w:rPr>
        <w:t>r</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q</w:t>
      </w:r>
      <w:r w:rsidRPr="00C704D6">
        <w:rPr>
          <w:rFonts w:ascii="Garamond" w:eastAsia="Verdana" w:hAnsi="Garamond"/>
          <w:spacing w:val="4"/>
          <w:sz w:val="24"/>
          <w:szCs w:val="24"/>
        </w:rPr>
        <w:t>u</w:t>
      </w:r>
      <w:r w:rsidRPr="00C704D6">
        <w:rPr>
          <w:rFonts w:ascii="Garamond" w:eastAsia="Verdana" w:hAnsi="Garamond"/>
          <w:sz w:val="24"/>
          <w:szCs w:val="24"/>
        </w:rPr>
        <w:t>e</w:t>
      </w:r>
      <w:r w:rsidRPr="00C704D6">
        <w:rPr>
          <w:rFonts w:ascii="Garamond" w:eastAsia="Verdana" w:hAnsi="Garamond"/>
          <w:spacing w:val="9"/>
          <w:sz w:val="24"/>
          <w:szCs w:val="24"/>
        </w:rPr>
        <w:t xml:space="preserve"> dispõem </w:t>
      </w:r>
      <w:r w:rsidRPr="00C704D6">
        <w:rPr>
          <w:rFonts w:ascii="Garamond" w:eastAsia="Verdana" w:hAnsi="Garamond"/>
          <w:spacing w:val="1"/>
          <w:sz w:val="24"/>
          <w:szCs w:val="24"/>
        </w:rPr>
        <w:t>este Regimento e os arts. 896-B e 896-C da CLT</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so</w:t>
      </w:r>
      <w:r w:rsidRPr="00C704D6">
        <w:rPr>
          <w:rFonts w:ascii="Garamond" w:eastAsia="Verdana" w:hAnsi="Garamond"/>
          <w:spacing w:val="3"/>
          <w:sz w:val="24"/>
          <w:szCs w:val="24"/>
        </w:rPr>
        <w:t>b</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3"/>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c</w:t>
      </w:r>
      <w:r w:rsidRPr="00C704D6">
        <w:rPr>
          <w:rFonts w:ascii="Garamond" w:eastAsia="Verdana" w:hAnsi="Garamond"/>
          <w:spacing w:val="1"/>
          <w:sz w:val="24"/>
          <w:szCs w:val="24"/>
        </w:rPr>
        <w:t>ur</w:t>
      </w:r>
      <w:r w:rsidRPr="00C704D6">
        <w:rPr>
          <w:rFonts w:ascii="Garamond" w:eastAsia="Verdana" w:hAnsi="Garamond"/>
          <w:spacing w:val="-1"/>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3"/>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pacing w:val="-2"/>
          <w:sz w:val="24"/>
          <w:szCs w:val="24"/>
        </w:rPr>
        <w:t>t</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os.</w:t>
      </w:r>
    </w:p>
    <w:p w14:paraId="7D33EBAF" w14:textId="77777777" w:rsidR="007246C1" w:rsidRPr="00C704D6" w:rsidRDefault="007246C1">
      <w:pPr>
        <w:jc w:val="both"/>
        <w:rPr>
          <w:rFonts w:ascii="Garamond" w:eastAsia="Verdana" w:hAnsi="Garamond"/>
          <w:spacing w:val="-1"/>
          <w:sz w:val="24"/>
          <w:szCs w:val="24"/>
        </w:rPr>
      </w:pPr>
    </w:p>
    <w:p w14:paraId="4BE582BF" w14:textId="0C2095DB" w:rsidR="007246C1" w:rsidRPr="00C704D6" w:rsidRDefault="000E2FC9">
      <w:pPr>
        <w:ind w:firstLine="1418"/>
        <w:jc w:val="both"/>
        <w:rPr>
          <w:rFonts w:ascii="Garamond" w:eastAsia="Verdana" w:hAnsi="Garamond"/>
          <w:b/>
          <w:color w:val="00B050"/>
          <w:spacing w:val="-1"/>
          <w:sz w:val="24"/>
          <w:szCs w:val="24"/>
        </w:rPr>
      </w:pPr>
      <w:r w:rsidRPr="00C704D6">
        <w:rPr>
          <w:rFonts w:ascii="Garamond" w:hAnsi="Garamond"/>
          <w:b/>
          <w:sz w:val="24"/>
          <w:szCs w:val="24"/>
        </w:rPr>
        <w:t>§ 2º</w:t>
      </w:r>
      <w:r w:rsidR="00C07027" w:rsidRPr="00C704D6">
        <w:rPr>
          <w:rFonts w:ascii="Garamond" w:hAnsi="Garamond"/>
          <w:b/>
          <w:sz w:val="24"/>
          <w:szCs w:val="24"/>
        </w:rPr>
        <w:t xml:space="preserve"> </w:t>
      </w:r>
      <w:r w:rsidR="00C07027" w:rsidRPr="00C704D6">
        <w:rPr>
          <w:rFonts w:ascii="Garamond" w:hAnsi="Garamond"/>
          <w:sz w:val="24"/>
          <w:szCs w:val="24"/>
        </w:rPr>
        <w:t>O incidente será distribuído por prevenção ao Ministro relator do processo de competência originária do Tribunal do qual se originou ou, caso não integre o órgão competente para julgamento do incidente, por sorteio entre os seus membros efetivos.</w:t>
      </w:r>
    </w:p>
    <w:p w14:paraId="3ED5C210" w14:textId="77777777" w:rsidR="007246C1" w:rsidRPr="00C704D6" w:rsidRDefault="007246C1">
      <w:pPr>
        <w:jc w:val="both"/>
        <w:rPr>
          <w:rFonts w:ascii="Garamond" w:hAnsi="Garamond"/>
          <w:b/>
          <w:sz w:val="24"/>
          <w:szCs w:val="24"/>
        </w:rPr>
      </w:pPr>
    </w:p>
    <w:p w14:paraId="2982B023"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w:t>
      </w:r>
      <w:r w:rsidRPr="00C704D6">
        <w:rPr>
          <w:rFonts w:ascii="Garamond" w:hAnsi="Garamond"/>
          <w:b/>
          <w:spacing w:val="9"/>
          <w:sz w:val="24"/>
          <w:szCs w:val="24"/>
        </w:rPr>
        <w:t xml:space="preserve"> </w:t>
      </w:r>
      <w:r w:rsidRPr="00C704D6">
        <w:rPr>
          <w:rFonts w:ascii="Garamond" w:hAnsi="Garamond"/>
          <w:b/>
          <w:spacing w:val="-10"/>
          <w:sz w:val="24"/>
          <w:szCs w:val="24"/>
        </w:rPr>
        <w:t>3º</w:t>
      </w:r>
      <w:r w:rsidRPr="00C704D6">
        <w:rPr>
          <w:rFonts w:ascii="Garamond" w:hAnsi="Garamond"/>
          <w:spacing w:val="15"/>
          <w:sz w:val="24"/>
          <w:szCs w:val="24"/>
        </w:rPr>
        <w:t xml:space="preserve"> </w:t>
      </w:r>
      <w:r w:rsidRPr="00C704D6">
        <w:rPr>
          <w:rFonts w:ascii="Garamond" w:hAnsi="Garamond"/>
          <w:sz w:val="24"/>
          <w:szCs w:val="24"/>
        </w:rPr>
        <w:t>Admitido</w:t>
      </w:r>
      <w:r w:rsidRPr="00C704D6">
        <w:rPr>
          <w:rFonts w:ascii="Garamond" w:hAnsi="Garamond"/>
          <w:spacing w:val="41"/>
          <w:sz w:val="24"/>
          <w:szCs w:val="24"/>
        </w:rPr>
        <w:t xml:space="preserve"> </w:t>
      </w:r>
      <w:r w:rsidRPr="00C704D6">
        <w:rPr>
          <w:rFonts w:ascii="Garamond" w:hAnsi="Garamond"/>
          <w:sz w:val="24"/>
          <w:szCs w:val="24"/>
        </w:rPr>
        <w:t>o</w:t>
      </w:r>
      <w:r w:rsidRPr="00C704D6">
        <w:rPr>
          <w:rFonts w:ascii="Garamond" w:hAnsi="Garamond"/>
          <w:spacing w:val="5"/>
          <w:sz w:val="24"/>
          <w:szCs w:val="24"/>
        </w:rPr>
        <w:t xml:space="preserve"> </w:t>
      </w:r>
      <w:r w:rsidRPr="00C704D6">
        <w:rPr>
          <w:rFonts w:ascii="Garamond" w:hAnsi="Garamond"/>
          <w:sz w:val="24"/>
          <w:szCs w:val="24"/>
        </w:rPr>
        <w:t>incidente,</w:t>
      </w:r>
      <w:r w:rsidRPr="00C704D6">
        <w:rPr>
          <w:rFonts w:ascii="Garamond" w:hAnsi="Garamond"/>
          <w:spacing w:val="40"/>
          <w:sz w:val="24"/>
          <w:szCs w:val="24"/>
        </w:rPr>
        <w:t xml:space="preserve"> </w:t>
      </w:r>
      <w:r w:rsidRPr="00C704D6">
        <w:rPr>
          <w:rFonts w:ascii="Garamond" w:hAnsi="Garamond"/>
          <w:sz w:val="24"/>
          <w:szCs w:val="24"/>
        </w:rPr>
        <w:t>o</w:t>
      </w:r>
      <w:r w:rsidRPr="00C704D6">
        <w:rPr>
          <w:rFonts w:ascii="Garamond" w:hAnsi="Garamond"/>
          <w:spacing w:val="5"/>
          <w:sz w:val="24"/>
          <w:szCs w:val="24"/>
        </w:rPr>
        <w:t xml:space="preserve"> </w:t>
      </w:r>
      <w:r w:rsidRPr="00C704D6">
        <w:rPr>
          <w:rFonts w:ascii="Garamond" w:hAnsi="Garamond"/>
          <w:sz w:val="24"/>
          <w:szCs w:val="24"/>
        </w:rPr>
        <w:t>relator</w:t>
      </w:r>
      <w:r w:rsidRPr="00C704D6">
        <w:rPr>
          <w:rFonts w:ascii="Garamond" w:hAnsi="Garamond"/>
          <w:spacing w:val="26"/>
          <w:sz w:val="24"/>
          <w:szCs w:val="24"/>
        </w:rPr>
        <w:t xml:space="preserve"> </w:t>
      </w:r>
      <w:r w:rsidRPr="00C704D6">
        <w:rPr>
          <w:rFonts w:ascii="Garamond" w:hAnsi="Garamond"/>
          <w:sz w:val="24"/>
          <w:szCs w:val="24"/>
        </w:rPr>
        <w:t>poderá suspender</w:t>
      </w:r>
      <w:r w:rsidRPr="00C704D6">
        <w:rPr>
          <w:rFonts w:ascii="Garamond" w:hAnsi="Garamond"/>
          <w:spacing w:val="51"/>
          <w:sz w:val="24"/>
          <w:szCs w:val="24"/>
        </w:rPr>
        <w:t xml:space="preserve"> </w:t>
      </w:r>
      <w:r w:rsidRPr="00C704D6">
        <w:rPr>
          <w:rFonts w:ascii="Garamond" w:hAnsi="Garamond"/>
          <w:sz w:val="24"/>
          <w:szCs w:val="24"/>
        </w:rPr>
        <w:t>o julgamento dos</w:t>
      </w:r>
      <w:r w:rsidRPr="00C704D6">
        <w:rPr>
          <w:rFonts w:ascii="Garamond" w:hAnsi="Garamond"/>
          <w:spacing w:val="13"/>
          <w:sz w:val="24"/>
          <w:szCs w:val="24"/>
        </w:rPr>
        <w:t xml:space="preserve"> </w:t>
      </w:r>
      <w:r w:rsidRPr="00C704D6">
        <w:rPr>
          <w:rFonts w:ascii="Garamond" w:hAnsi="Garamond"/>
          <w:sz w:val="24"/>
          <w:szCs w:val="24"/>
        </w:rPr>
        <w:t>processos pendentes, individuais ou</w:t>
      </w:r>
      <w:r w:rsidRPr="00C704D6">
        <w:rPr>
          <w:rFonts w:ascii="Garamond" w:hAnsi="Garamond"/>
          <w:spacing w:val="48"/>
          <w:sz w:val="24"/>
          <w:szCs w:val="24"/>
        </w:rPr>
        <w:t xml:space="preserve"> </w:t>
      </w:r>
      <w:r w:rsidRPr="00C704D6">
        <w:rPr>
          <w:rFonts w:ascii="Garamond" w:hAnsi="Garamond"/>
          <w:sz w:val="24"/>
          <w:szCs w:val="24"/>
        </w:rPr>
        <w:t>coletivos que tramitam, no</w:t>
      </w:r>
      <w:r w:rsidRPr="00C704D6">
        <w:rPr>
          <w:rFonts w:ascii="Garamond" w:hAnsi="Garamond"/>
          <w:spacing w:val="50"/>
          <w:sz w:val="24"/>
          <w:szCs w:val="24"/>
        </w:rPr>
        <w:t xml:space="preserve"> </w:t>
      </w:r>
      <w:r w:rsidRPr="00C704D6">
        <w:rPr>
          <w:rFonts w:ascii="Garamond" w:hAnsi="Garamond"/>
          <w:sz w:val="24"/>
          <w:szCs w:val="24"/>
        </w:rPr>
        <w:t>tocante</w:t>
      </w:r>
      <w:r w:rsidRPr="00C704D6">
        <w:rPr>
          <w:rFonts w:ascii="Garamond" w:hAnsi="Garamond"/>
          <w:spacing w:val="21"/>
          <w:sz w:val="24"/>
          <w:szCs w:val="24"/>
        </w:rPr>
        <w:t xml:space="preserve"> </w:t>
      </w:r>
      <w:r w:rsidRPr="00C704D6">
        <w:rPr>
          <w:rFonts w:ascii="Garamond" w:hAnsi="Garamond"/>
          <w:sz w:val="24"/>
          <w:szCs w:val="24"/>
        </w:rPr>
        <w:t>ao</w:t>
      </w:r>
      <w:r w:rsidRPr="00C704D6">
        <w:rPr>
          <w:rFonts w:ascii="Garamond" w:hAnsi="Garamond"/>
          <w:spacing w:val="46"/>
          <w:sz w:val="24"/>
          <w:szCs w:val="24"/>
        </w:rPr>
        <w:t xml:space="preserve"> </w:t>
      </w:r>
      <w:r w:rsidRPr="00C704D6">
        <w:rPr>
          <w:rFonts w:ascii="Garamond" w:hAnsi="Garamond"/>
          <w:sz w:val="24"/>
          <w:szCs w:val="24"/>
        </w:rPr>
        <w:t>tema</w:t>
      </w:r>
      <w:r w:rsidRPr="00C704D6">
        <w:rPr>
          <w:rFonts w:ascii="Garamond" w:hAnsi="Garamond"/>
          <w:spacing w:val="48"/>
          <w:sz w:val="24"/>
          <w:szCs w:val="24"/>
        </w:rPr>
        <w:t xml:space="preserve"> </w:t>
      </w:r>
      <w:r w:rsidRPr="00C704D6">
        <w:rPr>
          <w:rFonts w:ascii="Garamond" w:hAnsi="Garamond"/>
          <w:sz w:val="24"/>
          <w:szCs w:val="24"/>
        </w:rPr>
        <w:t>objeto de incidente de resolução de demandas repetitivas,</w:t>
      </w:r>
      <w:r w:rsidRPr="00C704D6">
        <w:rPr>
          <w:rFonts w:ascii="Garamond" w:hAnsi="Garamond"/>
          <w:spacing w:val="6"/>
          <w:sz w:val="24"/>
          <w:szCs w:val="24"/>
        </w:rPr>
        <w:t xml:space="preserve"> </w:t>
      </w:r>
      <w:r w:rsidRPr="00C704D6">
        <w:rPr>
          <w:rFonts w:ascii="Garamond" w:hAnsi="Garamond"/>
          <w:sz w:val="24"/>
          <w:szCs w:val="24"/>
        </w:rPr>
        <w:t>sem prejuízo</w:t>
      </w:r>
      <w:r w:rsidRPr="00C704D6">
        <w:rPr>
          <w:rFonts w:ascii="Garamond" w:hAnsi="Garamond"/>
          <w:spacing w:val="12"/>
          <w:sz w:val="24"/>
          <w:szCs w:val="24"/>
        </w:rPr>
        <w:t xml:space="preserve"> </w:t>
      </w:r>
      <w:r w:rsidRPr="00C704D6">
        <w:rPr>
          <w:rFonts w:ascii="Garamond" w:hAnsi="Garamond"/>
          <w:sz w:val="24"/>
          <w:szCs w:val="24"/>
        </w:rPr>
        <w:t>da</w:t>
      </w:r>
      <w:r w:rsidRPr="00C704D6">
        <w:rPr>
          <w:rFonts w:ascii="Garamond" w:hAnsi="Garamond"/>
          <w:spacing w:val="43"/>
          <w:sz w:val="24"/>
          <w:szCs w:val="24"/>
        </w:rPr>
        <w:t xml:space="preserve"> </w:t>
      </w:r>
      <w:r w:rsidRPr="00C704D6">
        <w:rPr>
          <w:rFonts w:ascii="Garamond" w:hAnsi="Garamond"/>
          <w:sz w:val="24"/>
          <w:szCs w:val="24"/>
        </w:rPr>
        <w:t>instrução</w:t>
      </w:r>
      <w:r w:rsidRPr="00C704D6">
        <w:rPr>
          <w:rFonts w:ascii="Garamond" w:hAnsi="Garamond"/>
          <w:spacing w:val="17"/>
          <w:sz w:val="24"/>
          <w:szCs w:val="24"/>
        </w:rPr>
        <w:t xml:space="preserve"> </w:t>
      </w:r>
      <w:r w:rsidRPr="00C704D6">
        <w:rPr>
          <w:rFonts w:ascii="Garamond" w:hAnsi="Garamond"/>
          <w:sz w:val="24"/>
          <w:szCs w:val="24"/>
        </w:rPr>
        <w:t>integral</w:t>
      </w:r>
      <w:r w:rsidRPr="00C704D6">
        <w:rPr>
          <w:rFonts w:ascii="Garamond" w:hAnsi="Garamond"/>
          <w:spacing w:val="12"/>
          <w:sz w:val="24"/>
          <w:szCs w:val="24"/>
        </w:rPr>
        <w:t xml:space="preserve"> </w:t>
      </w:r>
      <w:r w:rsidRPr="00C704D6">
        <w:rPr>
          <w:rFonts w:ascii="Garamond" w:hAnsi="Garamond"/>
          <w:sz w:val="24"/>
          <w:szCs w:val="24"/>
        </w:rPr>
        <w:t>das</w:t>
      </w:r>
      <w:r w:rsidRPr="00C704D6">
        <w:rPr>
          <w:rFonts w:ascii="Garamond" w:hAnsi="Garamond"/>
          <w:spacing w:val="43"/>
          <w:sz w:val="24"/>
          <w:szCs w:val="24"/>
        </w:rPr>
        <w:t xml:space="preserve"> </w:t>
      </w:r>
      <w:r w:rsidRPr="00C704D6">
        <w:rPr>
          <w:rFonts w:ascii="Garamond" w:hAnsi="Garamond"/>
          <w:sz w:val="24"/>
          <w:szCs w:val="24"/>
        </w:rPr>
        <w:t>causas</w:t>
      </w:r>
      <w:r w:rsidRPr="00C704D6">
        <w:rPr>
          <w:rFonts w:ascii="Garamond" w:hAnsi="Garamond"/>
          <w:spacing w:val="11"/>
          <w:sz w:val="24"/>
          <w:szCs w:val="24"/>
        </w:rPr>
        <w:t xml:space="preserve"> </w:t>
      </w:r>
      <w:r w:rsidRPr="00C704D6">
        <w:rPr>
          <w:rFonts w:ascii="Garamond" w:hAnsi="Garamond"/>
          <w:sz w:val="24"/>
          <w:szCs w:val="24"/>
        </w:rPr>
        <w:t>e</w:t>
      </w:r>
      <w:r w:rsidRPr="00C704D6">
        <w:rPr>
          <w:rFonts w:ascii="Garamond" w:hAnsi="Garamond"/>
          <w:spacing w:val="31"/>
          <w:sz w:val="24"/>
          <w:szCs w:val="24"/>
        </w:rPr>
        <w:t xml:space="preserve"> </w:t>
      </w:r>
      <w:r w:rsidRPr="00C704D6">
        <w:rPr>
          <w:rFonts w:ascii="Garamond" w:hAnsi="Garamond"/>
          <w:sz w:val="24"/>
          <w:szCs w:val="24"/>
        </w:rPr>
        <w:t>do</w:t>
      </w:r>
      <w:r w:rsidRPr="00C704D6">
        <w:rPr>
          <w:rFonts w:ascii="Garamond" w:hAnsi="Garamond"/>
          <w:spacing w:val="34"/>
          <w:sz w:val="24"/>
          <w:szCs w:val="24"/>
        </w:rPr>
        <w:t xml:space="preserve"> </w:t>
      </w:r>
      <w:r w:rsidRPr="00C704D6">
        <w:rPr>
          <w:rFonts w:ascii="Garamond" w:hAnsi="Garamond"/>
          <w:sz w:val="24"/>
          <w:szCs w:val="24"/>
        </w:rPr>
        <w:t>julgamento</w:t>
      </w:r>
      <w:r w:rsidRPr="00C704D6">
        <w:rPr>
          <w:rFonts w:ascii="Garamond" w:hAnsi="Garamond"/>
          <w:spacing w:val="28"/>
          <w:sz w:val="24"/>
          <w:szCs w:val="24"/>
        </w:rPr>
        <w:t xml:space="preserve"> </w:t>
      </w:r>
      <w:r w:rsidRPr="00C704D6">
        <w:rPr>
          <w:rFonts w:ascii="Garamond" w:hAnsi="Garamond"/>
          <w:sz w:val="24"/>
          <w:szCs w:val="24"/>
        </w:rPr>
        <w:t>dos</w:t>
      </w:r>
      <w:r w:rsidRPr="00C704D6">
        <w:rPr>
          <w:rFonts w:ascii="Garamond" w:hAnsi="Garamond"/>
          <w:spacing w:val="51"/>
          <w:sz w:val="24"/>
          <w:szCs w:val="24"/>
        </w:rPr>
        <w:t xml:space="preserve"> </w:t>
      </w:r>
      <w:r w:rsidRPr="00C704D6">
        <w:rPr>
          <w:rFonts w:ascii="Garamond" w:hAnsi="Garamond"/>
          <w:sz w:val="24"/>
          <w:szCs w:val="24"/>
        </w:rPr>
        <w:t>eventuais pedidos distintos</w:t>
      </w:r>
      <w:r w:rsidRPr="00C704D6">
        <w:rPr>
          <w:rFonts w:ascii="Garamond" w:hAnsi="Garamond"/>
          <w:spacing w:val="40"/>
          <w:sz w:val="24"/>
          <w:szCs w:val="24"/>
        </w:rPr>
        <w:t xml:space="preserve"> </w:t>
      </w:r>
      <w:r w:rsidRPr="00C704D6">
        <w:rPr>
          <w:rFonts w:ascii="Garamond" w:hAnsi="Garamond"/>
          <w:sz w:val="24"/>
          <w:szCs w:val="24"/>
        </w:rPr>
        <w:t>e</w:t>
      </w:r>
      <w:r w:rsidRPr="00C704D6">
        <w:rPr>
          <w:rFonts w:ascii="Garamond" w:hAnsi="Garamond"/>
          <w:spacing w:val="2"/>
          <w:sz w:val="24"/>
          <w:szCs w:val="24"/>
        </w:rPr>
        <w:t xml:space="preserve"> </w:t>
      </w:r>
      <w:r w:rsidRPr="00C704D6">
        <w:rPr>
          <w:rFonts w:ascii="Garamond" w:hAnsi="Garamond"/>
          <w:sz w:val="24"/>
          <w:szCs w:val="24"/>
        </w:rPr>
        <w:t>cumulativos</w:t>
      </w:r>
      <w:r w:rsidRPr="00C704D6">
        <w:rPr>
          <w:rFonts w:ascii="Garamond" w:hAnsi="Garamond"/>
          <w:spacing w:val="5"/>
          <w:sz w:val="24"/>
          <w:szCs w:val="24"/>
        </w:rPr>
        <w:t xml:space="preserve"> </w:t>
      </w:r>
      <w:r w:rsidRPr="00C704D6">
        <w:rPr>
          <w:rFonts w:ascii="Garamond" w:hAnsi="Garamond"/>
          <w:sz w:val="24"/>
          <w:szCs w:val="24"/>
        </w:rPr>
        <w:t>igualmente</w:t>
      </w:r>
      <w:r w:rsidRPr="00C704D6">
        <w:rPr>
          <w:rFonts w:ascii="Garamond" w:hAnsi="Garamond"/>
          <w:spacing w:val="41"/>
          <w:sz w:val="24"/>
          <w:szCs w:val="24"/>
        </w:rPr>
        <w:t xml:space="preserve"> </w:t>
      </w:r>
      <w:r w:rsidRPr="00C704D6">
        <w:rPr>
          <w:rFonts w:ascii="Garamond" w:hAnsi="Garamond"/>
          <w:sz w:val="24"/>
          <w:szCs w:val="24"/>
        </w:rPr>
        <w:t>deduzidos</w:t>
      </w:r>
      <w:r w:rsidRPr="00C704D6">
        <w:rPr>
          <w:rFonts w:ascii="Garamond" w:hAnsi="Garamond"/>
          <w:spacing w:val="52"/>
          <w:sz w:val="24"/>
          <w:szCs w:val="24"/>
        </w:rPr>
        <w:t xml:space="preserve"> </w:t>
      </w:r>
      <w:r w:rsidRPr="00C704D6">
        <w:rPr>
          <w:rFonts w:ascii="Garamond" w:hAnsi="Garamond"/>
          <w:sz w:val="24"/>
          <w:szCs w:val="24"/>
        </w:rPr>
        <w:t>em</w:t>
      </w:r>
      <w:r w:rsidRPr="00C704D6">
        <w:rPr>
          <w:rFonts w:ascii="Garamond" w:hAnsi="Garamond"/>
          <w:spacing w:val="9"/>
          <w:sz w:val="24"/>
          <w:szCs w:val="24"/>
        </w:rPr>
        <w:t xml:space="preserve"> </w:t>
      </w:r>
      <w:r w:rsidRPr="00C704D6">
        <w:rPr>
          <w:rFonts w:ascii="Garamond" w:hAnsi="Garamond"/>
          <w:sz w:val="24"/>
          <w:szCs w:val="24"/>
        </w:rPr>
        <w:t>tais</w:t>
      </w:r>
      <w:r w:rsidRPr="00C704D6">
        <w:rPr>
          <w:rFonts w:ascii="Garamond" w:hAnsi="Garamond"/>
          <w:spacing w:val="10"/>
          <w:sz w:val="24"/>
          <w:szCs w:val="24"/>
        </w:rPr>
        <w:t xml:space="preserve"> </w:t>
      </w:r>
      <w:r w:rsidRPr="00C704D6">
        <w:rPr>
          <w:rFonts w:ascii="Garamond" w:hAnsi="Garamond"/>
          <w:sz w:val="24"/>
          <w:szCs w:val="24"/>
        </w:rPr>
        <w:t>processos,</w:t>
      </w:r>
      <w:r w:rsidRPr="00C704D6">
        <w:rPr>
          <w:rFonts w:ascii="Garamond" w:hAnsi="Garamond"/>
          <w:spacing w:val="45"/>
          <w:sz w:val="24"/>
          <w:szCs w:val="24"/>
        </w:rPr>
        <w:t xml:space="preserve"> </w:t>
      </w:r>
      <w:r w:rsidRPr="00C704D6">
        <w:rPr>
          <w:rFonts w:ascii="Garamond" w:hAnsi="Garamond"/>
          <w:sz w:val="24"/>
          <w:szCs w:val="24"/>
        </w:rPr>
        <w:t>inclusive,</w:t>
      </w:r>
      <w:r w:rsidRPr="00C704D6">
        <w:rPr>
          <w:rFonts w:ascii="Garamond" w:hAnsi="Garamond"/>
          <w:spacing w:val="41"/>
          <w:sz w:val="24"/>
          <w:szCs w:val="24"/>
        </w:rPr>
        <w:t xml:space="preserve"> </w:t>
      </w:r>
      <w:r w:rsidRPr="00C704D6">
        <w:rPr>
          <w:rFonts w:ascii="Garamond" w:hAnsi="Garamond"/>
          <w:sz w:val="24"/>
          <w:szCs w:val="24"/>
        </w:rPr>
        <w:t>se</w:t>
      </w:r>
      <w:r w:rsidRPr="00C704D6">
        <w:rPr>
          <w:rFonts w:ascii="Garamond" w:hAnsi="Garamond"/>
          <w:spacing w:val="7"/>
          <w:sz w:val="24"/>
          <w:szCs w:val="24"/>
        </w:rPr>
        <w:t xml:space="preserve"> </w:t>
      </w:r>
      <w:r w:rsidRPr="00C704D6">
        <w:rPr>
          <w:rFonts w:ascii="Garamond" w:hAnsi="Garamond"/>
          <w:sz w:val="24"/>
          <w:szCs w:val="24"/>
        </w:rPr>
        <w:t>for</w:t>
      </w:r>
      <w:r w:rsidRPr="00C704D6">
        <w:rPr>
          <w:rFonts w:ascii="Garamond" w:hAnsi="Garamond"/>
          <w:spacing w:val="8"/>
          <w:sz w:val="24"/>
          <w:szCs w:val="24"/>
        </w:rPr>
        <w:t xml:space="preserve"> </w:t>
      </w:r>
      <w:r w:rsidRPr="00C704D6">
        <w:rPr>
          <w:rFonts w:ascii="Garamond" w:hAnsi="Garamond"/>
          <w:sz w:val="24"/>
          <w:szCs w:val="24"/>
        </w:rPr>
        <w:t>o caso,</w:t>
      </w:r>
      <w:r w:rsidRPr="00C704D6">
        <w:rPr>
          <w:rFonts w:ascii="Garamond" w:hAnsi="Garamond"/>
          <w:spacing w:val="20"/>
          <w:sz w:val="24"/>
          <w:szCs w:val="24"/>
        </w:rPr>
        <w:t xml:space="preserve"> </w:t>
      </w:r>
      <w:r w:rsidRPr="00C704D6">
        <w:rPr>
          <w:rFonts w:ascii="Garamond" w:hAnsi="Garamond"/>
          <w:sz w:val="24"/>
          <w:szCs w:val="24"/>
        </w:rPr>
        <w:t>do julgamento</w:t>
      </w:r>
      <w:r w:rsidRPr="00C704D6">
        <w:rPr>
          <w:rFonts w:ascii="Garamond" w:hAnsi="Garamond"/>
          <w:spacing w:val="9"/>
          <w:sz w:val="24"/>
          <w:szCs w:val="24"/>
        </w:rPr>
        <w:t xml:space="preserve"> </w:t>
      </w:r>
      <w:r w:rsidRPr="00C704D6">
        <w:rPr>
          <w:rFonts w:ascii="Garamond" w:hAnsi="Garamond"/>
          <w:sz w:val="24"/>
          <w:szCs w:val="24"/>
        </w:rPr>
        <w:t>antecipado parcial</w:t>
      </w:r>
      <w:r w:rsidRPr="00C704D6">
        <w:rPr>
          <w:rFonts w:ascii="Garamond" w:hAnsi="Garamond"/>
          <w:spacing w:val="41"/>
          <w:sz w:val="24"/>
          <w:szCs w:val="24"/>
        </w:rPr>
        <w:t xml:space="preserve"> </w:t>
      </w:r>
      <w:r w:rsidRPr="00C704D6">
        <w:rPr>
          <w:rFonts w:ascii="Garamond" w:hAnsi="Garamond"/>
          <w:sz w:val="24"/>
          <w:szCs w:val="24"/>
        </w:rPr>
        <w:t>do</w:t>
      </w:r>
      <w:r w:rsidRPr="00C704D6">
        <w:rPr>
          <w:rFonts w:ascii="Garamond" w:hAnsi="Garamond"/>
          <w:spacing w:val="19"/>
          <w:sz w:val="24"/>
          <w:szCs w:val="24"/>
        </w:rPr>
        <w:t xml:space="preserve"> </w:t>
      </w:r>
      <w:r w:rsidRPr="00C704D6">
        <w:rPr>
          <w:rFonts w:ascii="Garamond" w:hAnsi="Garamond"/>
          <w:sz w:val="24"/>
          <w:szCs w:val="24"/>
        </w:rPr>
        <w:t>mérito.</w:t>
      </w:r>
    </w:p>
    <w:p w14:paraId="15ABFDC4" w14:textId="77777777" w:rsidR="007246C1" w:rsidRPr="00C704D6" w:rsidRDefault="007246C1">
      <w:pPr>
        <w:jc w:val="both"/>
        <w:rPr>
          <w:rFonts w:ascii="Garamond" w:eastAsia="Calibri" w:hAnsi="Garamond"/>
          <w:sz w:val="24"/>
          <w:szCs w:val="24"/>
        </w:rPr>
      </w:pPr>
    </w:p>
    <w:p w14:paraId="023313E3"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4º</w:t>
      </w:r>
      <w:r w:rsidRPr="00C704D6">
        <w:rPr>
          <w:rFonts w:ascii="Garamond" w:hAnsi="Garamond"/>
          <w:spacing w:val="49"/>
          <w:sz w:val="24"/>
          <w:szCs w:val="24"/>
        </w:rPr>
        <w:t xml:space="preserve"> </w:t>
      </w:r>
      <w:r w:rsidRPr="00C704D6">
        <w:rPr>
          <w:rFonts w:ascii="Garamond" w:hAnsi="Garamond"/>
          <w:sz w:val="24"/>
          <w:szCs w:val="24"/>
        </w:rPr>
        <w:t>Apreciado</w:t>
      </w:r>
      <w:r w:rsidRPr="00C704D6">
        <w:rPr>
          <w:rFonts w:ascii="Garamond" w:hAnsi="Garamond"/>
          <w:spacing w:val="1"/>
          <w:sz w:val="24"/>
          <w:szCs w:val="24"/>
        </w:rPr>
        <w:t xml:space="preserve"> </w:t>
      </w:r>
      <w:r w:rsidRPr="00C704D6">
        <w:rPr>
          <w:rFonts w:ascii="Garamond" w:hAnsi="Garamond"/>
          <w:sz w:val="24"/>
          <w:szCs w:val="24"/>
        </w:rPr>
        <w:t>o</w:t>
      </w:r>
      <w:r w:rsidRPr="00C704D6">
        <w:rPr>
          <w:rFonts w:ascii="Garamond" w:hAnsi="Garamond"/>
          <w:spacing w:val="11"/>
          <w:sz w:val="24"/>
          <w:szCs w:val="24"/>
        </w:rPr>
        <w:t xml:space="preserve"> </w:t>
      </w:r>
      <w:r w:rsidRPr="00C704D6">
        <w:rPr>
          <w:rFonts w:ascii="Garamond" w:hAnsi="Garamond"/>
          <w:sz w:val="24"/>
          <w:szCs w:val="24"/>
        </w:rPr>
        <w:t>mérito</w:t>
      </w:r>
      <w:r w:rsidRPr="00C704D6">
        <w:rPr>
          <w:rFonts w:ascii="Garamond" w:hAnsi="Garamond"/>
          <w:spacing w:val="36"/>
          <w:sz w:val="24"/>
          <w:szCs w:val="24"/>
        </w:rPr>
        <w:t xml:space="preserve"> </w:t>
      </w:r>
      <w:r w:rsidRPr="00C704D6">
        <w:rPr>
          <w:rFonts w:ascii="Garamond" w:hAnsi="Garamond"/>
          <w:sz w:val="24"/>
          <w:szCs w:val="24"/>
        </w:rPr>
        <w:t>do</w:t>
      </w:r>
      <w:r w:rsidRPr="00C704D6">
        <w:rPr>
          <w:rFonts w:ascii="Garamond" w:hAnsi="Garamond"/>
          <w:spacing w:val="22"/>
          <w:sz w:val="24"/>
          <w:szCs w:val="24"/>
        </w:rPr>
        <w:t xml:space="preserve"> </w:t>
      </w:r>
      <w:r w:rsidRPr="00C704D6">
        <w:rPr>
          <w:rFonts w:ascii="Garamond" w:hAnsi="Garamond"/>
          <w:sz w:val="24"/>
          <w:szCs w:val="24"/>
        </w:rPr>
        <w:t>recurso, a</w:t>
      </w:r>
      <w:r w:rsidRPr="00C704D6">
        <w:rPr>
          <w:rFonts w:ascii="Garamond" w:hAnsi="Garamond"/>
          <w:spacing w:val="8"/>
          <w:sz w:val="24"/>
          <w:szCs w:val="24"/>
        </w:rPr>
        <w:t xml:space="preserve"> </w:t>
      </w:r>
      <w:r w:rsidRPr="00C704D6">
        <w:rPr>
          <w:rFonts w:ascii="Garamond" w:hAnsi="Garamond"/>
          <w:sz w:val="24"/>
          <w:szCs w:val="24"/>
        </w:rPr>
        <w:t>tese</w:t>
      </w:r>
      <w:r w:rsidRPr="00C704D6">
        <w:rPr>
          <w:rFonts w:ascii="Garamond" w:hAnsi="Garamond"/>
          <w:spacing w:val="22"/>
          <w:sz w:val="24"/>
          <w:szCs w:val="24"/>
        </w:rPr>
        <w:t xml:space="preserve"> </w:t>
      </w:r>
      <w:r w:rsidRPr="00C704D6">
        <w:rPr>
          <w:rFonts w:ascii="Garamond" w:hAnsi="Garamond"/>
          <w:sz w:val="24"/>
          <w:szCs w:val="24"/>
        </w:rPr>
        <w:t>jurídica</w:t>
      </w:r>
      <w:r w:rsidRPr="00C704D6">
        <w:rPr>
          <w:rFonts w:ascii="Garamond" w:hAnsi="Garamond"/>
          <w:spacing w:val="43"/>
          <w:sz w:val="24"/>
          <w:szCs w:val="24"/>
        </w:rPr>
        <w:t xml:space="preserve"> </w:t>
      </w:r>
      <w:r w:rsidRPr="00C704D6">
        <w:rPr>
          <w:rFonts w:ascii="Garamond" w:hAnsi="Garamond"/>
          <w:sz w:val="24"/>
          <w:szCs w:val="24"/>
        </w:rPr>
        <w:t>adotada</w:t>
      </w:r>
      <w:r w:rsidRPr="00C704D6">
        <w:rPr>
          <w:rFonts w:ascii="Garamond" w:hAnsi="Garamond"/>
          <w:spacing w:val="50"/>
          <w:sz w:val="24"/>
          <w:szCs w:val="24"/>
        </w:rPr>
        <w:t xml:space="preserve"> </w:t>
      </w:r>
      <w:r w:rsidRPr="00C704D6">
        <w:rPr>
          <w:rFonts w:ascii="Garamond" w:hAnsi="Garamond"/>
          <w:sz w:val="24"/>
          <w:szCs w:val="24"/>
        </w:rPr>
        <w:t>pelo Tribunal Superior</w:t>
      </w:r>
      <w:r w:rsidRPr="00C704D6">
        <w:rPr>
          <w:rFonts w:ascii="Garamond" w:hAnsi="Garamond"/>
          <w:spacing w:val="18"/>
          <w:sz w:val="24"/>
          <w:szCs w:val="24"/>
        </w:rPr>
        <w:t xml:space="preserve"> </w:t>
      </w:r>
      <w:r w:rsidRPr="00C704D6">
        <w:rPr>
          <w:rFonts w:ascii="Garamond" w:hAnsi="Garamond"/>
          <w:sz w:val="24"/>
          <w:szCs w:val="24"/>
        </w:rPr>
        <w:t>do</w:t>
      </w:r>
      <w:r w:rsidRPr="00C704D6">
        <w:rPr>
          <w:rFonts w:ascii="Garamond" w:hAnsi="Garamond"/>
          <w:spacing w:val="30"/>
          <w:sz w:val="24"/>
          <w:szCs w:val="24"/>
        </w:rPr>
        <w:t xml:space="preserve"> </w:t>
      </w:r>
      <w:r w:rsidRPr="00C704D6">
        <w:rPr>
          <w:rFonts w:ascii="Garamond" w:hAnsi="Garamond"/>
          <w:sz w:val="24"/>
          <w:szCs w:val="24"/>
        </w:rPr>
        <w:t>Trabalho</w:t>
      </w:r>
      <w:r w:rsidRPr="00C704D6">
        <w:rPr>
          <w:rFonts w:ascii="Garamond" w:hAnsi="Garamond"/>
          <w:spacing w:val="8"/>
          <w:sz w:val="24"/>
          <w:szCs w:val="24"/>
        </w:rPr>
        <w:t xml:space="preserve"> </w:t>
      </w:r>
      <w:r w:rsidRPr="00C704D6">
        <w:rPr>
          <w:rFonts w:ascii="Garamond" w:hAnsi="Garamond"/>
          <w:sz w:val="24"/>
          <w:szCs w:val="24"/>
        </w:rPr>
        <w:t>será</w:t>
      </w:r>
      <w:r w:rsidRPr="00C704D6">
        <w:rPr>
          <w:rFonts w:ascii="Garamond" w:hAnsi="Garamond"/>
          <w:spacing w:val="32"/>
          <w:sz w:val="24"/>
          <w:szCs w:val="24"/>
        </w:rPr>
        <w:t xml:space="preserve"> </w:t>
      </w:r>
      <w:r w:rsidRPr="00C704D6">
        <w:rPr>
          <w:rFonts w:ascii="Garamond" w:hAnsi="Garamond"/>
          <w:sz w:val="24"/>
          <w:szCs w:val="24"/>
        </w:rPr>
        <w:t>aplicada</w:t>
      </w:r>
      <w:r w:rsidRPr="00C704D6">
        <w:rPr>
          <w:rFonts w:ascii="Garamond" w:hAnsi="Garamond"/>
          <w:spacing w:val="9"/>
          <w:sz w:val="24"/>
          <w:szCs w:val="24"/>
        </w:rPr>
        <w:t xml:space="preserve"> </w:t>
      </w:r>
      <w:r w:rsidRPr="00C704D6">
        <w:rPr>
          <w:rFonts w:ascii="Garamond" w:hAnsi="Garamond"/>
          <w:sz w:val="24"/>
          <w:szCs w:val="24"/>
        </w:rPr>
        <w:t>no</w:t>
      </w:r>
      <w:r w:rsidRPr="00C704D6">
        <w:rPr>
          <w:rFonts w:ascii="Garamond" w:hAnsi="Garamond"/>
          <w:spacing w:val="27"/>
          <w:sz w:val="24"/>
          <w:szCs w:val="24"/>
        </w:rPr>
        <w:t xml:space="preserve"> </w:t>
      </w:r>
      <w:r w:rsidRPr="00C704D6">
        <w:rPr>
          <w:rFonts w:ascii="Garamond" w:hAnsi="Garamond"/>
          <w:sz w:val="24"/>
          <w:szCs w:val="24"/>
        </w:rPr>
        <w:t>território</w:t>
      </w:r>
      <w:r w:rsidRPr="00C704D6">
        <w:rPr>
          <w:rFonts w:ascii="Garamond" w:hAnsi="Garamond"/>
          <w:spacing w:val="11"/>
          <w:sz w:val="24"/>
          <w:szCs w:val="24"/>
        </w:rPr>
        <w:t xml:space="preserve"> </w:t>
      </w:r>
      <w:r w:rsidRPr="00C704D6">
        <w:rPr>
          <w:rFonts w:ascii="Garamond" w:hAnsi="Garamond"/>
          <w:sz w:val="24"/>
          <w:szCs w:val="24"/>
        </w:rPr>
        <w:t>nacional</w:t>
      </w:r>
      <w:r w:rsidRPr="00C704D6">
        <w:rPr>
          <w:rFonts w:ascii="Garamond" w:hAnsi="Garamond"/>
          <w:spacing w:val="8"/>
          <w:sz w:val="24"/>
          <w:szCs w:val="24"/>
        </w:rPr>
        <w:t xml:space="preserve"> </w:t>
      </w:r>
      <w:r w:rsidRPr="00C704D6">
        <w:rPr>
          <w:rFonts w:ascii="Garamond" w:hAnsi="Garamond"/>
          <w:sz w:val="24"/>
          <w:szCs w:val="24"/>
        </w:rPr>
        <w:t>a</w:t>
      </w:r>
      <w:r w:rsidRPr="00C704D6">
        <w:rPr>
          <w:rFonts w:ascii="Garamond" w:hAnsi="Garamond"/>
          <w:spacing w:val="16"/>
          <w:sz w:val="24"/>
          <w:szCs w:val="24"/>
        </w:rPr>
        <w:t xml:space="preserve"> </w:t>
      </w:r>
      <w:r w:rsidRPr="00C704D6">
        <w:rPr>
          <w:rFonts w:ascii="Garamond" w:hAnsi="Garamond"/>
          <w:sz w:val="24"/>
          <w:szCs w:val="24"/>
        </w:rPr>
        <w:t>todos</w:t>
      </w:r>
      <w:r w:rsidRPr="00C704D6">
        <w:rPr>
          <w:rFonts w:ascii="Garamond" w:hAnsi="Garamond"/>
          <w:spacing w:val="42"/>
          <w:sz w:val="24"/>
          <w:szCs w:val="24"/>
        </w:rPr>
        <w:t xml:space="preserve"> </w:t>
      </w:r>
      <w:r w:rsidRPr="00C704D6">
        <w:rPr>
          <w:rFonts w:ascii="Garamond" w:hAnsi="Garamond"/>
          <w:sz w:val="24"/>
          <w:szCs w:val="24"/>
        </w:rPr>
        <w:t>os</w:t>
      </w:r>
      <w:r w:rsidRPr="00C704D6">
        <w:rPr>
          <w:rFonts w:ascii="Garamond" w:hAnsi="Garamond"/>
          <w:spacing w:val="29"/>
          <w:sz w:val="24"/>
          <w:szCs w:val="24"/>
        </w:rPr>
        <w:t xml:space="preserve"> </w:t>
      </w:r>
      <w:r w:rsidRPr="00C704D6">
        <w:rPr>
          <w:rFonts w:ascii="Garamond" w:hAnsi="Garamond"/>
          <w:sz w:val="24"/>
          <w:szCs w:val="24"/>
        </w:rPr>
        <w:t>processos,</w:t>
      </w:r>
      <w:r w:rsidRPr="00C704D6">
        <w:rPr>
          <w:rFonts w:ascii="Garamond" w:hAnsi="Garamond"/>
          <w:spacing w:val="12"/>
          <w:sz w:val="24"/>
          <w:szCs w:val="24"/>
        </w:rPr>
        <w:t xml:space="preserve"> </w:t>
      </w:r>
      <w:r w:rsidRPr="00C704D6">
        <w:rPr>
          <w:rFonts w:ascii="Garamond" w:hAnsi="Garamond"/>
          <w:sz w:val="24"/>
          <w:szCs w:val="24"/>
        </w:rPr>
        <w:t>individuais</w:t>
      </w:r>
      <w:r w:rsidRPr="00C704D6">
        <w:rPr>
          <w:rFonts w:ascii="Garamond" w:hAnsi="Garamond"/>
          <w:spacing w:val="12"/>
          <w:sz w:val="24"/>
          <w:szCs w:val="24"/>
        </w:rPr>
        <w:t xml:space="preserve"> </w:t>
      </w:r>
      <w:r w:rsidRPr="00C704D6">
        <w:rPr>
          <w:rFonts w:ascii="Garamond" w:hAnsi="Garamond"/>
          <w:sz w:val="24"/>
          <w:szCs w:val="24"/>
        </w:rPr>
        <w:t>ou coletivos,</w:t>
      </w:r>
      <w:r w:rsidRPr="00C704D6">
        <w:rPr>
          <w:rFonts w:ascii="Garamond" w:hAnsi="Garamond"/>
          <w:spacing w:val="50"/>
          <w:sz w:val="24"/>
          <w:szCs w:val="24"/>
        </w:rPr>
        <w:t xml:space="preserve"> </w:t>
      </w:r>
      <w:r w:rsidRPr="00C704D6">
        <w:rPr>
          <w:rFonts w:ascii="Garamond" w:hAnsi="Garamond"/>
          <w:sz w:val="24"/>
          <w:szCs w:val="24"/>
        </w:rPr>
        <w:t>que</w:t>
      </w:r>
      <w:r w:rsidRPr="00C704D6">
        <w:rPr>
          <w:rFonts w:ascii="Garamond" w:hAnsi="Garamond"/>
          <w:spacing w:val="30"/>
          <w:sz w:val="24"/>
          <w:szCs w:val="24"/>
        </w:rPr>
        <w:t xml:space="preserve"> </w:t>
      </w:r>
      <w:r w:rsidRPr="00C704D6">
        <w:rPr>
          <w:rFonts w:ascii="Garamond" w:hAnsi="Garamond"/>
          <w:sz w:val="24"/>
          <w:szCs w:val="24"/>
        </w:rPr>
        <w:t>versem</w:t>
      </w:r>
      <w:r w:rsidRPr="00C704D6">
        <w:rPr>
          <w:rFonts w:ascii="Garamond" w:hAnsi="Garamond"/>
          <w:spacing w:val="41"/>
          <w:sz w:val="24"/>
          <w:szCs w:val="24"/>
        </w:rPr>
        <w:t xml:space="preserve"> </w:t>
      </w:r>
      <w:r w:rsidRPr="00C704D6">
        <w:rPr>
          <w:rFonts w:ascii="Garamond" w:hAnsi="Garamond"/>
          <w:sz w:val="24"/>
          <w:szCs w:val="24"/>
        </w:rPr>
        <w:t>sobre</w:t>
      </w:r>
      <w:r w:rsidRPr="00C704D6">
        <w:rPr>
          <w:rFonts w:ascii="Garamond" w:hAnsi="Garamond"/>
          <w:spacing w:val="33"/>
          <w:sz w:val="24"/>
          <w:szCs w:val="24"/>
        </w:rPr>
        <w:t xml:space="preserve"> </w:t>
      </w:r>
      <w:r w:rsidRPr="00C704D6">
        <w:rPr>
          <w:rFonts w:ascii="Garamond" w:hAnsi="Garamond"/>
          <w:sz w:val="24"/>
          <w:szCs w:val="24"/>
        </w:rPr>
        <w:t>idêntica</w:t>
      </w:r>
      <w:r w:rsidRPr="00C704D6">
        <w:rPr>
          <w:rFonts w:ascii="Garamond" w:hAnsi="Garamond"/>
          <w:spacing w:val="44"/>
          <w:sz w:val="24"/>
          <w:szCs w:val="24"/>
        </w:rPr>
        <w:t xml:space="preserve"> </w:t>
      </w:r>
      <w:r w:rsidRPr="00C704D6">
        <w:rPr>
          <w:rFonts w:ascii="Garamond" w:hAnsi="Garamond"/>
          <w:sz w:val="24"/>
          <w:szCs w:val="24"/>
        </w:rPr>
        <w:t>questão</w:t>
      </w:r>
      <w:r w:rsidRPr="00C704D6">
        <w:rPr>
          <w:rFonts w:ascii="Garamond" w:hAnsi="Garamond"/>
          <w:spacing w:val="46"/>
          <w:sz w:val="24"/>
          <w:szCs w:val="24"/>
        </w:rPr>
        <w:t xml:space="preserve"> </w:t>
      </w:r>
      <w:r w:rsidRPr="00C704D6">
        <w:rPr>
          <w:rFonts w:ascii="Garamond" w:hAnsi="Garamond"/>
          <w:sz w:val="24"/>
          <w:szCs w:val="24"/>
        </w:rPr>
        <w:t>de</w:t>
      </w:r>
      <w:r w:rsidRPr="00C704D6">
        <w:rPr>
          <w:rFonts w:ascii="Garamond" w:hAnsi="Garamond"/>
          <w:spacing w:val="18"/>
          <w:sz w:val="24"/>
          <w:szCs w:val="24"/>
        </w:rPr>
        <w:t xml:space="preserve"> </w:t>
      </w:r>
      <w:r w:rsidRPr="00C704D6">
        <w:rPr>
          <w:rFonts w:ascii="Garamond" w:hAnsi="Garamond"/>
          <w:sz w:val="24"/>
          <w:szCs w:val="24"/>
        </w:rPr>
        <w:t xml:space="preserve">direito. </w:t>
      </w:r>
    </w:p>
    <w:p w14:paraId="7C8E8A1B" w14:textId="77777777" w:rsidR="007246C1" w:rsidRPr="00C704D6" w:rsidRDefault="007246C1">
      <w:pPr>
        <w:rPr>
          <w:rFonts w:ascii="Garamond" w:hAnsi="Garamond"/>
          <w:b/>
          <w:sz w:val="24"/>
          <w:szCs w:val="24"/>
        </w:rPr>
      </w:pPr>
    </w:p>
    <w:p w14:paraId="0355392E" w14:textId="77777777" w:rsidR="007246C1" w:rsidRPr="00C704D6" w:rsidRDefault="00C07027">
      <w:pPr>
        <w:ind w:firstLine="1418"/>
        <w:jc w:val="both"/>
        <w:rPr>
          <w:rFonts w:ascii="Garamond" w:hAnsi="Garamond"/>
          <w:sz w:val="24"/>
          <w:szCs w:val="24"/>
        </w:rPr>
      </w:pPr>
      <w:r w:rsidRPr="00C704D6">
        <w:rPr>
          <w:rFonts w:ascii="Garamond" w:hAnsi="Garamond"/>
          <w:b/>
          <w:bCs/>
          <w:sz w:val="24"/>
          <w:szCs w:val="24"/>
        </w:rPr>
        <w:t>Art.</w:t>
      </w:r>
      <w:r w:rsidRPr="00C704D6">
        <w:rPr>
          <w:rFonts w:ascii="Garamond" w:hAnsi="Garamond"/>
          <w:b/>
          <w:bCs/>
          <w:spacing w:val="19"/>
          <w:sz w:val="24"/>
          <w:szCs w:val="24"/>
        </w:rPr>
        <w:t xml:space="preserve"> 306. </w:t>
      </w:r>
      <w:r w:rsidRPr="00C704D6">
        <w:rPr>
          <w:rFonts w:ascii="Garamond" w:hAnsi="Garamond"/>
          <w:sz w:val="24"/>
          <w:szCs w:val="24"/>
        </w:rPr>
        <w:t>Poderá o Presidente do Tribunal Superior do Trabalho, a requerimento do Ministério Público do Trabalho ou das partes de incidente de resolução de demandas repetitivas instaurado em determinada Região, considerando razões de segurança jurídica ou de excepcional interesse social, suspender, em decisão fundamentada, todos os processos individuais ou coletivos em curso no território nacional que versem sobre a questão objeto do incidente.</w:t>
      </w:r>
    </w:p>
    <w:p w14:paraId="777F5E91" w14:textId="77777777" w:rsidR="007246C1" w:rsidRPr="00C704D6" w:rsidRDefault="007246C1">
      <w:pPr>
        <w:jc w:val="both"/>
        <w:rPr>
          <w:rFonts w:ascii="Garamond" w:hAnsi="Garamond"/>
          <w:sz w:val="24"/>
          <w:szCs w:val="24"/>
        </w:rPr>
      </w:pPr>
    </w:p>
    <w:p w14:paraId="6C5BDE1B" w14:textId="77777777" w:rsidR="007246C1" w:rsidRPr="00C704D6" w:rsidRDefault="00C07027">
      <w:pPr>
        <w:ind w:firstLine="1418"/>
        <w:jc w:val="both"/>
        <w:rPr>
          <w:rFonts w:ascii="Garamond" w:hAnsi="Garamond"/>
          <w:b/>
          <w:sz w:val="24"/>
          <w:szCs w:val="24"/>
        </w:rPr>
      </w:pPr>
      <w:r w:rsidRPr="00C704D6">
        <w:rPr>
          <w:rFonts w:ascii="Garamond" w:hAnsi="Garamond"/>
          <w:b/>
          <w:sz w:val="24"/>
          <w:szCs w:val="24"/>
        </w:rPr>
        <w:t>§ 1º</w:t>
      </w:r>
      <w:r w:rsidRPr="00C704D6">
        <w:rPr>
          <w:rFonts w:ascii="Garamond" w:hAnsi="Garamond"/>
          <w:sz w:val="24"/>
          <w:szCs w:val="24"/>
        </w:rPr>
        <w:t xml:space="preserve"> A parte de processo em curso em localidade de competência territorial diversa daquela em que tramita o incidente de resolução de demandas repetitivas deverá comprovar a inadmissão do incidente no Tribunal com jurisdição sobre o estado ou região em que tramite a sua demanda.</w:t>
      </w:r>
      <w:r w:rsidRPr="00C704D6">
        <w:rPr>
          <w:rFonts w:ascii="Garamond" w:hAnsi="Garamond"/>
          <w:b/>
          <w:sz w:val="24"/>
          <w:szCs w:val="24"/>
        </w:rPr>
        <w:t xml:space="preserve"> </w:t>
      </w:r>
    </w:p>
    <w:p w14:paraId="1B64A547" w14:textId="77777777" w:rsidR="007246C1" w:rsidRPr="00C704D6" w:rsidRDefault="007246C1">
      <w:pPr>
        <w:jc w:val="both"/>
        <w:rPr>
          <w:rFonts w:ascii="Garamond" w:eastAsia="Verdana" w:hAnsi="Garamond"/>
          <w:b/>
          <w:bCs/>
          <w:spacing w:val="-1"/>
          <w:sz w:val="24"/>
          <w:szCs w:val="24"/>
        </w:rPr>
      </w:pPr>
    </w:p>
    <w:p w14:paraId="7F2544D2"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2º</w:t>
      </w:r>
      <w:r w:rsidRPr="00C704D6">
        <w:rPr>
          <w:rFonts w:ascii="Garamond" w:hAnsi="Garamond"/>
          <w:sz w:val="24"/>
          <w:szCs w:val="24"/>
        </w:rPr>
        <w:t xml:space="preserve"> O Presidente poderá ouvir, no prazo de 5 (cinco) dias, o relator do incidente no Tribunal de origem e o Ministério Público do Trabalho.</w:t>
      </w:r>
    </w:p>
    <w:p w14:paraId="53CE16B0" w14:textId="77777777" w:rsidR="007246C1" w:rsidRPr="00C704D6" w:rsidRDefault="007246C1">
      <w:pPr>
        <w:jc w:val="both"/>
        <w:rPr>
          <w:rFonts w:ascii="Garamond" w:hAnsi="Garamond"/>
          <w:b/>
          <w:sz w:val="24"/>
          <w:szCs w:val="24"/>
        </w:rPr>
      </w:pPr>
    </w:p>
    <w:p w14:paraId="24493515"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3º</w:t>
      </w:r>
      <w:r w:rsidRPr="00C704D6">
        <w:rPr>
          <w:rFonts w:ascii="Garamond" w:hAnsi="Garamond"/>
          <w:sz w:val="24"/>
          <w:szCs w:val="24"/>
        </w:rPr>
        <w:t xml:space="preserve"> Nos casos de existência de multiplicidade de incidentes de resolução de demandas repetitivas sobre a mesma questão de direito controvertida, o Presidente do Tribunal Superior do Trabalho, em decisão fundamentada, na qual indicará qual deles é o mais representativo da controvérsia, determinará a suspensão dos demais até a decisão definitiva do incidente que tiver prosseguimento.</w:t>
      </w:r>
    </w:p>
    <w:p w14:paraId="2786239F" w14:textId="77777777" w:rsidR="007246C1" w:rsidRPr="00C704D6" w:rsidRDefault="007246C1">
      <w:pPr>
        <w:jc w:val="both"/>
        <w:rPr>
          <w:rFonts w:ascii="Garamond" w:hAnsi="Garamond"/>
          <w:b/>
          <w:sz w:val="24"/>
          <w:szCs w:val="24"/>
        </w:rPr>
      </w:pPr>
    </w:p>
    <w:p w14:paraId="60115F0E"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xml:space="preserve">§ 4º </w:t>
      </w:r>
      <w:r w:rsidRPr="00C704D6">
        <w:rPr>
          <w:rFonts w:ascii="Garamond" w:hAnsi="Garamond"/>
          <w:sz w:val="24"/>
          <w:szCs w:val="24"/>
        </w:rPr>
        <w:t>A suspensão vigorará até o trânsito em julgado da decisão proferida no incidente de resolução de demandas repetitivas.</w:t>
      </w:r>
    </w:p>
    <w:p w14:paraId="15788331" w14:textId="77777777" w:rsidR="007246C1" w:rsidRPr="00C704D6" w:rsidRDefault="007246C1">
      <w:pPr>
        <w:jc w:val="both"/>
        <w:rPr>
          <w:rFonts w:ascii="Garamond" w:hAnsi="Garamond"/>
          <w:sz w:val="24"/>
          <w:szCs w:val="24"/>
        </w:rPr>
      </w:pPr>
    </w:p>
    <w:p w14:paraId="4B4D9FE1"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xml:space="preserve">§ 5º </w:t>
      </w:r>
      <w:r w:rsidRPr="00C704D6">
        <w:rPr>
          <w:rFonts w:ascii="Garamond" w:hAnsi="Garamond"/>
          <w:sz w:val="24"/>
          <w:szCs w:val="24"/>
        </w:rPr>
        <w:t>Da decisão que conceder ou denegar a suspensão, caberá agravo interno sem efeito suspensivo, no prazo de 8 (oito) dias</w:t>
      </w:r>
      <w:r w:rsidRPr="00C704D6">
        <w:rPr>
          <w:rFonts w:ascii="Garamond" w:eastAsia="Verdana" w:hAnsi="Garamond"/>
          <w:sz w:val="24"/>
          <w:szCs w:val="24"/>
        </w:rPr>
        <w:t xml:space="preserve"> úteis</w:t>
      </w:r>
      <w:r w:rsidRPr="00C704D6">
        <w:rPr>
          <w:rFonts w:ascii="Garamond" w:hAnsi="Garamond"/>
          <w:sz w:val="24"/>
          <w:szCs w:val="24"/>
        </w:rPr>
        <w:t>, que será relatado pelo Presidente, na primeira sessão do Órgão Especial seguinte à sua interposição.</w:t>
      </w:r>
    </w:p>
    <w:p w14:paraId="7BFB539A" w14:textId="77777777" w:rsidR="007246C1" w:rsidRPr="00C704D6" w:rsidRDefault="007246C1">
      <w:pPr>
        <w:jc w:val="both"/>
        <w:rPr>
          <w:rFonts w:ascii="Garamond" w:hAnsi="Garamond"/>
          <w:b/>
          <w:sz w:val="24"/>
          <w:szCs w:val="24"/>
        </w:rPr>
      </w:pPr>
    </w:p>
    <w:p w14:paraId="73C3251E"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xml:space="preserve">Art. 307. </w:t>
      </w:r>
      <w:r w:rsidRPr="00C704D6">
        <w:rPr>
          <w:rFonts w:ascii="Garamond" w:hAnsi="Garamond"/>
          <w:sz w:val="24"/>
          <w:szCs w:val="24"/>
        </w:rPr>
        <w:t>É cabível a instauração de incidente de superação e revisão de precedentes firmados em julgamento de demandas repetitivas, ocasião em que a deliberação para a instauração do feito será tomada pelo voto de 2/3 (dois terços) dos membros do colegiado do Tribunal Superior do Trabalho em que o precedente vinculante tiver sido firmado, após o que é obrigatório o deslocamento da competência para a apreciação do seu mérito pelo Tribunal Pleno, seguindo-se os trâmites dispostos neste capítulo e, supletivamente, nos Capítulos II, III e IV do Título V do Livro II deste Regimento, naquilo que for cabível.</w:t>
      </w:r>
    </w:p>
    <w:p w14:paraId="2073D893" w14:textId="77777777" w:rsidR="007246C1" w:rsidRPr="00C704D6" w:rsidRDefault="007246C1">
      <w:pPr>
        <w:jc w:val="both"/>
        <w:rPr>
          <w:rFonts w:ascii="Garamond" w:hAnsi="Garamond"/>
          <w:sz w:val="24"/>
          <w:szCs w:val="24"/>
        </w:rPr>
      </w:pPr>
    </w:p>
    <w:p w14:paraId="17484FCE" w14:textId="77777777" w:rsidR="007246C1" w:rsidRPr="00C704D6" w:rsidRDefault="007246C1">
      <w:pPr>
        <w:jc w:val="both"/>
        <w:rPr>
          <w:rFonts w:ascii="Garamond" w:hAnsi="Garamond"/>
          <w:b/>
          <w:sz w:val="24"/>
          <w:szCs w:val="24"/>
        </w:rPr>
      </w:pPr>
    </w:p>
    <w:p w14:paraId="4C2A417D" w14:textId="3F656C2D" w:rsidR="007246C1" w:rsidRPr="00C704D6" w:rsidRDefault="00C07027" w:rsidP="00413367">
      <w:pPr>
        <w:pStyle w:val="Ttulo1"/>
      </w:pPr>
      <w:bookmarkStart w:id="792" w:name="_Toc511939036"/>
      <w:bookmarkStart w:id="793" w:name="_Toc511939292"/>
      <w:bookmarkStart w:id="794" w:name="_Toc114840722"/>
      <w:bookmarkEnd w:id="792"/>
      <w:bookmarkEnd w:id="793"/>
      <w:r w:rsidRPr="00C704D6">
        <w:rPr>
          <w:rFonts w:eastAsia="Verdana"/>
        </w:rPr>
        <w:t>CAPÍTULO VI</w:t>
      </w:r>
      <w:bookmarkEnd w:id="794"/>
    </w:p>
    <w:p w14:paraId="0C1F4655" w14:textId="77777777" w:rsidR="007246C1" w:rsidRPr="00C704D6" w:rsidRDefault="00C07027" w:rsidP="00DB1E3E">
      <w:pPr>
        <w:pStyle w:val="Ttulo2"/>
      </w:pPr>
      <w:bookmarkStart w:id="795" w:name="_Toc511939037"/>
      <w:bookmarkStart w:id="796" w:name="_Toc511939293"/>
      <w:bookmarkStart w:id="797" w:name="_Toc114840723"/>
      <w:bookmarkEnd w:id="795"/>
      <w:bookmarkEnd w:id="796"/>
      <w:r w:rsidRPr="00C704D6">
        <w:t>DOS DEMAIS PROCESSOS INCIDENTES</w:t>
      </w:r>
      <w:bookmarkEnd w:id="797"/>
    </w:p>
    <w:p w14:paraId="26D9F044" w14:textId="77777777" w:rsidR="007246C1" w:rsidRPr="00C704D6" w:rsidRDefault="007246C1">
      <w:pPr>
        <w:jc w:val="center"/>
        <w:rPr>
          <w:rFonts w:ascii="Garamond" w:eastAsia="Verdana" w:hAnsi="Garamond"/>
          <w:b/>
          <w:bCs/>
          <w:spacing w:val="1"/>
          <w:sz w:val="24"/>
          <w:szCs w:val="24"/>
        </w:rPr>
      </w:pPr>
    </w:p>
    <w:p w14:paraId="11E31BD3" w14:textId="77777777" w:rsidR="007246C1" w:rsidRPr="00C704D6" w:rsidRDefault="00C07027" w:rsidP="00467114">
      <w:pPr>
        <w:pStyle w:val="Ttulo3"/>
      </w:pPr>
      <w:bookmarkStart w:id="798" w:name="_Toc511939038"/>
      <w:bookmarkStart w:id="799" w:name="_Toc511939294"/>
      <w:bookmarkStart w:id="800" w:name="_Toc114840724"/>
      <w:bookmarkEnd w:id="798"/>
      <w:bookmarkEnd w:id="799"/>
      <w:r w:rsidRPr="00C704D6">
        <w:t>Seção I</w:t>
      </w:r>
      <w:bookmarkEnd w:id="800"/>
    </w:p>
    <w:p w14:paraId="50AF2D31" w14:textId="77777777" w:rsidR="007246C1" w:rsidRPr="00C704D6" w:rsidRDefault="00C07027" w:rsidP="002845DB">
      <w:pPr>
        <w:pStyle w:val="Ttulo4"/>
      </w:pPr>
      <w:bookmarkStart w:id="801" w:name="_Toc511939039"/>
      <w:bookmarkStart w:id="802" w:name="_Toc511939295"/>
      <w:bookmarkStart w:id="803" w:name="_Toc114840725"/>
      <w:bookmarkEnd w:id="801"/>
      <w:bookmarkEnd w:id="802"/>
      <w:r w:rsidRPr="00C704D6">
        <w:t>Da Suspensão de Segurança</w:t>
      </w:r>
      <w:bookmarkEnd w:id="803"/>
    </w:p>
    <w:p w14:paraId="6B658BD6" w14:textId="77777777" w:rsidR="007246C1" w:rsidRPr="00C704D6" w:rsidRDefault="007246C1" w:rsidP="00467114">
      <w:pPr>
        <w:pStyle w:val="Ttulo3"/>
      </w:pPr>
    </w:p>
    <w:p w14:paraId="31B2852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sz w:val="24"/>
          <w:szCs w:val="24"/>
        </w:rPr>
        <w:t xml:space="preserve"> 308.</w:t>
      </w:r>
      <w:r w:rsidRPr="00C704D6">
        <w:rPr>
          <w:rFonts w:ascii="Garamond" w:eastAsia="Verdana" w:hAnsi="Garamond"/>
          <w:spacing w:val="12"/>
          <w:sz w:val="24"/>
          <w:szCs w:val="24"/>
        </w:rPr>
        <w:t xml:space="preserve">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2"/>
          <w:sz w:val="24"/>
          <w:szCs w:val="24"/>
        </w:rPr>
        <w:t>r</w:t>
      </w:r>
      <w:r w:rsidRPr="00C704D6">
        <w:rPr>
          <w:rFonts w:ascii="Garamond" w:eastAsia="Verdana" w:hAnsi="Garamond"/>
          <w:sz w:val="24"/>
          <w:szCs w:val="24"/>
        </w:rPr>
        <w:t>es</w:t>
      </w:r>
      <w:r w:rsidRPr="00C704D6">
        <w:rPr>
          <w:rFonts w:ascii="Garamond" w:eastAsia="Verdana" w:hAnsi="Garamond"/>
          <w:spacing w:val="-1"/>
          <w:sz w:val="24"/>
          <w:szCs w:val="24"/>
        </w:rPr>
        <w:t>id</w:t>
      </w:r>
      <w:r w:rsidRPr="00C704D6">
        <w:rPr>
          <w:rFonts w:ascii="Garamond" w:eastAsia="Verdana" w:hAnsi="Garamond"/>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z w:val="24"/>
          <w:szCs w:val="24"/>
        </w:rPr>
        <w:t>for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l</w:t>
      </w:r>
      <w:r w:rsidRPr="00C704D6">
        <w:rPr>
          <w:rFonts w:ascii="Garamond" w:eastAsia="Verdana" w:hAnsi="Garamond"/>
          <w:sz w:val="24"/>
          <w:szCs w:val="24"/>
        </w:rPr>
        <w:t>e</w:t>
      </w:r>
      <w:r w:rsidRPr="00C704D6">
        <w:rPr>
          <w:rFonts w:ascii="Garamond" w:eastAsia="Verdana" w:hAnsi="Garamond"/>
          <w:spacing w:val="-1"/>
          <w:sz w:val="24"/>
          <w:szCs w:val="24"/>
        </w:rPr>
        <w:t>i</w:t>
      </w:r>
      <w:r w:rsidRPr="00C704D6">
        <w:rPr>
          <w:rFonts w:ascii="Garamond" w:eastAsia="Verdana" w:hAnsi="Garamond"/>
          <w:sz w:val="24"/>
          <w:szCs w:val="24"/>
        </w:rPr>
        <w:t>,</w:t>
      </w:r>
      <w:r w:rsidRPr="00C704D6">
        <w:rPr>
          <w:rFonts w:ascii="Garamond" w:eastAsia="Verdana" w:hAnsi="Garamond"/>
          <w:spacing w:val="11"/>
          <w:sz w:val="24"/>
          <w:szCs w:val="24"/>
        </w:rPr>
        <w:t xml:space="preserve"> </w:t>
      </w:r>
      <w:r w:rsidRPr="00C704D6">
        <w:rPr>
          <w:rFonts w:ascii="Garamond" w:eastAsia="Verdana" w:hAnsi="Garamond"/>
          <w:sz w:val="24"/>
          <w:szCs w:val="24"/>
        </w:rPr>
        <w:t>a re</w:t>
      </w:r>
      <w:r w:rsidRPr="00C704D6">
        <w:rPr>
          <w:rFonts w:ascii="Garamond" w:eastAsia="Verdana" w:hAnsi="Garamond"/>
          <w:spacing w:val="-1"/>
          <w:sz w:val="24"/>
          <w:szCs w:val="24"/>
        </w:rPr>
        <w:t>qu</w:t>
      </w:r>
      <w:r w:rsidRPr="00C704D6">
        <w:rPr>
          <w:rFonts w:ascii="Garamond" w:eastAsia="Verdana" w:hAnsi="Garamond"/>
          <w:sz w:val="24"/>
          <w:szCs w:val="24"/>
        </w:rPr>
        <w:t>er</w:t>
      </w:r>
      <w:r w:rsidRPr="00C704D6">
        <w:rPr>
          <w:rFonts w:ascii="Garamond" w:eastAsia="Verdana" w:hAnsi="Garamond"/>
          <w:spacing w:val="-1"/>
          <w:sz w:val="24"/>
          <w:szCs w:val="24"/>
        </w:rPr>
        <w:t>im</w:t>
      </w:r>
      <w:r w:rsidRPr="00C704D6">
        <w:rPr>
          <w:rFonts w:ascii="Garamond" w:eastAsia="Verdana" w:hAnsi="Garamond"/>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i</w:t>
      </w:r>
      <w:r w:rsidRPr="00C704D6">
        <w:rPr>
          <w:rFonts w:ascii="Garamond" w:eastAsia="Verdana" w:hAnsi="Garamond"/>
          <w:spacing w:val="-1"/>
          <w:sz w:val="24"/>
          <w:szCs w:val="24"/>
        </w:rPr>
        <w:t>ni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2"/>
          <w:sz w:val="24"/>
          <w:szCs w:val="24"/>
        </w:rPr>
        <w:t>P</w:t>
      </w:r>
      <w:r w:rsidRPr="00C704D6">
        <w:rPr>
          <w:rFonts w:ascii="Garamond" w:eastAsia="Verdana" w:hAnsi="Garamond"/>
          <w:spacing w:val="-1"/>
          <w:sz w:val="24"/>
          <w:szCs w:val="24"/>
        </w:rPr>
        <w:t>úb</w:t>
      </w:r>
      <w:r w:rsidRPr="00C704D6">
        <w:rPr>
          <w:rFonts w:ascii="Garamond" w:eastAsia="Verdana" w:hAnsi="Garamond"/>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co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6"/>
          <w:sz w:val="24"/>
          <w:szCs w:val="24"/>
        </w:rPr>
        <w:t xml:space="preserve"> </w:t>
      </w:r>
      <w:r w:rsidRPr="00C704D6">
        <w:rPr>
          <w:rFonts w:ascii="Garamond" w:eastAsia="Verdana" w:hAnsi="Garamond"/>
          <w:sz w:val="24"/>
          <w:szCs w:val="24"/>
        </w:rPr>
        <w:t>Tra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z w:val="24"/>
          <w:szCs w:val="24"/>
        </w:rPr>
        <w:t>ou</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e</w:t>
      </w:r>
      <w:r w:rsidRPr="00C704D6">
        <w:rPr>
          <w:rFonts w:ascii="Garamond" w:eastAsia="Verdana" w:hAnsi="Garamond"/>
          <w:spacing w:val="2"/>
          <w:sz w:val="24"/>
          <w:szCs w:val="24"/>
        </w:rPr>
        <w:t>s</w:t>
      </w:r>
      <w:r w:rsidRPr="00C704D6">
        <w:rPr>
          <w:rFonts w:ascii="Garamond" w:eastAsia="Verdana" w:hAnsi="Garamond"/>
          <w:sz w:val="24"/>
          <w:szCs w:val="24"/>
        </w:rPr>
        <w:t>soa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ju</w:t>
      </w:r>
      <w:r w:rsidRPr="00C704D6">
        <w:rPr>
          <w:rFonts w:ascii="Garamond" w:eastAsia="Verdana" w:hAnsi="Garamond"/>
          <w:sz w:val="24"/>
          <w:szCs w:val="24"/>
        </w:rPr>
        <w:t>r</w:t>
      </w:r>
      <w:r w:rsidRPr="00C704D6">
        <w:rPr>
          <w:rFonts w:ascii="Garamond" w:eastAsia="Verdana" w:hAnsi="Garamond"/>
          <w:spacing w:val="-1"/>
          <w:sz w:val="24"/>
          <w:szCs w:val="24"/>
        </w:rPr>
        <w:t>í</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 xml:space="preserve">ca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re</w:t>
      </w:r>
      <w:r w:rsidRPr="00C704D6">
        <w:rPr>
          <w:rFonts w:ascii="Garamond" w:eastAsia="Verdana" w:hAnsi="Garamond"/>
          <w:spacing w:val="-1"/>
          <w:sz w:val="24"/>
          <w:szCs w:val="24"/>
        </w:rPr>
        <w:t>it</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púb</w:t>
      </w:r>
      <w:r w:rsidRPr="00C704D6">
        <w:rPr>
          <w:rFonts w:ascii="Garamond" w:eastAsia="Verdana" w:hAnsi="Garamond"/>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co</w:t>
      </w:r>
      <w:r w:rsidRPr="00C704D6">
        <w:rPr>
          <w:rFonts w:ascii="Garamond" w:eastAsia="Verdana" w:hAnsi="Garamond"/>
          <w:spacing w:val="11"/>
          <w:sz w:val="24"/>
          <w:szCs w:val="24"/>
        </w:rPr>
        <w:t xml:space="preserve"> </w:t>
      </w:r>
      <w:r w:rsidRPr="00C704D6">
        <w:rPr>
          <w:rFonts w:ascii="Garamond" w:eastAsia="Verdana" w:hAnsi="Garamond"/>
          <w:sz w:val="24"/>
          <w:szCs w:val="24"/>
        </w:rPr>
        <w:t>i</w:t>
      </w:r>
      <w:r w:rsidRPr="00C704D6">
        <w:rPr>
          <w:rFonts w:ascii="Garamond" w:eastAsia="Verdana" w:hAnsi="Garamond"/>
          <w:spacing w:val="-1"/>
          <w:sz w:val="24"/>
          <w:szCs w:val="24"/>
        </w:rPr>
        <w:t>nt</w:t>
      </w:r>
      <w:r w:rsidRPr="00C704D6">
        <w:rPr>
          <w:rFonts w:ascii="Garamond" w:eastAsia="Verdana" w:hAnsi="Garamond"/>
          <w:sz w:val="24"/>
          <w:szCs w:val="24"/>
        </w:rPr>
        <w:t>eressa</w:t>
      </w:r>
      <w:r w:rsidRPr="00C704D6">
        <w:rPr>
          <w:rFonts w:ascii="Garamond" w:eastAsia="Verdana" w:hAnsi="Garamond"/>
          <w:spacing w:val="-1"/>
          <w:sz w:val="24"/>
          <w:szCs w:val="24"/>
        </w:rPr>
        <w:t>d</w:t>
      </w:r>
      <w:r w:rsidRPr="00C704D6">
        <w:rPr>
          <w:rFonts w:ascii="Garamond" w:eastAsia="Verdana" w:hAnsi="Garamond"/>
          <w:sz w:val="24"/>
          <w:szCs w:val="24"/>
        </w:rPr>
        <w:t>a, e</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ara</w:t>
      </w:r>
      <w:r w:rsidRPr="00C704D6">
        <w:rPr>
          <w:rFonts w:ascii="Garamond" w:eastAsia="Verdana" w:hAnsi="Garamond"/>
          <w:spacing w:val="8"/>
          <w:sz w:val="24"/>
          <w:szCs w:val="24"/>
        </w:rPr>
        <w:t xml:space="preserve"> </w:t>
      </w:r>
      <w:r w:rsidRPr="00C704D6">
        <w:rPr>
          <w:rFonts w:ascii="Garamond" w:eastAsia="Verdana" w:hAnsi="Garamond"/>
          <w:sz w:val="24"/>
          <w:szCs w:val="24"/>
        </w:rPr>
        <w:t>ev</w:t>
      </w:r>
      <w:r w:rsidRPr="00C704D6">
        <w:rPr>
          <w:rFonts w:ascii="Garamond" w:eastAsia="Verdana" w:hAnsi="Garamond"/>
          <w:spacing w:val="-1"/>
          <w:sz w:val="24"/>
          <w:szCs w:val="24"/>
        </w:rPr>
        <w:t>it</w:t>
      </w:r>
      <w:r w:rsidRPr="00C704D6">
        <w:rPr>
          <w:rFonts w:ascii="Garamond" w:eastAsia="Verdana" w:hAnsi="Garamond"/>
          <w:sz w:val="24"/>
          <w:szCs w:val="24"/>
        </w:rPr>
        <w:t>ar</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g</w:t>
      </w:r>
      <w:r w:rsidRPr="00C704D6">
        <w:rPr>
          <w:rFonts w:ascii="Garamond" w:eastAsia="Verdana" w:hAnsi="Garamond"/>
          <w:sz w:val="24"/>
          <w:szCs w:val="24"/>
        </w:rPr>
        <w:t>rave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l</w:t>
      </w:r>
      <w:r w:rsidRPr="00C704D6">
        <w:rPr>
          <w:rFonts w:ascii="Garamond" w:eastAsia="Verdana" w:hAnsi="Garamond"/>
          <w:sz w:val="24"/>
          <w:szCs w:val="24"/>
        </w:rPr>
        <w:t>esão</w:t>
      </w:r>
      <w:r w:rsidRPr="00C704D6">
        <w:rPr>
          <w:rFonts w:ascii="Garamond" w:eastAsia="Verdana" w:hAnsi="Garamond"/>
          <w:spacing w:val="8"/>
          <w:sz w:val="24"/>
          <w:szCs w:val="24"/>
        </w:rPr>
        <w:t xml:space="preserve"> </w:t>
      </w:r>
      <w:r w:rsidRPr="00C704D6">
        <w:rPr>
          <w:rFonts w:ascii="Garamond" w:eastAsia="Verdana" w:hAnsi="Garamond"/>
          <w:sz w:val="24"/>
          <w:szCs w:val="24"/>
        </w:rPr>
        <w:t>à</w:t>
      </w:r>
      <w:r w:rsidRPr="00C704D6">
        <w:rPr>
          <w:rFonts w:ascii="Garamond" w:eastAsia="Verdana" w:hAnsi="Garamond"/>
          <w:spacing w:val="13"/>
          <w:sz w:val="24"/>
          <w:szCs w:val="24"/>
        </w:rPr>
        <w:t xml:space="preserve"> </w:t>
      </w:r>
      <w:r w:rsidRPr="00C704D6">
        <w:rPr>
          <w:rFonts w:ascii="Garamond" w:eastAsia="Verdana" w:hAnsi="Garamond"/>
          <w:sz w:val="24"/>
          <w:szCs w:val="24"/>
        </w:rPr>
        <w:t>or</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m</w:t>
      </w:r>
      <w:r w:rsidRPr="00C704D6">
        <w:rPr>
          <w:rFonts w:ascii="Garamond" w:eastAsia="Verdana" w:hAnsi="Garamond"/>
          <w:sz w:val="24"/>
          <w:szCs w:val="24"/>
        </w:rPr>
        <w:t>,</w:t>
      </w:r>
      <w:r w:rsidRPr="00C704D6">
        <w:rPr>
          <w:rFonts w:ascii="Garamond" w:eastAsia="Verdana" w:hAnsi="Garamond"/>
          <w:spacing w:val="6"/>
          <w:sz w:val="24"/>
          <w:szCs w:val="24"/>
        </w:rPr>
        <w:t xml:space="preserve"> à saúde, </w:t>
      </w:r>
      <w:r w:rsidRPr="00C704D6">
        <w:rPr>
          <w:rFonts w:ascii="Garamond" w:eastAsia="Verdana" w:hAnsi="Garamond"/>
          <w:sz w:val="24"/>
          <w:szCs w:val="24"/>
        </w:rPr>
        <w:t>à se</w:t>
      </w:r>
      <w:r w:rsidRPr="00C704D6">
        <w:rPr>
          <w:rFonts w:ascii="Garamond" w:eastAsia="Verdana" w:hAnsi="Garamond"/>
          <w:spacing w:val="-1"/>
          <w:sz w:val="24"/>
          <w:szCs w:val="24"/>
        </w:rPr>
        <w:t>gu</w:t>
      </w:r>
      <w:r w:rsidRPr="00C704D6">
        <w:rPr>
          <w:rFonts w:ascii="Garamond" w:eastAsia="Verdana" w:hAnsi="Garamond"/>
          <w:sz w:val="24"/>
          <w:szCs w:val="24"/>
        </w:rPr>
        <w:t>ra</w:t>
      </w:r>
      <w:r w:rsidRPr="00C704D6">
        <w:rPr>
          <w:rFonts w:ascii="Garamond" w:eastAsia="Verdana" w:hAnsi="Garamond"/>
          <w:spacing w:val="-1"/>
          <w:sz w:val="24"/>
          <w:szCs w:val="24"/>
        </w:rPr>
        <w:t>n</w:t>
      </w:r>
      <w:r w:rsidRPr="00C704D6">
        <w:rPr>
          <w:rFonts w:ascii="Garamond" w:eastAsia="Verdana" w:hAnsi="Garamond"/>
          <w:sz w:val="24"/>
          <w:szCs w:val="24"/>
        </w:rPr>
        <w:t>ça e</w:t>
      </w:r>
      <w:r w:rsidRPr="00C704D6">
        <w:rPr>
          <w:rFonts w:ascii="Garamond" w:eastAsia="Verdana" w:hAnsi="Garamond"/>
          <w:spacing w:val="12"/>
          <w:sz w:val="24"/>
          <w:szCs w:val="24"/>
        </w:rPr>
        <w:t xml:space="preserve"> </w:t>
      </w:r>
      <w:r w:rsidRPr="00C704D6">
        <w:rPr>
          <w:rFonts w:ascii="Garamond" w:eastAsia="Verdana" w:hAnsi="Garamond"/>
          <w:sz w:val="24"/>
          <w:szCs w:val="24"/>
        </w:rPr>
        <w:t>à</w:t>
      </w:r>
      <w:r w:rsidRPr="00C704D6">
        <w:rPr>
          <w:rFonts w:ascii="Garamond" w:eastAsia="Verdana" w:hAnsi="Garamond"/>
          <w:spacing w:val="11"/>
          <w:sz w:val="24"/>
          <w:szCs w:val="24"/>
        </w:rPr>
        <w:t xml:space="preserve"> </w:t>
      </w:r>
      <w:r w:rsidRPr="00C704D6">
        <w:rPr>
          <w:rFonts w:ascii="Garamond" w:eastAsia="Verdana" w:hAnsi="Garamond"/>
          <w:sz w:val="24"/>
          <w:szCs w:val="24"/>
        </w:rPr>
        <w:t>ec</w:t>
      </w:r>
      <w:r w:rsidRPr="00C704D6">
        <w:rPr>
          <w:rFonts w:ascii="Garamond" w:eastAsia="Verdana" w:hAnsi="Garamond"/>
          <w:spacing w:val="3"/>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1"/>
          <w:sz w:val="24"/>
          <w:szCs w:val="24"/>
        </w:rPr>
        <w:t>mi</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pú</w:t>
      </w:r>
      <w:r w:rsidRPr="00C704D6">
        <w:rPr>
          <w:rFonts w:ascii="Garamond" w:eastAsia="Verdana" w:hAnsi="Garamond"/>
          <w:spacing w:val="2"/>
          <w:sz w:val="24"/>
          <w:szCs w:val="24"/>
        </w:rPr>
        <w:t>b</w:t>
      </w:r>
      <w:r w:rsidRPr="00C704D6">
        <w:rPr>
          <w:rFonts w:ascii="Garamond" w:eastAsia="Verdana" w:hAnsi="Garamond"/>
          <w:spacing w:val="-1"/>
          <w:sz w:val="24"/>
          <w:szCs w:val="24"/>
        </w:rPr>
        <w:t>li</w:t>
      </w:r>
      <w:r w:rsidRPr="00C704D6">
        <w:rPr>
          <w:rFonts w:ascii="Garamond" w:eastAsia="Verdana" w:hAnsi="Garamond"/>
          <w:sz w:val="24"/>
          <w:szCs w:val="24"/>
        </w:rPr>
        <w:t>ca</w:t>
      </w:r>
      <w:r w:rsidRPr="00C704D6">
        <w:rPr>
          <w:rFonts w:ascii="Garamond" w:eastAsia="Verdana" w:hAnsi="Garamond"/>
          <w:spacing w:val="2"/>
          <w:sz w:val="24"/>
          <w:szCs w:val="24"/>
        </w:rPr>
        <w:t>s</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3"/>
          <w:sz w:val="24"/>
          <w:szCs w:val="24"/>
        </w:rPr>
        <w:t>o</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 xml:space="preserve">er, </w:t>
      </w:r>
      <w:r w:rsidRPr="00C704D6">
        <w:rPr>
          <w:rFonts w:ascii="Garamond" w:eastAsia="Verdana" w:hAnsi="Garamond"/>
          <w:spacing w:val="-1"/>
          <w:sz w:val="24"/>
          <w:szCs w:val="24"/>
        </w:rPr>
        <w:t>p</w:t>
      </w:r>
      <w:r w:rsidRPr="00C704D6">
        <w:rPr>
          <w:rFonts w:ascii="Garamond" w:eastAsia="Verdana" w:hAnsi="Garamond"/>
          <w:sz w:val="24"/>
          <w:szCs w:val="24"/>
        </w:rPr>
        <w:t>or</w:t>
      </w:r>
      <w:r w:rsidRPr="00C704D6">
        <w:rPr>
          <w:rFonts w:ascii="Garamond" w:eastAsia="Verdana" w:hAnsi="Garamond"/>
          <w:spacing w:val="9"/>
          <w:sz w:val="24"/>
          <w:szCs w:val="24"/>
        </w:rPr>
        <w:t xml:space="preserve"> decisão</w:t>
      </w:r>
      <w:r w:rsidRPr="00C704D6">
        <w:rPr>
          <w:rFonts w:ascii="Garamond" w:eastAsia="Verdana" w:hAnsi="Garamond"/>
          <w:spacing w:val="-1"/>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und</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da</w:t>
      </w:r>
      <w:r w:rsidRPr="00C704D6">
        <w:rPr>
          <w:rFonts w:ascii="Garamond" w:eastAsia="Verdana" w:hAnsi="Garamond"/>
          <w:sz w:val="24"/>
          <w:szCs w:val="24"/>
        </w:rPr>
        <w:t>,</w:t>
      </w:r>
      <w:r w:rsidRPr="00C704D6">
        <w:rPr>
          <w:rFonts w:ascii="Garamond" w:eastAsia="Verdana" w:hAnsi="Garamond"/>
          <w:spacing w:val="34"/>
          <w:sz w:val="24"/>
          <w:szCs w:val="24"/>
        </w:rPr>
        <w:t xml:space="preserve"> </w:t>
      </w:r>
      <w:r w:rsidRPr="00C704D6">
        <w:rPr>
          <w:rFonts w:ascii="Garamond" w:eastAsia="Verdana" w:hAnsi="Garamond"/>
          <w:sz w:val="24"/>
          <w:szCs w:val="24"/>
        </w:rPr>
        <w:t>a</w:t>
      </w:r>
      <w:r w:rsidRPr="00C704D6">
        <w:rPr>
          <w:rFonts w:ascii="Garamond" w:eastAsia="Verdana" w:hAnsi="Garamond"/>
          <w:spacing w:val="51"/>
          <w:sz w:val="24"/>
          <w:szCs w:val="24"/>
        </w:rPr>
        <w:t xml:space="preserve"> </w:t>
      </w:r>
      <w:r w:rsidRPr="00C704D6">
        <w:rPr>
          <w:rFonts w:ascii="Garamond" w:eastAsia="Verdana" w:hAnsi="Garamond"/>
          <w:sz w:val="24"/>
          <w:szCs w:val="24"/>
        </w:rPr>
        <w:t>exec</w:t>
      </w:r>
      <w:r w:rsidRPr="00C704D6">
        <w:rPr>
          <w:rFonts w:ascii="Garamond" w:eastAsia="Verdana" w:hAnsi="Garamond"/>
          <w:spacing w:val="-1"/>
          <w:sz w:val="24"/>
          <w:szCs w:val="24"/>
        </w:rPr>
        <w:t>u</w:t>
      </w:r>
      <w:r w:rsidRPr="00C704D6">
        <w:rPr>
          <w:rFonts w:ascii="Garamond" w:eastAsia="Verdana" w:hAnsi="Garamond"/>
          <w:sz w:val="24"/>
          <w:szCs w:val="24"/>
        </w:rPr>
        <w:t>ção</w:t>
      </w:r>
      <w:r w:rsidRPr="00C704D6">
        <w:rPr>
          <w:rFonts w:ascii="Garamond" w:eastAsia="Verdana" w:hAnsi="Garamond"/>
          <w:spacing w:val="3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9"/>
          <w:sz w:val="24"/>
          <w:szCs w:val="24"/>
        </w:rPr>
        <w:t xml:space="preserve"> </w:t>
      </w:r>
      <w:r w:rsidRPr="00C704D6">
        <w:rPr>
          <w:rFonts w:ascii="Garamond" w:eastAsia="Verdana" w:hAnsi="Garamond"/>
          <w:spacing w:val="-1"/>
          <w:sz w:val="24"/>
          <w:szCs w:val="24"/>
        </w:rPr>
        <w:t>l</w:t>
      </w:r>
      <w:r w:rsidRPr="00C704D6">
        <w:rPr>
          <w:rFonts w:ascii="Garamond" w:eastAsia="Verdana" w:hAnsi="Garamond"/>
          <w:sz w:val="24"/>
          <w:szCs w:val="24"/>
        </w:rPr>
        <w:t>i</w:t>
      </w:r>
      <w:r w:rsidRPr="00C704D6">
        <w:rPr>
          <w:rFonts w:ascii="Garamond" w:eastAsia="Verdana" w:hAnsi="Garamond"/>
          <w:spacing w:val="-1"/>
          <w:sz w:val="24"/>
          <w:szCs w:val="24"/>
        </w:rPr>
        <w:t>min</w:t>
      </w:r>
      <w:r w:rsidRPr="00C704D6">
        <w:rPr>
          <w:rFonts w:ascii="Garamond" w:eastAsia="Verdana" w:hAnsi="Garamond"/>
          <w:sz w:val="24"/>
          <w:szCs w:val="24"/>
        </w:rPr>
        <w:t>ar</w:t>
      </w:r>
      <w:r w:rsidRPr="00C704D6">
        <w:rPr>
          <w:rFonts w:ascii="Garamond" w:eastAsia="Verdana" w:hAnsi="Garamond"/>
          <w:spacing w:val="47"/>
          <w:sz w:val="24"/>
          <w:szCs w:val="24"/>
        </w:rPr>
        <w:t xml:space="preserve"> </w:t>
      </w:r>
      <w:r w:rsidRPr="00C704D6">
        <w:rPr>
          <w:rFonts w:ascii="Garamond" w:eastAsia="Verdana" w:hAnsi="Garamond"/>
          <w:sz w:val="24"/>
          <w:szCs w:val="24"/>
        </w:rPr>
        <w:t>ou</w:t>
      </w:r>
      <w:r w:rsidRPr="00C704D6">
        <w:rPr>
          <w:rFonts w:ascii="Garamond" w:eastAsia="Verdana" w:hAnsi="Garamond"/>
          <w:spacing w:val="4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ec</w:t>
      </w:r>
      <w:r w:rsidRPr="00C704D6">
        <w:rPr>
          <w:rFonts w:ascii="Garamond" w:eastAsia="Verdana" w:hAnsi="Garamond"/>
          <w:spacing w:val="-1"/>
          <w:sz w:val="24"/>
          <w:szCs w:val="24"/>
        </w:rPr>
        <w:t>i</w:t>
      </w:r>
      <w:r w:rsidRPr="00C704D6">
        <w:rPr>
          <w:rFonts w:ascii="Garamond" w:eastAsia="Verdana" w:hAnsi="Garamond"/>
          <w:sz w:val="24"/>
          <w:szCs w:val="24"/>
        </w:rPr>
        <w:t>são</w:t>
      </w:r>
      <w:r w:rsidRPr="00C704D6">
        <w:rPr>
          <w:rFonts w:ascii="Garamond" w:eastAsia="Verdana" w:hAnsi="Garamond"/>
          <w:spacing w:val="45"/>
          <w:sz w:val="24"/>
          <w:szCs w:val="24"/>
        </w:rPr>
        <w:t xml:space="preserve"> </w:t>
      </w:r>
      <w:r w:rsidRPr="00C704D6">
        <w:rPr>
          <w:rFonts w:ascii="Garamond" w:eastAsia="Verdana" w:hAnsi="Garamond"/>
          <w:sz w:val="24"/>
          <w:szCs w:val="24"/>
        </w:rPr>
        <w:t>co</w:t>
      </w:r>
      <w:r w:rsidRPr="00C704D6">
        <w:rPr>
          <w:rFonts w:ascii="Garamond" w:eastAsia="Verdana" w:hAnsi="Garamond"/>
          <w:spacing w:val="2"/>
          <w:sz w:val="24"/>
          <w:szCs w:val="24"/>
        </w:rPr>
        <w:t>n</w:t>
      </w:r>
      <w:r w:rsidRPr="00C704D6">
        <w:rPr>
          <w:rFonts w:ascii="Garamond" w:eastAsia="Verdana" w:hAnsi="Garamond"/>
          <w:sz w:val="24"/>
          <w:szCs w:val="24"/>
        </w:rPr>
        <w:t>cess</w:t>
      </w:r>
      <w:r w:rsidRPr="00C704D6">
        <w:rPr>
          <w:rFonts w:ascii="Garamond" w:eastAsia="Verdana" w:hAnsi="Garamond"/>
          <w:spacing w:val="-1"/>
          <w:sz w:val="24"/>
          <w:szCs w:val="24"/>
        </w:rPr>
        <w:t>i</w:t>
      </w:r>
      <w:r w:rsidRPr="00C704D6">
        <w:rPr>
          <w:rFonts w:ascii="Garamond" w:eastAsia="Verdana" w:hAnsi="Garamond"/>
          <w:sz w:val="24"/>
          <w:szCs w:val="24"/>
        </w:rPr>
        <w:t>va</w:t>
      </w:r>
      <w:r w:rsidRPr="00C704D6">
        <w:rPr>
          <w:rFonts w:ascii="Garamond" w:eastAsia="Verdana" w:hAnsi="Garamond"/>
          <w:spacing w:val="4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d</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z w:val="24"/>
          <w:szCs w:val="24"/>
        </w:rPr>
        <w:t>se</w:t>
      </w:r>
      <w:r w:rsidRPr="00C704D6">
        <w:rPr>
          <w:rFonts w:ascii="Garamond" w:eastAsia="Verdana" w:hAnsi="Garamond"/>
          <w:spacing w:val="-1"/>
          <w:sz w:val="24"/>
          <w:szCs w:val="24"/>
        </w:rPr>
        <w:t>gu</w:t>
      </w:r>
      <w:r w:rsidRPr="00C704D6">
        <w:rPr>
          <w:rFonts w:ascii="Garamond" w:eastAsia="Verdana" w:hAnsi="Garamond"/>
          <w:sz w:val="24"/>
          <w:szCs w:val="24"/>
        </w:rPr>
        <w:t>r</w:t>
      </w:r>
      <w:r w:rsidRPr="00C704D6">
        <w:rPr>
          <w:rFonts w:ascii="Garamond" w:eastAsia="Verdana" w:hAnsi="Garamond"/>
          <w:spacing w:val="2"/>
          <w:sz w:val="24"/>
          <w:szCs w:val="24"/>
        </w:rPr>
        <w:t>a</w:t>
      </w:r>
      <w:r w:rsidRPr="00C704D6">
        <w:rPr>
          <w:rFonts w:ascii="Garamond" w:eastAsia="Verdana" w:hAnsi="Garamond"/>
          <w:spacing w:val="-1"/>
          <w:sz w:val="24"/>
          <w:szCs w:val="24"/>
        </w:rPr>
        <w:t>n</w:t>
      </w:r>
      <w:r w:rsidRPr="00C704D6">
        <w:rPr>
          <w:rFonts w:ascii="Garamond" w:eastAsia="Verdana" w:hAnsi="Garamond"/>
          <w:sz w:val="24"/>
          <w:szCs w:val="24"/>
        </w:rPr>
        <w:t>ça,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rofer</w:t>
      </w:r>
      <w:r w:rsidRPr="00C704D6">
        <w:rPr>
          <w:rFonts w:ascii="Garamond" w:eastAsia="Verdana" w:hAnsi="Garamond"/>
          <w:spacing w:val="-1"/>
          <w:sz w:val="24"/>
          <w:szCs w:val="24"/>
        </w:rPr>
        <w:t>id</w:t>
      </w:r>
      <w:r w:rsidRPr="00C704D6">
        <w:rPr>
          <w:rFonts w:ascii="Garamond" w:eastAsia="Verdana" w:hAnsi="Garamond"/>
          <w:sz w:val="24"/>
          <w:szCs w:val="24"/>
        </w:rPr>
        <w:t>a em</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ú</w:t>
      </w:r>
      <w:r w:rsidRPr="00C704D6">
        <w:rPr>
          <w:rFonts w:ascii="Garamond" w:eastAsia="Verdana" w:hAnsi="Garamond"/>
          <w:spacing w:val="-1"/>
          <w:sz w:val="24"/>
          <w:szCs w:val="24"/>
        </w:rPr>
        <w:t>lt</w:t>
      </w:r>
      <w:r w:rsidRPr="00C704D6">
        <w:rPr>
          <w:rFonts w:ascii="Garamond" w:eastAsia="Verdana" w:hAnsi="Garamond"/>
          <w:sz w:val="24"/>
          <w:szCs w:val="24"/>
        </w:rPr>
        <w:t>i</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in</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â</w:t>
      </w:r>
      <w:r w:rsidRPr="00C704D6">
        <w:rPr>
          <w:rFonts w:ascii="Garamond" w:eastAsia="Verdana" w:hAnsi="Garamond"/>
          <w:spacing w:val="-1"/>
          <w:sz w:val="24"/>
          <w:szCs w:val="24"/>
        </w:rPr>
        <w:t>n</w:t>
      </w:r>
      <w:r w:rsidRPr="00C704D6">
        <w:rPr>
          <w:rFonts w:ascii="Garamond" w:eastAsia="Verdana" w:hAnsi="Garamond"/>
          <w:spacing w:val="2"/>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e</w:t>
      </w:r>
      <w:r w:rsidRPr="00C704D6">
        <w:rPr>
          <w:rFonts w:ascii="Garamond" w:eastAsia="Verdana" w:hAnsi="Garamond"/>
          <w:spacing w:val="-1"/>
          <w:sz w:val="24"/>
          <w:szCs w:val="24"/>
        </w:rPr>
        <w:t>l</w:t>
      </w:r>
      <w:r w:rsidRPr="00C704D6">
        <w:rPr>
          <w:rFonts w:ascii="Garamond" w:eastAsia="Verdana" w:hAnsi="Garamond"/>
          <w:spacing w:val="3"/>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 xml:space="preserve">is </w:t>
      </w:r>
      <w:r w:rsidRPr="00C704D6">
        <w:rPr>
          <w:rFonts w:ascii="Garamond" w:eastAsia="Verdana" w:hAnsi="Garamond"/>
          <w:sz w:val="24"/>
          <w:szCs w:val="24"/>
        </w:rPr>
        <w:t>Re</w:t>
      </w:r>
      <w:r w:rsidRPr="00C704D6">
        <w:rPr>
          <w:rFonts w:ascii="Garamond" w:eastAsia="Verdana" w:hAnsi="Garamond"/>
          <w:spacing w:val="-1"/>
          <w:sz w:val="24"/>
          <w:szCs w:val="24"/>
        </w:rPr>
        <w:t>gi</w:t>
      </w:r>
      <w:r w:rsidRPr="00C704D6">
        <w:rPr>
          <w:rFonts w:ascii="Garamond" w:eastAsia="Verdana" w:hAnsi="Garamond"/>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z w:val="24"/>
          <w:szCs w:val="24"/>
        </w:rPr>
        <w:t>Tra</w:t>
      </w:r>
      <w:r w:rsidRPr="00C704D6">
        <w:rPr>
          <w:rFonts w:ascii="Garamond" w:eastAsia="Verdana" w:hAnsi="Garamond"/>
          <w:spacing w:val="-1"/>
          <w:sz w:val="24"/>
          <w:szCs w:val="24"/>
        </w:rPr>
        <w:t>b</w:t>
      </w:r>
      <w:r w:rsidRPr="00C704D6">
        <w:rPr>
          <w:rFonts w:ascii="Garamond" w:eastAsia="Verdana" w:hAnsi="Garamond"/>
          <w:sz w:val="24"/>
          <w:szCs w:val="24"/>
        </w:rPr>
        <w:t>al</w:t>
      </w:r>
      <w:r w:rsidRPr="00C704D6">
        <w:rPr>
          <w:rFonts w:ascii="Garamond" w:eastAsia="Verdana" w:hAnsi="Garamond"/>
          <w:spacing w:val="-1"/>
          <w:sz w:val="24"/>
          <w:szCs w:val="24"/>
        </w:rPr>
        <w:t>h</w:t>
      </w:r>
      <w:r w:rsidRPr="00C704D6">
        <w:rPr>
          <w:rFonts w:ascii="Garamond" w:eastAsia="Verdana" w:hAnsi="Garamond"/>
          <w:sz w:val="24"/>
          <w:szCs w:val="24"/>
        </w:rPr>
        <w:t>o.</w:t>
      </w:r>
    </w:p>
    <w:p w14:paraId="28AC1A0B" w14:textId="77777777" w:rsidR="007246C1" w:rsidRPr="00C704D6" w:rsidRDefault="007246C1">
      <w:pPr>
        <w:jc w:val="both"/>
        <w:rPr>
          <w:rFonts w:ascii="Garamond" w:eastAsia="Verdana" w:hAnsi="Garamond"/>
          <w:sz w:val="24"/>
          <w:szCs w:val="24"/>
        </w:rPr>
      </w:pPr>
    </w:p>
    <w:p w14:paraId="6D6FD3C9"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w:t>
      </w:r>
      <w:r w:rsidRPr="00C704D6">
        <w:rPr>
          <w:rFonts w:ascii="Garamond" w:eastAsia="Verdana" w:hAnsi="Garamond"/>
          <w:b/>
          <w:spacing w:val="10"/>
          <w:sz w:val="24"/>
          <w:szCs w:val="24"/>
        </w:rPr>
        <w:t xml:space="preserve"> </w:t>
      </w:r>
      <w:r w:rsidRPr="00C704D6">
        <w:rPr>
          <w:rFonts w:ascii="Garamond" w:eastAsia="Verdana" w:hAnsi="Garamond"/>
          <w:b/>
          <w:sz w:val="24"/>
          <w:szCs w:val="24"/>
        </w:rPr>
        <w:t>1º</w:t>
      </w:r>
      <w:r w:rsidRPr="00C704D6">
        <w:rPr>
          <w:rFonts w:ascii="Garamond" w:eastAsia="Verdana" w:hAnsi="Garamond"/>
          <w:spacing w:val="9"/>
          <w:sz w:val="24"/>
          <w:szCs w:val="24"/>
        </w:rPr>
        <w:t xml:space="preserve"> </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res</w:t>
      </w:r>
      <w:r w:rsidRPr="00C704D6">
        <w:rPr>
          <w:rFonts w:ascii="Garamond" w:eastAsia="Verdana" w:hAnsi="Garamond"/>
          <w:spacing w:val="-1"/>
          <w:sz w:val="24"/>
          <w:szCs w:val="24"/>
        </w:rPr>
        <w:t>id</w:t>
      </w:r>
      <w:r w:rsidRPr="00C704D6">
        <w:rPr>
          <w:rFonts w:ascii="Garamond" w:eastAsia="Verdana" w:hAnsi="Garamond"/>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z w:val="24"/>
          <w:szCs w:val="24"/>
        </w:rPr>
        <w:t>se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ecessár</w:t>
      </w:r>
      <w:r w:rsidRPr="00C704D6">
        <w:rPr>
          <w:rFonts w:ascii="Garamond" w:eastAsia="Verdana" w:hAnsi="Garamond"/>
          <w:spacing w:val="-1"/>
          <w:sz w:val="24"/>
          <w:szCs w:val="24"/>
        </w:rPr>
        <w:t>i</w:t>
      </w:r>
      <w:r w:rsidRPr="00C704D6">
        <w:rPr>
          <w:rFonts w:ascii="Garamond" w:eastAsia="Verdana" w:hAnsi="Garamond"/>
          <w:sz w:val="24"/>
          <w:szCs w:val="24"/>
        </w:rPr>
        <w:t xml:space="preserve">o, </w:t>
      </w:r>
      <w:r w:rsidRPr="00C704D6">
        <w:rPr>
          <w:rFonts w:ascii="Garamond" w:eastAsia="Verdana" w:hAnsi="Garamond"/>
          <w:spacing w:val="-1"/>
          <w:sz w:val="24"/>
          <w:szCs w:val="24"/>
        </w:rPr>
        <w:t>p</w:t>
      </w:r>
      <w:r w:rsidRPr="00C704D6">
        <w:rPr>
          <w:rFonts w:ascii="Garamond" w:eastAsia="Verdana" w:hAnsi="Garamond"/>
          <w:sz w:val="24"/>
          <w:szCs w:val="24"/>
        </w:rPr>
        <w:t>o</w:t>
      </w:r>
      <w:r w:rsidRPr="00C704D6">
        <w:rPr>
          <w:rFonts w:ascii="Garamond" w:eastAsia="Verdana" w:hAnsi="Garamond"/>
          <w:spacing w:val="-3"/>
          <w:sz w:val="24"/>
          <w:szCs w:val="24"/>
        </w:rPr>
        <w:t>d</w:t>
      </w:r>
      <w:r w:rsidRPr="00C704D6">
        <w:rPr>
          <w:rFonts w:ascii="Garamond" w:eastAsia="Verdana" w:hAnsi="Garamond"/>
          <w:sz w:val="24"/>
          <w:szCs w:val="24"/>
        </w:rPr>
        <w:t>erá</w:t>
      </w:r>
      <w:r w:rsidRPr="00C704D6">
        <w:rPr>
          <w:rFonts w:ascii="Garamond" w:eastAsia="Verdana" w:hAnsi="Garamond"/>
          <w:spacing w:val="6"/>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u</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imp</w:t>
      </w:r>
      <w:r w:rsidRPr="00C704D6">
        <w:rPr>
          <w:rFonts w:ascii="Garamond" w:eastAsia="Verdana" w:hAnsi="Garamond"/>
          <w:sz w:val="24"/>
          <w:szCs w:val="24"/>
        </w:rPr>
        <w:t>e</w:t>
      </w:r>
      <w:r w:rsidRPr="00C704D6">
        <w:rPr>
          <w:rFonts w:ascii="Garamond" w:eastAsia="Verdana" w:hAnsi="Garamond"/>
          <w:spacing w:val="-1"/>
          <w:sz w:val="24"/>
          <w:szCs w:val="24"/>
        </w:rPr>
        <w:t>t</w:t>
      </w:r>
      <w:r w:rsidRPr="00C704D6">
        <w:rPr>
          <w:rFonts w:ascii="Garamond" w:eastAsia="Verdana" w:hAnsi="Garamond"/>
          <w:sz w:val="24"/>
          <w:szCs w:val="24"/>
        </w:rPr>
        <w:t>r</w:t>
      </w:r>
      <w:r w:rsidRPr="00C704D6">
        <w:rPr>
          <w:rFonts w:ascii="Garamond" w:eastAsia="Verdana" w:hAnsi="Garamond"/>
          <w:spacing w:val="-2"/>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e, em</w:t>
      </w:r>
      <w:r w:rsidRPr="00C704D6">
        <w:rPr>
          <w:rFonts w:ascii="Garamond" w:eastAsia="Verdana" w:hAnsi="Garamond"/>
          <w:spacing w:val="-5"/>
          <w:sz w:val="24"/>
          <w:szCs w:val="24"/>
        </w:rPr>
        <w:t xml:space="preserve"> 5 (</w:t>
      </w:r>
      <w:r w:rsidRPr="00C704D6">
        <w:rPr>
          <w:rFonts w:ascii="Garamond" w:eastAsia="Verdana" w:hAnsi="Garamond"/>
          <w:sz w:val="24"/>
          <w:szCs w:val="24"/>
        </w:rPr>
        <w:t>c</w:t>
      </w:r>
      <w:r w:rsidRPr="00C704D6">
        <w:rPr>
          <w:rFonts w:ascii="Garamond" w:eastAsia="Verdana" w:hAnsi="Garamond"/>
          <w:spacing w:val="-1"/>
          <w:sz w:val="24"/>
          <w:szCs w:val="24"/>
        </w:rPr>
        <w:t>in</w:t>
      </w:r>
      <w:r w:rsidRPr="00C704D6">
        <w:rPr>
          <w:rFonts w:ascii="Garamond" w:eastAsia="Verdana" w:hAnsi="Garamond"/>
          <w:sz w:val="24"/>
          <w:szCs w:val="24"/>
        </w:rPr>
        <w:t>co)</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as úteis, e o Ministério Público do Trabalho, quando não for o requerente, em igual prazo.</w:t>
      </w:r>
    </w:p>
    <w:p w14:paraId="761CC445" w14:textId="77777777" w:rsidR="007246C1" w:rsidRPr="00C704D6" w:rsidRDefault="007246C1">
      <w:pPr>
        <w:jc w:val="both"/>
        <w:rPr>
          <w:rFonts w:ascii="Garamond" w:eastAsia="Verdana" w:hAnsi="Garamond"/>
          <w:sz w:val="24"/>
          <w:szCs w:val="24"/>
        </w:rPr>
      </w:pPr>
    </w:p>
    <w:p w14:paraId="48A28DD1" w14:textId="77777777" w:rsidR="007246C1" w:rsidRPr="00C704D6" w:rsidRDefault="00C07027">
      <w:pPr>
        <w:ind w:firstLine="1418"/>
        <w:jc w:val="both"/>
        <w:rPr>
          <w:rFonts w:ascii="Garamond" w:hAnsi="Garamond"/>
          <w:sz w:val="24"/>
          <w:szCs w:val="24"/>
        </w:rPr>
      </w:pPr>
      <w:r w:rsidRPr="00C704D6">
        <w:rPr>
          <w:rFonts w:ascii="Garamond" w:eastAsia="Verdana" w:hAnsi="Garamond"/>
          <w:b/>
          <w:sz w:val="24"/>
          <w:szCs w:val="24"/>
        </w:rPr>
        <w:t>§</w:t>
      </w:r>
      <w:r w:rsidRPr="00C704D6">
        <w:rPr>
          <w:rFonts w:ascii="Garamond" w:eastAsia="Verdana" w:hAnsi="Garamond"/>
          <w:b/>
          <w:spacing w:val="11"/>
          <w:sz w:val="24"/>
          <w:szCs w:val="24"/>
        </w:rPr>
        <w:t xml:space="preserve"> 2</w:t>
      </w:r>
      <w:r w:rsidRPr="00C704D6">
        <w:rPr>
          <w:rFonts w:ascii="Garamond" w:eastAsia="Verdana" w:hAnsi="Garamond"/>
          <w:b/>
          <w:sz w:val="24"/>
          <w:szCs w:val="24"/>
        </w:rPr>
        <w:t>º</w:t>
      </w:r>
      <w:r w:rsidRPr="00C704D6">
        <w:rPr>
          <w:rFonts w:ascii="Garamond" w:eastAsia="Verdana" w:hAnsi="Garamond"/>
          <w:sz w:val="24"/>
          <w:szCs w:val="24"/>
        </w:rPr>
        <w:t xml:space="preserve"> </w:t>
      </w:r>
      <w:r w:rsidRPr="00C704D6">
        <w:rPr>
          <w:rFonts w:ascii="Garamond" w:hAnsi="Garamond"/>
          <w:sz w:val="24"/>
          <w:szCs w:val="24"/>
        </w:rPr>
        <w:t>Da decisão que conceder ou denegar a suspensão, caberá agravo interno sem efeito suspensivo, no prazo de 8 (oito) dias úteis, que será relatado pelo Presidente, na primeira sessão do Órgão Especial seguinte à sua interposição.</w:t>
      </w:r>
    </w:p>
    <w:p w14:paraId="451DC734"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w:t>
      </w:r>
      <w:r w:rsidRPr="00C704D6">
        <w:rPr>
          <w:rFonts w:ascii="Garamond" w:eastAsia="Verdana" w:hAnsi="Garamond"/>
          <w:b/>
          <w:spacing w:val="11"/>
          <w:sz w:val="24"/>
          <w:szCs w:val="24"/>
        </w:rPr>
        <w:t xml:space="preserve"> 3</w:t>
      </w:r>
      <w:r w:rsidRPr="00C704D6">
        <w:rPr>
          <w:rFonts w:ascii="Garamond" w:eastAsia="Verdana" w:hAnsi="Garamond"/>
          <w:b/>
          <w:sz w:val="24"/>
          <w:szCs w:val="24"/>
        </w:rPr>
        <w:t>º</w:t>
      </w:r>
      <w:r w:rsidRPr="00C704D6">
        <w:rPr>
          <w:rFonts w:ascii="Garamond" w:eastAsia="Verdana" w:hAnsi="Garamond"/>
          <w:sz w:val="24"/>
          <w:szCs w:val="24"/>
        </w:rPr>
        <w:t xml:space="preserve"> A</w:t>
      </w:r>
      <w:r w:rsidRPr="00C704D6">
        <w:rPr>
          <w:rFonts w:ascii="Garamond" w:eastAsia="Verdana" w:hAnsi="Garamond"/>
          <w:spacing w:val="10"/>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são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z w:val="24"/>
          <w:szCs w:val="24"/>
        </w:rPr>
        <w:t>se</w:t>
      </w:r>
      <w:r w:rsidRPr="00C704D6">
        <w:rPr>
          <w:rFonts w:ascii="Garamond" w:eastAsia="Verdana" w:hAnsi="Garamond"/>
          <w:spacing w:val="-1"/>
          <w:sz w:val="24"/>
          <w:szCs w:val="24"/>
        </w:rPr>
        <w:t>gu</w:t>
      </w:r>
      <w:r w:rsidRPr="00C704D6">
        <w:rPr>
          <w:rFonts w:ascii="Garamond" w:eastAsia="Verdana" w:hAnsi="Garamond"/>
          <w:sz w:val="24"/>
          <w:szCs w:val="24"/>
        </w:rPr>
        <w:t>ra</w:t>
      </w:r>
      <w:r w:rsidRPr="00C704D6">
        <w:rPr>
          <w:rFonts w:ascii="Garamond" w:eastAsia="Verdana" w:hAnsi="Garamond"/>
          <w:spacing w:val="-1"/>
          <w:sz w:val="24"/>
          <w:szCs w:val="24"/>
        </w:rPr>
        <w:t>n</w:t>
      </w:r>
      <w:r w:rsidRPr="00C704D6">
        <w:rPr>
          <w:rFonts w:ascii="Garamond" w:eastAsia="Verdana" w:hAnsi="Garamond"/>
          <w:sz w:val="24"/>
          <w:szCs w:val="24"/>
        </w:rPr>
        <w:t xml:space="preserve">ça, </w:t>
      </w:r>
      <w:r w:rsidRPr="00C704D6">
        <w:rPr>
          <w:rFonts w:ascii="Garamond" w:eastAsia="Verdana" w:hAnsi="Garamond"/>
          <w:spacing w:val="-1"/>
          <w:sz w:val="24"/>
          <w:szCs w:val="24"/>
        </w:rPr>
        <w:t>n</w:t>
      </w:r>
      <w:r w:rsidRPr="00C704D6">
        <w:rPr>
          <w:rFonts w:ascii="Garamond" w:eastAsia="Verdana" w:hAnsi="Garamond"/>
          <w:sz w:val="24"/>
          <w:szCs w:val="24"/>
        </w:rPr>
        <w:t>os</w:t>
      </w:r>
      <w:r w:rsidRPr="00C704D6">
        <w:rPr>
          <w:rFonts w:ascii="Garamond" w:eastAsia="Verdana" w:hAnsi="Garamond"/>
          <w:spacing w:val="9"/>
          <w:sz w:val="24"/>
          <w:szCs w:val="24"/>
        </w:rPr>
        <w:t xml:space="preserve"> </w:t>
      </w:r>
      <w:r w:rsidRPr="00C704D6">
        <w:rPr>
          <w:rFonts w:ascii="Garamond" w:eastAsia="Verdana" w:hAnsi="Garamond"/>
          <w:sz w:val="24"/>
          <w:szCs w:val="24"/>
        </w:rPr>
        <w:t>casos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z w:val="24"/>
          <w:szCs w:val="24"/>
        </w:rPr>
        <w:t>ações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o</w:t>
      </w:r>
      <w:r w:rsidRPr="00C704D6">
        <w:rPr>
          <w:rFonts w:ascii="Garamond" w:eastAsia="Verdana" w:hAnsi="Garamond"/>
          <w:spacing w:val="-3"/>
          <w:sz w:val="24"/>
          <w:szCs w:val="24"/>
        </w:rPr>
        <w:t>v</w:t>
      </w:r>
      <w:r w:rsidRPr="00C704D6">
        <w:rPr>
          <w:rFonts w:ascii="Garamond" w:eastAsia="Verdana" w:hAnsi="Garamond"/>
          <w:spacing w:val="-1"/>
          <w:sz w:val="24"/>
          <w:szCs w:val="24"/>
        </w:rPr>
        <w:t>id</w:t>
      </w:r>
      <w:r w:rsidRPr="00C704D6">
        <w:rPr>
          <w:rFonts w:ascii="Garamond" w:eastAsia="Verdana" w:hAnsi="Garamond"/>
          <w:sz w:val="24"/>
          <w:szCs w:val="24"/>
        </w:rPr>
        <w:t>as co</w:t>
      </w:r>
      <w:r w:rsidRPr="00C704D6">
        <w:rPr>
          <w:rFonts w:ascii="Garamond" w:eastAsia="Verdana" w:hAnsi="Garamond"/>
          <w:spacing w:val="-1"/>
          <w:sz w:val="24"/>
          <w:szCs w:val="24"/>
        </w:rPr>
        <w:t>nt</w:t>
      </w:r>
      <w:r w:rsidRPr="00C704D6">
        <w:rPr>
          <w:rFonts w:ascii="Garamond" w:eastAsia="Verdana" w:hAnsi="Garamond"/>
          <w:sz w:val="24"/>
          <w:szCs w:val="24"/>
        </w:rPr>
        <w:t>ra</w:t>
      </w:r>
      <w:r w:rsidRPr="00C704D6">
        <w:rPr>
          <w:rFonts w:ascii="Garamond" w:eastAsia="Verdana" w:hAnsi="Garamond"/>
          <w:spacing w:val="3"/>
          <w:sz w:val="24"/>
          <w:szCs w:val="24"/>
        </w:rPr>
        <w:t xml:space="preserve"> </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o</w:t>
      </w:r>
      <w:r w:rsidRPr="00C704D6">
        <w:rPr>
          <w:rFonts w:ascii="Garamond" w:eastAsia="Verdana" w:hAnsi="Garamond"/>
          <w:spacing w:val="-1"/>
          <w:sz w:val="24"/>
          <w:szCs w:val="24"/>
        </w:rPr>
        <w:t>d</w:t>
      </w:r>
      <w:r w:rsidRPr="00C704D6">
        <w:rPr>
          <w:rFonts w:ascii="Garamond" w:eastAsia="Verdana" w:hAnsi="Garamond"/>
          <w:sz w:val="24"/>
          <w:szCs w:val="24"/>
        </w:rPr>
        <w:t>er</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Públi</w:t>
      </w:r>
      <w:r w:rsidRPr="00C704D6">
        <w:rPr>
          <w:rFonts w:ascii="Garamond" w:eastAsia="Verdana" w:hAnsi="Garamond"/>
          <w:sz w:val="24"/>
          <w:szCs w:val="24"/>
        </w:rPr>
        <w:t>co,</w:t>
      </w:r>
      <w:r w:rsidRPr="00C704D6">
        <w:rPr>
          <w:rFonts w:ascii="Garamond" w:eastAsia="Verdana" w:hAnsi="Garamond"/>
          <w:spacing w:val="6"/>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ig</w:t>
      </w:r>
      <w:r w:rsidRPr="00C704D6">
        <w:rPr>
          <w:rFonts w:ascii="Garamond" w:eastAsia="Verdana" w:hAnsi="Garamond"/>
          <w:sz w:val="24"/>
          <w:szCs w:val="24"/>
        </w:rPr>
        <w:t>orará</w:t>
      </w:r>
      <w:r w:rsidRPr="00C704D6">
        <w:rPr>
          <w:rFonts w:ascii="Garamond" w:eastAsia="Verdana" w:hAnsi="Garamond"/>
          <w:spacing w:val="2"/>
          <w:sz w:val="24"/>
          <w:szCs w:val="24"/>
        </w:rPr>
        <w:t xml:space="preserve"> </w:t>
      </w:r>
      <w:r w:rsidRPr="00C704D6">
        <w:rPr>
          <w:rFonts w:ascii="Garamond" w:eastAsia="Verdana" w:hAnsi="Garamond"/>
          <w:sz w:val="24"/>
          <w:szCs w:val="24"/>
        </w:rPr>
        <w:t>e</w:t>
      </w:r>
      <w:r w:rsidRPr="00C704D6">
        <w:rPr>
          <w:rFonts w:ascii="Garamond" w:eastAsia="Verdana" w:hAnsi="Garamond"/>
          <w:spacing w:val="-1"/>
          <w:sz w:val="24"/>
          <w:szCs w:val="24"/>
        </w:rPr>
        <w:t>nqu</w:t>
      </w:r>
      <w:r w:rsidRPr="00C704D6">
        <w:rPr>
          <w:rFonts w:ascii="Garamond" w:eastAsia="Verdana" w:hAnsi="Garamond"/>
          <w:spacing w:val="2"/>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 xml:space="preserve">o </w:t>
      </w:r>
      <w:r w:rsidRPr="00C704D6">
        <w:rPr>
          <w:rFonts w:ascii="Garamond" w:eastAsia="Verdana" w:hAnsi="Garamond"/>
          <w:spacing w:val="-1"/>
          <w:sz w:val="24"/>
          <w:szCs w:val="24"/>
        </w:rPr>
        <w:t>p</w:t>
      </w:r>
      <w:r w:rsidRPr="00C704D6">
        <w:rPr>
          <w:rFonts w:ascii="Garamond" w:eastAsia="Verdana" w:hAnsi="Garamond"/>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er</w:t>
      </w:r>
      <w:r w:rsidRPr="00C704D6">
        <w:rPr>
          <w:rFonts w:ascii="Garamond" w:eastAsia="Verdana" w:hAnsi="Garamond"/>
          <w:spacing w:val="3"/>
          <w:sz w:val="24"/>
          <w:szCs w:val="24"/>
        </w:rPr>
        <w:t xml:space="preserve"> </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z w:val="24"/>
          <w:szCs w:val="24"/>
        </w:rPr>
        <w:t>rec</w:t>
      </w:r>
      <w:r w:rsidRPr="00C704D6">
        <w:rPr>
          <w:rFonts w:ascii="Garamond" w:eastAsia="Verdana" w:hAnsi="Garamond"/>
          <w:spacing w:val="-1"/>
          <w:sz w:val="24"/>
          <w:szCs w:val="24"/>
        </w:rPr>
        <w:t>u</w:t>
      </w:r>
      <w:r w:rsidRPr="00C704D6">
        <w:rPr>
          <w:rFonts w:ascii="Garamond" w:eastAsia="Verdana" w:hAnsi="Garamond"/>
          <w:spacing w:val="-2"/>
          <w:sz w:val="24"/>
          <w:szCs w:val="24"/>
        </w:rPr>
        <w:t>r</w:t>
      </w:r>
      <w:r w:rsidRPr="00C704D6">
        <w:rPr>
          <w:rFonts w:ascii="Garamond" w:eastAsia="Verdana" w:hAnsi="Garamond"/>
          <w:sz w:val="24"/>
          <w:szCs w:val="24"/>
        </w:rPr>
        <w:t>so, f</w:t>
      </w:r>
      <w:r w:rsidRPr="00C704D6">
        <w:rPr>
          <w:rFonts w:ascii="Garamond" w:eastAsia="Verdana" w:hAnsi="Garamond"/>
          <w:spacing w:val="-1"/>
          <w:sz w:val="24"/>
          <w:szCs w:val="24"/>
        </w:rPr>
        <w:t>i</w:t>
      </w:r>
      <w:r w:rsidRPr="00C704D6">
        <w:rPr>
          <w:rFonts w:ascii="Garamond" w:eastAsia="Verdana" w:hAnsi="Garamond"/>
          <w:sz w:val="24"/>
          <w:szCs w:val="24"/>
        </w:rPr>
        <w:t>ca</w:t>
      </w:r>
      <w:r w:rsidRPr="00C704D6">
        <w:rPr>
          <w:rFonts w:ascii="Garamond" w:eastAsia="Verdana" w:hAnsi="Garamond"/>
          <w:spacing w:val="-1"/>
          <w:sz w:val="24"/>
          <w:szCs w:val="24"/>
        </w:rPr>
        <w:t>nd</w:t>
      </w:r>
      <w:r w:rsidRPr="00C704D6">
        <w:rPr>
          <w:rFonts w:ascii="Garamond" w:eastAsia="Verdana" w:hAnsi="Garamond"/>
          <w:sz w:val="24"/>
          <w:szCs w:val="24"/>
        </w:rPr>
        <w:t>o sem</w:t>
      </w:r>
      <w:r w:rsidRPr="00C704D6">
        <w:rPr>
          <w:rFonts w:ascii="Garamond" w:eastAsia="Verdana" w:hAnsi="Garamond"/>
          <w:spacing w:val="4"/>
          <w:sz w:val="24"/>
          <w:szCs w:val="24"/>
        </w:rPr>
        <w:t xml:space="preserve"> </w:t>
      </w:r>
      <w:r w:rsidRPr="00C704D6">
        <w:rPr>
          <w:rFonts w:ascii="Garamond" w:eastAsia="Verdana" w:hAnsi="Garamond"/>
          <w:sz w:val="24"/>
          <w:szCs w:val="24"/>
        </w:rPr>
        <w:t>efe</w:t>
      </w:r>
      <w:r w:rsidRPr="00C704D6">
        <w:rPr>
          <w:rFonts w:ascii="Garamond" w:eastAsia="Verdana" w:hAnsi="Garamond"/>
          <w:spacing w:val="-1"/>
          <w:sz w:val="24"/>
          <w:szCs w:val="24"/>
        </w:rPr>
        <w:t>it</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z w:val="24"/>
          <w:szCs w:val="24"/>
        </w:rPr>
        <w:t>se</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ec</w:t>
      </w:r>
      <w:r w:rsidRPr="00C704D6">
        <w:rPr>
          <w:rFonts w:ascii="Garamond" w:eastAsia="Verdana" w:hAnsi="Garamond"/>
          <w:spacing w:val="-1"/>
          <w:sz w:val="24"/>
          <w:szCs w:val="24"/>
        </w:rPr>
        <w:t>i</w:t>
      </w:r>
      <w:r w:rsidRPr="00C704D6">
        <w:rPr>
          <w:rFonts w:ascii="Garamond" w:eastAsia="Verdana" w:hAnsi="Garamond"/>
          <w:sz w:val="24"/>
          <w:szCs w:val="24"/>
        </w:rPr>
        <w:t>são</w:t>
      </w:r>
      <w:r w:rsidRPr="00C704D6">
        <w:rPr>
          <w:rFonts w:ascii="Garamond" w:eastAsia="Verdana" w:hAnsi="Garamond"/>
          <w:spacing w:val="5"/>
          <w:sz w:val="24"/>
          <w:szCs w:val="24"/>
        </w:rPr>
        <w:t xml:space="preserve"> </w:t>
      </w:r>
      <w:r w:rsidRPr="00C704D6">
        <w:rPr>
          <w:rFonts w:ascii="Garamond" w:eastAsia="Verdana" w:hAnsi="Garamond"/>
          <w:sz w:val="24"/>
          <w:szCs w:val="24"/>
        </w:rPr>
        <w:t>co</w:t>
      </w:r>
      <w:r w:rsidRPr="00C704D6">
        <w:rPr>
          <w:rFonts w:ascii="Garamond" w:eastAsia="Verdana" w:hAnsi="Garamond"/>
          <w:spacing w:val="-1"/>
          <w:sz w:val="24"/>
          <w:szCs w:val="24"/>
        </w:rPr>
        <w:t>n</w:t>
      </w:r>
      <w:r w:rsidRPr="00C704D6">
        <w:rPr>
          <w:rFonts w:ascii="Garamond" w:eastAsia="Verdana" w:hAnsi="Garamond"/>
          <w:sz w:val="24"/>
          <w:szCs w:val="24"/>
        </w:rPr>
        <w:t>cess</w:t>
      </w:r>
      <w:r w:rsidRPr="00C704D6">
        <w:rPr>
          <w:rFonts w:ascii="Garamond" w:eastAsia="Verdana" w:hAnsi="Garamond"/>
          <w:spacing w:val="-1"/>
          <w:sz w:val="24"/>
          <w:szCs w:val="24"/>
        </w:rPr>
        <w:t>i</w:t>
      </w:r>
      <w:r w:rsidRPr="00C704D6">
        <w:rPr>
          <w:rFonts w:ascii="Garamond" w:eastAsia="Verdana" w:hAnsi="Garamond"/>
          <w:spacing w:val="2"/>
          <w:sz w:val="24"/>
          <w:szCs w:val="24"/>
        </w:rPr>
        <w:t>v</w:t>
      </w:r>
      <w:r w:rsidRPr="00C704D6">
        <w:rPr>
          <w:rFonts w:ascii="Garamond" w:eastAsia="Verdana" w:hAnsi="Garamond"/>
          <w:sz w:val="24"/>
          <w:szCs w:val="24"/>
        </w:rPr>
        <w:t>a f</w:t>
      </w:r>
      <w:r w:rsidRPr="00C704D6">
        <w:rPr>
          <w:rFonts w:ascii="Garamond" w:eastAsia="Verdana" w:hAnsi="Garamond"/>
          <w:spacing w:val="3"/>
          <w:sz w:val="24"/>
          <w:szCs w:val="24"/>
        </w:rPr>
        <w:t>o</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z w:val="24"/>
          <w:szCs w:val="24"/>
        </w:rPr>
        <w:t>t</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z w:val="24"/>
          <w:szCs w:val="24"/>
        </w:rPr>
        <w:t>Tr</w:t>
      </w:r>
      <w:r w:rsidRPr="00C704D6">
        <w:rPr>
          <w:rFonts w:ascii="Garamond" w:eastAsia="Verdana" w:hAnsi="Garamond"/>
          <w:spacing w:val="-1"/>
          <w:sz w:val="24"/>
          <w:szCs w:val="24"/>
        </w:rPr>
        <w:t>i</w:t>
      </w:r>
      <w:r w:rsidRPr="00C704D6">
        <w:rPr>
          <w:rFonts w:ascii="Garamond" w:eastAsia="Verdana" w:hAnsi="Garamond"/>
          <w:spacing w:val="2"/>
          <w:sz w:val="24"/>
          <w:szCs w:val="24"/>
        </w:rPr>
        <w:t>b</w:t>
      </w:r>
      <w:r w:rsidRPr="00C704D6">
        <w:rPr>
          <w:rFonts w:ascii="Garamond" w:eastAsia="Verdana" w:hAnsi="Garamond"/>
          <w:spacing w:val="-1"/>
          <w:sz w:val="24"/>
          <w:szCs w:val="24"/>
        </w:rPr>
        <w:t>un</w:t>
      </w:r>
      <w:r w:rsidRPr="00C704D6">
        <w:rPr>
          <w:rFonts w:ascii="Garamond" w:eastAsia="Verdana" w:hAnsi="Garamond"/>
          <w:sz w:val="24"/>
          <w:szCs w:val="24"/>
        </w:rPr>
        <w:t>al</w:t>
      </w:r>
      <w:r w:rsidRPr="00C704D6">
        <w:rPr>
          <w:rFonts w:ascii="Garamond" w:eastAsia="Verdana" w:hAnsi="Garamond"/>
          <w:spacing w:val="7"/>
          <w:sz w:val="24"/>
          <w:szCs w:val="24"/>
        </w:rPr>
        <w:t xml:space="preserve"> </w:t>
      </w:r>
      <w:r w:rsidRPr="00C704D6">
        <w:rPr>
          <w:rFonts w:ascii="Garamond" w:eastAsia="Verdana" w:hAnsi="Garamond"/>
          <w:sz w:val="24"/>
          <w:szCs w:val="24"/>
        </w:rPr>
        <w:t>ou</w:t>
      </w:r>
      <w:r w:rsidRPr="00C704D6">
        <w:rPr>
          <w:rFonts w:ascii="Garamond" w:eastAsia="Verdana" w:hAnsi="Garamond"/>
          <w:spacing w:val="6"/>
          <w:sz w:val="24"/>
          <w:szCs w:val="24"/>
        </w:rPr>
        <w:t xml:space="preserve"> </w:t>
      </w:r>
      <w:r w:rsidRPr="00C704D6">
        <w:rPr>
          <w:rFonts w:ascii="Garamond" w:eastAsia="Verdana" w:hAnsi="Garamond"/>
          <w:sz w:val="24"/>
          <w:szCs w:val="24"/>
        </w:rPr>
        <w:t xml:space="preserve">se </w:t>
      </w:r>
      <w:r w:rsidRPr="00C704D6">
        <w:rPr>
          <w:rFonts w:ascii="Garamond" w:eastAsia="Verdana" w:hAnsi="Garamond"/>
          <w:spacing w:val="-1"/>
          <w:sz w:val="24"/>
          <w:szCs w:val="24"/>
        </w:rPr>
        <w:t>t</w:t>
      </w:r>
      <w:r w:rsidRPr="00C704D6">
        <w:rPr>
          <w:rFonts w:ascii="Garamond" w:eastAsia="Verdana" w:hAnsi="Garamond"/>
          <w:sz w:val="24"/>
          <w:szCs w:val="24"/>
        </w:rPr>
        <w:t>ra</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it</w:t>
      </w:r>
      <w:r w:rsidRPr="00C704D6">
        <w:rPr>
          <w:rFonts w:ascii="Garamond" w:eastAsia="Verdana" w:hAnsi="Garamond"/>
          <w:sz w:val="24"/>
          <w:szCs w:val="24"/>
        </w:rPr>
        <w:t>ar</w:t>
      </w:r>
      <w:r w:rsidRPr="00C704D6">
        <w:rPr>
          <w:rFonts w:ascii="Garamond" w:eastAsia="Verdana" w:hAnsi="Garamond"/>
          <w:spacing w:val="-7"/>
          <w:sz w:val="24"/>
          <w:szCs w:val="24"/>
        </w:rPr>
        <w:t xml:space="preserve"> </w:t>
      </w:r>
      <w:r w:rsidRPr="00C704D6">
        <w:rPr>
          <w:rFonts w:ascii="Garamond" w:eastAsia="Verdana" w:hAnsi="Garamond"/>
          <w:sz w:val="24"/>
          <w:szCs w:val="24"/>
        </w:rPr>
        <w:t>em</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ju</w:t>
      </w:r>
      <w:r w:rsidRPr="00C704D6">
        <w:rPr>
          <w:rFonts w:ascii="Garamond" w:eastAsia="Verdana" w:hAnsi="Garamond"/>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2"/>
          <w:sz w:val="24"/>
          <w:szCs w:val="24"/>
        </w:rPr>
        <w:t>d</w:t>
      </w:r>
      <w:r w:rsidRPr="00C704D6">
        <w:rPr>
          <w:rFonts w:ascii="Garamond" w:eastAsia="Verdana" w:hAnsi="Garamond"/>
          <w:sz w:val="24"/>
          <w:szCs w:val="24"/>
        </w:rPr>
        <w:t>o.</w:t>
      </w:r>
    </w:p>
    <w:p w14:paraId="226FECBC" w14:textId="77777777" w:rsidR="007246C1" w:rsidRPr="00C704D6" w:rsidRDefault="007246C1">
      <w:pPr>
        <w:jc w:val="both"/>
        <w:rPr>
          <w:rFonts w:ascii="Garamond" w:hAnsi="Garamond"/>
          <w:b/>
          <w:sz w:val="24"/>
          <w:szCs w:val="24"/>
        </w:rPr>
      </w:pPr>
    </w:p>
    <w:p w14:paraId="4A62A7AF" w14:textId="14D2819B" w:rsidR="00C704D6" w:rsidRDefault="00C704D6">
      <w:pPr>
        <w:rPr>
          <w:rFonts w:ascii="Garamond" w:eastAsia="Verdana" w:hAnsi="Garamond"/>
          <w:b/>
          <w:sz w:val="24"/>
          <w:szCs w:val="24"/>
        </w:rPr>
      </w:pPr>
      <w:bookmarkStart w:id="804" w:name="_Toc511939040"/>
      <w:bookmarkStart w:id="805" w:name="_Toc511939296"/>
      <w:bookmarkEnd w:id="804"/>
      <w:bookmarkEnd w:id="805"/>
    </w:p>
    <w:p w14:paraId="4C394A12" w14:textId="2D1821C2" w:rsidR="007246C1" w:rsidRPr="00C704D6" w:rsidRDefault="00C07027" w:rsidP="00467114">
      <w:pPr>
        <w:pStyle w:val="Ttulo3"/>
      </w:pPr>
      <w:bookmarkStart w:id="806" w:name="_Toc114840726"/>
      <w:r w:rsidRPr="00C704D6">
        <w:t>Seção II</w:t>
      </w:r>
      <w:bookmarkEnd w:id="806"/>
    </w:p>
    <w:p w14:paraId="4CDB7A24" w14:textId="77777777" w:rsidR="007246C1" w:rsidRPr="00C704D6" w:rsidRDefault="00C07027" w:rsidP="002845DB">
      <w:pPr>
        <w:pStyle w:val="Ttulo4"/>
      </w:pPr>
      <w:bookmarkStart w:id="807" w:name="_Toc511939041"/>
      <w:bookmarkStart w:id="808" w:name="_Toc511939297"/>
      <w:bookmarkStart w:id="809" w:name="_Toc114840727"/>
      <w:bookmarkEnd w:id="807"/>
      <w:bookmarkEnd w:id="808"/>
      <w:r w:rsidRPr="00C704D6">
        <w:t>Da Suspensão de Liminar e de Tutela Provisória</w:t>
      </w:r>
      <w:bookmarkEnd w:id="809"/>
    </w:p>
    <w:p w14:paraId="1AE99C9C" w14:textId="77777777" w:rsidR="007246C1" w:rsidRPr="00C704D6" w:rsidRDefault="007246C1">
      <w:pPr>
        <w:jc w:val="center"/>
        <w:rPr>
          <w:rFonts w:ascii="Garamond" w:eastAsia="Verdana" w:hAnsi="Garamond"/>
          <w:b/>
          <w:bCs/>
          <w:spacing w:val="1"/>
          <w:sz w:val="24"/>
          <w:szCs w:val="24"/>
        </w:rPr>
      </w:pPr>
    </w:p>
    <w:p w14:paraId="0F29C4D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309.</w:t>
      </w:r>
      <w:r w:rsidRPr="00C704D6">
        <w:rPr>
          <w:rFonts w:ascii="Garamond" w:eastAsia="Verdana" w:hAnsi="Garamond"/>
          <w:b/>
          <w:bCs/>
          <w:spacing w:val="15"/>
          <w:sz w:val="24"/>
          <w:szCs w:val="24"/>
        </w:rPr>
        <w:t xml:space="preserve"> </w:t>
      </w:r>
      <w:r w:rsidRPr="00C704D6">
        <w:rPr>
          <w:rFonts w:ascii="Garamond" w:eastAsia="Verdana" w:hAnsi="Garamond"/>
          <w:sz w:val="24"/>
          <w:szCs w:val="24"/>
        </w:rPr>
        <w:t>O</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pacing w:val="-1"/>
          <w:sz w:val="24"/>
          <w:szCs w:val="24"/>
        </w:rPr>
        <w:t>m</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z w:val="24"/>
          <w:szCs w:val="24"/>
        </w:rPr>
        <w:t>,</w:t>
      </w:r>
      <w:r w:rsidRPr="00C704D6">
        <w:rPr>
          <w:rFonts w:ascii="Garamond" w:eastAsia="Verdana" w:hAnsi="Garamond"/>
          <w:spacing w:val="12"/>
          <w:sz w:val="24"/>
          <w:szCs w:val="24"/>
        </w:rPr>
        <w:t xml:space="preserve"> </w:t>
      </w:r>
      <w:r w:rsidRPr="00C704D6">
        <w:rPr>
          <w:rFonts w:ascii="Garamond" w:eastAsia="Verdana" w:hAnsi="Garamond"/>
          <w:sz w:val="24"/>
          <w:szCs w:val="24"/>
        </w:rPr>
        <w:t>a</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qu</w:t>
      </w:r>
      <w:r w:rsidRPr="00C704D6">
        <w:rPr>
          <w:rFonts w:ascii="Garamond" w:eastAsia="Verdana" w:hAnsi="Garamond"/>
          <w:spacing w:val="1"/>
          <w:sz w:val="24"/>
          <w:szCs w:val="24"/>
        </w:rPr>
        <w:t>er</w:t>
      </w:r>
      <w:r w:rsidRPr="00C704D6">
        <w:rPr>
          <w:rFonts w:ascii="Garamond" w:eastAsia="Verdana" w:hAnsi="Garamond"/>
          <w:spacing w:val="-1"/>
          <w:sz w:val="24"/>
          <w:szCs w:val="24"/>
        </w:rPr>
        <w:t>im</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 xml:space="preserve">o </w:t>
      </w:r>
      <w:r w:rsidRPr="00C704D6">
        <w:rPr>
          <w:rFonts w:ascii="Garamond" w:eastAsia="Verdana" w:hAnsi="Garamond"/>
          <w:spacing w:val="-1"/>
          <w:sz w:val="24"/>
          <w:szCs w:val="24"/>
        </w:rPr>
        <w:t>do Min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2"/>
          <w:sz w:val="24"/>
          <w:szCs w:val="24"/>
        </w:rPr>
        <w:t>ú</w:t>
      </w:r>
      <w:r w:rsidRPr="00C704D6">
        <w:rPr>
          <w:rFonts w:ascii="Garamond" w:eastAsia="Verdana" w:hAnsi="Garamond"/>
          <w:spacing w:val="-1"/>
          <w:sz w:val="24"/>
          <w:szCs w:val="24"/>
        </w:rPr>
        <w:t>b</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co</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 xml:space="preserve">o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3"/>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a</w:t>
      </w:r>
      <w:r w:rsidRPr="00C704D6">
        <w:rPr>
          <w:rFonts w:ascii="Garamond" w:eastAsia="Verdana" w:hAnsi="Garamond"/>
          <w:spacing w:val="-1"/>
          <w:sz w:val="24"/>
          <w:szCs w:val="24"/>
        </w:rPr>
        <w:t xml:space="preserve"> ju</w:t>
      </w:r>
      <w:r w:rsidRPr="00C704D6">
        <w:rPr>
          <w:rFonts w:ascii="Garamond" w:eastAsia="Verdana" w:hAnsi="Garamond"/>
          <w:spacing w:val="1"/>
          <w:sz w:val="24"/>
          <w:szCs w:val="24"/>
        </w:rPr>
        <w:t>rí</w:t>
      </w:r>
      <w:r w:rsidRPr="00C704D6">
        <w:rPr>
          <w:rFonts w:ascii="Garamond" w:eastAsia="Verdana" w:hAnsi="Garamond"/>
          <w:spacing w:val="-1"/>
          <w:sz w:val="24"/>
          <w:szCs w:val="24"/>
        </w:rPr>
        <w:t>di</w:t>
      </w:r>
      <w:r w:rsidRPr="00C704D6">
        <w:rPr>
          <w:rFonts w:ascii="Garamond" w:eastAsia="Verdana" w:hAnsi="Garamond"/>
          <w:sz w:val="24"/>
          <w:szCs w:val="24"/>
        </w:rPr>
        <w:t>ca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pacing w:val="3"/>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it</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2"/>
          <w:sz w:val="24"/>
          <w:szCs w:val="24"/>
        </w:rPr>
        <w:t>ú</w:t>
      </w:r>
      <w:r w:rsidRPr="00C704D6">
        <w:rPr>
          <w:rFonts w:ascii="Garamond" w:eastAsia="Verdana" w:hAnsi="Garamond"/>
          <w:spacing w:val="-1"/>
          <w:sz w:val="24"/>
          <w:szCs w:val="24"/>
        </w:rPr>
        <w:t>bl</w:t>
      </w:r>
      <w:r w:rsidRPr="00C704D6">
        <w:rPr>
          <w:rFonts w:ascii="Garamond" w:eastAsia="Verdana" w:hAnsi="Garamond"/>
          <w:spacing w:val="1"/>
          <w:sz w:val="24"/>
          <w:szCs w:val="24"/>
        </w:rPr>
        <w:t>i</w:t>
      </w:r>
      <w:r w:rsidRPr="00C704D6">
        <w:rPr>
          <w:rFonts w:ascii="Garamond" w:eastAsia="Verdana" w:hAnsi="Garamond"/>
          <w:sz w:val="24"/>
          <w:szCs w:val="24"/>
        </w:rPr>
        <w:t xml:space="preserve">co </w:t>
      </w:r>
      <w:r w:rsidRPr="00C704D6">
        <w:rPr>
          <w:rFonts w:ascii="Garamond" w:eastAsia="Verdana" w:hAnsi="Garamond"/>
          <w:spacing w:val="-1"/>
          <w:sz w:val="24"/>
          <w:szCs w:val="24"/>
        </w:rPr>
        <w:t>int</w:t>
      </w:r>
      <w:r w:rsidRPr="00C704D6">
        <w:rPr>
          <w:rFonts w:ascii="Garamond" w:eastAsia="Verdana" w:hAnsi="Garamond"/>
          <w:spacing w:val="1"/>
          <w:sz w:val="24"/>
          <w:szCs w:val="24"/>
        </w:rPr>
        <w:t>ere</w:t>
      </w:r>
      <w:r w:rsidRPr="00C704D6">
        <w:rPr>
          <w:rFonts w:ascii="Garamond" w:eastAsia="Verdana" w:hAnsi="Garamond"/>
          <w:sz w:val="24"/>
          <w:szCs w:val="24"/>
        </w:rPr>
        <w:t>ssa</w:t>
      </w:r>
      <w:r w:rsidRPr="00C704D6">
        <w:rPr>
          <w:rFonts w:ascii="Garamond" w:eastAsia="Verdana" w:hAnsi="Garamond"/>
          <w:spacing w:val="-1"/>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9"/>
          <w:sz w:val="24"/>
          <w:szCs w:val="24"/>
        </w:rPr>
        <w:t xml:space="preserve"> </w:t>
      </w:r>
      <w:r w:rsidRPr="00C704D6">
        <w:rPr>
          <w:rFonts w:ascii="Garamond" w:eastAsia="Verdana" w:hAnsi="Garamond"/>
          <w:sz w:val="24"/>
          <w:szCs w:val="24"/>
        </w:rPr>
        <w:t>c</w:t>
      </w:r>
      <w:r w:rsidRPr="00C704D6">
        <w:rPr>
          <w:rFonts w:ascii="Garamond" w:eastAsia="Verdana" w:hAnsi="Garamond"/>
          <w:spacing w:val="2"/>
          <w:sz w:val="24"/>
          <w:szCs w:val="24"/>
        </w:rPr>
        <w:t>a</w:t>
      </w:r>
      <w:r w:rsidRPr="00C704D6">
        <w:rPr>
          <w:rFonts w:ascii="Garamond" w:eastAsia="Verdana" w:hAnsi="Garamond"/>
          <w:sz w:val="24"/>
          <w:szCs w:val="24"/>
        </w:rPr>
        <w:t>so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ni</w:t>
      </w:r>
      <w:r w:rsidRPr="00C704D6">
        <w:rPr>
          <w:rFonts w:ascii="Garamond" w:eastAsia="Verdana" w:hAnsi="Garamond"/>
          <w:sz w:val="24"/>
          <w:szCs w:val="24"/>
        </w:rPr>
        <w:t>f</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tere</w:t>
      </w:r>
      <w:r w:rsidRPr="00C704D6">
        <w:rPr>
          <w:rFonts w:ascii="Garamond" w:eastAsia="Verdana" w:hAnsi="Garamond"/>
          <w:sz w:val="24"/>
          <w:szCs w:val="24"/>
        </w:rPr>
        <w:t>sse</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públi</w:t>
      </w:r>
      <w:r w:rsidRPr="00C704D6">
        <w:rPr>
          <w:rFonts w:ascii="Garamond" w:eastAsia="Verdana" w:hAnsi="Garamond"/>
          <w:sz w:val="24"/>
          <w:szCs w:val="24"/>
        </w:rPr>
        <w:t>co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0"/>
          <w:sz w:val="24"/>
          <w:szCs w:val="24"/>
        </w:rPr>
        <w:t xml:space="preserve"> </w:t>
      </w:r>
      <w:r w:rsidRPr="00C704D6">
        <w:rPr>
          <w:rFonts w:ascii="Garamond" w:eastAsia="Verdana" w:hAnsi="Garamond"/>
          <w:spacing w:val="2"/>
          <w:sz w:val="24"/>
          <w:szCs w:val="24"/>
        </w:rPr>
        <w:t>d</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il</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i</w:t>
      </w:r>
      <w:r w:rsidRPr="00C704D6">
        <w:rPr>
          <w:rFonts w:ascii="Garamond" w:eastAsia="Verdana" w:hAnsi="Garamond"/>
          <w:spacing w:val="-1"/>
          <w:sz w:val="24"/>
          <w:szCs w:val="24"/>
        </w:rPr>
        <w:t>ti</w:t>
      </w:r>
      <w:r w:rsidRPr="00C704D6">
        <w:rPr>
          <w:rFonts w:ascii="Garamond" w:eastAsia="Verdana" w:hAnsi="Garamond"/>
          <w:spacing w:val="2"/>
          <w:sz w:val="24"/>
          <w:szCs w:val="24"/>
        </w:rPr>
        <w:t>m</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 xml:space="preserve">, e </w:t>
      </w:r>
      <w:r w:rsidRPr="00C704D6">
        <w:rPr>
          <w:rFonts w:ascii="Garamond" w:eastAsia="Verdana" w:hAnsi="Garamond"/>
          <w:spacing w:val="2"/>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38"/>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it</w:t>
      </w:r>
      <w:r w:rsidRPr="00C704D6">
        <w:rPr>
          <w:rFonts w:ascii="Garamond" w:eastAsia="Verdana" w:hAnsi="Garamond"/>
          <w:sz w:val="24"/>
          <w:szCs w:val="24"/>
        </w:rPr>
        <w:t>ar</w:t>
      </w:r>
      <w:r w:rsidRPr="00C704D6">
        <w:rPr>
          <w:rFonts w:ascii="Garamond" w:eastAsia="Verdana" w:hAnsi="Garamond"/>
          <w:spacing w:val="40"/>
          <w:sz w:val="24"/>
          <w:szCs w:val="24"/>
        </w:rPr>
        <w:t xml:space="preserve"> </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 xml:space="preserve">ave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são</w:t>
      </w:r>
      <w:r w:rsidRPr="00C704D6">
        <w:rPr>
          <w:rFonts w:ascii="Garamond" w:eastAsia="Verdana" w:hAnsi="Garamond"/>
          <w:spacing w:val="38"/>
          <w:sz w:val="24"/>
          <w:szCs w:val="24"/>
        </w:rPr>
        <w:t xml:space="preserve"> </w:t>
      </w:r>
      <w:r w:rsidRPr="00C704D6">
        <w:rPr>
          <w:rFonts w:ascii="Garamond" w:eastAsia="Verdana" w:hAnsi="Garamond"/>
          <w:sz w:val="24"/>
          <w:szCs w:val="24"/>
        </w:rPr>
        <w:t>à</w:t>
      </w:r>
      <w:r w:rsidRPr="00C704D6">
        <w:rPr>
          <w:rFonts w:ascii="Garamond" w:eastAsia="Verdana" w:hAnsi="Garamond"/>
          <w:spacing w:val="41"/>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z w:val="24"/>
          <w:szCs w:val="24"/>
        </w:rPr>
        <w:t>, à sa</w:t>
      </w:r>
      <w:r w:rsidRPr="00C704D6">
        <w:rPr>
          <w:rFonts w:ascii="Garamond" w:eastAsia="Verdana" w:hAnsi="Garamond"/>
          <w:spacing w:val="-1"/>
          <w:sz w:val="24"/>
          <w:szCs w:val="24"/>
        </w:rPr>
        <w:t>úd</w:t>
      </w:r>
      <w:r w:rsidRPr="00C704D6">
        <w:rPr>
          <w:rFonts w:ascii="Garamond" w:eastAsia="Verdana" w:hAnsi="Garamond"/>
          <w:spacing w:val="1"/>
          <w:sz w:val="24"/>
          <w:szCs w:val="24"/>
        </w:rPr>
        <w:t>e</w:t>
      </w:r>
      <w:r w:rsidRPr="00C704D6">
        <w:rPr>
          <w:rFonts w:ascii="Garamond" w:eastAsia="Verdana" w:hAnsi="Garamond"/>
          <w:sz w:val="24"/>
          <w:szCs w:val="24"/>
        </w:rPr>
        <w:t>, à s</w:t>
      </w:r>
      <w:r w:rsidRPr="00C704D6">
        <w:rPr>
          <w:rFonts w:ascii="Garamond" w:eastAsia="Verdana" w:hAnsi="Garamond"/>
          <w:spacing w:val="1"/>
          <w:sz w:val="24"/>
          <w:szCs w:val="24"/>
        </w:rPr>
        <w:t>e</w:t>
      </w:r>
      <w:r w:rsidRPr="00C704D6">
        <w:rPr>
          <w:rFonts w:ascii="Garamond" w:eastAsia="Verdana" w:hAnsi="Garamond"/>
          <w:spacing w:val="-1"/>
          <w:sz w:val="24"/>
          <w:szCs w:val="24"/>
        </w:rPr>
        <w:t>gu</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z w:val="24"/>
          <w:szCs w:val="24"/>
        </w:rPr>
        <w:t>ça e</w:t>
      </w:r>
      <w:r w:rsidRPr="00C704D6">
        <w:rPr>
          <w:rFonts w:ascii="Garamond" w:eastAsia="Verdana" w:hAnsi="Garamond"/>
          <w:spacing w:val="12"/>
          <w:sz w:val="24"/>
          <w:szCs w:val="24"/>
        </w:rPr>
        <w:t xml:space="preserve"> </w:t>
      </w:r>
      <w:r w:rsidRPr="00C704D6">
        <w:rPr>
          <w:rFonts w:ascii="Garamond" w:eastAsia="Verdana" w:hAnsi="Garamond"/>
          <w:sz w:val="24"/>
          <w:szCs w:val="24"/>
        </w:rPr>
        <w:t>à</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pacing w:val="-1"/>
          <w:sz w:val="24"/>
          <w:szCs w:val="24"/>
        </w:rPr>
        <w:t>mi</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p</w:t>
      </w:r>
      <w:r w:rsidRPr="00C704D6">
        <w:rPr>
          <w:rFonts w:ascii="Garamond" w:eastAsia="Verdana" w:hAnsi="Garamond"/>
          <w:spacing w:val="-1"/>
          <w:sz w:val="24"/>
          <w:szCs w:val="24"/>
        </w:rPr>
        <w:t>úb</w:t>
      </w:r>
      <w:r w:rsidRPr="00C704D6">
        <w:rPr>
          <w:rFonts w:ascii="Garamond" w:eastAsia="Verdana" w:hAnsi="Garamond"/>
          <w:spacing w:val="1"/>
          <w:sz w:val="24"/>
          <w:szCs w:val="24"/>
        </w:rPr>
        <w:t>li</w:t>
      </w:r>
      <w:r w:rsidRPr="00C704D6">
        <w:rPr>
          <w:rFonts w:ascii="Garamond" w:eastAsia="Verdana" w:hAnsi="Garamond"/>
          <w:sz w:val="24"/>
          <w:szCs w:val="24"/>
        </w:rPr>
        <w:t>cas,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3"/>
          <w:sz w:val="24"/>
          <w:szCs w:val="24"/>
        </w:rPr>
        <w:t>o</w:t>
      </w:r>
      <w:r w:rsidRPr="00C704D6">
        <w:rPr>
          <w:rFonts w:ascii="Garamond" w:eastAsia="Verdana" w:hAnsi="Garamond"/>
          <w:sz w:val="24"/>
          <w:szCs w:val="24"/>
        </w:rPr>
        <w:t>r</w:t>
      </w:r>
      <w:r w:rsidRPr="00C704D6">
        <w:rPr>
          <w:rFonts w:ascii="Garamond" w:eastAsia="Verdana" w:hAnsi="Garamond"/>
          <w:spacing w:val="9"/>
          <w:sz w:val="24"/>
          <w:szCs w:val="24"/>
        </w:rPr>
        <w:t xml:space="preserve"> decisão</w:t>
      </w:r>
      <w:r w:rsidRPr="00C704D6">
        <w:rPr>
          <w:rFonts w:ascii="Garamond" w:eastAsia="Verdana" w:hAnsi="Garamond"/>
          <w:spacing w:val="-1"/>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und</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da</w:t>
      </w:r>
      <w:r w:rsidRPr="00C704D6">
        <w:rPr>
          <w:rFonts w:ascii="Garamond" w:eastAsia="Verdana" w:hAnsi="Garamond"/>
          <w:sz w:val="24"/>
          <w:szCs w:val="24"/>
        </w:rPr>
        <w:t>,</w:t>
      </w:r>
      <w:r w:rsidRPr="00C704D6">
        <w:rPr>
          <w:rFonts w:ascii="Garamond" w:eastAsia="Verdana" w:hAnsi="Garamond"/>
          <w:spacing w:val="2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pacing w:val="2"/>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31"/>
          <w:sz w:val="24"/>
          <w:szCs w:val="24"/>
        </w:rPr>
        <w:t xml:space="preserve"> </w:t>
      </w:r>
      <w:r w:rsidRPr="00C704D6">
        <w:rPr>
          <w:rFonts w:ascii="Garamond" w:eastAsia="Verdana" w:hAnsi="Garamond"/>
          <w:sz w:val="24"/>
          <w:szCs w:val="24"/>
        </w:rPr>
        <w:t>a</w:t>
      </w:r>
      <w:r w:rsidRPr="00C704D6">
        <w:rPr>
          <w:rFonts w:ascii="Garamond" w:eastAsia="Verdana" w:hAnsi="Garamond"/>
          <w:spacing w:val="41"/>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z w:val="24"/>
          <w:szCs w:val="24"/>
        </w:rPr>
        <w:t>ção</w:t>
      </w:r>
      <w:r w:rsidRPr="00C704D6">
        <w:rPr>
          <w:rFonts w:ascii="Garamond" w:eastAsia="Verdana" w:hAnsi="Garamond"/>
          <w:spacing w:val="3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1"/>
          <w:sz w:val="24"/>
          <w:szCs w:val="24"/>
        </w:rPr>
        <w:t>min</w:t>
      </w:r>
      <w:r w:rsidRPr="00C704D6">
        <w:rPr>
          <w:rFonts w:ascii="Garamond" w:eastAsia="Verdana" w:hAnsi="Garamond"/>
          <w:sz w:val="24"/>
          <w:szCs w:val="24"/>
        </w:rPr>
        <w:t>ar</w:t>
      </w:r>
      <w:r w:rsidRPr="00C704D6">
        <w:rPr>
          <w:rFonts w:ascii="Garamond" w:eastAsia="Verdana" w:hAnsi="Garamond"/>
          <w:spacing w:val="37"/>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2"/>
          <w:sz w:val="24"/>
          <w:szCs w:val="24"/>
        </w:rPr>
        <w:t xml:space="preserve"> </w:t>
      </w:r>
      <w:r w:rsidRPr="00C704D6">
        <w:rPr>
          <w:rFonts w:ascii="Garamond" w:eastAsia="Verdana" w:hAnsi="Garamond"/>
          <w:sz w:val="24"/>
          <w:szCs w:val="24"/>
        </w:rPr>
        <w:t>a efetivação de tutela provisória de urgência ou da evidência concedida ou mantida pelos Tribunais Regionais do Trabalho</w:t>
      </w:r>
      <w:r w:rsidRPr="00C704D6">
        <w:rPr>
          <w:rFonts w:ascii="Garamond" w:eastAsia="Verdana" w:hAnsi="Garamond"/>
          <w:spacing w:val="53"/>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as</w:t>
      </w:r>
      <w:r w:rsidRPr="00C704D6">
        <w:rPr>
          <w:rFonts w:ascii="Garamond" w:eastAsia="Verdana" w:hAnsi="Garamond"/>
          <w:spacing w:val="57"/>
          <w:sz w:val="24"/>
          <w:szCs w:val="24"/>
        </w:rPr>
        <w:t xml:space="preserve"> </w:t>
      </w:r>
      <w:r w:rsidRPr="00C704D6">
        <w:rPr>
          <w:rFonts w:ascii="Garamond" w:eastAsia="Verdana" w:hAnsi="Garamond"/>
          <w:sz w:val="24"/>
          <w:szCs w:val="24"/>
        </w:rPr>
        <w:t>aç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55"/>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o</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pacing w:val="2"/>
          <w:sz w:val="24"/>
          <w:szCs w:val="24"/>
        </w:rPr>
        <w:t>d</w:t>
      </w:r>
      <w:r w:rsidRPr="00C704D6">
        <w:rPr>
          <w:rFonts w:ascii="Garamond" w:eastAsia="Verdana" w:hAnsi="Garamond"/>
          <w:sz w:val="24"/>
          <w:szCs w:val="24"/>
        </w:rPr>
        <w:t>as</w:t>
      </w:r>
      <w:r w:rsidRPr="00C704D6">
        <w:rPr>
          <w:rFonts w:ascii="Garamond" w:eastAsia="Verdana" w:hAnsi="Garamond"/>
          <w:spacing w:val="5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55"/>
          <w:sz w:val="24"/>
          <w:szCs w:val="24"/>
        </w:rPr>
        <w:t xml:space="preserve"> </w:t>
      </w:r>
      <w:r w:rsidRPr="00C704D6">
        <w:rPr>
          <w:rFonts w:ascii="Garamond" w:eastAsia="Verdana" w:hAnsi="Garamond"/>
          <w:sz w:val="24"/>
          <w:szCs w:val="24"/>
        </w:rPr>
        <w:t>o</w:t>
      </w:r>
      <w:r w:rsidRPr="00C704D6">
        <w:rPr>
          <w:rFonts w:ascii="Garamond" w:eastAsia="Verdana" w:hAnsi="Garamond"/>
          <w:spacing w:val="6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59"/>
          <w:sz w:val="24"/>
          <w:szCs w:val="24"/>
        </w:rPr>
        <w:t xml:space="preserve"> </w:t>
      </w:r>
      <w:r w:rsidRPr="00C704D6">
        <w:rPr>
          <w:rFonts w:ascii="Garamond" w:eastAsia="Verdana" w:hAnsi="Garamond"/>
          <w:spacing w:val="-1"/>
          <w:sz w:val="24"/>
          <w:szCs w:val="24"/>
        </w:rPr>
        <w:t>Púb</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co</w:t>
      </w:r>
      <w:r w:rsidRPr="00C704D6">
        <w:rPr>
          <w:rFonts w:ascii="Garamond" w:eastAsia="Verdana" w:hAnsi="Garamond"/>
          <w:spacing w:val="58"/>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 s</w:t>
      </w:r>
      <w:r w:rsidRPr="00C704D6">
        <w:rPr>
          <w:rFonts w:ascii="Garamond" w:eastAsia="Verdana" w:hAnsi="Garamond"/>
          <w:spacing w:val="1"/>
          <w:sz w:val="24"/>
          <w:szCs w:val="24"/>
        </w:rPr>
        <w:t>e</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xml:space="preserve">s. </w:t>
      </w:r>
    </w:p>
    <w:p w14:paraId="50725B54" w14:textId="77777777" w:rsidR="007246C1" w:rsidRPr="00C704D6" w:rsidRDefault="007246C1">
      <w:pPr>
        <w:jc w:val="both"/>
        <w:rPr>
          <w:rFonts w:ascii="Garamond" w:eastAsia="Verdana" w:hAnsi="Garamond"/>
          <w:b/>
          <w:bCs/>
          <w:sz w:val="24"/>
          <w:szCs w:val="24"/>
        </w:rPr>
      </w:pPr>
    </w:p>
    <w:p w14:paraId="4E2687D2"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 1º</w:t>
      </w:r>
      <w:r w:rsidRPr="00C704D6">
        <w:rPr>
          <w:rFonts w:ascii="Garamond" w:eastAsia="Verdana" w:hAnsi="Garamond"/>
          <w:b/>
          <w:bCs/>
          <w:spacing w:val="44"/>
          <w:sz w:val="24"/>
          <w:szCs w:val="24"/>
        </w:rPr>
        <w:t xml:space="preserve"> </w:t>
      </w:r>
      <w:r w:rsidRPr="00C704D6">
        <w:rPr>
          <w:rFonts w:ascii="Garamond" w:eastAsia="Verdana" w:hAnsi="Garamond"/>
          <w:spacing w:val="-1"/>
          <w:sz w:val="24"/>
          <w:szCs w:val="24"/>
        </w:rPr>
        <w:t>Apli</w:t>
      </w:r>
      <w:r w:rsidRPr="00C704D6">
        <w:rPr>
          <w:rFonts w:ascii="Garamond" w:eastAsia="Verdana" w:hAnsi="Garamond"/>
          <w:sz w:val="24"/>
          <w:szCs w:val="24"/>
        </w:rPr>
        <w:t>c</w:t>
      </w:r>
      <w:r w:rsidRPr="00C704D6">
        <w:rPr>
          <w:rFonts w:ascii="Garamond" w:eastAsia="Verdana" w:hAnsi="Garamond"/>
          <w:spacing w:val="2"/>
          <w:sz w:val="24"/>
          <w:szCs w:val="24"/>
        </w:rPr>
        <w:t>a</w:t>
      </w:r>
      <w:r w:rsidRPr="00C704D6">
        <w:rPr>
          <w:rFonts w:ascii="Garamond" w:eastAsia="Verdana" w:hAnsi="Garamond"/>
          <w:spacing w:val="-1"/>
          <w:sz w:val="24"/>
          <w:szCs w:val="24"/>
        </w:rPr>
        <w:t>-</w:t>
      </w:r>
      <w:r w:rsidRPr="00C704D6">
        <w:rPr>
          <w:rFonts w:ascii="Garamond" w:eastAsia="Verdana" w:hAnsi="Garamond"/>
          <w:sz w:val="24"/>
          <w:szCs w:val="24"/>
        </w:rPr>
        <w:t>se</w:t>
      </w:r>
      <w:r w:rsidRPr="00C704D6">
        <w:rPr>
          <w:rFonts w:ascii="Garamond" w:eastAsia="Verdana" w:hAnsi="Garamond"/>
          <w:spacing w:val="41"/>
          <w:sz w:val="24"/>
          <w:szCs w:val="24"/>
        </w:rPr>
        <w:t xml:space="preserve"> </w:t>
      </w:r>
      <w:r w:rsidRPr="00C704D6">
        <w:rPr>
          <w:rFonts w:ascii="Garamond" w:eastAsia="Verdana" w:hAnsi="Garamond"/>
          <w:sz w:val="24"/>
          <w:szCs w:val="24"/>
        </w:rPr>
        <w:t>o</w:t>
      </w:r>
      <w:r w:rsidRPr="00C704D6">
        <w:rPr>
          <w:rFonts w:ascii="Garamond" w:eastAsia="Verdana" w:hAnsi="Garamond"/>
          <w:spacing w:val="44"/>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46"/>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4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pacing w:val="-1"/>
          <w:sz w:val="24"/>
          <w:szCs w:val="24"/>
        </w:rPr>
        <w:t>g</w:t>
      </w:r>
      <w:r w:rsidRPr="00C704D6">
        <w:rPr>
          <w:rFonts w:ascii="Garamond" w:eastAsia="Verdana" w:hAnsi="Garamond"/>
          <w:sz w:val="24"/>
          <w:szCs w:val="24"/>
        </w:rPr>
        <w:t>o aos casos em que a decisão final proferida contra o Poder Público ou seus agentes produzir efeitos imediatos, quando impugnável por recurso desprovido de efeito suspensivo.</w:t>
      </w:r>
    </w:p>
    <w:p w14:paraId="3735691E" w14:textId="77777777" w:rsidR="007246C1" w:rsidRPr="00C704D6" w:rsidRDefault="007246C1">
      <w:pPr>
        <w:jc w:val="both"/>
        <w:rPr>
          <w:rFonts w:ascii="Garamond" w:eastAsia="Verdana" w:hAnsi="Garamond"/>
          <w:b/>
          <w:bCs/>
          <w:sz w:val="24"/>
          <w:szCs w:val="24"/>
        </w:rPr>
      </w:pPr>
    </w:p>
    <w:p w14:paraId="170E77F9"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w:t>
      </w:r>
      <w:r w:rsidRPr="00C704D6">
        <w:rPr>
          <w:rFonts w:ascii="Garamond" w:eastAsia="Verdana" w:hAnsi="Garamond"/>
          <w:b/>
          <w:bCs/>
          <w:spacing w:val="52"/>
          <w:sz w:val="24"/>
          <w:szCs w:val="24"/>
        </w:rPr>
        <w:t xml:space="preserve"> </w:t>
      </w:r>
      <w:r w:rsidRPr="00C704D6">
        <w:rPr>
          <w:rFonts w:ascii="Garamond" w:eastAsia="Verdana" w:hAnsi="Garamond"/>
          <w:b/>
          <w:bCs/>
          <w:sz w:val="24"/>
          <w:szCs w:val="24"/>
        </w:rPr>
        <w:t>2º</w:t>
      </w:r>
      <w:r w:rsidRPr="00C704D6">
        <w:rPr>
          <w:rFonts w:ascii="Garamond" w:eastAsia="Verdana" w:hAnsi="Garamond"/>
          <w:b/>
          <w:bCs/>
          <w:spacing w:val="51"/>
          <w:sz w:val="24"/>
          <w:szCs w:val="24"/>
        </w:rPr>
        <w:t xml:space="preserve"> </w:t>
      </w:r>
      <w:r w:rsidRPr="00C704D6">
        <w:rPr>
          <w:rFonts w:ascii="Garamond" w:eastAsia="Verdana" w:hAnsi="Garamond"/>
          <w:sz w:val="24"/>
          <w:szCs w:val="24"/>
        </w:rPr>
        <w:t>O</w:t>
      </w:r>
      <w:r w:rsidRPr="00C704D6">
        <w:rPr>
          <w:rFonts w:ascii="Garamond" w:eastAsia="Verdana" w:hAnsi="Garamond"/>
          <w:spacing w:val="5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46"/>
          <w:sz w:val="24"/>
          <w:szCs w:val="24"/>
        </w:rPr>
        <w:t xml:space="preserve"> </w:t>
      </w:r>
      <w:r w:rsidRPr="00C704D6">
        <w:rPr>
          <w:rFonts w:ascii="Garamond" w:eastAsia="Verdana" w:hAnsi="Garamond"/>
          <w:sz w:val="24"/>
          <w:szCs w:val="24"/>
        </w:rPr>
        <w:t>se</w:t>
      </w:r>
      <w:r w:rsidRPr="00C704D6">
        <w:rPr>
          <w:rFonts w:ascii="Garamond" w:eastAsia="Verdana" w:hAnsi="Garamond"/>
          <w:spacing w:val="53"/>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49"/>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u</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r</w:t>
      </w:r>
      <w:r w:rsidRPr="00C704D6">
        <w:rPr>
          <w:rFonts w:ascii="Garamond" w:eastAsia="Verdana" w:hAnsi="Garamond"/>
          <w:spacing w:val="50"/>
          <w:sz w:val="24"/>
          <w:szCs w:val="24"/>
        </w:rPr>
        <w:t xml:space="preserve"> </w:t>
      </w:r>
      <w:r w:rsidRPr="00C704D6">
        <w:rPr>
          <w:rFonts w:ascii="Garamond" w:eastAsia="Verdana" w:hAnsi="Garamond"/>
          <w:sz w:val="24"/>
          <w:szCs w:val="24"/>
        </w:rPr>
        <w:t>o</w:t>
      </w:r>
      <w:r w:rsidRPr="00C704D6">
        <w:rPr>
          <w:rFonts w:ascii="Garamond" w:eastAsia="Verdana" w:hAnsi="Garamond"/>
          <w:spacing w:val="54"/>
          <w:sz w:val="24"/>
          <w:szCs w:val="24"/>
        </w:rPr>
        <w:t xml:space="preserve"> </w:t>
      </w:r>
      <w:r w:rsidRPr="00C704D6">
        <w:rPr>
          <w:rFonts w:ascii="Garamond" w:eastAsia="Verdana" w:hAnsi="Garamond"/>
          <w:sz w:val="24"/>
          <w:szCs w:val="24"/>
        </w:rPr>
        <w:t>a</w:t>
      </w:r>
      <w:r w:rsidRPr="00C704D6">
        <w:rPr>
          <w:rFonts w:ascii="Garamond" w:eastAsia="Verdana" w:hAnsi="Garamond"/>
          <w:spacing w:val="2"/>
          <w:sz w:val="24"/>
          <w:szCs w:val="24"/>
        </w:rPr>
        <w:t>u</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5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 ação</w:t>
      </w:r>
      <w:r w:rsidRPr="00C704D6">
        <w:rPr>
          <w:rFonts w:ascii="Garamond" w:eastAsia="Verdana" w:hAnsi="Garamond"/>
          <w:spacing w:val="-6"/>
          <w:sz w:val="24"/>
          <w:szCs w:val="24"/>
        </w:rPr>
        <w:t xml:space="preserve"> </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Mini</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Púb</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co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
          <w:sz w:val="24"/>
          <w:szCs w:val="24"/>
        </w:rPr>
        <w:t xml:space="preserve"> 5 (</w:t>
      </w:r>
      <w:r w:rsidRPr="00C704D6">
        <w:rPr>
          <w:rFonts w:ascii="Garamond" w:eastAsia="Verdana" w:hAnsi="Garamond"/>
          <w:sz w:val="24"/>
          <w:szCs w:val="24"/>
        </w:rPr>
        <w:t>c</w:t>
      </w:r>
      <w:r w:rsidRPr="00C704D6">
        <w:rPr>
          <w:rFonts w:ascii="Garamond" w:eastAsia="Verdana" w:hAnsi="Garamond"/>
          <w:spacing w:val="-1"/>
          <w:sz w:val="24"/>
          <w:szCs w:val="24"/>
        </w:rPr>
        <w:t>in</w:t>
      </w:r>
      <w:r w:rsidRPr="00C704D6">
        <w:rPr>
          <w:rFonts w:ascii="Garamond" w:eastAsia="Verdana" w:hAnsi="Garamond"/>
          <w:sz w:val="24"/>
          <w:szCs w:val="24"/>
        </w:rPr>
        <w:t>co)</w:t>
      </w:r>
      <w:r w:rsidRPr="00C704D6">
        <w:rPr>
          <w:rFonts w:ascii="Garamond" w:eastAsia="Verdana" w:hAnsi="Garamond"/>
          <w:spacing w:val="-5"/>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as.</w:t>
      </w:r>
    </w:p>
    <w:p w14:paraId="211D374B" w14:textId="77777777" w:rsidR="007246C1" w:rsidRPr="00C704D6" w:rsidRDefault="007246C1">
      <w:pPr>
        <w:jc w:val="both"/>
        <w:rPr>
          <w:rFonts w:ascii="Garamond" w:eastAsia="Verdana" w:hAnsi="Garamond"/>
          <w:b/>
          <w:sz w:val="24"/>
          <w:szCs w:val="24"/>
        </w:rPr>
      </w:pPr>
    </w:p>
    <w:p w14:paraId="78DEF5AF" w14:textId="77777777" w:rsidR="007246C1" w:rsidRPr="00C704D6" w:rsidRDefault="00C07027">
      <w:pPr>
        <w:ind w:firstLine="1418"/>
        <w:jc w:val="both"/>
        <w:rPr>
          <w:rFonts w:ascii="Garamond" w:hAnsi="Garamond"/>
          <w:sz w:val="24"/>
          <w:szCs w:val="24"/>
        </w:rPr>
      </w:pPr>
      <w:r w:rsidRPr="00C704D6">
        <w:rPr>
          <w:rFonts w:ascii="Garamond" w:eastAsia="Verdana" w:hAnsi="Garamond"/>
          <w:b/>
          <w:sz w:val="24"/>
          <w:szCs w:val="24"/>
        </w:rPr>
        <w:t>§</w:t>
      </w:r>
      <w:r w:rsidRPr="00C704D6">
        <w:rPr>
          <w:rFonts w:ascii="Garamond" w:eastAsia="Verdana" w:hAnsi="Garamond"/>
          <w:b/>
          <w:spacing w:val="11"/>
          <w:sz w:val="24"/>
          <w:szCs w:val="24"/>
        </w:rPr>
        <w:t xml:space="preserve"> 3</w:t>
      </w:r>
      <w:r w:rsidRPr="00C704D6">
        <w:rPr>
          <w:rFonts w:ascii="Garamond" w:eastAsia="Verdana" w:hAnsi="Garamond"/>
          <w:b/>
          <w:sz w:val="24"/>
          <w:szCs w:val="24"/>
        </w:rPr>
        <w:t xml:space="preserve">º </w:t>
      </w:r>
      <w:r w:rsidRPr="00C704D6">
        <w:rPr>
          <w:rFonts w:ascii="Garamond" w:hAnsi="Garamond"/>
          <w:sz w:val="24"/>
          <w:szCs w:val="24"/>
        </w:rPr>
        <w:t>Da decisão que conceder ou denegar a suspensão, caberá agravo interno sem efeito suspensivo, no prazo de 8 (oito) dias úteis, que será relatado pelo Presidente na primeira sessão do Órgão Especial seguinte à sua interposição.</w:t>
      </w:r>
    </w:p>
    <w:p w14:paraId="1C8438AE" w14:textId="77777777" w:rsidR="007246C1" w:rsidRPr="00C704D6" w:rsidRDefault="007246C1">
      <w:pPr>
        <w:jc w:val="both"/>
        <w:rPr>
          <w:rFonts w:ascii="Garamond" w:eastAsia="Verdana" w:hAnsi="Garamond"/>
          <w:b/>
          <w:sz w:val="24"/>
          <w:szCs w:val="24"/>
        </w:rPr>
      </w:pPr>
    </w:p>
    <w:p w14:paraId="177F39AA"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w:t>
      </w:r>
      <w:r w:rsidRPr="00C704D6">
        <w:rPr>
          <w:rFonts w:ascii="Garamond" w:eastAsia="Verdana" w:hAnsi="Garamond"/>
          <w:b/>
          <w:spacing w:val="11"/>
          <w:sz w:val="24"/>
          <w:szCs w:val="24"/>
        </w:rPr>
        <w:t xml:space="preserve"> </w:t>
      </w:r>
      <w:r w:rsidRPr="00C704D6">
        <w:rPr>
          <w:rFonts w:ascii="Garamond" w:eastAsia="Verdana" w:hAnsi="Garamond"/>
          <w:b/>
          <w:sz w:val="24"/>
          <w:szCs w:val="24"/>
        </w:rPr>
        <w:t>4º</w:t>
      </w:r>
      <w:r w:rsidRPr="00C704D6">
        <w:rPr>
          <w:rFonts w:ascii="Garamond" w:eastAsia="Verdana" w:hAnsi="Garamond"/>
          <w:b/>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z w:val="24"/>
          <w:szCs w:val="24"/>
        </w:rPr>
        <w:t>s</w:t>
      </w:r>
      <w:r w:rsidRPr="00C704D6">
        <w:rPr>
          <w:rFonts w:ascii="Garamond" w:eastAsia="Verdana" w:hAnsi="Garamond"/>
          <w:spacing w:val="2"/>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2"/>
          <w:sz w:val="24"/>
          <w:szCs w:val="24"/>
        </w:rPr>
        <w:t>ã</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 xml:space="preserve">dos efeitos de liminar ou de </w:t>
      </w:r>
      <w:r w:rsidRPr="00C704D6">
        <w:rPr>
          <w:rFonts w:ascii="Garamond" w:eastAsia="Verdana" w:hAnsi="Garamond"/>
          <w:spacing w:val="1"/>
          <w:sz w:val="24"/>
          <w:szCs w:val="24"/>
        </w:rPr>
        <w:t>t</w:t>
      </w:r>
      <w:r w:rsidRPr="00C704D6">
        <w:rPr>
          <w:rFonts w:ascii="Garamond" w:eastAsia="Verdana" w:hAnsi="Garamond"/>
          <w:spacing w:val="-1"/>
          <w:sz w:val="24"/>
          <w:szCs w:val="24"/>
        </w:rPr>
        <w:t>ut</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 provisória concedidas em decisões interlocutórias v</w:t>
      </w:r>
      <w:r w:rsidRPr="00C704D6">
        <w:rPr>
          <w:rFonts w:ascii="Garamond" w:eastAsia="Verdana" w:hAnsi="Garamond"/>
          <w:spacing w:val="-1"/>
          <w:sz w:val="24"/>
          <w:szCs w:val="24"/>
        </w:rPr>
        <w:t>ig</w:t>
      </w:r>
      <w:r w:rsidRPr="00C704D6">
        <w:rPr>
          <w:rFonts w:ascii="Garamond" w:eastAsia="Verdana" w:hAnsi="Garamond"/>
          <w:spacing w:val="1"/>
          <w:sz w:val="24"/>
          <w:szCs w:val="24"/>
        </w:rPr>
        <w:t>or</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2"/>
          <w:sz w:val="24"/>
          <w:szCs w:val="24"/>
        </w:rPr>
        <w:t xml:space="preserve"> </w:t>
      </w:r>
      <w:r w:rsidRPr="00C704D6">
        <w:rPr>
          <w:rFonts w:ascii="Garamond" w:eastAsia="Verdana" w:hAnsi="Garamond"/>
          <w:sz w:val="24"/>
          <w:szCs w:val="24"/>
        </w:rPr>
        <w:t xml:space="preserve">até a decisão final </w:t>
      </w:r>
      <w:r w:rsidRPr="00C704D6">
        <w:rPr>
          <w:rFonts w:ascii="Garamond" w:eastAsia="Verdana" w:hAnsi="Garamond"/>
          <w:spacing w:val="-1"/>
          <w:sz w:val="24"/>
          <w:szCs w:val="24"/>
        </w:rPr>
        <w:t xml:space="preserve">proferida no mesmo grau de jurisdição e, se concedidas em sentença ou acórdão, até o julgamento do recurso, </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ca</w:t>
      </w:r>
      <w:r w:rsidRPr="00C704D6">
        <w:rPr>
          <w:rFonts w:ascii="Garamond" w:eastAsia="Verdana" w:hAnsi="Garamond"/>
          <w:spacing w:val="2"/>
          <w:sz w:val="24"/>
          <w:szCs w:val="24"/>
        </w:rPr>
        <w:t>n</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it</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z w:val="24"/>
          <w:szCs w:val="24"/>
        </w:rPr>
        <w:t>se</w:t>
      </w:r>
      <w:r w:rsidRPr="00C704D6">
        <w:rPr>
          <w:rFonts w:ascii="Garamond" w:eastAsia="Verdana" w:hAnsi="Garamond"/>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são</w:t>
      </w:r>
      <w:r w:rsidRPr="00C704D6">
        <w:rPr>
          <w:rFonts w:ascii="Garamond" w:eastAsia="Verdana" w:hAnsi="Garamond"/>
          <w:spacing w:val="6"/>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2"/>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i</w:t>
      </w:r>
      <w:r w:rsidRPr="00C704D6">
        <w:rPr>
          <w:rFonts w:ascii="Garamond" w:eastAsia="Verdana" w:hAnsi="Garamond"/>
          <w:sz w:val="24"/>
          <w:szCs w:val="24"/>
        </w:rPr>
        <w:t>va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did</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4"/>
          <w:sz w:val="24"/>
          <w:szCs w:val="24"/>
        </w:rPr>
        <w:t xml:space="preserve"> ó</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julg</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or</w:t>
      </w:r>
      <w:r w:rsidRPr="00C704D6">
        <w:rPr>
          <w:rFonts w:ascii="Garamond" w:eastAsia="Verdana" w:hAnsi="Garamond"/>
          <w:sz w:val="24"/>
          <w:szCs w:val="24"/>
        </w:rPr>
        <w:t>,</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
          <w:sz w:val="24"/>
          <w:szCs w:val="24"/>
        </w:rPr>
        <w:t xml:space="preserve"> </w:t>
      </w:r>
      <w:r w:rsidRPr="00C704D6">
        <w:rPr>
          <w:rFonts w:ascii="Garamond" w:eastAsia="Verdana" w:hAnsi="Garamond"/>
          <w:sz w:val="24"/>
          <w:szCs w:val="24"/>
        </w:rPr>
        <w:t>se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ar</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jul</w:t>
      </w:r>
      <w:r w:rsidRPr="00C704D6">
        <w:rPr>
          <w:rFonts w:ascii="Garamond" w:eastAsia="Verdana" w:hAnsi="Garamond"/>
          <w:spacing w:val="2"/>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w:t>
      </w:r>
    </w:p>
    <w:p w14:paraId="06D3E90E" w14:textId="77777777" w:rsidR="007246C1" w:rsidRPr="00C704D6" w:rsidRDefault="007246C1">
      <w:pPr>
        <w:jc w:val="both"/>
        <w:rPr>
          <w:rFonts w:ascii="Garamond" w:hAnsi="Garamond"/>
          <w:b/>
          <w:sz w:val="24"/>
          <w:szCs w:val="24"/>
        </w:rPr>
      </w:pPr>
    </w:p>
    <w:p w14:paraId="0AA07DB4" w14:textId="77777777" w:rsidR="007246C1" w:rsidRPr="00C704D6" w:rsidRDefault="007246C1">
      <w:pPr>
        <w:jc w:val="both"/>
        <w:rPr>
          <w:rFonts w:ascii="Garamond" w:hAnsi="Garamond"/>
          <w:b/>
          <w:sz w:val="24"/>
          <w:szCs w:val="24"/>
        </w:rPr>
      </w:pPr>
    </w:p>
    <w:p w14:paraId="4A031E09" w14:textId="77777777" w:rsidR="007246C1" w:rsidRPr="00C704D6" w:rsidRDefault="00C07027" w:rsidP="00467114">
      <w:pPr>
        <w:pStyle w:val="Ttulo3"/>
      </w:pPr>
      <w:bookmarkStart w:id="810" w:name="_Toc511939042"/>
      <w:bookmarkStart w:id="811" w:name="_Toc511939298"/>
      <w:bookmarkStart w:id="812" w:name="_Toc114840728"/>
      <w:bookmarkEnd w:id="810"/>
      <w:bookmarkEnd w:id="811"/>
      <w:r w:rsidRPr="00C704D6">
        <w:t>Seção III</w:t>
      </w:r>
      <w:bookmarkEnd w:id="812"/>
    </w:p>
    <w:p w14:paraId="74A40939" w14:textId="77777777" w:rsidR="007246C1" w:rsidRPr="00C704D6" w:rsidRDefault="00C07027" w:rsidP="002845DB">
      <w:pPr>
        <w:pStyle w:val="Ttulo4"/>
      </w:pPr>
      <w:bookmarkStart w:id="813" w:name="_Toc511939043"/>
      <w:bookmarkStart w:id="814" w:name="_Toc511939299"/>
      <w:bookmarkStart w:id="815" w:name="_Toc114840729"/>
      <w:bookmarkEnd w:id="813"/>
      <w:bookmarkEnd w:id="814"/>
      <w:r w:rsidRPr="00C704D6">
        <w:t>Da Tutela Provisória</w:t>
      </w:r>
      <w:bookmarkEnd w:id="815"/>
    </w:p>
    <w:p w14:paraId="5402B443" w14:textId="77777777" w:rsidR="007246C1" w:rsidRPr="00C704D6" w:rsidRDefault="007246C1">
      <w:pPr>
        <w:jc w:val="center"/>
        <w:rPr>
          <w:rFonts w:ascii="Garamond" w:eastAsia="Verdana" w:hAnsi="Garamond"/>
          <w:b/>
          <w:bCs/>
          <w:spacing w:val="1"/>
          <w:sz w:val="24"/>
          <w:szCs w:val="24"/>
        </w:rPr>
      </w:pPr>
    </w:p>
    <w:p w14:paraId="06CA3F31" w14:textId="77777777" w:rsidR="007246C1" w:rsidRPr="00C704D6" w:rsidRDefault="00C07027">
      <w:pPr>
        <w:ind w:firstLine="1418"/>
        <w:jc w:val="both"/>
        <w:rPr>
          <w:rFonts w:ascii="Garamond" w:hAnsi="Garamond"/>
          <w:b/>
          <w:sz w:val="24"/>
          <w:szCs w:val="24"/>
        </w:rPr>
      </w:pPr>
      <w:r w:rsidRPr="00C704D6">
        <w:rPr>
          <w:rFonts w:ascii="Garamond" w:eastAsia="Verdana" w:hAnsi="Garamond"/>
          <w:b/>
          <w:bCs/>
          <w:spacing w:val="1"/>
          <w:sz w:val="24"/>
          <w:szCs w:val="24"/>
        </w:rPr>
        <w:t>Art.</w:t>
      </w:r>
      <w:r w:rsidRPr="00C704D6">
        <w:rPr>
          <w:rFonts w:ascii="Garamond" w:hAnsi="Garamond"/>
          <w:b/>
          <w:sz w:val="24"/>
          <w:szCs w:val="24"/>
        </w:rPr>
        <w:t xml:space="preserve"> 310.</w:t>
      </w:r>
      <w:r w:rsidRPr="00C704D6">
        <w:rPr>
          <w:rFonts w:ascii="Garamond" w:hAnsi="Garamond"/>
          <w:sz w:val="24"/>
          <w:szCs w:val="24"/>
        </w:rPr>
        <w:t xml:space="preserve"> A tutela de urgência e a tutela da evidência poderão ser requeridas antes ou no curso do processo principal e deste são sempre dependentes, aplicando-se-lhes o disposto nos arts. 294 a 311 do CPC</w:t>
      </w:r>
      <w:r w:rsidRPr="00C704D6">
        <w:rPr>
          <w:rFonts w:ascii="Garamond" w:hAnsi="Garamond"/>
          <w:b/>
          <w:sz w:val="24"/>
          <w:szCs w:val="24"/>
        </w:rPr>
        <w:t>.</w:t>
      </w:r>
    </w:p>
    <w:p w14:paraId="17E6EDE8" w14:textId="77777777" w:rsidR="007246C1" w:rsidRPr="00C704D6" w:rsidRDefault="007246C1">
      <w:pPr>
        <w:jc w:val="both"/>
        <w:rPr>
          <w:rFonts w:ascii="Garamond" w:hAnsi="Garamond"/>
          <w:sz w:val="24"/>
          <w:szCs w:val="24"/>
        </w:rPr>
      </w:pPr>
    </w:p>
    <w:p w14:paraId="11418C1D"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311.</w:t>
      </w:r>
      <w:r w:rsidRPr="00C704D6">
        <w:rPr>
          <w:rFonts w:ascii="Garamond" w:eastAsia="Verdana" w:hAnsi="Garamond"/>
          <w:b/>
          <w:bCs/>
          <w:spacing w:val="45"/>
          <w:sz w:val="24"/>
          <w:szCs w:val="24"/>
        </w:rPr>
        <w:t xml:space="preserve"> </w:t>
      </w:r>
      <w:r w:rsidRPr="00C704D6">
        <w:rPr>
          <w:rFonts w:ascii="Garamond" w:eastAsia="Verdana" w:hAnsi="Garamond"/>
          <w:sz w:val="24"/>
          <w:szCs w:val="24"/>
        </w:rPr>
        <w:t>O</w:t>
      </w:r>
      <w:r w:rsidRPr="00C704D6">
        <w:rPr>
          <w:rFonts w:ascii="Garamond" w:eastAsia="Verdana" w:hAnsi="Garamond"/>
          <w:spacing w:val="4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did</w:t>
      </w:r>
      <w:r w:rsidRPr="00C704D6">
        <w:rPr>
          <w:rFonts w:ascii="Garamond" w:eastAsia="Verdana" w:hAnsi="Garamond"/>
          <w:sz w:val="24"/>
          <w:szCs w:val="24"/>
        </w:rPr>
        <w:t>o</w:t>
      </w:r>
      <w:r w:rsidRPr="00C704D6">
        <w:rPr>
          <w:rFonts w:ascii="Garamond" w:eastAsia="Verdana" w:hAnsi="Garamond"/>
          <w:spacing w:val="40"/>
          <w:sz w:val="24"/>
          <w:szCs w:val="24"/>
        </w:rPr>
        <w:t xml:space="preserve"> </w:t>
      </w:r>
      <w:r w:rsidRPr="00C704D6">
        <w:rPr>
          <w:rFonts w:ascii="Garamond" w:eastAsia="Verdana" w:hAnsi="Garamond"/>
          <w:sz w:val="24"/>
          <w:szCs w:val="24"/>
        </w:rPr>
        <w:t>de tutela provisória</w:t>
      </w:r>
      <w:r w:rsidRPr="00C704D6">
        <w:rPr>
          <w:rFonts w:ascii="Garamond" w:eastAsia="Verdana" w:hAnsi="Garamond"/>
          <w:spacing w:val="38"/>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39"/>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2"/>
          <w:sz w:val="24"/>
          <w:szCs w:val="24"/>
        </w:rPr>
        <w:t xml:space="preserve"> </w:t>
      </w:r>
      <w:r w:rsidRPr="00C704D6">
        <w:rPr>
          <w:rFonts w:ascii="Garamond" w:eastAsia="Verdana" w:hAnsi="Garamond"/>
          <w:sz w:val="24"/>
          <w:szCs w:val="24"/>
        </w:rPr>
        <w:t>ao</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4"/>
          <w:sz w:val="24"/>
          <w:szCs w:val="24"/>
        </w:rPr>
        <w:t xml:space="preserve"> </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ri</w:t>
      </w:r>
      <w:r w:rsidRPr="00C704D6">
        <w:rPr>
          <w:rFonts w:ascii="Garamond" w:eastAsia="Verdana" w:hAnsi="Garamond"/>
          <w:spacing w:val="-1"/>
          <w:sz w:val="24"/>
          <w:szCs w:val="24"/>
        </w:rPr>
        <w:t>buíd</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z w:val="24"/>
          <w:szCs w:val="24"/>
        </w:rPr>
        <w:t>ao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pacing w:val="2"/>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 xml:space="preserve">sso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in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z w:val="24"/>
          <w:szCs w:val="24"/>
        </w:rPr>
        <w:t>sa</w:t>
      </w:r>
      <w:r w:rsidRPr="00C704D6">
        <w:rPr>
          <w:rFonts w:ascii="Garamond" w:eastAsia="Verdana" w:hAnsi="Garamond"/>
          <w:spacing w:val="-1"/>
          <w:sz w:val="24"/>
          <w:szCs w:val="24"/>
        </w:rPr>
        <w:t>l</w:t>
      </w:r>
      <w:r w:rsidRPr="00C704D6">
        <w:rPr>
          <w:rFonts w:ascii="Garamond" w:eastAsia="Verdana" w:hAnsi="Garamond"/>
          <w:sz w:val="24"/>
          <w:szCs w:val="24"/>
        </w:rPr>
        <w:t>vo</w:t>
      </w:r>
      <w:r w:rsidRPr="00C704D6">
        <w:rPr>
          <w:rFonts w:ascii="Garamond" w:eastAsia="Verdana" w:hAnsi="Garamond"/>
          <w:spacing w:val="5"/>
          <w:sz w:val="24"/>
          <w:szCs w:val="24"/>
        </w:rPr>
        <w:t xml:space="preserve"> </w:t>
      </w:r>
      <w:r w:rsidRPr="00C704D6">
        <w:rPr>
          <w:rFonts w:ascii="Garamond" w:eastAsia="Verdana" w:hAnsi="Garamond"/>
          <w:sz w:val="24"/>
          <w:szCs w:val="24"/>
        </w:rPr>
        <w:t>se</w:t>
      </w:r>
      <w:r w:rsidRPr="00C704D6">
        <w:rPr>
          <w:rFonts w:ascii="Garamond" w:eastAsia="Verdana" w:hAnsi="Garamond"/>
          <w:spacing w:val="11"/>
          <w:sz w:val="24"/>
          <w:szCs w:val="24"/>
        </w:rPr>
        <w:t xml:space="preserve"> </w:t>
      </w:r>
      <w:r w:rsidRPr="00C704D6">
        <w:rPr>
          <w:rFonts w:ascii="Garamond" w:eastAsia="Verdana" w:hAnsi="Garamond"/>
          <w:sz w:val="24"/>
          <w:szCs w:val="24"/>
        </w:rPr>
        <w:t xml:space="preserve">a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did</w:t>
      </w:r>
      <w:r w:rsidRPr="00C704D6">
        <w:rPr>
          <w:rFonts w:ascii="Garamond" w:eastAsia="Verdana" w:hAnsi="Garamond"/>
          <w:sz w:val="24"/>
          <w:szCs w:val="24"/>
        </w:rPr>
        <w:t>a</w:t>
      </w:r>
      <w:r w:rsidRPr="00C704D6">
        <w:rPr>
          <w:rFonts w:ascii="Garamond" w:eastAsia="Verdana" w:hAnsi="Garamond"/>
          <w:spacing w:val="55"/>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59"/>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qu</w:t>
      </w:r>
      <w:r w:rsidRPr="00C704D6">
        <w:rPr>
          <w:rFonts w:ascii="Garamond" w:eastAsia="Verdana" w:hAnsi="Garamond"/>
          <w:spacing w:val="1"/>
          <w:sz w:val="24"/>
          <w:szCs w:val="24"/>
        </w:rPr>
        <w:t>er</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51"/>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dim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4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ór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7"/>
          <w:sz w:val="24"/>
          <w:szCs w:val="24"/>
        </w:rPr>
        <w:t xml:space="preserve"> </w:t>
      </w:r>
      <w:r w:rsidRPr="00C704D6">
        <w:rPr>
          <w:rFonts w:ascii="Garamond" w:eastAsia="Verdana" w:hAnsi="Garamond"/>
          <w:sz w:val="24"/>
          <w:szCs w:val="24"/>
        </w:rPr>
        <w:t>caso</w:t>
      </w:r>
      <w:r w:rsidRPr="00C704D6">
        <w:rPr>
          <w:rFonts w:ascii="Garamond" w:eastAsia="Verdana" w:hAnsi="Garamond"/>
          <w:spacing w:val="57"/>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8"/>
          <w:sz w:val="24"/>
          <w:szCs w:val="24"/>
        </w:rPr>
        <w:t xml:space="preserve"> </w:t>
      </w:r>
      <w:r w:rsidRPr="00C704D6">
        <w:rPr>
          <w:rFonts w:ascii="Garamond" w:eastAsia="Verdana" w:hAnsi="Garamond"/>
          <w:spacing w:val="-1"/>
          <w:sz w:val="24"/>
          <w:szCs w:val="24"/>
        </w:rPr>
        <w:t xml:space="preserve">que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9"/>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or</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3"/>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int</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4"/>
          <w:sz w:val="24"/>
          <w:szCs w:val="24"/>
        </w:rPr>
        <w:t xml:space="preserve"> </w:t>
      </w:r>
      <w:r w:rsidRPr="00C704D6">
        <w:rPr>
          <w:rFonts w:ascii="Garamond" w:eastAsia="Verdana" w:hAnsi="Garamond"/>
          <w:sz w:val="24"/>
          <w:szCs w:val="24"/>
        </w:rPr>
        <w:t>colegiado</w:t>
      </w:r>
      <w:r w:rsidRPr="00C704D6">
        <w:rPr>
          <w:rFonts w:ascii="Garamond" w:eastAsia="Verdana" w:hAnsi="Garamond"/>
          <w:spacing w:val="1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xml:space="preserve">, o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it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q</w:t>
      </w:r>
      <w:r w:rsidRPr="00C704D6">
        <w:rPr>
          <w:rFonts w:ascii="Garamond" w:eastAsia="Verdana" w:hAnsi="Garamond"/>
          <w:spacing w:val="-1"/>
          <w:sz w:val="24"/>
          <w:szCs w:val="24"/>
        </w:rPr>
        <w:t>u</w:t>
      </w:r>
      <w:r w:rsidRPr="00C704D6">
        <w:rPr>
          <w:rFonts w:ascii="Garamond" w:eastAsia="Verdana" w:hAnsi="Garamond"/>
          <w:sz w:val="24"/>
          <w:szCs w:val="24"/>
        </w:rPr>
        <w:t>al</w:t>
      </w:r>
      <w:r w:rsidRPr="00C704D6">
        <w:rPr>
          <w:rFonts w:ascii="Garamond" w:eastAsia="Verdana" w:hAnsi="Garamond"/>
          <w:spacing w:val="-3"/>
          <w:sz w:val="24"/>
          <w:szCs w:val="24"/>
        </w:rPr>
        <w:t xml:space="preserve"> </w:t>
      </w:r>
      <w:r w:rsidRPr="00C704D6">
        <w:rPr>
          <w:rFonts w:ascii="Garamond" w:eastAsia="Verdana" w:hAnsi="Garamond"/>
          <w:spacing w:val="2"/>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ação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in</w:t>
      </w:r>
      <w:r w:rsidRPr="00C704D6">
        <w:rPr>
          <w:rFonts w:ascii="Garamond" w:eastAsia="Verdana" w:hAnsi="Garamond"/>
          <w:spacing w:val="2"/>
          <w:sz w:val="24"/>
          <w:szCs w:val="24"/>
        </w:rPr>
        <w:t>c</w:t>
      </w:r>
      <w:r w:rsidRPr="00C704D6">
        <w:rPr>
          <w:rFonts w:ascii="Garamond" w:eastAsia="Verdana" w:hAnsi="Garamond"/>
          <w:spacing w:val="-1"/>
          <w:sz w:val="24"/>
          <w:szCs w:val="24"/>
        </w:rPr>
        <w:t>ip</w:t>
      </w:r>
      <w:r w:rsidRPr="00C704D6">
        <w:rPr>
          <w:rFonts w:ascii="Garamond" w:eastAsia="Verdana" w:hAnsi="Garamond"/>
          <w:spacing w:val="2"/>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p>
    <w:p w14:paraId="1AA8FC2B" w14:textId="77777777" w:rsidR="007246C1" w:rsidRPr="00C704D6" w:rsidRDefault="007246C1">
      <w:pPr>
        <w:jc w:val="both"/>
        <w:rPr>
          <w:rFonts w:ascii="Garamond" w:eastAsia="Verdana" w:hAnsi="Garamond"/>
          <w:sz w:val="24"/>
          <w:szCs w:val="24"/>
        </w:rPr>
      </w:pPr>
    </w:p>
    <w:p w14:paraId="5FDEC9F9"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 xml:space="preserve">§ 1º </w:t>
      </w:r>
      <w:r w:rsidRPr="00C704D6">
        <w:rPr>
          <w:rFonts w:ascii="Garamond" w:eastAsia="Verdana" w:hAnsi="Garamond"/>
          <w:sz w:val="24"/>
          <w:szCs w:val="24"/>
        </w:rPr>
        <w:t>A tutela provisória poderá ser requerida por petição autônoma, a ser juntada oportunamente ao processo a que se refere, dirigida ao:</w:t>
      </w:r>
    </w:p>
    <w:p w14:paraId="00F732D2"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sz w:val="24"/>
          <w:szCs w:val="24"/>
        </w:rPr>
        <w:t xml:space="preserve">I </w:t>
      </w:r>
      <w:r w:rsidRPr="00C704D6">
        <w:rPr>
          <w:rFonts w:ascii="Garamond" w:eastAsia="Verdana" w:hAnsi="Garamond"/>
          <w:b/>
          <w:sz w:val="24"/>
          <w:szCs w:val="24"/>
        </w:rPr>
        <w:t xml:space="preserve">- </w:t>
      </w:r>
      <w:r w:rsidRPr="00C704D6">
        <w:rPr>
          <w:rFonts w:ascii="Garamond" w:eastAsia="Verdana" w:hAnsi="Garamond"/>
          <w:sz w:val="24"/>
          <w:szCs w:val="24"/>
        </w:rPr>
        <w:t>Presidente do Tribunal, quando se tratar de tutela antecipada ou cautelar antecedente à ação de competência originária do Tribunal Superior do Trabalho ou quando requerida no período compreendido entre a publicação da decisão de admissão do recurso de revista e sua distribuição, ficando prevento para o julgamento da ação ou do recurso o relator s</w:t>
      </w:r>
      <w:r w:rsidRPr="00C704D6">
        <w:rPr>
          <w:rFonts w:ascii="Garamond" w:eastAsia="Verdana" w:hAnsi="Garamond"/>
          <w:spacing w:val="1"/>
          <w:sz w:val="24"/>
          <w:szCs w:val="24"/>
        </w:rPr>
        <w:t>or</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 para o exame do requerimento,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3"/>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int</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gi</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p>
    <w:p w14:paraId="26656234"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 xml:space="preserve">II </w:t>
      </w:r>
      <w:r w:rsidRPr="00C704D6">
        <w:rPr>
          <w:rFonts w:ascii="Garamond" w:eastAsia="Verdana" w:hAnsi="Garamond"/>
          <w:b/>
          <w:sz w:val="24"/>
          <w:szCs w:val="24"/>
        </w:rPr>
        <w:t xml:space="preserve">- </w:t>
      </w:r>
      <w:r w:rsidRPr="00C704D6">
        <w:rPr>
          <w:rFonts w:ascii="Garamond" w:eastAsia="Verdana" w:hAnsi="Garamond"/>
          <w:sz w:val="24"/>
          <w:szCs w:val="24"/>
        </w:rPr>
        <w:t>relator, se já distribuído o recurso.</w:t>
      </w:r>
    </w:p>
    <w:p w14:paraId="1A753C69" w14:textId="77777777" w:rsidR="007246C1" w:rsidRPr="00C704D6" w:rsidRDefault="00C07027">
      <w:pPr>
        <w:jc w:val="both"/>
        <w:rPr>
          <w:rFonts w:ascii="Garamond" w:eastAsia="Verdana" w:hAnsi="Garamond"/>
          <w:sz w:val="24"/>
          <w:szCs w:val="24"/>
        </w:rPr>
      </w:pPr>
      <w:r w:rsidRPr="00C704D6">
        <w:rPr>
          <w:rFonts w:ascii="Garamond" w:eastAsia="Verdana" w:hAnsi="Garamond"/>
          <w:sz w:val="24"/>
          <w:szCs w:val="24"/>
        </w:rPr>
        <w:t xml:space="preserve"> </w:t>
      </w:r>
    </w:p>
    <w:p w14:paraId="1E9B4D1E"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 xml:space="preserve">§ 2º </w:t>
      </w:r>
      <w:r w:rsidRPr="00C704D6">
        <w:rPr>
          <w:rFonts w:ascii="Garamond" w:eastAsia="Verdana" w:hAnsi="Garamond"/>
          <w:sz w:val="24"/>
          <w:szCs w:val="24"/>
        </w:rPr>
        <w:t>O relator poderá apreciar a liminar e a própria tutela provisória requeridas, ou submetê-las ao órgão julgador competente.</w:t>
      </w:r>
    </w:p>
    <w:p w14:paraId="46EA463C" w14:textId="77777777" w:rsidR="007246C1" w:rsidRPr="00C704D6" w:rsidRDefault="007246C1">
      <w:pPr>
        <w:jc w:val="both"/>
        <w:rPr>
          <w:rFonts w:ascii="Garamond" w:hAnsi="Garamond"/>
          <w:b/>
          <w:sz w:val="24"/>
          <w:szCs w:val="24"/>
        </w:rPr>
      </w:pPr>
    </w:p>
    <w:p w14:paraId="2495552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9"/>
          <w:sz w:val="24"/>
          <w:szCs w:val="24"/>
        </w:rPr>
        <w:t xml:space="preserve"> </w:t>
      </w:r>
      <w:r w:rsidRPr="00C704D6">
        <w:rPr>
          <w:rFonts w:ascii="Garamond" w:eastAsia="Verdana" w:hAnsi="Garamond"/>
          <w:b/>
          <w:bCs/>
          <w:sz w:val="24"/>
          <w:szCs w:val="24"/>
        </w:rPr>
        <w:t>312.</w:t>
      </w:r>
      <w:r w:rsidRPr="00C704D6">
        <w:rPr>
          <w:rFonts w:ascii="Garamond" w:eastAsia="Verdana" w:hAnsi="Garamond"/>
          <w:b/>
          <w:bCs/>
          <w:spacing w:val="10"/>
          <w:sz w:val="24"/>
          <w:szCs w:val="24"/>
        </w:rPr>
        <w:t xml:space="preserve"> </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2"/>
          <w:sz w:val="24"/>
          <w:szCs w:val="24"/>
        </w:rPr>
        <w:t>m</w:t>
      </w:r>
      <w:r w:rsidRPr="00C704D6">
        <w:rPr>
          <w:rFonts w:ascii="Garamond" w:eastAsia="Verdana" w:hAnsi="Garamond"/>
          <w:spacing w:val="-1"/>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ação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va</w:t>
      </w:r>
      <w:r w:rsidRPr="00C704D6">
        <w:rPr>
          <w:rFonts w:ascii="Garamond" w:eastAsia="Verdana" w:hAnsi="Garamond"/>
          <w:spacing w:val="3"/>
          <w:sz w:val="24"/>
          <w:szCs w:val="24"/>
        </w:rPr>
        <w:t>r</w:t>
      </w:r>
      <w:r w:rsidRPr="00C704D6">
        <w:rPr>
          <w:rFonts w:ascii="Garamond" w:eastAsia="Verdana" w:hAnsi="Garamond"/>
          <w:sz w:val="24"/>
          <w:szCs w:val="24"/>
        </w:rPr>
        <w:t xml:space="preserve">á as </w:t>
      </w:r>
      <w:r w:rsidRPr="00C704D6">
        <w:rPr>
          <w:rFonts w:ascii="Garamond" w:eastAsia="Verdana" w:hAnsi="Garamond"/>
          <w:spacing w:val="-1"/>
          <w:sz w:val="24"/>
          <w:szCs w:val="24"/>
        </w:rPr>
        <w:t>di</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l</w:t>
      </w:r>
      <w:r w:rsidRPr="00C704D6">
        <w:rPr>
          <w:rFonts w:ascii="Garamond" w:eastAsia="Verdana" w:hAnsi="Garamond"/>
          <w:spacing w:val="1"/>
          <w:sz w:val="24"/>
          <w:szCs w:val="24"/>
        </w:rPr>
        <w:t>e</w:t>
      </w:r>
      <w:r w:rsidRPr="00C704D6">
        <w:rPr>
          <w:rFonts w:ascii="Garamond" w:eastAsia="Verdana" w:hAnsi="Garamond"/>
          <w:sz w:val="24"/>
          <w:szCs w:val="24"/>
        </w:rPr>
        <w:t xml:space="preserve">i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u</w:t>
      </w:r>
      <w:r w:rsidRPr="00C704D6">
        <w:rPr>
          <w:rFonts w:ascii="Garamond" w:eastAsia="Verdana" w:hAnsi="Garamond"/>
          <w:sz w:val="24"/>
          <w:szCs w:val="24"/>
        </w:rPr>
        <w:t>al</w:t>
      </w:r>
      <w:r w:rsidRPr="00C704D6">
        <w:rPr>
          <w:rFonts w:ascii="Garamond" w:eastAsia="Verdana" w:hAnsi="Garamond"/>
          <w:spacing w:val="-10"/>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v</w:t>
      </w:r>
      <w:r w:rsidRPr="00C704D6">
        <w:rPr>
          <w:rFonts w:ascii="Garamond" w:eastAsia="Verdana" w:hAnsi="Garamond"/>
          <w:spacing w:val="-1"/>
          <w:sz w:val="24"/>
          <w:szCs w:val="24"/>
        </w:rPr>
        <w:t>i</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q</w:t>
      </w:r>
      <w:r w:rsidRPr="00C704D6">
        <w:rPr>
          <w:rFonts w:ascii="Garamond" w:eastAsia="Verdana" w:hAnsi="Garamond"/>
          <w:spacing w:val="2"/>
          <w:sz w:val="24"/>
          <w:szCs w:val="24"/>
        </w:rPr>
        <w:t>u</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pli</w:t>
      </w:r>
      <w:r w:rsidRPr="00C704D6">
        <w:rPr>
          <w:rFonts w:ascii="Garamond" w:eastAsia="Verdana" w:hAnsi="Garamond"/>
          <w:sz w:val="24"/>
          <w:szCs w:val="24"/>
        </w:rPr>
        <w:t>cáv</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pacing w:val="2"/>
          <w:sz w:val="24"/>
          <w:szCs w:val="24"/>
        </w:rPr>
        <w:t>s</w:t>
      </w:r>
      <w:r w:rsidRPr="00C704D6">
        <w:rPr>
          <w:rFonts w:ascii="Garamond" w:eastAsia="Verdana" w:hAnsi="Garamond"/>
          <w:sz w:val="24"/>
          <w:szCs w:val="24"/>
        </w:rPr>
        <w:t>.</w:t>
      </w:r>
    </w:p>
    <w:p w14:paraId="0FF1C518" w14:textId="77777777" w:rsidR="007246C1" w:rsidRPr="00C704D6" w:rsidRDefault="007246C1">
      <w:pPr>
        <w:jc w:val="both"/>
        <w:rPr>
          <w:rFonts w:ascii="Garamond" w:hAnsi="Garamond"/>
          <w:b/>
          <w:sz w:val="24"/>
          <w:szCs w:val="24"/>
        </w:rPr>
      </w:pPr>
    </w:p>
    <w:p w14:paraId="4922D51A" w14:textId="77777777" w:rsidR="007246C1" w:rsidRPr="00C704D6" w:rsidRDefault="007246C1">
      <w:pPr>
        <w:jc w:val="center"/>
        <w:rPr>
          <w:rFonts w:ascii="Garamond" w:eastAsia="Verdana" w:hAnsi="Garamond"/>
          <w:b/>
          <w:bCs/>
          <w:spacing w:val="1"/>
          <w:sz w:val="24"/>
          <w:szCs w:val="24"/>
        </w:rPr>
      </w:pPr>
    </w:p>
    <w:p w14:paraId="585626CD" w14:textId="77777777" w:rsidR="007246C1" w:rsidRPr="00C704D6" w:rsidRDefault="00C07027" w:rsidP="00467114">
      <w:pPr>
        <w:pStyle w:val="Ttulo3"/>
      </w:pPr>
      <w:bookmarkStart w:id="816" w:name="_Toc511939044"/>
      <w:bookmarkStart w:id="817" w:name="_Toc511939300"/>
      <w:bookmarkStart w:id="818" w:name="_Toc114840730"/>
      <w:bookmarkEnd w:id="816"/>
      <w:bookmarkEnd w:id="817"/>
      <w:r w:rsidRPr="00C704D6">
        <w:t>Seção IV</w:t>
      </w:r>
      <w:bookmarkEnd w:id="818"/>
    </w:p>
    <w:p w14:paraId="7C1B76F0" w14:textId="77777777" w:rsidR="007246C1" w:rsidRPr="00C704D6" w:rsidRDefault="00C07027" w:rsidP="002845DB">
      <w:pPr>
        <w:pStyle w:val="Ttulo4"/>
      </w:pPr>
      <w:bookmarkStart w:id="819" w:name="_Toc511939045"/>
      <w:bookmarkStart w:id="820" w:name="_Toc511939301"/>
      <w:bookmarkStart w:id="821" w:name="_Toc114840731"/>
      <w:bookmarkEnd w:id="819"/>
      <w:bookmarkEnd w:id="820"/>
      <w:r w:rsidRPr="00C704D6">
        <w:t>Da Habilitação Incidente</w:t>
      </w:r>
      <w:bookmarkEnd w:id="821"/>
    </w:p>
    <w:p w14:paraId="44AEC7AE" w14:textId="77777777" w:rsidR="007246C1" w:rsidRPr="00C704D6" w:rsidRDefault="007246C1">
      <w:pPr>
        <w:jc w:val="center"/>
        <w:rPr>
          <w:rFonts w:ascii="Garamond" w:eastAsia="Verdana" w:hAnsi="Garamond"/>
          <w:b/>
          <w:bCs/>
          <w:spacing w:val="1"/>
          <w:sz w:val="24"/>
          <w:szCs w:val="24"/>
        </w:rPr>
      </w:pPr>
    </w:p>
    <w:p w14:paraId="002F26AC"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pacing w:val="12"/>
          <w:sz w:val="24"/>
          <w:szCs w:val="24"/>
        </w:rPr>
        <w:t xml:space="preserve"> </w:t>
      </w:r>
      <w:r w:rsidRPr="00C704D6">
        <w:rPr>
          <w:rFonts w:ascii="Garamond" w:eastAsia="Verdana" w:hAnsi="Garamond"/>
          <w:b/>
          <w:bCs/>
          <w:sz w:val="24"/>
          <w:szCs w:val="24"/>
        </w:rPr>
        <w:t>313.</w:t>
      </w:r>
      <w:r w:rsidRPr="00C704D6">
        <w:rPr>
          <w:rFonts w:ascii="Garamond" w:eastAsia="Verdana" w:hAnsi="Garamond"/>
          <w:b/>
          <w:bCs/>
          <w:spacing w:val="13"/>
          <w:sz w:val="24"/>
          <w:szCs w:val="24"/>
        </w:rPr>
        <w:t xml:space="preserve"> </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h</w:t>
      </w:r>
      <w:r w:rsidRPr="00C704D6">
        <w:rPr>
          <w:rFonts w:ascii="Garamond" w:eastAsia="Verdana" w:hAnsi="Garamond"/>
          <w:sz w:val="24"/>
          <w:szCs w:val="24"/>
        </w:rPr>
        <w:t>a</w:t>
      </w:r>
      <w:r w:rsidRPr="00C704D6">
        <w:rPr>
          <w:rFonts w:ascii="Garamond" w:eastAsia="Verdana" w:hAnsi="Garamond"/>
          <w:spacing w:val="-1"/>
          <w:sz w:val="24"/>
          <w:szCs w:val="24"/>
        </w:rPr>
        <w:t>bil</w:t>
      </w:r>
      <w:r w:rsidRPr="00C704D6">
        <w:rPr>
          <w:rFonts w:ascii="Garamond" w:eastAsia="Verdana" w:hAnsi="Garamond"/>
          <w:spacing w:val="1"/>
          <w:sz w:val="24"/>
          <w:szCs w:val="24"/>
        </w:rPr>
        <w:t>it</w:t>
      </w:r>
      <w:r w:rsidRPr="00C704D6">
        <w:rPr>
          <w:rFonts w:ascii="Garamond" w:eastAsia="Verdana" w:hAnsi="Garamond"/>
          <w:sz w:val="24"/>
          <w:szCs w:val="24"/>
        </w:rPr>
        <w:t>ação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c</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c</w:t>
      </w:r>
      <w:r w:rsidRPr="00C704D6">
        <w:rPr>
          <w:rFonts w:ascii="Garamond" w:eastAsia="Verdana" w:hAnsi="Garamond"/>
          <w:spacing w:val="1"/>
          <w:sz w:val="24"/>
          <w:szCs w:val="24"/>
        </w:rPr>
        <w:t>orre</w:t>
      </w:r>
      <w:r w:rsidRPr="00C704D6">
        <w:rPr>
          <w:rFonts w:ascii="Garamond" w:eastAsia="Verdana" w:hAnsi="Garamond"/>
          <w:spacing w:val="-1"/>
          <w:sz w:val="24"/>
          <w:szCs w:val="24"/>
        </w:rPr>
        <w:t>nd</w:t>
      </w:r>
      <w:r w:rsidRPr="00C704D6">
        <w:rPr>
          <w:rFonts w:ascii="Garamond" w:eastAsia="Verdana" w:hAnsi="Garamond"/>
          <w:sz w:val="24"/>
          <w:szCs w:val="24"/>
        </w:rPr>
        <w:t>o o</w:t>
      </w:r>
      <w:r w:rsidRPr="00C704D6">
        <w:rPr>
          <w:rFonts w:ascii="Garamond" w:eastAsia="Verdana" w:hAnsi="Garamond"/>
          <w:spacing w:val="12"/>
          <w:sz w:val="24"/>
          <w:szCs w:val="24"/>
        </w:rPr>
        <w:t xml:space="preserve"> </w:t>
      </w:r>
      <w:r w:rsidRPr="00C704D6">
        <w:rPr>
          <w:rFonts w:ascii="Garamond" w:eastAsia="Verdana" w:hAnsi="Garamond"/>
          <w:sz w:val="24"/>
          <w:szCs w:val="24"/>
        </w:rPr>
        <w:t>fa</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de um</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as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l</w:t>
      </w:r>
      <w:r w:rsidRPr="00C704D6">
        <w:rPr>
          <w:rFonts w:ascii="Garamond" w:eastAsia="Verdana" w:hAnsi="Garamond"/>
          <w:spacing w:val="1"/>
          <w:sz w:val="24"/>
          <w:szCs w:val="24"/>
        </w:rPr>
        <w:t>e</w:t>
      </w:r>
      <w:r w:rsidRPr="00C704D6">
        <w:rPr>
          <w:rFonts w:ascii="Garamond" w:eastAsia="Verdana" w:hAnsi="Garamond"/>
          <w:sz w:val="24"/>
          <w:szCs w:val="24"/>
        </w:rPr>
        <w:t>i.</w:t>
      </w:r>
    </w:p>
    <w:p w14:paraId="2BEB3A66" w14:textId="77777777" w:rsidR="007246C1" w:rsidRPr="00C704D6" w:rsidRDefault="007246C1">
      <w:pPr>
        <w:rPr>
          <w:rFonts w:ascii="Garamond" w:hAnsi="Garamond"/>
          <w:b/>
          <w:sz w:val="24"/>
          <w:szCs w:val="24"/>
        </w:rPr>
      </w:pPr>
    </w:p>
    <w:p w14:paraId="7A2C3172"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6"/>
          <w:sz w:val="24"/>
          <w:szCs w:val="24"/>
        </w:rPr>
        <w:t xml:space="preserve"> </w:t>
      </w:r>
      <w:r w:rsidRPr="00C704D6">
        <w:rPr>
          <w:rFonts w:ascii="Garamond" w:eastAsia="Verdana" w:hAnsi="Garamond"/>
          <w:b/>
          <w:bCs/>
          <w:sz w:val="24"/>
          <w:szCs w:val="24"/>
        </w:rPr>
        <w:t>314.</w:t>
      </w:r>
      <w:r w:rsidRPr="00C704D6">
        <w:rPr>
          <w:rFonts w:ascii="Garamond" w:eastAsia="Verdana" w:hAnsi="Garamond"/>
          <w:b/>
          <w:bCs/>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it</w:t>
      </w:r>
      <w:r w:rsidRPr="00C704D6">
        <w:rPr>
          <w:rFonts w:ascii="Garamond" w:eastAsia="Verdana" w:hAnsi="Garamond"/>
          <w:spacing w:val="2"/>
          <w:sz w:val="24"/>
          <w:szCs w:val="24"/>
        </w:rPr>
        <w:t>a</w:t>
      </w:r>
      <w:r w:rsidRPr="00C704D6">
        <w:rPr>
          <w:rFonts w:ascii="Garamond" w:eastAsia="Verdana" w:hAnsi="Garamond"/>
          <w:sz w:val="24"/>
          <w:szCs w:val="24"/>
        </w:rPr>
        <w:t>ção</w:t>
      </w:r>
      <w:r w:rsidRPr="00C704D6">
        <w:rPr>
          <w:rFonts w:ascii="Garamond" w:eastAsia="Verdana" w:hAnsi="Garamond"/>
          <w:spacing w:val="3"/>
          <w:sz w:val="24"/>
          <w:szCs w:val="24"/>
        </w:rPr>
        <w:t xml:space="preserve"> </w:t>
      </w:r>
      <w:r w:rsidRPr="00C704D6">
        <w:rPr>
          <w:rFonts w:ascii="Garamond" w:eastAsia="Verdana" w:hAnsi="Garamond"/>
          <w:sz w:val="24"/>
          <w:szCs w:val="24"/>
        </w:rPr>
        <w:t>fa</w:t>
      </w:r>
      <w:r w:rsidRPr="00C704D6">
        <w:rPr>
          <w:rFonts w:ascii="Garamond" w:eastAsia="Verdana" w:hAnsi="Garamond"/>
          <w:spacing w:val="1"/>
          <w:sz w:val="24"/>
          <w:szCs w:val="24"/>
        </w:rPr>
        <w:t>r</w:t>
      </w:r>
      <w:r w:rsidRPr="00C704D6">
        <w:rPr>
          <w:rFonts w:ascii="Garamond" w:eastAsia="Verdana" w:hAnsi="Garamond"/>
          <w:spacing w:val="-1"/>
          <w:sz w:val="24"/>
          <w:szCs w:val="24"/>
        </w:rPr>
        <w:t>-</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w:t>
      </w:r>
      <w:r w:rsidRPr="00C704D6">
        <w:rPr>
          <w:rFonts w:ascii="Garamond" w:eastAsia="Verdana" w:hAnsi="Garamond"/>
          <w:sz w:val="24"/>
          <w:szCs w:val="24"/>
        </w:rPr>
        <w:t xml:space="preserve">á </w:t>
      </w:r>
      <w:r w:rsidRPr="00C704D6">
        <w:rPr>
          <w:rFonts w:ascii="Garamond" w:eastAsia="Verdana" w:hAnsi="Garamond"/>
          <w:spacing w:val="2"/>
          <w:sz w:val="24"/>
          <w:szCs w:val="24"/>
        </w:rPr>
        <w:t>n</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r 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ti</w:t>
      </w:r>
      <w:r w:rsidRPr="00C704D6">
        <w:rPr>
          <w:rFonts w:ascii="Garamond" w:eastAsia="Verdana" w:hAnsi="Garamond"/>
          <w:spacing w:val="1"/>
          <w:sz w:val="24"/>
          <w:szCs w:val="24"/>
        </w:rPr>
        <w:t>t</w:t>
      </w:r>
      <w:r w:rsidRPr="00C704D6">
        <w:rPr>
          <w:rFonts w:ascii="Garamond" w:eastAsia="Verdana" w:hAnsi="Garamond"/>
          <w:spacing w:val="-1"/>
          <w:sz w:val="24"/>
          <w:szCs w:val="24"/>
        </w:rPr>
        <w:t>uíd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w:t>
      </w:r>
      <w:r w:rsidRPr="00C704D6">
        <w:rPr>
          <w:rFonts w:ascii="Garamond" w:eastAsia="Verdana" w:hAnsi="Garamond"/>
          <w:spacing w:val="1"/>
          <w:sz w:val="24"/>
          <w:szCs w:val="24"/>
        </w:rPr>
        <w:t>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pu</w:t>
      </w:r>
      <w:r w:rsidRPr="00C704D6">
        <w:rPr>
          <w:rFonts w:ascii="Garamond" w:eastAsia="Verdana" w:hAnsi="Garamond"/>
          <w:spacing w:val="2"/>
          <w:sz w:val="24"/>
          <w:szCs w:val="24"/>
        </w:rPr>
        <w:t>b</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 xml:space="preserve">cação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ó</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f</w:t>
      </w:r>
      <w:r w:rsidRPr="00C704D6">
        <w:rPr>
          <w:rFonts w:ascii="Garamond" w:eastAsia="Verdana" w:hAnsi="Garamond"/>
          <w:spacing w:val="-3"/>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7"/>
          <w:sz w:val="24"/>
          <w:szCs w:val="24"/>
        </w:rPr>
        <w:t xml:space="preserve"> </w:t>
      </w:r>
      <w:r w:rsidRPr="00C704D6">
        <w:rPr>
          <w:rFonts w:ascii="Garamond" w:eastAsia="Verdana" w:hAnsi="Garamond"/>
          <w:sz w:val="24"/>
          <w:szCs w:val="24"/>
        </w:rPr>
        <w:t xml:space="preserve">à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a</w:t>
      </w:r>
      <w:r w:rsidRPr="00C704D6">
        <w:rPr>
          <w:rFonts w:ascii="Garamond" w:eastAsia="Verdana" w:hAnsi="Garamond"/>
          <w:spacing w:val="-1"/>
          <w:sz w:val="24"/>
          <w:szCs w:val="24"/>
        </w:rPr>
        <w:t>lm</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te</w:t>
      </w:r>
      <w:r w:rsidRPr="00C704D6">
        <w:rPr>
          <w:rFonts w:ascii="Garamond" w:eastAsia="Verdana" w:hAnsi="Garamond"/>
          <w:sz w:val="24"/>
          <w:szCs w:val="24"/>
        </w:rPr>
        <w:t>,</w:t>
      </w:r>
      <w:r w:rsidRPr="00C704D6">
        <w:rPr>
          <w:rFonts w:ascii="Garamond" w:eastAsia="Verdana" w:hAnsi="Garamond"/>
          <w:spacing w:val="-14"/>
          <w:sz w:val="24"/>
          <w:szCs w:val="24"/>
        </w:rPr>
        <w:t xml:space="preserve"> </w:t>
      </w:r>
      <w:r w:rsidRPr="00C704D6">
        <w:rPr>
          <w:rFonts w:ascii="Garamond" w:eastAsia="Verdana" w:hAnsi="Garamond"/>
          <w:sz w:val="24"/>
          <w:szCs w:val="24"/>
        </w:rPr>
        <w:t>se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ti</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w:t>
      </w:r>
    </w:p>
    <w:p w14:paraId="0C71DB34" w14:textId="77777777" w:rsidR="007246C1" w:rsidRPr="00C704D6" w:rsidRDefault="007246C1">
      <w:pPr>
        <w:jc w:val="both"/>
        <w:rPr>
          <w:rFonts w:ascii="Garamond" w:hAnsi="Garamond"/>
          <w:b/>
          <w:sz w:val="24"/>
          <w:szCs w:val="24"/>
        </w:rPr>
      </w:pPr>
    </w:p>
    <w:p w14:paraId="06F305E1"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45"/>
          <w:sz w:val="24"/>
          <w:szCs w:val="24"/>
        </w:rPr>
        <w:t xml:space="preserve"> </w:t>
      </w:r>
      <w:r w:rsidRPr="00C704D6">
        <w:rPr>
          <w:rFonts w:ascii="Garamond" w:eastAsia="Verdana" w:hAnsi="Garamond"/>
          <w:b/>
          <w:bCs/>
          <w:sz w:val="24"/>
          <w:szCs w:val="24"/>
        </w:rPr>
        <w:t>315.</w:t>
      </w:r>
      <w:r w:rsidRPr="00C704D6">
        <w:rPr>
          <w:rFonts w:ascii="Garamond" w:eastAsia="Verdana" w:hAnsi="Garamond"/>
          <w:b/>
          <w:bCs/>
          <w:spacing w:val="45"/>
          <w:sz w:val="24"/>
          <w:szCs w:val="24"/>
        </w:rPr>
        <w:t xml:space="preserve"> </w:t>
      </w:r>
      <w:r w:rsidRPr="00C704D6">
        <w:rPr>
          <w:rFonts w:ascii="Garamond" w:eastAsia="Verdana" w:hAnsi="Garamond"/>
          <w:spacing w:val="1"/>
          <w:sz w:val="24"/>
          <w:szCs w:val="24"/>
        </w:rPr>
        <w:t>Q</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c</w:t>
      </w:r>
      <w:r w:rsidRPr="00C704D6">
        <w:rPr>
          <w:rFonts w:ascii="Garamond" w:eastAsia="Verdana" w:hAnsi="Garamond"/>
          <w:spacing w:val="1"/>
          <w:sz w:val="24"/>
          <w:szCs w:val="24"/>
        </w:rPr>
        <w:t>er</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0"/>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ore</w:t>
      </w:r>
      <w:r w:rsidRPr="00C704D6">
        <w:rPr>
          <w:rFonts w:ascii="Garamond" w:eastAsia="Verdana" w:hAnsi="Garamond"/>
          <w:sz w:val="24"/>
          <w:szCs w:val="24"/>
        </w:rPr>
        <w:t>s,</w:t>
      </w:r>
      <w:r w:rsidRPr="00C704D6">
        <w:rPr>
          <w:rFonts w:ascii="Garamond" w:eastAsia="Verdana" w:hAnsi="Garamond"/>
          <w:spacing w:val="33"/>
          <w:sz w:val="24"/>
          <w:szCs w:val="24"/>
        </w:rPr>
        <w:t xml:space="preserve"> </w:t>
      </w:r>
      <w:r w:rsidRPr="00C704D6">
        <w:rPr>
          <w:rFonts w:ascii="Garamond" w:eastAsia="Verdana" w:hAnsi="Garamond"/>
          <w:sz w:val="24"/>
          <w:szCs w:val="24"/>
        </w:rPr>
        <w:t>a</w:t>
      </w:r>
      <w:r w:rsidRPr="00C704D6">
        <w:rPr>
          <w:rFonts w:ascii="Garamond" w:eastAsia="Verdana" w:hAnsi="Garamond"/>
          <w:spacing w:val="46"/>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it</w:t>
      </w:r>
      <w:r w:rsidRPr="00C704D6">
        <w:rPr>
          <w:rFonts w:ascii="Garamond" w:eastAsia="Verdana" w:hAnsi="Garamond"/>
          <w:sz w:val="24"/>
          <w:szCs w:val="24"/>
        </w:rPr>
        <w:t>ação</w:t>
      </w:r>
      <w:r w:rsidRPr="00C704D6">
        <w:rPr>
          <w:rFonts w:ascii="Garamond" w:eastAsia="Verdana" w:hAnsi="Garamond"/>
          <w:spacing w:val="43"/>
          <w:sz w:val="24"/>
          <w:szCs w:val="24"/>
        </w:rPr>
        <w:t xml:space="preserve"> </w:t>
      </w:r>
      <w:r w:rsidRPr="00C704D6">
        <w:rPr>
          <w:rFonts w:ascii="Garamond" w:eastAsia="Verdana" w:hAnsi="Garamond"/>
          <w:sz w:val="24"/>
          <w:szCs w:val="24"/>
        </w:rPr>
        <w:t>fa</w:t>
      </w:r>
      <w:r w:rsidRPr="00C704D6">
        <w:rPr>
          <w:rFonts w:ascii="Garamond" w:eastAsia="Verdana" w:hAnsi="Garamond"/>
          <w:spacing w:val="1"/>
          <w:sz w:val="24"/>
          <w:szCs w:val="24"/>
        </w:rPr>
        <w:t>r</w:t>
      </w:r>
      <w:r w:rsidRPr="00C704D6">
        <w:rPr>
          <w:rFonts w:ascii="Garamond" w:eastAsia="Verdana" w:hAnsi="Garamond"/>
          <w:spacing w:val="-1"/>
          <w:sz w:val="24"/>
          <w:szCs w:val="24"/>
        </w:rPr>
        <w:t>-</w:t>
      </w:r>
      <w:r w:rsidRPr="00C704D6">
        <w:rPr>
          <w:rFonts w:ascii="Garamond" w:eastAsia="Verdana" w:hAnsi="Garamond"/>
          <w:spacing w:val="2"/>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w:t>
      </w:r>
      <w:r w:rsidRPr="00C704D6">
        <w:rPr>
          <w:rFonts w:ascii="Garamond" w:eastAsia="Verdana" w:hAnsi="Garamond"/>
          <w:sz w:val="24"/>
          <w:szCs w:val="24"/>
        </w:rPr>
        <w:t xml:space="preserve">á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dit</w:t>
      </w:r>
      <w:r w:rsidRPr="00C704D6">
        <w:rPr>
          <w:rFonts w:ascii="Garamond" w:eastAsia="Verdana" w:hAnsi="Garamond"/>
          <w:sz w:val="24"/>
          <w:szCs w:val="24"/>
        </w:rPr>
        <w:t>a</w:t>
      </w:r>
      <w:r w:rsidRPr="00C704D6">
        <w:rPr>
          <w:rFonts w:ascii="Garamond" w:eastAsia="Verdana" w:hAnsi="Garamond"/>
          <w:spacing w:val="-1"/>
          <w:sz w:val="24"/>
          <w:szCs w:val="24"/>
        </w:rPr>
        <w:t>l.</w:t>
      </w:r>
    </w:p>
    <w:p w14:paraId="34352DC1" w14:textId="77777777" w:rsidR="007246C1" w:rsidRPr="00C704D6" w:rsidRDefault="007246C1">
      <w:pPr>
        <w:rPr>
          <w:rFonts w:ascii="Garamond" w:hAnsi="Garamond"/>
          <w:b/>
          <w:sz w:val="24"/>
          <w:szCs w:val="24"/>
        </w:rPr>
      </w:pPr>
    </w:p>
    <w:p w14:paraId="7729149C"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9"/>
          <w:sz w:val="24"/>
          <w:szCs w:val="24"/>
        </w:rPr>
        <w:t xml:space="preserve"> </w:t>
      </w:r>
      <w:r w:rsidRPr="00C704D6">
        <w:rPr>
          <w:rFonts w:ascii="Garamond" w:eastAsia="Verdana" w:hAnsi="Garamond"/>
          <w:b/>
          <w:bCs/>
          <w:sz w:val="24"/>
          <w:szCs w:val="24"/>
        </w:rPr>
        <w:t>316.</w:t>
      </w:r>
      <w:r w:rsidRPr="00C704D6">
        <w:rPr>
          <w:rFonts w:ascii="Garamond" w:eastAsia="Verdana" w:hAnsi="Garamond"/>
          <w:b/>
          <w:bCs/>
          <w:spacing w:val="10"/>
          <w:sz w:val="24"/>
          <w:szCs w:val="24"/>
        </w:rPr>
        <w:t xml:space="preserve">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or</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z w:val="24"/>
          <w:szCs w:val="24"/>
        </w:rPr>
        <w:t>se</w:t>
      </w:r>
      <w:r w:rsidRPr="00C704D6">
        <w:rPr>
          <w:rFonts w:ascii="Garamond" w:eastAsia="Verdana" w:hAnsi="Garamond"/>
          <w:spacing w:val="9"/>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 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did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z w:val="24"/>
          <w:szCs w:val="24"/>
        </w:rPr>
        <w:t>fa</w:t>
      </w:r>
      <w:r w:rsidRPr="00C704D6">
        <w:rPr>
          <w:rFonts w:ascii="Garamond" w:eastAsia="Verdana" w:hAnsi="Garamond"/>
          <w:spacing w:val="2"/>
          <w:sz w:val="24"/>
          <w:szCs w:val="24"/>
        </w:rPr>
        <w:t>c</w:t>
      </w:r>
      <w:r w:rsidRPr="00C704D6">
        <w:rPr>
          <w:rFonts w:ascii="Garamond" w:eastAsia="Verdana" w:hAnsi="Garamond"/>
          <w:spacing w:val="-1"/>
          <w:sz w:val="24"/>
          <w:szCs w:val="24"/>
        </w:rPr>
        <w:t>ult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z w:val="24"/>
          <w:szCs w:val="24"/>
        </w:rPr>
        <w:t xml:space="preserve">às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um</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1"/>
          <w:sz w:val="24"/>
          <w:szCs w:val="24"/>
        </w:rPr>
        <w:t>du</w:t>
      </w:r>
      <w:r w:rsidRPr="00C704D6">
        <w:rPr>
          <w:rFonts w:ascii="Garamond" w:eastAsia="Verdana" w:hAnsi="Garamond"/>
          <w:sz w:val="24"/>
          <w:szCs w:val="24"/>
        </w:rPr>
        <w:t>ção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vas,</w:t>
      </w:r>
      <w:r w:rsidRPr="00C704D6">
        <w:rPr>
          <w:rFonts w:ascii="Garamond" w:eastAsia="Verdana" w:hAnsi="Garamond"/>
          <w:spacing w:val="1"/>
          <w:sz w:val="24"/>
          <w:szCs w:val="24"/>
        </w:rPr>
        <w:t xml:space="preserve"> e</w:t>
      </w:r>
      <w:r w:rsidRPr="00C704D6">
        <w:rPr>
          <w:rFonts w:ascii="Garamond" w:eastAsia="Verdana" w:hAnsi="Garamond"/>
          <w:sz w:val="24"/>
          <w:szCs w:val="24"/>
        </w:rPr>
        <w:t>m 5 (c</w:t>
      </w:r>
      <w:r w:rsidRPr="00C704D6">
        <w:rPr>
          <w:rFonts w:ascii="Garamond" w:eastAsia="Verdana" w:hAnsi="Garamond"/>
          <w:spacing w:val="-1"/>
          <w:sz w:val="24"/>
          <w:szCs w:val="24"/>
        </w:rPr>
        <w:t>in</w:t>
      </w:r>
      <w:r w:rsidRPr="00C704D6">
        <w:rPr>
          <w:rFonts w:ascii="Garamond" w:eastAsia="Verdana" w:hAnsi="Garamond"/>
          <w:sz w:val="24"/>
          <w:szCs w:val="24"/>
        </w:rPr>
        <w:t>co)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as úteis,</w:t>
      </w:r>
      <w:r w:rsidRPr="00C704D6">
        <w:rPr>
          <w:rFonts w:ascii="Garamond" w:eastAsia="Verdana" w:hAnsi="Garamond"/>
          <w:spacing w:val="4"/>
          <w:sz w:val="24"/>
          <w:szCs w:val="24"/>
        </w:rPr>
        <w:t xml:space="preserve"> </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idi</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 s</w:t>
      </w:r>
      <w:r w:rsidRPr="00C704D6">
        <w:rPr>
          <w:rFonts w:ascii="Garamond" w:eastAsia="Verdana" w:hAnsi="Garamond"/>
          <w:spacing w:val="1"/>
          <w:sz w:val="24"/>
          <w:szCs w:val="24"/>
        </w:rPr>
        <w:t>e</w:t>
      </w:r>
      <w:r w:rsidRPr="00C704D6">
        <w:rPr>
          <w:rFonts w:ascii="Garamond" w:eastAsia="Verdana" w:hAnsi="Garamond"/>
          <w:spacing w:val="-1"/>
          <w:sz w:val="24"/>
          <w:szCs w:val="24"/>
        </w:rPr>
        <w:t>guid</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h</w:t>
      </w:r>
      <w:r w:rsidRPr="00C704D6">
        <w:rPr>
          <w:rFonts w:ascii="Garamond" w:eastAsia="Verdana" w:hAnsi="Garamond"/>
          <w:spacing w:val="2"/>
          <w:sz w:val="24"/>
          <w:szCs w:val="24"/>
        </w:rPr>
        <w:t>a</w:t>
      </w:r>
      <w:r w:rsidRPr="00C704D6">
        <w:rPr>
          <w:rFonts w:ascii="Garamond" w:eastAsia="Verdana" w:hAnsi="Garamond"/>
          <w:spacing w:val="-1"/>
          <w:sz w:val="24"/>
          <w:szCs w:val="24"/>
        </w:rPr>
        <w:t>bi</w:t>
      </w:r>
      <w:r w:rsidRPr="00C704D6">
        <w:rPr>
          <w:rFonts w:ascii="Garamond" w:eastAsia="Verdana" w:hAnsi="Garamond"/>
          <w:spacing w:val="1"/>
          <w:sz w:val="24"/>
          <w:szCs w:val="24"/>
        </w:rPr>
        <w:t>l</w:t>
      </w:r>
      <w:r w:rsidRPr="00C704D6">
        <w:rPr>
          <w:rFonts w:ascii="Garamond" w:eastAsia="Verdana" w:hAnsi="Garamond"/>
          <w:spacing w:val="-1"/>
          <w:sz w:val="24"/>
          <w:szCs w:val="24"/>
        </w:rPr>
        <w:t>it</w:t>
      </w:r>
      <w:r w:rsidRPr="00C704D6">
        <w:rPr>
          <w:rFonts w:ascii="Garamond" w:eastAsia="Verdana" w:hAnsi="Garamond"/>
          <w:sz w:val="24"/>
          <w:szCs w:val="24"/>
        </w:rPr>
        <w:t>a</w:t>
      </w:r>
      <w:r w:rsidRPr="00C704D6">
        <w:rPr>
          <w:rFonts w:ascii="Garamond" w:eastAsia="Verdana" w:hAnsi="Garamond"/>
          <w:spacing w:val="2"/>
          <w:sz w:val="24"/>
          <w:szCs w:val="24"/>
        </w:rPr>
        <w:t>ç</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w:t>
      </w:r>
    </w:p>
    <w:p w14:paraId="7E089A28" w14:textId="77777777" w:rsidR="007246C1" w:rsidRPr="00C704D6" w:rsidRDefault="007246C1">
      <w:pPr>
        <w:rPr>
          <w:rFonts w:ascii="Garamond" w:hAnsi="Garamond"/>
          <w:b/>
          <w:sz w:val="24"/>
          <w:szCs w:val="24"/>
        </w:rPr>
      </w:pPr>
    </w:p>
    <w:p w14:paraId="2B0EE98B"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9"/>
          <w:sz w:val="24"/>
          <w:szCs w:val="24"/>
        </w:rPr>
        <w:t xml:space="preserve"> </w:t>
      </w:r>
      <w:r w:rsidRPr="00C704D6">
        <w:rPr>
          <w:rFonts w:ascii="Garamond" w:eastAsia="Verdana" w:hAnsi="Garamond"/>
          <w:b/>
          <w:bCs/>
          <w:sz w:val="24"/>
          <w:szCs w:val="24"/>
        </w:rPr>
        <w:t>317.</w:t>
      </w:r>
      <w:r w:rsidRPr="00C704D6">
        <w:rPr>
          <w:rFonts w:ascii="Garamond" w:eastAsia="Verdana" w:hAnsi="Garamond"/>
          <w:b/>
          <w:bCs/>
          <w:spacing w:val="10"/>
          <w:sz w:val="24"/>
          <w:szCs w:val="24"/>
        </w:rPr>
        <w:t xml:space="preserve"> </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h</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pacing w:val="1"/>
          <w:sz w:val="24"/>
          <w:szCs w:val="24"/>
        </w:rPr>
        <w:t>i</w:t>
      </w:r>
      <w:r w:rsidRPr="00C704D6">
        <w:rPr>
          <w:rFonts w:ascii="Garamond" w:eastAsia="Verdana" w:hAnsi="Garamond"/>
          <w:spacing w:val="-1"/>
          <w:sz w:val="24"/>
          <w:szCs w:val="24"/>
        </w:rPr>
        <w:t>li</w:t>
      </w:r>
      <w:r w:rsidRPr="00C704D6">
        <w:rPr>
          <w:rFonts w:ascii="Garamond" w:eastAsia="Verdana" w:hAnsi="Garamond"/>
          <w:spacing w:val="1"/>
          <w:sz w:val="24"/>
          <w:szCs w:val="24"/>
        </w:rPr>
        <w:t>t</w:t>
      </w:r>
      <w:r w:rsidRPr="00C704D6">
        <w:rPr>
          <w:rFonts w:ascii="Garamond" w:eastAsia="Verdana" w:hAnsi="Garamond"/>
          <w:sz w:val="24"/>
          <w:szCs w:val="24"/>
        </w:rPr>
        <w:t>ação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qu</w:t>
      </w:r>
      <w:r w:rsidRPr="00C704D6">
        <w:rPr>
          <w:rFonts w:ascii="Garamond" w:eastAsia="Verdana" w:hAnsi="Garamond"/>
          <w:spacing w:val="1"/>
          <w:sz w:val="24"/>
          <w:szCs w:val="24"/>
        </w:rPr>
        <w:t>er</w:t>
      </w:r>
      <w:r w:rsidRPr="00C704D6">
        <w:rPr>
          <w:rFonts w:ascii="Garamond" w:eastAsia="Verdana" w:hAnsi="Garamond"/>
          <w:spacing w:val="-1"/>
          <w:sz w:val="24"/>
          <w:szCs w:val="24"/>
        </w:rPr>
        <w:t>id</w:t>
      </w:r>
      <w:r w:rsidRPr="00C704D6">
        <w:rPr>
          <w:rFonts w:ascii="Garamond" w:eastAsia="Verdana" w:hAnsi="Garamond"/>
          <w:sz w:val="24"/>
          <w:szCs w:val="24"/>
        </w:rPr>
        <w:t xml:space="preserve">a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c</w:t>
      </w:r>
      <w:r w:rsidRPr="00C704D6">
        <w:rPr>
          <w:rFonts w:ascii="Garamond" w:eastAsia="Verdana" w:hAnsi="Garamond"/>
          <w:spacing w:val="-1"/>
          <w:sz w:val="24"/>
          <w:szCs w:val="24"/>
        </w:rPr>
        <w:t>lu</w:t>
      </w:r>
      <w:r w:rsidRPr="00C704D6">
        <w:rPr>
          <w:rFonts w:ascii="Garamond" w:eastAsia="Verdana" w:hAnsi="Garamond"/>
          <w:spacing w:val="1"/>
          <w:sz w:val="24"/>
          <w:szCs w:val="24"/>
        </w:rPr>
        <w:t>í</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 xml:space="preserve">m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j</w:t>
      </w:r>
      <w:r w:rsidRPr="00C704D6">
        <w:rPr>
          <w:rFonts w:ascii="Garamond" w:eastAsia="Verdana" w:hAnsi="Garamond"/>
          <w:spacing w:val="2"/>
          <w:sz w:val="24"/>
          <w:szCs w:val="24"/>
        </w:rPr>
        <w:t>u</w:t>
      </w:r>
      <w:r w:rsidRPr="00C704D6">
        <w:rPr>
          <w:rFonts w:ascii="Garamond" w:eastAsia="Verdana" w:hAnsi="Garamond"/>
          <w:spacing w:val="-1"/>
          <w:sz w:val="24"/>
          <w:szCs w:val="24"/>
        </w:rPr>
        <w:t>lg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4"/>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id</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3"/>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4"/>
          <w:sz w:val="24"/>
          <w:szCs w:val="24"/>
        </w:rPr>
        <w:t xml:space="preserve"> 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gi</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w:t>
      </w:r>
    </w:p>
    <w:p w14:paraId="76223A75" w14:textId="77777777" w:rsidR="007246C1" w:rsidRPr="00C704D6" w:rsidRDefault="007246C1">
      <w:pPr>
        <w:rPr>
          <w:rFonts w:ascii="Garamond" w:hAnsi="Garamond"/>
          <w:b/>
          <w:sz w:val="24"/>
          <w:szCs w:val="24"/>
        </w:rPr>
      </w:pPr>
    </w:p>
    <w:p w14:paraId="1A2986DA" w14:textId="77777777" w:rsidR="007246C1" w:rsidRPr="00C704D6" w:rsidRDefault="007246C1">
      <w:pPr>
        <w:jc w:val="both"/>
        <w:rPr>
          <w:rFonts w:ascii="Garamond" w:hAnsi="Garamond"/>
          <w:b/>
          <w:sz w:val="24"/>
          <w:szCs w:val="24"/>
        </w:rPr>
      </w:pPr>
    </w:p>
    <w:p w14:paraId="462725D9" w14:textId="77777777" w:rsidR="007246C1" w:rsidRPr="00C704D6" w:rsidRDefault="00C07027" w:rsidP="00467114">
      <w:pPr>
        <w:pStyle w:val="Ttulo3"/>
      </w:pPr>
      <w:bookmarkStart w:id="822" w:name="_Toc511939046"/>
      <w:bookmarkStart w:id="823" w:name="_Toc511939302"/>
      <w:bookmarkStart w:id="824" w:name="_Toc114840732"/>
      <w:bookmarkEnd w:id="822"/>
      <w:bookmarkEnd w:id="823"/>
      <w:r w:rsidRPr="00C704D6">
        <w:t>Seção V</w:t>
      </w:r>
      <w:bookmarkEnd w:id="824"/>
    </w:p>
    <w:p w14:paraId="66E3C8B3" w14:textId="77777777" w:rsidR="007246C1" w:rsidRPr="00C704D6" w:rsidRDefault="00C07027" w:rsidP="002845DB">
      <w:pPr>
        <w:pStyle w:val="Ttulo4"/>
      </w:pPr>
      <w:bookmarkStart w:id="825" w:name="_Toc511939047"/>
      <w:bookmarkStart w:id="826" w:name="_Toc511939303"/>
      <w:bookmarkStart w:id="827" w:name="_Toc114840733"/>
      <w:bookmarkEnd w:id="825"/>
      <w:bookmarkEnd w:id="826"/>
      <w:r w:rsidRPr="00C704D6">
        <w:t>Dos Impedimentos e Das Suspeições</w:t>
      </w:r>
      <w:bookmarkEnd w:id="827"/>
    </w:p>
    <w:p w14:paraId="4B97772F" w14:textId="77777777" w:rsidR="007246C1" w:rsidRPr="00C704D6" w:rsidRDefault="007246C1" w:rsidP="00467114">
      <w:pPr>
        <w:pStyle w:val="Ttulo3"/>
      </w:pPr>
    </w:p>
    <w:p w14:paraId="0CC41F18"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pacing w:val="10"/>
          <w:sz w:val="24"/>
          <w:szCs w:val="24"/>
        </w:rPr>
        <w:t xml:space="preserve"> </w:t>
      </w:r>
      <w:r w:rsidRPr="00C704D6">
        <w:rPr>
          <w:rFonts w:ascii="Garamond" w:eastAsia="Verdana" w:hAnsi="Garamond"/>
          <w:b/>
          <w:bCs/>
          <w:sz w:val="24"/>
          <w:szCs w:val="24"/>
        </w:rPr>
        <w:t>318.</w:t>
      </w:r>
      <w:r w:rsidRPr="00C704D6">
        <w:rPr>
          <w:rFonts w:ascii="Garamond" w:eastAsia="Verdana" w:hAnsi="Garamond"/>
          <w:b/>
          <w:bCs/>
          <w:spacing w:val="11"/>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i</w:t>
      </w:r>
      <w:r w:rsidRPr="00C704D6">
        <w:rPr>
          <w:rFonts w:ascii="Garamond" w:eastAsia="Verdana" w:hAnsi="Garamond"/>
          <w:spacing w:val="-1"/>
          <w:sz w:val="24"/>
          <w:szCs w:val="24"/>
        </w:rPr>
        <w:t>ni</w:t>
      </w:r>
      <w:r w:rsidRPr="00C704D6">
        <w:rPr>
          <w:rFonts w:ascii="Garamond" w:eastAsia="Verdana" w:hAnsi="Garamond"/>
          <w:spacing w:val="2"/>
          <w:sz w:val="24"/>
          <w:szCs w:val="24"/>
        </w:rPr>
        <w:t>s</w:t>
      </w:r>
      <w:r w:rsidRPr="00C704D6">
        <w:rPr>
          <w:rFonts w:ascii="Garamond" w:eastAsia="Verdana" w:hAnsi="Garamond"/>
          <w:spacing w:val="1"/>
          <w:sz w:val="24"/>
          <w:szCs w:val="24"/>
        </w:rPr>
        <w:t>tro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w:t>
      </w:r>
      <w:r w:rsidRPr="00C704D6">
        <w:rPr>
          <w:rFonts w:ascii="Garamond" w:eastAsia="Verdana" w:hAnsi="Garamond"/>
          <w:sz w:val="24"/>
          <w:szCs w:val="24"/>
        </w:rPr>
        <w:t xml:space="preserve">ão </w:t>
      </w:r>
      <w:r w:rsidRPr="00C704D6">
        <w:rPr>
          <w:rFonts w:ascii="Garamond" w:eastAsia="Verdana" w:hAnsi="Garamond"/>
          <w:spacing w:val="1"/>
          <w:sz w:val="24"/>
          <w:szCs w:val="24"/>
        </w:rPr>
        <w:t>i</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did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o</w:t>
      </w:r>
      <w:r w:rsidRPr="00C704D6">
        <w:rPr>
          <w:rFonts w:ascii="Garamond" w:eastAsia="Verdana" w:hAnsi="Garamond"/>
          <w:sz w:val="24"/>
          <w:szCs w:val="24"/>
        </w:rPr>
        <w:t>u</w:t>
      </w:r>
      <w:r w:rsidRPr="00C704D6">
        <w:rPr>
          <w:rFonts w:ascii="Garamond" w:eastAsia="Verdana" w:hAnsi="Garamond"/>
          <w:spacing w:val="10"/>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pacing w:val="2"/>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ei</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z w:val="24"/>
          <w:szCs w:val="24"/>
        </w:rPr>
        <w:t>cas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z w:val="24"/>
          <w:szCs w:val="24"/>
        </w:rPr>
        <w:t>.</w:t>
      </w:r>
    </w:p>
    <w:p w14:paraId="5AE9871A" w14:textId="77777777" w:rsidR="007246C1" w:rsidRPr="00C704D6" w:rsidRDefault="007246C1">
      <w:pPr>
        <w:jc w:val="both"/>
        <w:rPr>
          <w:rFonts w:ascii="Garamond" w:eastAsia="Verdana" w:hAnsi="Garamond"/>
          <w:b/>
          <w:bCs/>
          <w:spacing w:val="1"/>
          <w:sz w:val="24"/>
          <w:szCs w:val="24"/>
        </w:rPr>
      </w:pPr>
    </w:p>
    <w:p w14:paraId="4BF0D0CD"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w:t>
      </w:r>
      <w:r w:rsidRPr="00C704D6">
        <w:rPr>
          <w:rFonts w:ascii="Garamond" w:eastAsia="Verdana" w:hAnsi="Garamond"/>
          <w:b/>
          <w:bCs/>
          <w:spacing w:val="46"/>
          <w:sz w:val="24"/>
          <w:szCs w:val="24"/>
        </w:rPr>
        <w:t xml:space="preserve"> </w:t>
      </w:r>
      <w:r w:rsidRPr="00C704D6">
        <w:rPr>
          <w:rFonts w:ascii="Garamond" w:eastAsia="Verdana" w:hAnsi="Garamond"/>
          <w:b/>
          <w:bCs/>
          <w:sz w:val="24"/>
          <w:szCs w:val="24"/>
        </w:rPr>
        <w:t>únic</w:t>
      </w:r>
      <w:r w:rsidRPr="00C704D6">
        <w:rPr>
          <w:rFonts w:ascii="Garamond" w:eastAsia="Verdana" w:hAnsi="Garamond"/>
          <w:b/>
          <w:bCs/>
          <w:spacing w:val="1"/>
          <w:sz w:val="24"/>
          <w:szCs w:val="24"/>
        </w:rPr>
        <w:t>o</w:t>
      </w:r>
      <w:r w:rsidRPr="00C704D6">
        <w:rPr>
          <w:rFonts w:ascii="Garamond" w:eastAsia="Verdana" w:hAnsi="Garamond"/>
          <w:b/>
          <w:bCs/>
          <w:sz w:val="24"/>
          <w:szCs w:val="24"/>
        </w:rPr>
        <w:t xml:space="preserve">. </w:t>
      </w:r>
      <w:r w:rsidRPr="00C704D6">
        <w:rPr>
          <w:rFonts w:ascii="Garamond" w:hAnsi="Garamond"/>
          <w:bCs/>
          <w:sz w:val="24"/>
          <w:szCs w:val="24"/>
        </w:rPr>
        <w:t>Havendo, dentre os Ministros do Tribunal, cônjuges, parentes consanguíneos ou afins, em linha reta ou no terceiro grau da linha colateral, integrarão seções diferentes, e o primeiro que conhecer da causa impede que o outro participe do julgamento quando da competência do Órgão Especial.</w:t>
      </w:r>
    </w:p>
    <w:p w14:paraId="708738F0" w14:textId="77777777" w:rsidR="007246C1" w:rsidRPr="00C704D6" w:rsidRDefault="007246C1">
      <w:pPr>
        <w:rPr>
          <w:rFonts w:ascii="Garamond" w:hAnsi="Garamond"/>
          <w:b/>
          <w:sz w:val="24"/>
          <w:szCs w:val="24"/>
        </w:rPr>
      </w:pPr>
    </w:p>
    <w:p w14:paraId="0EA041AE"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xml:space="preserve">Art. 319. </w:t>
      </w:r>
      <w:r w:rsidRPr="00C704D6">
        <w:rPr>
          <w:rFonts w:ascii="Garamond" w:hAnsi="Garamond"/>
          <w:sz w:val="24"/>
          <w:szCs w:val="24"/>
        </w:rPr>
        <w:t>A suspeição ou o impedimento do relator ou revisor serão declarados por despacho nos autos. Se feita na sessão de julgamento, a declaração poderá ser verbal ou eletrônica, conforme o caso, devendo constar da ata e da certidão.</w:t>
      </w:r>
    </w:p>
    <w:p w14:paraId="350478AB" w14:textId="77777777" w:rsidR="007246C1" w:rsidRPr="00C704D6" w:rsidRDefault="007246C1">
      <w:pPr>
        <w:jc w:val="both"/>
        <w:rPr>
          <w:rFonts w:ascii="Garamond" w:hAnsi="Garamond"/>
          <w:sz w:val="24"/>
          <w:szCs w:val="24"/>
        </w:rPr>
      </w:pPr>
    </w:p>
    <w:p w14:paraId="07960467" w14:textId="77777777" w:rsidR="007246C1" w:rsidRPr="00C704D6" w:rsidRDefault="00C07027">
      <w:pPr>
        <w:ind w:firstLine="1418"/>
        <w:jc w:val="both"/>
        <w:rPr>
          <w:rFonts w:ascii="Garamond" w:hAnsi="Garamond"/>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w:t>
      </w:r>
      <w:r w:rsidRPr="00C704D6">
        <w:rPr>
          <w:rFonts w:ascii="Garamond" w:eastAsia="Verdana" w:hAnsi="Garamond"/>
          <w:b/>
          <w:bCs/>
          <w:spacing w:val="46"/>
          <w:sz w:val="24"/>
          <w:szCs w:val="24"/>
        </w:rPr>
        <w:t xml:space="preserve"> </w:t>
      </w:r>
      <w:r w:rsidRPr="00C704D6">
        <w:rPr>
          <w:rFonts w:ascii="Garamond" w:eastAsia="Verdana" w:hAnsi="Garamond"/>
          <w:b/>
          <w:bCs/>
          <w:sz w:val="24"/>
          <w:szCs w:val="24"/>
        </w:rPr>
        <w:t>únic</w:t>
      </w:r>
      <w:r w:rsidRPr="00C704D6">
        <w:rPr>
          <w:rFonts w:ascii="Garamond" w:eastAsia="Verdana" w:hAnsi="Garamond"/>
          <w:b/>
          <w:bCs/>
          <w:spacing w:val="1"/>
          <w:sz w:val="24"/>
          <w:szCs w:val="24"/>
        </w:rPr>
        <w:t>o</w:t>
      </w:r>
      <w:r w:rsidRPr="00C704D6">
        <w:rPr>
          <w:rFonts w:ascii="Garamond" w:eastAsia="Verdana" w:hAnsi="Garamond"/>
          <w:b/>
          <w:bCs/>
          <w:sz w:val="24"/>
          <w:szCs w:val="24"/>
        </w:rPr>
        <w:t xml:space="preserve">. </w:t>
      </w:r>
      <w:r w:rsidRPr="00C704D6">
        <w:rPr>
          <w:rFonts w:ascii="Garamond" w:eastAsia="Verdana" w:hAnsi="Garamond"/>
          <w:sz w:val="24"/>
          <w:szCs w:val="24"/>
        </w:rPr>
        <w:t>Na</w:t>
      </w:r>
      <w:r w:rsidRPr="00C704D6">
        <w:rPr>
          <w:rFonts w:ascii="Garamond" w:eastAsia="Verdana" w:hAnsi="Garamond"/>
          <w:spacing w:val="50"/>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z w:val="24"/>
          <w:szCs w:val="24"/>
        </w:rPr>
        <w:t>ção</w:t>
      </w:r>
      <w:r w:rsidRPr="00C704D6">
        <w:rPr>
          <w:rFonts w:ascii="Garamond" w:eastAsia="Verdana" w:hAnsi="Garamond"/>
          <w:spacing w:val="41"/>
          <w:sz w:val="24"/>
          <w:szCs w:val="24"/>
        </w:rPr>
        <w:t xml:space="preserve"> </w:t>
      </w:r>
      <w:r w:rsidRPr="00C704D6">
        <w:rPr>
          <w:rFonts w:ascii="Garamond" w:eastAsia="Verdana" w:hAnsi="Garamond"/>
          <w:spacing w:val="3"/>
          <w:sz w:val="24"/>
          <w:szCs w:val="24"/>
        </w:rPr>
        <w:t>o</w:t>
      </w:r>
      <w:r w:rsidRPr="00C704D6">
        <w:rPr>
          <w:rFonts w:ascii="Garamond" w:eastAsia="Verdana" w:hAnsi="Garamond"/>
          <w:sz w:val="24"/>
          <w:szCs w:val="24"/>
        </w:rPr>
        <w:t>u</w:t>
      </w:r>
      <w:r w:rsidRPr="00C704D6">
        <w:rPr>
          <w:rFonts w:ascii="Garamond" w:eastAsia="Verdana" w:hAnsi="Garamond"/>
          <w:spacing w:val="49"/>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50"/>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2"/>
          <w:sz w:val="24"/>
          <w:szCs w:val="24"/>
        </w:rPr>
        <w:t>m</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dim</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40"/>
          <w:sz w:val="24"/>
          <w:szCs w:val="24"/>
        </w:rPr>
        <w:t xml:space="preserve"> </w:t>
      </w:r>
      <w:r w:rsidRPr="00C704D6">
        <w:rPr>
          <w:rFonts w:ascii="Garamond" w:eastAsia="Verdana" w:hAnsi="Garamond"/>
          <w:spacing w:val="-1"/>
          <w:sz w:val="24"/>
          <w:szCs w:val="24"/>
        </w:rPr>
        <w:t xml:space="preserve">do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or</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3"/>
          <w:sz w:val="24"/>
          <w:szCs w:val="24"/>
        </w:rPr>
        <w:t>s</w:t>
      </w:r>
      <w:r w:rsidRPr="00C704D6">
        <w:rPr>
          <w:rFonts w:ascii="Garamond" w:eastAsia="Verdana" w:hAnsi="Garamond"/>
          <w:sz w:val="24"/>
          <w:szCs w:val="24"/>
        </w:rPr>
        <w:t>o 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3"/>
          <w:sz w:val="24"/>
          <w:szCs w:val="24"/>
        </w:rPr>
        <w:t xml:space="preserve"> </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ib</w:t>
      </w:r>
      <w:r w:rsidRPr="00C704D6">
        <w:rPr>
          <w:rFonts w:ascii="Garamond" w:eastAsia="Verdana" w:hAnsi="Garamond"/>
          <w:spacing w:val="2"/>
          <w:sz w:val="24"/>
          <w:szCs w:val="24"/>
        </w:rPr>
        <w:t>u</w:t>
      </w:r>
      <w:r w:rsidRPr="00C704D6">
        <w:rPr>
          <w:rFonts w:ascii="Garamond" w:eastAsia="Verdana" w:hAnsi="Garamond"/>
          <w:spacing w:val="-1"/>
          <w:sz w:val="24"/>
          <w:szCs w:val="24"/>
        </w:rPr>
        <w:t>í</w:t>
      </w:r>
      <w:r w:rsidRPr="00C704D6">
        <w:rPr>
          <w:rFonts w:ascii="Garamond" w:eastAsia="Verdana" w:hAnsi="Garamond"/>
          <w:spacing w:val="2"/>
          <w:sz w:val="24"/>
          <w:szCs w:val="24"/>
        </w:rPr>
        <w:t>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 xml:space="preserve">ão </w:t>
      </w:r>
      <w:r w:rsidRPr="00C704D6">
        <w:rPr>
          <w:rFonts w:ascii="Garamond" w:eastAsia="Verdana" w:hAnsi="Garamond"/>
          <w:spacing w:val="-1"/>
          <w:sz w:val="24"/>
          <w:szCs w:val="24"/>
        </w:rPr>
        <w:t>jul</w:t>
      </w:r>
      <w:r w:rsidRPr="00C704D6">
        <w:rPr>
          <w:rFonts w:ascii="Garamond" w:eastAsia="Verdana" w:hAnsi="Garamond"/>
          <w:spacing w:val="2"/>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Mi</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z w:val="24"/>
          <w:szCs w:val="24"/>
        </w:rPr>
        <w:t>o</w:t>
      </w:r>
      <w:r w:rsidRPr="00C704D6">
        <w:rPr>
          <w:rFonts w:ascii="Garamond" w:eastAsia="Verdana" w:hAnsi="Garamond"/>
          <w:spacing w:val="15"/>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õe</w:t>
      </w:r>
      <w:r w:rsidRPr="00C704D6">
        <w:rPr>
          <w:rFonts w:ascii="Garamond" w:eastAsia="Verdana" w:hAnsi="Garamond"/>
          <w:spacing w:val="-1"/>
          <w:sz w:val="24"/>
          <w:szCs w:val="24"/>
        </w:rPr>
        <w:t>m</w:t>
      </w:r>
      <w:r w:rsidRPr="00C704D6">
        <w:rPr>
          <w:rFonts w:ascii="Garamond" w:eastAsia="Verdana" w:hAnsi="Garamond"/>
          <w:sz w:val="24"/>
          <w:szCs w:val="24"/>
        </w:rPr>
        <w:t xml:space="preserve">, </w:t>
      </w:r>
      <w:r w:rsidRPr="00C704D6">
        <w:rPr>
          <w:rFonts w:ascii="Garamond" w:eastAsia="Verdana" w:hAnsi="Garamond"/>
          <w:spacing w:val="1"/>
          <w:sz w:val="24"/>
          <w:szCs w:val="24"/>
        </w:rPr>
        <w:t>com sua</w:t>
      </w:r>
      <w:r w:rsidRPr="00C704D6">
        <w:rPr>
          <w:rFonts w:ascii="Garamond" w:eastAsia="Verdana" w:hAnsi="Garamond"/>
          <w:spacing w:val="-10"/>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2"/>
          <w:sz w:val="24"/>
          <w:szCs w:val="24"/>
        </w:rPr>
        <w:t>a</w:t>
      </w:r>
      <w:r w:rsidRPr="00C704D6">
        <w:rPr>
          <w:rFonts w:ascii="Garamond" w:eastAsia="Verdana" w:hAnsi="Garamond"/>
          <w:sz w:val="24"/>
          <w:szCs w:val="24"/>
        </w:rPr>
        <w:t>çã</w:t>
      </w:r>
      <w:r w:rsidRPr="00C704D6">
        <w:rPr>
          <w:rFonts w:ascii="Garamond" w:eastAsia="Verdana" w:hAnsi="Garamond"/>
          <w:spacing w:val="1"/>
          <w:sz w:val="24"/>
          <w:szCs w:val="24"/>
        </w:rPr>
        <w:t>o</w:t>
      </w:r>
      <w:r w:rsidRPr="00C704D6">
        <w:rPr>
          <w:rFonts w:ascii="Garamond" w:eastAsia="Verdana" w:hAnsi="Garamond"/>
          <w:sz w:val="24"/>
          <w:szCs w:val="24"/>
        </w:rPr>
        <w:t>.</w:t>
      </w:r>
    </w:p>
    <w:p w14:paraId="21339373" w14:textId="77777777" w:rsidR="007246C1" w:rsidRPr="00C704D6" w:rsidRDefault="007246C1">
      <w:pPr>
        <w:jc w:val="both"/>
        <w:rPr>
          <w:rFonts w:ascii="Garamond" w:hAnsi="Garamond"/>
          <w:b/>
          <w:sz w:val="24"/>
          <w:szCs w:val="24"/>
        </w:rPr>
      </w:pPr>
    </w:p>
    <w:p w14:paraId="52AC66D0"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5"/>
          <w:sz w:val="24"/>
          <w:szCs w:val="24"/>
        </w:rPr>
        <w:t xml:space="preserve"> </w:t>
      </w:r>
      <w:r w:rsidRPr="00C704D6">
        <w:rPr>
          <w:rFonts w:ascii="Garamond" w:eastAsia="Verdana" w:hAnsi="Garamond"/>
          <w:b/>
          <w:bCs/>
          <w:sz w:val="24"/>
          <w:szCs w:val="24"/>
        </w:rPr>
        <w:t>320.</w:t>
      </w:r>
      <w:r w:rsidRPr="00C704D6">
        <w:rPr>
          <w:rFonts w:ascii="Garamond" w:eastAsia="Verdana" w:hAnsi="Garamond"/>
          <w:b/>
          <w:bCs/>
          <w:spacing w:val="6"/>
          <w:sz w:val="24"/>
          <w:szCs w:val="24"/>
        </w:rPr>
        <w:t xml:space="preserve"> </w:t>
      </w:r>
      <w:r w:rsidRPr="00C704D6">
        <w:rPr>
          <w:rFonts w:ascii="Garamond" w:hAnsi="Garamond"/>
          <w:sz w:val="24"/>
          <w:szCs w:val="24"/>
        </w:rPr>
        <w:t>A arguição de suspeição ou impedimento do relator e do revisor deverá ser suscitada até 15 (quinze) dias úteis após a distribuição, quando fundada em motivo preexistente; no caso de motivo superveniente, o prazo de 15 (quinze) dias úteis será contado do fato que a ocasionou. A dos demais Ministros, até o início do julgamento</w:t>
      </w:r>
      <w:r w:rsidRPr="00C704D6">
        <w:rPr>
          <w:rFonts w:ascii="Garamond" w:eastAsia="Verdana" w:hAnsi="Garamond"/>
          <w:spacing w:val="1"/>
          <w:sz w:val="24"/>
          <w:szCs w:val="24"/>
        </w:rPr>
        <w:t>.</w:t>
      </w:r>
    </w:p>
    <w:p w14:paraId="3AF110B4" w14:textId="77777777" w:rsidR="007246C1" w:rsidRPr="00C704D6" w:rsidRDefault="007246C1">
      <w:pPr>
        <w:jc w:val="both"/>
        <w:rPr>
          <w:rFonts w:ascii="Garamond" w:eastAsia="Verdana" w:hAnsi="Garamond"/>
          <w:spacing w:val="1"/>
          <w:sz w:val="24"/>
          <w:szCs w:val="24"/>
        </w:rPr>
      </w:pPr>
    </w:p>
    <w:p w14:paraId="4D1AACBF"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b/>
          <w:bCs/>
          <w:spacing w:val="-1"/>
          <w:sz w:val="24"/>
          <w:szCs w:val="24"/>
        </w:rPr>
        <w:t>§ 1º</w:t>
      </w:r>
      <w:r w:rsidRPr="00C704D6">
        <w:rPr>
          <w:rFonts w:ascii="Garamond" w:eastAsia="Verdana" w:hAnsi="Garamond"/>
          <w:b/>
          <w:bCs/>
          <w:sz w:val="24"/>
          <w:szCs w:val="24"/>
        </w:rPr>
        <w:t xml:space="preserve"> </w:t>
      </w:r>
      <w:r w:rsidRPr="00C704D6">
        <w:rPr>
          <w:rFonts w:ascii="Garamond" w:hAnsi="Garamond"/>
          <w:sz w:val="24"/>
          <w:szCs w:val="24"/>
        </w:rPr>
        <w:t>Essa arguição deverá ser deduzida em petição específica assinada pela parte ou por procurador com poderes especiais, dirigida ao relator do processo, indicando os fatos que a motivaram, e acompanhada de prova documental e rol de testemunhas, se houver</w:t>
      </w:r>
      <w:r w:rsidRPr="00C704D6">
        <w:rPr>
          <w:rFonts w:ascii="Garamond" w:eastAsia="Verdana" w:hAnsi="Garamond"/>
          <w:bCs/>
          <w:sz w:val="24"/>
          <w:szCs w:val="24"/>
        </w:rPr>
        <w:t>.</w:t>
      </w:r>
    </w:p>
    <w:p w14:paraId="1361EFAF" w14:textId="77777777" w:rsidR="007246C1" w:rsidRPr="00C704D6" w:rsidRDefault="007246C1">
      <w:pPr>
        <w:jc w:val="both"/>
        <w:rPr>
          <w:rFonts w:ascii="Garamond" w:eastAsia="Verdana" w:hAnsi="Garamond"/>
          <w:spacing w:val="1"/>
          <w:sz w:val="24"/>
          <w:szCs w:val="24"/>
        </w:rPr>
      </w:pPr>
    </w:p>
    <w:p w14:paraId="2F34CD50"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 2º</w:t>
      </w:r>
      <w:r w:rsidRPr="00C704D6">
        <w:rPr>
          <w:rFonts w:ascii="Garamond" w:eastAsia="Verdana" w:hAnsi="Garamond"/>
          <w:b/>
          <w:bCs/>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gui</w:t>
      </w:r>
      <w:r w:rsidRPr="00C704D6">
        <w:rPr>
          <w:rFonts w:ascii="Garamond" w:eastAsia="Verdana" w:hAnsi="Garamond"/>
          <w:sz w:val="24"/>
          <w:szCs w:val="24"/>
        </w:rPr>
        <w:t>ção</w:t>
      </w:r>
      <w:r w:rsidRPr="00C704D6">
        <w:rPr>
          <w:rFonts w:ascii="Garamond" w:eastAsia="Verdana" w:hAnsi="Garamond"/>
          <w:spacing w:val="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mp</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indi</w:t>
      </w:r>
      <w:r w:rsidRPr="00C704D6">
        <w:rPr>
          <w:rFonts w:ascii="Garamond" w:eastAsia="Verdana" w:hAnsi="Garamond"/>
          <w:spacing w:val="2"/>
          <w:sz w:val="24"/>
          <w:szCs w:val="24"/>
        </w:rPr>
        <w:t>v</w:t>
      </w:r>
      <w:r w:rsidRPr="00C704D6">
        <w:rPr>
          <w:rFonts w:ascii="Garamond" w:eastAsia="Verdana" w:hAnsi="Garamond"/>
          <w:spacing w:val="-1"/>
          <w:sz w:val="24"/>
          <w:szCs w:val="24"/>
        </w:rPr>
        <w:t>idu</w:t>
      </w:r>
      <w:r w:rsidRPr="00C704D6">
        <w:rPr>
          <w:rFonts w:ascii="Garamond" w:eastAsia="Verdana" w:hAnsi="Garamond"/>
          <w:spacing w:val="2"/>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ão f</w:t>
      </w:r>
      <w:r w:rsidRPr="00C704D6">
        <w:rPr>
          <w:rFonts w:ascii="Garamond" w:eastAsia="Verdana" w:hAnsi="Garamond"/>
          <w:spacing w:val="-1"/>
          <w:sz w:val="24"/>
          <w:szCs w:val="24"/>
        </w:rPr>
        <w:t>i</w:t>
      </w:r>
      <w:r w:rsidRPr="00C704D6">
        <w:rPr>
          <w:rFonts w:ascii="Garamond" w:eastAsia="Verdana" w:hAnsi="Garamond"/>
          <w:sz w:val="24"/>
          <w:szCs w:val="24"/>
        </w:rPr>
        <w:t>ca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1"/>
          <w:sz w:val="24"/>
          <w:szCs w:val="24"/>
        </w:rPr>
        <w:t xml:space="preserve"> 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Mini</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imp</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pacing w:val="2"/>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á</w:t>
      </w:r>
      <w:r w:rsidRPr="00C704D6">
        <w:rPr>
          <w:rFonts w:ascii="Garamond" w:eastAsia="Verdana" w:hAnsi="Garamond"/>
          <w:spacing w:val="-1"/>
          <w:sz w:val="24"/>
          <w:szCs w:val="24"/>
        </w:rPr>
        <w:t>-l</w:t>
      </w:r>
      <w:r w:rsidRPr="00C704D6">
        <w:rPr>
          <w:rFonts w:ascii="Garamond" w:eastAsia="Verdana" w:hAnsi="Garamond"/>
          <w:sz w:val="24"/>
          <w:szCs w:val="24"/>
        </w:rPr>
        <w:t>a, a</w:t>
      </w:r>
      <w:r w:rsidRPr="00C704D6">
        <w:rPr>
          <w:rFonts w:ascii="Garamond" w:eastAsia="Verdana" w:hAnsi="Garamond"/>
          <w:spacing w:val="-1"/>
          <w:sz w:val="24"/>
          <w:szCs w:val="24"/>
        </w:rPr>
        <w:t>ind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que t</w:t>
      </w:r>
      <w:r w:rsidRPr="00C704D6">
        <w:rPr>
          <w:rFonts w:ascii="Garamond" w:eastAsia="Verdana" w:hAnsi="Garamond"/>
          <w:sz w:val="24"/>
          <w:szCs w:val="24"/>
        </w:rPr>
        <w:t>a</w:t>
      </w:r>
      <w:r w:rsidRPr="00C704D6">
        <w:rPr>
          <w:rFonts w:ascii="Garamond" w:eastAsia="Verdana" w:hAnsi="Garamond"/>
          <w:spacing w:val="-1"/>
          <w:sz w:val="24"/>
          <w:szCs w:val="24"/>
        </w:rPr>
        <w:t>mb</w:t>
      </w:r>
      <w:r w:rsidRPr="00C704D6">
        <w:rPr>
          <w:rFonts w:ascii="Garamond" w:eastAsia="Verdana" w:hAnsi="Garamond"/>
          <w:spacing w:val="1"/>
          <w:sz w:val="24"/>
          <w:szCs w:val="24"/>
        </w:rPr>
        <w:t>é</w:t>
      </w:r>
      <w:r w:rsidRPr="00C704D6">
        <w:rPr>
          <w:rFonts w:ascii="Garamond" w:eastAsia="Verdana" w:hAnsi="Garamond"/>
          <w:sz w:val="24"/>
          <w:szCs w:val="24"/>
        </w:rPr>
        <w:t>m</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z w:val="24"/>
          <w:szCs w:val="24"/>
        </w:rPr>
        <w:t>sa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p>
    <w:p w14:paraId="17B54D82" w14:textId="77777777" w:rsidR="007246C1" w:rsidRPr="00C704D6" w:rsidRDefault="007246C1">
      <w:pPr>
        <w:jc w:val="both"/>
        <w:rPr>
          <w:rFonts w:ascii="Garamond" w:eastAsia="Verdana" w:hAnsi="Garamond"/>
          <w:sz w:val="24"/>
          <w:szCs w:val="24"/>
        </w:rPr>
      </w:pPr>
    </w:p>
    <w:p w14:paraId="216B26BB" w14:textId="77777777" w:rsidR="007246C1" w:rsidRPr="00C704D6" w:rsidRDefault="00C07027">
      <w:pPr>
        <w:ind w:firstLine="1418"/>
        <w:jc w:val="both"/>
        <w:rPr>
          <w:rFonts w:ascii="Garamond" w:eastAsia="Verdana" w:hAnsi="Garamond"/>
          <w:b/>
          <w:sz w:val="24"/>
          <w:szCs w:val="24"/>
        </w:rPr>
      </w:pPr>
      <w:r w:rsidRPr="00C704D6">
        <w:rPr>
          <w:rFonts w:ascii="Garamond" w:eastAsia="Verdana" w:hAnsi="Garamond"/>
          <w:b/>
          <w:bCs/>
          <w:spacing w:val="-1"/>
          <w:sz w:val="24"/>
          <w:szCs w:val="24"/>
        </w:rPr>
        <w:t>§ 3º</w:t>
      </w:r>
      <w:r w:rsidRPr="00C704D6">
        <w:rPr>
          <w:rFonts w:ascii="Garamond" w:eastAsia="Verdana" w:hAnsi="Garamond"/>
          <w:b/>
          <w:bCs/>
          <w:sz w:val="24"/>
          <w:szCs w:val="24"/>
        </w:rPr>
        <w:t xml:space="preserve"> </w:t>
      </w:r>
      <w:r w:rsidRPr="00C704D6">
        <w:rPr>
          <w:rFonts w:ascii="Garamond" w:hAnsi="Garamond"/>
          <w:sz w:val="24"/>
          <w:szCs w:val="24"/>
        </w:rPr>
        <w:t>Recebida a exceção, será ouvido o Ministro recusado no prazo de 5 (cinco) dias seguindo-se dilação probatória de 10 (dez) dias úteis e, após, o julgamento.</w:t>
      </w:r>
      <w:r w:rsidRPr="00C704D6">
        <w:rPr>
          <w:rFonts w:ascii="Garamond" w:eastAsia="Verdana" w:hAnsi="Garamond"/>
          <w:b/>
          <w:spacing w:val="-10"/>
          <w:sz w:val="24"/>
          <w:szCs w:val="24"/>
        </w:rPr>
        <w:t xml:space="preserve"> </w:t>
      </w:r>
    </w:p>
    <w:p w14:paraId="26B997BF" w14:textId="77777777" w:rsidR="007246C1" w:rsidRPr="00C704D6" w:rsidRDefault="007246C1">
      <w:pPr>
        <w:jc w:val="both"/>
        <w:rPr>
          <w:rFonts w:ascii="Garamond" w:eastAsia="Verdana" w:hAnsi="Garamond"/>
          <w:b/>
          <w:sz w:val="24"/>
          <w:szCs w:val="24"/>
        </w:rPr>
      </w:pPr>
    </w:p>
    <w:p w14:paraId="38FF3CA0" w14:textId="4CE3AC26" w:rsidR="007246C1" w:rsidRPr="00C704D6" w:rsidRDefault="000E2FC9">
      <w:pPr>
        <w:ind w:firstLine="1418"/>
        <w:jc w:val="both"/>
        <w:rPr>
          <w:rFonts w:ascii="Garamond" w:eastAsia="Verdana" w:hAnsi="Garamond"/>
          <w:sz w:val="24"/>
          <w:szCs w:val="24"/>
        </w:rPr>
      </w:pPr>
      <w:r w:rsidRPr="00C704D6">
        <w:rPr>
          <w:rFonts w:ascii="Garamond" w:hAnsi="Garamond"/>
          <w:b/>
          <w:sz w:val="24"/>
          <w:szCs w:val="24"/>
        </w:rPr>
        <w:t>§ 4º</w:t>
      </w:r>
      <w:r w:rsidR="00C07027" w:rsidRPr="00C704D6">
        <w:rPr>
          <w:rFonts w:ascii="Garamond" w:hAnsi="Garamond"/>
          <w:b/>
          <w:sz w:val="24"/>
          <w:szCs w:val="24"/>
          <w:vertAlign w:val="superscript"/>
        </w:rPr>
        <w:t xml:space="preserve"> </w:t>
      </w:r>
      <w:r w:rsidR="00C07027" w:rsidRPr="00C704D6">
        <w:rPr>
          <w:rFonts w:ascii="Garamond" w:hAnsi="Garamond"/>
          <w:sz w:val="24"/>
          <w:szCs w:val="24"/>
        </w:rPr>
        <w:t>Poderá o Presidente propor a rejeição da exceção liminarmente.</w:t>
      </w:r>
    </w:p>
    <w:p w14:paraId="32C58F7B" w14:textId="77777777" w:rsidR="007246C1" w:rsidRPr="00C704D6" w:rsidRDefault="00C07027">
      <w:pPr>
        <w:jc w:val="center"/>
        <w:rPr>
          <w:rFonts w:ascii="Garamond" w:hAnsi="Garamond"/>
          <w:b/>
          <w:sz w:val="24"/>
          <w:szCs w:val="24"/>
        </w:rPr>
      </w:pPr>
      <w:r w:rsidRPr="00C704D6">
        <w:rPr>
          <w:rFonts w:ascii="Garamond" w:eastAsia="Verdana" w:hAnsi="Garamond"/>
          <w:b/>
          <w:bCs/>
          <w:spacing w:val="1"/>
          <w:sz w:val="24"/>
          <w:szCs w:val="24"/>
        </w:rPr>
        <w:t xml:space="preserve"> </w:t>
      </w:r>
    </w:p>
    <w:p w14:paraId="601E34DA"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321.</w:t>
      </w:r>
      <w:r w:rsidRPr="00C704D6">
        <w:rPr>
          <w:rFonts w:ascii="Garamond" w:eastAsia="Verdana" w:hAnsi="Garamond"/>
          <w:b/>
          <w:bCs/>
          <w:spacing w:val="14"/>
          <w:sz w:val="24"/>
          <w:szCs w:val="24"/>
        </w:rPr>
        <w:t xml:space="preserve"> </w:t>
      </w:r>
      <w:r w:rsidRPr="00C704D6">
        <w:rPr>
          <w:rFonts w:ascii="Garamond" w:eastAsia="Verdana" w:hAnsi="Garamond"/>
          <w:sz w:val="24"/>
          <w:szCs w:val="24"/>
        </w:rPr>
        <w:t>O</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3"/>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or</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nh</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o a</w:t>
      </w:r>
      <w:r w:rsidRPr="00C704D6">
        <w:rPr>
          <w:rFonts w:ascii="Garamond" w:eastAsia="Verdana" w:hAnsi="Garamond"/>
          <w:spacing w:val="1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z w:val="24"/>
          <w:szCs w:val="24"/>
        </w:rPr>
        <w:t>ção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1"/>
          <w:sz w:val="24"/>
          <w:szCs w:val="24"/>
        </w:rPr>
        <w:t xml:space="preserve"> </w:t>
      </w:r>
      <w:r w:rsidRPr="00C704D6">
        <w:rPr>
          <w:rFonts w:ascii="Garamond" w:eastAsia="Verdana" w:hAnsi="Garamond"/>
          <w:sz w:val="24"/>
          <w:szCs w:val="24"/>
        </w:rPr>
        <w:t xml:space="preserve">o </w:t>
      </w:r>
      <w:r w:rsidRPr="00C704D6">
        <w:rPr>
          <w:rFonts w:ascii="Garamond" w:eastAsia="Verdana" w:hAnsi="Garamond"/>
          <w:spacing w:val="-1"/>
          <w:sz w:val="24"/>
          <w:szCs w:val="24"/>
        </w:rPr>
        <w:t>imp</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i</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pacing w:val="-1"/>
          <w:sz w:val="24"/>
          <w:szCs w:val="24"/>
        </w:rPr>
        <w:t>min</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jun</w:t>
      </w:r>
      <w:r w:rsidRPr="00C704D6">
        <w:rPr>
          <w:rFonts w:ascii="Garamond" w:eastAsia="Verdana" w:hAnsi="Garamond"/>
          <w:spacing w:val="2"/>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ti</w:t>
      </w:r>
      <w:r w:rsidRPr="00C704D6">
        <w:rPr>
          <w:rFonts w:ascii="Garamond" w:eastAsia="Verdana" w:hAnsi="Garamond"/>
          <w:sz w:val="24"/>
          <w:szCs w:val="24"/>
        </w:rPr>
        <w:t>ção</w:t>
      </w:r>
      <w:r w:rsidRPr="00C704D6">
        <w:rPr>
          <w:rFonts w:ascii="Garamond" w:eastAsia="Verdana" w:hAnsi="Garamond"/>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 xml:space="preserve">r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z w:val="24"/>
          <w:szCs w:val="24"/>
        </w:rPr>
        <w:t>ac</w:t>
      </w:r>
      <w:r w:rsidRPr="00C704D6">
        <w:rPr>
          <w:rFonts w:ascii="Garamond" w:eastAsia="Verdana" w:hAnsi="Garamond"/>
          <w:spacing w:val="-1"/>
          <w:sz w:val="24"/>
          <w:szCs w:val="24"/>
        </w:rPr>
        <w:t>h</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3"/>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ubm</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12"/>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w:t>
      </w:r>
      <w:r w:rsidRPr="00C704D6">
        <w:rPr>
          <w:rFonts w:ascii="Garamond" w:eastAsia="Verdana" w:hAnsi="Garamond"/>
          <w:spacing w:val="-11"/>
          <w:sz w:val="24"/>
          <w:szCs w:val="24"/>
        </w:rPr>
        <w:t xml:space="preserve"> </w:t>
      </w:r>
      <w:r w:rsidRPr="00C704D6">
        <w:rPr>
          <w:rFonts w:ascii="Garamond" w:eastAsia="Verdana" w:hAnsi="Garamond"/>
          <w:sz w:val="24"/>
          <w:szCs w:val="24"/>
        </w:rPr>
        <w:t>à</w:t>
      </w:r>
      <w:r w:rsidRPr="00C704D6">
        <w:rPr>
          <w:rFonts w:ascii="Garamond" w:eastAsia="Verdana" w:hAnsi="Garamond"/>
          <w:spacing w:val="-1"/>
          <w:sz w:val="24"/>
          <w:szCs w:val="24"/>
        </w:rPr>
        <w:t xml:space="preserve"> 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gi</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3"/>
          <w:sz w:val="24"/>
          <w:szCs w:val="24"/>
        </w:rPr>
        <w:t>o competente,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di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ib</w:t>
      </w:r>
      <w:r w:rsidRPr="00C704D6">
        <w:rPr>
          <w:rFonts w:ascii="Garamond" w:eastAsia="Verdana" w:hAnsi="Garamond"/>
          <w:spacing w:val="2"/>
          <w:sz w:val="24"/>
          <w:szCs w:val="24"/>
        </w:rPr>
        <w:t>u</w:t>
      </w:r>
      <w:r w:rsidRPr="00C704D6">
        <w:rPr>
          <w:rFonts w:ascii="Garamond" w:eastAsia="Verdana" w:hAnsi="Garamond"/>
          <w:spacing w:val="-1"/>
          <w:sz w:val="24"/>
          <w:szCs w:val="24"/>
        </w:rPr>
        <w:t>i</w:t>
      </w:r>
      <w:r w:rsidRPr="00C704D6">
        <w:rPr>
          <w:rFonts w:ascii="Garamond" w:eastAsia="Verdana" w:hAnsi="Garamond"/>
          <w:sz w:val="24"/>
          <w:szCs w:val="24"/>
        </w:rPr>
        <w:t>çã</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 xml:space="preserve">a forma regimental. </w:t>
      </w:r>
    </w:p>
    <w:p w14:paraId="01DE80DE" w14:textId="77777777" w:rsidR="007246C1" w:rsidRPr="00C704D6" w:rsidRDefault="007246C1">
      <w:pPr>
        <w:jc w:val="both"/>
        <w:rPr>
          <w:rFonts w:ascii="Garamond" w:eastAsia="Verdana" w:hAnsi="Garamond"/>
          <w:sz w:val="24"/>
          <w:szCs w:val="24"/>
        </w:rPr>
      </w:pPr>
    </w:p>
    <w:p w14:paraId="500266D1" w14:textId="77777777" w:rsidR="007246C1" w:rsidRPr="00C704D6" w:rsidRDefault="00C07027">
      <w:pPr>
        <w:ind w:firstLine="1418"/>
        <w:jc w:val="both"/>
        <w:rPr>
          <w:rFonts w:ascii="Garamond" w:eastAsia="Verdana" w:hAnsi="Garamond"/>
          <w:spacing w:val="77"/>
          <w:sz w:val="24"/>
          <w:szCs w:val="24"/>
        </w:rPr>
      </w:pPr>
      <w:r w:rsidRPr="00C704D6">
        <w:rPr>
          <w:rFonts w:ascii="Garamond" w:eastAsia="Verdana" w:hAnsi="Garamond"/>
          <w:b/>
          <w:bCs/>
          <w:sz w:val="24"/>
          <w:szCs w:val="24"/>
        </w:rPr>
        <w:t xml:space="preserve">§ 1º </w:t>
      </w:r>
      <w:r w:rsidRPr="00C704D6">
        <w:rPr>
          <w:rFonts w:ascii="Garamond" w:eastAsia="Verdana" w:hAnsi="Garamond"/>
          <w:sz w:val="24"/>
          <w:szCs w:val="24"/>
        </w:rPr>
        <w:t xml:space="preserve">O </w:t>
      </w:r>
      <w:r w:rsidRPr="00C704D6">
        <w:rPr>
          <w:rFonts w:ascii="Garamond" w:eastAsia="Verdana" w:hAnsi="Garamond"/>
          <w:spacing w:val="-1"/>
          <w:sz w:val="24"/>
          <w:szCs w:val="24"/>
        </w:rPr>
        <w:t>M</w:t>
      </w:r>
      <w:r w:rsidRPr="00C704D6">
        <w:rPr>
          <w:rFonts w:ascii="Garamond" w:eastAsia="Verdana" w:hAnsi="Garamond"/>
          <w:spacing w:val="1"/>
          <w:sz w:val="24"/>
          <w:szCs w:val="24"/>
        </w:rPr>
        <w:t>i</w:t>
      </w:r>
      <w:r w:rsidRPr="00C704D6">
        <w:rPr>
          <w:rFonts w:ascii="Garamond" w:eastAsia="Verdana" w:hAnsi="Garamond"/>
          <w:spacing w:val="-1"/>
          <w:sz w:val="24"/>
          <w:szCs w:val="24"/>
        </w:rPr>
        <w:t>ni</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ro</w:t>
      </w:r>
      <w:r w:rsidRPr="00C704D6">
        <w:rPr>
          <w:rFonts w:ascii="Garamond" w:eastAsia="Verdana" w:hAnsi="Garamond"/>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ão ac</w:t>
      </w:r>
      <w:r w:rsidRPr="00C704D6">
        <w:rPr>
          <w:rFonts w:ascii="Garamond" w:eastAsia="Verdana" w:hAnsi="Garamond"/>
          <w:spacing w:val="1"/>
          <w:sz w:val="24"/>
          <w:szCs w:val="24"/>
        </w:rPr>
        <w:t>e</w:t>
      </w:r>
      <w:r w:rsidRPr="00C704D6">
        <w:rPr>
          <w:rFonts w:ascii="Garamond" w:eastAsia="Verdana" w:hAnsi="Garamond"/>
          <w:spacing w:val="-1"/>
          <w:sz w:val="24"/>
          <w:szCs w:val="24"/>
        </w:rPr>
        <w:t>it</w:t>
      </w:r>
      <w:r w:rsidRPr="00C704D6">
        <w:rPr>
          <w:rFonts w:ascii="Garamond" w:eastAsia="Verdana" w:hAnsi="Garamond"/>
          <w:spacing w:val="2"/>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 a</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ei</w:t>
      </w:r>
      <w:r w:rsidRPr="00C704D6">
        <w:rPr>
          <w:rFonts w:ascii="Garamond" w:eastAsia="Verdana" w:hAnsi="Garamond"/>
          <w:sz w:val="24"/>
          <w:szCs w:val="24"/>
        </w:rPr>
        <w:t xml:space="preserve">ção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7"/>
          <w:sz w:val="24"/>
          <w:szCs w:val="24"/>
        </w:rPr>
        <w:t xml:space="preserve"> </w:t>
      </w:r>
      <w:r w:rsidRPr="00C704D6">
        <w:rPr>
          <w:rFonts w:ascii="Garamond" w:eastAsia="Verdana" w:hAnsi="Garamond"/>
          <w:sz w:val="24"/>
          <w:szCs w:val="24"/>
        </w:rPr>
        <w:t xml:space="preserve">o </w:t>
      </w:r>
      <w:r w:rsidRPr="00C704D6">
        <w:rPr>
          <w:rFonts w:ascii="Garamond" w:eastAsia="Verdana" w:hAnsi="Garamond"/>
          <w:spacing w:val="-1"/>
          <w:sz w:val="24"/>
          <w:szCs w:val="24"/>
        </w:rPr>
        <w:t>imp</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i</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 c</w:t>
      </w:r>
      <w:r w:rsidRPr="00C704D6">
        <w:rPr>
          <w:rFonts w:ascii="Garamond" w:eastAsia="Verdana" w:hAnsi="Garamond"/>
          <w:spacing w:val="1"/>
          <w:sz w:val="24"/>
          <w:szCs w:val="24"/>
        </w:rPr>
        <w:t>o</w:t>
      </w:r>
      <w:r w:rsidRPr="00C704D6">
        <w:rPr>
          <w:rFonts w:ascii="Garamond" w:eastAsia="Verdana" w:hAnsi="Garamond"/>
          <w:spacing w:val="2"/>
          <w:sz w:val="24"/>
          <w:szCs w:val="24"/>
        </w:rPr>
        <w:t>n</w:t>
      </w:r>
      <w:r w:rsidRPr="00C704D6">
        <w:rPr>
          <w:rFonts w:ascii="Garamond" w:eastAsia="Verdana" w:hAnsi="Garamond"/>
          <w:spacing w:val="-1"/>
          <w:sz w:val="24"/>
          <w:szCs w:val="24"/>
        </w:rPr>
        <w:t>tinu</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v</w:t>
      </w:r>
      <w:r w:rsidRPr="00C704D6">
        <w:rPr>
          <w:rFonts w:ascii="Garamond" w:eastAsia="Verdana" w:hAnsi="Garamond"/>
          <w:spacing w:val="-1"/>
          <w:sz w:val="24"/>
          <w:szCs w:val="24"/>
        </w:rPr>
        <w:t>in</w:t>
      </w:r>
      <w:r w:rsidRPr="00C704D6">
        <w:rPr>
          <w:rFonts w:ascii="Garamond" w:eastAsia="Verdana" w:hAnsi="Garamond"/>
          <w:sz w:val="24"/>
          <w:szCs w:val="24"/>
        </w:rPr>
        <w:t>c</w:t>
      </w:r>
      <w:r w:rsidRPr="00C704D6">
        <w:rPr>
          <w:rFonts w:ascii="Garamond" w:eastAsia="Verdana" w:hAnsi="Garamond"/>
          <w:spacing w:val="2"/>
          <w:sz w:val="24"/>
          <w:szCs w:val="24"/>
        </w:rPr>
        <w:t>u</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z w:val="24"/>
          <w:szCs w:val="24"/>
        </w:rPr>
        <w:t>ao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 xml:space="preserve">ua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ação</w:t>
      </w:r>
      <w:r w:rsidRPr="00C704D6">
        <w:rPr>
          <w:rFonts w:ascii="Garamond" w:eastAsia="Verdana" w:hAnsi="Garamond"/>
          <w:spacing w:val="-6"/>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2"/>
          <w:sz w:val="24"/>
          <w:szCs w:val="24"/>
        </w:rPr>
        <w:t>s</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é</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lu</w:t>
      </w:r>
      <w:r w:rsidRPr="00C704D6">
        <w:rPr>
          <w:rFonts w:ascii="Garamond" w:eastAsia="Verdana" w:hAnsi="Garamond"/>
          <w:sz w:val="24"/>
          <w:szCs w:val="24"/>
        </w:rPr>
        <w:t>ção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c</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q</w:t>
      </w:r>
      <w:r w:rsidRPr="00C704D6">
        <w:rPr>
          <w:rFonts w:ascii="Garamond" w:eastAsia="Verdana" w:hAnsi="Garamond"/>
          <w:spacing w:val="-1"/>
          <w:sz w:val="24"/>
          <w:szCs w:val="24"/>
        </w:rPr>
        <w:t>u</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utu</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 s</w:t>
      </w:r>
      <w:r w:rsidRPr="00C704D6">
        <w:rPr>
          <w:rFonts w:ascii="Garamond" w:eastAsia="Verdana" w:hAnsi="Garamond"/>
          <w:spacing w:val="1"/>
          <w:sz w:val="24"/>
          <w:szCs w:val="24"/>
        </w:rPr>
        <w:t>e</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c</w:t>
      </w:r>
      <w:r w:rsidRPr="00C704D6">
        <w:rPr>
          <w:rFonts w:ascii="Garamond" w:eastAsia="Verdana" w:hAnsi="Garamond"/>
          <w:spacing w:val="1"/>
          <w:sz w:val="24"/>
          <w:szCs w:val="24"/>
        </w:rPr>
        <w:t>o</w:t>
      </w:r>
      <w:r w:rsidRPr="00C704D6">
        <w:rPr>
          <w:rFonts w:ascii="Garamond" w:eastAsia="Verdana" w:hAnsi="Garamond"/>
          <w:sz w:val="24"/>
          <w:szCs w:val="24"/>
        </w:rPr>
        <w:t>m des</w:t>
      </w:r>
      <w:r w:rsidRPr="00C704D6">
        <w:rPr>
          <w:rFonts w:ascii="Garamond" w:eastAsia="Verdana" w:hAnsi="Garamond"/>
          <w:spacing w:val="-1"/>
          <w:sz w:val="24"/>
          <w:szCs w:val="24"/>
        </w:rPr>
        <w:t>ign</w:t>
      </w:r>
      <w:r w:rsidRPr="00C704D6">
        <w:rPr>
          <w:rFonts w:ascii="Garamond" w:eastAsia="Verdana" w:hAnsi="Garamond"/>
          <w:sz w:val="24"/>
          <w:szCs w:val="24"/>
        </w:rPr>
        <w:t>ação</w:t>
      </w:r>
      <w:r w:rsidRPr="00C704D6">
        <w:rPr>
          <w:rFonts w:ascii="Garamond" w:eastAsia="Verdana" w:hAnsi="Garamond"/>
          <w:spacing w:val="2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or dentre os demais Ministros integrantes do colegiado competente para o julgamento do processo</w:t>
      </w:r>
      <w:r w:rsidRPr="00C704D6">
        <w:rPr>
          <w:rFonts w:ascii="Garamond" w:eastAsia="Verdana" w:hAnsi="Garamond"/>
          <w:sz w:val="24"/>
          <w:szCs w:val="24"/>
        </w:rPr>
        <w:t>.</w:t>
      </w:r>
      <w:r w:rsidRPr="00C704D6">
        <w:rPr>
          <w:rFonts w:ascii="Garamond" w:eastAsia="Verdana" w:hAnsi="Garamond"/>
          <w:spacing w:val="78"/>
          <w:sz w:val="24"/>
          <w:szCs w:val="24"/>
        </w:rPr>
        <w:t xml:space="preserve"> </w:t>
      </w:r>
    </w:p>
    <w:p w14:paraId="072F332D" w14:textId="77777777" w:rsidR="007246C1" w:rsidRPr="00C704D6" w:rsidRDefault="007246C1">
      <w:pPr>
        <w:jc w:val="both"/>
        <w:rPr>
          <w:rFonts w:ascii="Garamond" w:eastAsia="Verdana" w:hAnsi="Garamond"/>
          <w:spacing w:val="77"/>
          <w:sz w:val="24"/>
          <w:szCs w:val="24"/>
        </w:rPr>
      </w:pPr>
    </w:p>
    <w:p w14:paraId="38CB0842" w14:textId="77777777" w:rsidR="007246C1" w:rsidRPr="00C704D6" w:rsidRDefault="00C07027">
      <w:pPr>
        <w:ind w:firstLine="1418"/>
        <w:jc w:val="both"/>
        <w:rPr>
          <w:rFonts w:ascii="Garamond" w:eastAsia="Verdana" w:hAnsi="Garamond"/>
          <w:spacing w:val="77"/>
          <w:sz w:val="24"/>
          <w:szCs w:val="24"/>
        </w:rPr>
      </w:pPr>
      <w:r w:rsidRPr="00C704D6">
        <w:rPr>
          <w:rFonts w:ascii="Garamond" w:eastAsia="Verdana" w:hAnsi="Garamond"/>
          <w:b/>
          <w:bCs/>
          <w:sz w:val="24"/>
          <w:szCs w:val="24"/>
        </w:rPr>
        <w:t>§</w:t>
      </w:r>
      <w:r w:rsidRPr="00C704D6">
        <w:rPr>
          <w:rFonts w:ascii="Garamond" w:eastAsia="Verdana" w:hAnsi="Garamond"/>
          <w:b/>
          <w:bCs/>
          <w:spacing w:val="10"/>
          <w:sz w:val="24"/>
          <w:szCs w:val="24"/>
        </w:rPr>
        <w:t xml:space="preserve"> </w:t>
      </w:r>
      <w:r w:rsidRPr="00C704D6">
        <w:rPr>
          <w:rFonts w:ascii="Garamond" w:eastAsia="Verdana" w:hAnsi="Garamond"/>
          <w:b/>
          <w:bCs/>
          <w:sz w:val="24"/>
          <w:szCs w:val="24"/>
        </w:rPr>
        <w:t>2º</w:t>
      </w:r>
      <w:r w:rsidRPr="00C704D6">
        <w:rPr>
          <w:rFonts w:ascii="Garamond" w:eastAsia="Verdana" w:hAnsi="Garamond"/>
          <w:b/>
          <w:bCs/>
          <w:spacing w:val="11"/>
          <w:sz w:val="24"/>
          <w:szCs w:val="24"/>
        </w:rPr>
        <w:t xml:space="preserve"> </w:t>
      </w:r>
      <w:r w:rsidRPr="00C704D6">
        <w:rPr>
          <w:rFonts w:ascii="Garamond" w:eastAsia="Verdana" w:hAnsi="Garamond"/>
          <w:sz w:val="24"/>
          <w:szCs w:val="24"/>
        </w:rPr>
        <w:t>No</w:t>
      </w:r>
      <w:r w:rsidRPr="00C704D6">
        <w:rPr>
          <w:rFonts w:ascii="Garamond" w:eastAsia="Verdana" w:hAnsi="Garamond"/>
          <w:spacing w:val="9"/>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julg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c</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xml:space="preserve">, </w:t>
      </w:r>
      <w:r w:rsidRPr="00C704D6">
        <w:rPr>
          <w:rFonts w:ascii="Garamond" w:eastAsia="Verdana" w:hAnsi="Garamond"/>
          <w:spacing w:val="-1"/>
          <w:sz w:val="24"/>
          <w:szCs w:val="24"/>
        </w:rPr>
        <w:t>h</w:t>
      </w:r>
      <w:r w:rsidRPr="00C704D6">
        <w:rPr>
          <w:rFonts w:ascii="Garamond" w:eastAsia="Verdana" w:hAnsi="Garamond"/>
          <w:spacing w:val="2"/>
          <w:sz w:val="24"/>
          <w:szCs w:val="24"/>
        </w:rPr>
        <w:t>av</w:t>
      </w:r>
      <w:r w:rsidRPr="00C704D6">
        <w:rPr>
          <w:rFonts w:ascii="Garamond" w:eastAsia="Verdana" w:hAnsi="Garamond"/>
          <w:spacing w:val="1"/>
          <w:sz w:val="24"/>
          <w:szCs w:val="24"/>
        </w:rPr>
        <w:t>e</w:t>
      </w:r>
      <w:r w:rsidRPr="00C704D6">
        <w:rPr>
          <w:rFonts w:ascii="Garamond" w:eastAsia="Verdana" w:hAnsi="Garamond"/>
          <w:spacing w:val="-1"/>
          <w:sz w:val="24"/>
          <w:szCs w:val="24"/>
        </w:rPr>
        <w:t>ndo n</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7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lib</w:t>
      </w:r>
      <w:r w:rsidRPr="00C704D6">
        <w:rPr>
          <w:rFonts w:ascii="Garamond" w:eastAsia="Verdana" w:hAnsi="Garamond"/>
          <w:spacing w:val="1"/>
          <w:sz w:val="24"/>
          <w:szCs w:val="24"/>
        </w:rPr>
        <w:t>er</w:t>
      </w:r>
      <w:r w:rsidRPr="00C704D6">
        <w:rPr>
          <w:rFonts w:ascii="Garamond" w:eastAsia="Verdana" w:hAnsi="Garamond"/>
          <w:sz w:val="24"/>
          <w:szCs w:val="24"/>
        </w:rPr>
        <w:t>ação</w:t>
      </w:r>
      <w:r w:rsidRPr="00C704D6">
        <w:rPr>
          <w:rFonts w:ascii="Garamond" w:eastAsia="Verdana" w:hAnsi="Garamond"/>
          <w:spacing w:val="6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66"/>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did</w:t>
      </w:r>
      <w:r w:rsidRPr="00C704D6">
        <w:rPr>
          <w:rFonts w:ascii="Garamond" w:eastAsia="Verdana" w:hAnsi="Garamond"/>
          <w:sz w:val="24"/>
          <w:szCs w:val="24"/>
        </w:rPr>
        <w:t xml:space="preserve">a </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65"/>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ti</w:t>
      </w:r>
      <w:r w:rsidRPr="00C704D6">
        <w:rPr>
          <w:rFonts w:ascii="Garamond" w:eastAsia="Verdana" w:hAnsi="Garamond"/>
          <w:sz w:val="24"/>
          <w:szCs w:val="24"/>
        </w:rPr>
        <w:t>va</w:t>
      </w:r>
      <w:r w:rsidRPr="00C704D6">
        <w:rPr>
          <w:rFonts w:ascii="Garamond" w:eastAsia="Verdana" w:hAnsi="Garamond"/>
          <w:spacing w:val="67"/>
          <w:sz w:val="24"/>
          <w:szCs w:val="24"/>
        </w:rPr>
        <w:t xml:space="preserve"> </w:t>
      </w:r>
      <w:r w:rsidRPr="00C704D6">
        <w:rPr>
          <w:rFonts w:ascii="Garamond" w:eastAsia="Verdana" w:hAnsi="Garamond"/>
          <w:sz w:val="24"/>
          <w:szCs w:val="24"/>
        </w:rPr>
        <w:t xml:space="preserve">ao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in</w:t>
      </w:r>
      <w:r w:rsidRPr="00C704D6">
        <w:rPr>
          <w:rFonts w:ascii="Garamond" w:eastAsia="Verdana" w:hAnsi="Garamond"/>
          <w:sz w:val="24"/>
          <w:szCs w:val="24"/>
        </w:rPr>
        <w:t>c</w:t>
      </w:r>
      <w:r w:rsidRPr="00C704D6">
        <w:rPr>
          <w:rFonts w:ascii="Garamond" w:eastAsia="Verdana" w:hAnsi="Garamond"/>
          <w:spacing w:val="-1"/>
          <w:sz w:val="24"/>
          <w:szCs w:val="24"/>
        </w:rPr>
        <w:t>ip</w:t>
      </w:r>
      <w:r w:rsidRPr="00C704D6">
        <w:rPr>
          <w:rFonts w:ascii="Garamond" w:eastAsia="Verdana" w:hAnsi="Garamond"/>
          <w:spacing w:val="2"/>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1"/>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2"/>
          <w:sz w:val="24"/>
          <w:szCs w:val="24"/>
        </w:rPr>
        <w:t>c</w:t>
      </w:r>
      <w:r w:rsidRPr="00C704D6">
        <w:rPr>
          <w:rFonts w:ascii="Garamond" w:eastAsia="Verdana" w:hAnsi="Garamond"/>
          <w:sz w:val="24"/>
          <w:szCs w:val="24"/>
        </w:rPr>
        <w:t>a</w:t>
      </w:r>
      <w:r w:rsidRPr="00C704D6">
        <w:rPr>
          <w:rFonts w:ascii="Garamond" w:eastAsia="Verdana" w:hAnsi="Garamond"/>
          <w:spacing w:val="-1"/>
          <w:sz w:val="24"/>
          <w:szCs w:val="24"/>
        </w:rPr>
        <w:t>minh</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 à a</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ação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Mi</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o que o seguir na</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pacing w:val="1"/>
          <w:sz w:val="24"/>
          <w:szCs w:val="24"/>
        </w:rPr>
        <w:t>i</w:t>
      </w:r>
      <w:r w:rsidRPr="00C704D6">
        <w:rPr>
          <w:rFonts w:ascii="Garamond" w:eastAsia="Verdana" w:hAnsi="Garamond"/>
          <w:spacing w:val="-1"/>
          <w:sz w:val="24"/>
          <w:szCs w:val="24"/>
        </w:rPr>
        <w:t>gu</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3"/>
          <w:sz w:val="24"/>
          <w:szCs w:val="24"/>
        </w:rPr>
        <w:t>r</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us int</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z w:val="24"/>
          <w:szCs w:val="24"/>
        </w:rPr>
        <w:t>sa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3"/>
          <w:sz w:val="24"/>
          <w:szCs w:val="24"/>
        </w:rPr>
        <w:t xml:space="preserve"> </w:t>
      </w:r>
    </w:p>
    <w:p w14:paraId="6008ADAE" w14:textId="77777777" w:rsidR="007246C1" w:rsidRPr="00C704D6" w:rsidRDefault="007246C1">
      <w:pPr>
        <w:jc w:val="both"/>
        <w:rPr>
          <w:rFonts w:ascii="Garamond" w:eastAsia="Verdana" w:hAnsi="Garamond"/>
          <w:b/>
          <w:bCs/>
          <w:sz w:val="24"/>
          <w:szCs w:val="24"/>
        </w:rPr>
      </w:pPr>
    </w:p>
    <w:p w14:paraId="47FBE705"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w:t>
      </w:r>
      <w:r w:rsidRPr="00C704D6">
        <w:rPr>
          <w:rFonts w:ascii="Garamond" w:eastAsia="Verdana" w:hAnsi="Garamond"/>
          <w:b/>
          <w:bCs/>
          <w:spacing w:val="12"/>
          <w:sz w:val="24"/>
          <w:szCs w:val="24"/>
        </w:rPr>
        <w:t xml:space="preserve"> </w:t>
      </w:r>
      <w:r w:rsidRPr="00C704D6">
        <w:rPr>
          <w:rFonts w:ascii="Garamond" w:eastAsia="Verdana" w:hAnsi="Garamond"/>
          <w:b/>
          <w:bCs/>
          <w:sz w:val="24"/>
          <w:szCs w:val="24"/>
        </w:rPr>
        <w:t>3º</w:t>
      </w:r>
      <w:r w:rsidRPr="00C704D6">
        <w:rPr>
          <w:rFonts w:ascii="Garamond" w:eastAsia="Verdana" w:hAnsi="Garamond"/>
          <w:b/>
          <w:bCs/>
          <w:spacing w:val="13"/>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2"/>
          <w:sz w:val="24"/>
          <w:szCs w:val="24"/>
        </w:rPr>
        <w:t>x</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p</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2"/>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z w:val="24"/>
          <w:szCs w:val="24"/>
        </w:rPr>
        <w:t>caso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gui</w:t>
      </w:r>
      <w:r w:rsidRPr="00C704D6">
        <w:rPr>
          <w:rFonts w:ascii="Garamond" w:eastAsia="Verdana" w:hAnsi="Garamond"/>
          <w:sz w:val="24"/>
          <w:szCs w:val="24"/>
        </w:rPr>
        <w:t>ção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2"/>
          <w:sz w:val="24"/>
          <w:szCs w:val="24"/>
        </w:rPr>
        <w:t>m</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pacing w:val="2"/>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o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7"/>
          <w:sz w:val="24"/>
          <w:szCs w:val="24"/>
        </w:rPr>
        <w:t xml:space="preserve"> de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z w:val="24"/>
          <w:szCs w:val="24"/>
        </w:rPr>
        <w:t xml:space="preserve">ção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3"/>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int</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julg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or</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xa</w:t>
      </w:r>
      <w:r w:rsidRPr="00C704D6">
        <w:rPr>
          <w:rFonts w:ascii="Garamond" w:eastAsia="Verdana" w:hAnsi="Garamond"/>
          <w:spacing w:val="-1"/>
          <w:sz w:val="24"/>
          <w:szCs w:val="24"/>
        </w:rPr>
        <w:t>m</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da m</w:t>
      </w:r>
      <w:r w:rsidRPr="00C704D6">
        <w:rPr>
          <w:rFonts w:ascii="Garamond" w:eastAsia="Verdana" w:hAnsi="Garamond"/>
          <w:spacing w:val="1"/>
          <w:sz w:val="24"/>
          <w:szCs w:val="24"/>
        </w:rPr>
        <w:t>e</w:t>
      </w:r>
      <w:r w:rsidRPr="00C704D6">
        <w:rPr>
          <w:rFonts w:ascii="Garamond" w:eastAsia="Verdana" w:hAnsi="Garamond"/>
          <w:spacing w:val="-1"/>
          <w:sz w:val="24"/>
          <w:szCs w:val="24"/>
        </w:rPr>
        <w:t>did</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z w:val="24"/>
          <w:szCs w:val="24"/>
        </w:rPr>
        <w:t>c</w:t>
      </w:r>
      <w:r w:rsidRPr="00C704D6">
        <w:rPr>
          <w:rFonts w:ascii="Garamond" w:eastAsia="Verdana" w:hAnsi="Garamond"/>
          <w:spacing w:val="2"/>
          <w:sz w:val="24"/>
          <w:szCs w:val="24"/>
        </w:rPr>
        <w:t>a</w:t>
      </w:r>
      <w:r w:rsidRPr="00C704D6">
        <w:rPr>
          <w:rFonts w:ascii="Garamond" w:eastAsia="Verdana" w:hAnsi="Garamond"/>
          <w:spacing w:val="-1"/>
          <w:sz w:val="24"/>
          <w:szCs w:val="24"/>
        </w:rPr>
        <w:t>b</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3"/>
          <w:sz w:val="24"/>
          <w:szCs w:val="24"/>
        </w:rPr>
        <w:t xml:space="preserve"> </w:t>
      </w:r>
      <w:r w:rsidRPr="00C704D6">
        <w:rPr>
          <w:rFonts w:ascii="Garamond" w:eastAsia="Verdana" w:hAnsi="Garamond"/>
          <w:sz w:val="24"/>
          <w:szCs w:val="24"/>
        </w:rPr>
        <w:t>ao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pacing w:val="2"/>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22"/>
          <w:sz w:val="24"/>
          <w:szCs w:val="24"/>
        </w:rPr>
        <w:t xml:space="preserve"> </w:t>
      </w:r>
    </w:p>
    <w:p w14:paraId="25DA797E" w14:textId="77777777" w:rsidR="007246C1" w:rsidRPr="00C704D6" w:rsidRDefault="007246C1">
      <w:pPr>
        <w:jc w:val="both"/>
        <w:rPr>
          <w:rFonts w:ascii="Garamond" w:eastAsia="Verdana" w:hAnsi="Garamond"/>
          <w:b/>
          <w:bCs/>
          <w:spacing w:val="1"/>
          <w:sz w:val="24"/>
          <w:szCs w:val="24"/>
        </w:rPr>
      </w:pPr>
    </w:p>
    <w:p w14:paraId="4973A5F9"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82"/>
          <w:sz w:val="24"/>
          <w:szCs w:val="24"/>
        </w:rPr>
        <w:t xml:space="preserve"> </w:t>
      </w:r>
      <w:r w:rsidRPr="00C704D6">
        <w:rPr>
          <w:rFonts w:ascii="Garamond" w:eastAsia="Verdana" w:hAnsi="Garamond"/>
          <w:b/>
          <w:bCs/>
          <w:sz w:val="24"/>
          <w:szCs w:val="24"/>
        </w:rPr>
        <w:t xml:space="preserve">322.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lu</w:t>
      </w:r>
      <w:r w:rsidRPr="00C704D6">
        <w:rPr>
          <w:rFonts w:ascii="Garamond" w:eastAsia="Verdana" w:hAnsi="Garamond"/>
          <w:spacing w:val="2"/>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 a</w:t>
      </w:r>
      <w:r w:rsidRPr="00C704D6">
        <w:rPr>
          <w:rFonts w:ascii="Garamond" w:eastAsia="Verdana" w:hAnsi="Garamond"/>
          <w:spacing w:val="-1"/>
          <w:sz w:val="24"/>
          <w:szCs w:val="24"/>
        </w:rPr>
        <w:t>ut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6"/>
          <w:sz w:val="24"/>
          <w:szCs w:val="24"/>
        </w:rPr>
        <w:t xml:space="preserve"> </w:t>
      </w:r>
      <w:r w:rsidRPr="00C704D6">
        <w:rPr>
          <w:rFonts w:ascii="Garamond" w:eastAsia="Verdana" w:hAnsi="Garamond"/>
          <w:sz w:val="24"/>
          <w:szCs w:val="24"/>
        </w:rPr>
        <w:t>o</w:t>
      </w:r>
      <w:r w:rsidRPr="00C704D6">
        <w:rPr>
          <w:rFonts w:ascii="Garamond" w:eastAsia="Verdana" w:hAnsi="Garamond"/>
          <w:spacing w:val="80"/>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79"/>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 xml:space="preserve">á </w:t>
      </w:r>
      <w:r w:rsidRPr="00C704D6">
        <w:rPr>
          <w:rFonts w:ascii="Garamond" w:eastAsia="Verdana" w:hAnsi="Garamond"/>
          <w:spacing w:val="1"/>
          <w:sz w:val="24"/>
          <w:szCs w:val="24"/>
        </w:rPr>
        <w:t>o</w:t>
      </w:r>
      <w:r w:rsidRPr="00C704D6">
        <w:rPr>
          <w:rFonts w:ascii="Garamond" w:eastAsia="Verdana" w:hAnsi="Garamond"/>
          <w:spacing w:val="-1"/>
          <w:sz w:val="24"/>
          <w:szCs w:val="24"/>
        </w:rPr>
        <w:t>u</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r</w:t>
      </w:r>
      <w:r w:rsidRPr="00C704D6">
        <w:rPr>
          <w:rFonts w:ascii="Garamond" w:eastAsia="Verdana" w:hAnsi="Garamond"/>
          <w:spacing w:val="79"/>
          <w:sz w:val="24"/>
          <w:szCs w:val="24"/>
        </w:rPr>
        <w:t xml:space="preserve"> </w:t>
      </w:r>
      <w:r w:rsidRPr="00C704D6">
        <w:rPr>
          <w:rFonts w:ascii="Garamond" w:eastAsia="Verdana" w:hAnsi="Garamond"/>
          <w:sz w:val="24"/>
          <w:szCs w:val="24"/>
        </w:rPr>
        <w:t xml:space="preserve">o </w:t>
      </w:r>
      <w:r w:rsidRPr="00C704D6">
        <w:rPr>
          <w:rFonts w:ascii="Garamond" w:eastAsia="Verdana" w:hAnsi="Garamond"/>
          <w:spacing w:val="-1"/>
          <w:sz w:val="24"/>
          <w:szCs w:val="24"/>
        </w:rPr>
        <w:t>Min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z w:val="24"/>
          <w:szCs w:val="24"/>
        </w:rPr>
        <w:t>sa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b/>
          <w:bCs/>
          <w:spacing w:val="-9"/>
          <w:sz w:val="24"/>
          <w:szCs w:val="24"/>
        </w:rPr>
        <w:t xml:space="preserve"> </w:t>
      </w:r>
      <w:r w:rsidRPr="00C704D6">
        <w:rPr>
          <w:rFonts w:ascii="Garamond" w:eastAsia="Verdana" w:hAnsi="Garamond"/>
          <w:spacing w:val="2"/>
          <w:sz w:val="24"/>
          <w:szCs w:val="24"/>
        </w:rPr>
        <w:t>n</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 5 (c</w:t>
      </w:r>
      <w:r w:rsidRPr="00C704D6">
        <w:rPr>
          <w:rFonts w:ascii="Garamond" w:eastAsia="Verdana" w:hAnsi="Garamond"/>
          <w:spacing w:val="-1"/>
          <w:sz w:val="24"/>
          <w:szCs w:val="24"/>
        </w:rPr>
        <w:t>in</w:t>
      </w:r>
      <w:r w:rsidRPr="00C704D6">
        <w:rPr>
          <w:rFonts w:ascii="Garamond" w:eastAsia="Verdana" w:hAnsi="Garamond"/>
          <w:sz w:val="24"/>
          <w:szCs w:val="24"/>
        </w:rPr>
        <w:t>co)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di</w:t>
      </w:r>
      <w:r w:rsidRPr="00C704D6">
        <w:rPr>
          <w:rFonts w:ascii="Garamond" w:eastAsia="Verdana" w:hAnsi="Garamond"/>
          <w:spacing w:val="2"/>
          <w:sz w:val="24"/>
          <w:szCs w:val="24"/>
        </w:rPr>
        <w:t>a</w:t>
      </w:r>
      <w:r w:rsidRPr="00C704D6">
        <w:rPr>
          <w:rFonts w:ascii="Garamond" w:eastAsia="Verdana" w:hAnsi="Garamond"/>
          <w:sz w:val="24"/>
          <w:szCs w:val="24"/>
        </w:rPr>
        <w:t xml:space="preserve">s. </w:t>
      </w:r>
    </w:p>
    <w:p w14:paraId="74B31B12" w14:textId="77777777" w:rsidR="007246C1" w:rsidRPr="00C704D6" w:rsidRDefault="007246C1">
      <w:pPr>
        <w:jc w:val="both"/>
        <w:rPr>
          <w:rFonts w:ascii="Garamond" w:eastAsia="Verdana" w:hAnsi="Garamond"/>
          <w:sz w:val="24"/>
          <w:szCs w:val="24"/>
        </w:rPr>
      </w:pPr>
    </w:p>
    <w:p w14:paraId="162264AC"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w:t>
      </w:r>
      <w:r w:rsidRPr="00C704D6">
        <w:rPr>
          <w:rFonts w:ascii="Garamond" w:eastAsia="Verdana" w:hAnsi="Garamond"/>
          <w:b/>
          <w:bCs/>
          <w:spacing w:val="30"/>
          <w:sz w:val="24"/>
          <w:szCs w:val="24"/>
        </w:rPr>
        <w:t xml:space="preserve"> </w:t>
      </w:r>
      <w:r w:rsidRPr="00C704D6">
        <w:rPr>
          <w:rFonts w:ascii="Garamond" w:eastAsia="Verdana" w:hAnsi="Garamond"/>
          <w:b/>
          <w:bCs/>
          <w:sz w:val="24"/>
          <w:szCs w:val="24"/>
        </w:rPr>
        <w:t>únic</w:t>
      </w:r>
      <w:r w:rsidRPr="00C704D6">
        <w:rPr>
          <w:rFonts w:ascii="Garamond" w:eastAsia="Verdana" w:hAnsi="Garamond"/>
          <w:b/>
          <w:bCs/>
          <w:spacing w:val="1"/>
          <w:sz w:val="24"/>
          <w:szCs w:val="24"/>
        </w:rPr>
        <w:t>o</w:t>
      </w:r>
      <w:r w:rsidRPr="00C704D6">
        <w:rPr>
          <w:rFonts w:ascii="Garamond" w:eastAsia="Verdana" w:hAnsi="Garamond"/>
          <w:b/>
          <w:bCs/>
          <w:sz w:val="24"/>
          <w:szCs w:val="24"/>
        </w:rPr>
        <w:t>.</w:t>
      </w:r>
      <w:r w:rsidRPr="00C704D6">
        <w:rPr>
          <w:rFonts w:ascii="Garamond" w:eastAsia="Verdana" w:hAnsi="Garamond"/>
          <w:b/>
          <w:bCs/>
          <w:spacing w:val="33"/>
          <w:sz w:val="24"/>
          <w:szCs w:val="24"/>
        </w:rPr>
        <w:t xml:space="preserve"> </w:t>
      </w:r>
      <w:r w:rsidRPr="00C704D6">
        <w:rPr>
          <w:rFonts w:ascii="Garamond" w:eastAsia="Verdana" w:hAnsi="Garamond"/>
          <w:spacing w:val="-1"/>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id</w:t>
      </w:r>
      <w:r w:rsidRPr="00C704D6">
        <w:rPr>
          <w:rFonts w:ascii="Garamond" w:eastAsia="Verdana" w:hAnsi="Garamond"/>
          <w:sz w:val="24"/>
          <w:szCs w:val="24"/>
        </w:rPr>
        <w:t>o</w:t>
      </w:r>
      <w:r w:rsidRPr="00C704D6">
        <w:rPr>
          <w:rFonts w:ascii="Garamond" w:eastAsia="Verdana" w:hAnsi="Garamond"/>
          <w:spacing w:val="32"/>
          <w:sz w:val="24"/>
          <w:szCs w:val="24"/>
        </w:rPr>
        <w:t xml:space="preserve"> </w:t>
      </w:r>
      <w:r w:rsidRPr="00C704D6">
        <w:rPr>
          <w:rFonts w:ascii="Garamond" w:eastAsia="Verdana" w:hAnsi="Garamond"/>
          <w:sz w:val="24"/>
          <w:szCs w:val="24"/>
        </w:rPr>
        <w:t xml:space="preserve">o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zo</w:t>
      </w:r>
      <w:r w:rsidRPr="00C704D6">
        <w:rPr>
          <w:rFonts w:ascii="Garamond" w:eastAsia="Verdana" w:hAnsi="Garamond"/>
          <w:sz w:val="24"/>
          <w:szCs w:val="24"/>
        </w:rPr>
        <w:t>,</w:t>
      </w:r>
      <w:r w:rsidRPr="00C704D6">
        <w:rPr>
          <w:rFonts w:ascii="Garamond" w:eastAsia="Verdana" w:hAnsi="Garamond"/>
          <w:spacing w:val="32"/>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3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3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32"/>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 xml:space="preserve">a, o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11"/>
          <w:sz w:val="24"/>
          <w:szCs w:val="24"/>
        </w:rPr>
        <w:t xml:space="preserve"> </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 c</w:t>
      </w:r>
      <w:r w:rsidRPr="00C704D6">
        <w:rPr>
          <w:rFonts w:ascii="Garamond" w:eastAsia="Verdana" w:hAnsi="Garamond"/>
          <w:spacing w:val="1"/>
          <w:sz w:val="24"/>
          <w:szCs w:val="24"/>
        </w:rPr>
        <w:t>o</w:t>
      </w:r>
      <w:r w:rsidRPr="00C704D6">
        <w:rPr>
          <w:rFonts w:ascii="Garamond" w:eastAsia="Verdana" w:hAnsi="Garamond"/>
          <w:spacing w:val="-1"/>
          <w:sz w:val="24"/>
          <w:szCs w:val="24"/>
        </w:rPr>
        <w:t>lh</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z w:val="24"/>
          <w:szCs w:val="24"/>
        </w:rPr>
        <w:t>as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vas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qu</w:t>
      </w:r>
      <w:r w:rsidRPr="00C704D6">
        <w:rPr>
          <w:rFonts w:ascii="Garamond" w:eastAsia="Verdana" w:hAnsi="Garamond"/>
          <w:spacing w:val="1"/>
          <w:sz w:val="24"/>
          <w:szCs w:val="24"/>
        </w:rPr>
        <w:t>er</w:t>
      </w:r>
      <w:r w:rsidRPr="00C704D6">
        <w:rPr>
          <w:rFonts w:ascii="Garamond" w:eastAsia="Verdana" w:hAnsi="Garamond"/>
          <w:spacing w:val="-1"/>
          <w:sz w:val="24"/>
          <w:szCs w:val="24"/>
        </w:rPr>
        <w:t>id</w:t>
      </w:r>
      <w:r w:rsidRPr="00C704D6">
        <w:rPr>
          <w:rFonts w:ascii="Garamond" w:eastAsia="Verdana" w:hAnsi="Garamond"/>
          <w:sz w:val="24"/>
          <w:szCs w:val="24"/>
        </w:rPr>
        <w:t>as.</w:t>
      </w:r>
    </w:p>
    <w:p w14:paraId="407CD9F3" w14:textId="77777777" w:rsidR="007246C1" w:rsidRPr="00C704D6" w:rsidRDefault="007246C1">
      <w:pPr>
        <w:jc w:val="both"/>
        <w:rPr>
          <w:rFonts w:ascii="Garamond" w:hAnsi="Garamond"/>
          <w:b/>
          <w:sz w:val="24"/>
          <w:szCs w:val="24"/>
        </w:rPr>
      </w:pPr>
    </w:p>
    <w:p w14:paraId="10C2135A" w14:textId="77777777" w:rsidR="007246C1" w:rsidRPr="00C704D6" w:rsidRDefault="00C07027">
      <w:pPr>
        <w:ind w:firstLine="1418"/>
        <w:jc w:val="both"/>
        <w:rPr>
          <w:rFonts w:ascii="Garamond" w:hAnsi="Garamond"/>
          <w:b/>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1"/>
          <w:sz w:val="24"/>
          <w:szCs w:val="24"/>
        </w:rPr>
        <w:t xml:space="preserve"> </w:t>
      </w:r>
      <w:r w:rsidRPr="00C704D6">
        <w:rPr>
          <w:rFonts w:ascii="Garamond" w:eastAsia="Verdana" w:hAnsi="Garamond"/>
          <w:b/>
          <w:bCs/>
          <w:sz w:val="24"/>
          <w:szCs w:val="24"/>
        </w:rPr>
        <w:t>323.</w:t>
      </w:r>
      <w:r w:rsidRPr="00C704D6">
        <w:rPr>
          <w:rFonts w:ascii="Garamond" w:eastAsia="Verdana" w:hAnsi="Garamond"/>
          <w:b/>
          <w:bCs/>
          <w:spacing w:val="10"/>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3"/>
          <w:sz w:val="24"/>
          <w:szCs w:val="24"/>
        </w:rPr>
        <w:t>h</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z w:val="24"/>
          <w:szCs w:val="24"/>
        </w:rPr>
        <w:t>ção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u o impedimento do relator, o colegiado, ao julgar o incidente, fixará o momento a partir do qual o Ministro não poderia ter atuado e declarará a nulidade dos seus atos, se praticados quando já presente o motivo de impedimento ou de suspeição, e o processo será redistribuído, na forma regimental</w:t>
      </w:r>
      <w:r w:rsidRPr="00C704D6">
        <w:rPr>
          <w:rFonts w:ascii="Garamond" w:eastAsia="Verdana" w:hAnsi="Garamond"/>
          <w:sz w:val="24"/>
          <w:szCs w:val="24"/>
        </w:rPr>
        <w:t>.</w:t>
      </w:r>
    </w:p>
    <w:p w14:paraId="006D0F88" w14:textId="77777777" w:rsidR="007246C1" w:rsidRPr="00C704D6" w:rsidRDefault="007246C1">
      <w:pPr>
        <w:jc w:val="both"/>
        <w:rPr>
          <w:rFonts w:ascii="Garamond" w:hAnsi="Garamond"/>
          <w:b/>
          <w:sz w:val="24"/>
          <w:szCs w:val="24"/>
        </w:rPr>
      </w:pPr>
    </w:p>
    <w:p w14:paraId="58CCCEFD" w14:textId="6AC2E3CF" w:rsidR="00C719BB" w:rsidRDefault="00C719BB">
      <w:pPr>
        <w:rPr>
          <w:rFonts w:ascii="Garamond" w:eastAsia="Verdana" w:hAnsi="Garamond"/>
          <w:b/>
          <w:sz w:val="24"/>
          <w:szCs w:val="24"/>
        </w:rPr>
      </w:pPr>
      <w:bookmarkStart w:id="828" w:name="_Toc511939048"/>
      <w:bookmarkStart w:id="829" w:name="_Toc511939304"/>
      <w:bookmarkEnd w:id="828"/>
      <w:bookmarkEnd w:id="829"/>
    </w:p>
    <w:p w14:paraId="6B5D0992" w14:textId="5FB9FB16" w:rsidR="007246C1" w:rsidRPr="00C704D6" w:rsidRDefault="00C07027" w:rsidP="00413367">
      <w:pPr>
        <w:pStyle w:val="Ttulo1"/>
      </w:pPr>
      <w:bookmarkStart w:id="830" w:name="_Toc114840734"/>
      <w:r w:rsidRPr="00C704D6">
        <w:rPr>
          <w:rFonts w:eastAsia="Verdana"/>
        </w:rPr>
        <w:t>CAPÍTULO VII</w:t>
      </w:r>
      <w:bookmarkEnd w:id="830"/>
    </w:p>
    <w:p w14:paraId="6B452664" w14:textId="77777777" w:rsidR="007246C1" w:rsidRPr="00C704D6" w:rsidRDefault="00C07027" w:rsidP="00DB1E3E">
      <w:pPr>
        <w:pStyle w:val="Ttulo2"/>
      </w:pPr>
      <w:bookmarkStart w:id="831" w:name="_Toc511939049"/>
      <w:bookmarkStart w:id="832" w:name="_Toc511939305"/>
      <w:bookmarkStart w:id="833" w:name="_Toc114840735"/>
      <w:bookmarkEnd w:id="831"/>
      <w:bookmarkEnd w:id="832"/>
      <w:r w:rsidRPr="00C704D6">
        <w:t>DOS RECURSOS PARA O SUPREMO TRIBUNAL FEDERAL</w:t>
      </w:r>
      <w:bookmarkEnd w:id="833"/>
    </w:p>
    <w:p w14:paraId="56DEAA03" w14:textId="77777777" w:rsidR="007246C1" w:rsidRPr="00C704D6" w:rsidRDefault="007246C1">
      <w:pPr>
        <w:jc w:val="center"/>
        <w:rPr>
          <w:rFonts w:ascii="Garamond" w:eastAsia="Verdana" w:hAnsi="Garamond"/>
          <w:b/>
          <w:bCs/>
          <w:spacing w:val="1"/>
          <w:sz w:val="24"/>
          <w:szCs w:val="24"/>
        </w:rPr>
      </w:pPr>
    </w:p>
    <w:p w14:paraId="372D0D48" w14:textId="77777777" w:rsidR="007246C1" w:rsidRPr="00C704D6" w:rsidRDefault="00C07027" w:rsidP="00467114">
      <w:pPr>
        <w:pStyle w:val="Ttulo3"/>
      </w:pPr>
      <w:bookmarkStart w:id="834" w:name="_Toc511939050"/>
      <w:bookmarkStart w:id="835" w:name="_Toc511939306"/>
      <w:bookmarkStart w:id="836" w:name="_Toc114840736"/>
      <w:bookmarkEnd w:id="834"/>
      <w:bookmarkEnd w:id="835"/>
      <w:r w:rsidRPr="00C704D6">
        <w:t>Seção I</w:t>
      </w:r>
      <w:bookmarkEnd w:id="836"/>
    </w:p>
    <w:p w14:paraId="566354FA" w14:textId="77777777" w:rsidR="007246C1" w:rsidRPr="00C704D6" w:rsidRDefault="00C07027" w:rsidP="002845DB">
      <w:pPr>
        <w:pStyle w:val="Ttulo4"/>
      </w:pPr>
      <w:bookmarkStart w:id="837" w:name="_Toc511939051"/>
      <w:bookmarkStart w:id="838" w:name="_Toc511939307"/>
      <w:bookmarkStart w:id="839" w:name="_Toc114840737"/>
      <w:bookmarkEnd w:id="837"/>
      <w:bookmarkEnd w:id="838"/>
      <w:r w:rsidRPr="00C704D6">
        <w:t>Do Recurso Extraordinário</w:t>
      </w:r>
      <w:bookmarkEnd w:id="839"/>
    </w:p>
    <w:p w14:paraId="3BBFE226" w14:textId="77777777" w:rsidR="007246C1" w:rsidRPr="00C704D6" w:rsidRDefault="007246C1" w:rsidP="00467114">
      <w:pPr>
        <w:pStyle w:val="Ttulo3"/>
      </w:pPr>
    </w:p>
    <w:p w14:paraId="4B5391CA"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hAnsi="Garamond"/>
          <w:b/>
          <w:sz w:val="24"/>
          <w:szCs w:val="24"/>
        </w:rPr>
        <w:t xml:space="preserve"> 324. </w:t>
      </w:r>
      <w:r w:rsidRPr="00C704D6">
        <w:rPr>
          <w:rFonts w:ascii="Garamond" w:eastAsia="Verdana" w:hAnsi="Garamond"/>
          <w:sz w:val="24"/>
          <w:szCs w:val="24"/>
        </w:rPr>
        <w:t>Ca</w:t>
      </w:r>
      <w:r w:rsidRPr="00C704D6">
        <w:rPr>
          <w:rFonts w:ascii="Garamond" w:eastAsia="Verdana" w:hAnsi="Garamond"/>
          <w:spacing w:val="-1"/>
          <w:sz w:val="24"/>
          <w:szCs w:val="24"/>
        </w:rPr>
        <w:t>b</w:t>
      </w:r>
      <w:r w:rsidRPr="00C704D6">
        <w:rPr>
          <w:rFonts w:ascii="Garamond" w:eastAsia="Verdana" w:hAnsi="Garamond"/>
          <w:sz w:val="24"/>
          <w:szCs w:val="24"/>
        </w:rPr>
        <w:t xml:space="preserve">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 xml:space="preserve">so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or</w:t>
      </w:r>
      <w:r w:rsidRPr="00C704D6">
        <w:rPr>
          <w:rFonts w:ascii="Garamond" w:eastAsia="Verdana" w:hAnsi="Garamond"/>
          <w:spacing w:val="-1"/>
          <w:sz w:val="24"/>
          <w:szCs w:val="24"/>
        </w:rPr>
        <w:t>din</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5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as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õe</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f</w:t>
      </w:r>
      <w:r w:rsidRPr="00C704D6">
        <w:rPr>
          <w:rFonts w:ascii="Garamond" w:eastAsia="Verdana" w:hAnsi="Garamond"/>
          <w:spacing w:val="1"/>
          <w:sz w:val="24"/>
          <w:szCs w:val="24"/>
        </w:rPr>
        <w:t>er</w:t>
      </w:r>
      <w:r w:rsidRPr="00C704D6">
        <w:rPr>
          <w:rFonts w:ascii="Garamond" w:eastAsia="Verdana" w:hAnsi="Garamond"/>
          <w:spacing w:val="-1"/>
          <w:sz w:val="24"/>
          <w:szCs w:val="24"/>
        </w:rPr>
        <w:t>id</w:t>
      </w:r>
      <w:r w:rsidRPr="00C704D6">
        <w:rPr>
          <w:rFonts w:ascii="Garamond" w:eastAsia="Verdana" w:hAnsi="Garamond"/>
          <w:sz w:val="24"/>
          <w:szCs w:val="24"/>
        </w:rPr>
        <w:t>as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úni</w:t>
      </w:r>
      <w:r w:rsidRPr="00C704D6">
        <w:rPr>
          <w:rFonts w:ascii="Garamond" w:eastAsia="Verdana" w:hAnsi="Garamond"/>
          <w:sz w:val="24"/>
          <w:szCs w:val="24"/>
        </w:rPr>
        <w:t>ca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úl</w:t>
      </w:r>
      <w:r w:rsidRPr="00C704D6">
        <w:rPr>
          <w:rFonts w:ascii="Garamond" w:eastAsia="Verdana" w:hAnsi="Garamond"/>
          <w:spacing w:val="1"/>
          <w:sz w:val="24"/>
          <w:szCs w:val="24"/>
        </w:rPr>
        <w:t>ti</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2"/>
          <w:sz w:val="24"/>
          <w:szCs w:val="24"/>
        </w:rPr>
        <w:t>â</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a</w:t>
      </w:r>
      <w:r w:rsidRPr="00C704D6">
        <w:rPr>
          <w:rFonts w:ascii="Garamond" w:eastAsia="Verdana" w:hAnsi="Garamond"/>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pacing w:val="-1"/>
          <w:sz w:val="24"/>
          <w:szCs w:val="24"/>
        </w:rPr>
        <w:t>m</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 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tit</w:t>
      </w:r>
      <w:r w:rsidRPr="00C704D6">
        <w:rPr>
          <w:rFonts w:ascii="Garamond" w:eastAsia="Verdana" w:hAnsi="Garamond"/>
          <w:spacing w:val="2"/>
          <w:sz w:val="24"/>
          <w:szCs w:val="24"/>
        </w:rPr>
        <w:t>u</w:t>
      </w:r>
      <w:r w:rsidRPr="00C704D6">
        <w:rPr>
          <w:rFonts w:ascii="Garamond" w:eastAsia="Verdana" w:hAnsi="Garamond"/>
          <w:spacing w:val="-1"/>
          <w:sz w:val="24"/>
          <w:szCs w:val="24"/>
        </w:rPr>
        <w:t>i</w:t>
      </w:r>
      <w:r w:rsidRPr="00C704D6">
        <w:rPr>
          <w:rFonts w:ascii="Garamond" w:eastAsia="Verdana" w:hAnsi="Garamond"/>
          <w:sz w:val="24"/>
          <w:szCs w:val="24"/>
        </w:rPr>
        <w:t>ção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2"/>
          <w:sz w:val="24"/>
          <w:szCs w:val="24"/>
        </w:rPr>
        <w:t>p</w:t>
      </w:r>
      <w:r w:rsidRPr="00C704D6">
        <w:rPr>
          <w:rFonts w:ascii="Garamond" w:eastAsia="Verdana" w:hAnsi="Garamond"/>
          <w:spacing w:val="-1"/>
          <w:sz w:val="24"/>
          <w:szCs w:val="24"/>
        </w:rPr>
        <w:t>úbl</w:t>
      </w:r>
      <w:r w:rsidRPr="00C704D6">
        <w:rPr>
          <w:rFonts w:ascii="Garamond" w:eastAsia="Verdana" w:hAnsi="Garamond"/>
          <w:spacing w:val="1"/>
          <w:sz w:val="24"/>
          <w:szCs w:val="24"/>
        </w:rPr>
        <w:t>i</w:t>
      </w:r>
      <w:r w:rsidRPr="00C704D6">
        <w:rPr>
          <w:rFonts w:ascii="Garamond" w:eastAsia="Verdana" w:hAnsi="Garamond"/>
          <w:sz w:val="24"/>
          <w:szCs w:val="24"/>
        </w:rPr>
        <w:t>ca.</w:t>
      </w:r>
    </w:p>
    <w:p w14:paraId="600CBEE2" w14:textId="77777777" w:rsidR="007246C1" w:rsidRPr="00C704D6" w:rsidRDefault="007246C1">
      <w:pPr>
        <w:jc w:val="both"/>
        <w:rPr>
          <w:rFonts w:ascii="Garamond" w:hAnsi="Garamond"/>
          <w:b/>
          <w:sz w:val="24"/>
          <w:szCs w:val="24"/>
        </w:rPr>
      </w:pPr>
    </w:p>
    <w:p w14:paraId="6403CF66" w14:textId="77777777" w:rsidR="007246C1" w:rsidRPr="00C704D6" w:rsidRDefault="00C07027">
      <w:pPr>
        <w:ind w:firstLine="1418"/>
        <w:jc w:val="both"/>
        <w:rPr>
          <w:rFonts w:ascii="Garamond" w:eastAsia="Verdana" w:hAnsi="Garamond"/>
          <w:sz w:val="24"/>
          <w:szCs w:val="24"/>
        </w:rPr>
      </w:pPr>
      <w:r w:rsidRPr="00C704D6">
        <w:rPr>
          <w:rFonts w:ascii="Garamond" w:hAnsi="Garamond"/>
          <w:b/>
          <w:sz w:val="24"/>
          <w:szCs w:val="24"/>
        </w:rPr>
        <w:t xml:space="preserve">§ 1º </w:t>
      </w:r>
      <w:r w:rsidRPr="00C704D6">
        <w:rPr>
          <w:rFonts w:ascii="Garamond" w:hAnsi="Garamond"/>
          <w:sz w:val="24"/>
          <w:szCs w:val="24"/>
        </w:rPr>
        <w:t xml:space="preserve">O recurso será interposto em petição fundamentada, no prazo de 15 (quinze) dias úteis da publicação do acórdão ou de suas conclusões no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hAnsi="Garamond"/>
          <w:sz w:val="24"/>
          <w:szCs w:val="24"/>
        </w:rPr>
        <w:t xml:space="preserve"> oficial.</w:t>
      </w:r>
    </w:p>
    <w:p w14:paraId="01385A18" w14:textId="77777777" w:rsidR="007246C1" w:rsidRPr="00C704D6" w:rsidRDefault="007246C1">
      <w:pPr>
        <w:jc w:val="both"/>
        <w:rPr>
          <w:rFonts w:ascii="Garamond" w:hAnsi="Garamond"/>
          <w:b/>
          <w:sz w:val="24"/>
          <w:szCs w:val="24"/>
        </w:rPr>
      </w:pPr>
    </w:p>
    <w:p w14:paraId="69E4FC9E"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xml:space="preserve">§ 2º </w:t>
      </w:r>
      <w:r w:rsidRPr="00C704D6">
        <w:rPr>
          <w:rFonts w:ascii="Garamond" w:hAnsi="Garamond"/>
          <w:sz w:val="24"/>
          <w:szCs w:val="24"/>
        </w:rPr>
        <w:t>A petição do recurso extraordinário será juntada aos autos após transcorrido o prazo legal sem a interposição de recurso de competência do Tribunal Superior do Trabalho, abrindo-se, de imediato, vista dos autos à parte contrária para apresentação de contrarrazões no prazo de 15 (quinze) dias úteis.</w:t>
      </w:r>
    </w:p>
    <w:p w14:paraId="10BC388E" w14:textId="77777777" w:rsidR="007246C1" w:rsidRPr="00C704D6" w:rsidRDefault="007246C1">
      <w:pPr>
        <w:jc w:val="both"/>
        <w:rPr>
          <w:rFonts w:ascii="Garamond" w:hAnsi="Garamond"/>
          <w:b/>
          <w:sz w:val="24"/>
          <w:szCs w:val="24"/>
        </w:rPr>
      </w:pPr>
    </w:p>
    <w:p w14:paraId="1FD267E5"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5"/>
          <w:sz w:val="24"/>
          <w:szCs w:val="24"/>
        </w:rPr>
        <w:t xml:space="preserve"> </w:t>
      </w:r>
      <w:r w:rsidRPr="00C704D6">
        <w:rPr>
          <w:rFonts w:ascii="Garamond" w:eastAsia="Verdana" w:hAnsi="Garamond"/>
          <w:b/>
          <w:bCs/>
          <w:sz w:val="24"/>
          <w:szCs w:val="24"/>
        </w:rPr>
        <w:t>325.</w:t>
      </w:r>
      <w:r w:rsidRPr="00C704D6">
        <w:rPr>
          <w:rFonts w:ascii="Garamond" w:eastAsia="Verdana" w:hAnsi="Garamond"/>
          <w:b/>
          <w:bCs/>
          <w:spacing w:val="16"/>
          <w:sz w:val="24"/>
          <w:szCs w:val="24"/>
        </w:rPr>
        <w:t xml:space="preserve"> </w:t>
      </w:r>
      <w:r w:rsidRPr="00C704D6">
        <w:rPr>
          <w:rFonts w:ascii="Garamond" w:eastAsia="Verdana" w:hAnsi="Garamond"/>
          <w:spacing w:val="-1"/>
          <w:sz w:val="24"/>
          <w:szCs w:val="24"/>
        </w:rPr>
        <w:t>Find</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z w:val="24"/>
          <w:szCs w:val="24"/>
        </w:rPr>
        <w:t>o</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12"/>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ar</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zõe</w:t>
      </w:r>
      <w:r w:rsidRPr="00C704D6">
        <w:rPr>
          <w:rFonts w:ascii="Garamond" w:eastAsia="Verdana" w:hAnsi="Garamond"/>
          <w:sz w:val="24"/>
          <w:szCs w:val="24"/>
        </w:rPr>
        <w:t xml:space="preserve">s,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3"/>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ão 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lu</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z w:val="24"/>
          <w:szCs w:val="24"/>
        </w:rPr>
        <w:t>ao</w:t>
      </w:r>
      <w:r w:rsidRPr="00C704D6">
        <w:rPr>
          <w:rFonts w:ascii="Garamond" w:eastAsia="Verdana" w:hAnsi="Garamond"/>
          <w:spacing w:val="13"/>
          <w:sz w:val="24"/>
          <w:szCs w:val="24"/>
        </w:rPr>
        <w:t xml:space="preserve"> </w:t>
      </w:r>
      <w:r w:rsidRPr="00C704D6">
        <w:rPr>
          <w:rFonts w:ascii="Garamond" w:eastAsia="Verdana" w:hAnsi="Garamond"/>
          <w:spacing w:val="2"/>
          <w:sz w:val="24"/>
          <w:szCs w:val="24"/>
        </w:rPr>
        <w:t>V</w:t>
      </w:r>
      <w:r w:rsidRPr="00C704D6">
        <w:rPr>
          <w:rFonts w:ascii="Garamond" w:eastAsia="Verdana" w:hAnsi="Garamond"/>
          <w:spacing w:val="-1"/>
          <w:sz w:val="24"/>
          <w:szCs w:val="24"/>
        </w:rPr>
        <w:t>i</w:t>
      </w:r>
      <w:r w:rsidRPr="00C704D6">
        <w:rPr>
          <w:rFonts w:ascii="Garamond" w:eastAsia="Verdana" w:hAnsi="Garamond"/>
          <w:spacing w:val="2"/>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xa</w:t>
      </w:r>
      <w:r w:rsidRPr="00C704D6">
        <w:rPr>
          <w:rFonts w:ascii="Garamond" w:eastAsia="Verdana" w:hAnsi="Garamond"/>
          <w:spacing w:val="-1"/>
          <w:sz w:val="24"/>
          <w:szCs w:val="24"/>
        </w:rPr>
        <w:t>m</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 xml:space="preserve">da </w:t>
      </w:r>
      <w:r w:rsidRPr="00C704D6">
        <w:rPr>
          <w:rFonts w:ascii="Garamond" w:eastAsia="Verdana" w:hAnsi="Garamond"/>
          <w:sz w:val="24"/>
          <w:szCs w:val="24"/>
        </w:rPr>
        <w:t>a</w:t>
      </w:r>
      <w:r w:rsidRPr="00C704D6">
        <w:rPr>
          <w:rFonts w:ascii="Garamond" w:eastAsia="Verdana" w:hAnsi="Garamond"/>
          <w:spacing w:val="-1"/>
          <w:sz w:val="24"/>
          <w:szCs w:val="24"/>
        </w:rPr>
        <w:t>dmi</w:t>
      </w:r>
      <w:r w:rsidRPr="00C704D6">
        <w:rPr>
          <w:rFonts w:ascii="Garamond" w:eastAsia="Verdana" w:hAnsi="Garamond"/>
          <w:sz w:val="24"/>
          <w:szCs w:val="24"/>
        </w:rPr>
        <w:t>s</w:t>
      </w:r>
      <w:r w:rsidRPr="00C704D6">
        <w:rPr>
          <w:rFonts w:ascii="Garamond" w:eastAsia="Verdana" w:hAnsi="Garamond"/>
          <w:spacing w:val="2"/>
          <w:sz w:val="24"/>
          <w:szCs w:val="24"/>
        </w:rPr>
        <w:t>s</w:t>
      </w:r>
      <w:r w:rsidRPr="00C704D6">
        <w:rPr>
          <w:rFonts w:ascii="Garamond" w:eastAsia="Verdana" w:hAnsi="Garamond"/>
          <w:spacing w:val="-1"/>
          <w:sz w:val="24"/>
          <w:szCs w:val="24"/>
        </w:rPr>
        <w:t>ib</w:t>
      </w:r>
      <w:r w:rsidRPr="00C704D6">
        <w:rPr>
          <w:rFonts w:ascii="Garamond" w:eastAsia="Verdana" w:hAnsi="Garamond"/>
          <w:spacing w:val="1"/>
          <w:sz w:val="24"/>
          <w:szCs w:val="24"/>
        </w:rPr>
        <w:t>i</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3"/>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w:t>
      </w:r>
    </w:p>
    <w:p w14:paraId="65E87A88" w14:textId="77777777" w:rsidR="007246C1" w:rsidRPr="00C704D6" w:rsidRDefault="007246C1">
      <w:pPr>
        <w:jc w:val="both"/>
        <w:rPr>
          <w:rFonts w:ascii="Garamond" w:hAnsi="Garamond"/>
          <w:b/>
          <w:sz w:val="24"/>
          <w:szCs w:val="24"/>
        </w:rPr>
      </w:pPr>
    </w:p>
    <w:p w14:paraId="22B1920B"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0"/>
          <w:sz w:val="24"/>
          <w:szCs w:val="24"/>
        </w:rPr>
        <w:t xml:space="preserve"> </w:t>
      </w:r>
      <w:r w:rsidRPr="00C704D6">
        <w:rPr>
          <w:rFonts w:ascii="Garamond" w:eastAsia="Verdana" w:hAnsi="Garamond"/>
          <w:b/>
          <w:bCs/>
          <w:sz w:val="24"/>
          <w:szCs w:val="24"/>
        </w:rPr>
        <w:t>326.</w:t>
      </w:r>
      <w:r w:rsidRPr="00C704D6">
        <w:rPr>
          <w:rFonts w:ascii="Garamond" w:eastAsia="Verdana" w:hAnsi="Garamond"/>
          <w:b/>
          <w:bCs/>
          <w:spacing w:val="9"/>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3"/>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julg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el</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Sup</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 xml:space="preserve">do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z w:val="24"/>
          <w:szCs w:val="24"/>
        </w:rPr>
        <w:t>só</w:t>
      </w:r>
      <w:r w:rsidRPr="00C704D6">
        <w:rPr>
          <w:rFonts w:ascii="Garamond" w:eastAsia="Verdana" w:hAnsi="Garamond"/>
          <w:spacing w:val="6"/>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 xml:space="preserve">ão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titu</w:t>
      </w:r>
      <w:r w:rsidRPr="00C704D6">
        <w:rPr>
          <w:rFonts w:ascii="Garamond" w:eastAsia="Verdana" w:hAnsi="Garamond"/>
          <w:spacing w:val="1"/>
          <w:sz w:val="24"/>
          <w:szCs w:val="24"/>
        </w:rPr>
        <w:t>í</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z w:val="24"/>
          <w:szCs w:val="24"/>
        </w:rPr>
        <w:t>à</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in</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â</w:t>
      </w:r>
      <w:r w:rsidRPr="00C704D6">
        <w:rPr>
          <w:rFonts w:ascii="Garamond" w:eastAsia="Verdana" w:hAnsi="Garamond"/>
          <w:spacing w:val="2"/>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 xml:space="preserve"> or</w:t>
      </w:r>
      <w:r w:rsidRPr="00C704D6">
        <w:rPr>
          <w:rFonts w:ascii="Garamond" w:eastAsia="Verdana" w:hAnsi="Garamond"/>
          <w:spacing w:val="-1"/>
          <w:sz w:val="24"/>
          <w:szCs w:val="24"/>
        </w:rPr>
        <w:t>igin</w:t>
      </w:r>
      <w:r w:rsidRPr="00C704D6">
        <w:rPr>
          <w:rFonts w:ascii="Garamond" w:eastAsia="Verdana" w:hAnsi="Garamond"/>
          <w:sz w:val="24"/>
          <w:szCs w:val="24"/>
        </w:rPr>
        <w:t>á</w:t>
      </w:r>
      <w:r w:rsidRPr="00C704D6">
        <w:rPr>
          <w:rFonts w:ascii="Garamond" w:eastAsia="Verdana" w:hAnsi="Garamond"/>
          <w:spacing w:val="3"/>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qu</w:t>
      </w:r>
      <w:r w:rsidRPr="00C704D6">
        <w:rPr>
          <w:rFonts w:ascii="Garamond" w:eastAsia="Verdana" w:hAnsi="Garamond"/>
          <w:spacing w:val="2"/>
          <w:sz w:val="24"/>
          <w:szCs w:val="24"/>
        </w:rPr>
        <w:t>an</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ind</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z w:val="24"/>
          <w:szCs w:val="24"/>
        </w:rPr>
        <w:t xml:space="preserve">o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int</w:t>
      </w:r>
      <w:r w:rsidRPr="00C704D6">
        <w:rPr>
          <w:rFonts w:ascii="Garamond" w:eastAsia="Verdana" w:hAnsi="Garamond"/>
          <w:spacing w:val="1"/>
          <w:sz w:val="24"/>
          <w:szCs w:val="24"/>
        </w:rPr>
        <w:t>er</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z w:val="24"/>
          <w:szCs w:val="24"/>
        </w:rPr>
        <w:t>ção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or</w:t>
      </w:r>
      <w:r w:rsidRPr="00C704D6">
        <w:rPr>
          <w:rFonts w:ascii="Garamond" w:eastAsia="Verdana" w:hAnsi="Garamond"/>
          <w:spacing w:val="-1"/>
          <w:sz w:val="24"/>
          <w:szCs w:val="24"/>
        </w:rPr>
        <w:t>din</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 xml:space="preserve">o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Sup</w:t>
      </w:r>
      <w:r w:rsidRPr="00C704D6">
        <w:rPr>
          <w:rFonts w:ascii="Garamond" w:eastAsia="Verdana" w:hAnsi="Garamond"/>
          <w:spacing w:val="1"/>
          <w:sz w:val="24"/>
          <w:szCs w:val="24"/>
        </w:rPr>
        <w:t>re</w:t>
      </w:r>
      <w:r w:rsidRPr="00C704D6">
        <w:rPr>
          <w:rFonts w:ascii="Garamond" w:eastAsia="Verdana" w:hAnsi="Garamond"/>
          <w:spacing w:val="-1"/>
          <w:sz w:val="24"/>
          <w:szCs w:val="24"/>
        </w:rPr>
        <w:t>m</w:t>
      </w:r>
      <w:r w:rsidRPr="00C704D6">
        <w:rPr>
          <w:rFonts w:ascii="Garamond" w:eastAsia="Verdana" w:hAnsi="Garamond"/>
          <w:sz w:val="24"/>
          <w:szCs w:val="24"/>
        </w:rPr>
        <w:t xml:space="preserve">o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p>
    <w:p w14:paraId="113C7349" w14:textId="77777777" w:rsidR="007246C1" w:rsidRPr="00C704D6" w:rsidRDefault="007246C1">
      <w:pPr>
        <w:jc w:val="both"/>
        <w:rPr>
          <w:rFonts w:ascii="Garamond" w:hAnsi="Garamond"/>
          <w:b/>
          <w:sz w:val="24"/>
          <w:szCs w:val="24"/>
        </w:rPr>
      </w:pPr>
    </w:p>
    <w:p w14:paraId="571F6F57"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0"/>
          <w:sz w:val="24"/>
          <w:szCs w:val="24"/>
        </w:rPr>
        <w:t xml:space="preserve"> </w:t>
      </w:r>
      <w:r w:rsidRPr="00C704D6">
        <w:rPr>
          <w:rFonts w:ascii="Garamond" w:eastAsia="Verdana" w:hAnsi="Garamond"/>
          <w:b/>
          <w:bCs/>
          <w:sz w:val="24"/>
          <w:szCs w:val="24"/>
        </w:rPr>
        <w:t>327.</w:t>
      </w:r>
      <w:r w:rsidRPr="00C704D6">
        <w:rPr>
          <w:rFonts w:ascii="Garamond" w:eastAsia="Verdana" w:hAnsi="Garamond"/>
          <w:b/>
          <w:bCs/>
          <w:spacing w:val="9"/>
          <w:sz w:val="24"/>
          <w:szCs w:val="24"/>
        </w:rPr>
        <w:t xml:space="preserve"> </w:t>
      </w:r>
      <w:r w:rsidRPr="00C704D6">
        <w:rPr>
          <w:rFonts w:ascii="Garamond" w:eastAsia="Verdana" w:hAnsi="Garamond"/>
          <w:spacing w:val="1"/>
          <w:sz w:val="24"/>
          <w:szCs w:val="24"/>
        </w:rPr>
        <w:t>Ao</w:t>
      </w:r>
      <w:r w:rsidRPr="00C704D6">
        <w:rPr>
          <w:rFonts w:ascii="Garamond" w:eastAsia="Verdana" w:hAnsi="Garamond"/>
          <w:sz w:val="24"/>
          <w:szCs w:val="24"/>
        </w:rPr>
        <w:t>s</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ec</w:t>
      </w:r>
      <w:r w:rsidRPr="00C704D6">
        <w:rPr>
          <w:rFonts w:ascii="Garamond" w:eastAsia="Verdana" w:hAnsi="Garamond"/>
          <w:spacing w:val="1"/>
          <w:sz w:val="24"/>
          <w:szCs w:val="24"/>
        </w:rPr>
        <w:t>ur</w:t>
      </w:r>
      <w:r w:rsidRPr="00C704D6">
        <w:rPr>
          <w:rFonts w:ascii="Garamond" w:eastAsia="Verdana" w:hAnsi="Garamond"/>
          <w:spacing w:val="-1"/>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a</w:t>
      </w:r>
      <w:r w:rsidRPr="00C704D6">
        <w:rPr>
          <w:rFonts w:ascii="Garamond" w:eastAsia="Verdana" w:hAnsi="Garamond"/>
          <w:spacing w:val="-1"/>
          <w:sz w:val="24"/>
          <w:szCs w:val="24"/>
        </w:rPr>
        <w:t>or</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3"/>
          <w:sz w:val="24"/>
          <w:szCs w:val="24"/>
        </w:rPr>
        <w:t>i</w:t>
      </w:r>
      <w:r w:rsidRPr="00C704D6">
        <w:rPr>
          <w:rFonts w:ascii="Garamond" w:eastAsia="Verdana" w:hAnsi="Garamond"/>
          <w:spacing w:val="1"/>
          <w:sz w:val="24"/>
          <w:szCs w:val="24"/>
        </w:rPr>
        <w:t>nt</w:t>
      </w:r>
      <w:r w:rsidRPr="00C704D6">
        <w:rPr>
          <w:rFonts w:ascii="Garamond" w:eastAsia="Verdana" w:hAnsi="Garamond"/>
          <w:spacing w:val="-1"/>
          <w:sz w:val="24"/>
          <w:szCs w:val="24"/>
        </w:rPr>
        <w:t>er</w:t>
      </w:r>
      <w:r w:rsidRPr="00C704D6">
        <w:rPr>
          <w:rFonts w:ascii="Garamond" w:eastAsia="Verdana" w:hAnsi="Garamond"/>
          <w:spacing w:val="1"/>
          <w:sz w:val="24"/>
          <w:szCs w:val="24"/>
        </w:rPr>
        <w:t>p</w:t>
      </w:r>
      <w:r w:rsidRPr="00C704D6">
        <w:rPr>
          <w:rFonts w:ascii="Garamond" w:eastAsia="Verdana" w:hAnsi="Garamond"/>
          <w:spacing w:val="-1"/>
          <w:sz w:val="24"/>
          <w:szCs w:val="24"/>
        </w:rPr>
        <w:t>os</w:t>
      </w:r>
      <w:r w:rsidRPr="00C704D6">
        <w:rPr>
          <w:rFonts w:ascii="Garamond" w:eastAsia="Verdana" w:hAnsi="Garamond"/>
          <w:spacing w:val="1"/>
          <w:sz w:val="24"/>
          <w:szCs w:val="24"/>
        </w:rPr>
        <w:t>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pe</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z w:val="24"/>
          <w:szCs w:val="24"/>
        </w:rPr>
        <w:t>o</w:t>
      </w:r>
      <w:r w:rsidRPr="00C704D6">
        <w:rPr>
          <w:rFonts w:ascii="Garamond" w:eastAsia="Verdana" w:hAnsi="Garamond"/>
          <w:spacing w:val="16"/>
          <w:sz w:val="24"/>
          <w:szCs w:val="24"/>
        </w:rPr>
        <w:t xml:space="preserve"> </w:t>
      </w:r>
      <w:r w:rsidRPr="00C704D6">
        <w:rPr>
          <w:rFonts w:ascii="Garamond" w:eastAsia="Verdana" w:hAnsi="Garamond"/>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bu</w:t>
      </w:r>
      <w:r w:rsidRPr="00C704D6">
        <w:rPr>
          <w:rFonts w:ascii="Garamond" w:eastAsia="Verdana" w:hAnsi="Garamond"/>
          <w:spacing w:val="-1"/>
          <w:sz w:val="24"/>
          <w:szCs w:val="24"/>
        </w:rPr>
        <w:t>n</w:t>
      </w:r>
      <w:r w:rsidRPr="00C704D6">
        <w:rPr>
          <w:rFonts w:ascii="Garamond" w:eastAsia="Verdana" w:hAnsi="Garamond"/>
          <w:spacing w:val="-2"/>
          <w:sz w:val="24"/>
          <w:szCs w:val="24"/>
        </w:rPr>
        <w:t>a</w:t>
      </w:r>
      <w:r w:rsidRPr="00C704D6">
        <w:rPr>
          <w:rFonts w:ascii="Garamond" w:eastAsia="Verdana" w:hAnsi="Garamond"/>
          <w:sz w:val="24"/>
          <w:szCs w:val="24"/>
        </w:rPr>
        <w:t xml:space="preserve">l </w:t>
      </w:r>
      <w:r w:rsidRPr="00C704D6">
        <w:rPr>
          <w:rFonts w:ascii="Garamond" w:eastAsia="Verdana" w:hAnsi="Garamond"/>
          <w:spacing w:val="1"/>
          <w:sz w:val="24"/>
          <w:szCs w:val="24"/>
        </w:rPr>
        <w:t>Sup</w:t>
      </w:r>
      <w:r w:rsidRPr="00C704D6">
        <w:rPr>
          <w:rFonts w:ascii="Garamond" w:eastAsia="Verdana" w:hAnsi="Garamond"/>
          <w:spacing w:val="-1"/>
          <w:sz w:val="24"/>
          <w:szCs w:val="24"/>
        </w:rPr>
        <w:t>er</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33"/>
          <w:sz w:val="24"/>
          <w:szCs w:val="24"/>
        </w:rPr>
        <w:t xml:space="preserve"> </w:t>
      </w:r>
      <w:r w:rsidRPr="00C704D6">
        <w:rPr>
          <w:rFonts w:ascii="Garamond" w:eastAsia="Verdana" w:hAnsi="Garamond"/>
          <w:spacing w:val="3"/>
          <w:sz w:val="24"/>
          <w:szCs w:val="24"/>
        </w:rPr>
        <w:t>d</w:t>
      </w:r>
      <w:r w:rsidRPr="00C704D6">
        <w:rPr>
          <w:rFonts w:ascii="Garamond" w:eastAsia="Verdana" w:hAnsi="Garamond"/>
          <w:sz w:val="24"/>
          <w:szCs w:val="24"/>
        </w:rPr>
        <w:t>o</w:t>
      </w:r>
      <w:r w:rsidRPr="00C704D6">
        <w:rPr>
          <w:rFonts w:ascii="Garamond" w:eastAsia="Verdana" w:hAnsi="Garamond"/>
          <w:spacing w:val="41"/>
          <w:sz w:val="24"/>
          <w:szCs w:val="24"/>
        </w:rPr>
        <w:t xml:space="preserve"> </w:t>
      </w:r>
      <w:r w:rsidRPr="00C704D6">
        <w:rPr>
          <w:rFonts w:ascii="Garamond" w:eastAsia="Verdana" w:hAnsi="Garamond"/>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3"/>
          <w:sz w:val="24"/>
          <w:szCs w:val="24"/>
        </w:rPr>
        <w:t>l</w:t>
      </w:r>
      <w:r w:rsidRPr="00C704D6">
        <w:rPr>
          <w:rFonts w:ascii="Garamond" w:eastAsia="Verdana" w:hAnsi="Garamond"/>
          <w:spacing w:val="1"/>
          <w:sz w:val="24"/>
          <w:szCs w:val="24"/>
        </w:rPr>
        <w:t>h</w:t>
      </w:r>
      <w:r w:rsidRPr="00C704D6">
        <w:rPr>
          <w:rFonts w:ascii="Garamond" w:eastAsia="Verdana" w:hAnsi="Garamond"/>
          <w:sz w:val="24"/>
          <w:szCs w:val="24"/>
        </w:rPr>
        <w:t>o</w:t>
      </w:r>
      <w:r w:rsidRPr="00C704D6">
        <w:rPr>
          <w:rFonts w:ascii="Garamond" w:eastAsia="Verdana" w:hAnsi="Garamond"/>
          <w:spacing w:val="33"/>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4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pl</w:t>
      </w:r>
      <w:r w:rsidRPr="00C704D6">
        <w:rPr>
          <w:rFonts w:ascii="Garamond" w:eastAsia="Verdana" w:hAnsi="Garamond"/>
          <w:spacing w:val="3"/>
          <w:sz w:val="24"/>
          <w:szCs w:val="24"/>
        </w:rPr>
        <w:t>i</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5"/>
          <w:sz w:val="24"/>
          <w:szCs w:val="24"/>
        </w:rPr>
        <w:t xml:space="preserve"> </w:t>
      </w:r>
      <w:r w:rsidRPr="00C704D6">
        <w:rPr>
          <w:rFonts w:ascii="Garamond" w:eastAsia="Verdana" w:hAnsi="Garamond"/>
          <w:sz w:val="24"/>
          <w:szCs w:val="24"/>
        </w:rPr>
        <w:t>o</w:t>
      </w:r>
      <w:r w:rsidRPr="00C704D6">
        <w:rPr>
          <w:rFonts w:ascii="Garamond" w:eastAsia="Verdana" w:hAnsi="Garamond"/>
          <w:spacing w:val="40"/>
          <w:sz w:val="24"/>
          <w:szCs w:val="24"/>
        </w:rPr>
        <w:t xml:space="preserve"> </w:t>
      </w:r>
      <w:r w:rsidRPr="00C704D6">
        <w:rPr>
          <w:rFonts w:ascii="Garamond" w:eastAsia="Verdana" w:hAnsi="Garamond"/>
          <w:spacing w:val="3"/>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o</w:t>
      </w:r>
      <w:r w:rsidRPr="00C704D6">
        <w:rPr>
          <w:rFonts w:ascii="Garamond" w:eastAsia="Verdana" w:hAnsi="Garamond"/>
          <w:spacing w:val="-1"/>
          <w:sz w:val="24"/>
          <w:szCs w:val="24"/>
        </w:rPr>
        <w:t>ce</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28"/>
          <w:sz w:val="24"/>
          <w:szCs w:val="24"/>
        </w:rPr>
        <w:t xml:space="preserve"> </w:t>
      </w:r>
      <w:r w:rsidRPr="00C704D6">
        <w:rPr>
          <w:rFonts w:ascii="Garamond" w:eastAsia="Verdana" w:hAnsi="Garamond"/>
          <w:spacing w:val="3"/>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33"/>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43"/>
          <w:sz w:val="24"/>
          <w:szCs w:val="24"/>
        </w:rPr>
        <w:t xml:space="preserve"> </w:t>
      </w:r>
      <w:r w:rsidRPr="00C704D6">
        <w:rPr>
          <w:rFonts w:ascii="Garamond" w:eastAsia="Verdana" w:hAnsi="Garamond"/>
          <w:spacing w:val="3"/>
          <w:sz w:val="24"/>
          <w:szCs w:val="24"/>
        </w:rPr>
        <w:t>Código de Processo Civil</w:t>
      </w:r>
      <w:r w:rsidRPr="00C704D6">
        <w:rPr>
          <w:rFonts w:ascii="Garamond" w:eastAsia="Verdana" w:hAnsi="Garamond"/>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3"/>
          <w:sz w:val="24"/>
          <w:szCs w:val="24"/>
        </w:rPr>
        <w:t>l</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c</w:t>
      </w:r>
      <w:r w:rsidRPr="00C704D6">
        <w:rPr>
          <w:rFonts w:ascii="Garamond" w:eastAsia="Verdana" w:hAnsi="Garamond"/>
          <w:spacing w:val="1"/>
          <w:sz w:val="24"/>
          <w:szCs w:val="24"/>
        </w:rPr>
        <w:t>ur</w:t>
      </w:r>
      <w:r w:rsidRPr="00C704D6">
        <w:rPr>
          <w:rFonts w:ascii="Garamond" w:eastAsia="Verdana" w:hAnsi="Garamond"/>
          <w:spacing w:val="-1"/>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a</w:t>
      </w:r>
      <w:r w:rsidRPr="00C704D6">
        <w:rPr>
          <w:rFonts w:ascii="Garamond" w:eastAsia="Verdana" w:hAnsi="Garamond"/>
          <w:spacing w:val="-1"/>
          <w:sz w:val="24"/>
          <w:szCs w:val="24"/>
        </w:rPr>
        <w:t>or</w:t>
      </w:r>
      <w:r w:rsidRPr="00C704D6">
        <w:rPr>
          <w:rFonts w:ascii="Garamond" w:eastAsia="Verdana" w:hAnsi="Garamond"/>
          <w:spacing w:val="1"/>
          <w:sz w:val="24"/>
          <w:szCs w:val="24"/>
        </w:rPr>
        <w:t>d</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 xml:space="preserve">o e especial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3"/>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pacing w:val="-2"/>
          <w:sz w:val="24"/>
          <w:szCs w:val="24"/>
        </w:rPr>
        <w:t>t</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os</w:t>
      </w:r>
      <w:r w:rsidRPr="00C704D6">
        <w:rPr>
          <w:rFonts w:ascii="Garamond" w:eastAsia="Verdana" w:hAnsi="Garamond"/>
          <w:sz w:val="24"/>
          <w:szCs w:val="24"/>
        </w:rPr>
        <w:t>,</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3"/>
          <w:sz w:val="24"/>
          <w:szCs w:val="24"/>
        </w:rPr>
        <w:t>b</w:t>
      </w:r>
      <w:r w:rsidRPr="00C704D6">
        <w:rPr>
          <w:rFonts w:ascii="Garamond" w:eastAsia="Verdana" w:hAnsi="Garamond"/>
          <w:spacing w:val="-1"/>
          <w:sz w:val="24"/>
          <w:szCs w:val="24"/>
        </w:rPr>
        <w:t>e</w:t>
      </w:r>
      <w:r w:rsidRPr="00C704D6">
        <w:rPr>
          <w:rFonts w:ascii="Garamond" w:eastAsia="Verdana" w:hAnsi="Garamond"/>
          <w:spacing w:val="4"/>
          <w:sz w:val="24"/>
          <w:szCs w:val="24"/>
        </w:rPr>
        <w:t>n</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z w:val="24"/>
          <w:szCs w:val="24"/>
        </w:rPr>
        <w:t>ao</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s</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bun</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u</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3"/>
          <w:sz w:val="24"/>
          <w:szCs w:val="24"/>
        </w:rPr>
        <w:t>l</w:t>
      </w:r>
      <w:r w:rsidRPr="00C704D6">
        <w:rPr>
          <w:rFonts w:ascii="Garamond" w:eastAsia="Verdana" w:hAnsi="Garamond"/>
          <w:spacing w:val="1"/>
          <w:sz w:val="24"/>
          <w:szCs w:val="24"/>
        </w:rPr>
        <w:t>h</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se</w:t>
      </w:r>
      <w:r w:rsidRPr="00C704D6">
        <w:rPr>
          <w:rFonts w:ascii="Garamond" w:eastAsia="Verdana" w:hAnsi="Garamond"/>
          <w:spacing w:val="3"/>
          <w:sz w:val="24"/>
          <w:szCs w:val="24"/>
        </w:rPr>
        <w:t>l</w:t>
      </w:r>
      <w:r w:rsidRPr="00C704D6">
        <w:rPr>
          <w:rFonts w:ascii="Garamond" w:eastAsia="Verdana" w:hAnsi="Garamond"/>
          <w:spacing w:val="-1"/>
          <w:sz w:val="24"/>
          <w:szCs w:val="24"/>
        </w:rPr>
        <w:t>ec</w:t>
      </w:r>
      <w:r w:rsidRPr="00C704D6">
        <w:rPr>
          <w:rFonts w:ascii="Garamond" w:eastAsia="Verdana" w:hAnsi="Garamond"/>
          <w:spacing w:val="3"/>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ar</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u</w:t>
      </w:r>
      <w:r w:rsidRPr="00C704D6">
        <w:rPr>
          <w:rFonts w:ascii="Garamond" w:eastAsia="Verdana" w:hAnsi="Garamond"/>
          <w:sz w:val="24"/>
          <w:szCs w:val="24"/>
        </w:rPr>
        <w:t>m</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3"/>
          <w:sz w:val="24"/>
          <w:szCs w:val="24"/>
        </w:rPr>
        <w:t>i</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rec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2"/>
          <w:sz w:val="24"/>
          <w:szCs w:val="24"/>
        </w:rPr>
        <w:t>s</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rep</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se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3"/>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co</w:t>
      </w:r>
      <w:r w:rsidRPr="00C704D6">
        <w:rPr>
          <w:rFonts w:ascii="Garamond" w:eastAsia="Verdana" w:hAnsi="Garamond"/>
          <w:spacing w:val="1"/>
          <w:sz w:val="24"/>
          <w:szCs w:val="24"/>
        </w:rPr>
        <w:t>ntr</w:t>
      </w:r>
      <w:r w:rsidRPr="00C704D6">
        <w:rPr>
          <w:rFonts w:ascii="Garamond" w:eastAsia="Verdana" w:hAnsi="Garamond"/>
          <w:spacing w:val="-1"/>
          <w:sz w:val="24"/>
          <w:szCs w:val="24"/>
        </w:rPr>
        <w:t>o</w:t>
      </w:r>
      <w:r w:rsidRPr="00C704D6">
        <w:rPr>
          <w:rFonts w:ascii="Garamond" w:eastAsia="Verdana" w:hAnsi="Garamond"/>
          <w:spacing w:val="2"/>
          <w:sz w:val="24"/>
          <w:szCs w:val="24"/>
        </w:rPr>
        <w:t>v</w:t>
      </w:r>
      <w:r w:rsidRPr="00C704D6">
        <w:rPr>
          <w:rFonts w:ascii="Garamond" w:eastAsia="Verdana" w:hAnsi="Garamond"/>
          <w:spacing w:val="-1"/>
          <w:sz w:val="24"/>
          <w:szCs w:val="24"/>
        </w:rPr>
        <w:t>é</w:t>
      </w:r>
      <w:r w:rsidRPr="00C704D6">
        <w:rPr>
          <w:rFonts w:ascii="Garamond" w:eastAsia="Verdana" w:hAnsi="Garamond"/>
          <w:spacing w:val="1"/>
          <w:sz w:val="24"/>
          <w:szCs w:val="24"/>
        </w:rPr>
        <w:t>r</w:t>
      </w:r>
      <w:r w:rsidRPr="00C704D6">
        <w:rPr>
          <w:rFonts w:ascii="Garamond" w:eastAsia="Verdana" w:hAnsi="Garamond"/>
          <w:spacing w:val="-1"/>
          <w:sz w:val="24"/>
          <w:szCs w:val="24"/>
        </w:rPr>
        <w:t>s</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c</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3"/>
          <w:sz w:val="24"/>
          <w:szCs w:val="24"/>
        </w:rPr>
        <w:t>i</w:t>
      </w:r>
      <w:r w:rsidRPr="00C704D6">
        <w:rPr>
          <w:rFonts w:ascii="Garamond" w:eastAsia="Verdana" w:hAnsi="Garamond"/>
          <w:spacing w:val="1"/>
          <w:sz w:val="24"/>
          <w:szCs w:val="24"/>
        </w:rPr>
        <w:t>nhá-</w:t>
      </w:r>
      <w:r w:rsidRPr="00C704D6">
        <w:rPr>
          <w:rFonts w:ascii="Garamond" w:eastAsia="Verdana" w:hAnsi="Garamond"/>
          <w:spacing w:val="3"/>
          <w:sz w:val="24"/>
          <w:szCs w:val="24"/>
        </w:rPr>
        <w:t>l</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2"/>
          <w:sz w:val="24"/>
          <w:szCs w:val="24"/>
        </w:rPr>
        <w:t xml:space="preserve"> </w:t>
      </w:r>
      <w:r w:rsidRPr="00C704D6">
        <w:rPr>
          <w:rFonts w:ascii="Garamond" w:eastAsia="Verdana" w:hAnsi="Garamond"/>
          <w:sz w:val="24"/>
          <w:szCs w:val="24"/>
        </w:rPr>
        <w:t>ao</w:t>
      </w:r>
      <w:r w:rsidRPr="00C704D6">
        <w:rPr>
          <w:rFonts w:ascii="Garamond" w:eastAsia="Verdana" w:hAnsi="Garamond"/>
          <w:spacing w:val="1"/>
          <w:sz w:val="24"/>
          <w:szCs w:val="24"/>
        </w:rPr>
        <w:t xml:space="preserve"> Supr</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2"/>
          <w:sz w:val="24"/>
          <w:szCs w:val="24"/>
        </w:rPr>
        <w:t>T</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pacing w:val="1"/>
          <w:sz w:val="24"/>
          <w:szCs w:val="24"/>
        </w:rPr>
        <w:t>bun</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3"/>
          <w:sz w:val="24"/>
          <w:szCs w:val="24"/>
        </w:rPr>
        <w:t>l</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so</w:t>
      </w:r>
      <w:r w:rsidRPr="00C704D6">
        <w:rPr>
          <w:rFonts w:ascii="Garamond" w:eastAsia="Verdana" w:hAnsi="Garamond"/>
          <w:spacing w:val="3"/>
          <w:sz w:val="24"/>
          <w:szCs w:val="24"/>
        </w:rPr>
        <w:t>b</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3"/>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3"/>
          <w:sz w:val="24"/>
          <w:szCs w:val="24"/>
        </w:rPr>
        <w:t>i</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é 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pr</w:t>
      </w:r>
      <w:r w:rsidRPr="00C704D6">
        <w:rPr>
          <w:rFonts w:ascii="Garamond" w:eastAsia="Verdana" w:hAnsi="Garamond"/>
          <w:spacing w:val="-1"/>
          <w:sz w:val="24"/>
          <w:szCs w:val="24"/>
        </w:rPr>
        <w:t>o</w:t>
      </w:r>
      <w:r w:rsidRPr="00C704D6">
        <w:rPr>
          <w:rFonts w:ascii="Garamond" w:eastAsia="Verdana" w:hAnsi="Garamond"/>
          <w:spacing w:val="1"/>
          <w:sz w:val="24"/>
          <w:szCs w:val="24"/>
        </w:rPr>
        <w:t>nun</w:t>
      </w:r>
      <w:r w:rsidRPr="00C704D6">
        <w:rPr>
          <w:rFonts w:ascii="Garamond" w:eastAsia="Verdana" w:hAnsi="Garamond"/>
          <w:spacing w:val="-1"/>
          <w:sz w:val="24"/>
          <w:szCs w:val="24"/>
        </w:rPr>
        <w:t>c</w:t>
      </w:r>
      <w:r w:rsidRPr="00C704D6">
        <w:rPr>
          <w:rFonts w:ascii="Garamond" w:eastAsia="Verdana" w:hAnsi="Garamond"/>
          <w:spacing w:val="3"/>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17"/>
          <w:sz w:val="24"/>
          <w:szCs w:val="24"/>
        </w:rPr>
        <w:t xml:space="preserve"> </w:t>
      </w:r>
      <w:r w:rsidRPr="00C704D6">
        <w:rPr>
          <w:rFonts w:ascii="Garamond" w:eastAsia="Verdana" w:hAnsi="Garamond"/>
          <w:spacing w:val="1"/>
          <w:sz w:val="24"/>
          <w:szCs w:val="24"/>
        </w:rPr>
        <w:t>de</w:t>
      </w:r>
      <w:r w:rsidRPr="00C704D6">
        <w:rPr>
          <w:rFonts w:ascii="Garamond" w:eastAsia="Verdana" w:hAnsi="Garamond"/>
          <w:spacing w:val="-1"/>
          <w:sz w:val="24"/>
          <w:szCs w:val="24"/>
        </w:rPr>
        <w:t>f</w:t>
      </w:r>
      <w:r w:rsidRPr="00C704D6">
        <w:rPr>
          <w:rFonts w:ascii="Garamond" w:eastAsia="Verdana" w:hAnsi="Garamond"/>
          <w:spacing w:val="3"/>
          <w:sz w:val="24"/>
          <w:szCs w:val="24"/>
        </w:rPr>
        <w:t>i</w:t>
      </w:r>
      <w:r w:rsidRPr="00C704D6">
        <w:rPr>
          <w:rFonts w:ascii="Garamond" w:eastAsia="Verdana" w:hAnsi="Garamond"/>
          <w:spacing w:val="-1"/>
          <w:sz w:val="24"/>
          <w:szCs w:val="24"/>
        </w:rPr>
        <w:t>n</w:t>
      </w:r>
      <w:r w:rsidRPr="00C704D6">
        <w:rPr>
          <w:rFonts w:ascii="Garamond" w:eastAsia="Verdana" w:hAnsi="Garamond"/>
          <w:spacing w:val="1"/>
          <w:sz w:val="24"/>
          <w:szCs w:val="24"/>
        </w:rPr>
        <w:t>it</w:t>
      </w:r>
      <w:r w:rsidRPr="00C704D6">
        <w:rPr>
          <w:rFonts w:ascii="Garamond" w:eastAsia="Verdana" w:hAnsi="Garamond"/>
          <w:spacing w:val="3"/>
          <w:sz w:val="24"/>
          <w:szCs w:val="24"/>
        </w:rPr>
        <w:t>i</w:t>
      </w:r>
      <w:r w:rsidRPr="00C704D6">
        <w:rPr>
          <w:rFonts w:ascii="Garamond" w:eastAsia="Verdana" w:hAnsi="Garamond"/>
          <w:sz w:val="24"/>
          <w:szCs w:val="24"/>
        </w:rPr>
        <w:t>vo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2"/>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 xml:space="preserve">i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3"/>
          <w:sz w:val="24"/>
          <w:szCs w:val="24"/>
        </w:rPr>
        <w:t>i</w:t>
      </w:r>
      <w:r w:rsidRPr="00C704D6">
        <w:rPr>
          <w:rFonts w:ascii="Garamond" w:eastAsia="Verdana" w:hAnsi="Garamond"/>
          <w:spacing w:val="-1"/>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p>
    <w:p w14:paraId="6BFF42CE" w14:textId="77777777" w:rsidR="007246C1" w:rsidRPr="00C704D6" w:rsidRDefault="007246C1">
      <w:pPr>
        <w:ind w:firstLine="1418"/>
        <w:jc w:val="both"/>
        <w:rPr>
          <w:rFonts w:ascii="Garamond" w:eastAsia="Verdana" w:hAnsi="Garamond"/>
          <w:sz w:val="24"/>
          <w:szCs w:val="24"/>
        </w:rPr>
      </w:pPr>
    </w:p>
    <w:p w14:paraId="3AB2CFBF" w14:textId="77777777" w:rsidR="007246C1" w:rsidRPr="00C704D6" w:rsidRDefault="007246C1">
      <w:pPr>
        <w:jc w:val="center"/>
        <w:rPr>
          <w:rFonts w:ascii="Garamond" w:eastAsia="Verdana" w:hAnsi="Garamond"/>
          <w:b/>
          <w:bCs/>
          <w:spacing w:val="1"/>
          <w:sz w:val="24"/>
          <w:szCs w:val="24"/>
        </w:rPr>
      </w:pPr>
    </w:p>
    <w:p w14:paraId="78D8B66A" w14:textId="77777777" w:rsidR="007246C1" w:rsidRPr="00C704D6" w:rsidRDefault="00C07027" w:rsidP="00467114">
      <w:pPr>
        <w:pStyle w:val="Ttulo3"/>
      </w:pPr>
      <w:bookmarkStart w:id="840" w:name="_Toc511939052"/>
      <w:bookmarkStart w:id="841" w:name="_Toc511939308"/>
      <w:bookmarkStart w:id="842" w:name="_Toc114840738"/>
      <w:bookmarkEnd w:id="840"/>
      <w:bookmarkEnd w:id="841"/>
      <w:r w:rsidRPr="00C704D6">
        <w:t>Seção II</w:t>
      </w:r>
      <w:bookmarkEnd w:id="842"/>
    </w:p>
    <w:p w14:paraId="2CDAED28" w14:textId="77777777" w:rsidR="007246C1" w:rsidRPr="00C704D6" w:rsidRDefault="00C07027" w:rsidP="002845DB">
      <w:pPr>
        <w:pStyle w:val="Ttulo4"/>
      </w:pPr>
      <w:bookmarkStart w:id="843" w:name="_Toc511939053"/>
      <w:bookmarkStart w:id="844" w:name="_Toc511939309"/>
      <w:bookmarkStart w:id="845" w:name="_Toc114840739"/>
      <w:bookmarkEnd w:id="843"/>
      <w:bookmarkEnd w:id="844"/>
      <w:r w:rsidRPr="00C704D6">
        <w:t>Do Agravo em Recurso Extraordinário</w:t>
      </w:r>
      <w:bookmarkEnd w:id="845"/>
    </w:p>
    <w:p w14:paraId="65C8D9B1" w14:textId="77777777" w:rsidR="007246C1" w:rsidRPr="00C704D6" w:rsidRDefault="007246C1">
      <w:pPr>
        <w:jc w:val="center"/>
        <w:rPr>
          <w:rFonts w:ascii="Garamond" w:eastAsia="Verdana" w:hAnsi="Garamond"/>
          <w:b/>
          <w:bCs/>
          <w:spacing w:val="1"/>
          <w:sz w:val="24"/>
          <w:szCs w:val="24"/>
        </w:rPr>
      </w:pPr>
    </w:p>
    <w:p w14:paraId="6554440C"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b/>
          <w:bCs/>
          <w:spacing w:val="1"/>
          <w:sz w:val="24"/>
          <w:szCs w:val="24"/>
        </w:rPr>
        <w:t>Art.</w:t>
      </w:r>
      <w:r w:rsidRPr="00C704D6">
        <w:rPr>
          <w:rFonts w:ascii="Garamond" w:eastAsia="Verdana" w:hAnsi="Garamond"/>
          <w:b/>
          <w:bCs/>
          <w:spacing w:val="11"/>
          <w:sz w:val="24"/>
          <w:szCs w:val="24"/>
        </w:rPr>
        <w:t xml:space="preserve"> </w:t>
      </w:r>
      <w:r w:rsidRPr="00C704D6">
        <w:rPr>
          <w:rFonts w:ascii="Garamond" w:eastAsia="Verdana" w:hAnsi="Garamond"/>
          <w:b/>
          <w:bCs/>
          <w:sz w:val="24"/>
          <w:szCs w:val="24"/>
        </w:rPr>
        <w:t>328.</w:t>
      </w:r>
      <w:r w:rsidRPr="00C704D6">
        <w:rPr>
          <w:rFonts w:ascii="Garamond" w:eastAsia="Verdana" w:hAnsi="Garamond"/>
          <w:b/>
          <w:bCs/>
          <w:spacing w:val="12"/>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b</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z w:val="24"/>
          <w:szCs w:val="24"/>
        </w:rPr>
        <w:t>agravo 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decisão d</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ór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or</w:t>
      </w:r>
      <w:r w:rsidRPr="00C704D6">
        <w:rPr>
          <w:rFonts w:ascii="Garamond" w:eastAsia="Verdana" w:hAnsi="Garamond"/>
          <w:spacing w:val="-1"/>
          <w:sz w:val="24"/>
          <w:szCs w:val="24"/>
        </w:rPr>
        <w:t>din</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15 (quinze) di</w:t>
      </w:r>
      <w:r w:rsidRPr="00C704D6">
        <w:rPr>
          <w:rFonts w:ascii="Garamond" w:eastAsia="Verdana" w:hAnsi="Garamond"/>
          <w:spacing w:val="2"/>
          <w:sz w:val="24"/>
          <w:szCs w:val="24"/>
        </w:rPr>
        <w:t>a</w:t>
      </w:r>
      <w:r w:rsidRPr="00C704D6">
        <w:rPr>
          <w:rFonts w:ascii="Garamond" w:eastAsia="Verdana" w:hAnsi="Garamond"/>
          <w:sz w:val="24"/>
          <w:szCs w:val="24"/>
        </w:rPr>
        <w:t>s úteis,</w:t>
      </w:r>
      <w:r w:rsidRPr="00C704D6">
        <w:rPr>
          <w:rFonts w:ascii="Garamond" w:eastAsia="Verdana" w:hAnsi="Garamond"/>
          <w:spacing w:val="-5"/>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 xml:space="preserve">os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2"/>
          <w:sz w:val="24"/>
          <w:szCs w:val="24"/>
        </w:rPr>
        <w:t>u</w:t>
      </w:r>
      <w:r w:rsidRPr="00C704D6">
        <w:rPr>
          <w:rFonts w:ascii="Garamond" w:eastAsia="Verdana" w:hAnsi="Garamond"/>
          <w:spacing w:val="-1"/>
          <w:sz w:val="24"/>
          <w:szCs w:val="24"/>
        </w:rPr>
        <w:t>bl</w:t>
      </w:r>
      <w:r w:rsidRPr="00C704D6">
        <w:rPr>
          <w:rFonts w:ascii="Garamond" w:eastAsia="Verdana" w:hAnsi="Garamond"/>
          <w:spacing w:val="1"/>
          <w:sz w:val="24"/>
          <w:szCs w:val="24"/>
        </w:rPr>
        <w:t>i</w:t>
      </w:r>
      <w:r w:rsidRPr="00C704D6">
        <w:rPr>
          <w:rFonts w:ascii="Garamond" w:eastAsia="Verdana" w:hAnsi="Garamond"/>
          <w:sz w:val="24"/>
          <w:szCs w:val="24"/>
        </w:rPr>
        <w:t>cação</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n</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 salvo quando fundada na aplicação de entendimento firmado em regime de repercussão geral ou em julgamento de recursos repetitivos.</w:t>
      </w:r>
    </w:p>
    <w:p w14:paraId="6CC37E03" w14:textId="77777777" w:rsidR="007246C1" w:rsidRPr="00C704D6" w:rsidRDefault="007246C1">
      <w:pPr>
        <w:jc w:val="both"/>
        <w:rPr>
          <w:rFonts w:ascii="Garamond" w:eastAsia="Verdana" w:hAnsi="Garamond"/>
          <w:b/>
          <w:sz w:val="24"/>
          <w:szCs w:val="24"/>
        </w:rPr>
      </w:pPr>
    </w:p>
    <w:p w14:paraId="22C62A62"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 xml:space="preserve">Parágrafo único. </w:t>
      </w:r>
      <w:r w:rsidRPr="00C704D6">
        <w:rPr>
          <w:rFonts w:ascii="Garamond" w:eastAsia="Verdana" w:hAnsi="Garamond"/>
          <w:sz w:val="24"/>
          <w:szCs w:val="24"/>
        </w:rPr>
        <w:t>A petição do agravo será dirigida ao Vice-Presidente do Tribunal e independe do pagamento de custas e despesas postais, aplicando-se a ela o regime de repercussão geral e de recursos repetitivos, inclusive quanto à possibilidade de sobrestamento e do juízo de retratação.</w:t>
      </w:r>
    </w:p>
    <w:p w14:paraId="2754BDA8" w14:textId="77777777" w:rsidR="007246C1" w:rsidRPr="00C704D6" w:rsidRDefault="007246C1">
      <w:pPr>
        <w:jc w:val="both"/>
        <w:rPr>
          <w:rFonts w:ascii="Garamond" w:hAnsi="Garamond"/>
          <w:b/>
          <w:sz w:val="24"/>
          <w:szCs w:val="24"/>
        </w:rPr>
      </w:pPr>
    </w:p>
    <w:p w14:paraId="78FC9784" w14:textId="77777777" w:rsidR="007246C1" w:rsidRPr="00C704D6" w:rsidRDefault="00C07027">
      <w:pPr>
        <w:shd w:val="clear" w:color="auto" w:fill="FFFFFF"/>
        <w:ind w:firstLine="1418"/>
        <w:jc w:val="both"/>
        <w:rPr>
          <w:rFonts w:ascii="Garamond" w:eastAsia="Verdana" w:hAnsi="Garamond"/>
          <w:b/>
          <w:bCs/>
          <w:spacing w:val="1"/>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329. </w:t>
      </w:r>
      <w:r w:rsidRPr="00C704D6">
        <w:rPr>
          <w:rFonts w:ascii="Garamond" w:eastAsia="Verdana" w:hAnsi="Garamond"/>
          <w:spacing w:val="-1"/>
          <w:sz w:val="24"/>
          <w:szCs w:val="24"/>
        </w:rPr>
        <w:t>A p</w:t>
      </w:r>
      <w:r w:rsidRPr="00C704D6">
        <w:rPr>
          <w:rFonts w:ascii="Garamond" w:hAnsi="Garamond"/>
          <w:sz w:val="24"/>
          <w:szCs w:val="24"/>
        </w:rPr>
        <w:t xml:space="preserve">etição de agravo será juntada aos autos, após o que, de imediato, abrir-se-á vista ao agravado, por igual prazo, para apresentação de contraminuta. Após, os autos serão conclusos ao Vice-Presidente do Tribunal, que se retratará ou manterá a decisão agravada. </w:t>
      </w:r>
    </w:p>
    <w:p w14:paraId="0D4D99B8" w14:textId="77777777" w:rsidR="007246C1" w:rsidRPr="00C704D6" w:rsidRDefault="007246C1">
      <w:pPr>
        <w:shd w:val="clear" w:color="auto" w:fill="FFFFFF"/>
        <w:jc w:val="both"/>
        <w:rPr>
          <w:rFonts w:ascii="Garamond" w:eastAsia="Verdana" w:hAnsi="Garamond"/>
          <w:b/>
          <w:bCs/>
          <w:spacing w:val="1"/>
          <w:sz w:val="24"/>
          <w:szCs w:val="24"/>
        </w:rPr>
      </w:pPr>
    </w:p>
    <w:p w14:paraId="750ED792" w14:textId="77777777" w:rsidR="007246C1" w:rsidRPr="00C704D6" w:rsidRDefault="00C07027">
      <w:pPr>
        <w:ind w:firstLine="1418"/>
        <w:jc w:val="both"/>
        <w:rPr>
          <w:rFonts w:ascii="Garamond" w:eastAsia="Verdana" w:hAnsi="Garamond"/>
          <w:b/>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330. </w:t>
      </w:r>
      <w:r w:rsidRPr="00C704D6">
        <w:rPr>
          <w:rFonts w:ascii="Garamond" w:hAnsi="Garamond"/>
          <w:sz w:val="24"/>
          <w:szCs w:val="24"/>
        </w:rPr>
        <w:t>O agravante e o agravado poderão, com documentos novos, instruir, respectivamente, as razões e as contrarrazões.</w:t>
      </w:r>
    </w:p>
    <w:p w14:paraId="5570F0ED" w14:textId="77777777" w:rsidR="007246C1" w:rsidRPr="00C704D6" w:rsidRDefault="007246C1">
      <w:pPr>
        <w:jc w:val="both"/>
        <w:rPr>
          <w:rFonts w:ascii="Garamond" w:hAnsi="Garamond"/>
          <w:sz w:val="24"/>
          <w:szCs w:val="24"/>
        </w:rPr>
      </w:pPr>
    </w:p>
    <w:p w14:paraId="68D79BB9"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w:t>
      </w:r>
      <w:r w:rsidRPr="00C704D6">
        <w:rPr>
          <w:rFonts w:ascii="Garamond" w:eastAsia="Verdana" w:hAnsi="Garamond"/>
          <w:b/>
          <w:bCs/>
          <w:spacing w:val="6"/>
          <w:sz w:val="24"/>
          <w:szCs w:val="24"/>
        </w:rPr>
        <w:t xml:space="preserve"> </w:t>
      </w:r>
      <w:r w:rsidRPr="00C704D6">
        <w:rPr>
          <w:rFonts w:ascii="Garamond" w:eastAsia="Verdana" w:hAnsi="Garamond"/>
          <w:b/>
          <w:bCs/>
          <w:sz w:val="24"/>
          <w:szCs w:val="24"/>
        </w:rPr>
        <w:t>únic</w:t>
      </w:r>
      <w:r w:rsidRPr="00C704D6">
        <w:rPr>
          <w:rFonts w:ascii="Garamond" w:eastAsia="Verdana" w:hAnsi="Garamond"/>
          <w:b/>
          <w:bCs/>
          <w:spacing w:val="-2"/>
          <w:sz w:val="24"/>
          <w:szCs w:val="24"/>
        </w:rPr>
        <w:t>o</w:t>
      </w:r>
      <w:r w:rsidRPr="00C704D6">
        <w:rPr>
          <w:rFonts w:ascii="Garamond" w:eastAsia="Verdana" w:hAnsi="Garamond"/>
          <w:b/>
          <w:bCs/>
          <w:sz w:val="24"/>
          <w:szCs w:val="24"/>
        </w:rPr>
        <w:t>.</w:t>
      </w:r>
      <w:r w:rsidRPr="00C704D6">
        <w:rPr>
          <w:rFonts w:ascii="Garamond" w:eastAsia="Verdana" w:hAnsi="Garamond"/>
          <w:b/>
          <w:bCs/>
          <w:spacing w:val="12"/>
          <w:sz w:val="24"/>
          <w:szCs w:val="24"/>
        </w:rPr>
        <w:t xml:space="preserve"> </w:t>
      </w:r>
      <w:r w:rsidRPr="00C704D6">
        <w:rPr>
          <w:rFonts w:ascii="Garamond" w:eastAsia="Verdana" w:hAnsi="Garamond"/>
          <w:spacing w:val="-1"/>
          <w:sz w:val="24"/>
          <w:szCs w:val="24"/>
        </w:rPr>
        <w:t>Ap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2"/>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c</w:t>
      </w:r>
      <w:r w:rsidRPr="00C704D6">
        <w:rPr>
          <w:rFonts w:ascii="Garamond" w:eastAsia="Verdana" w:hAnsi="Garamond"/>
          <w:spacing w:val="-1"/>
          <w:sz w:val="24"/>
          <w:szCs w:val="24"/>
        </w:rPr>
        <w:t>um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vo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 a</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ava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pacing w:val="1"/>
          <w:sz w:val="24"/>
          <w:szCs w:val="24"/>
        </w:rPr>
        <w:t>er</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ao</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av</w:t>
      </w:r>
      <w:r w:rsidRPr="00C704D6">
        <w:rPr>
          <w:rFonts w:ascii="Garamond" w:eastAsia="Verdana" w:hAnsi="Garamond"/>
          <w:spacing w:val="2"/>
          <w:sz w:val="24"/>
          <w:szCs w:val="24"/>
        </w:rPr>
        <w:t>a</w:t>
      </w:r>
      <w:r w:rsidRPr="00C704D6">
        <w:rPr>
          <w:rFonts w:ascii="Garamond" w:eastAsia="Verdana" w:hAnsi="Garamond"/>
          <w:spacing w:val="-1"/>
          <w:sz w:val="24"/>
          <w:szCs w:val="24"/>
        </w:rPr>
        <w:t>n</w:t>
      </w:r>
      <w:r w:rsidRPr="00C704D6">
        <w:rPr>
          <w:rFonts w:ascii="Garamond" w:eastAsia="Verdana" w:hAnsi="Garamond"/>
          <w:spacing w:val="1"/>
          <w:sz w:val="24"/>
          <w:szCs w:val="24"/>
        </w:rPr>
        <w:t>te</w:t>
      </w:r>
      <w:r w:rsidRPr="00C704D6">
        <w:rPr>
          <w:rFonts w:ascii="Garamond" w:eastAsia="Verdana" w:hAnsi="Garamond"/>
          <w:sz w:val="24"/>
          <w:szCs w:val="24"/>
        </w:rPr>
        <w:t>,</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z</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 5 (c</w:t>
      </w:r>
      <w:r w:rsidRPr="00C704D6">
        <w:rPr>
          <w:rFonts w:ascii="Garamond" w:eastAsia="Verdana" w:hAnsi="Garamond"/>
          <w:spacing w:val="-1"/>
          <w:sz w:val="24"/>
          <w:szCs w:val="24"/>
        </w:rPr>
        <w:t>in</w:t>
      </w:r>
      <w:r w:rsidRPr="00C704D6">
        <w:rPr>
          <w:rFonts w:ascii="Garamond" w:eastAsia="Verdana" w:hAnsi="Garamond"/>
          <w:sz w:val="24"/>
          <w:szCs w:val="24"/>
        </w:rPr>
        <w:t>co)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as úteis.</w:t>
      </w:r>
    </w:p>
    <w:p w14:paraId="327DEA11" w14:textId="77777777" w:rsidR="007246C1" w:rsidRPr="00C704D6" w:rsidRDefault="007246C1">
      <w:pPr>
        <w:jc w:val="both"/>
        <w:rPr>
          <w:rFonts w:ascii="Garamond" w:hAnsi="Garamond"/>
          <w:b/>
          <w:sz w:val="24"/>
          <w:szCs w:val="24"/>
        </w:rPr>
      </w:pPr>
    </w:p>
    <w:p w14:paraId="23894A32" w14:textId="77777777" w:rsidR="007246C1" w:rsidRPr="00C704D6" w:rsidRDefault="007246C1">
      <w:pPr>
        <w:rPr>
          <w:rFonts w:ascii="Garamond" w:eastAsia="Verdana" w:hAnsi="Garamond"/>
          <w:b/>
          <w:sz w:val="24"/>
          <w:szCs w:val="24"/>
        </w:rPr>
      </w:pPr>
    </w:p>
    <w:p w14:paraId="64F02698" w14:textId="77777777" w:rsidR="007246C1" w:rsidRPr="00C704D6" w:rsidRDefault="00C07027" w:rsidP="00413367">
      <w:pPr>
        <w:pStyle w:val="Ttulo1"/>
      </w:pPr>
      <w:bookmarkStart w:id="846" w:name="_Toc511939054"/>
      <w:bookmarkStart w:id="847" w:name="_Toc511939310"/>
      <w:bookmarkStart w:id="848" w:name="_Toc114840740"/>
      <w:bookmarkEnd w:id="846"/>
      <w:bookmarkEnd w:id="847"/>
      <w:r w:rsidRPr="00C704D6">
        <w:rPr>
          <w:rFonts w:eastAsia="Verdana"/>
        </w:rPr>
        <w:t>CAPÍTULO VIII</w:t>
      </w:r>
      <w:bookmarkEnd w:id="848"/>
    </w:p>
    <w:p w14:paraId="6C058B87" w14:textId="77777777" w:rsidR="007246C1" w:rsidRPr="00C704D6" w:rsidRDefault="00C07027" w:rsidP="00137082">
      <w:pPr>
        <w:pStyle w:val="Ttulo2"/>
      </w:pPr>
      <w:bookmarkStart w:id="849" w:name="_Toc511939055"/>
      <w:bookmarkStart w:id="850" w:name="_Toc511939311"/>
      <w:bookmarkStart w:id="851" w:name="_Toc114840741"/>
      <w:bookmarkEnd w:id="849"/>
      <w:bookmarkEnd w:id="850"/>
      <w:r w:rsidRPr="00C704D6">
        <w:t>DA RESTAURAÇÃO DOS AUTOS</w:t>
      </w:r>
      <w:bookmarkEnd w:id="851"/>
    </w:p>
    <w:p w14:paraId="2BC6B2FB" w14:textId="77777777" w:rsidR="007246C1" w:rsidRPr="00C704D6" w:rsidRDefault="007246C1">
      <w:pPr>
        <w:jc w:val="center"/>
        <w:rPr>
          <w:rFonts w:ascii="Garamond" w:eastAsia="Verdana" w:hAnsi="Garamond"/>
          <w:b/>
          <w:bCs/>
          <w:spacing w:val="1"/>
          <w:sz w:val="24"/>
          <w:szCs w:val="24"/>
        </w:rPr>
      </w:pPr>
    </w:p>
    <w:p w14:paraId="00CD0142"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pacing w:val="82"/>
          <w:sz w:val="24"/>
          <w:szCs w:val="24"/>
        </w:rPr>
        <w:t xml:space="preserve"> </w:t>
      </w:r>
      <w:r w:rsidRPr="00C704D6">
        <w:rPr>
          <w:rFonts w:ascii="Garamond" w:eastAsia="Verdana" w:hAnsi="Garamond"/>
          <w:b/>
          <w:bCs/>
          <w:sz w:val="24"/>
          <w:szCs w:val="24"/>
        </w:rPr>
        <w:t>331.</w:t>
      </w:r>
      <w:r w:rsidRPr="00C704D6">
        <w:rPr>
          <w:rFonts w:ascii="Garamond" w:eastAsia="Verdana" w:hAnsi="Garamond"/>
          <w:b/>
          <w:bCs/>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81"/>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2"/>
          <w:sz w:val="24"/>
          <w:szCs w:val="24"/>
        </w:rPr>
        <w:t>a</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ação</w:t>
      </w:r>
      <w:r w:rsidRPr="00C704D6">
        <w:rPr>
          <w:rFonts w:ascii="Garamond" w:eastAsia="Verdana" w:hAnsi="Garamond"/>
          <w:spacing w:val="7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8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0"/>
          <w:sz w:val="24"/>
          <w:szCs w:val="24"/>
        </w:rPr>
        <w:t xml:space="preserve"> </w:t>
      </w:r>
      <w:r w:rsidRPr="00C704D6">
        <w:rPr>
          <w:rFonts w:ascii="Garamond" w:eastAsia="Verdana" w:hAnsi="Garamond"/>
          <w:spacing w:val="2"/>
          <w:sz w:val="24"/>
          <w:szCs w:val="24"/>
        </w:rPr>
        <w:t>f</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w:t>
      </w:r>
      <w:r w:rsidRPr="00C704D6">
        <w:rPr>
          <w:rFonts w:ascii="Garamond" w:eastAsia="Verdana" w:hAnsi="Garamond"/>
          <w:sz w:val="24"/>
          <w:szCs w:val="24"/>
        </w:rPr>
        <w:t>á</w:t>
      </w:r>
      <w:r w:rsidRPr="00C704D6">
        <w:rPr>
          <w:rFonts w:ascii="Garamond" w:eastAsia="Verdana" w:hAnsi="Garamond"/>
          <w:spacing w:val="7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83"/>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f</w:t>
      </w:r>
      <w:r w:rsidRPr="00C704D6">
        <w:rPr>
          <w:rFonts w:ascii="Garamond" w:eastAsia="Verdana" w:hAnsi="Garamond"/>
          <w:spacing w:val="-1"/>
          <w:sz w:val="24"/>
          <w:szCs w:val="24"/>
        </w:rPr>
        <w:t>í</w:t>
      </w:r>
      <w:r w:rsidRPr="00C704D6">
        <w:rPr>
          <w:rFonts w:ascii="Garamond" w:eastAsia="Verdana" w:hAnsi="Garamond"/>
          <w:spacing w:val="2"/>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82"/>
          <w:sz w:val="24"/>
          <w:szCs w:val="24"/>
        </w:rPr>
        <w:t xml:space="preserve"> </w:t>
      </w:r>
      <w:r w:rsidRPr="00C704D6">
        <w:rPr>
          <w:rFonts w:ascii="Garamond" w:eastAsia="Verdana" w:hAnsi="Garamond"/>
          <w:spacing w:val="3"/>
          <w:sz w:val="24"/>
          <w:szCs w:val="24"/>
        </w:rPr>
        <w:t>o</w:t>
      </w:r>
      <w:r w:rsidRPr="00C704D6">
        <w:rPr>
          <w:rFonts w:ascii="Garamond" w:eastAsia="Verdana" w:hAnsi="Garamond"/>
          <w:sz w:val="24"/>
          <w:szCs w:val="24"/>
        </w:rPr>
        <w:t>u</w:t>
      </w:r>
      <w:r w:rsidRPr="00C704D6">
        <w:rPr>
          <w:rFonts w:ascii="Garamond" w:eastAsia="Verdana" w:hAnsi="Garamond"/>
          <w:spacing w:val="80"/>
          <w:sz w:val="24"/>
          <w:szCs w:val="24"/>
        </w:rPr>
        <w:t xml:space="preserve"> </w:t>
      </w:r>
      <w:r w:rsidRPr="00C704D6">
        <w:rPr>
          <w:rFonts w:ascii="Garamond" w:eastAsia="Verdana" w:hAnsi="Garamond"/>
          <w:sz w:val="24"/>
          <w:szCs w:val="24"/>
        </w:rPr>
        <w:t xml:space="preserve">a </w:t>
      </w:r>
      <w:r w:rsidRPr="00C704D6">
        <w:rPr>
          <w:rFonts w:ascii="Garamond" w:eastAsia="Verdana" w:hAnsi="Garamond"/>
          <w:spacing w:val="-1"/>
          <w:sz w:val="24"/>
          <w:szCs w:val="24"/>
        </w:rPr>
        <w:t>requerimento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q</w:t>
      </w:r>
      <w:r w:rsidRPr="00C704D6">
        <w:rPr>
          <w:rFonts w:ascii="Garamond" w:eastAsia="Verdana" w:hAnsi="Garamond"/>
          <w:spacing w:val="2"/>
          <w:sz w:val="24"/>
          <w:szCs w:val="24"/>
        </w:rPr>
        <w:t>u</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2"/>
          <w:sz w:val="24"/>
          <w:szCs w:val="24"/>
        </w:rPr>
        <w:t>q</w:t>
      </w:r>
      <w:r w:rsidRPr="00C704D6">
        <w:rPr>
          <w:rFonts w:ascii="Garamond" w:eastAsia="Verdana" w:hAnsi="Garamond"/>
          <w:spacing w:val="-1"/>
          <w:sz w:val="24"/>
          <w:szCs w:val="24"/>
        </w:rPr>
        <w:t>u</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M</w:t>
      </w:r>
      <w:r w:rsidRPr="00C704D6">
        <w:rPr>
          <w:rFonts w:ascii="Garamond" w:eastAsia="Verdana" w:hAnsi="Garamond"/>
          <w:spacing w:val="1"/>
          <w:sz w:val="24"/>
          <w:szCs w:val="24"/>
        </w:rPr>
        <w:t>i</w:t>
      </w:r>
      <w:r w:rsidRPr="00C704D6">
        <w:rPr>
          <w:rFonts w:ascii="Garamond" w:eastAsia="Verdana" w:hAnsi="Garamond"/>
          <w:spacing w:val="-1"/>
          <w:sz w:val="24"/>
          <w:szCs w:val="24"/>
        </w:rPr>
        <w:t>ni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2"/>
          <w:sz w:val="24"/>
          <w:szCs w:val="24"/>
        </w:rPr>
        <w:t>ú</w:t>
      </w:r>
      <w:r w:rsidRPr="00C704D6">
        <w:rPr>
          <w:rFonts w:ascii="Garamond" w:eastAsia="Verdana" w:hAnsi="Garamond"/>
          <w:spacing w:val="-1"/>
          <w:sz w:val="24"/>
          <w:szCs w:val="24"/>
        </w:rPr>
        <w:t>b</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co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pacing w:val="1"/>
          <w:sz w:val="24"/>
          <w:szCs w:val="24"/>
        </w:rPr>
        <w:t>o</w:t>
      </w:r>
      <w:r w:rsidRPr="00C704D6">
        <w:rPr>
          <w:rFonts w:ascii="Garamond" w:eastAsia="Verdana" w:hAnsi="Garamond"/>
          <w:sz w:val="24"/>
          <w:szCs w:val="24"/>
        </w:rPr>
        <w:t>.</w:t>
      </w:r>
    </w:p>
    <w:p w14:paraId="53B5EBAF" w14:textId="77777777" w:rsidR="007246C1" w:rsidRPr="00C704D6" w:rsidRDefault="007246C1">
      <w:pPr>
        <w:jc w:val="both"/>
        <w:rPr>
          <w:rFonts w:ascii="Garamond" w:hAnsi="Garamond"/>
          <w:b/>
          <w:sz w:val="24"/>
          <w:szCs w:val="24"/>
        </w:rPr>
      </w:pPr>
    </w:p>
    <w:p w14:paraId="051F86F3"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0"/>
          <w:sz w:val="24"/>
          <w:szCs w:val="24"/>
        </w:rPr>
        <w:t xml:space="preserve"> </w:t>
      </w:r>
      <w:r w:rsidRPr="00C704D6">
        <w:rPr>
          <w:rFonts w:ascii="Garamond" w:eastAsia="Verdana" w:hAnsi="Garamond"/>
          <w:b/>
          <w:bCs/>
          <w:sz w:val="24"/>
          <w:szCs w:val="24"/>
        </w:rPr>
        <w:t>332.</w:t>
      </w:r>
      <w:r w:rsidRPr="00C704D6">
        <w:rPr>
          <w:rFonts w:ascii="Garamond" w:eastAsia="Verdana" w:hAnsi="Garamond"/>
          <w:b/>
          <w:bCs/>
          <w:spacing w:val="11"/>
          <w:sz w:val="24"/>
          <w:szCs w:val="24"/>
        </w:rPr>
        <w:t xml:space="preserve">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did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 xml:space="preserve">ação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 ao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6"/>
          <w:sz w:val="24"/>
          <w:szCs w:val="24"/>
        </w:rPr>
        <w:t xml:space="preserve"> </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2"/>
          <w:sz w:val="24"/>
          <w:szCs w:val="24"/>
        </w:rPr>
        <w:t>bu</w:t>
      </w:r>
      <w:r w:rsidRPr="00C704D6">
        <w:rPr>
          <w:rFonts w:ascii="Garamond" w:eastAsia="Verdana" w:hAnsi="Garamond"/>
          <w:spacing w:val="-1"/>
          <w:sz w:val="24"/>
          <w:szCs w:val="24"/>
        </w:rPr>
        <w:t>íd</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z w:val="24"/>
          <w:szCs w:val="24"/>
        </w:rPr>
        <w:t>ao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 xml:space="preserve">sso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sa</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id</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
          <w:sz w:val="24"/>
          <w:szCs w:val="24"/>
        </w:rPr>
        <w:t xml:space="preserve"> </w:t>
      </w:r>
      <w:r w:rsidRPr="00C704D6">
        <w:rPr>
          <w:rFonts w:ascii="Garamond" w:eastAsia="Verdana" w:hAnsi="Garamond"/>
          <w:sz w:val="24"/>
          <w:szCs w:val="24"/>
        </w:rPr>
        <w:t>ao</w:t>
      </w:r>
      <w:r w:rsidRPr="00C704D6">
        <w:rPr>
          <w:rFonts w:ascii="Garamond" w:eastAsia="Verdana" w:hAnsi="Garamond"/>
          <w:spacing w:val="-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u</w:t>
      </w:r>
      <w:r w:rsidRPr="00C704D6">
        <w:rPr>
          <w:rFonts w:ascii="Garamond" w:eastAsia="Verdana" w:hAnsi="Garamond"/>
          <w:spacing w:val="-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ub</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it</w:t>
      </w:r>
      <w:r w:rsidRPr="00C704D6">
        <w:rPr>
          <w:rFonts w:ascii="Garamond" w:eastAsia="Verdana" w:hAnsi="Garamond"/>
          <w:spacing w:val="2"/>
          <w:sz w:val="24"/>
          <w:szCs w:val="24"/>
        </w:rPr>
        <w:t>u</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w:t>
      </w:r>
    </w:p>
    <w:p w14:paraId="2588C636" w14:textId="77777777" w:rsidR="007246C1" w:rsidRPr="00C704D6" w:rsidRDefault="007246C1">
      <w:pPr>
        <w:jc w:val="both"/>
        <w:rPr>
          <w:rFonts w:ascii="Garamond" w:eastAsia="Verdana" w:hAnsi="Garamond"/>
          <w:b/>
          <w:bCs/>
          <w:spacing w:val="-1"/>
          <w:sz w:val="24"/>
          <w:szCs w:val="24"/>
        </w:rPr>
      </w:pPr>
    </w:p>
    <w:p w14:paraId="0B28C65C"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 únic</w:t>
      </w:r>
      <w:r w:rsidRPr="00C704D6">
        <w:rPr>
          <w:rFonts w:ascii="Garamond" w:eastAsia="Verdana" w:hAnsi="Garamond"/>
          <w:b/>
          <w:bCs/>
          <w:spacing w:val="1"/>
          <w:sz w:val="24"/>
          <w:szCs w:val="24"/>
        </w:rPr>
        <w:t>o</w:t>
      </w:r>
      <w:r w:rsidRPr="00C704D6">
        <w:rPr>
          <w:rFonts w:ascii="Garamond" w:eastAsia="Verdana" w:hAnsi="Garamond"/>
          <w:b/>
          <w:bCs/>
          <w:sz w:val="24"/>
          <w:szCs w:val="24"/>
        </w:rPr>
        <w:t xml:space="preserve">. </w:t>
      </w:r>
      <w:r w:rsidRPr="00C704D6">
        <w:rPr>
          <w:rFonts w:ascii="Garamond" w:eastAsia="Verdana" w:hAnsi="Garamond"/>
          <w:spacing w:val="-1"/>
          <w:sz w:val="24"/>
          <w:szCs w:val="24"/>
        </w:rPr>
        <w:t>Ap</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ca</w:t>
      </w:r>
      <w:r w:rsidRPr="00C704D6">
        <w:rPr>
          <w:rFonts w:ascii="Garamond" w:eastAsia="Verdana" w:hAnsi="Garamond"/>
          <w:spacing w:val="2"/>
          <w:sz w:val="24"/>
          <w:szCs w:val="24"/>
        </w:rPr>
        <w:t>m</w:t>
      </w:r>
      <w:r w:rsidRPr="00C704D6">
        <w:rPr>
          <w:rFonts w:ascii="Garamond" w:eastAsia="Verdana" w:hAnsi="Garamond"/>
          <w:spacing w:val="-1"/>
          <w:sz w:val="24"/>
          <w:szCs w:val="24"/>
        </w:rPr>
        <w:t>-</w:t>
      </w:r>
      <w:r w:rsidRPr="00C704D6">
        <w:rPr>
          <w:rFonts w:ascii="Garamond" w:eastAsia="Verdana" w:hAnsi="Garamond"/>
          <w:sz w:val="24"/>
          <w:szCs w:val="24"/>
        </w:rPr>
        <w:t>se à</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ação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z w:val="24"/>
          <w:szCs w:val="24"/>
        </w:rPr>
        <w:t>a</w:t>
      </w:r>
      <w:r w:rsidRPr="00C704D6">
        <w:rPr>
          <w:rFonts w:ascii="Garamond" w:eastAsia="Verdana" w:hAnsi="Garamond"/>
          <w:spacing w:val="2"/>
          <w:sz w:val="24"/>
          <w:szCs w:val="24"/>
        </w:rPr>
        <w:t>u</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 xml:space="preserve">o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9"/>
          <w:sz w:val="24"/>
          <w:szCs w:val="24"/>
        </w:rPr>
        <w:t xml:space="preserve"> </w:t>
      </w:r>
      <w:r w:rsidRPr="00C704D6">
        <w:rPr>
          <w:rFonts w:ascii="Garamond" w:eastAsia="Verdana" w:hAnsi="Garamond"/>
          <w:sz w:val="24"/>
          <w:szCs w:val="24"/>
        </w:rPr>
        <w:t>as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ó</w:t>
      </w:r>
      <w:r w:rsidRPr="00C704D6">
        <w:rPr>
          <w:rFonts w:ascii="Garamond" w:eastAsia="Verdana" w:hAnsi="Garamond"/>
          <w:spacing w:val="-1"/>
          <w:sz w:val="24"/>
          <w:szCs w:val="24"/>
        </w:rPr>
        <w:t>dig</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w:t>
      </w:r>
      <w:r w:rsidRPr="00C704D6">
        <w:rPr>
          <w:rFonts w:ascii="Garamond" w:eastAsia="Verdana" w:hAnsi="Garamond"/>
          <w:spacing w:val="-1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pacing w:val="1"/>
          <w:sz w:val="24"/>
          <w:szCs w:val="24"/>
        </w:rPr>
        <w:t>l</w:t>
      </w:r>
      <w:r w:rsidRPr="00C704D6">
        <w:rPr>
          <w:rFonts w:ascii="Garamond" w:eastAsia="Verdana" w:hAnsi="Garamond"/>
          <w:sz w:val="24"/>
          <w:szCs w:val="24"/>
        </w:rPr>
        <w:t>.</w:t>
      </w:r>
    </w:p>
    <w:p w14:paraId="364E6880" w14:textId="77777777" w:rsidR="007246C1" w:rsidRPr="00C704D6" w:rsidRDefault="007246C1">
      <w:pPr>
        <w:jc w:val="both"/>
        <w:rPr>
          <w:rFonts w:ascii="Garamond" w:hAnsi="Garamond"/>
          <w:b/>
          <w:sz w:val="24"/>
          <w:szCs w:val="24"/>
        </w:rPr>
      </w:pPr>
    </w:p>
    <w:p w14:paraId="790BCF5D"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1"/>
          <w:sz w:val="24"/>
          <w:szCs w:val="24"/>
        </w:rPr>
        <w:t xml:space="preserve"> </w:t>
      </w:r>
      <w:r w:rsidRPr="00C704D6">
        <w:rPr>
          <w:rFonts w:ascii="Garamond" w:eastAsia="Verdana" w:hAnsi="Garamond"/>
          <w:b/>
          <w:bCs/>
          <w:sz w:val="24"/>
          <w:szCs w:val="24"/>
        </w:rPr>
        <w:t>333.</w:t>
      </w:r>
      <w:r w:rsidRPr="00C704D6">
        <w:rPr>
          <w:rFonts w:ascii="Garamond" w:eastAsia="Verdana" w:hAnsi="Garamond"/>
          <w:b/>
          <w:bCs/>
          <w:spacing w:val="12"/>
          <w:sz w:val="24"/>
          <w:szCs w:val="24"/>
        </w:rPr>
        <w:t xml:space="preserve">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pacing w:val="-1"/>
          <w:sz w:val="24"/>
          <w:szCs w:val="24"/>
        </w:rPr>
        <w:t>min</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 as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di</w:t>
      </w:r>
      <w:r w:rsidRPr="00C704D6">
        <w:rPr>
          <w:rFonts w:ascii="Garamond" w:eastAsia="Verdana" w:hAnsi="Garamond"/>
          <w:spacing w:val="1"/>
          <w:sz w:val="24"/>
          <w:szCs w:val="24"/>
        </w:rPr>
        <w:t>l</w:t>
      </w:r>
      <w:r w:rsidRPr="00C704D6">
        <w:rPr>
          <w:rFonts w:ascii="Garamond" w:eastAsia="Verdana" w:hAnsi="Garamond"/>
          <w:spacing w:val="-1"/>
          <w:sz w:val="24"/>
          <w:szCs w:val="24"/>
        </w:rPr>
        <w:t>ig</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a</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2"/>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as, s</w:t>
      </w:r>
      <w:r w:rsidRPr="00C704D6">
        <w:rPr>
          <w:rFonts w:ascii="Garamond" w:eastAsia="Verdana" w:hAnsi="Garamond"/>
          <w:spacing w:val="1"/>
          <w:sz w:val="24"/>
          <w:szCs w:val="24"/>
        </w:rPr>
        <w:t>o</w:t>
      </w:r>
      <w:r w:rsidRPr="00C704D6">
        <w:rPr>
          <w:rFonts w:ascii="Garamond" w:eastAsia="Verdana" w:hAnsi="Garamond"/>
          <w:spacing w:val="-1"/>
          <w:sz w:val="24"/>
          <w:szCs w:val="24"/>
        </w:rPr>
        <w:t>li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z w:val="24"/>
          <w:szCs w:val="24"/>
        </w:rPr>
        <w:t xml:space="preserve">se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so</w:t>
      </w:r>
      <w:r w:rsidRPr="00C704D6">
        <w:rPr>
          <w:rFonts w:ascii="Garamond" w:eastAsia="Verdana" w:hAnsi="Garamond"/>
          <w:spacing w:val="-2"/>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in</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ó</w:t>
      </w:r>
      <w:r w:rsidRPr="00C704D6">
        <w:rPr>
          <w:rFonts w:ascii="Garamond" w:eastAsia="Verdana" w:hAnsi="Garamond"/>
          <w:spacing w:val="-1"/>
          <w:sz w:val="24"/>
          <w:szCs w:val="24"/>
        </w:rPr>
        <w:t>pi</w:t>
      </w:r>
      <w:r w:rsidRPr="00C704D6">
        <w:rPr>
          <w:rFonts w:ascii="Garamond" w:eastAsia="Verdana" w:hAnsi="Garamond"/>
          <w:sz w:val="24"/>
          <w:szCs w:val="24"/>
        </w:rPr>
        <w:t>as</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2"/>
          <w:sz w:val="24"/>
          <w:szCs w:val="24"/>
        </w:rPr>
        <w:t>u</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ca</w:t>
      </w:r>
      <w:r w:rsidRPr="00C704D6">
        <w:rPr>
          <w:rFonts w:ascii="Garamond" w:eastAsia="Verdana" w:hAnsi="Garamond"/>
          <w:spacing w:val="2"/>
          <w:sz w:val="24"/>
          <w:szCs w:val="24"/>
        </w:rPr>
        <w:t>d</w:t>
      </w:r>
      <w:r w:rsidRPr="00C704D6">
        <w:rPr>
          <w:rFonts w:ascii="Garamond" w:eastAsia="Verdana" w:hAnsi="Garamond"/>
          <w:sz w:val="24"/>
          <w:szCs w:val="24"/>
        </w:rPr>
        <w:t>as</w:t>
      </w:r>
      <w:r w:rsidRPr="00C704D6">
        <w:rPr>
          <w:rFonts w:ascii="Garamond" w:eastAsia="Verdana" w:hAnsi="Garamond"/>
          <w:spacing w:val="-1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o</w:t>
      </w:r>
      <w:r w:rsidRPr="00C704D6">
        <w:rPr>
          <w:rFonts w:ascii="Garamond" w:eastAsia="Verdana" w:hAnsi="Garamond"/>
          <w:spacing w:val="-1"/>
          <w:sz w:val="24"/>
          <w:szCs w:val="24"/>
        </w:rPr>
        <w:t>ut</w:t>
      </w:r>
      <w:r w:rsidRPr="00C704D6">
        <w:rPr>
          <w:rFonts w:ascii="Garamond" w:eastAsia="Verdana" w:hAnsi="Garamond"/>
          <w:spacing w:val="1"/>
          <w:sz w:val="24"/>
          <w:szCs w:val="24"/>
        </w:rPr>
        <w:t>ro</w:t>
      </w:r>
      <w:r w:rsidRPr="00C704D6">
        <w:rPr>
          <w:rFonts w:ascii="Garamond" w:eastAsia="Verdana" w:hAnsi="Garamond"/>
          <w:sz w:val="24"/>
          <w:szCs w:val="24"/>
        </w:rPr>
        <w:t xml:space="preserve">s </w:t>
      </w:r>
      <w:r w:rsidRPr="00C704D6">
        <w:rPr>
          <w:rFonts w:ascii="Garamond" w:eastAsia="Verdana" w:hAnsi="Garamond"/>
          <w:spacing w:val="-1"/>
          <w:sz w:val="24"/>
          <w:szCs w:val="24"/>
        </w:rPr>
        <w:t>juí</w:t>
      </w:r>
      <w:r w:rsidRPr="00C704D6">
        <w:rPr>
          <w:rFonts w:ascii="Garamond" w:eastAsia="Verdana" w:hAnsi="Garamond"/>
          <w:spacing w:val="1"/>
          <w:sz w:val="24"/>
          <w:szCs w:val="24"/>
        </w:rPr>
        <w:t>zo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pacing w:val="2"/>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p>
    <w:p w14:paraId="551F0CF5" w14:textId="77777777" w:rsidR="007246C1" w:rsidRPr="00C704D6" w:rsidRDefault="007246C1">
      <w:pPr>
        <w:jc w:val="both"/>
        <w:rPr>
          <w:rFonts w:ascii="Garamond" w:hAnsi="Garamond"/>
          <w:b/>
          <w:sz w:val="24"/>
          <w:szCs w:val="24"/>
        </w:rPr>
      </w:pPr>
    </w:p>
    <w:p w14:paraId="2340FBAE"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41"/>
          <w:sz w:val="24"/>
          <w:szCs w:val="24"/>
        </w:rPr>
        <w:t xml:space="preserve"> </w:t>
      </w:r>
      <w:r w:rsidRPr="00C704D6">
        <w:rPr>
          <w:rFonts w:ascii="Garamond" w:eastAsia="Verdana" w:hAnsi="Garamond"/>
          <w:b/>
          <w:bCs/>
          <w:sz w:val="24"/>
          <w:szCs w:val="24"/>
        </w:rPr>
        <w:t>334.</w:t>
      </w:r>
      <w:r w:rsidRPr="00C704D6">
        <w:rPr>
          <w:rFonts w:ascii="Garamond" w:eastAsia="Verdana" w:hAnsi="Garamond"/>
          <w:b/>
          <w:bCs/>
          <w:spacing w:val="42"/>
          <w:sz w:val="24"/>
          <w:szCs w:val="24"/>
        </w:rPr>
        <w:t xml:space="preserve"> </w:t>
      </w:r>
      <w:r w:rsidRPr="00C704D6">
        <w:rPr>
          <w:rFonts w:ascii="Garamond" w:eastAsia="Verdana" w:hAnsi="Garamond"/>
          <w:sz w:val="24"/>
          <w:szCs w:val="24"/>
        </w:rPr>
        <w:t>O</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julg</w:t>
      </w:r>
      <w:r w:rsidRPr="00C704D6">
        <w:rPr>
          <w:rFonts w:ascii="Garamond" w:eastAsia="Verdana" w:hAnsi="Garamond"/>
          <w:spacing w:val="2"/>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3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ação</w:t>
      </w:r>
      <w:r w:rsidRPr="00C704D6">
        <w:rPr>
          <w:rFonts w:ascii="Garamond" w:eastAsia="Verdana" w:hAnsi="Garamond"/>
          <w:spacing w:val="31"/>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b</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34"/>
          <w:sz w:val="24"/>
          <w:szCs w:val="24"/>
        </w:rPr>
        <w:t xml:space="preserve"> </w:t>
      </w:r>
      <w:r w:rsidRPr="00C704D6">
        <w:rPr>
          <w:rFonts w:ascii="Garamond" w:eastAsia="Verdana" w:hAnsi="Garamond"/>
          <w:sz w:val="24"/>
          <w:szCs w:val="24"/>
        </w:rPr>
        <w:t>ao</w:t>
      </w:r>
      <w:r w:rsidRPr="00C704D6">
        <w:rPr>
          <w:rFonts w:ascii="Garamond" w:eastAsia="Verdana" w:hAnsi="Garamond"/>
          <w:spacing w:val="4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3"/>
          <w:sz w:val="24"/>
          <w:szCs w:val="24"/>
        </w:rPr>
        <w:t>g</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al</w:t>
      </w:r>
      <w:r w:rsidRPr="00C704D6">
        <w:rPr>
          <w:rFonts w:ascii="Garamond" w:eastAsia="Verdana" w:hAnsi="Garamond"/>
          <w:spacing w:val="-1"/>
          <w:sz w:val="24"/>
          <w:szCs w:val="24"/>
        </w:rPr>
        <w:t xml:space="preserve"> 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ava</w:t>
      </w:r>
      <w:r w:rsidRPr="00C704D6">
        <w:rPr>
          <w:rFonts w:ascii="Garamond" w:eastAsia="Verdana" w:hAnsi="Garamond"/>
          <w:spacing w:val="-9"/>
          <w:sz w:val="24"/>
          <w:szCs w:val="24"/>
        </w:rPr>
        <w:t xml:space="preserve"> </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sa</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re</w:t>
      </w:r>
      <w:r w:rsidRPr="00C704D6">
        <w:rPr>
          <w:rFonts w:ascii="Garamond" w:eastAsia="Verdana" w:hAnsi="Garamond"/>
          <w:spacing w:val="-3"/>
          <w:sz w:val="24"/>
          <w:szCs w:val="24"/>
        </w:rPr>
        <w:t>c</w:t>
      </w:r>
      <w:r w:rsidRPr="00C704D6">
        <w:rPr>
          <w:rFonts w:ascii="Garamond" w:eastAsia="Verdana" w:hAnsi="Garamond"/>
          <w:spacing w:val="-1"/>
          <w:sz w:val="24"/>
          <w:szCs w:val="24"/>
        </w:rPr>
        <w:t>id</w:t>
      </w:r>
      <w:r w:rsidRPr="00C704D6">
        <w:rPr>
          <w:rFonts w:ascii="Garamond" w:eastAsia="Verdana" w:hAnsi="Garamond"/>
          <w:spacing w:val="1"/>
          <w:sz w:val="24"/>
          <w:szCs w:val="24"/>
        </w:rPr>
        <w:t>o</w:t>
      </w:r>
      <w:r w:rsidRPr="00C704D6">
        <w:rPr>
          <w:rFonts w:ascii="Garamond" w:eastAsia="Verdana" w:hAnsi="Garamond"/>
          <w:sz w:val="24"/>
          <w:szCs w:val="24"/>
        </w:rPr>
        <w:t>.</w:t>
      </w:r>
    </w:p>
    <w:p w14:paraId="0F04128A" w14:textId="77777777" w:rsidR="007246C1" w:rsidRPr="00C704D6" w:rsidRDefault="007246C1">
      <w:pPr>
        <w:jc w:val="both"/>
        <w:rPr>
          <w:rFonts w:ascii="Garamond" w:hAnsi="Garamond"/>
          <w:b/>
          <w:sz w:val="24"/>
          <w:szCs w:val="24"/>
        </w:rPr>
      </w:pPr>
    </w:p>
    <w:p w14:paraId="2A47E0D2"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5"/>
          <w:sz w:val="24"/>
          <w:szCs w:val="24"/>
        </w:rPr>
        <w:t xml:space="preserve"> </w:t>
      </w:r>
      <w:r w:rsidRPr="00C704D6">
        <w:rPr>
          <w:rFonts w:ascii="Garamond" w:eastAsia="Verdana" w:hAnsi="Garamond"/>
          <w:b/>
          <w:bCs/>
          <w:sz w:val="24"/>
          <w:szCs w:val="24"/>
        </w:rPr>
        <w:t>335.</w:t>
      </w:r>
      <w:r w:rsidRPr="00C704D6">
        <w:rPr>
          <w:rFonts w:ascii="Garamond" w:eastAsia="Verdana" w:hAnsi="Garamond"/>
          <w:b/>
          <w:bCs/>
          <w:spacing w:val="6"/>
          <w:sz w:val="24"/>
          <w:szCs w:val="24"/>
        </w:rPr>
        <w:t xml:space="preserve"> </w:t>
      </w:r>
      <w:r w:rsidRPr="00C704D6">
        <w:rPr>
          <w:rFonts w:ascii="Garamond" w:eastAsia="Verdana" w:hAnsi="Garamond"/>
          <w:spacing w:val="-1"/>
          <w:sz w:val="24"/>
          <w:szCs w:val="24"/>
        </w:rPr>
        <w:t>J</w:t>
      </w:r>
      <w:r w:rsidRPr="00C704D6">
        <w:rPr>
          <w:rFonts w:ascii="Garamond" w:eastAsia="Verdana" w:hAnsi="Garamond"/>
          <w:spacing w:val="2"/>
          <w:sz w:val="24"/>
          <w:szCs w:val="24"/>
        </w:rPr>
        <w:t>u</w:t>
      </w:r>
      <w:r w:rsidRPr="00C704D6">
        <w:rPr>
          <w:rFonts w:ascii="Garamond" w:eastAsia="Verdana" w:hAnsi="Garamond"/>
          <w:spacing w:val="-1"/>
          <w:sz w:val="24"/>
          <w:szCs w:val="24"/>
        </w:rPr>
        <w:t>lg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açã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l</w:t>
      </w:r>
      <w:r w:rsidRPr="00C704D6">
        <w:rPr>
          <w:rFonts w:ascii="Garamond" w:eastAsia="Verdana" w:hAnsi="Garamond"/>
          <w:sz w:val="24"/>
          <w:szCs w:val="24"/>
        </w:rPr>
        <w:t>av</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ac</w:t>
      </w:r>
      <w:r w:rsidRPr="00C704D6">
        <w:rPr>
          <w:rFonts w:ascii="Garamond" w:eastAsia="Verdana" w:hAnsi="Garamond"/>
          <w:spacing w:val="1"/>
          <w:sz w:val="24"/>
          <w:szCs w:val="24"/>
        </w:rPr>
        <w:t>ór</w:t>
      </w:r>
      <w:r w:rsidRPr="00C704D6">
        <w:rPr>
          <w:rFonts w:ascii="Garamond" w:eastAsia="Verdana" w:hAnsi="Garamond"/>
          <w:spacing w:val="-1"/>
          <w:sz w:val="24"/>
          <w:szCs w:val="24"/>
        </w:rPr>
        <w:t>d</w:t>
      </w:r>
      <w:r w:rsidRPr="00C704D6">
        <w:rPr>
          <w:rFonts w:ascii="Garamond" w:eastAsia="Verdana" w:hAnsi="Garamond"/>
          <w:sz w:val="24"/>
          <w:szCs w:val="24"/>
        </w:rPr>
        <w:t>ão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a</w:t>
      </w:r>
      <w:r w:rsidRPr="00C704D6">
        <w:rPr>
          <w:rFonts w:ascii="Garamond" w:eastAsia="Verdana" w:hAnsi="Garamond"/>
          <w:spacing w:val="-1"/>
          <w:sz w:val="24"/>
          <w:szCs w:val="24"/>
        </w:rPr>
        <w:t>p</w:t>
      </w:r>
      <w:r w:rsidRPr="00C704D6">
        <w:rPr>
          <w:rFonts w:ascii="Garamond" w:eastAsia="Verdana" w:hAnsi="Garamond"/>
          <w:spacing w:val="1"/>
          <w:sz w:val="24"/>
          <w:szCs w:val="24"/>
        </w:rPr>
        <w:t>ó</w:t>
      </w:r>
      <w:r w:rsidRPr="00C704D6">
        <w:rPr>
          <w:rFonts w:ascii="Garamond" w:eastAsia="Verdana" w:hAnsi="Garamond"/>
          <w:sz w:val="24"/>
          <w:szCs w:val="24"/>
        </w:rPr>
        <w:t xml:space="preserve">s </w:t>
      </w:r>
      <w:r w:rsidRPr="00C704D6">
        <w:rPr>
          <w:rFonts w:ascii="Garamond" w:eastAsia="Verdana" w:hAnsi="Garamond"/>
          <w:spacing w:val="-1"/>
          <w:sz w:val="24"/>
          <w:szCs w:val="24"/>
        </w:rPr>
        <w:t>pub</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ca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8"/>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40"/>
          <w:sz w:val="24"/>
          <w:szCs w:val="24"/>
        </w:rPr>
        <w:t xml:space="preserve"> </w:t>
      </w:r>
      <w:r w:rsidRPr="00C704D6">
        <w:rPr>
          <w:rFonts w:ascii="Garamond" w:eastAsia="Verdana" w:hAnsi="Garamond"/>
          <w:sz w:val="24"/>
          <w:szCs w:val="24"/>
        </w:rPr>
        <w:t>o</w:t>
      </w:r>
      <w:r w:rsidRPr="00C704D6">
        <w:rPr>
          <w:rFonts w:ascii="Garamond" w:eastAsia="Verdana" w:hAnsi="Garamond"/>
          <w:spacing w:val="44"/>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w:t>
      </w:r>
      <w:r w:rsidRPr="00C704D6">
        <w:rPr>
          <w:rFonts w:ascii="Garamond" w:eastAsia="Verdana" w:hAnsi="Garamond"/>
          <w:spacing w:val="36"/>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gui</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38"/>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â</w:t>
      </w:r>
      <w:r w:rsidRPr="00C704D6">
        <w:rPr>
          <w:rFonts w:ascii="Garamond" w:eastAsia="Verdana" w:hAnsi="Garamond"/>
          <w:spacing w:val="2"/>
          <w:sz w:val="24"/>
          <w:szCs w:val="24"/>
        </w:rPr>
        <w:t>m</w:t>
      </w:r>
      <w:r w:rsidRPr="00C704D6">
        <w:rPr>
          <w:rFonts w:ascii="Garamond" w:eastAsia="Verdana" w:hAnsi="Garamond"/>
          <w:spacing w:val="-1"/>
          <w:sz w:val="24"/>
          <w:szCs w:val="24"/>
        </w:rPr>
        <w:t>it</w:t>
      </w:r>
      <w:r w:rsidRPr="00C704D6">
        <w:rPr>
          <w:rFonts w:ascii="Garamond" w:eastAsia="Verdana" w:hAnsi="Garamond"/>
          <w:spacing w:val="3"/>
          <w:sz w:val="24"/>
          <w:szCs w:val="24"/>
        </w:rPr>
        <w:t>e</w:t>
      </w:r>
      <w:r w:rsidRPr="00C704D6">
        <w:rPr>
          <w:rFonts w:ascii="Garamond" w:eastAsia="Verdana" w:hAnsi="Garamond"/>
          <w:sz w:val="24"/>
          <w:szCs w:val="24"/>
        </w:rPr>
        <w:t>s</w:t>
      </w:r>
      <w:r w:rsidRPr="00C704D6">
        <w:rPr>
          <w:rFonts w:ascii="Garamond" w:eastAsia="Verdana" w:hAnsi="Garamond"/>
          <w:spacing w:val="37"/>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 xml:space="preserve">s. </w:t>
      </w:r>
      <w:r w:rsidRPr="00C704D6">
        <w:rPr>
          <w:rFonts w:ascii="Garamond" w:eastAsia="Verdana" w:hAnsi="Garamond"/>
          <w:spacing w:val="1"/>
          <w:sz w:val="24"/>
          <w:szCs w:val="24"/>
        </w:rPr>
        <w:t>Ree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8"/>
          <w:sz w:val="24"/>
          <w:szCs w:val="24"/>
        </w:rPr>
        <w:t xml:space="preserve"> </w:t>
      </w:r>
      <w:r w:rsidRPr="00C704D6">
        <w:rPr>
          <w:rFonts w:ascii="Garamond" w:eastAsia="Verdana" w:hAnsi="Garamond"/>
          <w:sz w:val="24"/>
          <w:szCs w:val="24"/>
        </w:rPr>
        <w:t>o</w:t>
      </w:r>
      <w:r w:rsidRPr="00C704D6">
        <w:rPr>
          <w:rFonts w:ascii="Garamond" w:eastAsia="Verdana" w:hAnsi="Garamond"/>
          <w:spacing w:val="42"/>
          <w:sz w:val="24"/>
          <w:szCs w:val="24"/>
        </w:rPr>
        <w:t xml:space="preserve"> </w:t>
      </w:r>
      <w:r w:rsidRPr="00C704D6">
        <w:rPr>
          <w:rFonts w:ascii="Garamond" w:eastAsia="Verdana" w:hAnsi="Garamond"/>
          <w:spacing w:val="-2"/>
          <w:sz w:val="24"/>
          <w:szCs w:val="24"/>
        </w:rPr>
        <w:t>o</w:t>
      </w:r>
      <w:r w:rsidRPr="00C704D6">
        <w:rPr>
          <w:rFonts w:ascii="Garamond" w:eastAsia="Verdana" w:hAnsi="Garamond"/>
          <w:spacing w:val="1"/>
          <w:sz w:val="24"/>
          <w:szCs w:val="24"/>
        </w:rPr>
        <w:t>r</w:t>
      </w:r>
      <w:r w:rsidRPr="00C704D6">
        <w:rPr>
          <w:rFonts w:ascii="Garamond" w:eastAsia="Verdana" w:hAnsi="Garamond"/>
          <w:spacing w:val="-1"/>
          <w:sz w:val="24"/>
          <w:szCs w:val="24"/>
        </w:rPr>
        <w:t>igin</w:t>
      </w:r>
      <w:r w:rsidRPr="00C704D6">
        <w:rPr>
          <w:rFonts w:ascii="Garamond" w:eastAsia="Verdana" w:hAnsi="Garamond"/>
          <w:spacing w:val="2"/>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36"/>
          <w:sz w:val="24"/>
          <w:szCs w:val="24"/>
        </w:rPr>
        <w:t xml:space="preserve"> </w:t>
      </w:r>
      <w:r w:rsidRPr="00C704D6">
        <w:rPr>
          <w:rFonts w:ascii="Garamond" w:eastAsia="Verdana" w:hAnsi="Garamond"/>
          <w:spacing w:val="-1"/>
          <w:sz w:val="24"/>
          <w:szCs w:val="24"/>
        </w:rPr>
        <w:t xml:space="preserve">a ele reunir-se-ão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ti</w:t>
      </w:r>
      <w:r w:rsidRPr="00C704D6">
        <w:rPr>
          <w:rFonts w:ascii="Garamond" w:eastAsia="Verdana" w:hAnsi="Garamond"/>
          <w:spacing w:val="1"/>
          <w:sz w:val="24"/>
          <w:szCs w:val="24"/>
        </w:rPr>
        <w:t>t</w:t>
      </w:r>
      <w:r w:rsidRPr="00C704D6">
        <w:rPr>
          <w:rFonts w:ascii="Garamond" w:eastAsia="Verdana" w:hAnsi="Garamond"/>
          <w:spacing w:val="-1"/>
          <w:sz w:val="24"/>
          <w:szCs w:val="24"/>
        </w:rPr>
        <w:t>u</w:t>
      </w:r>
      <w:r w:rsidRPr="00C704D6">
        <w:rPr>
          <w:rFonts w:ascii="Garamond" w:eastAsia="Verdana" w:hAnsi="Garamond"/>
          <w:spacing w:val="1"/>
          <w:sz w:val="24"/>
          <w:szCs w:val="24"/>
        </w:rPr>
        <w:t>í</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p>
    <w:p w14:paraId="2288A3F8" w14:textId="77777777" w:rsidR="007246C1" w:rsidRPr="00C704D6" w:rsidRDefault="007246C1">
      <w:pPr>
        <w:jc w:val="center"/>
        <w:rPr>
          <w:rFonts w:ascii="Garamond" w:eastAsia="Verdana" w:hAnsi="Garamond"/>
          <w:b/>
          <w:bCs/>
          <w:spacing w:val="1"/>
          <w:sz w:val="24"/>
          <w:szCs w:val="24"/>
        </w:rPr>
      </w:pPr>
    </w:p>
    <w:p w14:paraId="6F07261A" w14:textId="77777777" w:rsidR="007246C1" w:rsidRPr="00C704D6" w:rsidRDefault="007246C1">
      <w:pPr>
        <w:jc w:val="center"/>
        <w:rPr>
          <w:rFonts w:ascii="Garamond" w:eastAsia="Verdana" w:hAnsi="Garamond"/>
          <w:b/>
          <w:bCs/>
          <w:spacing w:val="1"/>
          <w:sz w:val="24"/>
          <w:szCs w:val="24"/>
        </w:rPr>
      </w:pPr>
    </w:p>
    <w:p w14:paraId="004D9874" w14:textId="77777777" w:rsidR="007246C1" w:rsidRPr="00C704D6" w:rsidRDefault="00C07027" w:rsidP="00413367">
      <w:pPr>
        <w:pStyle w:val="Ttulo1"/>
      </w:pPr>
      <w:bookmarkStart w:id="852" w:name="_Toc511939056"/>
      <w:bookmarkStart w:id="853" w:name="_Toc511939312"/>
      <w:bookmarkStart w:id="854" w:name="_Toc114840742"/>
      <w:bookmarkEnd w:id="852"/>
      <w:bookmarkEnd w:id="853"/>
      <w:r w:rsidRPr="00C704D6">
        <w:rPr>
          <w:rFonts w:eastAsia="Verdana"/>
        </w:rPr>
        <w:t>CAPÍTULO IX</w:t>
      </w:r>
      <w:bookmarkEnd w:id="854"/>
    </w:p>
    <w:p w14:paraId="3BDE47EC" w14:textId="77777777" w:rsidR="007246C1" w:rsidRPr="00C704D6" w:rsidRDefault="00C07027" w:rsidP="00137082">
      <w:pPr>
        <w:pStyle w:val="Ttulo2"/>
      </w:pPr>
      <w:bookmarkStart w:id="855" w:name="_Toc511939057"/>
      <w:bookmarkStart w:id="856" w:name="_Toc511939313"/>
      <w:bookmarkStart w:id="857" w:name="_Toc114840743"/>
      <w:bookmarkEnd w:id="855"/>
      <w:bookmarkEnd w:id="856"/>
      <w:r w:rsidRPr="00C704D6">
        <w:t>DA EXECUÇÃO</w:t>
      </w:r>
      <w:bookmarkEnd w:id="857"/>
    </w:p>
    <w:p w14:paraId="597A01E6" w14:textId="77777777" w:rsidR="007246C1" w:rsidRPr="00C704D6" w:rsidRDefault="007246C1">
      <w:pPr>
        <w:jc w:val="center"/>
        <w:rPr>
          <w:rFonts w:ascii="Garamond" w:eastAsia="Verdana" w:hAnsi="Garamond"/>
          <w:b/>
          <w:bCs/>
          <w:spacing w:val="1"/>
          <w:sz w:val="24"/>
          <w:szCs w:val="24"/>
        </w:rPr>
      </w:pPr>
    </w:p>
    <w:p w14:paraId="38A7C2A0" w14:textId="77777777" w:rsidR="007246C1" w:rsidRPr="00C704D6" w:rsidRDefault="00C07027" w:rsidP="00467114">
      <w:pPr>
        <w:pStyle w:val="Ttulo3"/>
      </w:pPr>
      <w:bookmarkStart w:id="858" w:name="_Toc511939058"/>
      <w:bookmarkStart w:id="859" w:name="_Toc511939314"/>
      <w:bookmarkStart w:id="860" w:name="_Toc114840744"/>
      <w:bookmarkEnd w:id="858"/>
      <w:bookmarkEnd w:id="859"/>
      <w:r w:rsidRPr="00C704D6">
        <w:t>Seção I</w:t>
      </w:r>
      <w:bookmarkEnd w:id="860"/>
    </w:p>
    <w:p w14:paraId="16E24773" w14:textId="77777777" w:rsidR="007246C1" w:rsidRPr="00C704D6" w:rsidRDefault="00C07027" w:rsidP="002845DB">
      <w:pPr>
        <w:pStyle w:val="Ttulo4"/>
      </w:pPr>
      <w:bookmarkStart w:id="861" w:name="_Toc511939059"/>
      <w:bookmarkStart w:id="862" w:name="_Toc511939315"/>
      <w:bookmarkStart w:id="863" w:name="_Toc114840745"/>
      <w:bookmarkEnd w:id="861"/>
      <w:bookmarkEnd w:id="862"/>
      <w:r w:rsidRPr="00C704D6">
        <w:t>Das Disposições Gerais</w:t>
      </w:r>
      <w:bookmarkEnd w:id="863"/>
    </w:p>
    <w:p w14:paraId="01DBB9A8" w14:textId="77777777" w:rsidR="007246C1" w:rsidRPr="00C704D6" w:rsidRDefault="007246C1" w:rsidP="00467114">
      <w:pPr>
        <w:pStyle w:val="Ttulo3"/>
      </w:pPr>
    </w:p>
    <w:p w14:paraId="656E2251"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pacing w:val="-1"/>
          <w:sz w:val="24"/>
          <w:szCs w:val="24"/>
        </w:rPr>
        <w:t xml:space="preserve"> </w:t>
      </w:r>
      <w:r w:rsidRPr="00C704D6">
        <w:rPr>
          <w:rFonts w:ascii="Garamond" w:eastAsia="Verdana" w:hAnsi="Garamond"/>
          <w:b/>
          <w:bCs/>
          <w:sz w:val="24"/>
          <w:szCs w:val="24"/>
        </w:rPr>
        <w:t xml:space="preserve">336. </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z w:val="24"/>
          <w:szCs w:val="24"/>
        </w:rPr>
        <w:t>ção</w:t>
      </w:r>
      <w:r w:rsidRPr="00C704D6">
        <w:rPr>
          <w:rFonts w:ascii="Garamond" w:eastAsia="Verdana" w:hAnsi="Garamond"/>
          <w:spacing w:val="-1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ti</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8"/>
          <w:sz w:val="24"/>
          <w:szCs w:val="24"/>
        </w:rPr>
        <w:t xml:space="preserve"> </w:t>
      </w:r>
      <w:r w:rsidRPr="00C704D6">
        <w:rPr>
          <w:rFonts w:ascii="Garamond" w:eastAsia="Verdana" w:hAnsi="Garamond"/>
          <w:sz w:val="24"/>
          <w:szCs w:val="24"/>
        </w:rPr>
        <w:t>ao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p>
    <w:p w14:paraId="4D2777C9" w14:textId="77777777" w:rsidR="007246C1" w:rsidRPr="00C704D6" w:rsidRDefault="00C07027">
      <w:pPr>
        <w:ind w:firstLine="1418"/>
        <w:jc w:val="both"/>
        <w:rPr>
          <w:rFonts w:ascii="Garamond" w:eastAsia="Calibri" w:hAnsi="Garamond"/>
          <w:sz w:val="24"/>
          <w:szCs w:val="24"/>
        </w:rPr>
      </w:pPr>
      <w:r w:rsidRPr="00C704D6">
        <w:rPr>
          <w:rFonts w:ascii="Garamond" w:eastAsia="Verdana" w:hAnsi="Garamond"/>
          <w:sz w:val="24"/>
          <w:szCs w:val="24"/>
        </w:rPr>
        <w:t xml:space="preserve">I - </w:t>
      </w:r>
      <w:r w:rsidRPr="00C704D6">
        <w:rPr>
          <w:rFonts w:ascii="Garamond" w:eastAsia="Verdana" w:hAnsi="Garamond"/>
          <w:spacing w:val="-1"/>
          <w:sz w:val="24"/>
          <w:szCs w:val="24"/>
        </w:rPr>
        <w:t>qu</w:t>
      </w:r>
      <w:r w:rsidRPr="00C704D6">
        <w:rPr>
          <w:rFonts w:ascii="Garamond" w:eastAsia="Verdana" w:hAnsi="Garamond"/>
          <w:spacing w:val="2"/>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z w:val="24"/>
          <w:szCs w:val="24"/>
        </w:rPr>
        <w:t>às</w:t>
      </w:r>
      <w:r w:rsidRPr="00C704D6">
        <w:rPr>
          <w:rFonts w:ascii="Garamond" w:eastAsia="Verdana" w:hAnsi="Garamond"/>
          <w:spacing w:val="-3"/>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as</w:t>
      </w:r>
      <w:r w:rsidRPr="00C704D6">
        <w:rPr>
          <w:rFonts w:ascii="Garamond" w:eastAsia="Verdana" w:hAnsi="Garamond"/>
          <w:spacing w:val="-5"/>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s;</w:t>
      </w:r>
    </w:p>
    <w:p w14:paraId="7E2B3C3F" w14:textId="77777777" w:rsidR="007246C1" w:rsidRPr="00C704D6" w:rsidRDefault="00C07027">
      <w:pPr>
        <w:ind w:firstLine="1418"/>
        <w:jc w:val="both"/>
        <w:rPr>
          <w:rFonts w:ascii="Garamond" w:eastAsia="Calibri" w:hAnsi="Garamond"/>
          <w:sz w:val="24"/>
          <w:szCs w:val="24"/>
        </w:rPr>
      </w:pPr>
      <w:r w:rsidRPr="00C704D6">
        <w:rPr>
          <w:rFonts w:ascii="Garamond" w:eastAsia="Verdana" w:hAnsi="Garamond"/>
          <w:spacing w:val="-1"/>
          <w:sz w:val="24"/>
          <w:szCs w:val="24"/>
        </w:rPr>
        <w:t>II - qu</w:t>
      </w:r>
      <w:r w:rsidRPr="00C704D6">
        <w:rPr>
          <w:rFonts w:ascii="Garamond" w:eastAsia="Verdana" w:hAnsi="Garamond"/>
          <w:sz w:val="24"/>
          <w:szCs w:val="24"/>
        </w:rPr>
        <w:t>a</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z w:val="24"/>
          <w:szCs w:val="24"/>
        </w:rPr>
        <w:t>às</w:t>
      </w:r>
      <w:r w:rsidRPr="00C704D6">
        <w:rPr>
          <w:rFonts w:ascii="Garamond" w:eastAsia="Verdana" w:hAnsi="Garamond"/>
          <w:spacing w:val="6"/>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w:t>
      </w:r>
      <w:r w:rsidRPr="00C704D6">
        <w:rPr>
          <w:rFonts w:ascii="Garamond" w:eastAsia="Verdana" w:hAnsi="Garamond"/>
          <w:spacing w:val="-2"/>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 xml:space="preserve">, </w:t>
      </w:r>
      <w:r w:rsidRPr="00C704D6">
        <w:rPr>
          <w:rFonts w:ascii="Garamond" w:eastAsia="Verdana" w:hAnsi="Garamond"/>
          <w:spacing w:val="-1"/>
          <w:sz w:val="24"/>
          <w:szCs w:val="24"/>
        </w:rPr>
        <w:t>q</w:t>
      </w:r>
      <w:r w:rsidRPr="00C704D6">
        <w:rPr>
          <w:rFonts w:ascii="Garamond" w:eastAsia="Verdana" w:hAnsi="Garamond"/>
          <w:spacing w:val="2"/>
          <w:sz w:val="24"/>
          <w:szCs w:val="24"/>
        </w:rPr>
        <w:t>u</w:t>
      </w:r>
      <w:r w:rsidRPr="00C704D6">
        <w:rPr>
          <w:rFonts w:ascii="Garamond" w:eastAsia="Verdana" w:hAnsi="Garamond"/>
          <w:sz w:val="24"/>
          <w:szCs w:val="24"/>
        </w:rPr>
        <w:t>a</w:t>
      </w:r>
      <w:r w:rsidRPr="00C704D6">
        <w:rPr>
          <w:rFonts w:ascii="Garamond" w:eastAsia="Verdana" w:hAnsi="Garamond"/>
          <w:spacing w:val="-1"/>
          <w:sz w:val="24"/>
          <w:szCs w:val="24"/>
        </w:rPr>
        <w:t xml:space="preserve">ndo </w:t>
      </w:r>
      <w:r w:rsidRPr="00C704D6">
        <w:rPr>
          <w:rFonts w:ascii="Garamond" w:eastAsia="Verdana" w:hAnsi="Garamond"/>
          <w:spacing w:val="1"/>
          <w:sz w:val="24"/>
          <w:szCs w:val="24"/>
        </w:rPr>
        <w:t>e</w:t>
      </w:r>
      <w:r w:rsidRPr="00C704D6">
        <w:rPr>
          <w:rFonts w:ascii="Garamond" w:eastAsia="Verdana" w:hAnsi="Garamond"/>
          <w:sz w:val="24"/>
          <w:szCs w:val="24"/>
        </w:rPr>
        <w:t>xc</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ere</w:t>
      </w:r>
      <w:r w:rsidRPr="00C704D6">
        <w:rPr>
          <w:rFonts w:ascii="Garamond" w:eastAsia="Verdana" w:hAnsi="Garamond"/>
          <w:sz w:val="24"/>
          <w:szCs w:val="24"/>
        </w:rPr>
        <w:t>m</w:t>
      </w:r>
      <w:r w:rsidRPr="00C704D6">
        <w:rPr>
          <w:rFonts w:ascii="Garamond" w:eastAsia="Verdana" w:hAnsi="Garamond"/>
          <w:spacing w:val="62"/>
          <w:sz w:val="24"/>
          <w:szCs w:val="24"/>
        </w:rPr>
        <w:t xml:space="preserve"> </w:t>
      </w:r>
      <w:r w:rsidRPr="00C704D6">
        <w:rPr>
          <w:rFonts w:ascii="Garamond" w:eastAsia="Verdana" w:hAnsi="Garamond"/>
          <w:sz w:val="24"/>
          <w:szCs w:val="24"/>
        </w:rPr>
        <w:t>à c</w:t>
      </w:r>
      <w:r w:rsidRPr="00C704D6">
        <w:rPr>
          <w:rFonts w:ascii="Garamond" w:eastAsia="Verdana" w:hAnsi="Garamond"/>
          <w:spacing w:val="-2"/>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d</w:t>
      </w:r>
      <w:r w:rsidRPr="00C704D6">
        <w:rPr>
          <w:rFonts w:ascii="Garamond" w:eastAsia="Verdana" w:hAnsi="Garamond"/>
          <w:sz w:val="24"/>
          <w:szCs w:val="24"/>
        </w:rPr>
        <w:t>o C</w:t>
      </w:r>
      <w:r w:rsidRPr="00C704D6">
        <w:rPr>
          <w:rFonts w:ascii="Garamond" w:eastAsia="Verdana" w:hAnsi="Garamond"/>
          <w:spacing w:val="1"/>
          <w:sz w:val="24"/>
          <w:szCs w:val="24"/>
        </w:rPr>
        <w:t>orre</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or</w:t>
      </w:r>
      <w:r w:rsidRPr="00C704D6">
        <w:rPr>
          <w:rFonts w:ascii="Garamond" w:eastAsia="Verdana" w:hAnsi="Garamond"/>
          <w:spacing w:val="-1"/>
          <w:sz w:val="24"/>
          <w:szCs w:val="24"/>
        </w:rPr>
        <w:t>-G</w:t>
      </w:r>
      <w:r w:rsidRPr="00C704D6">
        <w:rPr>
          <w:rFonts w:ascii="Garamond" w:eastAsia="Verdana" w:hAnsi="Garamond"/>
          <w:spacing w:val="1"/>
          <w:sz w:val="24"/>
          <w:szCs w:val="24"/>
        </w:rPr>
        <w:t>er</w:t>
      </w:r>
      <w:r w:rsidRPr="00C704D6">
        <w:rPr>
          <w:rFonts w:ascii="Garamond" w:eastAsia="Verdana" w:hAnsi="Garamond"/>
          <w:sz w:val="24"/>
          <w:szCs w:val="24"/>
        </w:rPr>
        <w:t xml:space="preserve">al </w:t>
      </w:r>
      <w:r w:rsidRPr="00C704D6">
        <w:rPr>
          <w:rFonts w:ascii="Garamond" w:eastAsia="Verdana" w:hAnsi="Garamond"/>
          <w:spacing w:val="-1"/>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Ju</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ça</w:t>
      </w:r>
      <w:r w:rsidRPr="00C704D6">
        <w:rPr>
          <w:rFonts w:ascii="Garamond" w:eastAsia="Verdana" w:hAnsi="Garamond"/>
          <w:spacing w:val="7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3"/>
          <w:sz w:val="24"/>
          <w:szCs w:val="24"/>
        </w:rPr>
        <w:t>m</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9"/>
          <w:sz w:val="24"/>
          <w:szCs w:val="24"/>
        </w:rPr>
        <w:t xml:space="preserve"> </w:t>
      </w:r>
      <w:r w:rsidRPr="00C704D6">
        <w:rPr>
          <w:rFonts w:ascii="Garamond" w:eastAsia="Verdana" w:hAnsi="Garamond"/>
          <w:sz w:val="24"/>
          <w:szCs w:val="24"/>
        </w:rPr>
        <w:t>se</w:t>
      </w:r>
      <w:r w:rsidRPr="00C704D6">
        <w:rPr>
          <w:rFonts w:ascii="Garamond" w:eastAsia="Verdana" w:hAnsi="Garamond"/>
          <w:spacing w:val="12"/>
          <w:sz w:val="24"/>
          <w:szCs w:val="24"/>
        </w:rPr>
        <w:t xml:space="preserve"> </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f</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2"/>
          <w:sz w:val="24"/>
          <w:szCs w:val="24"/>
        </w:rPr>
        <w:t xml:space="preserve"> </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a a</w:t>
      </w:r>
      <w:r w:rsidRPr="00C704D6">
        <w:rPr>
          <w:rFonts w:ascii="Garamond" w:eastAsia="Verdana" w:hAnsi="Garamond"/>
          <w:spacing w:val="-1"/>
          <w:sz w:val="24"/>
          <w:szCs w:val="24"/>
        </w:rPr>
        <w:t>dmi</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iv</w:t>
      </w:r>
      <w:r w:rsidRPr="00C704D6">
        <w:rPr>
          <w:rFonts w:ascii="Garamond" w:eastAsia="Verdana" w:hAnsi="Garamond"/>
          <w:spacing w:val="2"/>
          <w:sz w:val="24"/>
          <w:szCs w:val="24"/>
        </w:rPr>
        <w:t xml:space="preserve">a. </w:t>
      </w:r>
    </w:p>
    <w:p w14:paraId="5BB3421C" w14:textId="77777777" w:rsidR="007246C1" w:rsidRPr="00C704D6" w:rsidRDefault="007246C1">
      <w:pPr>
        <w:ind w:firstLine="1418"/>
        <w:jc w:val="both"/>
        <w:rPr>
          <w:rFonts w:ascii="Garamond" w:hAnsi="Garamond"/>
          <w:b/>
          <w:sz w:val="24"/>
          <w:szCs w:val="24"/>
        </w:rPr>
      </w:pPr>
    </w:p>
    <w:p w14:paraId="06FC0484"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0"/>
          <w:sz w:val="24"/>
          <w:szCs w:val="24"/>
        </w:rPr>
        <w:t xml:space="preserve"> </w:t>
      </w:r>
      <w:r w:rsidRPr="00C704D6">
        <w:rPr>
          <w:rFonts w:ascii="Garamond" w:eastAsia="Verdana" w:hAnsi="Garamond"/>
          <w:b/>
          <w:bCs/>
          <w:sz w:val="24"/>
          <w:szCs w:val="24"/>
        </w:rPr>
        <w:t>337.</w:t>
      </w:r>
      <w:r w:rsidRPr="00C704D6">
        <w:rPr>
          <w:rFonts w:ascii="Garamond" w:eastAsia="Verdana" w:hAnsi="Garamond"/>
          <w:b/>
          <w:bCs/>
          <w:spacing w:val="11"/>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z w:val="24"/>
          <w:szCs w:val="24"/>
        </w:rPr>
        <w:t xml:space="preserve">ção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qui</w:t>
      </w:r>
      <w:r w:rsidRPr="00C704D6">
        <w:rPr>
          <w:rFonts w:ascii="Garamond" w:eastAsia="Verdana" w:hAnsi="Garamond"/>
          <w:sz w:val="24"/>
          <w:szCs w:val="24"/>
        </w:rPr>
        <w:t>s</w:t>
      </w:r>
      <w:r w:rsidRPr="00C704D6">
        <w:rPr>
          <w:rFonts w:ascii="Garamond" w:eastAsia="Verdana" w:hAnsi="Garamond"/>
          <w:spacing w:val="-1"/>
          <w:sz w:val="24"/>
          <w:szCs w:val="24"/>
        </w:rPr>
        <w:t>it</w:t>
      </w:r>
      <w:r w:rsidRPr="00C704D6">
        <w:rPr>
          <w:rFonts w:ascii="Garamond" w:eastAsia="Verdana" w:hAnsi="Garamond"/>
          <w:sz w:val="24"/>
          <w:szCs w:val="24"/>
        </w:rPr>
        <w:t>a</w:t>
      </w:r>
      <w:r w:rsidRPr="00C704D6">
        <w:rPr>
          <w:rFonts w:ascii="Garamond" w:eastAsia="Verdana" w:hAnsi="Garamond"/>
          <w:spacing w:val="2"/>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pacing w:val="-1"/>
          <w:sz w:val="24"/>
          <w:szCs w:val="24"/>
        </w:rPr>
        <w:t>min</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pacing w:val="-1"/>
          <w:sz w:val="24"/>
          <w:szCs w:val="24"/>
        </w:rPr>
        <w:t>ti</w:t>
      </w:r>
      <w:r w:rsidRPr="00C704D6">
        <w:rPr>
          <w:rFonts w:ascii="Garamond" w:eastAsia="Verdana" w:hAnsi="Garamond"/>
          <w:spacing w:val="2"/>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qu</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va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2"/>
          <w:sz w:val="24"/>
          <w:szCs w:val="24"/>
        </w:rPr>
        <w:t>a</w:t>
      </w:r>
      <w:r w:rsidRPr="00C704D6">
        <w:rPr>
          <w:rFonts w:ascii="Garamond" w:eastAsia="Verdana" w:hAnsi="Garamond"/>
          <w:spacing w:val="-1"/>
          <w:sz w:val="24"/>
          <w:szCs w:val="24"/>
        </w:rPr>
        <w:t>ti</w:t>
      </w:r>
      <w:r w:rsidRPr="00C704D6">
        <w:rPr>
          <w:rFonts w:ascii="Garamond" w:eastAsia="Verdana" w:hAnsi="Garamond"/>
          <w:sz w:val="24"/>
          <w:szCs w:val="24"/>
        </w:rPr>
        <w:t>ca</w:t>
      </w:r>
      <w:r w:rsidRPr="00C704D6">
        <w:rPr>
          <w:rFonts w:ascii="Garamond" w:eastAsia="Verdana" w:hAnsi="Garamond"/>
          <w:spacing w:val="1"/>
          <w:sz w:val="24"/>
          <w:szCs w:val="24"/>
        </w:rPr>
        <w:t>r</w:t>
      </w:r>
      <w:r w:rsidRPr="00C704D6">
        <w:rPr>
          <w:rFonts w:ascii="Garamond" w:eastAsia="Verdana" w:hAnsi="Garamond"/>
          <w:sz w:val="24"/>
          <w:szCs w:val="24"/>
        </w:rPr>
        <w:t>.</w:t>
      </w:r>
    </w:p>
    <w:p w14:paraId="4FE2366A"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41"/>
          <w:sz w:val="24"/>
          <w:szCs w:val="24"/>
        </w:rPr>
        <w:t xml:space="preserve"> </w:t>
      </w:r>
      <w:r w:rsidRPr="00C704D6">
        <w:rPr>
          <w:rFonts w:ascii="Garamond" w:eastAsia="Verdana" w:hAnsi="Garamond"/>
          <w:b/>
          <w:bCs/>
          <w:sz w:val="24"/>
          <w:szCs w:val="24"/>
        </w:rPr>
        <w:t>338.</w:t>
      </w:r>
      <w:r w:rsidRPr="00C704D6">
        <w:rPr>
          <w:rFonts w:ascii="Garamond" w:eastAsia="Verdana" w:hAnsi="Garamond"/>
          <w:b/>
          <w:bCs/>
          <w:spacing w:val="42"/>
          <w:sz w:val="24"/>
          <w:szCs w:val="24"/>
        </w:rPr>
        <w:t xml:space="preserve"> </w:t>
      </w:r>
      <w:r w:rsidRPr="00C704D6">
        <w:rPr>
          <w:rFonts w:ascii="Garamond" w:eastAsia="Verdana" w:hAnsi="Garamond"/>
          <w:sz w:val="24"/>
          <w:szCs w:val="24"/>
        </w:rPr>
        <w:t>A</w:t>
      </w:r>
      <w:r w:rsidRPr="00C704D6">
        <w:rPr>
          <w:rFonts w:ascii="Garamond" w:eastAsia="Verdana" w:hAnsi="Garamond"/>
          <w:spacing w:val="40"/>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z w:val="24"/>
          <w:szCs w:val="24"/>
        </w:rPr>
        <w:t>ção</w:t>
      </w:r>
      <w:r w:rsidRPr="00C704D6">
        <w:rPr>
          <w:rFonts w:ascii="Garamond" w:eastAsia="Verdana" w:hAnsi="Garamond"/>
          <w:spacing w:val="3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32"/>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41"/>
          <w:sz w:val="24"/>
          <w:szCs w:val="24"/>
        </w:rPr>
        <w:t xml:space="preserve"> </w:t>
      </w:r>
      <w:r w:rsidRPr="00C704D6">
        <w:rPr>
          <w:rFonts w:ascii="Garamond" w:eastAsia="Verdana" w:hAnsi="Garamond"/>
          <w:spacing w:val="2"/>
          <w:sz w:val="24"/>
          <w:szCs w:val="24"/>
        </w:rPr>
        <w:t>q</w:t>
      </w:r>
      <w:r w:rsidRPr="00C704D6">
        <w:rPr>
          <w:rFonts w:ascii="Garamond" w:eastAsia="Verdana" w:hAnsi="Garamond"/>
          <w:spacing w:val="-1"/>
          <w:sz w:val="24"/>
          <w:szCs w:val="24"/>
        </w:rPr>
        <w:t>u</w:t>
      </w:r>
      <w:r w:rsidRPr="00C704D6">
        <w:rPr>
          <w:rFonts w:ascii="Garamond" w:eastAsia="Verdana" w:hAnsi="Garamond"/>
          <w:sz w:val="24"/>
          <w:szCs w:val="24"/>
        </w:rPr>
        <w:t>e</w:t>
      </w:r>
      <w:r w:rsidRPr="00C704D6">
        <w:rPr>
          <w:rFonts w:ascii="Garamond" w:eastAsia="Verdana" w:hAnsi="Garamond"/>
          <w:spacing w:val="4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ub</w:t>
      </w:r>
      <w:r w:rsidRPr="00C704D6">
        <w:rPr>
          <w:rFonts w:ascii="Garamond" w:eastAsia="Verdana" w:hAnsi="Garamond"/>
          <w:spacing w:val="1"/>
          <w:sz w:val="24"/>
          <w:szCs w:val="24"/>
        </w:rPr>
        <w:t>er</w:t>
      </w:r>
      <w:r w:rsidRPr="00C704D6">
        <w:rPr>
          <w:rFonts w:ascii="Garamond" w:eastAsia="Verdana" w:hAnsi="Garamond"/>
          <w:sz w:val="24"/>
          <w:szCs w:val="24"/>
        </w:rPr>
        <w:t>,</w:t>
      </w:r>
      <w:r w:rsidRPr="00C704D6">
        <w:rPr>
          <w:rFonts w:ascii="Garamond" w:eastAsia="Verdana" w:hAnsi="Garamond"/>
          <w:spacing w:val="34"/>
          <w:sz w:val="24"/>
          <w:szCs w:val="24"/>
        </w:rPr>
        <w:t xml:space="preserve"> </w:t>
      </w:r>
      <w:r w:rsidRPr="00C704D6">
        <w:rPr>
          <w:rFonts w:ascii="Garamond" w:eastAsia="Verdana" w:hAnsi="Garamond"/>
          <w:sz w:val="24"/>
          <w:szCs w:val="24"/>
        </w:rPr>
        <w:t>à</w:t>
      </w:r>
      <w:r w:rsidRPr="00C704D6">
        <w:rPr>
          <w:rFonts w:ascii="Garamond" w:eastAsia="Verdana" w:hAnsi="Garamond"/>
          <w:spacing w:val="41"/>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l</w:t>
      </w:r>
      <w:r w:rsidRPr="00C704D6">
        <w:rPr>
          <w:rFonts w:ascii="Garamond" w:eastAsia="Verdana" w:hAnsi="Garamond"/>
          <w:sz w:val="24"/>
          <w:szCs w:val="24"/>
        </w:rPr>
        <w:t xml:space="preserve">ação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p>
    <w:p w14:paraId="344E6D9B" w14:textId="77777777" w:rsidR="007246C1" w:rsidRPr="00C704D6" w:rsidRDefault="007246C1">
      <w:pPr>
        <w:jc w:val="both"/>
        <w:rPr>
          <w:rFonts w:ascii="Garamond" w:eastAsia="Verdana" w:hAnsi="Garamond"/>
          <w:sz w:val="24"/>
          <w:szCs w:val="24"/>
        </w:rPr>
      </w:pPr>
    </w:p>
    <w:p w14:paraId="3FCF98C4" w14:textId="77777777" w:rsidR="007246C1" w:rsidRPr="00C704D6" w:rsidRDefault="007246C1">
      <w:pPr>
        <w:jc w:val="both"/>
        <w:rPr>
          <w:rFonts w:ascii="Garamond" w:eastAsia="Verdana" w:hAnsi="Garamond"/>
          <w:sz w:val="24"/>
          <w:szCs w:val="24"/>
        </w:rPr>
      </w:pPr>
    </w:p>
    <w:p w14:paraId="1A247FA8" w14:textId="77777777" w:rsidR="007246C1" w:rsidRPr="00C704D6" w:rsidRDefault="00C07027" w:rsidP="00467114">
      <w:pPr>
        <w:pStyle w:val="Ttulo3"/>
      </w:pPr>
      <w:bookmarkStart w:id="864" w:name="_Toc511939060"/>
      <w:bookmarkStart w:id="865" w:name="_Toc511939316"/>
      <w:bookmarkStart w:id="866" w:name="_Toc114840746"/>
      <w:bookmarkEnd w:id="864"/>
      <w:bookmarkEnd w:id="865"/>
      <w:r w:rsidRPr="00C704D6">
        <w:t>Seção II</w:t>
      </w:r>
      <w:bookmarkEnd w:id="866"/>
    </w:p>
    <w:p w14:paraId="05420B74" w14:textId="77777777" w:rsidR="007246C1" w:rsidRPr="00C704D6" w:rsidRDefault="00C07027" w:rsidP="002845DB">
      <w:pPr>
        <w:pStyle w:val="Ttulo4"/>
      </w:pPr>
      <w:bookmarkStart w:id="867" w:name="_Toc511939061"/>
      <w:bookmarkStart w:id="868" w:name="_Toc511939317"/>
      <w:bookmarkStart w:id="869" w:name="_Toc114840747"/>
      <w:bookmarkEnd w:id="867"/>
      <w:bookmarkEnd w:id="868"/>
      <w:r w:rsidRPr="00C704D6">
        <w:t>Da Execução contra a Fazenda Pública</w:t>
      </w:r>
      <w:bookmarkEnd w:id="869"/>
    </w:p>
    <w:p w14:paraId="51BE1630" w14:textId="77777777" w:rsidR="007246C1" w:rsidRPr="00C704D6" w:rsidRDefault="007246C1">
      <w:pPr>
        <w:jc w:val="center"/>
        <w:rPr>
          <w:rFonts w:ascii="Garamond" w:eastAsia="Verdana" w:hAnsi="Garamond"/>
          <w:b/>
          <w:bCs/>
          <w:spacing w:val="1"/>
          <w:sz w:val="24"/>
          <w:szCs w:val="24"/>
        </w:rPr>
      </w:pPr>
    </w:p>
    <w:p w14:paraId="0466205C"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339.</w:t>
      </w:r>
      <w:r w:rsidRPr="00C704D6">
        <w:rPr>
          <w:rFonts w:ascii="Garamond" w:eastAsia="Verdana" w:hAnsi="Garamond"/>
          <w:b/>
          <w:bCs/>
          <w:spacing w:val="10"/>
          <w:sz w:val="24"/>
          <w:szCs w:val="24"/>
        </w:rPr>
        <w:t xml:space="preserve"> </w:t>
      </w:r>
      <w:r w:rsidRPr="00C704D6">
        <w:rPr>
          <w:rFonts w:ascii="Garamond" w:eastAsia="Verdana" w:hAnsi="Garamond"/>
          <w:sz w:val="24"/>
          <w:szCs w:val="24"/>
        </w:rPr>
        <w:t>Na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z w:val="24"/>
          <w:szCs w:val="24"/>
        </w:rPr>
        <w:t xml:space="preserve">ção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er</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f</w:t>
      </w:r>
      <w:r w:rsidRPr="00C704D6">
        <w:rPr>
          <w:rFonts w:ascii="Garamond" w:eastAsia="Verdana" w:hAnsi="Garamond"/>
          <w:spacing w:val="-1"/>
          <w:sz w:val="24"/>
          <w:szCs w:val="24"/>
        </w:rPr>
        <w:t>und</w:t>
      </w:r>
      <w:r w:rsidRPr="00C704D6">
        <w:rPr>
          <w:rFonts w:ascii="Garamond" w:eastAsia="Verdana" w:hAnsi="Garamond"/>
          <w:sz w:val="24"/>
          <w:szCs w:val="24"/>
        </w:rPr>
        <w:t>a</w:t>
      </w:r>
      <w:r w:rsidRPr="00C704D6">
        <w:rPr>
          <w:rFonts w:ascii="Garamond" w:eastAsia="Verdana" w:hAnsi="Garamond"/>
          <w:spacing w:val="2"/>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são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f</w:t>
      </w:r>
      <w:r w:rsidRPr="00C704D6">
        <w:rPr>
          <w:rFonts w:ascii="Garamond" w:eastAsia="Verdana" w:hAnsi="Garamond"/>
          <w:spacing w:val="1"/>
          <w:sz w:val="24"/>
          <w:szCs w:val="24"/>
        </w:rPr>
        <w:t>er</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F</w:t>
      </w:r>
      <w:r w:rsidRPr="00C704D6">
        <w:rPr>
          <w:rFonts w:ascii="Garamond" w:eastAsia="Verdana" w:hAnsi="Garamond"/>
          <w:sz w:val="24"/>
          <w:szCs w:val="24"/>
        </w:rPr>
        <w:t>a</w:t>
      </w:r>
      <w:r w:rsidRPr="00C704D6">
        <w:rPr>
          <w:rFonts w:ascii="Garamond" w:eastAsia="Verdana" w:hAnsi="Garamond"/>
          <w:spacing w:val="1"/>
          <w:sz w:val="24"/>
          <w:szCs w:val="24"/>
        </w:rPr>
        <w:t>ze</w:t>
      </w:r>
      <w:r w:rsidRPr="00C704D6">
        <w:rPr>
          <w:rFonts w:ascii="Garamond" w:eastAsia="Verdana" w:hAnsi="Garamond"/>
          <w:spacing w:val="-1"/>
          <w:sz w:val="24"/>
          <w:szCs w:val="24"/>
        </w:rPr>
        <w:t>nd</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Púb</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ca,</w:t>
      </w:r>
      <w:r w:rsidRPr="00C704D6">
        <w:rPr>
          <w:rFonts w:ascii="Garamond" w:eastAsia="Verdana" w:hAnsi="Garamond"/>
          <w:spacing w:val="8"/>
          <w:sz w:val="24"/>
          <w:szCs w:val="24"/>
        </w:rPr>
        <w:t xml:space="preserve"> </w:t>
      </w:r>
      <w:r w:rsidRPr="00C704D6">
        <w:rPr>
          <w:rFonts w:ascii="Garamond" w:eastAsia="Verdana" w:hAnsi="Garamond"/>
          <w:sz w:val="24"/>
          <w:szCs w:val="24"/>
        </w:rPr>
        <w:t xml:space="preserve">observar-se-á o disposto no art. 100 da Constituição da República e na legislação processual, adotando-se,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ub</w:t>
      </w:r>
      <w:r w:rsidRPr="00C704D6">
        <w:rPr>
          <w:rFonts w:ascii="Garamond" w:eastAsia="Verdana" w:hAnsi="Garamond"/>
          <w:spacing w:val="1"/>
          <w:sz w:val="24"/>
          <w:szCs w:val="24"/>
        </w:rPr>
        <w:t>er</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z w:val="24"/>
          <w:szCs w:val="24"/>
        </w:rPr>
        <w:t xml:space="preserve">o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 f</w:t>
      </w:r>
      <w:r w:rsidRPr="00C704D6">
        <w:rPr>
          <w:rFonts w:ascii="Garamond" w:eastAsia="Verdana" w:hAnsi="Garamond"/>
          <w:spacing w:val="-1"/>
          <w:sz w:val="24"/>
          <w:szCs w:val="24"/>
        </w:rPr>
        <w:t>i</w:t>
      </w:r>
      <w:r w:rsidRPr="00C704D6">
        <w:rPr>
          <w:rFonts w:ascii="Garamond" w:eastAsia="Verdana" w:hAnsi="Garamond"/>
          <w:sz w:val="24"/>
          <w:szCs w:val="24"/>
        </w:rPr>
        <w:t>x</w:t>
      </w:r>
      <w:r w:rsidRPr="00C704D6">
        <w:rPr>
          <w:rFonts w:ascii="Garamond" w:eastAsia="Verdana" w:hAnsi="Garamond"/>
          <w:spacing w:val="2"/>
          <w:sz w:val="24"/>
          <w:szCs w:val="24"/>
        </w:rPr>
        <w:t>ad</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z w:val="24"/>
          <w:szCs w:val="24"/>
        </w:rPr>
        <w:t>I</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u</w:t>
      </w:r>
      <w:r w:rsidRPr="00C704D6">
        <w:rPr>
          <w:rFonts w:ascii="Garamond" w:eastAsia="Verdana" w:hAnsi="Garamond"/>
          <w:sz w:val="24"/>
          <w:szCs w:val="24"/>
        </w:rPr>
        <w:t>ção</w:t>
      </w:r>
      <w:r w:rsidRPr="00C704D6">
        <w:rPr>
          <w:rFonts w:ascii="Garamond" w:eastAsia="Verdana" w:hAnsi="Garamond"/>
          <w:spacing w:val="-10"/>
          <w:sz w:val="24"/>
          <w:szCs w:val="24"/>
        </w:rPr>
        <w:t xml:space="preserve"> </w:t>
      </w:r>
      <w:r w:rsidRPr="00C704D6">
        <w:rPr>
          <w:rFonts w:ascii="Garamond" w:eastAsia="Verdana" w:hAnsi="Garamond"/>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ti</w:t>
      </w:r>
      <w:r w:rsidRPr="00C704D6">
        <w:rPr>
          <w:rFonts w:ascii="Garamond" w:eastAsia="Verdana" w:hAnsi="Garamond"/>
          <w:sz w:val="24"/>
          <w:szCs w:val="24"/>
        </w:rPr>
        <w:t>va</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pacing w:val="2"/>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 xml:space="preserve">. </w:t>
      </w:r>
    </w:p>
    <w:p w14:paraId="5CF412A2" w14:textId="77777777" w:rsidR="007246C1" w:rsidRPr="00C704D6" w:rsidRDefault="007246C1">
      <w:pPr>
        <w:jc w:val="both"/>
        <w:rPr>
          <w:rFonts w:ascii="Garamond" w:eastAsia="Verdana" w:hAnsi="Garamond"/>
          <w:b/>
          <w:sz w:val="24"/>
          <w:szCs w:val="24"/>
        </w:rPr>
      </w:pPr>
    </w:p>
    <w:p w14:paraId="1A7BA6F2"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 xml:space="preserve">§ 1º </w:t>
      </w:r>
      <w:r w:rsidRPr="00C704D6">
        <w:rPr>
          <w:rFonts w:ascii="Garamond" w:eastAsia="Verdana" w:hAnsi="Garamond"/>
          <w:sz w:val="24"/>
          <w:szCs w:val="24"/>
        </w:rPr>
        <w:t>A Fazenda Pública será intimada na pessoa de seu representante judicial, por carga ou por meio eletrônico, para, querendo, no prazo de 30 (trinta) dias úteis e nos próprios autos, impugnar o cumprimento da decisão.</w:t>
      </w:r>
    </w:p>
    <w:p w14:paraId="14C06071" w14:textId="77777777" w:rsidR="007246C1" w:rsidRPr="00C704D6" w:rsidRDefault="007246C1">
      <w:pPr>
        <w:jc w:val="both"/>
        <w:rPr>
          <w:rFonts w:ascii="Garamond" w:eastAsia="Verdana" w:hAnsi="Garamond"/>
          <w:b/>
          <w:sz w:val="24"/>
          <w:szCs w:val="24"/>
        </w:rPr>
      </w:pPr>
    </w:p>
    <w:p w14:paraId="33409050"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sz w:val="24"/>
          <w:szCs w:val="24"/>
        </w:rPr>
        <w:t xml:space="preserve">§ 2º </w:t>
      </w:r>
      <w:r w:rsidRPr="00C704D6">
        <w:rPr>
          <w:rFonts w:ascii="Garamond" w:eastAsia="Verdana" w:hAnsi="Garamond"/>
          <w:sz w:val="24"/>
          <w:szCs w:val="24"/>
        </w:rPr>
        <w:t>Se não houver impugnação no prazo regimental ou se forem rejeitadas as arguições da executada, observar-se-á o disposto na lei processual.</w:t>
      </w:r>
    </w:p>
    <w:p w14:paraId="4EED2EEB" w14:textId="77777777" w:rsidR="007246C1" w:rsidRPr="00C704D6" w:rsidRDefault="007246C1">
      <w:pPr>
        <w:jc w:val="both"/>
        <w:rPr>
          <w:rFonts w:ascii="Garamond" w:eastAsia="Verdana" w:hAnsi="Garamond"/>
          <w:b/>
          <w:bCs/>
          <w:spacing w:val="1"/>
          <w:sz w:val="24"/>
          <w:szCs w:val="24"/>
        </w:rPr>
      </w:pPr>
    </w:p>
    <w:p w14:paraId="7C2DCFC0" w14:textId="77777777" w:rsidR="007246C1" w:rsidRPr="00C704D6" w:rsidRDefault="00C07027">
      <w:pPr>
        <w:shd w:val="clear" w:color="auto" w:fill="FFFFFF"/>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5"/>
          <w:sz w:val="24"/>
          <w:szCs w:val="24"/>
        </w:rPr>
        <w:t xml:space="preserve"> </w:t>
      </w:r>
      <w:r w:rsidRPr="00C704D6">
        <w:rPr>
          <w:rFonts w:ascii="Garamond" w:eastAsia="Verdana" w:hAnsi="Garamond"/>
          <w:b/>
          <w:bCs/>
          <w:sz w:val="24"/>
          <w:szCs w:val="24"/>
        </w:rPr>
        <w:t>340.</w:t>
      </w:r>
      <w:r w:rsidRPr="00C704D6">
        <w:rPr>
          <w:rFonts w:ascii="Garamond" w:eastAsia="Verdana" w:hAnsi="Garamond"/>
          <w:b/>
          <w:bCs/>
          <w:spacing w:val="6"/>
          <w:sz w:val="24"/>
          <w:szCs w:val="24"/>
        </w:rPr>
        <w:t xml:space="preserve"> </w:t>
      </w:r>
      <w:r w:rsidRPr="00C704D6">
        <w:rPr>
          <w:rFonts w:ascii="Garamond" w:eastAsia="Verdana" w:hAnsi="Garamond"/>
          <w:sz w:val="24"/>
          <w:szCs w:val="24"/>
        </w:rPr>
        <w:t>Nas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ssa</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6"/>
          <w:sz w:val="24"/>
          <w:szCs w:val="24"/>
        </w:rPr>
        <w:t xml:space="preserve"> </w:t>
      </w:r>
      <w:r w:rsidRPr="00C704D6">
        <w:rPr>
          <w:rFonts w:ascii="Garamond" w:eastAsia="Verdana" w:hAnsi="Garamond"/>
          <w:spacing w:val="3"/>
          <w:sz w:val="24"/>
          <w:szCs w:val="24"/>
        </w:rPr>
        <w:t xml:space="preserve">nas </w:t>
      </w:r>
      <w:r w:rsidRPr="00C704D6">
        <w:rPr>
          <w:rFonts w:ascii="Garamond" w:eastAsia="Verdana" w:hAnsi="Garamond"/>
          <w:spacing w:val="-1"/>
          <w:sz w:val="24"/>
          <w:szCs w:val="24"/>
        </w:rPr>
        <w:t>V</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 xml:space="preserve">as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2"/>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ca</w:t>
      </w:r>
      <w:r w:rsidRPr="00C704D6">
        <w:rPr>
          <w:rFonts w:ascii="Garamond" w:eastAsia="Verdana" w:hAnsi="Garamond"/>
          <w:spacing w:val="-1"/>
          <w:sz w:val="24"/>
          <w:szCs w:val="24"/>
        </w:rPr>
        <w:t>t</w:t>
      </w:r>
      <w:r w:rsidRPr="00C704D6">
        <w:rPr>
          <w:rFonts w:ascii="Garamond" w:eastAsia="Verdana" w:hAnsi="Garamond"/>
          <w:spacing w:val="1"/>
          <w:sz w:val="24"/>
          <w:szCs w:val="24"/>
        </w:rPr>
        <w:t>ór</w:t>
      </w:r>
      <w:r w:rsidRPr="00C704D6">
        <w:rPr>
          <w:rFonts w:ascii="Garamond" w:eastAsia="Verdana" w:hAnsi="Garamond"/>
          <w:spacing w:val="-1"/>
          <w:sz w:val="24"/>
          <w:szCs w:val="24"/>
        </w:rPr>
        <w:t xml:space="preserve">io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ca</w:t>
      </w:r>
      <w:r w:rsidRPr="00C704D6">
        <w:rPr>
          <w:rFonts w:ascii="Garamond" w:eastAsia="Verdana" w:hAnsi="Garamond"/>
          <w:spacing w:val="-1"/>
          <w:sz w:val="24"/>
          <w:szCs w:val="24"/>
        </w:rPr>
        <w:t>minh</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ao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2"/>
          <w:sz w:val="24"/>
          <w:szCs w:val="24"/>
        </w:rPr>
        <w:t>r</w:t>
      </w:r>
      <w:r w:rsidRPr="00C704D6">
        <w:rPr>
          <w:rFonts w:ascii="Garamond" w:eastAsia="Verdana" w:hAnsi="Garamond"/>
          <w:spacing w:val="-1"/>
          <w:sz w:val="24"/>
          <w:szCs w:val="24"/>
        </w:rPr>
        <w:t>ibun</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al</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da ju</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çã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b/>
          <w:spacing w:val="40"/>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44"/>
          <w:sz w:val="24"/>
          <w:szCs w:val="24"/>
        </w:rPr>
        <w:t xml:space="preserve"> </w:t>
      </w:r>
      <w:r w:rsidRPr="00C704D6">
        <w:rPr>
          <w:rFonts w:ascii="Garamond" w:eastAsia="Verdana" w:hAnsi="Garamond"/>
          <w:sz w:val="24"/>
          <w:szCs w:val="24"/>
        </w:rPr>
        <w:t>o</w:t>
      </w:r>
      <w:r w:rsidRPr="00C704D6">
        <w:rPr>
          <w:rFonts w:ascii="Garamond" w:eastAsia="Verdana" w:hAnsi="Garamond"/>
          <w:spacing w:val="44"/>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ir</w:t>
      </w:r>
      <w:r w:rsidRPr="00C704D6">
        <w:rPr>
          <w:rFonts w:ascii="Garamond" w:eastAsia="Verdana" w:hAnsi="Garamond"/>
          <w:spacing w:val="-1"/>
          <w:sz w:val="24"/>
          <w:szCs w:val="24"/>
        </w:rPr>
        <w:t>igi</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41"/>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pacing w:val="2"/>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39"/>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f</w:t>
      </w:r>
      <w:r w:rsidRPr="00C704D6">
        <w:rPr>
          <w:rFonts w:ascii="Garamond" w:eastAsia="Verdana" w:hAnsi="Garamond"/>
          <w:spacing w:val="1"/>
          <w:sz w:val="24"/>
          <w:szCs w:val="24"/>
        </w:rPr>
        <w:t>í</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0"/>
          <w:sz w:val="24"/>
          <w:szCs w:val="24"/>
        </w:rPr>
        <w:t xml:space="preserve"> </w:t>
      </w:r>
      <w:r w:rsidRPr="00C704D6">
        <w:rPr>
          <w:rFonts w:ascii="Garamond" w:eastAsia="Verdana" w:hAnsi="Garamond"/>
          <w:sz w:val="24"/>
          <w:szCs w:val="24"/>
        </w:rPr>
        <w:t>à</w:t>
      </w:r>
      <w:r w:rsidRPr="00C704D6">
        <w:rPr>
          <w:rFonts w:ascii="Garamond" w:eastAsia="Verdana" w:hAnsi="Garamond"/>
          <w:spacing w:val="43"/>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or</w:t>
      </w:r>
      <w:r w:rsidRPr="00C704D6">
        <w:rPr>
          <w:rFonts w:ascii="Garamond" w:eastAsia="Verdana" w:hAnsi="Garamond"/>
          <w:spacing w:val="-1"/>
          <w:sz w:val="24"/>
          <w:szCs w:val="24"/>
        </w:rPr>
        <w:t>id</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7"/>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 xml:space="preserve">nte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ntid</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qui</w:t>
      </w:r>
      <w:r w:rsidRPr="00C704D6">
        <w:rPr>
          <w:rFonts w:ascii="Garamond" w:eastAsia="Verdana" w:hAnsi="Garamond"/>
          <w:sz w:val="24"/>
          <w:szCs w:val="24"/>
        </w:rPr>
        <w:t>s</w:t>
      </w:r>
      <w:r w:rsidRPr="00C704D6">
        <w:rPr>
          <w:rFonts w:ascii="Garamond" w:eastAsia="Verdana" w:hAnsi="Garamond"/>
          <w:spacing w:val="1"/>
          <w:sz w:val="24"/>
          <w:szCs w:val="24"/>
        </w:rPr>
        <w:t>it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 ou, se for o caso de pagamento de obrigação de pequeno valor, a execução será promovida por meio de ordem do juiz dirigida à autoridade na pessoa de quem o ente público foi citado para o processo, na forma da legislação processual.</w:t>
      </w:r>
    </w:p>
    <w:p w14:paraId="0487E58D" w14:textId="77777777" w:rsidR="007246C1" w:rsidRPr="00C704D6" w:rsidRDefault="007246C1">
      <w:pPr>
        <w:shd w:val="clear" w:color="auto" w:fill="FFFFFF"/>
        <w:jc w:val="both"/>
        <w:rPr>
          <w:rFonts w:ascii="Garamond" w:eastAsia="Verdana" w:hAnsi="Garamond"/>
          <w:sz w:val="24"/>
          <w:szCs w:val="24"/>
        </w:rPr>
      </w:pPr>
    </w:p>
    <w:p w14:paraId="6C7DFBCE" w14:textId="77777777" w:rsidR="007246C1" w:rsidRPr="00C704D6" w:rsidRDefault="00C07027">
      <w:pPr>
        <w:ind w:firstLine="1418"/>
        <w:jc w:val="both"/>
        <w:rPr>
          <w:rFonts w:ascii="Garamond" w:eastAsia="Verdana" w:hAnsi="Garamond"/>
          <w:b/>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2"/>
          <w:sz w:val="24"/>
          <w:szCs w:val="24"/>
        </w:rPr>
        <w:t xml:space="preserve"> </w:t>
      </w:r>
      <w:r w:rsidRPr="00C704D6">
        <w:rPr>
          <w:rFonts w:ascii="Garamond" w:eastAsia="Verdana" w:hAnsi="Garamond"/>
          <w:b/>
          <w:bCs/>
          <w:sz w:val="24"/>
          <w:szCs w:val="24"/>
        </w:rPr>
        <w:t>341.</w:t>
      </w:r>
      <w:r w:rsidRPr="00C704D6">
        <w:rPr>
          <w:rFonts w:ascii="Garamond" w:eastAsia="Verdana" w:hAnsi="Garamond"/>
          <w:b/>
          <w:bCs/>
          <w:spacing w:val="11"/>
          <w:sz w:val="24"/>
          <w:szCs w:val="24"/>
        </w:rPr>
        <w:t xml:space="preserve"> </w:t>
      </w:r>
      <w:r w:rsidRPr="00C704D6">
        <w:rPr>
          <w:rFonts w:ascii="Garamond" w:eastAsia="Verdana" w:hAnsi="Garamond"/>
          <w:sz w:val="24"/>
          <w:szCs w:val="24"/>
        </w:rPr>
        <w:t>No</w:t>
      </w:r>
      <w:r w:rsidRPr="00C704D6">
        <w:rPr>
          <w:rFonts w:ascii="Garamond" w:eastAsia="Verdana" w:hAnsi="Garamond"/>
          <w:spacing w:val="13"/>
          <w:sz w:val="24"/>
          <w:szCs w:val="24"/>
        </w:rPr>
        <w:t xml:space="preserve"> </w:t>
      </w:r>
      <w:r w:rsidRPr="00C704D6">
        <w:rPr>
          <w:rFonts w:ascii="Garamond" w:eastAsia="Verdana" w:hAnsi="Garamond"/>
          <w:sz w:val="24"/>
          <w:szCs w:val="24"/>
        </w:rPr>
        <w:t>â</w:t>
      </w:r>
      <w:r w:rsidRPr="00C704D6">
        <w:rPr>
          <w:rFonts w:ascii="Garamond" w:eastAsia="Verdana" w:hAnsi="Garamond"/>
          <w:spacing w:val="-1"/>
          <w:sz w:val="24"/>
          <w:szCs w:val="24"/>
        </w:rPr>
        <w:t>mbit</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 a</w:t>
      </w:r>
      <w:r w:rsidRPr="00C704D6">
        <w:rPr>
          <w:rFonts w:ascii="Garamond" w:eastAsia="Verdana" w:hAnsi="Garamond"/>
          <w:spacing w:val="-1"/>
          <w:sz w:val="24"/>
          <w:szCs w:val="24"/>
        </w:rPr>
        <w:t>lu</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pacing w:val="2"/>
          <w:sz w:val="24"/>
          <w:szCs w:val="24"/>
        </w:rPr>
        <w:t>v</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3"/>
          <w:sz w:val="24"/>
          <w:szCs w:val="24"/>
        </w:rPr>
        <w:t>a</w:t>
      </w:r>
      <w:r w:rsidRPr="00C704D6">
        <w:rPr>
          <w:rFonts w:ascii="Garamond" w:eastAsia="Verdana" w:hAnsi="Garamond"/>
          <w:sz w:val="24"/>
          <w:szCs w:val="24"/>
        </w:rPr>
        <w:t xml:space="preserve">o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ca</w:t>
      </w:r>
      <w:r w:rsidRPr="00C704D6">
        <w:rPr>
          <w:rFonts w:ascii="Garamond" w:eastAsia="Verdana" w:hAnsi="Garamond"/>
          <w:spacing w:val="-1"/>
          <w:sz w:val="24"/>
          <w:szCs w:val="24"/>
        </w:rPr>
        <w:t>t</w:t>
      </w:r>
      <w:r w:rsidRPr="00C704D6">
        <w:rPr>
          <w:rFonts w:ascii="Garamond" w:eastAsia="Verdana" w:hAnsi="Garamond"/>
          <w:spacing w:val="1"/>
          <w:sz w:val="24"/>
          <w:szCs w:val="24"/>
        </w:rPr>
        <w:t>ór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z w:val="24"/>
          <w:szCs w:val="24"/>
        </w:rPr>
        <w:t>Instrução Normativa.</w:t>
      </w:r>
    </w:p>
    <w:p w14:paraId="383206C5" w14:textId="77777777" w:rsidR="007246C1" w:rsidRPr="00C704D6" w:rsidRDefault="007246C1">
      <w:pPr>
        <w:ind w:firstLine="142"/>
        <w:jc w:val="both"/>
        <w:rPr>
          <w:rFonts w:ascii="Garamond" w:eastAsia="Verdana" w:hAnsi="Garamond"/>
          <w:b/>
          <w:bCs/>
          <w:sz w:val="24"/>
          <w:szCs w:val="24"/>
        </w:rPr>
      </w:pPr>
    </w:p>
    <w:p w14:paraId="723A93FF" w14:textId="442D9999" w:rsidR="00C719BB" w:rsidRDefault="00C719BB">
      <w:pPr>
        <w:rPr>
          <w:rFonts w:ascii="Garamond" w:eastAsia="Verdana" w:hAnsi="Garamond"/>
          <w:b/>
          <w:bCs/>
          <w:spacing w:val="1"/>
          <w:sz w:val="24"/>
          <w:szCs w:val="24"/>
        </w:rPr>
      </w:pPr>
      <w:r>
        <w:rPr>
          <w:rFonts w:ascii="Garamond" w:eastAsia="Verdana" w:hAnsi="Garamond"/>
          <w:b/>
          <w:bCs/>
          <w:spacing w:val="1"/>
          <w:sz w:val="24"/>
          <w:szCs w:val="24"/>
        </w:rPr>
        <w:br w:type="page"/>
      </w:r>
    </w:p>
    <w:p w14:paraId="4C4C9512" w14:textId="77777777" w:rsidR="007246C1" w:rsidRPr="00C704D6" w:rsidRDefault="00C07027" w:rsidP="00413367">
      <w:pPr>
        <w:pStyle w:val="Ttulo1"/>
      </w:pPr>
      <w:bookmarkStart w:id="870" w:name="_Toc114840748"/>
      <w:r w:rsidRPr="00C704D6">
        <w:rPr>
          <w:rFonts w:eastAsia="Verdana"/>
          <w:bCs/>
          <w:spacing w:val="1"/>
        </w:rPr>
        <w:t>LIVRO III</w:t>
      </w:r>
      <w:bookmarkEnd w:id="870"/>
    </w:p>
    <w:p w14:paraId="30FFC20F" w14:textId="77777777" w:rsidR="007246C1" w:rsidRPr="00C704D6" w:rsidRDefault="00C07027" w:rsidP="005472EA">
      <w:pPr>
        <w:pStyle w:val="Ttulo2"/>
        <w:rPr>
          <w:rStyle w:val="Ttulo2Char"/>
        </w:rPr>
      </w:pPr>
      <w:bookmarkStart w:id="871" w:name="_Toc511939063"/>
      <w:bookmarkStart w:id="872" w:name="_Toc511939319"/>
      <w:bookmarkStart w:id="873" w:name="_Toc114840749"/>
      <w:bookmarkEnd w:id="871"/>
      <w:bookmarkEnd w:id="872"/>
      <w:r w:rsidRPr="00C704D6">
        <w:rPr>
          <w:rStyle w:val="Ttulo2Char"/>
          <w:b/>
        </w:rPr>
        <w:t>DOS SERVIÇOS ADMINISTRATIVOS E DAS DISPOSIÇÕES FINAIS</w:t>
      </w:r>
      <w:bookmarkEnd w:id="873"/>
    </w:p>
    <w:p w14:paraId="5EC49037" w14:textId="77777777" w:rsidR="007246C1" w:rsidRPr="00C704D6" w:rsidRDefault="007246C1">
      <w:pPr>
        <w:jc w:val="center"/>
        <w:rPr>
          <w:rFonts w:ascii="Garamond" w:eastAsia="Verdana" w:hAnsi="Garamond"/>
          <w:b/>
          <w:bCs/>
          <w:spacing w:val="1"/>
          <w:sz w:val="24"/>
          <w:szCs w:val="24"/>
        </w:rPr>
      </w:pPr>
    </w:p>
    <w:p w14:paraId="35DD74DC" w14:textId="77777777" w:rsidR="007246C1" w:rsidRPr="00C704D6" w:rsidRDefault="00C07027" w:rsidP="00413367">
      <w:pPr>
        <w:pStyle w:val="Ttulo1"/>
      </w:pPr>
      <w:bookmarkStart w:id="874" w:name="_Toc511939064"/>
      <w:bookmarkStart w:id="875" w:name="_Toc511939320"/>
      <w:bookmarkStart w:id="876" w:name="_Toc114840750"/>
      <w:bookmarkEnd w:id="874"/>
      <w:bookmarkEnd w:id="875"/>
      <w:r w:rsidRPr="00C704D6">
        <w:rPr>
          <w:rFonts w:eastAsia="Verdana"/>
          <w:bCs/>
          <w:spacing w:val="1"/>
        </w:rPr>
        <w:t>TÍTULO I</w:t>
      </w:r>
      <w:bookmarkEnd w:id="876"/>
    </w:p>
    <w:p w14:paraId="0BD8DE76" w14:textId="77777777" w:rsidR="007246C1" w:rsidRPr="00C704D6" w:rsidRDefault="00C07027" w:rsidP="005472EA">
      <w:pPr>
        <w:pStyle w:val="Ttulo2"/>
        <w:rPr>
          <w:rStyle w:val="Ttulo2Char"/>
        </w:rPr>
      </w:pPr>
      <w:bookmarkStart w:id="877" w:name="_Toc511939065"/>
      <w:bookmarkStart w:id="878" w:name="_Toc511939321"/>
      <w:bookmarkStart w:id="879" w:name="_Toc114840751"/>
      <w:bookmarkEnd w:id="877"/>
      <w:bookmarkEnd w:id="878"/>
      <w:r w:rsidRPr="00C704D6">
        <w:rPr>
          <w:rStyle w:val="Ttulo2Char"/>
          <w:b/>
        </w:rPr>
        <w:t>DOS SERVIÇOS ADMINISTRATIVOS</w:t>
      </w:r>
      <w:bookmarkEnd w:id="879"/>
    </w:p>
    <w:p w14:paraId="19DB13BC" w14:textId="77777777" w:rsidR="007246C1" w:rsidRPr="00C704D6" w:rsidRDefault="007246C1">
      <w:pPr>
        <w:jc w:val="center"/>
        <w:rPr>
          <w:rFonts w:ascii="Garamond" w:eastAsia="Verdana" w:hAnsi="Garamond"/>
          <w:b/>
          <w:bCs/>
          <w:spacing w:val="1"/>
          <w:sz w:val="24"/>
          <w:szCs w:val="24"/>
        </w:rPr>
      </w:pPr>
    </w:p>
    <w:p w14:paraId="0490D5FD" w14:textId="77777777" w:rsidR="007246C1" w:rsidRPr="00C704D6" w:rsidRDefault="00C07027" w:rsidP="00413367">
      <w:pPr>
        <w:pStyle w:val="Ttulo1"/>
      </w:pPr>
      <w:bookmarkStart w:id="880" w:name="_Toc511939066"/>
      <w:bookmarkStart w:id="881" w:name="_Toc511939322"/>
      <w:bookmarkStart w:id="882" w:name="_Toc114840752"/>
      <w:bookmarkEnd w:id="880"/>
      <w:bookmarkEnd w:id="881"/>
      <w:r w:rsidRPr="00C704D6">
        <w:rPr>
          <w:rFonts w:eastAsia="Verdana"/>
        </w:rPr>
        <w:t>CAPÍTULO I</w:t>
      </w:r>
      <w:bookmarkEnd w:id="882"/>
    </w:p>
    <w:p w14:paraId="436DF159" w14:textId="77777777" w:rsidR="007246C1" w:rsidRPr="00C704D6" w:rsidRDefault="00C07027" w:rsidP="005472EA">
      <w:pPr>
        <w:pStyle w:val="Ttulo2"/>
      </w:pPr>
      <w:bookmarkStart w:id="883" w:name="_Toc511939067"/>
      <w:bookmarkStart w:id="884" w:name="_Toc511939323"/>
      <w:bookmarkStart w:id="885" w:name="_Toc114840753"/>
      <w:bookmarkEnd w:id="883"/>
      <w:bookmarkEnd w:id="884"/>
      <w:r w:rsidRPr="00C704D6">
        <w:rPr>
          <w:rStyle w:val="Ttulo2Char"/>
          <w:b/>
        </w:rPr>
        <w:t>DA SECRETARIA DO TRIBUNAL</w:t>
      </w:r>
      <w:bookmarkEnd w:id="885"/>
    </w:p>
    <w:p w14:paraId="6BD0C423" w14:textId="77777777" w:rsidR="007246C1" w:rsidRPr="00C704D6" w:rsidRDefault="007246C1">
      <w:pPr>
        <w:jc w:val="center"/>
        <w:rPr>
          <w:rFonts w:ascii="Garamond" w:eastAsia="Verdana" w:hAnsi="Garamond"/>
          <w:b/>
          <w:bCs/>
          <w:spacing w:val="1"/>
          <w:sz w:val="24"/>
          <w:szCs w:val="24"/>
        </w:rPr>
      </w:pPr>
    </w:p>
    <w:p w14:paraId="430166A1"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pacing w:val="70"/>
          <w:sz w:val="24"/>
          <w:szCs w:val="24"/>
        </w:rPr>
        <w:t xml:space="preserve"> </w:t>
      </w:r>
      <w:r w:rsidRPr="00C704D6">
        <w:rPr>
          <w:rFonts w:ascii="Garamond" w:eastAsia="Verdana" w:hAnsi="Garamond"/>
          <w:b/>
          <w:bCs/>
          <w:sz w:val="24"/>
          <w:szCs w:val="24"/>
        </w:rPr>
        <w:t>342.</w:t>
      </w:r>
      <w:r w:rsidRPr="00C704D6">
        <w:rPr>
          <w:rFonts w:ascii="Garamond" w:eastAsia="Verdana" w:hAnsi="Garamond"/>
          <w:b/>
          <w:bCs/>
          <w:spacing w:val="71"/>
          <w:sz w:val="24"/>
          <w:szCs w:val="24"/>
        </w:rPr>
        <w:t xml:space="preserve"> </w:t>
      </w:r>
      <w:r w:rsidRPr="00C704D6">
        <w:rPr>
          <w:rFonts w:ascii="Garamond" w:eastAsia="Verdana" w:hAnsi="Garamond"/>
          <w:sz w:val="24"/>
          <w:szCs w:val="24"/>
        </w:rPr>
        <w:t>A</w:t>
      </w:r>
      <w:r w:rsidRPr="00C704D6">
        <w:rPr>
          <w:rFonts w:ascii="Garamond" w:eastAsia="Verdana" w:hAnsi="Garamond"/>
          <w:spacing w:val="69"/>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r</w:t>
      </w:r>
      <w:r w:rsidRPr="00C704D6">
        <w:rPr>
          <w:rFonts w:ascii="Garamond" w:eastAsia="Verdana" w:hAnsi="Garamond"/>
          <w:spacing w:val="-1"/>
          <w:sz w:val="24"/>
          <w:szCs w:val="24"/>
        </w:rPr>
        <w:t>et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6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71"/>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pacing w:val="2"/>
          <w:sz w:val="24"/>
          <w:szCs w:val="24"/>
        </w:rPr>
        <w:t>a</w:t>
      </w:r>
      <w:r w:rsidRPr="00C704D6">
        <w:rPr>
          <w:rFonts w:ascii="Garamond" w:eastAsia="Verdana" w:hAnsi="Garamond"/>
          <w:sz w:val="24"/>
          <w:szCs w:val="24"/>
        </w:rPr>
        <w:t>l</w:t>
      </w:r>
      <w:r w:rsidRPr="00C704D6">
        <w:rPr>
          <w:rFonts w:ascii="Garamond" w:eastAsia="Verdana" w:hAnsi="Garamond"/>
          <w:spacing w:val="65"/>
          <w:sz w:val="24"/>
          <w:szCs w:val="24"/>
        </w:rPr>
        <w:t xml:space="preserve"> </w:t>
      </w:r>
      <w:r w:rsidRPr="00C704D6">
        <w:rPr>
          <w:rFonts w:ascii="Garamond" w:eastAsia="Verdana" w:hAnsi="Garamond"/>
          <w:sz w:val="24"/>
          <w:szCs w:val="24"/>
        </w:rPr>
        <w:t>é</w:t>
      </w:r>
      <w:r w:rsidRPr="00C704D6">
        <w:rPr>
          <w:rFonts w:ascii="Garamond" w:eastAsia="Verdana" w:hAnsi="Garamond"/>
          <w:spacing w:val="71"/>
          <w:sz w:val="24"/>
          <w:szCs w:val="24"/>
        </w:rPr>
        <w:t xml:space="preserve"> </w:t>
      </w:r>
      <w:r w:rsidRPr="00C704D6">
        <w:rPr>
          <w:rFonts w:ascii="Garamond" w:eastAsia="Verdana" w:hAnsi="Garamond"/>
          <w:spacing w:val="-1"/>
          <w:sz w:val="24"/>
          <w:szCs w:val="24"/>
        </w:rPr>
        <w:t>di</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2"/>
          <w:sz w:val="24"/>
          <w:szCs w:val="24"/>
        </w:rPr>
        <w:t>g</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7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71"/>
          <w:sz w:val="24"/>
          <w:szCs w:val="24"/>
        </w:rPr>
        <w:t xml:space="preserve"> </w:t>
      </w:r>
      <w:r w:rsidRPr="00C704D6">
        <w:rPr>
          <w:rFonts w:ascii="Garamond" w:eastAsia="Verdana" w:hAnsi="Garamond"/>
          <w:sz w:val="24"/>
          <w:szCs w:val="24"/>
        </w:rPr>
        <w:t>D</w:t>
      </w:r>
      <w:r w:rsidRPr="00C704D6">
        <w:rPr>
          <w:rFonts w:ascii="Garamond" w:eastAsia="Verdana" w:hAnsi="Garamond"/>
          <w:spacing w:val="-1"/>
          <w:sz w:val="24"/>
          <w:szCs w:val="24"/>
        </w:rPr>
        <w:t>i</w:t>
      </w:r>
      <w:r w:rsidRPr="00C704D6">
        <w:rPr>
          <w:rFonts w:ascii="Garamond" w:eastAsia="Verdana" w:hAnsi="Garamond"/>
          <w:spacing w:val="1"/>
          <w:sz w:val="24"/>
          <w:szCs w:val="24"/>
        </w:rPr>
        <w:t>retor</w:t>
      </w:r>
      <w:r w:rsidRPr="00C704D6">
        <w:rPr>
          <w:rFonts w:ascii="Garamond" w:eastAsia="Verdana" w:hAnsi="Garamond"/>
          <w:sz w:val="24"/>
          <w:szCs w:val="24"/>
        </w:rPr>
        <w:t>-</w:t>
      </w:r>
      <w:r w:rsidRPr="00C704D6">
        <w:rPr>
          <w:rFonts w:ascii="Garamond" w:eastAsia="Verdana" w:hAnsi="Garamond"/>
          <w:spacing w:val="1"/>
          <w:sz w:val="24"/>
          <w:szCs w:val="24"/>
        </w:rPr>
        <w:t>Ger</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41"/>
          <w:sz w:val="24"/>
          <w:szCs w:val="24"/>
        </w:rPr>
        <w:t xml:space="preserve"> </w:t>
      </w:r>
      <w:r w:rsidRPr="00C704D6">
        <w:rPr>
          <w:rFonts w:ascii="Garamond" w:eastAsia="Verdana" w:hAnsi="Garamond"/>
          <w:spacing w:val="-1"/>
          <w:sz w:val="24"/>
          <w:szCs w:val="24"/>
        </w:rPr>
        <w:t>b</w:t>
      </w:r>
      <w:r w:rsidRPr="00C704D6">
        <w:rPr>
          <w:rFonts w:ascii="Garamond" w:eastAsia="Verdana" w:hAnsi="Garamond"/>
          <w:sz w:val="24"/>
          <w:szCs w:val="24"/>
        </w:rPr>
        <w:t>ac</w:t>
      </w:r>
      <w:r w:rsidRPr="00C704D6">
        <w:rPr>
          <w:rFonts w:ascii="Garamond" w:eastAsia="Verdana" w:hAnsi="Garamond"/>
          <w:spacing w:val="-1"/>
          <w:sz w:val="24"/>
          <w:szCs w:val="24"/>
        </w:rPr>
        <w:t>h</w:t>
      </w:r>
      <w:r w:rsidRPr="00C704D6">
        <w:rPr>
          <w:rFonts w:ascii="Garamond" w:eastAsia="Verdana" w:hAnsi="Garamond"/>
          <w:sz w:val="24"/>
          <w:szCs w:val="24"/>
        </w:rPr>
        <w:t>a</w:t>
      </w:r>
      <w:r w:rsidRPr="00C704D6">
        <w:rPr>
          <w:rFonts w:ascii="Garamond" w:eastAsia="Verdana" w:hAnsi="Garamond"/>
          <w:spacing w:val="1"/>
          <w:sz w:val="24"/>
          <w:szCs w:val="24"/>
        </w:rPr>
        <w:t>re</w:t>
      </w:r>
      <w:r w:rsidRPr="00C704D6">
        <w:rPr>
          <w:rFonts w:ascii="Garamond" w:eastAsia="Verdana" w:hAnsi="Garamond"/>
          <w:sz w:val="24"/>
          <w:szCs w:val="24"/>
        </w:rPr>
        <w:t>l</w:t>
      </w:r>
      <w:r w:rsidRPr="00C704D6">
        <w:rPr>
          <w:rFonts w:ascii="Garamond" w:eastAsia="Verdana" w:hAnsi="Garamond"/>
          <w:spacing w:val="36"/>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38"/>
          <w:sz w:val="24"/>
          <w:szCs w:val="24"/>
        </w:rPr>
        <w:t xml:space="preserve"> </w:t>
      </w:r>
      <w:r w:rsidRPr="00C704D6">
        <w:rPr>
          <w:rFonts w:ascii="Garamond" w:eastAsia="Verdana" w:hAnsi="Garamond"/>
          <w:sz w:val="24"/>
          <w:szCs w:val="24"/>
        </w:rPr>
        <w:t>D</w:t>
      </w:r>
      <w:r w:rsidRPr="00C704D6">
        <w:rPr>
          <w:rFonts w:ascii="Garamond" w:eastAsia="Verdana" w:hAnsi="Garamond"/>
          <w:spacing w:val="-1"/>
          <w:sz w:val="24"/>
          <w:szCs w:val="24"/>
        </w:rPr>
        <w:t>i</w:t>
      </w:r>
      <w:r w:rsidRPr="00C704D6">
        <w:rPr>
          <w:rFonts w:ascii="Garamond" w:eastAsia="Verdana" w:hAnsi="Garamond"/>
          <w:spacing w:val="1"/>
          <w:sz w:val="24"/>
          <w:szCs w:val="24"/>
        </w:rPr>
        <w:t>re</w:t>
      </w:r>
      <w:r w:rsidRPr="00C704D6">
        <w:rPr>
          <w:rFonts w:ascii="Garamond" w:eastAsia="Verdana" w:hAnsi="Garamond"/>
          <w:spacing w:val="-1"/>
          <w:sz w:val="24"/>
          <w:szCs w:val="24"/>
        </w:rPr>
        <w:t>it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0"/>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6"/>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4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mi</w:t>
      </w:r>
      <w:r w:rsidRPr="00C704D6">
        <w:rPr>
          <w:rFonts w:ascii="Garamond" w:eastAsia="Verdana" w:hAnsi="Garamond"/>
          <w:sz w:val="24"/>
          <w:szCs w:val="24"/>
        </w:rPr>
        <w:t>ssão</w:t>
      </w:r>
      <w:r w:rsidRPr="00C704D6">
        <w:rPr>
          <w:rFonts w:ascii="Garamond" w:eastAsia="Verdana" w:hAnsi="Garamond"/>
          <w:spacing w:val="3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3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1"/>
          <w:sz w:val="24"/>
          <w:szCs w:val="24"/>
        </w:rPr>
        <w:t xml:space="preserve"> in</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2"/>
          <w:sz w:val="24"/>
          <w:szCs w:val="24"/>
        </w:rPr>
        <w:t>m</w:t>
      </w:r>
      <w:r w:rsidRPr="00C704D6">
        <w:rPr>
          <w:rFonts w:ascii="Garamond" w:eastAsia="Verdana" w:hAnsi="Garamond"/>
          <w:spacing w:val="-1"/>
          <w:sz w:val="24"/>
          <w:szCs w:val="24"/>
        </w:rPr>
        <w:t>bi</w:t>
      </w:r>
      <w:r w:rsidRPr="00C704D6">
        <w:rPr>
          <w:rFonts w:ascii="Garamond" w:eastAsia="Verdana" w:hAnsi="Garamond"/>
          <w:spacing w:val="2"/>
          <w:sz w:val="24"/>
          <w:szCs w:val="24"/>
        </w:rPr>
        <w:t>n</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pacing w:val="-1"/>
          <w:sz w:val="24"/>
          <w:szCs w:val="24"/>
        </w:rPr>
        <w:t>-</w:t>
      </w:r>
      <w:r w:rsidRPr="00C704D6">
        <w:rPr>
          <w:rFonts w:ascii="Garamond" w:eastAsia="Verdana" w:hAnsi="Garamond"/>
          <w:spacing w:val="1"/>
          <w:sz w:val="24"/>
          <w:szCs w:val="24"/>
        </w:rPr>
        <w:t>l</w:t>
      </w:r>
      <w:r w:rsidRPr="00C704D6">
        <w:rPr>
          <w:rFonts w:ascii="Garamond" w:eastAsia="Verdana" w:hAnsi="Garamond"/>
          <w:spacing w:val="-1"/>
          <w:sz w:val="24"/>
          <w:szCs w:val="24"/>
        </w:rPr>
        <w:t>h</w:t>
      </w:r>
      <w:r w:rsidRPr="00C704D6">
        <w:rPr>
          <w:rFonts w:ascii="Garamond" w:eastAsia="Verdana" w:hAnsi="Garamond"/>
          <w:sz w:val="24"/>
          <w:szCs w:val="24"/>
        </w:rPr>
        <w:t>e</w:t>
      </w:r>
      <w:r w:rsidRPr="00C704D6">
        <w:rPr>
          <w:rFonts w:ascii="Garamond" w:eastAsia="Verdana" w:hAnsi="Garamond"/>
          <w:spacing w:val="48"/>
          <w:sz w:val="24"/>
          <w:szCs w:val="24"/>
        </w:rPr>
        <w:t xml:space="preserve"> </w:t>
      </w:r>
      <w:r w:rsidRPr="00C704D6">
        <w:rPr>
          <w:rFonts w:ascii="Garamond" w:eastAsia="Verdana" w:hAnsi="Garamond"/>
          <w:sz w:val="24"/>
          <w:szCs w:val="24"/>
        </w:rPr>
        <w:t>a</w:t>
      </w:r>
      <w:r w:rsidRPr="00C704D6">
        <w:rPr>
          <w:rFonts w:ascii="Garamond" w:eastAsia="Verdana" w:hAnsi="Garamond"/>
          <w:spacing w:val="60"/>
          <w:sz w:val="24"/>
          <w:szCs w:val="24"/>
        </w:rPr>
        <w:t xml:space="preserve"> </w:t>
      </w:r>
      <w:r w:rsidRPr="00C704D6">
        <w:rPr>
          <w:rFonts w:ascii="Garamond" w:eastAsia="Verdana" w:hAnsi="Garamond"/>
          <w:spacing w:val="-1"/>
          <w:sz w:val="24"/>
          <w:szCs w:val="24"/>
        </w:rPr>
        <w:t>di</w:t>
      </w:r>
      <w:r w:rsidRPr="00C704D6">
        <w:rPr>
          <w:rFonts w:ascii="Garamond" w:eastAsia="Verdana" w:hAnsi="Garamond"/>
          <w:spacing w:val="1"/>
          <w:sz w:val="24"/>
          <w:szCs w:val="24"/>
        </w:rPr>
        <w:t>re</w:t>
      </w:r>
      <w:r w:rsidRPr="00C704D6">
        <w:rPr>
          <w:rFonts w:ascii="Garamond" w:eastAsia="Verdana" w:hAnsi="Garamond"/>
          <w:sz w:val="24"/>
          <w:szCs w:val="24"/>
        </w:rPr>
        <w:t>ção</w:t>
      </w:r>
      <w:r w:rsidRPr="00C704D6">
        <w:rPr>
          <w:rFonts w:ascii="Garamond" w:eastAsia="Verdana" w:hAnsi="Garamond"/>
          <w:spacing w:val="56"/>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9"/>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r</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ç</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dmin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2"/>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1"/>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p>
    <w:p w14:paraId="27CB0854" w14:textId="77777777" w:rsidR="007246C1" w:rsidRPr="00C704D6" w:rsidRDefault="007246C1">
      <w:pPr>
        <w:jc w:val="both"/>
        <w:rPr>
          <w:rFonts w:ascii="Garamond" w:eastAsia="Verdana" w:hAnsi="Garamond"/>
          <w:b/>
          <w:bCs/>
          <w:spacing w:val="-1"/>
          <w:sz w:val="24"/>
          <w:szCs w:val="24"/>
        </w:rPr>
      </w:pPr>
    </w:p>
    <w:p w14:paraId="330B5030"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w:t>
      </w:r>
      <w:r w:rsidRPr="00C704D6">
        <w:rPr>
          <w:rFonts w:ascii="Garamond" w:eastAsia="Verdana" w:hAnsi="Garamond"/>
          <w:b/>
          <w:bCs/>
          <w:spacing w:val="7"/>
          <w:sz w:val="24"/>
          <w:szCs w:val="24"/>
        </w:rPr>
        <w:t xml:space="preserve"> </w:t>
      </w:r>
      <w:r w:rsidRPr="00C704D6">
        <w:rPr>
          <w:rFonts w:ascii="Garamond" w:eastAsia="Verdana" w:hAnsi="Garamond"/>
          <w:b/>
          <w:bCs/>
          <w:sz w:val="24"/>
          <w:szCs w:val="24"/>
        </w:rPr>
        <w:t>únic</w:t>
      </w:r>
      <w:r w:rsidRPr="00C704D6">
        <w:rPr>
          <w:rFonts w:ascii="Garamond" w:eastAsia="Verdana" w:hAnsi="Garamond"/>
          <w:b/>
          <w:bCs/>
          <w:spacing w:val="1"/>
          <w:sz w:val="24"/>
          <w:szCs w:val="24"/>
        </w:rPr>
        <w:t>o</w:t>
      </w:r>
      <w:r w:rsidRPr="00C704D6">
        <w:rPr>
          <w:rFonts w:ascii="Garamond" w:eastAsia="Verdana" w:hAnsi="Garamond"/>
          <w:b/>
          <w:bCs/>
          <w:sz w:val="24"/>
          <w:szCs w:val="24"/>
        </w:rPr>
        <w:t>.</w:t>
      </w:r>
      <w:r w:rsidRPr="00C704D6">
        <w:rPr>
          <w:rFonts w:ascii="Garamond" w:eastAsia="Verdana" w:hAnsi="Garamond"/>
          <w:b/>
          <w:bCs/>
          <w:spacing w:val="14"/>
          <w:sz w:val="24"/>
          <w:szCs w:val="24"/>
        </w:rPr>
        <w:t xml:space="preserve"> </w:t>
      </w:r>
      <w:r w:rsidRPr="00C704D6">
        <w:rPr>
          <w:rFonts w:ascii="Garamond" w:eastAsia="Verdana" w:hAnsi="Garamond"/>
          <w:sz w:val="24"/>
          <w:szCs w:val="24"/>
        </w:rPr>
        <w:t>I</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umb</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z w:val="24"/>
          <w:szCs w:val="24"/>
        </w:rPr>
        <w:t>ao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pacing w:val="2"/>
          <w:sz w:val="24"/>
          <w:szCs w:val="24"/>
        </w:rPr>
        <w:t>c</w:t>
      </w:r>
      <w:r w:rsidRPr="00C704D6">
        <w:rPr>
          <w:rFonts w:ascii="Garamond" w:eastAsia="Verdana" w:hAnsi="Garamond"/>
          <w:spacing w:val="1"/>
          <w:sz w:val="24"/>
          <w:szCs w:val="24"/>
        </w:rPr>
        <w:t>re</w:t>
      </w:r>
      <w:r w:rsidRPr="00C704D6">
        <w:rPr>
          <w:rFonts w:ascii="Garamond" w:eastAsia="Verdana" w:hAnsi="Garamond"/>
          <w:spacing w:val="-1"/>
          <w:sz w:val="24"/>
          <w:szCs w:val="24"/>
        </w:rPr>
        <w:t>t</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w:t>
      </w:r>
      <w:r w:rsidRPr="00C704D6">
        <w:rPr>
          <w:rFonts w:ascii="Garamond" w:eastAsia="Verdana" w:hAnsi="Garamond"/>
          <w:spacing w:val="1"/>
          <w:sz w:val="24"/>
          <w:szCs w:val="24"/>
        </w:rPr>
        <w:t>Ger</w:t>
      </w:r>
      <w:r w:rsidRPr="00C704D6">
        <w:rPr>
          <w:rFonts w:ascii="Garamond" w:eastAsia="Verdana" w:hAnsi="Garamond"/>
          <w:sz w:val="24"/>
          <w:szCs w:val="24"/>
        </w:rPr>
        <w:t xml:space="preserve">al </w:t>
      </w:r>
      <w:r w:rsidRPr="00C704D6">
        <w:rPr>
          <w:rFonts w:ascii="Garamond" w:eastAsia="Verdana" w:hAnsi="Garamond"/>
          <w:spacing w:val="-1"/>
          <w:sz w:val="24"/>
          <w:szCs w:val="24"/>
        </w:rPr>
        <w:t>Judi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b</w:t>
      </w:r>
      <w:r w:rsidRPr="00C704D6">
        <w:rPr>
          <w:rFonts w:ascii="Garamond" w:eastAsia="Verdana" w:hAnsi="Garamond"/>
          <w:sz w:val="24"/>
          <w:szCs w:val="24"/>
        </w:rPr>
        <w:t>ac</w:t>
      </w:r>
      <w:r w:rsidRPr="00C704D6">
        <w:rPr>
          <w:rFonts w:ascii="Garamond" w:eastAsia="Verdana" w:hAnsi="Garamond"/>
          <w:spacing w:val="-1"/>
          <w:sz w:val="24"/>
          <w:szCs w:val="24"/>
        </w:rPr>
        <w:t>h</w:t>
      </w:r>
      <w:r w:rsidRPr="00C704D6">
        <w:rPr>
          <w:rFonts w:ascii="Garamond" w:eastAsia="Verdana" w:hAnsi="Garamond"/>
          <w:sz w:val="24"/>
          <w:szCs w:val="24"/>
        </w:rPr>
        <w:t>a</w:t>
      </w:r>
      <w:r w:rsidRPr="00C704D6">
        <w:rPr>
          <w:rFonts w:ascii="Garamond" w:eastAsia="Verdana" w:hAnsi="Garamond"/>
          <w:spacing w:val="1"/>
          <w:sz w:val="24"/>
          <w:szCs w:val="24"/>
        </w:rPr>
        <w:t>re</w:t>
      </w:r>
      <w:r w:rsidRPr="00C704D6">
        <w:rPr>
          <w:rFonts w:ascii="Garamond" w:eastAsia="Verdana" w:hAnsi="Garamond"/>
          <w:sz w:val="24"/>
          <w:szCs w:val="24"/>
        </w:rPr>
        <w:t xml:space="preserve">l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9"/>
          <w:sz w:val="24"/>
          <w:szCs w:val="24"/>
        </w:rPr>
        <w:t xml:space="preserve"> </w:t>
      </w:r>
      <w:r w:rsidRPr="00C704D6">
        <w:rPr>
          <w:rFonts w:ascii="Garamond" w:eastAsia="Verdana" w:hAnsi="Garamond"/>
          <w:sz w:val="24"/>
          <w:szCs w:val="24"/>
        </w:rPr>
        <w:t>D</w:t>
      </w:r>
      <w:r w:rsidRPr="00C704D6">
        <w:rPr>
          <w:rFonts w:ascii="Garamond" w:eastAsia="Verdana" w:hAnsi="Garamond"/>
          <w:spacing w:val="-1"/>
          <w:sz w:val="24"/>
          <w:szCs w:val="24"/>
        </w:rPr>
        <w:t>i</w:t>
      </w:r>
      <w:r w:rsidRPr="00C704D6">
        <w:rPr>
          <w:rFonts w:ascii="Garamond" w:eastAsia="Verdana" w:hAnsi="Garamond"/>
          <w:spacing w:val="1"/>
          <w:sz w:val="24"/>
          <w:szCs w:val="24"/>
        </w:rPr>
        <w:t>rei</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1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mi</w:t>
      </w:r>
      <w:r w:rsidRPr="00C704D6">
        <w:rPr>
          <w:rFonts w:ascii="Garamond" w:eastAsia="Verdana" w:hAnsi="Garamond"/>
          <w:sz w:val="24"/>
          <w:szCs w:val="24"/>
        </w:rPr>
        <w:t>ssão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xml:space="preserve">, a </w:t>
      </w:r>
      <w:r w:rsidRPr="00C704D6">
        <w:rPr>
          <w:rFonts w:ascii="Garamond" w:eastAsia="Verdana" w:hAnsi="Garamond"/>
          <w:spacing w:val="-1"/>
          <w:sz w:val="24"/>
          <w:szCs w:val="24"/>
        </w:rPr>
        <w:t>di</w:t>
      </w:r>
      <w:r w:rsidRPr="00C704D6">
        <w:rPr>
          <w:rFonts w:ascii="Garamond" w:eastAsia="Verdana" w:hAnsi="Garamond"/>
          <w:spacing w:val="1"/>
          <w:sz w:val="24"/>
          <w:szCs w:val="24"/>
        </w:rPr>
        <w:t>re</w:t>
      </w:r>
      <w:r w:rsidRPr="00C704D6">
        <w:rPr>
          <w:rFonts w:ascii="Garamond" w:eastAsia="Verdana" w:hAnsi="Garamond"/>
          <w:sz w:val="24"/>
          <w:szCs w:val="24"/>
        </w:rPr>
        <w:t>ção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ç</w:t>
      </w:r>
      <w:r w:rsidRPr="00C704D6">
        <w:rPr>
          <w:rFonts w:ascii="Garamond" w:eastAsia="Verdana" w:hAnsi="Garamond"/>
          <w:spacing w:val="3"/>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w:t>
      </w:r>
      <w:r w:rsidRPr="00C704D6">
        <w:rPr>
          <w:rFonts w:ascii="Garamond" w:eastAsia="Verdana" w:hAnsi="Garamond"/>
          <w:spacing w:val="2"/>
          <w:sz w:val="24"/>
          <w:szCs w:val="24"/>
        </w:rPr>
        <w:t>b</w:t>
      </w:r>
      <w:r w:rsidRPr="00C704D6">
        <w:rPr>
          <w:rFonts w:ascii="Garamond" w:eastAsia="Verdana" w:hAnsi="Garamond"/>
          <w:spacing w:val="-1"/>
          <w:sz w:val="24"/>
          <w:szCs w:val="24"/>
        </w:rPr>
        <w:t>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4"/>
          <w:sz w:val="24"/>
          <w:szCs w:val="24"/>
        </w:rPr>
        <w:t xml:space="preserve"> </w:t>
      </w:r>
    </w:p>
    <w:p w14:paraId="54101AD3" w14:textId="77777777" w:rsidR="007246C1" w:rsidRPr="00C704D6" w:rsidRDefault="007246C1">
      <w:pPr>
        <w:jc w:val="both"/>
        <w:rPr>
          <w:rFonts w:ascii="Garamond" w:hAnsi="Garamond"/>
          <w:b/>
          <w:sz w:val="24"/>
          <w:szCs w:val="24"/>
        </w:rPr>
      </w:pPr>
    </w:p>
    <w:p w14:paraId="08E2053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0"/>
          <w:sz w:val="24"/>
          <w:szCs w:val="24"/>
        </w:rPr>
        <w:t xml:space="preserve"> </w:t>
      </w:r>
      <w:r w:rsidRPr="00C704D6">
        <w:rPr>
          <w:rFonts w:ascii="Garamond" w:eastAsia="Verdana" w:hAnsi="Garamond"/>
          <w:b/>
          <w:bCs/>
          <w:sz w:val="24"/>
          <w:szCs w:val="24"/>
        </w:rPr>
        <w:t>343.</w:t>
      </w:r>
      <w:r w:rsidRPr="00C704D6">
        <w:rPr>
          <w:rFonts w:ascii="Garamond" w:eastAsia="Verdana" w:hAnsi="Garamond"/>
          <w:b/>
          <w:bCs/>
          <w:spacing w:val="11"/>
          <w:sz w:val="24"/>
          <w:szCs w:val="24"/>
        </w:rPr>
        <w:t xml:space="preserve"> </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2"/>
          <w:sz w:val="24"/>
          <w:szCs w:val="24"/>
        </w:rPr>
        <w:t>o</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ni</w:t>
      </w:r>
      <w:r w:rsidRPr="00C704D6">
        <w:rPr>
          <w:rFonts w:ascii="Garamond" w:eastAsia="Verdana" w:hAnsi="Garamond"/>
          <w:spacing w:val="1"/>
          <w:sz w:val="24"/>
          <w:szCs w:val="24"/>
        </w:rPr>
        <w:t>z</w:t>
      </w:r>
      <w:r w:rsidRPr="00C704D6">
        <w:rPr>
          <w:rFonts w:ascii="Garamond" w:eastAsia="Verdana" w:hAnsi="Garamond"/>
          <w:sz w:val="24"/>
          <w:szCs w:val="24"/>
        </w:rPr>
        <w:t xml:space="preserve">ação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re</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u f</w:t>
      </w:r>
      <w:r w:rsidRPr="00C704D6">
        <w:rPr>
          <w:rFonts w:ascii="Garamond" w:eastAsia="Verdana" w:hAnsi="Garamond"/>
          <w:spacing w:val="-1"/>
          <w:sz w:val="24"/>
          <w:szCs w:val="24"/>
        </w:rPr>
        <w:t>un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2"/>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 e</w:t>
      </w:r>
      <w:r w:rsidRPr="00C704D6">
        <w:rPr>
          <w:rFonts w:ascii="Garamond" w:eastAsia="Verdana" w:hAnsi="Garamond"/>
          <w:spacing w:val="14"/>
          <w:sz w:val="24"/>
          <w:szCs w:val="24"/>
        </w:rPr>
        <w:t xml:space="preserve"> </w:t>
      </w:r>
      <w:r w:rsidRPr="00C704D6">
        <w:rPr>
          <w:rFonts w:ascii="Garamond" w:eastAsia="Verdana" w:hAnsi="Garamond"/>
          <w:sz w:val="24"/>
          <w:szCs w:val="24"/>
        </w:rPr>
        <w:t>as</w:t>
      </w:r>
      <w:r w:rsidRPr="00C704D6">
        <w:rPr>
          <w:rFonts w:ascii="Garamond" w:eastAsia="Verdana" w:hAnsi="Garamond"/>
          <w:spacing w:val="1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ib</w:t>
      </w:r>
      <w:r w:rsidRPr="00C704D6">
        <w:rPr>
          <w:rFonts w:ascii="Garamond" w:eastAsia="Verdana" w:hAnsi="Garamond"/>
          <w:spacing w:val="2"/>
          <w:sz w:val="24"/>
          <w:szCs w:val="24"/>
        </w:rPr>
        <w:t>u</w:t>
      </w:r>
      <w:r w:rsidRPr="00C704D6">
        <w:rPr>
          <w:rFonts w:ascii="Garamond" w:eastAsia="Verdana" w:hAnsi="Garamond"/>
          <w:spacing w:val="-1"/>
          <w:sz w:val="24"/>
          <w:szCs w:val="24"/>
        </w:rPr>
        <w:t>i</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4"/>
          <w:sz w:val="24"/>
          <w:szCs w:val="24"/>
        </w:rPr>
        <w:t xml:space="preserve"> </w:t>
      </w:r>
      <w:r w:rsidRPr="00C704D6">
        <w:rPr>
          <w:rFonts w:ascii="Garamond" w:eastAsia="Verdana" w:hAnsi="Garamond"/>
          <w:sz w:val="24"/>
          <w:szCs w:val="24"/>
        </w:rPr>
        <w:t>D</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pacing w:val="3"/>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or</w:t>
      </w:r>
      <w:r w:rsidRPr="00C704D6">
        <w:rPr>
          <w:rFonts w:ascii="Garamond" w:eastAsia="Verdana" w:hAnsi="Garamond"/>
          <w:spacing w:val="-1"/>
          <w:sz w:val="24"/>
          <w:szCs w:val="24"/>
        </w:rPr>
        <w:t>-</w:t>
      </w:r>
      <w:r w:rsidRPr="00C704D6">
        <w:rPr>
          <w:rFonts w:ascii="Garamond" w:eastAsia="Verdana" w:hAnsi="Garamond"/>
          <w:spacing w:val="1"/>
          <w:sz w:val="24"/>
          <w:szCs w:val="24"/>
        </w:rPr>
        <w:t>Ger</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re</w:t>
      </w:r>
      <w:r w:rsidRPr="00C704D6">
        <w:rPr>
          <w:rFonts w:ascii="Garamond" w:eastAsia="Verdana" w:hAnsi="Garamond"/>
          <w:spacing w:val="-1"/>
          <w:sz w:val="24"/>
          <w:szCs w:val="24"/>
        </w:rPr>
        <w:t>t</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w:t>
      </w:r>
      <w:r w:rsidRPr="00C704D6">
        <w:rPr>
          <w:rFonts w:ascii="Garamond" w:eastAsia="Verdana" w:hAnsi="Garamond"/>
          <w:spacing w:val="1"/>
          <w:sz w:val="24"/>
          <w:szCs w:val="24"/>
        </w:rPr>
        <w:t>Ger</w:t>
      </w:r>
      <w:r w:rsidRPr="00C704D6">
        <w:rPr>
          <w:rFonts w:ascii="Garamond" w:eastAsia="Verdana" w:hAnsi="Garamond"/>
          <w:sz w:val="24"/>
          <w:szCs w:val="24"/>
        </w:rPr>
        <w:t xml:space="preserve">al </w:t>
      </w:r>
      <w:r w:rsidRPr="00C704D6">
        <w:rPr>
          <w:rFonts w:ascii="Garamond" w:eastAsia="Verdana" w:hAnsi="Garamond"/>
          <w:spacing w:val="-1"/>
          <w:sz w:val="24"/>
          <w:szCs w:val="24"/>
        </w:rPr>
        <w:t>Ju</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re</w:t>
      </w:r>
      <w:r w:rsidRPr="00C704D6">
        <w:rPr>
          <w:rFonts w:ascii="Garamond" w:eastAsia="Verdana" w:hAnsi="Garamond"/>
          <w:spacing w:val="-1"/>
          <w:sz w:val="24"/>
          <w:szCs w:val="24"/>
        </w:rPr>
        <w:t>t</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z w:val="24"/>
          <w:szCs w:val="24"/>
        </w:rPr>
        <w:t>e</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3"/>
          <w:sz w:val="24"/>
          <w:szCs w:val="24"/>
        </w:rPr>
        <w:t xml:space="preserve"> </w:t>
      </w:r>
      <w:r w:rsidRPr="00C704D6">
        <w:rPr>
          <w:rFonts w:ascii="Garamond" w:eastAsia="Verdana" w:hAnsi="Garamond"/>
          <w:spacing w:val="-2"/>
          <w:sz w:val="24"/>
          <w:szCs w:val="24"/>
        </w:rPr>
        <w:t>Co</w:t>
      </w:r>
      <w:r w:rsidRPr="00C704D6">
        <w:rPr>
          <w:rFonts w:ascii="Garamond" w:eastAsia="Verdana" w:hAnsi="Garamond"/>
          <w:spacing w:val="1"/>
          <w:sz w:val="24"/>
          <w:szCs w:val="24"/>
        </w:rPr>
        <w:t>or</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ore</w:t>
      </w:r>
      <w:r w:rsidRPr="00C704D6">
        <w:rPr>
          <w:rFonts w:ascii="Garamond" w:eastAsia="Verdana" w:hAnsi="Garamond"/>
          <w:sz w:val="24"/>
          <w:szCs w:val="24"/>
        </w:rPr>
        <w:t xml:space="preserve">s, </w:t>
      </w:r>
      <w:r w:rsidRPr="00C704D6">
        <w:rPr>
          <w:rFonts w:ascii="Garamond" w:eastAsia="Verdana" w:hAnsi="Garamond"/>
          <w:spacing w:val="-1"/>
          <w:sz w:val="24"/>
          <w:szCs w:val="24"/>
        </w:rPr>
        <w:t>b</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9"/>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as U</w:t>
      </w:r>
      <w:r w:rsidRPr="00C704D6">
        <w:rPr>
          <w:rFonts w:ascii="Garamond" w:eastAsia="Verdana" w:hAnsi="Garamond"/>
          <w:spacing w:val="-1"/>
          <w:sz w:val="24"/>
          <w:szCs w:val="24"/>
        </w:rPr>
        <w:t>nid</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28"/>
          <w:sz w:val="24"/>
          <w:szCs w:val="24"/>
        </w:rPr>
        <w:t xml:space="preserve"> </w:t>
      </w:r>
      <w:r w:rsidRPr="00C704D6">
        <w:rPr>
          <w:rFonts w:ascii="Garamond" w:eastAsia="Verdana" w:hAnsi="Garamond"/>
          <w:spacing w:val="-1"/>
          <w:sz w:val="24"/>
          <w:szCs w:val="24"/>
        </w:rPr>
        <w:t>Admi</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3"/>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tiv</w:t>
      </w:r>
      <w:r w:rsidRPr="00C704D6">
        <w:rPr>
          <w:rFonts w:ascii="Garamond" w:eastAsia="Verdana" w:hAnsi="Garamond"/>
          <w:sz w:val="24"/>
          <w:szCs w:val="24"/>
        </w:rPr>
        <w:t>a</w:t>
      </w:r>
      <w:r w:rsidRPr="00C704D6">
        <w:rPr>
          <w:rFonts w:ascii="Garamond" w:eastAsia="Verdana" w:hAnsi="Garamond"/>
          <w:spacing w:val="2"/>
          <w:sz w:val="24"/>
          <w:szCs w:val="24"/>
        </w:rPr>
        <w:t>s</w:t>
      </w:r>
      <w:r w:rsidRPr="00C704D6">
        <w:rPr>
          <w:rFonts w:ascii="Garamond" w:eastAsia="Verdana" w:hAnsi="Garamond"/>
          <w:sz w:val="24"/>
          <w:szCs w:val="24"/>
        </w:rPr>
        <w:t>,</w:t>
      </w:r>
      <w:r w:rsidRPr="00C704D6">
        <w:rPr>
          <w:rFonts w:ascii="Garamond" w:eastAsia="Verdana" w:hAnsi="Garamond"/>
          <w:spacing w:val="2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ão</w:t>
      </w:r>
      <w:r w:rsidRPr="00C704D6">
        <w:rPr>
          <w:rFonts w:ascii="Garamond" w:eastAsia="Verdana" w:hAnsi="Garamond"/>
          <w:spacing w:val="2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5"/>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gul</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25"/>
          <w:sz w:val="24"/>
          <w:szCs w:val="24"/>
        </w:rPr>
        <w:t xml:space="preserve"> </w:t>
      </w:r>
      <w:r w:rsidRPr="00C704D6">
        <w:rPr>
          <w:rFonts w:ascii="Garamond" w:eastAsia="Verdana" w:hAnsi="Garamond"/>
          <w:spacing w:val="1"/>
          <w:sz w:val="24"/>
          <w:szCs w:val="24"/>
        </w:rPr>
        <w:t>Ge</w:t>
      </w:r>
      <w:r w:rsidRPr="00C704D6">
        <w:rPr>
          <w:rFonts w:ascii="Garamond" w:eastAsia="Verdana" w:hAnsi="Garamond"/>
          <w:spacing w:val="-2"/>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3"/>
          <w:sz w:val="24"/>
          <w:szCs w:val="24"/>
        </w:rPr>
        <w:t xml:space="preserve"> </w:t>
      </w:r>
    </w:p>
    <w:p w14:paraId="61EFE746" w14:textId="77777777" w:rsidR="007246C1" w:rsidRPr="00C704D6" w:rsidRDefault="007246C1">
      <w:pPr>
        <w:jc w:val="both"/>
        <w:rPr>
          <w:rFonts w:ascii="Garamond" w:hAnsi="Garamond"/>
          <w:b/>
          <w:sz w:val="24"/>
          <w:szCs w:val="24"/>
        </w:rPr>
      </w:pPr>
    </w:p>
    <w:p w14:paraId="4B885AC5"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34"/>
          <w:sz w:val="24"/>
          <w:szCs w:val="24"/>
        </w:rPr>
        <w:t xml:space="preserve"> </w:t>
      </w:r>
      <w:r w:rsidRPr="00C704D6">
        <w:rPr>
          <w:rFonts w:ascii="Garamond" w:eastAsia="Verdana" w:hAnsi="Garamond"/>
          <w:b/>
          <w:bCs/>
          <w:sz w:val="24"/>
          <w:szCs w:val="24"/>
        </w:rPr>
        <w:t>344.</w:t>
      </w:r>
      <w:r w:rsidRPr="00C704D6">
        <w:rPr>
          <w:rFonts w:ascii="Garamond" w:eastAsia="Verdana" w:hAnsi="Garamond"/>
          <w:b/>
          <w:bCs/>
          <w:spacing w:val="35"/>
          <w:sz w:val="24"/>
          <w:szCs w:val="24"/>
        </w:rPr>
        <w:t xml:space="preserve"> </w:t>
      </w:r>
      <w:r w:rsidRPr="00C704D6">
        <w:rPr>
          <w:rFonts w:ascii="Garamond" w:eastAsia="Verdana" w:hAnsi="Garamond"/>
          <w:sz w:val="24"/>
          <w:szCs w:val="24"/>
        </w:rPr>
        <w:t>Não</w:t>
      </w:r>
      <w:r w:rsidRPr="00C704D6">
        <w:rPr>
          <w:rFonts w:ascii="Garamond" w:eastAsia="Verdana" w:hAnsi="Garamond"/>
          <w:spacing w:val="3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3"/>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30"/>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30"/>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5"/>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31"/>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z w:val="24"/>
          <w:szCs w:val="24"/>
        </w:rPr>
        <w:t>o</w:t>
      </w:r>
      <w:r w:rsidRPr="00C704D6">
        <w:rPr>
          <w:rFonts w:ascii="Garamond" w:eastAsia="Verdana" w:hAnsi="Garamond"/>
          <w:spacing w:val="31"/>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3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mi</w:t>
      </w:r>
      <w:r w:rsidRPr="00C704D6">
        <w:rPr>
          <w:rFonts w:ascii="Garamond" w:eastAsia="Verdana" w:hAnsi="Garamond"/>
          <w:sz w:val="24"/>
          <w:szCs w:val="24"/>
        </w:rPr>
        <w:t xml:space="preserve">ssão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ign</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3"/>
          <w:sz w:val="24"/>
          <w:szCs w:val="24"/>
        </w:rPr>
        <w:t>r</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un</w:t>
      </w:r>
      <w:r w:rsidRPr="00C704D6">
        <w:rPr>
          <w:rFonts w:ascii="Garamond" w:eastAsia="Verdana" w:hAnsi="Garamond"/>
          <w:sz w:val="24"/>
          <w:szCs w:val="24"/>
        </w:rPr>
        <w:t>ção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ti</w:t>
      </w:r>
      <w:r w:rsidRPr="00C704D6">
        <w:rPr>
          <w:rFonts w:ascii="Garamond" w:eastAsia="Verdana" w:hAnsi="Garamond"/>
          <w:spacing w:val="2"/>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ô</w:t>
      </w:r>
      <w:r w:rsidRPr="00C704D6">
        <w:rPr>
          <w:rFonts w:ascii="Garamond" w:eastAsia="Verdana" w:hAnsi="Garamond"/>
          <w:spacing w:val="-1"/>
          <w:sz w:val="24"/>
          <w:szCs w:val="24"/>
        </w:rPr>
        <w:t>nj</w:t>
      </w:r>
      <w:r w:rsidRPr="00C704D6">
        <w:rPr>
          <w:rFonts w:ascii="Garamond" w:eastAsia="Verdana" w:hAnsi="Garamond"/>
          <w:spacing w:val="2"/>
          <w:sz w:val="24"/>
          <w:szCs w:val="24"/>
        </w:rPr>
        <w:t>u</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z w:val="24"/>
          <w:szCs w:val="24"/>
        </w:rPr>
        <w:t>a</w:t>
      </w:r>
      <w:r w:rsidRPr="00C704D6">
        <w:rPr>
          <w:rFonts w:ascii="Garamond" w:eastAsia="Verdana" w:hAnsi="Garamond"/>
          <w:spacing w:val="-1"/>
          <w:sz w:val="24"/>
          <w:szCs w:val="24"/>
        </w:rPr>
        <w:t>nh</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 xml:space="preserve">o </w:t>
      </w:r>
      <w:r w:rsidRPr="00C704D6">
        <w:rPr>
          <w:rFonts w:ascii="Garamond" w:eastAsia="Verdana" w:hAnsi="Garamond"/>
          <w:spacing w:val="1"/>
          <w:sz w:val="24"/>
          <w:szCs w:val="24"/>
        </w:rPr>
        <w:t>o</w:t>
      </w:r>
      <w:r w:rsidRPr="00C704D6">
        <w:rPr>
          <w:rFonts w:ascii="Garamond" w:eastAsia="Verdana" w:hAnsi="Garamond"/>
          <w:sz w:val="24"/>
          <w:szCs w:val="24"/>
        </w:rPr>
        <w:t xml:space="preserve">u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a</w:t>
      </w:r>
      <w:r w:rsidRPr="00C704D6">
        <w:rPr>
          <w:rFonts w:ascii="Garamond" w:eastAsia="Verdana" w:hAnsi="Garamond"/>
          <w:spacing w:val="-1"/>
          <w:sz w:val="24"/>
          <w:szCs w:val="24"/>
        </w:rPr>
        <w:t>t</w:t>
      </w:r>
      <w:r w:rsidRPr="00C704D6">
        <w:rPr>
          <w:rFonts w:ascii="Garamond" w:eastAsia="Verdana" w:hAnsi="Garamond"/>
          <w:sz w:val="24"/>
          <w:szCs w:val="24"/>
        </w:rPr>
        <w:t>é</w:t>
      </w:r>
      <w:r w:rsidRPr="00C704D6">
        <w:rPr>
          <w:rFonts w:ascii="Garamond" w:eastAsia="Verdana" w:hAnsi="Garamond"/>
          <w:spacing w:val="7"/>
          <w:sz w:val="24"/>
          <w:szCs w:val="24"/>
        </w:rPr>
        <w:t xml:space="preserve"> </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pacing w:val="2"/>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u</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lu</w:t>
      </w:r>
      <w:r w:rsidRPr="00C704D6">
        <w:rPr>
          <w:rFonts w:ascii="Garamond" w:eastAsia="Verdana" w:hAnsi="Garamond"/>
          <w:spacing w:val="2"/>
          <w:sz w:val="24"/>
          <w:szCs w:val="24"/>
        </w:rPr>
        <w:t>s</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qu</w:t>
      </w:r>
      <w:r w:rsidRPr="00C704D6">
        <w:rPr>
          <w:rFonts w:ascii="Garamond" w:eastAsia="Verdana" w:hAnsi="Garamond"/>
          <w:spacing w:val="2"/>
          <w:sz w:val="24"/>
          <w:szCs w:val="24"/>
        </w:rPr>
        <w:t>a</w:t>
      </w:r>
      <w:r w:rsidRPr="00C704D6">
        <w:rPr>
          <w:rFonts w:ascii="Garamond" w:eastAsia="Verdana" w:hAnsi="Garamond"/>
          <w:spacing w:val="-1"/>
          <w:sz w:val="24"/>
          <w:szCs w:val="24"/>
        </w:rPr>
        <w:t>lqu</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2"/>
          <w:sz w:val="24"/>
          <w:szCs w:val="24"/>
        </w:rPr>
        <w:t>M</w:t>
      </w:r>
      <w:r w:rsidRPr="00C704D6">
        <w:rPr>
          <w:rFonts w:ascii="Garamond" w:eastAsia="Verdana" w:hAnsi="Garamond"/>
          <w:spacing w:val="-1"/>
          <w:sz w:val="24"/>
          <w:szCs w:val="24"/>
        </w:rPr>
        <w:t>ini</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 xml:space="preserve">do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l e</w:t>
      </w:r>
      <w:r w:rsidRPr="00C704D6">
        <w:rPr>
          <w:rFonts w:ascii="Garamond" w:eastAsia="Verdana" w:hAnsi="Garamond"/>
          <w:sz w:val="24"/>
          <w:szCs w:val="24"/>
        </w:rPr>
        <w:t>m</w:t>
      </w:r>
      <w:r w:rsidRPr="00C704D6">
        <w:rPr>
          <w:rFonts w:ascii="Garamond" w:eastAsia="Verdana" w:hAnsi="Garamond"/>
          <w:spacing w:val="4"/>
          <w:sz w:val="24"/>
          <w:szCs w:val="24"/>
        </w:rPr>
        <w:t xml:space="preserve"> </w:t>
      </w:r>
      <w:r w:rsidRPr="00C704D6">
        <w:rPr>
          <w:rFonts w:ascii="Garamond" w:eastAsia="Verdana" w:hAnsi="Garamond"/>
          <w:spacing w:val="2"/>
          <w:sz w:val="24"/>
          <w:szCs w:val="24"/>
        </w:rPr>
        <w:t>a</w:t>
      </w:r>
      <w:r w:rsidRPr="00C704D6">
        <w:rPr>
          <w:rFonts w:ascii="Garamond" w:eastAsia="Verdana" w:hAnsi="Garamond"/>
          <w:spacing w:val="-1"/>
          <w:sz w:val="24"/>
          <w:szCs w:val="24"/>
        </w:rPr>
        <w:t>ti</w:t>
      </w:r>
      <w:r w:rsidRPr="00C704D6">
        <w:rPr>
          <w:rFonts w:ascii="Garamond" w:eastAsia="Verdana" w:hAnsi="Garamond"/>
          <w:spacing w:val="2"/>
          <w:sz w:val="24"/>
          <w:szCs w:val="24"/>
        </w:rPr>
        <w:t>v</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z w:val="24"/>
          <w:szCs w:val="24"/>
        </w:rPr>
        <w:t>s</w:t>
      </w:r>
      <w:r w:rsidRPr="00C704D6">
        <w:rPr>
          <w:rFonts w:ascii="Garamond" w:eastAsia="Verdana" w:hAnsi="Garamond"/>
          <w:spacing w:val="2"/>
          <w:sz w:val="24"/>
          <w:szCs w:val="24"/>
        </w:rPr>
        <w:t>a</w:t>
      </w:r>
      <w:r w:rsidRPr="00C704D6">
        <w:rPr>
          <w:rFonts w:ascii="Garamond" w:eastAsia="Verdana" w:hAnsi="Garamond"/>
          <w:spacing w:val="-1"/>
          <w:sz w:val="24"/>
          <w:szCs w:val="24"/>
        </w:rPr>
        <w:t>lv</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z w:val="24"/>
          <w:szCs w:val="24"/>
        </w:rPr>
        <w:t>se</w:t>
      </w:r>
      <w:r w:rsidRPr="00C704D6">
        <w:rPr>
          <w:rFonts w:ascii="Garamond" w:eastAsia="Verdana" w:hAnsi="Garamond"/>
          <w:spacing w:val="6"/>
          <w:sz w:val="24"/>
          <w:szCs w:val="24"/>
        </w:rPr>
        <w:t xml:space="preserve"> </w:t>
      </w:r>
      <w:r w:rsidRPr="00C704D6">
        <w:rPr>
          <w:rFonts w:ascii="Garamond" w:eastAsia="Verdana" w:hAnsi="Garamond"/>
          <w:sz w:val="24"/>
          <w:szCs w:val="24"/>
        </w:rPr>
        <w:t>s</w:t>
      </w:r>
      <w:r w:rsidRPr="00C704D6">
        <w:rPr>
          <w:rFonts w:ascii="Garamond" w:eastAsia="Verdana" w:hAnsi="Garamond"/>
          <w:spacing w:val="3"/>
          <w:sz w:val="24"/>
          <w:szCs w:val="24"/>
        </w:rPr>
        <w:t>e</w:t>
      </w:r>
      <w:r w:rsidRPr="00C704D6">
        <w:rPr>
          <w:rFonts w:ascii="Garamond" w:eastAsia="Verdana" w:hAnsi="Garamond"/>
          <w:spacing w:val="1"/>
          <w:sz w:val="24"/>
          <w:szCs w:val="24"/>
        </w:rPr>
        <w:t>r</w:t>
      </w:r>
      <w:r w:rsidRPr="00C704D6">
        <w:rPr>
          <w:rFonts w:ascii="Garamond" w:eastAsia="Verdana" w:hAnsi="Garamond"/>
          <w:sz w:val="24"/>
          <w:szCs w:val="24"/>
        </w:rPr>
        <w:t>v</w:t>
      </w:r>
      <w:r w:rsidRPr="00C704D6">
        <w:rPr>
          <w:rFonts w:ascii="Garamond" w:eastAsia="Verdana" w:hAnsi="Garamond"/>
          <w:spacing w:val="-1"/>
          <w:sz w:val="24"/>
          <w:szCs w:val="24"/>
        </w:rPr>
        <w:t>id</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1"/>
          <w:sz w:val="24"/>
          <w:szCs w:val="24"/>
        </w:rPr>
        <w:t xml:space="preserve"> o</w:t>
      </w:r>
      <w:r w:rsidRPr="00C704D6">
        <w:rPr>
          <w:rFonts w:ascii="Garamond" w:eastAsia="Verdana" w:hAnsi="Garamond"/>
          <w:sz w:val="24"/>
          <w:szCs w:val="24"/>
        </w:rPr>
        <w:t>c</w:t>
      </w:r>
      <w:r w:rsidRPr="00C704D6">
        <w:rPr>
          <w:rFonts w:ascii="Garamond" w:eastAsia="Verdana" w:hAnsi="Garamond"/>
          <w:spacing w:val="-1"/>
          <w:sz w:val="24"/>
          <w:szCs w:val="24"/>
        </w:rPr>
        <w:t>up</w:t>
      </w:r>
      <w:r w:rsidRPr="00C704D6">
        <w:rPr>
          <w:rFonts w:ascii="Garamond" w:eastAsia="Verdana" w:hAnsi="Garamond"/>
          <w:sz w:val="24"/>
          <w:szCs w:val="24"/>
        </w:rPr>
        <w:t>a</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 xml:space="preserve">e </w:t>
      </w:r>
      <w:r w:rsidRPr="00C704D6">
        <w:rPr>
          <w:rFonts w:ascii="Garamond" w:eastAsia="Verdana" w:hAnsi="Garamond"/>
          <w:spacing w:val="2"/>
          <w:sz w:val="24"/>
          <w:szCs w:val="24"/>
        </w:rPr>
        <w:t>d</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v</w:t>
      </w:r>
      <w:r w:rsidRPr="00C704D6">
        <w:rPr>
          <w:rFonts w:ascii="Garamond" w:eastAsia="Verdana" w:hAnsi="Garamond"/>
          <w:spacing w:val="-1"/>
          <w:sz w:val="24"/>
          <w:szCs w:val="24"/>
        </w:rPr>
        <w:t>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f</w:t>
      </w:r>
      <w:r w:rsidRPr="00C704D6">
        <w:rPr>
          <w:rFonts w:ascii="Garamond" w:eastAsia="Verdana" w:hAnsi="Garamond"/>
          <w:spacing w:val="1"/>
          <w:sz w:val="24"/>
          <w:szCs w:val="24"/>
        </w:rPr>
        <w:t>e</w:t>
      </w:r>
      <w:r w:rsidRPr="00C704D6">
        <w:rPr>
          <w:rFonts w:ascii="Garamond" w:eastAsia="Verdana" w:hAnsi="Garamond"/>
          <w:spacing w:val="-1"/>
          <w:sz w:val="24"/>
          <w:szCs w:val="24"/>
        </w:rPr>
        <w:t>ti</w:t>
      </w:r>
      <w:r w:rsidRPr="00C704D6">
        <w:rPr>
          <w:rFonts w:ascii="Garamond" w:eastAsia="Verdana" w:hAnsi="Garamond"/>
          <w:sz w:val="24"/>
          <w:szCs w:val="24"/>
        </w:rPr>
        <w:t xml:space="preserve">vo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1"/>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rre</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as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judi</w:t>
      </w:r>
      <w:r w:rsidRPr="00C704D6">
        <w:rPr>
          <w:rFonts w:ascii="Garamond" w:eastAsia="Verdana" w:hAnsi="Garamond"/>
          <w:spacing w:val="2"/>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as,</w:t>
      </w:r>
      <w:r w:rsidRPr="00C704D6">
        <w:rPr>
          <w:rFonts w:ascii="Garamond" w:eastAsia="Verdana" w:hAnsi="Garamond"/>
          <w:spacing w:val="-5"/>
          <w:sz w:val="24"/>
          <w:szCs w:val="24"/>
        </w:rPr>
        <w:t xml:space="preserve"> </w:t>
      </w:r>
      <w:r w:rsidRPr="00C704D6">
        <w:rPr>
          <w:rFonts w:ascii="Garamond" w:eastAsia="Verdana" w:hAnsi="Garamond"/>
          <w:sz w:val="24"/>
          <w:szCs w:val="24"/>
        </w:rPr>
        <w:t xml:space="preserve">caso </w:t>
      </w:r>
      <w:r w:rsidRPr="00C704D6">
        <w:rPr>
          <w:rFonts w:ascii="Garamond" w:eastAsia="Verdana" w:hAnsi="Garamond"/>
          <w:spacing w:val="1"/>
          <w:sz w:val="24"/>
          <w:szCs w:val="24"/>
        </w:rPr>
        <w:t>e</w:t>
      </w:r>
      <w:r w:rsidRPr="00C704D6">
        <w:rPr>
          <w:rFonts w:ascii="Garamond" w:eastAsia="Verdana" w:hAnsi="Garamond"/>
          <w:sz w:val="24"/>
          <w:szCs w:val="24"/>
        </w:rPr>
        <w:t xml:space="preserve">m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z w:val="24"/>
          <w:szCs w:val="24"/>
        </w:rPr>
        <w:t>ação</w:t>
      </w:r>
      <w:r w:rsidRPr="00C704D6">
        <w:rPr>
          <w:rFonts w:ascii="Garamond" w:eastAsia="Verdana" w:hAnsi="Garamond"/>
          <w:spacing w:val="-3"/>
          <w:sz w:val="24"/>
          <w:szCs w:val="24"/>
        </w:rPr>
        <w:t xml:space="preserve"> </w:t>
      </w:r>
      <w:r w:rsidRPr="00C704D6">
        <w:rPr>
          <w:rFonts w:ascii="Garamond" w:eastAsia="Verdana" w:hAnsi="Garamond"/>
          <w:sz w:val="24"/>
          <w:szCs w:val="24"/>
        </w:rPr>
        <w:t xml:space="preserve">é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it</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à</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 xml:space="preserve">ação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ign</w:t>
      </w:r>
      <w:r w:rsidRPr="00C704D6">
        <w:rPr>
          <w:rFonts w:ascii="Garamond" w:eastAsia="Verdana" w:hAnsi="Garamond"/>
          <w:sz w:val="24"/>
          <w:szCs w:val="24"/>
        </w:rPr>
        <w:t>ação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r</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junt</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3"/>
          <w:sz w:val="24"/>
          <w:szCs w:val="24"/>
        </w:rPr>
        <w:t>a</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Mini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pacing w:val="-1"/>
          <w:sz w:val="24"/>
          <w:szCs w:val="24"/>
        </w:rPr>
        <w:t>min</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in</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pacing w:val="-1"/>
          <w:sz w:val="24"/>
          <w:szCs w:val="24"/>
        </w:rPr>
        <w:t>bi</w:t>
      </w:r>
      <w:r w:rsidRPr="00C704D6">
        <w:rPr>
          <w:rFonts w:ascii="Garamond" w:eastAsia="Verdana" w:hAnsi="Garamond"/>
          <w:spacing w:val="1"/>
          <w:sz w:val="24"/>
          <w:szCs w:val="24"/>
        </w:rPr>
        <w:t>l</w:t>
      </w:r>
      <w:r w:rsidRPr="00C704D6">
        <w:rPr>
          <w:rFonts w:ascii="Garamond" w:eastAsia="Verdana" w:hAnsi="Garamond"/>
          <w:spacing w:val="-1"/>
          <w:sz w:val="24"/>
          <w:szCs w:val="24"/>
        </w:rPr>
        <w:t>id</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w:t>
      </w:r>
    </w:p>
    <w:p w14:paraId="490F1873" w14:textId="77777777" w:rsidR="007246C1" w:rsidRPr="00C704D6" w:rsidRDefault="007246C1">
      <w:pPr>
        <w:jc w:val="both"/>
        <w:rPr>
          <w:rFonts w:ascii="Garamond" w:hAnsi="Garamond"/>
          <w:b/>
          <w:sz w:val="24"/>
          <w:szCs w:val="24"/>
        </w:rPr>
      </w:pPr>
    </w:p>
    <w:p w14:paraId="6329C84B"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1"/>
          <w:sz w:val="24"/>
          <w:szCs w:val="24"/>
        </w:rPr>
        <w:t xml:space="preserve"> </w:t>
      </w:r>
      <w:r w:rsidRPr="00C704D6">
        <w:rPr>
          <w:rFonts w:ascii="Garamond" w:eastAsia="Verdana" w:hAnsi="Garamond"/>
          <w:b/>
          <w:bCs/>
          <w:sz w:val="24"/>
          <w:szCs w:val="24"/>
        </w:rPr>
        <w:t>345.</w:t>
      </w:r>
      <w:r w:rsidRPr="00C704D6">
        <w:rPr>
          <w:rFonts w:ascii="Garamond" w:eastAsia="Verdana" w:hAnsi="Garamond"/>
          <w:b/>
          <w:bCs/>
          <w:spacing w:val="12"/>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ssa</w:t>
      </w:r>
      <w:r w:rsidRPr="00C704D6">
        <w:rPr>
          <w:rFonts w:ascii="Garamond" w:eastAsia="Verdana" w:hAnsi="Garamond"/>
          <w:spacing w:val="-1"/>
          <w:sz w:val="24"/>
          <w:szCs w:val="24"/>
        </w:rPr>
        <w:t>l</w:t>
      </w:r>
      <w:r w:rsidRPr="00C704D6">
        <w:rPr>
          <w:rFonts w:ascii="Garamond" w:eastAsia="Verdana" w:hAnsi="Garamond"/>
          <w:sz w:val="24"/>
          <w:szCs w:val="24"/>
        </w:rPr>
        <w:t>va</w:t>
      </w:r>
      <w:r w:rsidRPr="00C704D6">
        <w:rPr>
          <w:rFonts w:ascii="Garamond" w:eastAsia="Verdana" w:hAnsi="Garamond"/>
          <w:spacing w:val="-1"/>
          <w:sz w:val="24"/>
          <w:szCs w:val="24"/>
        </w:rPr>
        <w:t>d</w:t>
      </w:r>
      <w:r w:rsidRPr="00C704D6">
        <w:rPr>
          <w:rFonts w:ascii="Garamond" w:eastAsia="Verdana" w:hAnsi="Garamond"/>
          <w:sz w:val="24"/>
          <w:szCs w:val="24"/>
        </w:rPr>
        <w:t>a 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gul</w:t>
      </w:r>
      <w:r w:rsidRPr="00C704D6">
        <w:rPr>
          <w:rFonts w:ascii="Garamond" w:eastAsia="Verdana" w:hAnsi="Garamond"/>
          <w:sz w:val="24"/>
          <w:szCs w:val="24"/>
        </w:rPr>
        <w:t>ação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z w:val="24"/>
          <w:szCs w:val="24"/>
        </w:rPr>
        <w:t>al</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3"/>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 a</w:t>
      </w:r>
      <w:r w:rsidRPr="00C704D6">
        <w:rPr>
          <w:rFonts w:ascii="Garamond" w:eastAsia="Verdana" w:hAnsi="Garamond"/>
          <w:spacing w:val="-1"/>
          <w:sz w:val="24"/>
          <w:szCs w:val="24"/>
        </w:rPr>
        <w:t>pli</w:t>
      </w:r>
      <w:r w:rsidRPr="00C704D6">
        <w:rPr>
          <w:rFonts w:ascii="Garamond" w:eastAsia="Verdana" w:hAnsi="Garamond"/>
          <w:sz w:val="24"/>
          <w:szCs w:val="24"/>
        </w:rPr>
        <w:t>c</w:t>
      </w:r>
      <w:r w:rsidRPr="00C704D6">
        <w:rPr>
          <w:rFonts w:ascii="Garamond" w:eastAsia="Verdana" w:hAnsi="Garamond"/>
          <w:spacing w:val="2"/>
          <w:sz w:val="24"/>
          <w:szCs w:val="24"/>
        </w:rPr>
        <w:t>a</w:t>
      </w:r>
      <w:r w:rsidRPr="00C704D6">
        <w:rPr>
          <w:rFonts w:ascii="Garamond" w:eastAsia="Verdana" w:hAnsi="Garamond"/>
          <w:spacing w:val="-1"/>
          <w:sz w:val="24"/>
          <w:szCs w:val="24"/>
        </w:rPr>
        <w:t>-</w:t>
      </w:r>
      <w:r w:rsidRPr="00C704D6">
        <w:rPr>
          <w:rFonts w:ascii="Garamond" w:eastAsia="Verdana" w:hAnsi="Garamond"/>
          <w:sz w:val="24"/>
          <w:szCs w:val="24"/>
        </w:rPr>
        <w:t>se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w:t>
      </w:r>
      <w:r w:rsidRPr="00C704D6">
        <w:rPr>
          <w:rFonts w:ascii="Garamond" w:eastAsia="Verdana" w:hAnsi="Garamond"/>
          <w:spacing w:val="2"/>
          <w:sz w:val="24"/>
          <w:szCs w:val="24"/>
        </w:rPr>
        <w:t>n</w:t>
      </w:r>
      <w:r w:rsidRPr="00C704D6">
        <w:rPr>
          <w:rFonts w:ascii="Garamond" w:eastAsia="Verdana" w:hAnsi="Garamond"/>
          <w:sz w:val="24"/>
          <w:szCs w:val="24"/>
        </w:rPr>
        <w:t>al,</w:t>
      </w:r>
      <w:r w:rsidRPr="00C704D6">
        <w:rPr>
          <w:rFonts w:ascii="Garamond" w:eastAsia="Verdana" w:hAnsi="Garamond"/>
          <w:spacing w:val="4"/>
          <w:sz w:val="24"/>
          <w:szCs w:val="24"/>
        </w:rPr>
        <w:t xml:space="preserve"> </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gim</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Ju</w:t>
      </w:r>
      <w:r w:rsidRPr="00C704D6">
        <w:rPr>
          <w:rFonts w:ascii="Garamond" w:eastAsia="Verdana" w:hAnsi="Garamond"/>
          <w:spacing w:val="1"/>
          <w:sz w:val="24"/>
          <w:szCs w:val="24"/>
        </w:rPr>
        <w:t>r</w:t>
      </w:r>
      <w:r w:rsidRPr="00C704D6">
        <w:rPr>
          <w:rFonts w:ascii="Garamond" w:eastAsia="Verdana" w:hAnsi="Garamond"/>
          <w:spacing w:val="-1"/>
          <w:sz w:val="24"/>
          <w:szCs w:val="24"/>
        </w:rPr>
        <w:t>í</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pacing w:val="2"/>
          <w:sz w:val="24"/>
          <w:szCs w:val="24"/>
        </w:rPr>
        <w:t>c</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w:t>
      </w:r>
      <w:r w:rsidRPr="00C704D6">
        <w:rPr>
          <w:rFonts w:ascii="Garamond" w:eastAsia="Verdana" w:hAnsi="Garamond"/>
          <w:spacing w:val="-1"/>
          <w:sz w:val="24"/>
          <w:szCs w:val="24"/>
        </w:rPr>
        <w:t>id</w:t>
      </w:r>
      <w:r w:rsidRPr="00C704D6">
        <w:rPr>
          <w:rFonts w:ascii="Garamond" w:eastAsia="Verdana" w:hAnsi="Garamond"/>
          <w:spacing w:val="1"/>
          <w:sz w:val="24"/>
          <w:szCs w:val="24"/>
        </w:rPr>
        <w:t>ore</w:t>
      </w:r>
      <w:r w:rsidRPr="00C704D6">
        <w:rPr>
          <w:rFonts w:ascii="Garamond" w:eastAsia="Verdana" w:hAnsi="Garamond"/>
          <w:sz w:val="24"/>
          <w:szCs w:val="24"/>
        </w:rPr>
        <w:t xml:space="preserve">s </w:t>
      </w:r>
      <w:r w:rsidRPr="00C704D6">
        <w:rPr>
          <w:rFonts w:ascii="Garamond" w:eastAsia="Verdana" w:hAnsi="Garamond"/>
          <w:spacing w:val="-1"/>
          <w:sz w:val="24"/>
          <w:szCs w:val="24"/>
        </w:rPr>
        <w:t>Públ</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z w:val="24"/>
          <w:szCs w:val="24"/>
        </w:rPr>
        <w:t>U</w:t>
      </w:r>
      <w:r w:rsidRPr="00C704D6">
        <w:rPr>
          <w:rFonts w:ascii="Garamond" w:eastAsia="Verdana" w:hAnsi="Garamond"/>
          <w:spacing w:val="-1"/>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w:t>
      </w:r>
    </w:p>
    <w:p w14:paraId="54F5E140" w14:textId="77777777" w:rsidR="007246C1" w:rsidRPr="00C704D6" w:rsidRDefault="007246C1">
      <w:pPr>
        <w:jc w:val="both"/>
        <w:rPr>
          <w:rFonts w:ascii="Garamond" w:eastAsia="Verdana" w:hAnsi="Garamond"/>
          <w:b/>
          <w:bCs/>
          <w:spacing w:val="1"/>
          <w:sz w:val="24"/>
          <w:szCs w:val="24"/>
        </w:rPr>
      </w:pPr>
    </w:p>
    <w:p w14:paraId="77CF45B0"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9"/>
          <w:sz w:val="24"/>
          <w:szCs w:val="24"/>
        </w:rPr>
        <w:t xml:space="preserve"> </w:t>
      </w:r>
      <w:r w:rsidRPr="00C704D6">
        <w:rPr>
          <w:rFonts w:ascii="Garamond" w:eastAsia="Verdana" w:hAnsi="Garamond"/>
          <w:b/>
          <w:bCs/>
          <w:sz w:val="24"/>
          <w:szCs w:val="24"/>
        </w:rPr>
        <w:t>346.</w:t>
      </w:r>
      <w:r w:rsidRPr="00C704D6">
        <w:rPr>
          <w:rFonts w:ascii="Garamond" w:eastAsia="Verdana" w:hAnsi="Garamond"/>
          <w:b/>
          <w:bCs/>
          <w:spacing w:val="10"/>
          <w:sz w:val="24"/>
          <w:szCs w:val="24"/>
        </w:rPr>
        <w:t xml:space="preserve"> </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h</w:t>
      </w:r>
      <w:r w:rsidRPr="00C704D6">
        <w:rPr>
          <w:rFonts w:ascii="Garamond" w:eastAsia="Verdana" w:hAnsi="Garamond"/>
          <w:spacing w:val="1"/>
          <w:sz w:val="24"/>
          <w:szCs w:val="24"/>
        </w:rPr>
        <w:t>or</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3"/>
          <w:sz w:val="24"/>
          <w:szCs w:val="24"/>
        </w:rPr>
        <w:t>i</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2"/>
          <w:sz w:val="24"/>
          <w:szCs w:val="24"/>
        </w:rPr>
        <w:t xml:space="preserve"> S</w:t>
      </w:r>
      <w:r w:rsidRPr="00C704D6">
        <w:rPr>
          <w:rFonts w:ascii="Garamond" w:eastAsia="Verdana" w:hAnsi="Garamond"/>
          <w:spacing w:val="-1"/>
          <w:sz w:val="24"/>
          <w:szCs w:val="24"/>
        </w:rPr>
        <w:t>up</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 xml:space="preserve">do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lu</w:t>
      </w:r>
      <w:r w:rsidRPr="00C704D6">
        <w:rPr>
          <w:rFonts w:ascii="Garamond" w:eastAsia="Verdana" w:hAnsi="Garamond"/>
          <w:sz w:val="24"/>
          <w:szCs w:val="24"/>
        </w:rPr>
        <w:t>ção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Ad</w:t>
      </w:r>
      <w:r w:rsidRPr="00C704D6">
        <w:rPr>
          <w:rFonts w:ascii="Garamond" w:eastAsia="Verdana" w:hAnsi="Garamond"/>
          <w:spacing w:val="2"/>
          <w:sz w:val="24"/>
          <w:szCs w:val="24"/>
        </w:rPr>
        <w:t>m</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pacing w:val="2"/>
          <w:sz w:val="24"/>
          <w:szCs w:val="24"/>
        </w:rPr>
        <w:t>v</w:t>
      </w:r>
      <w:r w:rsidRPr="00C704D6">
        <w:rPr>
          <w:rFonts w:ascii="Garamond" w:eastAsia="Verdana" w:hAnsi="Garamond"/>
          <w:sz w:val="24"/>
          <w:szCs w:val="24"/>
        </w:rPr>
        <w:t>a, a</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va</w:t>
      </w:r>
      <w:r w:rsidRPr="00C704D6">
        <w:rPr>
          <w:rFonts w:ascii="Garamond" w:eastAsia="Verdana" w:hAnsi="Garamond"/>
          <w:spacing w:val="-1"/>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2"/>
          <w:sz w:val="24"/>
          <w:szCs w:val="24"/>
        </w:rPr>
        <w:t>a</w:t>
      </w:r>
      <w:r w:rsidRPr="00C704D6">
        <w:rPr>
          <w:rFonts w:ascii="Garamond" w:eastAsia="Verdana" w:hAnsi="Garamond"/>
          <w:spacing w:val="-1"/>
          <w:sz w:val="24"/>
          <w:szCs w:val="24"/>
        </w:rPr>
        <w:t>tiv</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u</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w:t>
      </w:r>
    </w:p>
    <w:p w14:paraId="65B1714A" w14:textId="77777777" w:rsidR="007246C1" w:rsidRPr="00C704D6" w:rsidRDefault="007246C1">
      <w:pPr>
        <w:jc w:val="both"/>
        <w:rPr>
          <w:rFonts w:ascii="Garamond" w:hAnsi="Garamond"/>
          <w:b/>
          <w:sz w:val="24"/>
          <w:szCs w:val="24"/>
        </w:rPr>
      </w:pPr>
    </w:p>
    <w:p w14:paraId="63540390"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9"/>
          <w:sz w:val="24"/>
          <w:szCs w:val="24"/>
        </w:rPr>
        <w:t xml:space="preserve"> </w:t>
      </w:r>
      <w:r w:rsidRPr="00C704D6">
        <w:rPr>
          <w:rFonts w:ascii="Garamond" w:eastAsia="Verdana" w:hAnsi="Garamond"/>
          <w:b/>
          <w:bCs/>
          <w:sz w:val="24"/>
          <w:szCs w:val="24"/>
        </w:rPr>
        <w:t>347.</w:t>
      </w:r>
      <w:r w:rsidRPr="00C704D6">
        <w:rPr>
          <w:rFonts w:ascii="Garamond" w:eastAsia="Verdana" w:hAnsi="Garamond"/>
          <w:b/>
          <w:bCs/>
          <w:spacing w:val="10"/>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w:t>
      </w:r>
      <w:r w:rsidRPr="00C704D6">
        <w:rPr>
          <w:rFonts w:ascii="Garamond" w:eastAsia="Verdana" w:hAnsi="Garamond"/>
          <w:spacing w:val="-3"/>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ore</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5"/>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ump</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ão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a duração semanal de trabalho prevista na legislação aplicável</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6"/>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ro</w:t>
      </w:r>
      <w:r w:rsidRPr="00C704D6">
        <w:rPr>
          <w:rFonts w:ascii="Garamond" w:eastAsia="Verdana" w:hAnsi="Garamond"/>
          <w:spacing w:val="-1"/>
          <w:sz w:val="24"/>
          <w:szCs w:val="24"/>
        </w:rPr>
        <w:t>l</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z w:val="24"/>
          <w:szCs w:val="24"/>
        </w:rPr>
        <w:t>f</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pacing w:val="-1"/>
          <w:sz w:val="24"/>
          <w:szCs w:val="24"/>
        </w:rPr>
        <w:t>qu</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 e </w:t>
      </w:r>
      <w:r w:rsidRPr="00C704D6">
        <w:rPr>
          <w:rFonts w:ascii="Garamond" w:eastAsia="Verdana" w:hAnsi="Garamond"/>
          <w:spacing w:val="-1"/>
          <w:sz w:val="24"/>
          <w:szCs w:val="24"/>
        </w:rPr>
        <w:t>h</w:t>
      </w:r>
      <w:r w:rsidRPr="00C704D6">
        <w:rPr>
          <w:rFonts w:ascii="Garamond" w:eastAsia="Verdana" w:hAnsi="Garamond"/>
          <w:spacing w:val="1"/>
          <w:sz w:val="24"/>
          <w:szCs w:val="24"/>
        </w:rPr>
        <w:t>or</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f</w:t>
      </w:r>
      <w:r w:rsidRPr="00C704D6">
        <w:rPr>
          <w:rFonts w:ascii="Garamond" w:eastAsia="Verdana" w:hAnsi="Garamond"/>
          <w:spacing w:val="1"/>
          <w:sz w:val="24"/>
          <w:szCs w:val="24"/>
        </w:rPr>
        <w:t>or</w:t>
      </w:r>
      <w:r w:rsidRPr="00C704D6">
        <w:rPr>
          <w:rFonts w:ascii="Garamond" w:eastAsia="Verdana" w:hAnsi="Garamond"/>
          <w:spacing w:val="-1"/>
          <w:sz w:val="24"/>
          <w:szCs w:val="24"/>
        </w:rPr>
        <w:t>mid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e 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7"/>
          <w:sz w:val="24"/>
          <w:szCs w:val="24"/>
        </w:rPr>
        <w:t xml:space="preserve"> </w:t>
      </w:r>
      <w:r w:rsidRPr="00C704D6">
        <w:rPr>
          <w:rFonts w:ascii="Garamond" w:eastAsia="Verdana" w:hAnsi="Garamond"/>
          <w:sz w:val="24"/>
          <w:szCs w:val="24"/>
        </w:rPr>
        <w:t>as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sca</w:t>
      </w:r>
      <w:r w:rsidRPr="00C704D6">
        <w:rPr>
          <w:rFonts w:ascii="Garamond" w:eastAsia="Verdana" w:hAnsi="Garamond"/>
          <w:spacing w:val="1"/>
          <w:sz w:val="24"/>
          <w:szCs w:val="24"/>
        </w:rPr>
        <w:t>l</w:t>
      </w:r>
      <w:r w:rsidRPr="00C704D6">
        <w:rPr>
          <w:rFonts w:ascii="Garamond" w:eastAsia="Verdana" w:hAnsi="Garamond"/>
          <w:sz w:val="24"/>
          <w:szCs w:val="24"/>
        </w:rPr>
        <w:t>as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id</w:t>
      </w:r>
      <w:r w:rsidRPr="00C704D6">
        <w:rPr>
          <w:rFonts w:ascii="Garamond" w:eastAsia="Verdana" w:hAnsi="Garamond"/>
          <w:sz w:val="24"/>
          <w:szCs w:val="24"/>
        </w:rPr>
        <w:t>a</w:t>
      </w:r>
      <w:r w:rsidRPr="00C704D6">
        <w:rPr>
          <w:rFonts w:ascii="Garamond" w:eastAsia="Verdana" w:hAnsi="Garamond"/>
          <w:spacing w:val="2"/>
          <w:sz w:val="24"/>
          <w:szCs w:val="24"/>
        </w:rPr>
        <w:t>s</w:t>
      </w:r>
      <w:r w:rsidRPr="00C704D6">
        <w:rPr>
          <w:rFonts w:ascii="Garamond" w:eastAsia="Verdana" w:hAnsi="Garamond"/>
          <w:sz w:val="24"/>
          <w:szCs w:val="24"/>
        </w:rPr>
        <w:t>,</w:t>
      </w:r>
      <w:r w:rsidRPr="00C704D6">
        <w:rPr>
          <w:rFonts w:ascii="Garamond" w:eastAsia="Verdana" w:hAnsi="Garamond"/>
          <w:spacing w:val="1"/>
          <w:sz w:val="24"/>
          <w:szCs w:val="24"/>
        </w:rPr>
        <w:t xml:space="preserve"> o</w:t>
      </w:r>
      <w:r w:rsidRPr="00C704D6">
        <w:rPr>
          <w:rFonts w:ascii="Garamond" w:eastAsia="Verdana" w:hAnsi="Garamond"/>
          <w:spacing w:val="-1"/>
          <w:sz w:val="24"/>
          <w:szCs w:val="24"/>
        </w:rPr>
        <w:t>b</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z w:val="24"/>
          <w:szCs w:val="24"/>
        </w:rPr>
        <w:t xml:space="preserve">o </w:t>
      </w:r>
      <w:r w:rsidRPr="00C704D6">
        <w:rPr>
          <w:rFonts w:ascii="Garamond" w:eastAsia="Verdana" w:hAnsi="Garamond"/>
          <w:spacing w:val="-1"/>
          <w:sz w:val="24"/>
          <w:szCs w:val="24"/>
        </w:rPr>
        <w:t>int</w:t>
      </w:r>
      <w:r w:rsidRPr="00C704D6">
        <w:rPr>
          <w:rFonts w:ascii="Garamond" w:eastAsia="Verdana" w:hAnsi="Garamond"/>
          <w:spacing w:val="1"/>
          <w:sz w:val="24"/>
          <w:szCs w:val="24"/>
        </w:rPr>
        <w:t>er</w:t>
      </w:r>
      <w:r w:rsidRPr="00C704D6">
        <w:rPr>
          <w:rFonts w:ascii="Garamond" w:eastAsia="Verdana" w:hAnsi="Garamond"/>
          <w:sz w:val="24"/>
          <w:szCs w:val="24"/>
        </w:rPr>
        <w:t>va</w:t>
      </w:r>
      <w:r w:rsidRPr="00C704D6">
        <w:rPr>
          <w:rFonts w:ascii="Garamond" w:eastAsia="Verdana" w:hAnsi="Garamond"/>
          <w:spacing w:val="-1"/>
          <w:sz w:val="24"/>
          <w:szCs w:val="24"/>
        </w:rPr>
        <w:t>l</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pacing w:val="-1"/>
          <w:sz w:val="24"/>
          <w:szCs w:val="24"/>
        </w:rPr>
        <w:t>h</w:t>
      </w:r>
      <w:r w:rsidRPr="00C704D6">
        <w:rPr>
          <w:rFonts w:ascii="Garamond" w:eastAsia="Verdana" w:hAnsi="Garamond"/>
          <w:spacing w:val="1"/>
          <w:sz w:val="24"/>
          <w:szCs w:val="24"/>
        </w:rPr>
        <w:t>o.</w:t>
      </w:r>
    </w:p>
    <w:p w14:paraId="2919A9CB" w14:textId="77777777" w:rsidR="007246C1" w:rsidRPr="00C704D6" w:rsidRDefault="007246C1">
      <w:pPr>
        <w:jc w:val="both"/>
        <w:rPr>
          <w:rFonts w:ascii="Garamond" w:eastAsia="Calibri" w:hAnsi="Garamond"/>
          <w:sz w:val="24"/>
          <w:szCs w:val="24"/>
        </w:rPr>
      </w:pPr>
    </w:p>
    <w:p w14:paraId="58939B99"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w:t>
      </w:r>
      <w:r w:rsidRPr="00C704D6">
        <w:rPr>
          <w:rFonts w:ascii="Garamond" w:eastAsia="Verdana" w:hAnsi="Garamond"/>
          <w:b/>
          <w:bCs/>
          <w:spacing w:val="9"/>
          <w:sz w:val="24"/>
          <w:szCs w:val="24"/>
        </w:rPr>
        <w:t xml:space="preserve"> </w:t>
      </w:r>
      <w:r w:rsidRPr="00C704D6">
        <w:rPr>
          <w:rFonts w:ascii="Garamond" w:eastAsia="Verdana" w:hAnsi="Garamond"/>
          <w:b/>
          <w:bCs/>
          <w:sz w:val="24"/>
          <w:szCs w:val="24"/>
        </w:rPr>
        <w:t>1º</w:t>
      </w:r>
      <w:r w:rsidRPr="00C704D6">
        <w:rPr>
          <w:rFonts w:ascii="Garamond" w:eastAsia="Verdana" w:hAnsi="Garamond"/>
          <w:b/>
          <w:bCs/>
          <w:spacing w:val="8"/>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w:t>
      </w:r>
      <w:r w:rsidRPr="00C704D6">
        <w:rPr>
          <w:rFonts w:ascii="Garamond" w:eastAsia="Verdana" w:hAnsi="Garamond"/>
          <w:spacing w:val="-1"/>
          <w:sz w:val="24"/>
          <w:szCs w:val="24"/>
        </w:rPr>
        <w:t>id</w:t>
      </w:r>
      <w:r w:rsidRPr="00C704D6">
        <w:rPr>
          <w:rFonts w:ascii="Garamond" w:eastAsia="Verdana" w:hAnsi="Garamond"/>
          <w:spacing w:val="1"/>
          <w:sz w:val="24"/>
          <w:szCs w:val="24"/>
        </w:rPr>
        <w:t>ore</w:t>
      </w:r>
      <w:r w:rsidRPr="00C704D6">
        <w:rPr>
          <w:rFonts w:ascii="Garamond" w:eastAsia="Verdana" w:hAnsi="Garamond"/>
          <w:sz w:val="24"/>
          <w:szCs w:val="24"/>
        </w:rPr>
        <w:t xml:space="preserve">s </w:t>
      </w:r>
      <w:r w:rsidRPr="00C704D6">
        <w:rPr>
          <w:rFonts w:ascii="Garamond" w:eastAsia="Verdana" w:hAnsi="Garamond"/>
          <w:spacing w:val="1"/>
          <w:sz w:val="24"/>
          <w:szCs w:val="24"/>
        </w:rPr>
        <w:t>o</w:t>
      </w:r>
      <w:r w:rsidRPr="00C704D6">
        <w:rPr>
          <w:rFonts w:ascii="Garamond" w:eastAsia="Verdana" w:hAnsi="Garamond"/>
          <w:sz w:val="24"/>
          <w:szCs w:val="24"/>
        </w:rPr>
        <w:t>c</w:t>
      </w:r>
      <w:r w:rsidRPr="00C704D6">
        <w:rPr>
          <w:rFonts w:ascii="Garamond" w:eastAsia="Verdana" w:hAnsi="Garamond"/>
          <w:spacing w:val="-1"/>
          <w:sz w:val="24"/>
          <w:szCs w:val="24"/>
        </w:rPr>
        <w:t>up</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z w:val="24"/>
          <w:szCs w:val="24"/>
        </w:rPr>
        <w:t>ca</w:t>
      </w:r>
      <w:r w:rsidRPr="00C704D6">
        <w:rPr>
          <w:rFonts w:ascii="Garamond" w:eastAsia="Verdana" w:hAnsi="Garamond"/>
          <w:spacing w:val="1"/>
          <w:sz w:val="24"/>
          <w:szCs w:val="24"/>
        </w:rPr>
        <w:t>r</w:t>
      </w:r>
      <w:r w:rsidRPr="00C704D6">
        <w:rPr>
          <w:rFonts w:ascii="Garamond" w:eastAsia="Verdana" w:hAnsi="Garamond"/>
          <w:spacing w:val="-1"/>
          <w:sz w:val="24"/>
          <w:szCs w:val="24"/>
        </w:rPr>
        <w:t>g</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7"/>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mi</w:t>
      </w:r>
      <w:r w:rsidRPr="00C704D6">
        <w:rPr>
          <w:rFonts w:ascii="Garamond" w:eastAsia="Verdana" w:hAnsi="Garamond"/>
          <w:sz w:val="24"/>
          <w:szCs w:val="24"/>
        </w:rPr>
        <w:t>ss</w:t>
      </w:r>
      <w:r w:rsidRPr="00C704D6">
        <w:rPr>
          <w:rFonts w:ascii="Garamond" w:eastAsia="Verdana" w:hAnsi="Garamond"/>
          <w:spacing w:val="2"/>
          <w:sz w:val="24"/>
          <w:szCs w:val="24"/>
        </w:rPr>
        <w:t>ã</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e s</w:t>
      </w:r>
      <w:r w:rsidRPr="00C704D6">
        <w:rPr>
          <w:rFonts w:ascii="Garamond" w:eastAsia="Verdana" w:hAnsi="Garamond"/>
          <w:spacing w:val="-1"/>
          <w:sz w:val="24"/>
          <w:szCs w:val="24"/>
        </w:rPr>
        <w:t>ubm</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 ao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egim</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int</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al</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z w:val="24"/>
          <w:szCs w:val="24"/>
        </w:rPr>
        <w:t>cação</w:t>
      </w:r>
      <w:r w:rsidRPr="00C704D6">
        <w:rPr>
          <w:rFonts w:ascii="Garamond" w:eastAsia="Verdana" w:hAnsi="Garamond"/>
          <w:spacing w:val="2"/>
          <w:sz w:val="24"/>
          <w:szCs w:val="24"/>
        </w:rPr>
        <w:t xml:space="preserve"> </w:t>
      </w:r>
      <w:r w:rsidRPr="00C704D6">
        <w:rPr>
          <w:rFonts w:ascii="Garamond" w:eastAsia="Verdana" w:hAnsi="Garamond"/>
          <w:sz w:val="24"/>
          <w:szCs w:val="24"/>
        </w:rPr>
        <w:t>ao</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ço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 xml:space="preserve">ão </w:t>
      </w:r>
      <w:r w:rsidRPr="00C704D6">
        <w:rPr>
          <w:rFonts w:ascii="Garamond" w:eastAsia="Verdana" w:hAnsi="Garamond"/>
          <w:spacing w:val="1"/>
          <w:sz w:val="24"/>
          <w:szCs w:val="24"/>
        </w:rPr>
        <w:t>e</w:t>
      </w:r>
      <w:r w:rsidRPr="00C704D6">
        <w:rPr>
          <w:rFonts w:ascii="Garamond" w:eastAsia="Verdana" w:hAnsi="Garamond"/>
          <w:sz w:val="24"/>
          <w:szCs w:val="24"/>
        </w:rPr>
        <w:t>xc</w:t>
      </w:r>
      <w:r w:rsidRPr="00C704D6">
        <w:rPr>
          <w:rFonts w:ascii="Garamond" w:eastAsia="Verdana" w:hAnsi="Garamond"/>
          <w:spacing w:val="1"/>
          <w:sz w:val="24"/>
          <w:szCs w:val="24"/>
        </w:rPr>
        <w:t>e</w:t>
      </w:r>
      <w:r w:rsidRPr="00C704D6">
        <w:rPr>
          <w:rFonts w:ascii="Garamond" w:eastAsia="Verdana" w:hAnsi="Garamond"/>
          <w:spacing w:val="-1"/>
          <w:sz w:val="24"/>
          <w:szCs w:val="24"/>
        </w:rPr>
        <w:t>p</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49"/>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ste</w:t>
      </w:r>
      <w:r w:rsidRPr="00C704D6">
        <w:rPr>
          <w:rFonts w:ascii="Garamond" w:eastAsia="Verdana" w:hAnsi="Garamond"/>
          <w:spacing w:val="4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pacing w:val="-1"/>
          <w:sz w:val="24"/>
          <w:szCs w:val="24"/>
        </w:rPr>
        <w:t>g</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40"/>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r 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ca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 s</w:t>
      </w:r>
      <w:r w:rsidRPr="00C704D6">
        <w:rPr>
          <w:rFonts w:ascii="Garamond" w:eastAsia="Verdana" w:hAnsi="Garamond"/>
          <w:spacing w:val="1"/>
          <w:sz w:val="24"/>
          <w:szCs w:val="24"/>
        </w:rPr>
        <w:t>e</w:t>
      </w:r>
      <w:r w:rsidRPr="00C704D6">
        <w:rPr>
          <w:rFonts w:ascii="Garamond" w:eastAsia="Verdana" w:hAnsi="Garamond"/>
          <w:spacing w:val="-1"/>
          <w:sz w:val="24"/>
          <w:szCs w:val="24"/>
        </w:rPr>
        <w:t>mp</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h</w:t>
      </w:r>
      <w:r w:rsidRPr="00C704D6">
        <w:rPr>
          <w:rFonts w:ascii="Garamond" w:eastAsia="Verdana" w:hAnsi="Garamond"/>
          <w:spacing w:val="1"/>
          <w:sz w:val="24"/>
          <w:szCs w:val="24"/>
        </w:rPr>
        <w:t>o</w:t>
      </w:r>
      <w:r w:rsidRPr="00C704D6">
        <w:rPr>
          <w:rFonts w:ascii="Garamond" w:eastAsia="Verdana" w:hAnsi="Garamond"/>
          <w:spacing w:val="-1"/>
          <w:sz w:val="24"/>
          <w:szCs w:val="24"/>
        </w:rPr>
        <w:t>u</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int</w:t>
      </w:r>
      <w:r w:rsidRPr="00C704D6">
        <w:rPr>
          <w:rFonts w:ascii="Garamond" w:eastAsia="Verdana" w:hAnsi="Garamond"/>
          <w:spacing w:val="1"/>
          <w:sz w:val="24"/>
          <w:szCs w:val="24"/>
        </w:rPr>
        <w:t>ere</w:t>
      </w:r>
      <w:r w:rsidRPr="00C704D6">
        <w:rPr>
          <w:rFonts w:ascii="Garamond" w:eastAsia="Verdana" w:hAnsi="Garamond"/>
          <w:sz w:val="24"/>
          <w:szCs w:val="24"/>
        </w:rPr>
        <w:t>sse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Ad</w:t>
      </w:r>
      <w:r w:rsidRPr="00C704D6">
        <w:rPr>
          <w:rFonts w:ascii="Garamond" w:eastAsia="Verdana" w:hAnsi="Garamond"/>
          <w:spacing w:val="2"/>
          <w:sz w:val="24"/>
          <w:szCs w:val="24"/>
        </w:rPr>
        <w:t>m</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açã</w:t>
      </w:r>
      <w:r w:rsidRPr="00C704D6">
        <w:rPr>
          <w:rFonts w:ascii="Garamond" w:eastAsia="Verdana" w:hAnsi="Garamond"/>
          <w:spacing w:val="1"/>
          <w:sz w:val="24"/>
          <w:szCs w:val="24"/>
        </w:rPr>
        <w:t>o</w:t>
      </w:r>
      <w:r w:rsidRPr="00C704D6">
        <w:rPr>
          <w:rFonts w:ascii="Garamond" w:eastAsia="Verdana" w:hAnsi="Garamond"/>
          <w:sz w:val="24"/>
          <w:szCs w:val="24"/>
        </w:rPr>
        <w:t>.</w:t>
      </w:r>
    </w:p>
    <w:p w14:paraId="31C52808" w14:textId="77777777" w:rsidR="007246C1" w:rsidRPr="00C704D6" w:rsidRDefault="007246C1">
      <w:pPr>
        <w:jc w:val="both"/>
        <w:rPr>
          <w:rFonts w:ascii="Garamond" w:eastAsia="Verdana" w:hAnsi="Garamond"/>
          <w:sz w:val="24"/>
          <w:szCs w:val="24"/>
        </w:rPr>
      </w:pPr>
    </w:p>
    <w:p w14:paraId="739D8083"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z w:val="24"/>
          <w:szCs w:val="24"/>
        </w:rPr>
        <w:t>§</w:t>
      </w:r>
      <w:r w:rsidRPr="00C704D6">
        <w:rPr>
          <w:rFonts w:ascii="Garamond" w:eastAsia="Verdana" w:hAnsi="Garamond"/>
          <w:b/>
          <w:bCs/>
          <w:spacing w:val="33"/>
          <w:sz w:val="24"/>
          <w:szCs w:val="24"/>
        </w:rPr>
        <w:t xml:space="preserve"> </w:t>
      </w:r>
      <w:r w:rsidRPr="00C704D6">
        <w:rPr>
          <w:rFonts w:ascii="Garamond" w:eastAsia="Verdana" w:hAnsi="Garamond"/>
          <w:b/>
          <w:bCs/>
          <w:sz w:val="24"/>
          <w:szCs w:val="24"/>
        </w:rPr>
        <w:t>2º</w:t>
      </w:r>
      <w:r w:rsidRPr="00C704D6">
        <w:rPr>
          <w:rFonts w:ascii="Garamond" w:eastAsia="Verdana" w:hAnsi="Garamond"/>
          <w:b/>
          <w:bCs/>
          <w:spacing w:val="3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g</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2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3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gu</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z w:val="24"/>
          <w:szCs w:val="24"/>
        </w:rPr>
        <w:t>ça</w:t>
      </w:r>
      <w:r w:rsidRPr="00C704D6">
        <w:rPr>
          <w:rFonts w:ascii="Garamond" w:eastAsia="Verdana" w:hAnsi="Garamond"/>
          <w:spacing w:val="2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1"/>
          <w:sz w:val="24"/>
          <w:szCs w:val="24"/>
        </w:rPr>
        <w:t xml:space="preserve"> </w:t>
      </w:r>
      <w:r w:rsidRPr="00C704D6">
        <w:rPr>
          <w:rFonts w:ascii="Garamond" w:eastAsia="Verdana" w:hAnsi="Garamond"/>
          <w:spacing w:val="-1"/>
          <w:sz w:val="24"/>
          <w:szCs w:val="24"/>
        </w:rPr>
        <w:t>Min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ro</w:t>
      </w:r>
      <w:r w:rsidRPr="00C704D6">
        <w:rPr>
          <w:rFonts w:ascii="Garamond" w:eastAsia="Verdana" w:hAnsi="Garamond"/>
          <w:sz w:val="24"/>
          <w:szCs w:val="24"/>
        </w:rPr>
        <w:t>s</w:t>
      </w:r>
      <w:r w:rsidRPr="00C704D6">
        <w:rPr>
          <w:rFonts w:ascii="Garamond" w:eastAsia="Verdana" w:hAnsi="Garamond"/>
          <w:spacing w:val="3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19"/>
          <w:sz w:val="24"/>
          <w:szCs w:val="24"/>
        </w:rPr>
        <w:t xml:space="preserve"> </w:t>
      </w:r>
      <w:r w:rsidRPr="00C704D6">
        <w:rPr>
          <w:rFonts w:ascii="Garamond" w:eastAsia="Verdana" w:hAnsi="Garamond"/>
          <w:sz w:val="24"/>
          <w:szCs w:val="24"/>
        </w:rPr>
        <w:t xml:space="preserve">à </w:t>
      </w:r>
      <w:r w:rsidRPr="00C704D6">
        <w:rPr>
          <w:rFonts w:ascii="Garamond" w:eastAsia="Verdana" w:hAnsi="Garamond"/>
          <w:spacing w:val="-1"/>
          <w:sz w:val="24"/>
          <w:szCs w:val="24"/>
        </w:rPr>
        <w:t>di</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
          <w:sz w:val="24"/>
          <w:szCs w:val="24"/>
        </w:rPr>
        <w:t>i</w:t>
      </w:r>
      <w:r w:rsidRPr="00C704D6">
        <w:rPr>
          <w:rFonts w:ascii="Garamond" w:eastAsia="Verdana" w:hAnsi="Garamond"/>
          <w:sz w:val="24"/>
          <w:szCs w:val="24"/>
        </w:rPr>
        <w:t>çã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2"/>
          <w:sz w:val="24"/>
          <w:szCs w:val="24"/>
        </w:rPr>
        <w:t>n</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uj</w:t>
      </w:r>
      <w:r w:rsidRPr="00C704D6">
        <w:rPr>
          <w:rFonts w:ascii="Garamond" w:eastAsia="Verdana" w:hAnsi="Garamond"/>
          <w:spacing w:val="1"/>
          <w:sz w:val="24"/>
          <w:szCs w:val="24"/>
        </w:rPr>
        <w:t>e</w:t>
      </w:r>
      <w:r w:rsidRPr="00C704D6">
        <w:rPr>
          <w:rFonts w:ascii="Garamond" w:eastAsia="Verdana" w:hAnsi="Garamond"/>
          <w:spacing w:val="-1"/>
          <w:sz w:val="24"/>
          <w:szCs w:val="24"/>
        </w:rPr>
        <w:t>it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ro</w:t>
      </w:r>
      <w:r w:rsidRPr="00C704D6">
        <w:rPr>
          <w:rFonts w:ascii="Garamond" w:eastAsia="Verdana" w:hAnsi="Garamond"/>
          <w:spacing w:val="-1"/>
          <w:sz w:val="24"/>
          <w:szCs w:val="24"/>
        </w:rPr>
        <w:t>l</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re</w:t>
      </w:r>
      <w:r w:rsidRPr="00C704D6">
        <w:rPr>
          <w:rFonts w:ascii="Garamond" w:eastAsia="Verdana" w:hAnsi="Garamond"/>
          <w:spacing w:val="-1"/>
          <w:sz w:val="24"/>
          <w:szCs w:val="24"/>
        </w:rPr>
        <w:t>qu</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p>
    <w:p w14:paraId="7C5817F9" w14:textId="77777777" w:rsidR="007246C1" w:rsidRPr="00C704D6" w:rsidRDefault="007246C1">
      <w:pPr>
        <w:ind w:hanging="9"/>
        <w:jc w:val="both"/>
        <w:rPr>
          <w:rFonts w:ascii="Garamond" w:eastAsia="Verdana" w:hAnsi="Garamond"/>
          <w:b/>
          <w:bCs/>
          <w:spacing w:val="1"/>
          <w:sz w:val="24"/>
          <w:szCs w:val="24"/>
        </w:rPr>
      </w:pPr>
    </w:p>
    <w:p w14:paraId="5A9CAB5C"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7"/>
          <w:sz w:val="24"/>
          <w:szCs w:val="24"/>
        </w:rPr>
        <w:t xml:space="preserve"> </w:t>
      </w:r>
      <w:r w:rsidRPr="00C704D6">
        <w:rPr>
          <w:rFonts w:ascii="Garamond" w:eastAsia="Verdana" w:hAnsi="Garamond"/>
          <w:b/>
          <w:bCs/>
          <w:sz w:val="24"/>
          <w:szCs w:val="24"/>
        </w:rPr>
        <w:t>348.</w:t>
      </w:r>
      <w:r w:rsidRPr="00C704D6">
        <w:rPr>
          <w:rFonts w:ascii="Garamond" w:eastAsia="Verdana" w:hAnsi="Garamond"/>
          <w:b/>
          <w:bCs/>
          <w:spacing w:val="8"/>
          <w:sz w:val="24"/>
          <w:szCs w:val="24"/>
        </w:rPr>
        <w:t xml:space="preserve"> </w:t>
      </w:r>
      <w:r w:rsidRPr="00C704D6">
        <w:rPr>
          <w:rFonts w:ascii="Garamond" w:eastAsia="Verdana" w:hAnsi="Garamond"/>
          <w:sz w:val="24"/>
          <w:szCs w:val="24"/>
        </w:rPr>
        <w:t>D</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as</w:t>
      </w:r>
      <w:r w:rsidRPr="00C704D6">
        <w:rPr>
          <w:rFonts w:ascii="Garamond" w:eastAsia="Verdana" w:hAnsi="Garamond"/>
          <w:spacing w:val="6"/>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as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Mi</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ro</w:t>
      </w:r>
      <w:r w:rsidRPr="00C704D6">
        <w:rPr>
          <w:rFonts w:ascii="Garamond" w:eastAsia="Verdana" w:hAnsi="Garamond"/>
          <w:sz w:val="24"/>
          <w:szCs w:val="24"/>
        </w:rPr>
        <w:t>s 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pacing w:val="-1"/>
          <w:sz w:val="24"/>
          <w:szCs w:val="24"/>
        </w:rPr>
        <w:t>í</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 f</w:t>
      </w:r>
      <w:r w:rsidRPr="00C704D6">
        <w:rPr>
          <w:rFonts w:ascii="Garamond" w:eastAsia="Verdana" w:hAnsi="Garamond"/>
          <w:spacing w:val="-1"/>
          <w:sz w:val="24"/>
          <w:szCs w:val="24"/>
        </w:rPr>
        <w:t>i</w:t>
      </w:r>
      <w:r w:rsidRPr="00C704D6">
        <w:rPr>
          <w:rFonts w:ascii="Garamond" w:eastAsia="Verdana" w:hAnsi="Garamond"/>
          <w:sz w:val="24"/>
          <w:szCs w:val="24"/>
        </w:rPr>
        <w:t>cam</w:t>
      </w:r>
      <w:r w:rsidRPr="00C704D6">
        <w:rPr>
          <w:rFonts w:ascii="Garamond" w:eastAsia="Verdana" w:hAnsi="Garamond"/>
          <w:spacing w:val="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sas</w:t>
      </w:r>
      <w:r w:rsidRPr="00C704D6">
        <w:rPr>
          <w:rFonts w:ascii="Garamond" w:eastAsia="Verdana" w:hAnsi="Garamond"/>
          <w:spacing w:val="1"/>
          <w:sz w:val="24"/>
          <w:szCs w:val="24"/>
        </w:rPr>
        <w:t xml:space="preserve"> </w:t>
      </w:r>
      <w:r w:rsidRPr="00C704D6">
        <w:rPr>
          <w:rFonts w:ascii="Garamond" w:eastAsia="Verdana" w:hAnsi="Garamond"/>
          <w:sz w:val="24"/>
          <w:szCs w:val="24"/>
        </w:rPr>
        <w:t>as</w:t>
      </w:r>
      <w:r w:rsidRPr="00C704D6">
        <w:rPr>
          <w:rFonts w:ascii="Garamond" w:eastAsia="Verdana" w:hAnsi="Garamond"/>
          <w:spacing w:val="8"/>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pacing w:val="2"/>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jud</w:t>
      </w:r>
      <w:r w:rsidRPr="00C704D6">
        <w:rPr>
          <w:rFonts w:ascii="Garamond" w:eastAsia="Verdana" w:hAnsi="Garamond"/>
          <w:spacing w:val="1"/>
          <w:sz w:val="24"/>
          <w:szCs w:val="24"/>
        </w:rPr>
        <w:t>i</w:t>
      </w:r>
      <w:r w:rsidRPr="00C704D6">
        <w:rPr>
          <w:rFonts w:ascii="Garamond" w:eastAsia="Verdana" w:hAnsi="Garamond"/>
          <w:sz w:val="24"/>
          <w:szCs w:val="24"/>
        </w:rPr>
        <w:t>ca</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2"/>
          <w:sz w:val="24"/>
          <w:szCs w:val="24"/>
        </w:rPr>
        <w:t>d</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ss</w:t>
      </w:r>
      <w:r w:rsidRPr="00C704D6">
        <w:rPr>
          <w:rFonts w:ascii="Garamond" w:eastAsia="Verdana" w:hAnsi="Garamond"/>
          <w:spacing w:val="1"/>
          <w:sz w:val="24"/>
          <w:szCs w:val="24"/>
        </w:rPr>
        <w:t>e</w:t>
      </w:r>
      <w:r w:rsidRPr="00C704D6">
        <w:rPr>
          <w:rFonts w:ascii="Garamond" w:eastAsia="Verdana" w:hAnsi="Garamond"/>
          <w:spacing w:val="-1"/>
          <w:sz w:val="24"/>
          <w:szCs w:val="24"/>
        </w:rPr>
        <w:t>guind</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53"/>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63"/>
          <w:sz w:val="24"/>
          <w:szCs w:val="24"/>
        </w:rPr>
        <w:t xml:space="preserve"> </w:t>
      </w:r>
      <w:r w:rsidRPr="00C704D6">
        <w:rPr>
          <w:rFonts w:ascii="Garamond" w:eastAsia="Verdana" w:hAnsi="Garamond"/>
          <w:spacing w:val="3"/>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pacing w:val="3"/>
          <w:sz w:val="24"/>
          <w:szCs w:val="24"/>
        </w:rPr>
        <w:t>o</w:t>
      </w:r>
      <w:r w:rsidRPr="00C704D6">
        <w:rPr>
          <w:rFonts w:ascii="Garamond" w:eastAsia="Verdana" w:hAnsi="Garamond"/>
          <w:sz w:val="24"/>
          <w:szCs w:val="24"/>
        </w:rPr>
        <w:t>,</w:t>
      </w:r>
      <w:r w:rsidRPr="00C704D6">
        <w:rPr>
          <w:rFonts w:ascii="Garamond" w:eastAsia="Verdana" w:hAnsi="Garamond"/>
          <w:spacing w:val="53"/>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2"/>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ç</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dmi</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iv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5"/>
          <w:sz w:val="24"/>
          <w:szCs w:val="24"/>
        </w:rPr>
        <w:t xml:space="preserve"> </w:t>
      </w:r>
      <w:r w:rsidRPr="00C704D6">
        <w:rPr>
          <w:rFonts w:ascii="Garamond" w:eastAsia="Verdana" w:hAnsi="Garamond"/>
          <w:sz w:val="24"/>
          <w:szCs w:val="24"/>
        </w:rPr>
        <w:t>e</w:t>
      </w:r>
      <w:r w:rsidRPr="00C704D6">
        <w:rPr>
          <w:rFonts w:ascii="Garamond" w:eastAsia="Verdana" w:hAnsi="Garamond"/>
          <w:spacing w:val="64"/>
          <w:sz w:val="24"/>
          <w:szCs w:val="24"/>
        </w:rPr>
        <w:t xml:space="preserve"> </w:t>
      </w:r>
      <w:r w:rsidRPr="00C704D6">
        <w:rPr>
          <w:rFonts w:ascii="Garamond" w:eastAsia="Verdana" w:hAnsi="Garamond"/>
          <w:spacing w:val="-1"/>
          <w:sz w:val="24"/>
          <w:szCs w:val="24"/>
        </w:rPr>
        <w:t>jud</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n</w:t>
      </w:r>
      <w:r w:rsidRPr="00C704D6">
        <w:rPr>
          <w:rFonts w:ascii="Garamond" w:eastAsia="Verdana" w:hAnsi="Garamond"/>
          <w:sz w:val="24"/>
          <w:szCs w:val="24"/>
        </w:rPr>
        <w:t>as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re</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as 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bin</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sca</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as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 s</w:t>
      </w:r>
      <w:r w:rsidRPr="00C704D6">
        <w:rPr>
          <w:rFonts w:ascii="Garamond" w:eastAsia="Verdana" w:hAnsi="Garamond"/>
          <w:spacing w:val="1"/>
          <w:sz w:val="24"/>
          <w:szCs w:val="24"/>
        </w:rPr>
        <w:t>er</w:t>
      </w:r>
      <w:r w:rsidRPr="00C704D6">
        <w:rPr>
          <w:rFonts w:ascii="Garamond" w:eastAsia="Verdana" w:hAnsi="Garamond"/>
          <w:sz w:val="24"/>
          <w:szCs w:val="24"/>
        </w:rPr>
        <w:t>v</w:t>
      </w:r>
      <w:r w:rsidRPr="00C704D6">
        <w:rPr>
          <w:rFonts w:ascii="Garamond" w:eastAsia="Verdana" w:hAnsi="Garamond"/>
          <w:spacing w:val="-1"/>
          <w:sz w:val="24"/>
          <w:szCs w:val="24"/>
        </w:rPr>
        <w:t>id</w:t>
      </w:r>
      <w:r w:rsidRPr="00C704D6">
        <w:rPr>
          <w:rFonts w:ascii="Garamond" w:eastAsia="Verdana" w:hAnsi="Garamond"/>
          <w:spacing w:val="1"/>
          <w:sz w:val="24"/>
          <w:szCs w:val="24"/>
        </w:rPr>
        <w:t>ore</w:t>
      </w:r>
      <w:r w:rsidRPr="00C704D6">
        <w:rPr>
          <w:rFonts w:ascii="Garamond" w:eastAsia="Verdana" w:hAnsi="Garamond"/>
          <w:sz w:val="24"/>
          <w:szCs w:val="24"/>
        </w:rPr>
        <w:t>s s</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2"/>
          <w:sz w:val="24"/>
          <w:szCs w:val="24"/>
        </w:rPr>
        <w:t>r</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ni</w:t>
      </w:r>
      <w:r w:rsidRPr="00C704D6">
        <w:rPr>
          <w:rFonts w:ascii="Garamond" w:eastAsia="Verdana" w:hAnsi="Garamond"/>
          <w:spacing w:val="1"/>
          <w:sz w:val="24"/>
          <w:szCs w:val="24"/>
        </w:rPr>
        <w:t>z</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o</w:t>
      </w:r>
      <w:r w:rsidRPr="00C704D6">
        <w:rPr>
          <w:rFonts w:ascii="Garamond" w:eastAsia="Verdana" w:hAnsi="Garamond"/>
          <w:spacing w:val="2"/>
          <w:sz w:val="24"/>
          <w:szCs w:val="24"/>
        </w:rPr>
        <w:t>d</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z w:val="24"/>
          <w:szCs w:val="24"/>
        </w:rPr>
        <w:t>ao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ti</w:t>
      </w:r>
      <w:r w:rsidRPr="00C704D6">
        <w:rPr>
          <w:rFonts w:ascii="Garamond" w:eastAsia="Verdana" w:hAnsi="Garamond"/>
          <w:sz w:val="24"/>
          <w:szCs w:val="24"/>
        </w:rPr>
        <w:t>vo f</w:t>
      </w:r>
      <w:r w:rsidRPr="00C704D6">
        <w:rPr>
          <w:rFonts w:ascii="Garamond" w:eastAsia="Verdana" w:hAnsi="Garamond"/>
          <w:spacing w:val="-1"/>
          <w:sz w:val="24"/>
          <w:szCs w:val="24"/>
        </w:rPr>
        <w:t>un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2"/>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w:t>
      </w:r>
    </w:p>
    <w:p w14:paraId="4766C4A9" w14:textId="77777777" w:rsidR="007246C1" w:rsidRPr="00C704D6" w:rsidRDefault="007246C1">
      <w:pPr>
        <w:jc w:val="both"/>
        <w:rPr>
          <w:rFonts w:ascii="Garamond" w:eastAsia="Calibri" w:hAnsi="Garamond"/>
          <w:sz w:val="24"/>
          <w:szCs w:val="24"/>
        </w:rPr>
      </w:pPr>
    </w:p>
    <w:p w14:paraId="4C9351D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w:t>
      </w:r>
      <w:r w:rsidRPr="00C704D6">
        <w:rPr>
          <w:rFonts w:ascii="Garamond" w:eastAsia="Verdana" w:hAnsi="Garamond"/>
          <w:b/>
          <w:bCs/>
          <w:spacing w:val="-1"/>
          <w:sz w:val="24"/>
          <w:szCs w:val="24"/>
        </w:rPr>
        <w:t>f</w:t>
      </w:r>
      <w:r w:rsidRPr="00C704D6">
        <w:rPr>
          <w:rFonts w:ascii="Garamond" w:eastAsia="Verdana" w:hAnsi="Garamond"/>
          <w:b/>
          <w:bCs/>
          <w:sz w:val="24"/>
          <w:szCs w:val="24"/>
        </w:rPr>
        <w:t>o</w:t>
      </w:r>
      <w:r w:rsidRPr="00C704D6">
        <w:rPr>
          <w:rFonts w:ascii="Garamond" w:eastAsia="Verdana" w:hAnsi="Garamond"/>
          <w:b/>
          <w:bCs/>
          <w:spacing w:val="50"/>
          <w:sz w:val="24"/>
          <w:szCs w:val="24"/>
        </w:rPr>
        <w:t xml:space="preserve"> </w:t>
      </w:r>
      <w:r w:rsidRPr="00C704D6">
        <w:rPr>
          <w:rFonts w:ascii="Garamond" w:eastAsia="Verdana" w:hAnsi="Garamond"/>
          <w:b/>
          <w:bCs/>
          <w:sz w:val="24"/>
          <w:szCs w:val="24"/>
        </w:rPr>
        <w:t>únic</w:t>
      </w:r>
      <w:r w:rsidRPr="00C704D6">
        <w:rPr>
          <w:rFonts w:ascii="Garamond" w:eastAsia="Verdana" w:hAnsi="Garamond"/>
          <w:b/>
          <w:bCs/>
          <w:spacing w:val="1"/>
          <w:sz w:val="24"/>
          <w:szCs w:val="24"/>
        </w:rPr>
        <w:t>o</w:t>
      </w:r>
      <w:r w:rsidRPr="00C704D6">
        <w:rPr>
          <w:rFonts w:ascii="Garamond" w:eastAsia="Verdana" w:hAnsi="Garamond"/>
          <w:b/>
          <w:bCs/>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 s</w:t>
      </w:r>
      <w:r w:rsidRPr="00C704D6">
        <w:rPr>
          <w:rFonts w:ascii="Garamond" w:eastAsia="Verdana" w:hAnsi="Garamond"/>
          <w:spacing w:val="1"/>
          <w:sz w:val="24"/>
          <w:szCs w:val="24"/>
        </w:rPr>
        <w:t>er</w:t>
      </w:r>
      <w:r w:rsidRPr="00C704D6">
        <w:rPr>
          <w:rFonts w:ascii="Garamond" w:eastAsia="Verdana" w:hAnsi="Garamond"/>
          <w:sz w:val="24"/>
          <w:szCs w:val="24"/>
        </w:rPr>
        <w:t>v</w:t>
      </w:r>
      <w:r w:rsidRPr="00C704D6">
        <w:rPr>
          <w:rFonts w:ascii="Garamond" w:eastAsia="Verdana" w:hAnsi="Garamond"/>
          <w:spacing w:val="-1"/>
          <w:sz w:val="24"/>
          <w:szCs w:val="24"/>
        </w:rPr>
        <w:t>id</w:t>
      </w:r>
      <w:r w:rsidRPr="00C704D6">
        <w:rPr>
          <w:rFonts w:ascii="Garamond" w:eastAsia="Verdana" w:hAnsi="Garamond"/>
          <w:spacing w:val="1"/>
          <w:sz w:val="24"/>
          <w:szCs w:val="24"/>
        </w:rPr>
        <w:t>ore</w:t>
      </w:r>
      <w:r w:rsidRPr="00C704D6">
        <w:rPr>
          <w:rFonts w:ascii="Garamond" w:eastAsia="Verdana" w:hAnsi="Garamond"/>
          <w:sz w:val="24"/>
          <w:szCs w:val="24"/>
        </w:rPr>
        <w:t>s</w:t>
      </w:r>
      <w:r w:rsidRPr="00C704D6">
        <w:rPr>
          <w:rFonts w:ascii="Garamond" w:eastAsia="Verdana" w:hAnsi="Garamond"/>
          <w:spacing w:val="36"/>
          <w:sz w:val="24"/>
          <w:szCs w:val="24"/>
        </w:rPr>
        <w:t xml:space="preserve"> </w:t>
      </w:r>
      <w:r w:rsidRPr="00C704D6">
        <w:rPr>
          <w:rFonts w:ascii="Garamond" w:eastAsia="Verdana" w:hAnsi="Garamond"/>
          <w:spacing w:val="-3"/>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40"/>
          <w:sz w:val="24"/>
          <w:szCs w:val="24"/>
        </w:rPr>
        <w:t xml:space="preserve"> </w:t>
      </w:r>
      <w:r w:rsidRPr="00C704D6">
        <w:rPr>
          <w:rFonts w:ascii="Garamond" w:eastAsia="Verdana" w:hAnsi="Garamond"/>
          <w:spacing w:val="-1"/>
          <w:sz w:val="24"/>
          <w:szCs w:val="24"/>
        </w:rPr>
        <w:t>g</w:t>
      </w:r>
      <w:r w:rsidRPr="00C704D6">
        <w:rPr>
          <w:rFonts w:ascii="Garamond" w:eastAsia="Verdana" w:hAnsi="Garamond"/>
          <w:spacing w:val="1"/>
          <w:sz w:val="24"/>
          <w:szCs w:val="24"/>
        </w:rPr>
        <w:t>oz</w:t>
      </w:r>
      <w:r w:rsidRPr="00C704D6">
        <w:rPr>
          <w:rFonts w:ascii="Garamond" w:eastAsia="Verdana" w:hAnsi="Garamond"/>
          <w:sz w:val="24"/>
          <w:szCs w:val="24"/>
        </w:rPr>
        <w:t>ar</w:t>
      </w:r>
      <w:r w:rsidRPr="00C704D6">
        <w:rPr>
          <w:rFonts w:ascii="Garamond" w:eastAsia="Verdana" w:hAnsi="Garamond"/>
          <w:spacing w:val="45"/>
          <w:sz w:val="24"/>
          <w:szCs w:val="24"/>
        </w:rPr>
        <w:t xml:space="preserve"> </w:t>
      </w:r>
      <w:r w:rsidRPr="00C704D6">
        <w:rPr>
          <w:rFonts w:ascii="Garamond" w:eastAsia="Verdana" w:hAnsi="Garamond"/>
          <w:spacing w:val="-3"/>
          <w:sz w:val="24"/>
          <w:szCs w:val="24"/>
        </w:rPr>
        <w:t>f</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as</w:t>
      </w:r>
      <w:r w:rsidRPr="00C704D6">
        <w:rPr>
          <w:rFonts w:ascii="Garamond" w:eastAsia="Verdana" w:hAnsi="Garamond"/>
          <w:spacing w:val="42"/>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 xml:space="preserve">o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m</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er</w:t>
      </w:r>
      <w:r w:rsidRPr="00C704D6">
        <w:rPr>
          <w:rFonts w:ascii="Garamond" w:eastAsia="Verdana" w:hAnsi="Garamond"/>
          <w:spacing w:val="-1"/>
          <w:sz w:val="24"/>
          <w:szCs w:val="24"/>
        </w:rPr>
        <w:t>í</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Min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mp</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2"/>
          <w:sz w:val="24"/>
          <w:szCs w:val="24"/>
        </w:rPr>
        <w:t>q</w:t>
      </w:r>
      <w:r w:rsidRPr="00C704D6">
        <w:rPr>
          <w:rFonts w:ascii="Garamond" w:eastAsia="Verdana" w:hAnsi="Garamond"/>
          <w:spacing w:val="-1"/>
          <w:sz w:val="24"/>
          <w:szCs w:val="24"/>
        </w:rPr>
        <w:t>u</w:t>
      </w:r>
      <w:r w:rsidRPr="00C704D6">
        <w:rPr>
          <w:rFonts w:ascii="Garamond" w:eastAsia="Verdana" w:hAnsi="Garamond"/>
          <w:sz w:val="24"/>
          <w:szCs w:val="24"/>
        </w:rPr>
        <w:t>e</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z w:val="24"/>
          <w:szCs w:val="24"/>
        </w:rPr>
        <w:t>ss</w:t>
      </w:r>
      <w:r w:rsidRPr="00C704D6">
        <w:rPr>
          <w:rFonts w:ascii="Garamond" w:eastAsia="Verdana" w:hAnsi="Garamond"/>
          <w:spacing w:val="-1"/>
          <w:sz w:val="24"/>
          <w:szCs w:val="24"/>
        </w:rPr>
        <w:t>í</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w:t>
      </w:r>
    </w:p>
    <w:p w14:paraId="4AB8C6FB" w14:textId="77777777" w:rsidR="007246C1" w:rsidRPr="00C704D6" w:rsidRDefault="007246C1">
      <w:pPr>
        <w:jc w:val="both"/>
        <w:rPr>
          <w:rFonts w:ascii="Garamond" w:hAnsi="Garamond"/>
          <w:b/>
          <w:sz w:val="24"/>
          <w:szCs w:val="24"/>
        </w:rPr>
      </w:pPr>
    </w:p>
    <w:p w14:paraId="2DB66566" w14:textId="77777777" w:rsidR="007246C1" w:rsidRPr="00C704D6" w:rsidRDefault="007246C1">
      <w:pPr>
        <w:jc w:val="center"/>
        <w:rPr>
          <w:rFonts w:ascii="Garamond" w:eastAsia="Verdana" w:hAnsi="Garamond"/>
          <w:b/>
          <w:bCs/>
          <w:spacing w:val="1"/>
          <w:sz w:val="24"/>
          <w:szCs w:val="24"/>
        </w:rPr>
      </w:pPr>
    </w:p>
    <w:p w14:paraId="495CC834" w14:textId="77777777" w:rsidR="007246C1" w:rsidRPr="00C704D6" w:rsidRDefault="00C07027" w:rsidP="00413367">
      <w:pPr>
        <w:pStyle w:val="Ttulo1"/>
      </w:pPr>
      <w:bookmarkStart w:id="886" w:name="_Toc511939068"/>
      <w:bookmarkStart w:id="887" w:name="_Toc511939324"/>
      <w:bookmarkStart w:id="888" w:name="_Toc114840754"/>
      <w:bookmarkEnd w:id="886"/>
      <w:bookmarkEnd w:id="887"/>
      <w:r w:rsidRPr="00C704D6">
        <w:rPr>
          <w:rFonts w:eastAsia="Verdana"/>
        </w:rPr>
        <w:t>CAPÍTULO II</w:t>
      </w:r>
      <w:bookmarkEnd w:id="888"/>
    </w:p>
    <w:p w14:paraId="07795E0B" w14:textId="77777777" w:rsidR="007246C1" w:rsidRPr="00C704D6" w:rsidRDefault="00C07027" w:rsidP="00DB1E3E">
      <w:pPr>
        <w:pStyle w:val="Ttulo2"/>
      </w:pPr>
      <w:bookmarkStart w:id="889" w:name="_Toc511939069"/>
      <w:bookmarkStart w:id="890" w:name="_Toc511939325"/>
      <w:bookmarkStart w:id="891" w:name="_Toc114840755"/>
      <w:bookmarkEnd w:id="889"/>
      <w:bookmarkEnd w:id="890"/>
      <w:r w:rsidRPr="00C704D6">
        <w:t>DO GABINETE DO PRESIDENTE</w:t>
      </w:r>
      <w:bookmarkEnd w:id="891"/>
    </w:p>
    <w:p w14:paraId="561975BB" w14:textId="77777777" w:rsidR="007246C1" w:rsidRPr="00C704D6" w:rsidRDefault="007246C1">
      <w:pPr>
        <w:jc w:val="center"/>
        <w:rPr>
          <w:rFonts w:ascii="Garamond" w:eastAsia="Verdana" w:hAnsi="Garamond"/>
          <w:b/>
          <w:bCs/>
          <w:spacing w:val="1"/>
          <w:sz w:val="24"/>
          <w:szCs w:val="24"/>
        </w:rPr>
      </w:pPr>
    </w:p>
    <w:p w14:paraId="29C66771"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pacing w:val="10"/>
          <w:sz w:val="24"/>
          <w:szCs w:val="24"/>
        </w:rPr>
        <w:t xml:space="preserve"> </w:t>
      </w:r>
      <w:r w:rsidRPr="00C704D6">
        <w:rPr>
          <w:rFonts w:ascii="Garamond" w:eastAsia="Verdana" w:hAnsi="Garamond"/>
          <w:b/>
          <w:bCs/>
          <w:sz w:val="24"/>
          <w:szCs w:val="24"/>
        </w:rPr>
        <w:t>349.</w:t>
      </w:r>
      <w:r w:rsidRPr="00C704D6">
        <w:rPr>
          <w:rFonts w:ascii="Garamond" w:eastAsia="Verdana" w:hAnsi="Garamond"/>
          <w:b/>
          <w:bCs/>
          <w:spacing w:val="11"/>
          <w:sz w:val="24"/>
          <w:szCs w:val="24"/>
        </w:rPr>
        <w:t xml:space="preserve"> </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bin</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e 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6"/>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h</w:t>
      </w:r>
      <w:r w:rsidRPr="00C704D6">
        <w:rPr>
          <w:rFonts w:ascii="Garamond" w:eastAsia="Verdana" w:hAnsi="Garamond"/>
          <w:spacing w:val="1"/>
          <w:sz w:val="24"/>
          <w:szCs w:val="24"/>
        </w:rPr>
        <w:t>e</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3"/>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 xml:space="preserve">o </w:t>
      </w:r>
      <w:r w:rsidRPr="00C704D6">
        <w:rPr>
          <w:rFonts w:ascii="Garamond" w:eastAsia="Verdana" w:hAnsi="Garamond"/>
          <w:spacing w:val="-1"/>
          <w:sz w:val="24"/>
          <w:szCs w:val="24"/>
        </w:rPr>
        <w:t>S</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re</w:t>
      </w:r>
      <w:r w:rsidRPr="00C704D6">
        <w:rPr>
          <w:rFonts w:ascii="Garamond" w:eastAsia="Verdana" w:hAnsi="Garamond"/>
          <w:spacing w:val="-1"/>
          <w:sz w:val="24"/>
          <w:szCs w:val="24"/>
        </w:rPr>
        <w:t>t</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w:t>
      </w:r>
      <w:r w:rsidRPr="00C704D6">
        <w:rPr>
          <w:rFonts w:ascii="Garamond" w:eastAsia="Verdana" w:hAnsi="Garamond"/>
          <w:spacing w:val="1"/>
          <w:sz w:val="24"/>
          <w:szCs w:val="24"/>
        </w:rPr>
        <w:t>Ger</w:t>
      </w:r>
      <w:r w:rsidRPr="00C704D6">
        <w:rPr>
          <w:rFonts w:ascii="Garamond" w:eastAsia="Verdana" w:hAnsi="Garamond"/>
          <w:sz w:val="24"/>
          <w:szCs w:val="24"/>
        </w:rPr>
        <w:t xml:space="preserve">al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b</w:t>
      </w:r>
      <w:r w:rsidRPr="00C704D6">
        <w:rPr>
          <w:rFonts w:ascii="Garamond" w:eastAsia="Verdana" w:hAnsi="Garamond"/>
          <w:sz w:val="24"/>
          <w:szCs w:val="24"/>
        </w:rPr>
        <w:t>ac</w:t>
      </w:r>
      <w:r w:rsidRPr="00C704D6">
        <w:rPr>
          <w:rFonts w:ascii="Garamond" w:eastAsia="Verdana" w:hAnsi="Garamond"/>
          <w:spacing w:val="-1"/>
          <w:sz w:val="24"/>
          <w:szCs w:val="24"/>
        </w:rPr>
        <w:t>h</w:t>
      </w:r>
      <w:r w:rsidRPr="00C704D6">
        <w:rPr>
          <w:rFonts w:ascii="Garamond" w:eastAsia="Verdana" w:hAnsi="Garamond"/>
          <w:spacing w:val="2"/>
          <w:sz w:val="24"/>
          <w:szCs w:val="24"/>
        </w:rPr>
        <w:t>a</w:t>
      </w:r>
      <w:r w:rsidRPr="00C704D6">
        <w:rPr>
          <w:rFonts w:ascii="Garamond" w:eastAsia="Verdana" w:hAnsi="Garamond"/>
          <w:spacing w:val="1"/>
          <w:sz w:val="24"/>
          <w:szCs w:val="24"/>
        </w:rPr>
        <w:t>re</w:t>
      </w:r>
      <w:r w:rsidRPr="00C704D6">
        <w:rPr>
          <w:rFonts w:ascii="Garamond" w:eastAsia="Verdana" w:hAnsi="Garamond"/>
          <w:sz w:val="24"/>
          <w:szCs w:val="24"/>
        </w:rPr>
        <w:t>l</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10"/>
          <w:sz w:val="24"/>
          <w:szCs w:val="24"/>
        </w:rPr>
        <w:t xml:space="preserve"> </w:t>
      </w:r>
      <w:r w:rsidRPr="00C704D6">
        <w:rPr>
          <w:rFonts w:ascii="Garamond" w:eastAsia="Verdana" w:hAnsi="Garamond"/>
          <w:sz w:val="24"/>
          <w:szCs w:val="24"/>
        </w:rPr>
        <w:t>D</w:t>
      </w:r>
      <w:r w:rsidRPr="00C704D6">
        <w:rPr>
          <w:rFonts w:ascii="Garamond" w:eastAsia="Verdana" w:hAnsi="Garamond"/>
          <w:spacing w:val="-1"/>
          <w:sz w:val="24"/>
          <w:szCs w:val="24"/>
        </w:rPr>
        <w:t>i</w:t>
      </w:r>
      <w:r w:rsidRPr="00C704D6">
        <w:rPr>
          <w:rFonts w:ascii="Garamond" w:eastAsia="Verdana" w:hAnsi="Garamond"/>
          <w:spacing w:val="1"/>
          <w:sz w:val="24"/>
          <w:szCs w:val="24"/>
        </w:rPr>
        <w:t>re</w:t>
      </w:r>
      <w:r w:rsidRPr="00C704D6">
        <w:rPr>
          <w:rFonts w:ascii="Garamond" w:eastAsia="Verdana" w:hAnsi="Garamond"/>
          <w:spacing w:val="-1"/>
          <w:sz w:val="24"/>
          <w:szCs w:val="24"/>
        </w:rPr>
        <w:t>it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2"/>
          <w:sz w:val="24"/>
          <w:szCs w:val="24"/>
        </w:rPr>
        <w:t>o</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 c</w:t>
      </w:r>
      <w:r w:rsidRPr="00C704D6">
        <w:rPr>
          <w:rFonts w:ascii="Garamond" w:eastAsia="Verdana" w:hAnsi="Garamond"/>
          <w:spacing w:val="1"/>
          <w:sz w:val="24"/>
          <w:szCs w:val="24"/>
        </w:rPr>
        <w:t>o</w:t>
      </w:r>
      <w:r w:rsidRPr="00C704D6">
        <w:rPr>
          <w:rFonts w:ascii="Garamond" w:eastAsia="Verdana" w:hAnsi="Garamond"/>
          <w:spacing w:val="-1"/>
          <w:sz w:val="24"/>
          <w:szCs w:val="24"/>
        </w:rPr>
        <w:t>mi</w:t>
      </w:r>
      <w:r w:rsidRPr="00C704D6">
        <w:rPr>
          <w:rFonts w:ascii="Garamond" w:eastAsia="Verdana" w:hAnsi="Garamond"/>
          <w:sz w:val="24"/>
          <w:szCs w:val="24"/>
        </w:rPr>
        <w:t>ssã</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3"/>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er</w:t>
      </w:r>
      <w:r w:rsidRPr="00C704D6">
        <w:rPr>
          <w:rFonts w:ascii="Garamond" w:eastAsia="Verdana" w:hAnsi="Garamond"/>
          <w:sz w:val="24"/>
          <w:szCs w:val="24"/>
        </w:rPr>
        <w:t>c</w:t>
      </w:r>
      <w:r w:rsidRPr="00C704D6">
        <w:rPr>
          <w:rFonts w:ascii="Garamond" w:eastAsia="Verdana" w:hAnsi="Garamond"/>
          <w:spacing w:val="-1"/>
          <w:sz w:val="24"/>
          <w:szCs w:val="24"/>
        </w:rPr>
        <w:t>í</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9"/>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un</w:t>
      </w:r>
      <w:r w:rsidRPr="00C704D6">
        <w:rPr>
          <w:rFonts w:ascii="Garamond" w:eastAsia="Verdana" w:hAnsi="Garamond"/>
          <w:sz w:val="24"/>
          <w:szCs w:val="24"/>
        </w:rPr>
        <w:t>ç</w:t>
      </w:r>
      <w:r w:rsidRPr="00C704D6">
        <w:rPr>
          <w:rFonts w:ascii="Garamond" w:eastAsia="Verdana" w:hAnsi="Garamond"/>
          <w:spacing w:val="1"/>
          <w:sz w:val="24"/>
          <w:szCs w:val="24"/>
        </w:rPr>
        <w:t>õ</w:t>
      </w:r>
      <w:r w:rsidRPr="00C704D6">
        <w:rPr>
          <w:rFonts w:ascii="Garamond" w:eastAsia="Verdana" w:hAnsi="Garamond"/>
          <w:spacing w:val="3"/>
          <w:sz w:val="24"/>
          <w:szCs w:val="24"/>
        </w:rPr>
        <w:t>e</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pacing w:val="1"/>
          <w:sz w:val="24"/>
          <w:szCs w:val="24"/>
        </w:rPr>
        <w:t>re</w:t>
      </w:r>
      <w:r w:rsidRPr="00C704D6">
        <w:rPr>
          <w:rFonts w:ascii="Garamond" w:eastAsia="Verdana" w:hAnsi="Garamond"/>
          <w:sz w:val="24"/>
          <w:szCs w:val="24"/>
        </w:rPr>
        <w:t>ção</w:t>
      </w:r>
      <w:r w:rsidRPr="00C704D6">
        <w:rPr>
          <w:rFonts w:ascii="Garamond" w:eastAsia="Verdana" w:hAnsi="Garamond"/>
          <w:spacing w:val="4"/>
          <w:sz w:val="24"/>
          <w:szCs w:val="24"/>
        </w:rPr>
        <w:t xml:space="preserve"> </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z w:val="24"/>
          <w:szCs w:val="24"/>
        </w:rPr>
        <w:t>ass</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or</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 xml:space="preserve">o </w:t>
      </w:r>
      <w:r w:rsidRPr="00C704D6">
        <w:rPr>
          <w:rFonts w:ascii="Garamond" w:eastAsia="Verdana" w:hAnsi="Garamond"/>
          <w:spacing w:val="-1"/>
          <w:sz w:val="24"/>
          <w:szCs w:val="24"/>
        </w:rPr>
        <w:t>ju</w:t>
      </w:r>
      <w:r w:rsidRPr="00C704D6">
        <w:rPr>
          <w:rFonts w:ascii="Garamond" w:eastAsia="Verdana" w:hAnsi="Garamond"/>
          <w:spacing w:val="1"/>
          <w:sz w:val="24"/>
          <w:szCs w:val="24"/>
        </w:rPr>
        <w:t>r</w:t>
      </w:r>
      <w:r w:rsidRPr="00C704D6">
        <w:rPr>
          <w:rFonts w:ascii="Garamond" w:eastAsia="Verdana" w:hAnsi="Garamond"/>
          <w:spacing w:val="-1"/>
          <w:sz w:val="24"/>
          <w:szCs w:val="24"/>
        </w:rPr>
        <w:t>í</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w:t>
      </w:r>
    </w:p>
    <w:p w14:paraId="3B7B3218" w14:textId="77777777" w:rsidR="007246C1" w:rsidRPr="00C704D6" w:rsidRDefault="007246C1">
      <w:pPr>
        <w:jc w:val="both"/>
        <w:rPr>
          <w:rFonts w:ascii="Garamond" w:eastAsia="Verdana" w:hAnsi="Garamond"/>
          <w:b/>
          <w:bCs/>
          <w:spacing w:val="-1"/>
          <w:sz w:val="24"/>
          <w:szCs w:val="24"/>
        </w:rPr>
      </w:pPr>
    </w:p>
    <w:p w14:paraId="003D869C"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Parágrafo único</w:t>
      </w:r>
      <w:r w:rsidRPr="00C704D6">
        <w:rPr>
          <w:rFonts w:ascii="Garamond" w:hAnsi="Garamond"/>
          <w:sz w:val="24"/>
          <w:szCs w:val="24"/>
        </w:rPr>
        <w:t xml:space="preserve">. As atribuições do Secretário-Geral, dos Secretários, do Chefe de Gabinete, dos Assessores e das assessorias diretamente subordinadas ao gabinete da Presidência </w:t>
      </w:r>
      <w:r w:rsidRPr="00C704D6">
        <w:rPr>
          <w:rFonts w:ascii="Garamond" w:hAnsi="Garamond"/>
          <w:color w:val="000000"/>
          <w:sz w:val="24"/>
          <w:szCs w:val="24"/>
        </w:rPr>
        <w:t>constarão</w:t>
      </w:r>
      <w:r w:rsidRPr="00C704D6">
        <w:rPr>
          <w:rFonts w:ascii="Garamond" w:hAnsi="Garamond"/>
          <w:sz w:val="24"/>
          <w:szCs w:val="24"/>
        </w:rPr>
        <w:t xml:space="preserve"> do Regulamento Geral.</w:t>
      </w:r>
    </w:p>
    <w:p w14:paraId="5361B183" w14:textId="77777777" w:rsidR="007246C1" w:rsidRPr="00C704D6" w:rsidRDefault="007246C1">
      <w:pPr>
        <w:jc w:val="both"/>
        <w:rPr>
          <w:rFonts w:ascii="Garamond" w:hAnsi="Garamond"/>
          <w:b/>
          <w:sz w:val="24"/>
          <w:szCs w:val="24"/>
        </w:rPr>
      </w:pPr>
    </w:p>
    <w:p w14:paraId="65E3DA30" w14:textId="77777777" w:rsidR="007246C1" w:rsidRPr="00C704D6" w:rsidRDefault="007246C1">
      <w:pPr>
        <w:jc w:val="center"/>
        <w:rPr>
          <w:rFonts w:ascii="Garamond" w:eastAsia="Verdana" w:hAnsi="Garamond"/>
          <w:b/>
          <w:bCs/>
          <w:spacing w:val="1"/>
          <w:sz w:val="24"/>
          <w:szCs w:val="24"/>
        </w:rPr>
      </w:pPr>
    </w:p>
    <w:p w14:paraId="7136455E" w14:textId="77777777" w:rsidR="007246C1" w:rsidRPr="00C704D6" w:rsidRDefault="00C07027" w:rsidP="00413367">
      <w:pPr>
        <w:pStyle w:val="Ttulo1"/>
      </w:pPr>
      <w:bookmarkStart w:id="892" w:name="_Toc511939070"/>
      <w:bookmarkStart w:id="893" w:name="_Toc511939326"/>
      <w:bookmarkStart w:id="894" w:name="_Toc114840756"/>
      <w:bookmarkEnd w:id="892"/>
      <w:bookmarkEnd w:id="893"/>
      <w:r w:rsidRPr="00C704D6">
        <w:rPr>
          <w:rFonts w:eastAsia="Verdana"/>
        </w:rPr>
        <w:t>CAPÍTULO III</w:t>
      </w:r>
      <w:bookmarkEnd w:id="894"/>
    </w:p>
    <w:p w14:paraId="4A10107F" w14:textId="77777777" w:rsidR="007246C1" w:rsidRPr="00C704D6" w:rsidRDefault="00C07027" w:rsidP="00DB1E3E">
      <w:pPr>
        <w:pStyle w:val="Ttulo2"/>
      </w:pPr>
      <w:bookmarkStart w:id="895" w:name="__UnoMark__160908_1546811925"/>
      <w:bookmarkStart w:id="896" w:name="__UnoMark__160910_1546811925"/>
      <w:bookmarkStart w:id="897" w:name="__UnoMark__160911_1546811925"/>
      <w:bookmarkStart w:id="898" w:name="_Toc511939071"/>
      <w:bookmarkStart w:id="899" w:name="_Toc511939327"/>
      <w:bookmarkStart w:id="900" w:name="_Toc114840757"/>
      <w:bookmarkEnd w:id="895"/>
      <w:bookmarkEnd w:id="896"/>
      <w:bookmarkEnd w:id="897"/>
      <w:bookmarkEnd w:id="898"/>
      <w:bookmarkEnd w:id="899"/>
      <w:r w:rsidRPr="00C704D6">
        <w:t>DO GABINETE DOS MINISTROS</w:t>
      </w:r>
      <w:bookmarkEnd w:id="900"/>
    </w:p>
    <w:p w14:paraId="6555C0F6" w14:textId="77777777" w:rsidR="007246C1" w:rsidRPr="00C704D6" w:rsidRDefault="007246C1">
      <w:pPr>
        <w:jc w:val="center"/>
        <w:rPr>
          <w:rFonts w:ascii="Garamond" w:eastAsia="Verdana" w:hAnsi="Garamond"/>
          <w:b/>
          <w:bCs/>
          <w:spacing w:val="1"/>
          <w:sz w:val="24"/>
          <w:szCs w:val="24"/>
        </w:rPr>
      </w:pPr>
    </w:p>
    <w:p w14:paraId="25D87BA1"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pacing w:val="-1"/>
          <w:sz w:val="24"/>
          <w:szCs w:val="24"/>
        </w:rPr>
        <w:t xml:space="preserve"> </w:t>
      </w:r>
      <w:r w:rsidRPr="00C704D6">
        <w:rPr>
          <w:rFonts w:ascii="Garamond" w:eastAsia="Verdana" w:hAnsi="Garamond"/>
          <w:b/>
          <w:bCs/>
          <w:sz w:val="24"/>
          <w:szCs w:val="24"/>
        </w:rPr>
        <w:t xml:space="preserve">350.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õ</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bin</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Mi</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ro</w:t>
      </w:r>
      <w:r w:rsidRPr="00C704D6">
        <w:rPr>
          <w:rFonts w:ascii="Garamond" w:eastAsia="Verdana" w:hAnsi="Garamond"/>
          <w:sz w:val="24"/>
          <w:szCs w:val="24"/>
        </w:rPr>
        <w:t>s:</w:t>
      </w:r>
    </w:p>
    <w:p w14:paraId="7D0B964B"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Cs/>
          <w:spacing w:val="1"/>
          <w:sz w:val="24"/>
          <w:szCs w:val="24"/>
        </w:rPr>
        <w:t>I</w:t>
      </w:r>
      <w:r w:rsidRPr="00C704D6">
        <w:rPr>
          <w:rFonts w:ascii="Garamond" w:eastAsia="Verdana" w:hAnsi="Garamond"/>
          <w:b/>
          <w:bCs/>
          <w:spacing w:val="1"/>
          <w:sz w:val="24"/>
          <w:szCs w:val="24"/>
        </w:rPr>
        <w:t xml:space="preserve"> </w:t>
      </w:r>
      <w:r w:rsidRPr="00C704D6">
        <w:rPr>
          <w:rFonts w:ascii="Garamond" w:eastAsia="Verdana" w:hAnsi="Garamond"/>
          <w:bCs/>
          <w:spacing w:val="1"/>
          <w:sz w:val="24"/>
          <w:szCs w:val="24"/>
        </w:rPr>
        <w:t>-</w:t>
      </w:r>
      <w:r w:rsidRPr="00C704D6">
        <w:rPr>
          <w:rFonts w:ascii="Garamond" w:eastAsia="Verdana" w:hAnsi="Garamond"/>
          <w:sz w:val="24"/>
          <w:szCs w:val="24"/>
        </w:rPr>
        <w:t xml:space="preserve"> </w:t>
      </w:r>
      <w:r w:rsidRPr="00C704D6">
        <w:rPr>
          <w:rFonts w:ascii="Garamond" w:hAnsi="Garamond"/>
          <w:color w:val="000000"/>
          <w:sz w:val="24"/>
          <w:szCs w:val="24"/>
        </w:rPr>
        <w:t xml:space="preserve">um Chefe de Gabinete, bacharel em Direito, </w:t>
      </w:r>
      <w:r w:rsidRPr="00C704D6">
        <w:rPr>
          <w:rFonts w:ascii="Garamond" w:hAnsi="Garamond"/>
          <w:sz w:val="24"/>
          <w:szCs w:val="24"/>
        </w:rPr>
        <w:t>nomeado em comissão, nos termos da lei e deste Regimento</w:t>
      </w:r>
      <w:r w:rsidRPr="00C704D6">
        <w:rPr>
          <w:rFonts w:ascii="Garamond" w:eastAsia="Verdana" w:hAnsi="Garamond"/>
          <w:sz w:val="24"/>
          <w:szCs w:val="24"/>
        </w:rPr>
        <w:t>;</w:t>
      </w:r>
    </w:p>
    <w:p w14:paraId="4091AE09"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w:t>
      </w:r>
      <w:r w:rsidRPr="00C704D6">
        <w:rPr>
          <w:rFonts w:ascii="Garamond" w:eastAsia="Verdana" w:hAnsi="Garamond"/>
          <w:spacing w:val="5"/>
          <w:sz w:val="24"/>
          <w:szCs w:val="24"/>
        </w:rPr>
        <w:t xml:space="preserve"> </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z w:val="24"/>
          <w:szCs w:val="24"/>
        </w:rPr>
        <w:t>ass</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ore</w:t>
      </w:r>
      <w:r w:rsidRPr="00C704D6">
        <w:rPr>
          <w:rFonts w:ascii="Garamond" w:eastAsia="Verdana" w:hAnsi="Garamond"/>
          <w:sz w:val="24"/>
          <w:szCs w:val="24"/>
        </w:rPr>
        <w:t xml:space="preserve">s, </w:t>
      </w:r>
      <w:r w:rsidRPr="00C704D6">
        <w:rPr>
          <w:rFonts w:ascii="Garamond" w:eastAsia="Verdana" w:hAnsi="Garamond"/>
          <w:spacing w:val="-1"/>
          <w:sz w:val="24"/>
          <w:szCs w:val="24"/>
        </w:rPr>
        <w:t>b</w:t>
      </w:r>
      <w:r w:rsidRPr="00C704D6">
        <w:rPr>
          <w:rFonts w:ascii="Garamond" w:eastAsia="Verdana" w:hAnsi="Garamond"/>
          <w:sz w:val="24"/>
          <w:szCs w:val="24"/>
        </w:rPr>
        <w:t>ac</w:t>
      </w:r>
      <w:r w:rsidRPr="00C704D6">
        <w:rPr>
          <w:rFonts w:ascii="Garamond" w:eastAsia="Verdana" w:hAnsi="Garamond"/>
          <w:spacing w:val="-1"/>
          <w:sz w:val="24"/>
          <w:szCs w:val="24"/>
        </w:rPr>
        <w:t>h</w:t>
      </w:r>
      <w:r w:rsidRPr="00C704D6">
        <w:rPr>
          <w:rFonts w:ascii="Garamond" w:eastAsia="Verdana" w:hAnsi="Garamond"/>
          <w:sz w:val="24"/>
          <w:szCs w:val="24"/>
        </w:rPr>
        <w:t>a</w:t>
      </w:r>
      <w:r w:rsidRPr="00C704D6">
        <w:rPr>
          <w:rFonts w:ascii="Garamond" w:eastAsia="Verdana" w:hAnsi="Garamond"/>
          <w:spacing w:val="1"/>
          <w:sz w:val="24"/>
          <w:szCs w:val="24"/>
        </w:rPr>
        <w:t>ré</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2"/>
          <w:sz w:val="24"/>
          <w:szCs w:val="24"/>
        </w:rPr>
        <w:t xml:space="preserve"> </w:t>
      </w:r>
      <w:r w:rsidRPr="00C704D6">
        <w:rPr>
          <w:rFonts w:ascii="Garamond" w:eastAsia="Verdana" w:hAnsi="Garamond"/>
          <w:sz w:val="24"/>
          <w:szCs w:val="24"/>
        </w:rPr>
        <w:t>D</w:t>
      </w:r>
      <w:r w:rsidRPr="00C704D6">
        <w:rPr>
          <w:rFonts w:ascii="Garamond" w:eastAsia="Verdana" w:hAnsi="Garamond"/>
          <w:spacing w:val="-1"/>
          <w:sz w:val="24"/>
          <w:szCs w:val="24"/>
        </w:rPr>
        <w:t>i</w:t>
      </w:r>
      <w:r w:rsidRPr="00C704D6">
        <w:rPr>
          <w:rFonts w:ascii="Garamond" w:eastAsia="Verdana" w:hAnsi="Garamond"/>
          <w:spacing w:val="1"/>
          <w:sz w:val="24"/>
          <w:szCs w:val="24"/>
        </w:rPr>
        <w:t>re</w:t>
      </w:r>
      <w:r w:rsidRPr="00C704D6">
        <w:rPr>
          <w:rFonts w:ascii="Garamond" w:eastAsia="Verdana" w:hAnsi="Garamond"/>
          <w:spacing w:val="-1"/>
          <w:sz w:val="24"/>
          <w:szCs w:val="24"/>
        </w:rPr>
        <w:t>it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1"/>
          <w:sz w:val="24"/>
          <w:szCs w:val="24"/>
        </w:rPr>
        <w:t xml:space="preserve"> n</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2"/>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mi</w:t>
      </w:r>
      <w:r w:rsidRPr="00C704D6">
        <w:rPr>
          <w:rFonts w:ascii="Garamond" w:eastAsia="Verdana" w:hAnsi="Garamond"/>
          <w:sz w:val="24"/>
          <w:szCs w:val="24"/>
        </w:rPr>
        <w:t>ssã</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pacing w:val="-1"/>
          <w:sz w:val="24"/>
          <w:szCs w:val="24"/>
        </w:rPr>
        <w:t>m</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 xml:space="preserve"> l</w:t>
      </w:r>
      <w:r w:rsidRPr="00C704D6">
        <w:rPr>
          <w:rFonts w:ascii="Garamond" w:eastAsia="Verdana" w:hAnsi="Garamond"/>
          <w:spacing w:val="1"/>
          <w:sz w:val="24"/>
          <w:szCs w:val="24"/>
        </w:rPr>
        <w:t>e</w:t>
      </w:r>
      <w:r w:rsidRPr="00C704D6">
        <w:rPr>
          <w:rFonts w:ascii="Garamond" w:eastAsia="Verdana" w:hAnsi="Garamond"/>
          <w:sz w:val="24"/>
          <w:szCs w:val="24"/>
        </w:rPr>
        <w:t>i</w:t>
      </w:r>
      <w:r w:rsidRPr="00C704D6">
        <w:rPr>
          <w:rFonts w:ascii="Garamond" w:eastAsia="Verdana" w:hAnsi="Garamond"/>
          <w:spacing w:val="-2"/>
          <w:sz w:val="24"/>
          <w:szCs w:val="24"/>
        </w:rPr>
        <w:t xml:space="preserve"> </w:t>
      </w:r>
      <w:r w:rsidRPr="00C704D6">
        <w:rPr>
          <w:rFonts w:ascii="Garamond" w:eastAsia="Verdana" w:hAnsi="Garamond"/>
          <w:sz w:val="24"/>
          <w:szCs w:val="24"/>
        </w:rPr>
        <w:t>e</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w:t>
      </w:r>
    </w:p>
    <w:p w14:paraId="2FCE739A"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III</w:t>
      </w:r>
      <w:r w:rsidRPr="00C704D6">
        <w:rPr>
          <w:rFonts w:ascii="Garamond" w:eastAsia="Verdana" w:hAnsi="Garamond"/>
          <w:spacing w:val="6"/>
          <w:sz w:val="24"/>
          <w:szCs w:val="24"/>
        </w:rPr>
        <w:t xml:space="preserve"> </w:t>
      </w:r>
      <w:r w:rsidRPr="00C704D6">
        <w:rPr>
          <w:rFonts w:ascii="Garamond" w:eastAsia="Verdana" w:hAnsi="Garamond"/>
          <w:sz w:val="24"/>
          <w:szCs w:val="24"/>
        </w:rPr>
        <w:t>-</w:t>
      </w:r>
      <w:r w:rsidRPr="00C704D6">
        <w:rPr>
          <w:rFonts w:ascii="Garamond" w:eastAsia="Verdana" w:hAnsi="Garamond"/>
          <w:spacing w:val="9"/>
          <w:sz w:val="24"/>
          <w:szCs w:val="24"/>
        </w:rPr>
        <w:t xml:space="preserve"> </w:t>
      </w:r>
      <w:r w:rsidRPr="00C704D6">
        <w:rPr>
          <w:rFonts w:ascii="Garamond" w:eastAsia="Verdana" w:hAnsi="Garamond"/>
          <w:spacing w:val="2"/>
          <w:sz w:val="24"/>
          <w:szCs w:val="24"/>
        </w:rPr>
        <w:t>a</w:t>
      </w:r>
      <w:r w:rsidRPr="00C704D6">
        <w:rPr>
          <w:rFonts w:ascii="Garamond" w:eastAsia="Verdana" w:hAnsi="Garamond"/>
          <w:spacing w:val="-1"/>
          <w:sz w:val="24"/>
          <w:szCs w:val="24"/>
        </w:rPr>
        <w:t>u</w:t>
      </w:r>
      <w:r w:rsidRPr="00C704D6">
        <w:rPr>
          <w:rFonts w:ascii="Garamond" w:eastAsia="Verdana" w:hAnsi="Garamond"/>
          <w:sz w:val="24"/>
          <w:szCs w:val="24"/>
        </w:rPr>
        <w:t>x</w:t>
      </w:r>
      <w:r w:rsidRPr="00C704D6">
        <w:rPr>
          <w:rFonts w:ascii="Garamond" w:eastAsia="Verdana" w:hAnsi="Garamond"/>
          <w:spacing w:val="1"/>
          <w:sz w:val="24"/>
          <w:szCs w:val="24"/>
        </w:rPr>
        <w:t>i</w:t>
      </w:r>
      <w:r w:rsidRPr="00C704D6">
        <w:rPr>
          <w:rFonts w:ascii="Garamond" w:eastAsia="Verdana" w:hAnsi="Garamond"/>
          <w:spacing w:val="-1"/>
          <w:sz w:val="24"/>
          <w:szCs w:val="24"/>
        </w:rPr>
        <w:t>li</w:t>
      </w:r>
      <w:r w:rsidRPr="00C704D6">
        <w:rPr>
          <w:rFonts w:ascii="Garamond" w:eastAsia="Verdana" w:hAnsi="Garamond"/>
          <w:sz w:val="24"/>
          <w:szCs w:val="24"/>
        </w:rPr>
        <w:t>a</w:t>
      </w:r>
      <w:r w:rsidRPr="00C704D6">
        <w:rPr>
          <w:rFonts w:ascii="Garamond" w:eastAsia="Verdana" w:hAnsi="Garamond"/>
          <w:spacing w:val="1"/>
          <w:sz w:val="24"/>
          <w:szCs w:val="24"/>
        </w:rPr>
        <w:t>re</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n</w:t>
      </w:r>
      <w:r w:rsidRPr="00C704D6">
        <w:rPr>
          <w:rFonts w:ascii="Garamond" w:eastAsia="Verdana" w:hAnsi="Garamond"/>
          <w:sz w:val="24"/>
          <w:szCs w:val="24"/>
        </w:rPr>
        <w:t>ça</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i</w:t>
      </w:r>
      <w:r w:rsidRPr="00C704D6">
        <w:rPr>
          <w:rFonts w:ascii="Garamond" w:eastAsia="Verdana" w:hAnsi="Garamond"/>
          <w:spacing w:val="-1"/>
          <w:sz w:val="24"/>
          <w:szCs w:val="24"/>
        </w:rPr>
        <w:t>ni</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ro</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er</w:t>
      </w:r>
      <w:r w:rsidRPr="00C704D6">
        <w:rPr>
          <w:rFonts w:ascii="Garamond" w:eastAsia="Verdana" w:hAnsi="Garamond"/>
          <w:sz w:val="24"/>
          <w:szCs w:val="24"/>
        </w:rPr>
        <w:t>c</w:t>
      </w:r>
      <w:r w:rsidRPr="00C704D6">
        <w:rPr>
          <w:rFonts w:ascii="Garamond" w:eastAsia="Verdana" w:hAnsi="Garamond"/>
          <w:spacing w:val="1"/>
          <w:sz w:val="24"/>
          <w:szCs w:val="24"/>
        </w:rPr>
        <w:t xml:space="preserve">er </w:t>
      </w:r>
      <w:r w:rsidRPr="00C704D6">
        <w:rPr>
          <w:rFonts w:ascii="Garamond" w:eastAsia="Verdana" w:hAnsi="Garamond"/>
          <w:sz w:val="24"/>
          <w:szCs w:val="24"/>
        </w:rPr>
        <w:t>f</w:t>
      </w:r>
      <w:r w:rsidRPr="00C704D6">
        <w:rPr>
          <w:rFonts w:ascii="Garamond" w:eastAsia="Verdana" w:hAnsi="Garamond"/>
          <w:spacing w:val="-1"/>
          <w:sz w:val="24"/>
          <w:szCs w:val="24"/>
        </w:rPr>
        <w:t>un</w:t>
      </w:r>
      <w:r w:rsidRPr="00C704D6">
        <w:rPr>
          <w:rFonts w:ascii="Garamond" w:eastAsia="Verdana" w:hAnsi="Garamond"/>
          <w:sz w:val="24"/>
          <w:szCs w:val="24"/>
        </w:rPr>
        <w:t>ção c</w:t>
      </w:r>
      <w:r w:rsidRPr="00C704D6">
        <w:rPr>
          <w:rFonts w:ascii="Garamond" w:eastAsia="Verdana" w:hAnsi="Garamond"/>
          <w:spacing w:val="1"/>
          <w:sz w:val="24"/>
          <w:szCs w:val="24"/>
        </w:rPr>
        <w:t>o</w:t>
      </w:r>
      <w:r w:rsidRPr="00C704D6">
        <w:rPr>
          <w:rFonts w:ascii="Garamond" w:eastAsia="Verdana" w:hAnsi="Garamond"/>
          <w:spacing w:val="-1"/>
          <w:sz w:val="24"/>
          <w:szCs w:val="24"/>
        </w:rPr>
        <w:t>mi</w:t>
      </w:r>
      <w:r w:rsidRPr="00C704D6">
        <w:rPr>
          <w:rFonts w:ascii="Garamond" w:eastAsia="Verdana" w:hAnsi="Garamond"/>
          <w:sz w:val="24"/>
          <w:szCs w:val="24"/>
        </w:rPr>
        <w:t>s</w:t>
      </w:r>
      <w:r w:rsidRPr="00C704D6">
        <w:rPr>
          <w:rFonts w:ascii="Garamond" w:eastAsia="Verdana" w:hAnsi="Garamond"/>
          <w:spacing w:val="2"/>
          <w:sz w:val="24"/>
          <w:szCs w:val="24"/>
        </w:rPr>
        <w:t>s</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a, </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4"/>
          <w:sz w:val="24"/>
          <w:szCs w:val="24"/>
        </w:rPr>
        <w:t xml:space="preserve"> </w:t>
      </w:r>
      <w:r w:rsidRPr="00C704D6">
        <w:rPr>
          <w:rFonts w:ascii="Garamond" w:eastAsia="Verdana" w:hAnsi="Garamond"/>
          <w:sz w:val="24"/>
          <w:szCs w:val="24"/>
        </w:rPr>
        <w:t xml:space="preserve">a </w:t>
      </w:r>
      <w:r w:rsidRPr="00C704D6">
        <w:rPr>
          <w:rFonts w:ascii="Garamond" w:eastAsia="Verdana" w:hAnsi="Garamond"/>
          <w:spacing w:val="1"/>
          <w:sz w:val="24"/>
          <w:szCs w:val="24"/>
        </w:rPr>
        <w:t>lo</w:t>
      </w:r>
      <w:r w:rsidRPr="00C704D6">
        <w:rPr>
          <w:rFonts w:ascii="Garamond" w:eastAsia="Verdana" w:hAnsi="Garamond"/>
          <w:spacing w:val="-1"/>
          <w:sz w:val="24"/>
          <w:szCs w:val="24"/>
        </w:rPr>
        <w:t>t</w:t>
      </w:r>
      <w:r w:rsidRPr="00C704D6">
        <w:rPr>
          <w:rFonts w:ascii="Garamond" w:eastAsia="Verdana" w:hAnsi="Garamond"/>
          <w:sz w:val="24"/>
          <w:szCs w:val="24"/>
        </w:rPr>
        <w:t xml:space="preserve">ação </w:t>
      </w:r>
      <w:r w:rsidRPr="00C704D6">
        <w:rPr>
          <w:rFonts w:ascii="Garamond" w:eastAsia="Verdana" w:hAnsi="Garamond"/>
          <w:spacing w:val="-1"/>
          <w:sz w:val="24"/>
          <w:szCs w:val="24"/>
        </w:rPr>
        <w:t>num</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ca,</w:t>
      </w:r>
      <w:r w:rsidRPr="00C704D6">
        <w:rPr>
          <w:rFonts w:ascii="Garamond" w:eastAsia="Verdana" w:hAnsi="Garamond"/>
          <w:spacing w:val="26"/>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xa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28"/>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 xml:space="preserve">m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lu</w:t>
      </w:r>
      <w:r w:rsidRPr="00C704D6">
        <w:rPr>
          <w:rFonts w:ascii="Garamond" w:eastAsia="Verdana" w:hAnsi="Garamond"/>
          <w:sz w:val="24"/>
          <w:szCs w:val="24"/>
        </w:rPr>
        <w:t>ção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Admi</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3"/>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ti</w:t>
      </w:r>
      <w:r w:rsidRPr="00C704D6">
        <w:rPr>
          <w:rFonts w:ascii="Garamond" w:eastAsia="Verdana" w:hAnsi="Garamond"/>
          <w:sz w:val="24"/>
          <w:szCs w:val="24"/>
        </w:rPr>
        <w:t>va</w:t>
      </w:r>
      <w:r w:rsidRPr="00C704D6">
        <w:rPr>
          <w:rFonts w:ascii="Garamond" w:eastAsia="Verdana" w:hAnsi="Garamond"/>
          <w:spacing w:val="-12"/>
          <w:sz w:val="24"/>
          <w:szCs w:val="24"/>
        </w:rPr>
        <w:t xml:space="preserve"> </w:t>
      </w:r>
      <w:r w:rsidRPr="00C704D6">
        <w:rPr>
          <w:rFonts w:ascii="Garamond" w:eastAsia="Verdana" w:hAnsi="Garamond"/>
          <w:spacing w:val="2"/>
          <w:sz w:val="24"/>
          <w:szCs w:val="24"/>
        </w:rPr>
        <w:t>a</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va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 xml:space="preserve">o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p>
    <w:p w14:paraId="1E3596BE" w14:textId="77777777" w:rsidR="007246C1" w:rsidRPr="00C704D6" w:rsidRDefault="007246C1">
      <w:pPr>
        <w:ind w:firstLine="1418"/>
        <w:jc w:val="both"/>
        <w:rPr>
          <w:rFonts w:ascii="Garamond" w:eastAsia="Verdana" w:hAnsi="Garamond"/>
          <w:sz w:val="24"/>
          <w:szCs w:val="24"/>
        </w:rPr>
      </w:pPr>
    </w:p>
    <w:p w14:paraId="08E4A88E"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w:t>
      </w:r>
      <w:r w:rsidRPr="00C704D6">
        <w:rPr>
          <w:rFonts w:ascii="Garamond" w:eastAsia="Verdana" w:hAnsi="Garamond"/>
          <w:b/>
          <w:bCs/>
          <w:spacing w:val="49"/>
          <w:sz w:val="24"/>
          <w:szCs w:val="24"/>
        </w:rPr>
        <w:t xml:space="preserve"> </w:t>
      </w:r>
      <w:r w:rsidRPr="00C704D6">
        <w:rPr>
          <w:rFonts w:ascii="Garamond" w:eastAsia="Verdana" w:hAnsi="Garamond"/>
          <w:b/>
          <w:bCs/>
          <w:sz w:val="24"/>
          <w:szCs w:val="24"/>
        </w:rPr>
        <w:t>únic</w:t>
      </w:r>
      <w:r w:rsidRPr="00C704D6">
        <w:rPr>
          <w:rFonts w:ascii="Garamond" w:eastAsia="Verdana" w:hAnsi="Garamond"/>
          <w:b/>
          <w:bCs/>
          <w:spacing w:val="1"/>
          <w:sz w:val="24"/>
          <w:szCs w:val="24"/>
        </w:rPr>
        <w:t>o</w:t>
      </w:r>
      <w:r w:rsidRPr="00C704D6">
        <w:rPr>
          <w:rFonts w:ascii="Garamond" w:eastAsia="Verdana" w:hAnsi="Garamond"/>
          <w:b/>
          <w:bCs/>
          <w:sz w:val="24"/>
          <w:szCs w:val="24"/>
        </w:rPr>
        <w:t>.</w:t>
      </w:r>
      <w:r w:rsidRPr="00C704D6">
        <w:rPr>
          <w:rFonts w:ascii="Garamond" w:eastAsia="Verdana" w:hAnsi="Garamond"/>
          <w:b/>
          <w:bCs/>
          <w:spacing w:val="55"/>
          <w:sz w:val="24"/>
          <w:szCs w:val="24"/>
        </w:rPr>
        <w:t xml:space="preserve"> </w:t>
      </w:r>
      <w:r w:rsidRPr="00C704D6">
        <w:rPr>
          <w:rFonts w:ascii="Garamond" w:eastAsia="Verdana" w:hAnsi="Garamond"/>
          <w:spacing w:val="-1"/>
          <w:sz w:val="24"/>
          <w:szCs w:val="24"/>
        </w:rPr>
        <w:t>A</w:t>
      </w:r>
      <w:r w:rsidRPr="00C704D6">
        <w:rPr>
          <w:rFonts w:ascii="Garamond" w:eastAsia="Verdana" w:hAnsi="Garamond"/>
          <w:sz w:val="24"/>
          <w:szCs w:val="24"/>
        </w:rPr>
        <w:t>s</w:t>
      </w:r>
      <w:r w:rsidRPr="00C704D6">
        <w:rPr>
          <w:rFonts w:ascii="Garamond" w:eastAsia="Verdana" w:hAnsi="Garamond"/>
          <w:spacing w:val="54"/>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2"/>
          <w:sz w:val="24"/>
          <w:szCs w:val="24"/>
        </w:rPr>
        <w:t>b</w:t>
      </w:r>
      <w:r w:rsidRPr="00C704D6">
        <w:rPr>
          <w:rFonts w:ascii="Garamond" w:eastAsia="Verdana" w:hAnsi="Garamond"/>
          <w:spacing w:val="-1"/>
          <w:sz w:val="24"/>
          <w:szCs w:val="24"/>
        </w:rPr>
        <w:t>ui</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4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58"/>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h</w:t>
      </w:r>
      <w:r w:rsidRPr="00C704D6">
        <w:rPr>
          <w:rFonts w:ascii="Garamond" w:eastAsia="Verdana" w:hAnsi="Garamond"/>
          <w:spacing w:val="1"/>
          <w:sz w:val="24"/>
          <w:szCs w:val="24"/>
        </w:rPr>
        <w:t>e</w:t>
      </w:r>
      <w:r w:rsidRPr="00C704D6">
        <w:rPr>
          <w:rFonts w:ascii="Garamond" w:eastAsia="Verdana" w:hAnsi="Garamond"/>
          <w:sz w:val="24"/>
          <w:szCs w:val="24"/>
        </w:rPr>
        <w:t>fe</w:t>
      </w:r>
      <w:r w:rsidRPr="00C704D6">
        <w:rPr>
          <w:rFonts w:ascii="Garamond" w:eastAsia="Verdana" w:hAnsi="Garamond"/>
          <w:spacing w:val="5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56"/>
          <w:sz w:val="24"/>
          <w:szCs w:val="24"/>
        </w:rPr>
        <w:t xml:space="preserve"> </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bin</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5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Min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z w:val="24"/>
          <w:szCs w:val="24"/>
        </w:rPr>
        <w:t>e</w:t>
      </w:r>
      <w:r w:rsidRPr="00C704D6">
        <w:rPr>
          <w:rFonts w:ascii="Garamond" w:eastAsia="Verdana" w:hAnsi="Garamond"/>
          <w:spacing w:val="-1"/>
          <w:sz w:val="24"/>
          <w:szCs w:val="24"/>
        </w:rPr>
        <w:t xml:space="preserve"> 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3"/>
          <w:sz w:val="24"/>
          <w:szCs w:val="24"/>
        </w:rPr>
        <w:t xml:space="preserve"> </w:t>
      </w:r>
      <w:r w:rsidRPr="00C704D6">
        <w:rPr>
          <w:rFonts w:ascii="Garamond" w:eastAsia="Verdana" w:hAnsi="Garamond"/>
          <w:sz w:val="24"/>
          <w:szCs w:val="24"/>
        </w:rPr>
        <w:t>ass</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ore</w:t>
      </w:r>
      <w:r w:rsidRPr="00C704D6">
        <w:rPr>
          <w:rFonts w:ascii="Garamond" w:eastAsia="Verdana" w:hAnsi="Garamond"/>
          <w:sz w:val="24"/>
          <w:szCs w:val="24"/>
        </w:rPr>
        <w:t>s</w:t>
      </w:r>
      <w:r w:rsidRPr="00C704D6">
        <w:rPr>
          <w:rFonts w:ascii="Garamond" w:eastAsia="Verdana" w:hAnsi="Garamond"/>
          <w:spacing w:val="-1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am</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gul</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Ger</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p>
    <w:p w14:paraId="47230589" w14:textId="77777777" w:rsidR="007246C1" w:rsidRPr="00C704D6" w:rsidRDefault="007246C1">
      <w:pPr>
        <w:ind w:firstLine="1418"/>
        <w:jc w:val="both"/>
        <w:rPr>
          <w:rFonts w:ascii="Garamond" w:hAnsi="Garamond"/>
          <w:b/>
          <w:sz w:val="24"/>
          <w:szCs w:val="24"/>
        </w:rPr>
      </w:pPr>
    </w:p>
    <w:p w14:paraId="25982A38"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1"/>
          <w:sz w:val="24"/>
          <w:szCs w:val="24"/>
        </w:rPr>
        <w:t xml:space="preserve"> </w:t>
      </w:r>
      <w:r w:rsidRPr="00C704D6">
        <w:rPr>
          <w:rFonts w:ascii="Garamond" w:eastAsia="Verdana" w:hAnsi="Garamond"/>
          <w:b/>
          <w:bCs/>
          <w:sz w:val="24"/>
          <w:szCs w:val="24"/>
        </w:rPr>
        <w:t>351.</w:t>
      </w:r>
      <w:r w:rsidRPr="00C704D6">
        <w:rPr>
          <w:rFonts w:ascii="Garamond" w:eastAsia="Verdana" w:hAnsi="Garamond"/>
          <w:b/>
          <w:bCs/>
          <w:spacing w:val="12"/>
          <w:sz w:val="24"/>
          <w:szCs w:val="24"/>
        </w:rPr>
        <w:t xml:space="preserve"> </w:t>
      </w:r>
      <w:r w:rsidRPr="00C704D6">
        <w:rPr>
          <w:rFonts w:ascii="Garamond" w:eastAsia="Verdana" w:hAnsi="Garamond"/>
          <w:sz w:val="24"/>
          <w:szCs w:val="24"/>
        </w:rPr>
        <w:t>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h</w:t>
      </w:r>
      <w:r w:rsidRPr="00C704D6">
        <w:rPr>
          <w:rFonts w:ascii="Garamond" w:eastAsia="Verdana" w:hAnsi="Garamond"/>
          <w:spacing w:val="1"/>
          <w:sz w:val="24"/>
          <w:szCs w:val="24"/>
        </w:rPr>
        <w:t>or</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al</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bin</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va</w:t>
      </w:r>
      <w:r w:rsidRPr="00C704D6">
        <w:rPr>
          <w:rFonts w:ascii="Garamond" w:eastAsia="Verdana" w:hAnsi="Garamond"/>
          <w:spacing w:val="-1"/>
          <w:sz w:val="24"/>
          <w:szCs w:val="24"/>
        </w:rPr>
        <w:t>d</w:t>
      </w:r>
      <w:r w:rsidRPr="00C704D6">
        <w:rPr>
          <w:rFonts w:ascii="Garamond" w:eastAsia="Verdana" w:hAnsi="Garamond"/>
          <w:spacing w:val="2"/>
          <w:sz w:val="24"/>
          <w:szCs w:val="24"/>
        </w:rPr>
        <w:t>a</w:t>
      </w:r>
      <w:r w:rsidRPr="00C704D6">
        <w:rPr>
          <w:rFonts w:ascii="Garamond" w:eastAsia="Verdana" w:hAnsi="Garamond"/>
          <w:sz w:val="24"/>
          <w:szCs w:val="24"/>
        </w:rPr>
        <w:t xml:space="preserve">s a </w:t>
      </w:r>
      <w:r w:rsidRPr="00C704D6">
        <w:rPr>
          <w:rFonts w:ascii="Garamond" w:eastAsia="Verdana" w:hAnsi="Garamond"/>
          <w:spacing w:val="-1"/>
          <w:sz w:val="24"/>
          <w:szCs w:val="24"/>
        </w:rPr>
        <w:t>du</w:t>
      </w:r>
      <w:r w:rsidRPr="00C704D6">
        <w:rPr>
          <w:rFonts w:ascii="Garamond" w:eastAsia="Verdana" w:hAnsi="Garamond"/>
          <w:spacing w:val="1"/>
          <w:sz w:val="24"/>
          <w:szCs w:val="24"/>
        </w:rPr>
        <w:t>r</w:t>
      </w:r>
      <w:r w:rsidRPr="00C704D6">
        <w:rPr>
          <w:rFonts w:ascii="Garamond" w:eastAsia="Verdana" w:hAnsi="Garamond"/>
          <w:sz w:val="24"/>
          <w:szCs w:val="24"/>
        </w:rPr>
        <w:t>ação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z w:val="24"/>
          <w:szCs w:val="24"/>
        </w:rPr>
        <w:t>al</w:t>
      </w:r>
      <w:r w:rsidRPr="00C704D6">
        <w:rPr>
          <w:rFonts w:ascii="Garamond" w:eastAsia="Verdana" w:hAnsi="Garamond"/>
          <w:spacing w:val="13"/>
          <w:sz w:val="24"/>
          <w:szCs w:val="24"/>
        </w:rPr>
        <w:t xml:space="preserve"> </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z w:val="24"/>
          <w:szCs w:val="24"/>
        </w:rPr>
        <w:t>as</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uli</w:t>
      </w:r>
      <w:r w:rsidRPr="00C704D6">
        <w:rPr>
          <w:rFonts w:ascii="Garamond" w:eastAsia="Verdana" w:hAnsi="Garamond"/>
          <w:sz w:val="24"/>
          <w:szCs w:val="24"/>
        </w:rPr>
        <w:t>a</w:t>
      </w:r>
      <w:r w:rsidRPr="00C704D6">
        <w:rPr>
          <w:rFonts w:ascii="Garamond" w:eastAsia="Verdana" w:hAnsi="Garamond"/>
          <w:spacing w:val="1"/>
          <w:sz w:val="24"/>
          <w:szCs w:val="24"/>
        </w:rPr>
        <w:t>ri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ç</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3"/>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er</w:t>
      </w:r>
      <w:r w:rsidRPr="00C704D6">
        <w:rPr>
          <w:rFonts w:ascii="Garamond" w:eastAsia="Verdana" w:hAnsi="Garamond"/>
          <w:spacing w:val="-1"/>
          <w:sz w:val="24"/>
          <w:szCs w:val="24"/>
        </w:rPr>
        <w:t>min</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 xml:space="preserve">o </w:t>
      </w:r>
      <w:r w:rsidRPr="00C704D6">
        <w:rPr>
          <w:rFonts w:ascii="Garamond" w:eastAsia="Verdana" w:hAnsi="Garamond"/>
          <w:spacing w:val="-1"/>
          <w:sz w:val="24"/>
          <w:szCs w:val="24"/>
        </w:rPr>
        <w:t>Min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ro</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b</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2"/>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2"/>
          <w:sz w:val="24"/>
          <w:szCs w:val="24"/>
        </w:rPr>
        <w:t>m</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r</w:t>
      </w:r>
      <w:r w:rsidRPr="00C704D6">
        <w:rPr>
          <w:rFonts w:ascii="Garamond" w:eastAsia="Verdana" w:hAnsi="Garamond"/>
          <w:spacing w:val="-1"/>
          <w:sz w:val="24"/>
          <w:szCs w:val="24"/>
        </w:rPr>
        <w:t>ui</w:t>
      </w:r>
      <w:r w:rsidRPr="00C704D6">
        <w:rPr>
          <w:rFonts w:ascii="Garamond" w:eastAsia="Verdana" w:hAnsi="Garamond"/>
          <w:sz w:val="24"/>
          <w:szCs w:val="24"/>
        </w:rPr>
        <w:t>ção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6"/>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as, a</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did</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3"/>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ig</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 xml:space="preserve">do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ro</w:t>
      </w:r>
      <w:r w:rsidRPr="00C704D6">
        <w:rPr>
          <w:rFonts w:ascii="Garamond" w:eastAsia="Verdana" w:hAnsi="Garamond"/>
          <w:spacing w:val="-1"/>
          <w:sz w:val="24"/>
          <w:szCs w:val="24"/>
        </w:rPr>
        <w:t>l</w:t>
      </w:r>
      <w:r w:rsidRPr="00C704D6">
        <w:rPr>
          <w:rFonts w:ascii="Garamond" w:eastAsia="Verdana" w:hAnsi="Garamond"/>
          <w:sz w:val="24"/>
          <w:szCs w:val="24"/>
        </w:rPr>
        <w:t>e</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re</w:t>
      </w:r>
      <w:r w:rsidRPr="00C704D6">
        <w:rPr>
          <w:rFonts w:ascii="Garamond" w:eastAsia="Verdana" w:hAnsi="Garamond"/>
          <w:spacing w:val="-1"/>
          <w:sz w:val="24"/>
          <w:szCs w:val="24"/>
        </w:rPr>
        <w:t>quên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a e</w:t>
      </w:r>
      <w:r w:rsidRPr="00C704D6">
        <w:rPr>
          <w:rFonts w:ascii="Garamond" w:eastAsia="Verdana" w:hAnsi="Garamond"/>
          <w:spacing w:val="10"/>
          <w:sz w:val="24"/>
          <w:szCs w:val="24"/>
        </w:rPr>
        <w:t xml:space="preserve"> o </w:t>
      </w:r>
      <w:r w:rsidRPr="00C704D6">
        <w:rPr>
          <w:rFonts w:ascii="Garamond" w:eastAsia="Verdana" w:hAnsi="Garamond"/>
          <w:spacing w:val="-1"/>
          <w:sz w:val="24"/>
          <w:szCs w:val="24"/>
        </w:rPr>
        <w:t>h</w:t>
      </w:r>
      <w:r w:rsidRPr="00C704D6">
        <w:rPr>
          <w:rFonts w:ascii="Garamond" w:eastAsia="Verdana" w:hAnsi="Garamond"/>
          <w:spacing w:val="1"/>
          <w:sz w:val="24"/>
          <w:szCs w:val="24"/>
        </w:rPr>
        <w:t>or</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mu</w:t>
      </w:r>
      <w:r w:rsidRPr="00C704D6">
        <w:rPr>
          <w:rFonts w:ascii="Garamond" w:eastAsia="Verdana" w:hAnsi="Garamond"/>
          <w:sz w:val="24"/>
          <w:szCs w:val="24"/>
        </w:rPr>
        <w:t>m</w:t>
      </w:r>
      <w:r w:rsidRPr="00C704D6">
        <w:rPr>
          <w:rFonts w:ascii="Garamond" w:eastAsia="Verdana" w:hAnsi="Garamond"/>
          <w:spacing w:val="2"/>
          <w:sz w:val="24"/>
          <w:szCs w:val="24"/>
        </w:rPr>
        <w:t xml:space="preserve"> </w:t>
      </w:r>
      <w:r w:rsidRPr="00C704D6">
        <w:rPr>
          <w:rFonts w:ascii="Garamond" w:eastAsia="Verdana" w:hAnsi="Garamond"/>
          <w:sz w:val="24"/>
          <w:szCs w:val="24"/>
        </w:rPr>
        <w:t>a</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8"/>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w:t>
      </w:r>
      <w:r w:rsidRPr="00C704D6">
        <w:rPr>
          <w:rFonts w:ascii="Garamond" w:eastAsia="Verdana" w:hAnsi="Garamond"/>
          <w:spacing w:val="-1"/>
          <w:sz w:val="24"/>
          <w:szCs w:val="24"/>
        </w:rPr>
        <w:t>id</w:t>
      </w:r>
      <w:r w:rsidRPr="00C704D6">
        <w:rPr>
          <w:rFonts w:ascii="Garamond" w:eastAsia="Verdana" w:hAnsi="Garamond"/>
          <w:spacing w:val="1"/>
          <w:sz w:val="24"/>
          <w:szCs w:val="24"/>
        </w:rPr>
        <w:t>ore</w:t>
      </w:r>
      <w:r w:rsidRPr="00C704D6">
        <w:rPr>
          <w:rFonts w:ascii="Garamond" w:eastAsia="Verdana" w:hAnsi="Garamond"/>
          <w:sz w:val="24"/>
          <w:szCs w:val="24"/>
        </w:rPr>
        <w:t xml:space="preserve">s </w:t>
      </w:r>
      <w:r w:rsidRPr="00C704D6">
        <w:rPr>
          <w:rFonts w:ascii="Garamond" w:eastAsia="Verdana" w:hAnsi="Garamond"/>
          <w:spacing w:val="-1"/>
          <w:sz w:val="24"/>
          <w:szCs w:val="24"/>
        </w:rPr>
        <w:t>d</w:t>
      </w:r>
      <w:r w:rsidRPr="00C704D6">
        <w:rPr>
          <w:rFonts w:ascii="Garamond" w:eastAsia="Verdana" w:hAnsi="Garamond"/>
          <w:sz w:val="24"/>
          <w:szCs w:val="24"/>
        </w:rPr>
        <w:t>a C</w:t>
      </w:r>
      <w:r w:rsidRPr="00C704D6">
        <w:rPr>
          <w:rFonts w:ascii="Garamond" w:eastAsia="Verdana" w:hAnsi="Garamond"/>
          <w:spacing w:val="1"/>
          <w:sz w:val="24"/>
          <w:szCs w:val="24"/>
        </w:rPr>
        <w:t>or</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w:t>
      </w:r>
    </w:p>
    <w:p w14:paraId="59986AD4" w14:textId="77777777" w:rsidR="007246C1" w:rsidRPr="00C704D6" w:rsidRDefault="007246C1">
      <w:pPr>
        <w:ind w:firstLine="1418"/>
        <w:jc w:val="both"/>
        <w:rPr>
          <w:rFonts w:ascii="Garamond" w:eastAsia="Verdana" w:hAnsi="Garamond"/>
          <w:sz w:val="24"/>
          <w:szCs w:val="24"/>
        </w:rPr>
      </w:pPr>
    </w:p>
    <w:p w14:paraId="4747219B" w14:textId="77777777" w:rsidR="007246C1" w:rsidRPr="00C704D6" w:rsidRDefault="007246C1">
      <w:pPr>
        <w:ind w:firstLine="1418"/>
        <w:jc w:val="both"/>
        <w:rPr>
          <w:rFonts w:ascii="Garamond" w:eastAsia="Verdana" w:hAnsi="Garamond"/>
          <w:sz w:val="24"/>
          <w:szCs w:val="24"/>
        </w:rPr>
      </w:pPr>
    </w:p>
    <w:p w14:paraId="0EE101F1" w14:textId="2D2965B6" w:rsidR="007246C1" w:rsidRPr="00C704D6" w:rsidRDefault="00C07027" w:rsidP="00413367">
      <w:pPr>
        <w:pStyle w:val="Ttulo1"/>
      </w:pPr>
      <w:bookmarkStart w:id="901" w:name="_Toc511939072"/>
      <w:bookmarkStart w:id="902" w:name="_Toc511939328"/>
      <w:bookmarkStart w:id="903" w:name="_Toc114840758"/>
      <w:bookmarkEnd w:id="901"/>
      <w:bookmarkEnd w:id="902"/>
      <w:r w:rsidRPr="00C704D6">
        <w:rPr>
          <w:rFonts w:eastAsia="Verdana"/>
          <w:bCs/>
          <w:spacing w:val="1"/>
        </w:rPr>
        <w:t>TÍTULO II</w:t>
      </w:r>
      <w:bookmarkEnd w:id="903"/>
    </w:p>
    <w:p w14:paraId="69142ABA" w14:textId="77777777" w:rsidR="007246C1" w:rsidRPr="00C704D6" w:rsidRDefault="00C07027" w:rsidP="00DB1E3E">
      <w:pPr>
        <w:pStyle w:val="Ttulo2"/>
      </w:pPr>
      <w:bookmarkStart w:id="904" w:name="_Toc511939073"/>
      <w:bookmarkStart w:id="905" w:name="_Toc511939329"/>
      <w:bookmarkStart w:id="906" w:name="_Toc114840759"/>
      <w:bookmarkEnd w:id="904"/>
      <w:bookmarkEnd w:id="905"/>
      <w:r w:rsidRPr="00C704D6">
        <w:t>DAS DISPOSIÇÕES FINAIS</w:t>
      </w:r>
      <w:bookmarkEnd w:id="906"/>
    </w:p>
    <w:p w14:paraId="45B819E8" w14:textId="77777777" w:rsidR="007246C1" w:rsidRPr="00C704D6" w:rsidRDefault="007246C1">
      <w:pPr>
        <w:jc w:val="center"/>
        <w:rPr>
          <w:rFonts w:ascii="Garamond" w:eastAsia="Verdana" w:hAnsi="Garamond"/>
          <w:b/>
          <w:bCs/>
          <w:spacing w:val="1"/>
          <w:sz w:val="24"/>
          <w:szCs w:val="24"/>
        </w:rPr>
      </w:pPr>
    </w:p>
    <w:p w14:paraId="42C6A82E" w14:textId="77777777" w:rsidR="007246C1" w:rsidRPr="00C704D6" w:rsidRDefault="00C07027" w:rsidP="00413367">
      <w:pPr>
        <w:pStyle w:val="Ttulo1"/>
      </w:pPr>
      <w:bookmarkStart w:id="907" w:name="_Toc511939074"/>
      <w:bookmarkStart w:id="908" w:name="_Toc511939330"/>
      <w:bookmarkStart w:id="909" w:name="_Toc114840760"/>
      <w:bookmarkEnd w:id="907"/>
      <w:bookmarkEnd w:id="908"/>
      <w:r w:rsidRPr="00C704D6">
        <w:rPr>
          <w:rFonts w:eastAsia="Verdana"/>
        </w:rPr>
        <w:t>CAPÍTULO I</w:t>
      </w:r>
      <w:bookmarkEnd w:id="909"/>
    </w:p>
    <w:p w14:paraId="5A2ED0D0" w14:textId="77777777" w:rsidR="007246C1" w:rsidRPr="00C704D6" w:rsidRDefault="00C07027" w:rsidP="00DB1E3E">
      <w:pPr>
        <w:pStyle w:val="Ttulo2"/>
      </w:pPr>
      <w:bookmarkStart w:id="910" w:name="_Toc511939075"/>
      <w:bookmarkStart w:id="911" w:name="_Toc511939331"/>
      <w:bookmarkStart w:id="912" w:name="_Toc114840761"/>
      <w:bookmarkEnd w:id="910"/>
      <w:bookmarkEnd w:id="911"/>
      <w:r w:rsidRPr="00C704D6">
        <w:t>DAS EMENDAS AO REGIMENTO</w:t>
      </w:r>
      <w:bookmarkEnd w:id="912"/>
    </w:p>
    <w:p w14:paraId="510DAF2D" w14:textId="77777777" w:rsidR="007246C1" w:rsidRPr="00C704D6" w:rsidRDefault="007246C1">
      <w:pPr>
        <w:jc w:val="center"/>
        <w:rPr>
          <w:rFonts w:ascii="Garamond" w:eastAsia="Verdana" w:hAnsi="Garamond"/>
          <w:b/>
          <w:bCs/>
          <w:spacing w:val="1"/>
          <w:sz w:val="24"/>
          <w:szCs w:val="24"/>
        </w:rPr>
      </w:pPr>
    </w:p>
    <w:p w14:paraId="1506359B"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pacing w:val="12"/>
          <w:sz w:val="24"/>
          <w:szCs w:val="24"/>
        </w:rPr>
        <w:t xml:space="preserve"> </w:t>
      </w:r>
      <w:r w:rsidRPr="00C704D6">
        <w:rPr>
          <w:rFonts w:ascii="Garamond" w:eastAsia="Verdana" w:hAnsi="Garamond"/>
          <w:b/>
          <w:bCs/>
          <w:sz w:val="24"/>
          <w:szCs w:val="24"/>
        </w:rPr>
        <w:t>352.</w:t>
      </w:r>
      <w:r w:rsidRPr="00C704D6">
        <w:rPr>
          <w:rFonts w:ascii="Garamond" w:eastAsia="Verdana" w:hAnsi="Garamond"/>
          <w:b/>
          <w:bCs/>
          <w:spacing w:val="13"/>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2"/>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Pl</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de n</w:t>
      </w:r>
      <w:r w:rsidRPr="00C704D6">
        <w:rPr>
          <w:rFonts w:ascii="Garamond" w:eastAsia="Verdana" w:hAnsi="Garamond"/>
          <w:sz w:val="24"/>
          <w:szCs w:val="24"/>
        </w:rPr>
        <w:t>a</w:t>
      </w:r>
      <w:r w:rsidRPr="00C704D6">
        <w:rPr>
          <w:rFonts w:ascii="Garamond" w:eastAsia="Verdana" w:hAnsi="Garamond"/>
          <w:spacing w:val="-1"/>
          <w:sz w:val="24"/>
          <w:szCs w:val="24"/>
        </w:rPr>
        <w:t>tu</w:t>
      </w:r>
      <w:r w:rsidRPr="00C704D6">
        <w:rPr>
          <w:rFonts w:ascii="Garamond" w:eastAsia="Verdana" w:hAnsi="Garamond"/>
          <w:spacing w:val="1"/>
          <w:sz w:val="24"/>
          <w:szCs w:val="24"/>
        </w:rPr>
        <w:t>rez</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13"/>
          <w:sz w:val="24"/>
          <w:szCs w:val="24"/>
        </w:rPr>
        <w:t xml:space="preserve"> </w:t>
      </w:r>
      <w:r w:rsidRPr="00C704D6">
        <w:rPr>
          <w:rFonts w:ascii="Garamond" w:eastAsia="Verdana" w:hAnsi="Garamond"/>
          <w:sz w:val="24"/>
          <w:szCs w:val="24"/>
        </w:rPr>
        <w:t>à</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gu</w:t>
      </w:r>
      <w:r w:rsidRPr="00C704D6">
        <w:rPr>
          <w:rFonts w:ascii="Garamond" w:eastAsia="Verdana" w:hAnsi="Garamond"/>
          <w:spacing w:val="1"/>
          <w:sz w:val="24"/>
          <w:szCs w:val="24"/>
        </w:rPr>
        <w:t>i</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pacing w:val="2"/>
          <w:sz w:val="24"/>
          <w:szCs w:val="24"/>
        </w:rPr>
        <w:t>a</w:t>
      </w:r>
      <w:r w:rsidRPr="00C704D6">
        <w:rPr>
          <w:rFonts w:ascii="Garamond" w:eastAsia="Verdana" w:hAnsi="Garamond"/>
          <w:spacing w:val="-1"/>
          <w:sz w:val="24"/>
          <w:szCs w:val="24"/>
        </w:rPr>
        <w:t>tu</w:t>
      </w:r>
      <w:r w:rsidRPr="00C704D6">
        <w:rPr>
          <w:rFonts w:ascii="Garamond" w:eastAsia="Verdana" w:hAnsi="Garamond"/>
          <w:spacing w:val="1"/>
          <w:sz w:val="24"/>
          <w:szCs w:val="24"/>
        </w:rPr>
        <w:t>r</w:t>
      </w:r>
      <w:r w:rsidRPr="00C704D6">
        <w:rPr>
          <w:rFonts w:ascii="Garamond" w:eastAsia="Verdana" w:hAnsi="Garamond"/>
          <w:sz w:val="24"/>
          <w:szCs w:val="24"/>
        </w:rPr>
        <w:t>a:</w:t>
      </w:r>
    </w:p>
    <w:p w14:paraId="2A433022"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w:t>
      </w:r>
      <w:r w:rsidRPr="00C704D6">
        <w:rPr>
          <w:rFonts w:ascii="Garamond" w:eastAsia="Verdana" w:hAnsi="Garamond"/>
          <w:spacing w:val="-1"/>
          <w:sz w:val="24"/>
          <w:szCs w:val="24"/>
        </w:rPr>
        <w:t xml:space="preserve"> </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Em</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gim</w:t>
      </w:r>
      <w:r w:rsidRPr="00C704D6">
        <w:rPr>
          <w:rFonts w:ascii="Garamond" w:eastAsia="Verdana" w:hAnsi="Garamond"/>
          <w:spacing w:val="4"/>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1"/>
          <w:sz w:val="24"/>
          <w:szCs w:val="24"/>
        </w:rPr>
        <w:t xml:space="preserve"> int</w:t>
      </w:r>
      <w:r w:rsidRPr="00C704D6">
        <w:rPr>
          <w:rFonts w:ascii="Garamond" w:eastAsia="Verdana" w:hAnsi="Garamond"/>
          <w:spacing w:val="1"/>
          <w:sz w:val="24"/>
          <w:szCs w:val="24"/>
        </w:rPr>
        <w:t>ro</w:t>
      </w:r>
      <w:r w:rsidRPr="00C704D6">
        <w:rPr>
          <w:rFonts w:ascii="Garamond" w:eastAsia="Verdana" w:hAnsi="Garamond"/>
          <w:spacing w:val="-1"/>
          <w:sz w:val="24"/>
          <w:szCs w:val="24"/>
        </w:rPr>
        <w:t>du</w:t>
      </w:r>
      <w:r w:rsidRPr="00C704D6">
        <w:rPr>
          <w:rFonts w:ascii="Garamond" w:eastAsia="Verdana" w:hAnsi="Garamond"/>
          <w:sz w:val="24"/>
          <w:szCs w:val="24"/>
        </w:rPr>
        <w:t>z</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o</w:t>
      </w:r>
      <w:r w:rsidRPr="00C704D6">
        <w:rPr>
          <w:rFonts w:ascii="Garamond" w:eastAsia="Verdana" w:hAnsi="Garamond"/>
          <w:spacing w:val="-1"/>
          <w:sz w:val="24"/>
          <w:szCs w:val="24"/>
        </w:rPr>
        <w:t>di</w:t>
      </w:r>
      <w:r w:rsidRPr="00C704D6">
        <w:rPr>
          <w:rFonts w:ascii="Garamond" w:eastAsia="Verdana" w:hAnsi="Garamond"/>
          <w:sz w:val="24"/>
          <w:szCs w:val="24"/>
        </w:rPr>
        <w:t>f</w:t>
      </w:r>
      <w:r w:rsidRPr="00C704D6">
        <w:rPr>
          <w:rFonts w:ascii="Garamond" w:eastAsia="Verdana" w:hAnsi="Garamond"/>
          <w:spacing w:val="-1"/>
          <w:sz w:val="24"/>
          <w:szCs w:val="24"/>
        </w:rPr>
        <w:t>i</w:t>
      </w:r>
      <w:r w:rsidRPr="00C704D6">
        <w:rPr>
          <w:rFonts w:ascii="Garamond" w:eastAsia="Verdana" w:hAnsi="Garamond"/>
          <w:sz w:val="24"/>
          <w:szCs w:val="24"/>
        </w:rPr>
        <w:t>c</w:t>
      </w:r>
      <w:r w:rsidRPr="00C704D6">
        <w:rPr>
          <w:rFonts w:ascii="Garamond" w:eastAsia="Verdana" w:hAnsi="Garamond"/>
          <w:spacing w:val="2"/>
          <w:sz w:val="24"/>
          <w:szCs w:val="24"/>
        </w:rPr>
        <w:t>a</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w:t>
      </w:r>
    </w:p>
    <w:p w14:paraId="6E9A645C"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w:t>
      </w:r>
      <w:r w:rsidRPr="00C704D6">
        <w:rPr>
          <w:rFonts w:ascii="Garamond" w:eastAsia="Verdana" w:hAnsi="Garamond"/>
          <w:spacing w:val="-2"/>
          <w:sz w:val="24"/>
          <w:szCs w:val="24"/>
        </w:rPr>
        <w:t xml:space="preserve"> </w:t>
      </w:r>
      <w:r w:rsidRPr="00C704D6">
        <w:rPr>
          <w:rFonts w:ascii="Garamond" w:eastAsia="Verdana" w:hAnsi="Garamond"/>
          <w:sz w:val="24"/>
          <w:szCs w:val="24"/>
        </w:rPr>
        <w:t>-</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At</w:t>
      </w:r>
      <w:r w:rsidRPr="00C704D6">
        <w:rPr>
          <w:rFonts w:ascii="Garamond" w:eastAsia="Verdana" w:hAnsi="Garamond"/>
          <w:sz w:val="24"/>
          <w:szCs w:val="24"/>
        </w:rPr>
        <w:t>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2"/>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z w:val="24"/>
          <w:szCs w:val="24"/>
        </w:rPr>
        <w:t>s</w:t>
      </w:r>
      <w:r w:rsidRPr="00C704D6">
        <w:rPr>
          <w:rFonts w:ascii="Garamond" w:eastAsia="Verdana" w:hAnsi="Garamond"/>
          <w:spacing w:val="2"/>
          <w:sz w:val="24"/>
          <w:szCs w:val="24"/>
        </w:rPr>
        <w:t>u</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im</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3"/>
          <w:sz w:val="24"/>
          <w:szCs w:val="24"/>
        </w:rPr>
        <w:t xml:space="preserve"> </w:t>
      </w:r>
      <w:r w:rsidRPr="00C704D6">
        <w:rPr>
          <w:rFonts w:ascii="Garamond" w:eastAsia="Verdana" w:hAnsi="Garamond"/>
          <w:sz w:val="24"/>
          <w:szCs w:val="24"/>
        </w:rPr>
        <w:t>ac</w:t>
      </w:r>
      <w:r w:rsidRPr="00C704D6">
        <w:rPr>
          <w:rFonts w:ascii="Garamond" w:eastAsia="Verdana" w:hAnsi="Garamond"/>
          <w:spacing w:val="1"/>
          <w:sz w:val="24"/>
          <w:szCs w:val="24"/>
        </w:rPr>
        <w:t>re</w:t>
      </w:r>
      <w:r w:rsidRPr="00C704D6">
        <w:rPr>
          <w:rFonts w:ascii="Garamond" w:eastAsia="Verdana" w:hAnsi="Garamond"/>
          <w:sz w:val="24"/>
          <w:szCs w:val="24"/>
        </w:rPr>
        <w:t>sc</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s</w:t>
      </w:r>
      <w:r w:rsidRPr="00C704D6">
        <w:rPr>
          <w:rFonts w:ascii="Garamond" w:eastAsia="Verdana" w:hAnsi="Garamond"/>
          <w:spacing w:val="-1"/>
          <w:sz w:val="24"/>
          <w:szCs w:val="24"/>
        </w:rPr>
        <w:t>p</w:t>
      </w:r>
      <w:r w:rsidRPr="00C704D6">
        <w:rPr>
          <w:rFonts w:ascii="Garamond" w:eastAsia="Verdana" w:hAnsi="Garamond"/>
          <w:spacing w:val="1"/>
          <w:sz w:val="24"/>
          <w:szCs w:val="24"/>
        </w:rPr>
        <w:t>o</w:t>
      </w:r>
      <w:r w:rsidRPr="00C704D6">
        <w:rPr>
          <w:rFonts w:ascii="Garamond" w:eastAsia="Verdana" w:hAnsi="Garamond"/>
          <w:spacing w:val="2"/>
          <w:sz w:val="24"/>
          <w:szCs w:val="24"/>
        </w:rPr>
        <w:t>s</w:t>
      </w:r>
      <w:r w:rsidRPr="00C704D6">
        <w:rPr>
          <w:rFonts w:ascii="Garamond" w:eastAsia="Verdana" w:hAnsi="Garamond"/>
          <w:spacing w:val="-1"/>
          <w:sz w:val="24"/>
          <w:szCs w:val="24"/>
        </w:rPr>
        <w:t>it</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w:t>
      </w:r>
    </w:p>
    <w:p w14:paraId="34091FB9" w14:textId="77777777" w:rsidR="007246C1" w:rsidRPr="00C704D6" w:rsidRDefault="007246C1">
      <w:pPr>
        <w:ind w:firstLine="1418"/>
        <w:rPr>
          <w:rFonts w:ascii="Garamond" w:eastAsia="Verdana" w:hAnsi="Garamond"/>
          <w:b/>
          <w:bCs/>
          <w:spacing w:val="1"/>
          <w:sz w:val="24"/>
          <w:szCs w:val="24"/>
        </w:rPr>
      </w:pPr>
    </w:p>
    <w:p w14:paraId="5D12D140" w14:textId="77777777" w:rsidR="007246C1" w:rsidRPr="00C704D6" w:rsidRDefault="00C07027">
      <w:pPr>
        <w:ind w:firstLine="1418"/>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0"/>
          <w:sz w:val="24"/>
          <w:szCs w:val="24"/>
        </w:rPr>
        <w:t xml:space="preserve"> </w:t>
      </w:r>
      <w:r w:rsidRPr="00C704D6">
        <w:rPr>
          <w:rFonts w:ascii="Garamond" w:eastAsia="Verdana" w:hAnsi="Garamond"/>
          <w:b/>
          <w:bCs/>
          <w:sz w:val="24"/>
          <w:szCs w:val="24"/>
        </w:rPr>
        <w:t>353.</w:t>
      </w:r>
      <w:r w:rsidRPr="00C704D6">
        <w:rPr>
          <w:rFonts w:ascii="Garamond" w:eastAsia="Verdana" w:hAnsi="Garamond"/>
          <w:b/>
          <w:bCs/>
          <w:spacing w:val="1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tig</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a</w:t>
      </w:r>
      <w:r w:rsidRPr="00C704D6">
        <w:rPr>
          <w:rFonts w:ascii="Garamond" w:eastAsia="Verdana" w:hAnsi="Garamond"/>
          <w:spacing w:val="-1"/>
          <w:sz w:val="24"/>
          <w:szCs w:val="24"/>
        </w:rPr>
        <w:t>nt</w:t>
      </w:r>
      <w:r w:rsidRPr="00C704D6">
        <w:rPr>
          <w:rFonts w:ascii="Garamond" w:eastAsia="Verdana" w:hAnsi="Garamond"/>
          <w:spacing w:val="1"/>
          <w:sz w:val="24"/>
          <w:szCs w:val="24"/>
        </w:rPr>
        <w:t>er</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6"/>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 xml:space="preserve">ão </w:t>
      </w:r>
      <w:r w:rsidRPr="00C704D6">
        <w:rPr>
          <w:rFonts w:ascii="Garamond" w:eastAsia="Verdana" w:hAnsi="Garamond"/>
          <w:spacing w:val="-1"/>
          <w:sz w:val="24"/>
          <w:szCs w:val="24"/>
        </w:rPr>
        <w:t>num</w:t>
      </w:r>
      <w:r w:rsidRPr="00C704D6">
        <w:rPr>
          <w:rFonts w:ascii="Garamond" w:eastAsia="Verdana" w:hAnsi="Garamond"/>
          <w:spacing w:val="1"/>
          <w:sz w:val="24"/>
          <w:szCs w:val="24"/>
        </w:rPr>
        <w:t>er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ró</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as,</w:t>
      </w:r>
      <w:r w:rsidRPr="00C704D6">
        <w:rPr>
          <w:rFonts w:ascii="Garamond" w:eastAsia="Verdana" w:hAnsi="Garamond"/>
          <w:spacing w:val="-1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gu</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e</w:t>
      </w:r>
      <w:r w:rsidRPr="00C704D6">
        <w:rPr>
          <w:rFonts w:ascii="Garamond" w:eastAsia="Verdana" w:hAnsi="Garamond"/>
          <w:spacing w:val="-1"/>
          <w:sz w:val="24"/>
          <w:szCs w:val="24"/>
        </w:rPr>
        <w:t xml:space="preserve"> ini</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err</w:t>
      </w:r>
      <w:r w:rsidRPr="00C704D6">
        <w:rPr>
          <w:rFonts w:ascii="Garamond" w:eastAsia="Verdana" w:hAnsi="Garamond"/>
          <w:spacing w:val="-1"/>
          <w:sz w:val="24"/>
          <w:szCs w:val="24"/>
        </w:rPr>
        <w:t>upt</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pacing w:val="1"/>
          <w:sz w:val="24"/>
          <w:szCs w:val="24"/>
        </w:rPr>
        <w:t>te</w:t>
      </w:r>
      <w:r w:rsidRPr="00C704D6">
        <w:rPr>
          <w:rFonts w:ascii="Garamond" w:eastAsia="Verdana" w:hAnsi="Garamond"/>
          <w:sz w:val="24"/>
          <w:szCs w:val="24"/>
        </w:rPr>
        <w:t>.</w:t>
      </w:r>
    </w:p>
    <w:p w14:paraId="35F2644F" w14:textId="77777777" w:rsidR="007246C1" w:rsidRPr="00C704D6" w:rsidRDefault="007246C1">
      <w:pPr>
        <w:rPr>
          <w:rFonts w:ascii="Garamond" w:hAnsi="Garamond"/>
          <w:b/>
          <w:sz w:val="24"/>
          <w:szCs w:val="24"/>
        </w:rPr>
      </w:pPr>
    </w:p>
    <w:p w14:paraId="2EFEFF4B" w14:textId="77777777" w:rsidR="007246C1" w:rsidRPr="00C704D6" w:rsidRDefault="007246C1">
      <w:pPr>
        <w:rPr>
          <w:rFonts w:ascii="Garamond" w:eastAsia="Verdana" w:hAnsi="Garamond"/>
          <w:b/>
          <w:bCs/>
          <w:spacing w:val="1"/>
          <w:sz w:val="24"/>
          <w:szCs w:val="24"/>
        </w:rPr>
      </w:pPr>
    </w:p>
    <w:p w14:paraId="0794BCDC" w14:textId="77777777" w:rsidR="007246C1" w:rsidRPr="00C704D6" w:rsidRDefault="00C07027" w:rsidP="00413367">
      <w:pPr>
        <w:pStyle w:val="Ttulo1"/>
      </w:pPr>
      <w:bookmarkStart w:id="913" w:name="_Toc511939076"/>
      <w:bookmarkStart w:id="914" w:name="_Toc511939332"/>
      <w:bookmarkStart w:id="915" w:name="_Toc114840762"/>
      <w:bookmarkEnd w:id="913"/>
      <w:bookmarkEnd w:id="914"/>
      <w:r w:rsidRPr="00C704D6">
        <w:rPr>
          <w:rFonts w:eastAsia="Verdana"/>
        </w:rPr>
        <w:t>CAPÍTULO II</w:t>
      </w:r>
      <w:bookmarkEnd w:id="915"/>
    </w:p>
    <w:p w14:paraId="701E0AE0" w14:textId="77777777" w:rsidR="007246C1" w:rsidRPr="00C704D6" w:rsidRDefault="00C07027" w:rsidP="00DB1E3E">
      <w:pPr>
        <w:pStyle w:val="Ttulo2"/>
      </w:pPr>
      <w:bookmarkStart w:id="916" w:name="_Toc511939077"/>
      <w:bookmarkStart w:id="917" w:name="_Toc511939333"/>
      <w:bookmarkStart w:id="918" w:name="_Toc114840763"/>
      <w:bookmarkEnd w:id="916"/>
      <w:bookmarkEnd w:id="917"/>
      <w:r w:rsidRPr="00C704D6">
        <w:t>DAS RESOLUÇÕES DO TRIBUNAL</w:t>
      </w:r>
      <w:bookmarkEnd w:id="918"/>
    </w:p>
    <w:p w14:paraId="4B94341A" w14:textId="77777777" w:rsidR="007246C1" w:rsidRPr="00C704D6" w:rsidRDefault="007246C1">
      <w:pPr>
        <w:jc w:val="center"/>
        <w:rPr>
          <w:rFonts w:ascii="Garamond" w:eastAsia="Verdana" w:hAnsi="Garamond"/>
          <w:b/>
          <w:bCs/>
          <w:spacing w:val="1"/>
          <w:sz w:val="24"/>
          <w:szCs w:val="24"/>
        </w:rPr>
      </w:pPr>
    </w:p>
    <w:p w14:paraId="0F9FA5AF"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pacing w:val="13"/>
          <w:sz w:val="24"/>
          <w:szCs w:val="24"/>
        </w:rPr>
        <w:t xml:space="preserve"> </w:t>
      </w:r>
      <w:r w:rsidRPr="00C704D6">
        <w:rPr>
          <w:rFonts w:ascii="Garamond" w:eastAsia="Verdana" w:hAnsi="Garamond"/>
          <w:b/>
          <w:bCs/>
          <w:sz w:val="24"/>
          <w:szCs w:val="24"/>
        </w:rPr>
        <w:t>354.</w:t>
      </w:r>
      <w:r w:rsidRPr="00C704D6">
        <w:rPr>
          <w:rFonts w:ascii="Garamond" w:eastAsia="Verdana" w:hAnsi="Garamond"/>
          <w:b/>
          <w:bCs/>
          <w:spacing w:val="1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mp</w:t>
      </w:r>
      <w:r w:rsidRPr="00C704D6">
        <w:rPr>
          <w:rFonts w:ascii="Garamond" w:eastAsia="Verdana" w:hAnsi="Garamond"/>
          <w:spacing w:val="1"/>
          <w:sz w:val="24"/>
          <w:szCs w:val="24"/>
        </w:rPr>
        <w:t>e</w:t>
      </w:r>
      <w:r w:rsidRPr="00C704D6">
        <w:rPr>
          <w:rFonts w:ascii="Garamond" w:eastAsia="Verdana" w:hAnsi="Garamond"/>
          <w:spacing w:val="-1"/>
          <w:sz w:val="24"/>
          <w:szCs w:val="24"/>
        </w:rPr>
        <w:t>t</w:t>
      </w:r>
      <w:r w:rsidRPr="00C704D6">
        <w:rPr>
          <w:rFonts w:ascii="Garamond" w:eastAsia="Verdana" w:hAnsi="Garamond"/>
          <w:spacing w:val="1"/>
          <w:sz w:val="24"/>
          <w:szCs w:val="24"/>
        </w:rPr>
        <w:t>ê</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 xml:space="preserve">ou </w:t>
      </w:r>
      <w:r w:rsidRPr="00C704D6">
        <w:rPr>
          <w:rFonts w:ascii="Garamond" w:eastAsia="Verdana" w:hAnsi="Garamond"/>
          <w:spacing w:val="-1"/>
          <w:sz w:val="24"/>
          <w:szCs w:val="24"/>
        </w:rPr>
        <w:t>ind</w:t>
      </w:r>
      <w:r w:rsidRPr="00C704D6">
        <w:rPr>
          <w:rFonts w:ascii="Garamond" w:eastAsia="Verdana" w:hAnsi="Garamond"/>
          <w:spacing w:val="1"/>
          <w:sz w:val="24"/>
          <w:szCs w:val="24"/>
        </w:rPr>
        <w:t>i</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pacing w:val="2"/>
          <w:sz w:val="24"/>
          <w:szCs w:val="24"/>
        </w:rPr>
        <w:t>d</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pacing w:val="2"/>
          <w:sz w:val="24"/>
          <w:szCs w:val="24"/>
        </w:rPr>
        <w:t>s</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13"/>
          <w:sz w:val="24"/>
          <w:szCs w:val="24"/>
        </w:rPr>
        <w:t xml:space="preserve"> </w:t>
      </w:r>
      <w:r w:rsidRPr="00C704D6">
        <w:rPr>
          <w:rFonts w:ascii="Garamond" w:eastAsia="Verdana" w:hAnsi="Garamond"/>
          <w:sz w:val="24"/>
          <w:szCs w:val="24"/>
        </w:rPr>
        <w:t>à</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gu</w:t>
      </w:r>
      <w:r w:rsidRPr="00C704D6">
        <w:rPr>
          <w:rFonts w:ascii="Garamond" w:eastAsia="Verdana" w:hAnsi="Garamond"/>
          <w:spacing w:val="1"/>
          <w:sz w:val="24"/>
          <w:szCs w:val="24"/>
        </w:rPr>
        <w:t>i</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pacing w:val="4"/>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a:</w:t>
      </w:r>
    </w:p>
    <w:p w14:paraId="7AA3F50D"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w:t>
      </w:r>
      <w:r w:rsidRPr="00C704D6">
        <w:rPr>
          <w:rFonts w:ascii="Garamond" w:eastAsia="Verdana" w:hAnsi="Garamond"/>
          <w:spacing w:val="-1"/>
          <w:sz w:val="24"/>
          <w:szCs w:val="24"/>
        </w:rPr>
        <w:t xml:space="preserve"> </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lu</w:t>
      </w:r>
      <w:r w:rsidRPr="00C704D6">
        <w:rPr>
          <w:rFonts w:ascii="Garamond" w:eastAsia="Verdana" w:hAnsi="Garamond"/>
          <w:sz w:val="24"/>
          <w:szCs w:val="24"/>
        </w:rPr>
        <w:t>ção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Ad</w:t>
      </w:r>
      <w:r w:rsidRPr="00C704D6">
        <w:rPr>
          <w:rFonts w:ascii="Garamond" w:eastAsia="Verdana" w:hAnsi="Garamond"/>
          <w:spacing w:val="2"/>
          <w:sz w:val="24"/>
          <w:szCs w:val="24"/>
        </w:rPr>
        <w:t>m</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iv</w:t>
      </w:r>
      <w:r w:rsidRPr="00C704D6">
        <w:rPr>
          <w:rFonts w:ascii="Garamond" w:eastAsia="Verdana" w:hAnsi="Garamond"/>
          <w:sz w:val="24"/>
          <w:szCs w:val="24"/>
        </w:rPr>
        <w:t>a;</w:t>
      </w:r>
      <w:r w:rsidRPr="00C704D6">
        <w:rPr>
          <w:rFonts w:ascii="Garamond" w:eastAsia="Verdana" w:hAnsi="Garamond"/>
          <w:spacing w:val="-11"/>
          <w:sz w:val="24"/>
          <w:szCs w:val="24"/>
        </w:rPr>
        <w:t xml:space="preserve"> </w:t>
      </w:r>
    </w:p>
    <w:p w14:paraId="7EFCE2B0"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sz w:val="24"/>
          <w:szCs w:val="24"/>
        </w:rPr>
        <w:t>II</w:t>
      </w:r>
      <w:r w:rsidRPr="00C704D6">
        <w:rPr>
          <w:rFonts w:ascii="Garamond" w:eastAsia="Verdana" w:hAnsi="Garamond"/>
          <w:spacing w:val="-2"/>
          <w:sz w:val="24"/>
          <w:szCs w:val="24"/>
        </w:rPr>
        <w:t xml:space="preserve"> </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lu</w:t>
      </w:r>
      <w:r w:rsidRPr="00C704D6">
        <w:rPr>
          <w:rFonts w:ascii="Garamond" w:eastAsia="Verdana" w:hAnsi="Garamond"/>
          <w:sz w:val="24"/>
          <w:szCs w:val="24"/>
        </w:rPr>
        <w:t>çã</w:t>
      </w:r>
      <w:r w:rsidRPr="00C704D6">
        <w:rPr>
          <w:rFonts w:ascii="Garamond" w:eastAsia="Verdana" w:hAnsi="Garamond"/>
          <w:spacing w:val="1"/>
          <w:sz w:val="24"/>
          <w:szCs w:val="24"/>
        </w:rPr>
        <w:t>o</w:t>
      </w:r>
      <w:r w:rsidRPr="00C704D6">
        <w:rPr>
          <w:rFonts w:ascii="Garamond" w:eastAsia="Verdana" w:hAnsi="Garamond"/>
          <w:sz w:val="24"/>
          <w:szCs w:val="24"/>
        </w:rPr>
        <w:t>.</w:t>
      </w:r>
    </w:p>
    <w:p w14:paraId="46917A97" w14:textId="77777777" w:rsidR="007246C1" w:rsidRPr="00C704D6" w:rsidRDefault="007246C1">
      <w:pPr>
        <w:ind w:firstLine="1418"/>
        <w:jc w:val="both"/>
        <w:rPr>
          <w:rFonts w:ascii="Garamond" w:eastAsia="Verdana" w:hAnsi="Garamond"/>
          <w:b/>
          <w:bCs/>
          <w:spacing w:val="1"/>
          <w:sz w:val="24"/>
          <w:szCs w:val="24"/>
        </w:rPr>
      </w:pPr>
    </w:p>
    <w:p w14:paraId="5618C80C"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10"/>
          <w:sz w:val="24"/>
          <w:szCs w:val="24"/>
        </w:rPr>
        <w:t xml:space="preserve"> </w:t>
      </w:r>
      <w:r w:rsidRPr="00C704D6">
        <w:rPr>
          <w:rFonts w:ascii="Garamond" w:eastAsia="Verdana" w:hAnsi="Garamond"/>
          <w:b/>
          <w:bCs/>
          <w:sz w:val="24"/>
          <w:szCs w:val="24"/>
        </w:rPr>
        <w:t>355.</w:t>
      </w:r>
      <w:r w:rsidRPr="00C704D6">
        <w:rPr>
          <w:rFonts w:ascii="Garamond" w:eastAsia="Verdana" w:hAnsi="Garamond"/>
          <w:b/>
          <w:bCs/>
          <w:spacing w:val="11"/>
          <w:sz w:val="24"/>
          <w:szCs w:val="24"/>
        </w:rPr>
        <w:t xml:space="preserve"> </w:t>
      </w:r>
      <w:r w:rsidRPr="00C704D6">
        <w:rPr>
          <w:rFonts w:ascii="Garamond" w:eastAsia="Verdana" w:hAnsi="Garamond"/>
          <w:sz w:val="24"/>
          <w:szCs w:val="24"/>
        </w:rPr>
        <w:t>Na</w:t>
      </w:r>
      <w:r w:rsidRPr="00C704D6">
        <w:rPr>
          <w:rFonts w:ascii="Garamond" w:eastAsia="Verdana" w:hAnsi="Garamond"/>
          <w:spacing w:val="9"/>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l</w:t>
      </w:r>
      <w:r w:rsidRPr="00C704D6">
        <w:rPr>
          <w:rFonts w:ascii="Garamond" w:eastAsia="Verdana" w:hAnsi="Garamond"/>
          <w:sz w:val="24"/>
          <w:szCs w:val="24"/>
        </w:rPr>
        <w:t>asse</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lu</w:t>
      </w:r>
      <w:r w:rsidRPr="00C704D6">
        <w:rPr>
          <w:rFonts w:ascii="Garamond" w:eastAsia="Verdana" w:hAnsi="Garamond"/>
          <w:sz w:val="24"/>
          <w:szCs w:val="24"/>
        </w:rPr>
        <w:t>ção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Adm</w:t>
      </w:r>
      <w:r w:rsidRPr="00C704D6">
        <w:rPr>
          <w:rFonts w:ascii="Garamond" w:eastAsia="Verdana" w:hAnsi="Garamond"/>
          <w:spacing w:val="1"/>
          <w:sz w:val="24"/>
          <w:szCs w:val="24"/>
        </w:rPr>
        <w:t>i</w:t>
      </w:r>
      <w:r w:rsidRPr="00C704D6">
        <w:rPr>
          <w:rFonts w:ascii="Garamond" w:eastAsia="Verdana" w:hAnsi="Garamond"/>
          <w:spacing w:val="-1"/>
          <w:sz w:val="24"/>
          <w:szCs w:val="24"/>
        </w:rPr>
        <w:t>ni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2"/>
          <w:sz w:val="24"/>
          <w:szCs w:val="24"/>
        </w:rPr>
        <w:t>t</w:t>
      </w:r>
      <w:r w:rsidRPr="00C704D6">
        <w:rPr>
          <w:rFonts w:ascii="Garamond" w:eastAsia="Verdana" w:hAnsi="Garamond"/>
          <w:spacing w:val="-1"/>
          <w:sz w:val="24"/>
          <w:szCs w:val="24"/>
        </w:rPr>
        <w:t>i</w:t>
      </w:r>
      <w:r w:rsidRPr="00C704D6">
        <w:rPr>
          <w:rFonts w:ascii="Garamond" w:eastAsia="Verdana" w:hAnsi="Garamond"/>
          <w:sz w:val="24"/>
          <w:szCs w:val="24"/>
        </w:rPr>
        <w:t xml:space="preserve">va, </w:t>
      </w:r>
      <w:r w:rsidRPr="00C704D6">
        <w:rPr>
          <w:rFonts w:ascii="Garamond" w:eastAsia="Verdana" w:hAnsi="Garamond"/>
          <w:spacing w:val="1"/>
          <w:sz w:val="24"/>
          <w:szCs w:val="24"/>
        </w:rPr>
        <w:t>e</w:t>
      </w:r>
      <w:r w:rsidRPr="00C704D6">
        <w:rPr>
          <w:rFonts w:ascii="Garamond" w:eastAsia="Verdana" w:hAnsi="Garamond"/>
          <w:spacing w:val="-1"/>
          <w:sz w:val="24"/>
          <w:szCs w:val="24"/>
        </w:rPr>
        <w:t>nqu</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r</w:t>
      </w:r>
      <w:r w:rsidRPr="00C704D6">
        <w:rPr>
          <w:rFonts w:ascii="Garamond" w:eastAsia="Verdana" w:hAnsi="Garamond"/>
          <w:spacing w:val="2"/>
          <w:sz w:val="24"/>
          <w:szCs w:val="24"/>
        </w:rPr>
        <w:t>a</w:t>
      </w:r>
      <w:r w:rsidRPr="00C704D6">
        <w:rPr>
          <w:rFonts w:ascii="Garamond" w:eastAsia="Verdana" w:hAnsi="Garamond"/>
          <w:spacing w:val="-1"/>
          <w:sz w:val="24"/>
          <w:szCs w:val="24"/>
        </w:rPr>
        <w:t>m</w:t>
      </w:r>
      <w:r w:rsidRPr="00C704D6">
        <w:rPr>
          <w:rFonts w:ascii="Garamond" w:eastAsia="Verdana" w:hAnsi="Garamond"/>
          <w:sz w:val="24"/>
          <w:szCs w:val="24"/>
        </w:rPr>
        <w:t>-se</w:t>
      </w:r>
      <w:r w:rsidRPr="00C704D6">
        <w:rPr>
          <w:rFonts w:ascii="Garamond" w:eastAsia="Verdana" w:hAnsi="Garamond"/>
          <w:spacing w:val="16"/>
          <w:sz w:val="24"/>
          <w:szCs w:val="24"/>
        </w:rPr>
        <w:t xml:space="preserve"> </w:t>
      </w:r>
      <w:r w:rsidRPr="00C704D6">
        <w:rPr>
          <w:rFonts w:ascii="Garamond" w:eastAsia="Verdana" w:hAnsi="Garamond"/>
          <w:sz w:val="24"/>
          <w:szCs w:val="24"/>
        </w:rPr>
        <w:t>as</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gul</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2"/>
          <w:sz w:val="24"/>
          <w:szCs w:val="24"/>
        </w:rPr>
        <w:t>a</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s s</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pacing w:val="1"/>
          <w:sz w:val="24"/>
          <w:szCs w:val="24"/>
        </w:rPr>
        <w:t>r</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o</w:t>
      </w:r>
      <w:r w:rsidRPr="00C704D6">
        <w:rPr>
          <w:rFonts w:ascii="Garamond" w:eastAsia="Verdana" w:hAnsi="Garamond"/>
          <w:sz w:val="24"/>
          <w:szCs w:val="24"/>
        </w:rPr>
        <w:t>al</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(M</w:t>
      </w:r>
      <w:r w:rsidRPr="00C704D6">
        <w:rPr>
          <w:rFonts w:ascii="Garamond" w:eastAsia="Verdana" w:hAnsi="Garamond"/>
          <w:spacing w:val="2"/>
          <w:sz w:val="24"/>
          <w:szCs w:val="24"/>
        </w:rPr>
        <w:t>a</w:t>
      </w:r>
      <w:r w:rsidRPr="00C704D6">
        <w:rPr>
          <w:rFonts w:ascii="Garamond" w:eastAsia="Verdana" w:hAnsi="Garamond"/>
          <w:spacing w:val="-1"/>
          <w:sz w:val="24"/>
          <w:szCs w:val="24"/>
        </w:rPr>
        <w:t>gi</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z w:val="24"/>
          <w:szCs w:val="24"/>
        </w:rPr>
        <w:t>e</w:t>
      </w:r>
      <w:r w:rsidRPr="00C704D6">
        <w:rPr>
          <w:rFonts w:ascii="Garamond" w:eastAsia="Verdana" w:hAnsi="Garamond"/>
          <w:spacing w:val="17"/>
          <w:sz w:val="24"/>
          <w:szCs w:val="24"/>
        </w:rPr>
        <w:t xml:space="preserve"> </w:t>
      </w:r>
      <w:r w:rsidRPr="00C704D6">
        <w:rPr>
          <w:rFonts w:ascii="Garamond" w:eastAsia="Verdana" w:hAnsi="Garamond"/>
          <w:spacing w:val="2"/>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w:t>
      </w:r>
      <w:r w:rsidRPr="00C704D6">
        <w:rPr>
          <w:rFonts w:ascii="Garamond" w:eastAsia="Verdana" w:hAnsi="Garamond"/>
          <w:spacing w:val="-1"/>
          <w:sz w:val="24"/>
          <w:szCs w:val="24"/>
        </w:rPr>
        <w:t>id</w:t>
      </w:r>
      <w:r w:rsidRPr="00C704D6">
        <w:rPr>
          <w:rFonts w:ascii="Garamond" w:eastAsia="Verdana" w:hAnsi="Garamond"/>
          <w:spacing w:val="1"/>
          <w:sz w:val="24"/>
          <w:szCs w:val="24"/>
        </w:rPr>
        <w:t>ore</w:t>
      </w:r>
      <w:r w:rsidRPr="00C704D6">
        <w:rPr>
          <w:rFonts w:ascii="Garamond" w:eastAsia="Verdana" w:hAnsi="Garamond"/>
          <w:sz w:val="24"/>
          <w:szCs w:val="24"/>
        </w:rPr>
        <w:t>s</w:t>
      </w:r>
      <w:r w:rsidRPr="00C704D6">
        <w:rPr>
          <w:rFonts w:ascii="Garamond" w:eastAsia="Verdana" w:hAnsi="Garamond"/>
          <w:spacing w:val="-1"/>
          <w:sz w:val="24"/>
          <w:szCs w:val="24"/>
        </w:rPr>
        <w:t>)</w:t>
      </w:r>
      <w:r w:rsidRPr="00C704D6">
        <w:rPr>
          <w:rFonts w:ascii="Garamond" w:eastAsia="Verdana" w:hAnsi="Garamond"/>
          <w:sz w:val="24"/>
          <w:szCs w:val="24"/>
        </w:rPr>
        <w:t xml:space="preserve">, </w:t>
      </w:r>
      <w:r w:rsidRPr="00C704D6">
        <w:rPr>
          <w:rFonts w:ascii="Garamond" w:eastAsia="Verdana" w:hAnsi="Garamond"/>
          <w:spacing w:val="1"/>
          <w:sz w:val="24"/>
          <w:szCs w:val="24"/>
        </w:rPr>
        <w:t>or</w:t>
      </w:r>
      <w:r w:rsidRPr="00C704D6">
        <w:rPr>
          <w:rFonts w:ascii="Garamond" w:eastAsia="Verdana" w:hAnsi="Garamond"/>
          <w:spacing w:val="-1"/>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ni</w:t>
      </w:r>
      <w:r w:rsidRPr="00C704D6">
        <w:rPr>
          <w:rFonts w:ascii="Garamond" w:eastAsia="Verdana" w:hAnsi="Garamond"/>
          <w:spacing w:val="1"/>
          <w:sz w:val="24"/>
          <w:szCs w:val="24"/>
        </w:rPr>
        <w:t>z</w:t>
      </w:r>
      <w:r w:rsidRPr="00C704D6">
        <w:rPr>
          <w:rFonts w:ascii="Garamond" w:eastAsia="Verdana" w:hAnsi="Garamond"/>
          <w:sz w:val="24"/>
          <w:szCs w:val="24"/>
        </w:rPr>
        <w:t>ação</w:t>
      </w:r>
      <w:r w:rsidRPr="00C704D6">
        <w:rPr>
          <w:rFonts w:ascii="Garamond" w:eastAsia="Verdana" w:hAnsi="Garamond"/>
          <w:spacing w:val="2"/>
          <w:sz w:val="24"/>
          <w:szCs w:val="24"/>
        </w:rPr>
        <w:t xml:space="preserve"> </w:t>
      </w:r>
      <w:r w:rsidRPr="00C704D6">
        <w:rPr>
          <w:rFonts w:ascii="Garamond" w:eastAsia="Verdana" w:hAnsi="Garamond"/>
          <w:sz w:val="24"/>
          <w:szCs w:val="24"/>
        </w:rPr>
        <w:t>e</w:t>
      </w:r>
      <w:r w:rsidRPr="00C704D6">
        <w:rPr>
          <w:rFonts w:ascii="Garamond" w:eastAsia="Verdana" w:hAnsi="Garamond"/>
          <w:spacing w:val="12"/>
          <w:sz w:val="24"/>
          <w:szCs w:val="24"/>
        </w:rPr>
        <w:t xml:space="preserve"> </w:t>
      </w:r>
      <w:r w:rsidRPr="00C704D6">
        <w:rPr>
          <w:rFonts w:ascii="Garamond" w:eastAsia="Verdana" w:hAnsi="Garamond"/>
          <w:sz w:val="24"/>
          <w:szCs w:val="24"/>
        </w:rPr>
        <w:t>a</w:t>
      </w:r>
      <w:r w:rsidRPr="00C704D6">
        <w:rPr>
          <w:rFonts w:ascii="Garamond" w:eastAsia="Verdana" w:hAnsi="Garamond"/>
          <w:spacing w:val="-3"/>
          <w:sz w:val="24"/>
          <w:szCs w:val="24"/>
        </w:rPr>
        <w:t>d</w:t>
      </w:r>
      <w:r w:rsidRPr="00C704D6">
        <w:rPr>
          <w:rFonts w:ascii="Garamond" w:eastAsia="Verdana" w:hAnsi="Garamond"/>
          <w:spacing w:val="-1"/>
          <w:sz w:val="24"/>
          <w:szCs w:val="24"/>
        </w:rPr>
        <w:t>min</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 xml:space="preserve">ação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ó</w:t>
      </w:r>
      <w:r w:rsidRPr="00C704D6">
        <w:rPr>
          <w:rFonts w:ascii="Garamond" w:eastAsia="Verdana" w:hAnsi="Garamond"/>
          <w:spacing w:val="-2"/>
          <w:sz w:val="24"/>
          <w:szCs w:val="24"/>
        </w:rPr>
        <w:t>r</w:t>
      </w:r>
      <w:r w:rsidRPr="00C704D6">
        <w:rPr>
          <w:rFonts w:ascii="Garamond" w:eastAsia="Verdana" w:hAnsi="Garamond"/>
          <w:spacing w:val="-1"/>
          <w:sz w:val="24"/>
          <w:szCs w:val="24"/>
        </w:rPr>
        <w:t>g</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Ju</w:t>
      </w:r>
      <w:r w:rsidRPr="00C704D6">
        <w:rPr>
          <w:rFonts w:ascii="Garamond" w:eastAsia="Verdana" w:hAnsi="Garamond"/>
          <w:sz w:val="24"/>
          <w:szCs w:val="24"/>
        </w:rPr>
        <w:t>s</w:t>
      </w:r>
      <w:r w:rsidRPr="00C704D6">
        <w:rPr>
          <w:rFonts w:ascii="Garamond" w:eastAsia="Verdana" w:hAnsi="Garamond"/>
          <w:spacing w:val="-1"/>
          <w:sz w:val="24"/>
          <w:szCs w:val="24"/>
        </w:rPr>
        <w:t>ti</w:t>
      </w:r>
      <w:r w:rsidRPr="00C704D6">
        <w:rPr>
          <w:rFonts w:ascii="Garamond" w:eastAsia="Verdana" w:hAnsi="Garamond"/>
          <w:sz w:val="24"/>
          <w:szCs w:val="24"/>
        </w:rPr>
        <w:t>ça</w:t>
      </w:r>
      <w:r w:rsidRPr="00C704D6">
        <w:rPr>
          <w:rFonts w:ascii="Garamond" w:eastAsia="Verdana" w:hAnsi="Garamond"/>
          <w:spacing w:val="7"/>
          <w:sz w:val="24"/>
          <w:szCs w:val="24"/>
        </w:rPr>
        <w:t xml:space="preserve"> </w:t>
      </w:r>
      <w:r w:rsidRPr="00C704D6">
        <w:rPr>
          <w:rFonts w:ascii="Garamond" w:eastAsia="Verdana" w:hAnsi="Garamond"/>
          <w:spacing w:val="2"/>
          <w:sz w:val="24"/>
          <w:szCs w:val="24"/>
        </w:rPr>
        <w:t>d</w:t>
      </w:r>
      <w:r w:rsidRPr="00C704D6">
        <w:rPr>
          <w:rFonts w:ascii="Garamond" w:eastAsia="Verdana" w:hAnsi="Garamond"/>
          <w:sz w:val="24"/>
          <w:szCs w:val="24"/>
        </w:rPr>
        <w:t>o</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pacing w:val="1"/>
          <w:sz w:val="24"/>
          <w:szCs w:val="24"/>
        </w:rPr>
        <w:t>o</w:t>
      </w:r>
      <w:r w:rsidRPr="00C704D6">
        <w:rPr>
          <w:rFonts w:ascii="Garamond" w:eastAsia="Verdana" w:hAnsi="Garamond"/>
          <w:sz w:val="24"/>
          <w:szCs w:val="24"/>
        </w:rPr>
        <w:t>, f</w:t>
      </w:r>
      <w:r w:rsidRPr="00C704D6">
        <w:rPr>
          <w:rFonts w:ascii="Garamond" w:eastAsia="Verdana" w:hAnsi="Garamond"/>
          <w:spacing w:val="-1"/>
          <w:sz w:val="24"/>
          <w:szCs w:val="24"/>
        </w:rPr>
        <w:t>un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2"/>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 e</w:t>
      </w:r>
      <w:r w:rsidRPr="00C704D6">
        <w:rPr>
          <w:rFonts w:ascii="Garamond" w:eastAsia="Verdana" w:hAnsi="Garamond"/>
          <w:spacing w:val="1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ib</w:t>
      </w:r>
      <w:r w:rsidRPr="00C704D6">
        <w:rPr>
          <w:rFonts w:ascii="Garamond" w:eastAsia="Verdana" w:hAnsi="Garamond"/>
          <w:spacing w:val="2"/>
          <w:sz w:val="24"/>
          <w:szCs w:val="24"/>
        </w:rPr>
        <w:t>u</w:t>
      </w:r>
      <w:r w:rsidRPr="00C704D6">
        <w:rPr>
          <w:rFonts w:ascii="Garamond" w:eastAsia="Verdana" w:hAnsi="Garamond"/>
          <w:spacing w:val="-1"/>
          <w:sz w:val="24"/>
          <w:szCs w:val="24"/>
        </w:rPr>
        <w:t>i</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uni</w:t>
      </w:r>
      <w:r w:rsidRPr="00C704D6">
        <w:rPr>
          <w:rFonts w:ascii="Garamond" w:eastAsia="Verdana" w:hAnsi="Garamond"/>
          <w:spacing w:val="2"/>
          <w:sz w:val="24"/>
          <w:szCs w:val="24"/>
        </w:rPr>
        <w:t>d</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Tr</w:t>
      </w:r>
      <w:r w:rsidRPr="00C704D6">
        <w:rPr>
          <w:rFonts w:ascii="Garamond" w:eastAsia="Verdana" w:hAnsi="Garamond"/>
          <w:spacing w:val="-1"/>
          <w:sz w:val="24"/>
          <w:szCs w:val="24"/>
        </w:rPr>
        <w:t>ibun</w:t>
      </w:r>
      <w:r w:rsidRPr="00C704D6">
        <w:rPr>
          <w:rFonts w:ascii="Garamond" w:eastAsia="Verdana" w:hAnsi="Garamond"/>
          <w:sz w:val="24"/>
          <w:szCs w:val="24"/>
        </w:rPr>
        <w:t>al</w:t>
      </w:r>
      <w:r w:rsidRPr="00C704D6">
        <w:rPr>
          <w:rFonts w:ascii="Garamond" w:eastAsia="Verdana" w:hAnsi="Garamond"/>
          <w:spacing w:val="8"/>
          <w:sz w:val="24"/>
          <w:szCs w:val="24"/>
        </w:rPr>
        <w:t xml:space="preserve"> </w:t>
      </w:r>
      <w:r w:rsidRPr="00C704D6">
        <w:rPr>
          <w:rFonts w:ascii="Garamond" w:eastAsia="Verdana" w:hAnsi="Garamond"/>
          <w:sz w:val="24"/>
          <w:szCs w:val="24"/>
        </w:rPr>
        <w:t>e</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 xml:space="preserve">us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w:t>
      </w:r>
      <w:r w:rsidRPr="00C704D6">
        <w:rPr>
          <w:rFonts w:ascii="Garamond" w:eastAsia="Verdana" w:hAnsi="Garamond"/>
          <w:spacing w:val="-1"/>
          <w:sz w:val="24"/>
          <w:szCs w:val="24"/>
        </w:rPr>
        <w:t>id</w:t>
      </w:r>
      <w:r w:rsidRPr="00C704D6">
        <w:rPr>
          <w:rFonts w:ascii="Garamond" w:eastAsia="Verdana" w:hAnsi="Garamond"/>
          <w:spacing w:val="1"/>
          <w:sz w:val="24"/>
          <w:szCs w:val="24"/>
        </w:rPr>
        <w:t>ore</w:t>
      </w:r>
      <w:r w:rsidRPr="00C704D6">
        <w:rPr>
          <w:rFonts w:ascii="Garamond" w:eastAsia="Verdana" w:hAnsi="Garamond"/>
          <w:sz w:val="24"/>
          <w:szCs w:val="24"/>
        </w:rPr>
        <w:t>s,</w:t>
      </w:r>
      <w:r w:rsidRPr="00C704D6">
        <w:rPr>
          <w:rFonts w:ascii="Garamond" w:eastAsia="Verdana" w:hAnsi="Garamond"/>
          <w:spacing w:val="35"/>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44"/>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45"/>
          <w:sz w:val="24"/>
          <w:szCs w:val="24"/>
        </w:rPr>
        <w:t xml:space="preserve"> </w:t>
      </w:r>
      <w:r w:rsidRPr="00C704D6">
        <w:rPr>
          <w:rFonts w:ascii="Garamond" w:eastAsia="Verdana" w:hAnsi="Garamond"/>
          <w:sz w:val="24"/>
          <w:szCs w:val="24"/>
        </w:rPr>
        <w:t>c</w:t>
      </w:r>
      <w:r w:rsidRPr="00C704D6">
        <w:rPr>
          <w:rFonts w:ascii="Garamond" w:eastAsia="Verdana" w:hAnsi="Garamond"/>
          <w:spacing w:val="-3"/>
          <w:sz w:val="24"/>
          <w:szCs w:val="24"/>
        </w:rPr>
        <w:t>l</w:t>
      </w:r>
      <w:r w:rsidRPr="00C704D6">
        <w:rPr>
          <w:rFonts w:ascii="Garamond" w:eastAsia="Verdana" w:hAnsi="Garamond"/>
          <w:sz w:val="24"/>
          <w:szCs w:val="24"/>
        </w:rPr>
        <w:t>asse</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5"/>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lu</w:t>
      </w:r>
      <w:r w:rsidRPr="00C704D6">
        <w:rPr>
          <w:rFonts w:ascii="Garamond" w:eastAsia="Verdana" w:hAnsi="Garamond"/>
          <w:sz w:val="24"/>
          <w:szCs w:val="24"/>
        </w:rPr>
        <w:t>çã</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36"/>
          <w:sz w:val="24"/>
          <w:szCs w:val="24"/>
        </w:rPr>
        <w:t xml:space="preserve"> </w:t>
      </w:r>
      <w:r w:rsidRPr="00C704D6">
        <w:rPr>
          <w:rFonts w:ascii="Garamond" w:eastAsia="Verdana" w:hAnsi="Garamond"/>
          <w:sz w:val="24"/>
          <w:szCs w:val="24"/>
        </w:rPr>
        <w:t>as</w:t>
      </w:r>
      <w:r w:rsidRPr="00C704D6">
        <w:rPr>
          <w:rFonts w:ascii="Garamond" w:eastAsia="Verdana" w:hAnsi="Garamond"/>
          <w:spacing w:val="45"/>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lib</w:t>
      </w:r>
      <w:r w:rsidRPr="00C704D6">
        <w:rPr>
          <w:rFonts w:ascii="Garamond" w:eastAsia="Verdana" w:hAnsi="Garamond"/>
          <w:spacing w:val="1"/>
          <w:sz w:val="24"/>
          <w:szCs w:val="24"/>
        </w:rPr>
        <w:t>er</w:t>
      </w:r>
      <w:r w:rsidRPr="00C704D6">
        <w:rPr>
          <w:rFonts w:ascii="Garamond" w:eastAsia="Verdana" w:hAnsi="Garamond"/>
          <w:sz w:val="24"/>
          <w:szCs w:val="24"/>
        </w:rPr>
        <w:t>aç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34"/>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f</w:t>
      </w:r>
      <w:r w:rsidRPr="00C704D6">
        <w:rPr>
          <w:rFonts w:ascii="Garamond" w:eastAsia="Verdana" w:hAnsi="Garamond"/>
          <w:spacing w:val="1"/>
          <w:sz w:val="24"/>
          <w:szCs w:val="24"/>
        </w:rPr>
        <w:t>ere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36"/>
          <w:sz w:val="24"/>
          <w:szCs w:val="24"/>
        </w:rPr>
        <w:t xml:space="preserve"> </w:t>
      </w:r>
      <w:r w:rsidRPr="00C704D6">
        <w:rPr>
          <w:rFonts w:ascii="Garamond" w:eastAsia="Verdana" w:hAnsi="Garamond"/>
          <w:sz w:val="24"/>
          <w:szCs w:val="24"/>
        </w:rPr>
        <w:t>à a</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 xml:space="preserve">vação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z w:val="24"/>
          <w:szCs w:val="24"/>
        </w:rPr>
        <w:t>i</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u</w:t>
      </w:r>
      <w:r w:rsidRPr="00C704D6">
        <w:rPr>
          <w:rFonts w:ascii="Garamond" w:eastAsia="Verdana" w:hAnsi="Garamond"/>
          <w:sz w:val="24"/>
          <w:szCs w:val="24"/>
        </w:rPr>
        <w:t>ção</w:t>
      </w:r>
      <w:r w:rsidRPr="00C704D6">
        <w:rPr>
          <w:rFonts w:ascii="Garamond" w:eastAsia="Verdana" w:hAnsi="Garamond"/>
          <w:spacing w:val="4"/>
          <w:sz w:val="24"/>
          <w:szCs w:val="24"/>
        </w:rPr>
        <w:t xml:space="preserve"> </w:t>
      </w:r>
      <w:r w:rsidRPr="00C704D6">
        <w:rPr>
          <w:rFonts w:ascii="Garamond" w:eastAsia="Verdana" w:hAnsi="Garamond"/>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ti</w:t>
      </w:r>
      <w:r w:rsidRPr="00C704D6">
        <w:rPr>
          <w:rFonts w:ascii="Garamond" w:eastAsia="Verdana" w:hAnsi="Garamond"/>
          <w:sz w:val="24"/>
          <w:szCs w:val="24"/>
        </w:rPr>
        <w:t>v</w:t>
      </w:r>
      <w:r w:rsidRPr="00C704D6">
        <w:rPr>
          <w:rFonts w:ascii="Garamond" w:eastAsia="Verdana" w:hAnsi="Garamond"/>
          <w:spacing w:val="2"/>
          <w:sz w:val="24"/>
          <w:szCs w:val="24"/>
        </w:rPr>
        <w:t>a</w:t>
      </w:r>
      <w:r w:rsidRPr="00C704D6">
        <w:rPr>
          <w:rFonts w:ascii="Garamond" w:eastAsia="Verdana" w:hAnsi="Garamond"/>
          <w:sz w:val="24"/>
          <w:szCs w:val="24"/>
        </w:rPr>
        <w:t xml:space="preserve">, </w:t>
      </w:r>
      <w:r w:rsidRPr="00C704D6">
        <w:rPr>
          <w:rFonts w:ascii="Garamond" w:eastAsia="Verdana" w:hAnsi="Garamond"/>
          <w:spacing w:val="-1"/>
          <w:sz w:val="24"/>
          <w:szCs w:val="24"/>
        </w:rPr>
        <w:t>sú</w:t>
      </w:r>
      <w:r w:rsidRPr="00C704D6">
        <w:rPr>
          <w:rFonts w:ascii="Garamond" w:eastAsia="Verdana" w:hAnsi="Garamond"/>
          <w:spacing w:val="2"/>
          <w:sz w:val="24"/>
          <w:szCs w:val="24"/>
        </w:rPr>
        <w:t>m</w:t>
      </w:r>
      <w:r w:rsidRPr="00C704D6">
        <w:rPr>
          <w:rFonts w:ascii="Garamond" w:eastAsia="Verdana" w:hAnsi="Garamond"/>
          <w:spacing w:val="-1"/>
          <w:sz w:val="24"/>
          <w:szCs w:val="24"/>
        </w:rPr>
        <w:t>ul</w:t>
      </w:r>
      <w:r w:rsidRPr="00C704D6">
        <w:rPr>
          <w:rFonts w:ascii="Garamond" w:eastAsia="Verdana" w:hAnsi="Garamond"/>
          <w:sz w:val="24"/>
          <w:szCs w:val="24"/>
        </w:rPr>
        <w:t>a, orientação jurisprudencial</w:t>
      </w:r>
      <w:r w:rsidRPr="00C704D6">
        <w:rPr>
          <w:rFonts w:ascii="Garamond" w:eastAsia="Verdana" w:hAnsi="Garamond"/>
          <w:spacing w:val="2"/>
          <w:sz w:val="24"/>
          <w:szCs w:val="24"/>
        </w:rPr>
        <w:t xml:space="preserve"> </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3"/>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xml:space="preserve"> 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ti</w:t>
      </w:r>
      <w:r w:rsidRPr="00C704D6">
        <w:rPr>
          <w:rFonts w:ascii="Garamond" w:eastAsia="Verdana" w:hAnsi="Garamond"/>
          <w:sz w:val="24"/>
          <w:szCs w:val="24"/>
        </w:rPr>
        <w:t>v</w:t>
      </w:r>
      <w:r w:rsidRPr="00C704D6">
        <w:rPr>
          <w:rFonts w:ascii="Garamond" w:eastAsia="Verdana" w:hAnsi="Garamond"/>
          <w:spacing w:val="1"/>
          <w:sz w:val="24"/>
          <w:szCs w:val="24"/>
        </w:rPr>
        <w:t>o</w:t>
      </w:r>
      <w:r w:rsidRPr="00C704D6">
        <w:rPr>
          <w:rFonts w:ascii="Garamond" w:eastAsia="Verdana" w:hAnsi="Garamond"/>
          <w:sz w:val="24"/>
          <w:szCs w:val="24"/>
        </w:rPr>
        <w:t>.</w:t>
      </w:r>
    </w:p>
    <w:p w14:paraId="0FBF625B" w14:textId="77777777" w:rsidR="007246C1" w:rsidRPr="00C704D6" w:rsidRDefault="007246C1">
      <w:pPr>
        <w:ind w:firstLine="1418"/>
        <w:jc w:val="both"/>
        <w:rPr>
          <w:rFonts w:ascii="Garamond" w:eastAsia="Verdana" w:hAnsi="Garamond"/>
          <w:b/>
          <w:bCs/>
          <w:spacing w:val="1"/>
          <w:sz w:val="24"/>
          <w:szCs w:val="24"/>
        </w:rPr>
      </w:pPr>
    </w:p>
    <w:p w14:paraId="3C2D0969"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356. </w:t>
      </w:r>
      <w:r w:rsidRPr="00C704D6">
        <w:rPr>
          <w:rFonts w:ascii="Garamond" w:eastAsia="Verdana" w:hAnsi="Garamond"/>
          <w:spacing w:val="-1"/>
          <w:sz w:val="24"/>
          <w:szCs w:val="24"/>
        </w:rPr>
        <w:t>A</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lu</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Ad</w:t>
      </w:r>
      <w:r w:rsidRPr="00C704D6">
        <w:rPr>
          <w:rFonts w:ascii="Garamond" w:eastAsia="Verdana" w:hAnsi="Garamond"/>
          <w:spacing w:val="2"/>
          <w:sz w:val="24"/>
          <w:szCs w:val="24"/>
        </w:rPr>
        <w:t>m</w:t>
      </w:r>
      <w:r w:rsidRPr="00C704D6">
        <w:rPr>
          <w:rFonts w:ascii="Garamond" w:eastAsia="Verdana" w:hAnsi="Garamond"/>
          <w:spacing w:val="-1"/>
          <w:sz w:val="24"/>
          <w:szCs w:val="24"/>
        </w:rPr>
        <w:t>ini</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2"/>
          <w:sz w:val="24"/>
          <w:szCs w:val="24"/>
        </w:rPr>
        <w:t>a</w:t>
      </w:r>
      <w:r w:rsidRPr="00C704D6">
        <w:rPr>
          <w:rFonts w:ascii="Garamond" w:eastAsia="Verdana" w:hAnsi="Garamond"/>
          <w:spacing w:val="-1"/>
          <w:sz w:val="24"/>
          <w:szCs w:val="24"/>
        </w:rPr>
        <w:t>tiv</w:t>
      </w:r>
      <w:r w:rsidRPr="00C704D6">
        <w:rPr>
          <w:rFonts w:ascii="Garamond" w:eastAsia="Verdana" w:hAnsi="Garamond"/>
          <w:sz w:val="24"/>
          <w:szCs w:val="24"/>
        </w:rPr>
        <w:t xml:space="preserve">as e as </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lu</w:t>
      </w:r>
      <w:r w:rsidRPr="00C704D6">
        <w:rPr>
          <w:rFonts w:ascii="Garamond" w:eastAsia="Verdana" w:hAnsi="Garamond"/>
          <w:sz w:val="24"/>
          <w:szCs w:val="24"/>
        </w:rPr>
        <w:t>ç</w:t>
      </w:r>
      <w:r w:rsidRPr="00C704D6">
        <w:rPr>
          <w:rFonts w:ascii="Garamond" w:eastAsia="Verdana" w:hAnsi="Garamond"/>
          <w:spacing w:val="1"/>
          <w:sz w:val="24"/>
          <w:szCs w:val="24"/>
        </w:rPr>
        <w:t>õe</w:t>
      </w:r>
      <w:r w:rsidRPr="00C704D6">
        <w:rPr>
          <w:rFonts w:ascii="Garamond" w:eastAsia="Verdana" w:hAnsi="Garamond"/>
          <w:sz w:val="24"/>
          <w:szCs w:val="24"/>
        </w:rPr>
        <w:t>s s</w:t>
      </w:r>
      <w:r w:rsidRPr="00C704D6">
        <w:rPr>
          <w:rFonts w:ascii="Garamond" w:eastAsia="Verdana" w:hAnsi="Garamond"/>
          <w:spacing w:val="1"/>
          <w:sz w:val="24"/>
          <w:szCs w:val="24"/>
        </w:rPr>
        <w:t>er</w:t>
      </w:r>
      <w:r w:rsidRPr="00C704D6">
        <w:rPr>
          <w:rFonts w:ascii="Garamond" w:eastAsia="Verdana" w:hAnsi="Garamond"/>
          <w:sz w:val="24"/>
          <w:szCs w:val="24"/>
        </w:rPr>
        <w:t>ão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num</w:t>
      </w:r>
      <w:r w:rsidRPr="00C704D6">
        <w:rPr>
          <w:rFonts w:ascii="Garamond" w:eastAsia="Verdana" w:hAnsi="Garamond"/>
          <w:spacing w:val="1"/>
          <w:sz w:val="24"/>
          <w:szCs w:val="24"/>
        </w:rPr>
        <w:t>er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as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9"/>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ró</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3"/>
          <w:sz w:val="24"/>
          <w:szCs w:val="24"/>
        </w:rPr>
        <w:t xml:space="preserve"> </w:t>
      </w:r>
      <w:r w:rsidRPr="00C704D6">
        <w:rPr>
          <w:rFonts w:ascii="Garamond" w:eastAsia="Verdana" w:hAnsi="Garamond"/>
          <w:sz w:val="24"/>
          <w:szCs w:val="24"/>
        </w:rPr>
        <w:t>ac</w:t>
      </w:r>
      <w:r w:rsidRPr="00C704D6">
        <w:rPr>
          <w:rFonts w:ascii="Garamond" w:eastAsia="Verdana" w:hAnsi="Garamond"/>
          <w:spacing w:val="1"/>
          <w:sz w:val="24"/>
          <w:szCs w:val="24"/>
        </w:rPr>
        <w:t>or</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ér</w:t>
      </w:r>
      <w:r w:rsidRPr="00C704D6">
        <w:rPr>
          <w:rFonts w:ascii="Garamond" w:eastAsia="Verdana" w:hAnsi="Garamond"/>
          <w:spacing w:val="-1"/>
          <w:sz w:val="24"/>
          <w:szCs w:val="24"/>
        </w:rPr>
        <w:t>i</w:t>
      </w:r>
      <w:r w:rsidRPr="00C704D6">
        <w:rPr>
          <w:rFonts w:ascii="Garamond" w:eastAsia="Verdana" w:hAnsi="Garamond"/>
          <w:sz w:val="24"/>
          <w:szCs w:val="24"/>
        </w:rPr>
        <w:t xml:space="preserve">a </w:t>
      </w:r>
      <w:r w:rsidRPr="00C704D6">
        <w:rPr>
          <w:rFonts w:ascii="Garamond" w:eastAsia="Verdana" w:hAnsi="Garamond"/>
          <w:spacing w:val="-1"/>
          <w:sz w:val="24"/>
          <w:szCs w:val="24"/>
        </w:rPr>
        <w:t>di</w:t>
      </w:r>
      <w:r w:rsidRPr="00C704D6">
        <w:rPr>
          <w:rFonts w:ascii="Garamond" w:eastAsia="Verdana" w:hAnsi="Garamond"/>
          <w:sz w:val="24"/>
          <w:szCs w:val="24"/>
        </w:rPr>
        <w:t>sc</w:t>
      </w:r>
      <w:r w:rsidRPr="00C704D6">
        <w:rPr>
          <w:rFonts w:ascii="Garamond" w:eastAsia="Verdana" w:hAnsi="Garamond"/>
          <w:spacing w:val="1"/>
          <w:sz w:val="24"/>
          <w:szCs w:val="24"/>
        </w:rPr>
        <w:t>i</w:t>
      </w:r>
      <w:r w:rsidRPr="00C704D6">
        <w:rPr>
          <w:rFonts w:ascii="Garamond" w:eastAsia="Verdana" w:hAnsi="Garamond"/>
          <w:spacing w:val="-1"/>
          <w:sz w:val="24"/>
          <w:szCs w:val="24"/>
        </w:rPr>
        <w:t>p</w:t>
      </w:r>
      <w:r w:rsidRPr="00C704D6">
        <w:rPr>
          <w:rFonts w:ascii="Garamond" w:eastAsia="Verdana" w:hAnsi="Garamond"/>
          <w:spacing w:val="1"/>
          <w:sz w:val="24"/>
          <w:szCs w:val="24"/>
        </w:rPr>
        <w:t>l</w:t>
      </w:r>
      <w:r w:rsidRPr="00C704D6">
        <w:rPr>
          <w:rFonts w:ascii="Garamond" w:eastAsia="Verdana" w:hAnsi="Garamond"/>
          <w:spacing w:val="-1"/>
          <w:sz w:val="24"/>
          <w:szCs w:val="24"/>
        </w:rPr>
        <w:t>in</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2"/>
          <w:sz w:val="24"/>
          <w:szCs w:val="24"/>
        </w:rPr>
        <w:t>a</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gu</w:t>
      </w:r>
      <w:r w:rsidRPr="00C704D6">
        <w:rPr>
          <w:rFonts w:ascii="Garamond" w:eastAsia="Verdana" w:hAnsi="Garamond"/>
          <w:spacing w:val="1"/>
          <w:sz w:val="24"/>
          <w:szCs w:val="24"/>
        </w:rPr>
        <w:t>i</w:t>
      </w:r>
      <w:r w:rsidRPr="00C704D6">
        <w:rPr>
          <w:rFonts w:ascii="Garamond" w:eastAsia="Verdana" w:hAnsi="Garamond"/>
          <w:spacing w:val="2"/>
          <w:sz w:val="24"/>
          <w:szCs w:val="24"/>
        </w:rPr>
        <w:t>d</w:t>
      </w:r>
      <w:r w:rsidRPr="00C704D6">
        <w:rPr>
          <w:rFonts w:ascii="Garamond" w:eastAsia="Verdana" w:hAnsi="Garamond"/>
          <w:sz w:val="24"/>
          <w:szCs w:val="24"/>
        </w:rPr>
        <w:t>a 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ini</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err</w:t>
      </w:r>
      <w:r w:rsidRPr="00C704D6">
        <w:rPr>
          <w:rFonts w:ascii="Garamond" w:eastAsia="Verdana" w:hAnsi="Garamond"/>
          <w:spacing w:val="-1"/>
          <w:sz w:val="24"/>
          <w:szCs w:val="24"/>
        </w:rPr>
        <w:t>upt</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ind</w:t>
      </w:r>
      <w:r w:rsidRPr="00C704D6">
        <w:rPr>
          <w:rFonts w:ascii="Garamond" w:eastAsia="Verdana" w:hAnsi="Garamond"/>
          <w:spacing w:val="1"/>
          <w:sz w:val="24"/>
          <w:szCs w:val="24"/>
        </w:rPr>
        <w:t>e</w:t>
      </w:r>
      <w:r w:rsidRPr="00C704D6">
        <w:rPr>
          <w:rFonts w:ascii="Garamond" w:eastAsia="Verdana" w:hAnsi="Garamond"/>
          <w:spacing w:val="-1"/>
          <w:sz w:val="24"/>
          <w:szCs w:val="24"/>
        </w:rPr>
        <w:t>p</w:t>
      </w:r>
      <w:r w:rsidRPr="00C704D6">
        <w:rPr>
          <w:rFonts w:ascii="Garamond" w:eastAsia="Verdana" w:hAnsi="Garamond"/>
          <w:spacing w:val="1"/>
          <w:sz w:val="24"/>
          <w:szCs w:val="24"/>
        </w:rPr>
        <w:t>e</w:t>
      </w:r>
      <w:r w:rsidRPr="00C704D6">
        <w:rPr>
          <w:rFonts w:ascii="Garamond" w:eastAsia="Verdana" w:hAnsi="Garamond"/>
          <w:spacing w:val="-1"/>
          <w:sz w:val="24"/>
          <w:szCs w:val="24"/>
        </w:rPr>
        <w:t>nd</w:t>
      </w:r>
      <w:r w:rsidRPr="00C704D6">
        <w:rPr>
          <w:rFonts w:ascii="Garamond" w:eastAsia="Verdana" w:hAnsi="Garamond"/>
          <w:spacing w:val="1"/>
          <w:sz w:val="24"/>
          <w:szCs w:val="24"/>
        </w:rPr>
        <w:t>e</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e</w:t>
      </w:r>
      <w:r w:rsidRPr="00C704D6">
        <w:rPr>
          <w:rFonts w:ascii="Garamond" w:eastAsia="Verdana" w:hAnsi="Garamond"/>
          <w:spacing w:val="-1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no d</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z w:val="24"/>
          <w:szCs w:val="24"/>
        </w:rPr>
        <w:t>çã</w:t>
      </w:r>
      <w:r w:rsidRPr="00C704D6">
        <w:rPr>
          <w:rFonts w:ascii="Garamond" w:eastAsia="Verdana" w:hAnsi="Garamond"/>
          <w:spacing w:val="1"/>
          <w:sz w:val="24"/>
          <w:szCs w:val="24"/>
        </w:rPr>
        <w:t>o</w:t>
      </w:r>
      <w:r w:rsidRPr="00C704D6">
        <w:rPr>
          <w:rFonts w:ascii="Garamond" w:eastAsia="Verdana" w:hAnsi="Garamond"/>
          <w:sz w:val="24"/>
          <w:szCs w:val="24"/>
        </w:rPr>
        <w:t>.</w:t>
      </w:r>
    </w:p>
    <w:p w14:paraId="26CEDE82" w14:textId="77777777" w:rsidR="007246C1" w:rsidRPr="00C704D6" w:rsidRDefault="007246C1">
      <w:pPr>
        <w:jc w:val="both"/>
        <w:rPr>
          <w:rFonts w:ascii="Garamond" w:hAnsi="Garamond"/>
          <w:b/>
          <w:sz w:val="24"/>
          <w:szCs w:val="24"/>
        </w:rPr>
      </w:pPr>
    </w:p>
    <w:p w14:paraId="693AE123" w14:textId="77777777" w:rsidR="007246C1" w:rsidRPr="00C704D6" w:rsidRDefault="007246C1">
      <w:pPr>
        <w:jc w:val="both"/>
        <w:rPr>
          <w:rFonts w:ascii="Garamond" w:eastAsia="Verdana" w:hAnsi="Garamond"/>
          <w:sz w:val="24"/>
          <w:szCs w:val="24"/>
        </w:rPr>
      </w:pPr>
    </w:p>
    <w:p w14:paraId="12DBF999" w14:textId="77777777" w:rsidR="007246C1" w:rsidRPr="00C704D6" w:rsidRDefault="00C07027" w:rsidP="00413367">
      <w:pPr>
        <w:pStyle w:val="Ttulo1"/>
      </w:pPr>
      <w:bookmarkStart w:id="919" w:name="_Toc511939078"/>
      <w:bookmarkStart w:id="920" w:name="_Toc511939334"/>
      <w:bookmarkStart w:id="921" w:name="_Toc114840764"/>
      <w:bookmarkEnd w:id="919"/>
      <w:bookmarkEnd w:id="920"/>
      <w:r w:rsidRPr="00C704D6">
        <w:rPr>
          <w:rFonts w:eastAsia="Verdana"/>
        </w:rPr>
        <w:t>CAPÍTULO III</w:t>
      </w:r>
      <w:bookmarkEnd w:id="921"/>
    </w:p>
    <w:p w14:paraId="1C031C0E" w14:textId="77777777" w:rsidR="007246C1" w:rsidRPr="00C704D6" w:rsidRDefault="00C07027" w:rsidP="00DB1E3E">
      <w:pPr>
        <w:pStyle w:val="Ttulo2"/>
      </w:pPr>
      <w:bookmarkStart w:id="922" w:name="_Toc511939079"/>
      <w:bookmarkStart w:id="923" w:name="_Toc511939335"/>
      <w:bookmarkStart w:id="924" w:name="_Toc114840765"/>
      <w:bookmarkEnd w:id="922"/>
      <w:bookmarkEnd w:id="923"/>
      <w:r w:rsidRPr="00C704D6">
        <w:t>DAS DISPOSIÇÕES FINAIS E TRANSITÓRIAS</w:t>
      </w:r>
      <w:bookmarkEnd w:id="924"/>
    </w:p>
    <w:p w14:paraId="3E5804C7" w14:textId="77777777" w:rsidR="007246C1" w:rsidRPr="00C704D6" w:rsidRDefault="007246C1">
      <w:pPr>
        <w:jc w:val="center"/>
        <w:rPr>
          <w:rFonts w:ascii="Garamond" w:eastAsia="Verdana" w:hAnsi="Garamond"/>
          <w:b/>
          <w:bCs/>
          <w:spacing w:val="1"/>
          <w:sz w:val="24"/>
          <w:szCs w:val="24"/>
        </w:rPr>
      </w:pPr>
    </w:p>
    <w:p w14:paraId="51BC08E7" w14:textId="77777777" w:rsidR="007246C1" w:rsidRPr="00C704D6" w:rsidRDefault="00C07027">
      <w:pPr>
        <w:ind w:firstLine="1418"/>
        <w:jc w:val="both"/>
        <w:rPr>
          <w:rFonts w:ascii="Garamond" w:eastAsia="Verdana" w:hAnsi="Garamond"/>
          <w:spacing w:val="1"/>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xml:space="preserve"> 357.</w:t>
      </w:r>
      <w:r w:rsidRPr="00C704D6">
        <w:rPr>
          <w:rFonts w:ascii="Garamond" w:eastAsia="Verdana" w:hAnsi="Garamond"/>
          <w:b/>
          <w:bCs/>
          <w:spacing w:val="9"/>
          <w:sz w:val="24"/>
          <w:szCs w:val="24"/>
        </w:rPr>
        <w:t xml:space="preserve"> </w:t>
      </w:r>
      <w:r w:rsidRPr="00C704D6">
        <w:rPr>
          <w:rFonts w:ascii="Garamond" w:eastAsia="Verdana" w:hAnsi="Garamond"/>
          <w:spacing w:val="1"/>
          <w:sz w:val="24"/>
          <w:szCs w:val="24"/>
        </w:rPr>
        <w:t>Q</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z w:val="24"/>
          <w:szCs w:val="24"/>
        </w:rPr>
        <w:t>o</w:t>
      </w:r>
      <w:r w:rsidRPr="00C704D6">
        <w:rPr>
          <w:rFonts w:ascii="Garamond" w:eastAsia="Verdana" w:hAnsi="Garamond"/>
          <w:spacing w:val="6"/>
          <w:sz w:val="24"/>
          <w:szCs w:val="24"/>
        </w:rPr>
        <w:t xml:space="preserve"> </w:t>
      </w:r>
      <w:r w:rsidRPr="00C704D6">
        <w:rPr>
          <w:rFonts w:ascii="Garamond" w:eastAsia="Verdana" w:hAnsi="Garamond"/>
          <w:sz w:val="24"/>
          <w:szCs w:val="24"/>
        </w:rPr>
        <w:t>agravo de instrumento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mit</w:t>
      </w:r>
      <w:r w:rsidRPr="00C704D6">
        <w:rPr>
          <w:rFonts w:ascii="Garamond" w:eastAsia="Verdana" w:hAnsi="Garamond"/>
          <w:sz w:val="24"/>
          <w:szCs w:val="24"/>
        </w:rPr>
        <w:t>ar</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w:t>
      </w:r>
      <w:r w:rsidRPr="00C704D6">
        <w:rPr>
          <w:rFonts w:ascii="Garamond" w:eastAsia="Verdana" w:hAnsi="Garamond"/>
          <w:spacing w:val="1"/>
          <w:sz w:val="24"/>
          <w:szCs w:val="24"/>
        </w:rPr>
        <w:t>o</w:t>
      </w:r>
      <w:r w:rsidRPr="00C704D6">
        <w:rPr>
          <w:rFonts w:ascii="Garamond" w:eastAsia="Verdana" w:hAnsi="Garamond"/>
          <w:sz w:val="24"/>
          <w:szCs w:val="24"/>
        </w:rPr>
        <w:t xml:space="preserve">s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in</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2"/>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e</w:t>
      </w:r>
      <w:r w:rsidRPr="00C704D6">
        <w:rPr>
          <w:rFonts w:ascii="Garamond" w:eastAsia="Verdana" w:hAnsi="Garamond"/>
          <w:spacing w:val="18"/>
          <w:sz w:val="24"/>
          <w:szCs w:val="24"/>
        </w:rPr>
        <w:t xml:space="preserve"> </w:t>
      </w:r>
      <w:r w:rsidRPr="00C704D6">
        <w:rPr>
          <w:rFonts w:ascii="Garamond" w:eastAsia="Verdana" w:hAnsi="Garamond"/>
          <w:spacing w:val="-1"/>
          <w:sz w:val="24"/>
          <w:szCs w:val="24"/>
        </w:rPr>
        <w:t>h</w:t>
      </w:r>
      <w:r w:rsidRPr="00C704D6">
        <w:rPr>
          <w:rFonts w:ascii="Garamond" w:eastAsia="Verdana" w:hAnsi="Garamond"/>
          <w:sz w:val="24"/>
          <w:szCs w:val="24"/>
        </w:rPr>
        <w:t>a</w:t>
      </w:r>
      <w:r w:rsidRPr="00C704D6">
        <w:rPr>
          <w:rFonts w:ascii="Garamond" w:eastAsia="Verdana" w:hAnsi="Garamond"/>
          <w:spacing w:val="-1"/>
          <w:sz w:val="24"/>
          <w:szCs w:val="24"/>
        </w:rPr>
        <w:t>j</w:t>
      </w:r>
      <w:r w:rsidRPr="00C704D6">
        <w:rPr>
          <w:rFonts w:ascii="Garamond" w:eastAsia="Verdana" w:hAnsi="Garamond"/>
          <w:sz w:val="24"/>
          <w:szCs w:val="24"/>
        </w:rPr>
        <w:t>a</w:t>
      </w:r>
      <w:r w:rsidRPr="00C704D6">
        <w:rPr>
          <w:rFonts w:ascii="Garamond" w:eastAsia="Verdana" w:hAnsi="Garamond"/>
          <w:spacing w:val="17"/>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so</w:t>
      </w:r>
      <w:r w:rsidRPr="00C704D6">
        <w:rPr>
          <w:rFonts w:ascii="Garamond" w:eastAsia="Verdana" w:hAnsi="Garamond"/>
          <w:spacing w:val="13"/>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7"/>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pacing w:val="-3"/>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18"/>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ut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14"/>
          <w:sz w:val="24"/>
          <w:szCs w:val="24"/>
        </w:rPr>
        <w:t xml:space="preserve"> </w:t>
      </w:r>
      <w:r w:rsidRPr="00C704D6">
        <w:rPr>
          <w:rFonts w:ascii="Garamond" w:eastAsia="Verdana" w:hAnsi="Garamond"/>
          <w:sz w:val="24"/>
          <w:szCs w:val="24"/>
        </w:rPr>
        <w:t>o</w:t>
      </w:r>
      <w:r w:rsidRPr="00C704D6">
        <w:rPr>
          <w:rFonts w:ascii="Garamond" w:eastAsia="Verdana" w:hAnsi="Garamond"/>
          <w:spacing w:val="18"/>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 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utu</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z w:val="24"/>
          <w:szCs w:val="24"/>
        </w:rPr>
        <w:t xml:space="preserve">agravo de instrumento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so</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z w:val="24"/>
          <w:szCs w:val="24"/>
        </w:rPr>
        <w:t xml:space="preserve">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5"/>
          <w:sz w:val="24"/>
          <w:szCs w:val="24"/>
        </w:rPr>
        <w:t xml:space="preserve"> </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A</w:t>
      </w:r>
      <w:r w:rsidRPr="00C704D6">
        <w:rPr>
          <w:rFonts w:ascii="Garamond" w:eastAsia="Verdana" w:hAnsi="Garamond"/>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R</w:t>
      </w:r>
      <w:r w:rsidRPr="00C704D6">
        <w:rPr>
          <w:rFonts w:ascii="Garamond" w:eastAsia="Verdana" w:hAnsi="Garamond"/>
          <w:spacing w:val="-3"/>
          <w:sz w:val="24"/>
          <w:szCs w:val="24"/>
        </w:rPr>
        <w:t xml:space="preserve"> </w:t>
      </w:r>
      <w:r w:rsidRPr="00C704D6">
        <w:rPr>
          <w:rFonts w:ascii="Garamond" w:eastAsia="Verdana" w:hAnsi="Garamond"/>
          <w:sz w:val="24"/>
          <w:szCs w:val="24"/>
        </w:rPr>
        <w:t>e</w:t>
      </w:r>
      <w:r w:rsidRPr="00C704D6">
        <w:rPr>
          <w:rFonts w:ascii="Garamond" w:eastAsia="Verdana" w:hAnsi="Garamond"/>
          <w:spacing w:val="-1"/>
          <w:sz w:val="24"/>
          <w:szCs w:val="24"/>
        </w:rPr>
        <w:t xml:space="preserve"> R</w:t>
      </w:r>
      <w:r w:rsidRPr="00C704D6">
        <w:rPr>
          <w:rFonts w:ascii="Garamond" w:eastAsia="Verdana" w:hAnsi="Garamond"/>
          <w:sz w:val="24"/>
          <w:szCs w:val="24"/>
        </w:rPr>
        <w:t>R e</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3"/>
          <w:sz w:val="24"/>
          <w:szCs w:val="24"/>
        </w:rPr>
        <w:t>c</w:t>
      </w:r>
      <w:r w:rsidRPr="00C704D6">
        <w:rPr>
          <w:rFonts w:ascii="Garamond" w:eastAsia="Verdana" w:hAnsi="Garamond"/>
          <w:spacing w:val="1"/>
          <w:sz w:val="24"/>
          <w:szCs w:val="24"/>
        </w:rPr>
        <w:t>e</w:t>
      </w:r>
      <w:r w:rsidRPr="00C704D6">
        <w:rPr>
          <w:rFonts w:ascii="Garamond" w:eastAsia="Verdana" w:hAnsi="Garamond"/>
          <w:spacing w:val="-1"/>
          <w:sz w:val="24"/>
          <w:szCs w:val="24"/>
        </w:rPr>
        <w:t>be</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u</w:t>
      </w:r>
      <w:r w:rsidRPr="00C704D6">
        <w:rPr>
          <w:rFonts w:ascii="Garamond" w:eastAsia="Verdana" w:hAnsi="Garamond"/>
          <w:sz w:val="24"/>
          <w:szCs w:val="24"/>
        </w:rPr>
        <w:t>m</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ú</w:t>
      </w:r>
      <w:r w:rsidRPr="00C704D6">
        <w:rPr>
          <w:rFonts w:ascii="Garamond" w:eastAsia="Verdana" w:hAnsi="Garamond"/>
          <w:spacing w:val="2"/>
          <w:sz w:val="24"/>
          <w:szCs w:val="24"/>
        </w:rPr>
        <w:t>n</w:t>
      </w:r>
      <w:r w:rsidRPr="00C704D6">
        <w:rPr>
          <w:rFonts w:ascii="Garamond" w:eastAsia="Verdana" w:hAnsi="Garamond"/>
          <w:spacing w:val="-1"/>
          <w:sz w:val="24"/>
          <w:szCs w:val="24"/>
        </w:rPr>
        <w:t>i</w:t>
      </w:r>
      <w:r w:rsidRPr="00C704D6">
        <w:rPr>
          <w:rFonts w:ascii="Garamond" w:eastAsia="Verdana" w:hAnsi="Garamond"/>
          <w:sz w:val="24"/>
          <w:szCs w:val="24"/>
        </w:rPr>
        <w:t>co</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núm</w:t>
      </w:r>
      <w:r w:rsidRPr="00C704D6">
        <w:rPr>
          <w:rFonts w:ascii="Garamond" w:eastAsia="Verdana" w:hAnsi="Garamond"/>
          <w:spacing w:val="1"/>
          <w:sz w:val="24"/>
          <w:szCs w:val="24"/>
        </w:rPr>
        <w:t>ero.</w:t>
      </w:r>
    </w:p>
    <w:p w14:paraId="35AE721E" w14:textId="77777777" w:rsidR="007246C1" w:rsidRPr="00C704D6" w:rsidRDefault="007246C1">
      <w:pPr>
        <w:jc w:val="both"/>
        <w:rPr>
          <w:rFonts w:ascii="Garamond" w:eastAsia="Verdana" w:hAnsi="Garamond"/>
          <w:b/>
          <w:bCs/>
          <w:spacing w:val="-1"/>
          <w:sz w:val="24"/>
          <w:szCs w:val="24"/>
        </w:rPr>
      </w:pPr>
    </w:p>
    <w:p w14:paraId="005CA778" w14:textId="77777777" w:rsidR="007246C1" w:rsidRPr="00C704D6" w:rsidRDefault="00C07027">
      <w:pPr>
        <w:ind w:firstLine="1418"/>
        <w:jc w:val="both"/>
        <w:rPr>
          <w:rFonts w:ascii="Garamond" w:eastAsia="Verdana" w:hAnsi="Garamond"/>
          <w:bCs/>
          <w:spacing w:val="-1"/>
          <w:sz w:val="24"/>
          <w:szCs w:val="24"/>
        </w:rPr>
      </w:pPr>
      <w:r w:rsidRPr="00C704D6">
        <w:rPr>
          <w:rFonts w:ascii="Garamond" w:eastAsia="Verdana" w:hAnsi="Garamond"/>
          <w:b/>
          <w:bCs/>
          <w:spacing w:val="-1"/>
          <w:sz w:val="24"/>
          <w:szCs w:val="24"/>
        </w:rPr>
        <w:t xml:space="preserve">§ 1º </w:t>
      </w:r>
      <w:r w:rsidRPr="00C704D6">
        <w:rPr>
          <w:rFonts w:ascii="Garamond" w:eastAsia="Verdana" w:hAnsi="Garamond"/>
          <w:bCs/>
          <w:spacing w:val="-1"/>
          <w:sz w:val="24"/>
          <w:szCs w:val="24"/>
        </w:rPr>
        <w:t>Diante da interposição de agravo de instrumento e recurso de revista pela mesma parte, nos termos da Instrução Normativa n.º 40/2016, apenas haverá julgamento na sessão subsequente à do agravo provido, ficando sobrestado o recurso de revista no tema conhecido para julgamento na mesma sessão.</w:t>
      </w:r>
    </w:p>
    <w:p w14:paraId="7D914D67" w14:textId="77777777" w:rsidR="007246C1" w:rsidRPr="00C704D6" w:rsidRDefault="007246C1">
      <w:pPr>
        <w:jc w:val="both"/>
        <w:rPr>
          <w:rFonts w:ascii="Garamond" w:eastAsia="Verdana" w:hAnsi="Garamond"/>
          <w:b/>
          <w:bCs/>
          <w:spacing w:val="-1"/>
          <w:sz w:val="24"/>
          <w:szCs w:val="24"/>
        </w:rPr>
      </w:pPr>
    </w:p>
    <w:p w14:paraId="4A536C11" w14:textId="77777777" w:rsidR="007246C1" w:rsidRPr="00C704D6" w:rsidRDefault="00C07027">
      <w:pPr>
        <w:ind w:firstLine="1418"/>
        <w:jc w:val="both"/>
        <w:rPr>
          <w:rFonts w:ascii="Garamond" w:eastAsia="Verdana" w:hAnsi="Garamond"/>
          <w:bCs/>
          <w:spacing w:val="-1"/>
          <w:sz w:val="24"/>
          <w:szCs w:val="24"/>
        </w:rPr>
      </w:pPr>
      <w:r w:rsidRPr="00C704D6">
        <w:rPr>
          <w:rFonts w:ascii="Garamond" w:eastAsia="Verdana" w:hAnsi="Garamond"/>
          <w:b/>
          <w:bCs/>
          <w:spacing w:val="-1"/>
          <w:sz w:val="24"/>
          <w:szCs w:val="24"/>
        </w:rPr>
        <w:t xml:space="preserve">§ 2º </w:t>
      </w:r>
      <w:r w:rsidRPr="00C704D6">
        <w:rPr>
          <w:rFonts w:ascii="Garamond" w:eastAsia="Verdana" w:hAnsi="Garamond"/>
          <w:bCs/>
          <w:spacing w:val="-1"/>
          <w:sz w:val="24"/>
          <w:szCs w:val="24"/>
        </w:rPr>
        <w:t>Processado o recurso de revista em razão de um tema, os demais temas cuja decisão agravada é mantida não farão parte da decisão do recurso de revista.</w:t>
      </w:r>
    </w:p>
    <w:p w14:paraId="7D65B5F1" w14:textId="77777777" w:rsidR="007246C1" w:rsidRPr="00C704D6" w:rsidRDefault="007246C1">
      <w:pPr>
        <w:jc w:val="both"/>
        <w:rPr>
          <w:rFonts w:ascii="Garamond" w:eastAsia="Verdana" w:hAnsi="Garamond"/>
          <w:bCs/>
          <w:spacing w:val="-1"/>
          <w:sz w:val="24"/>
          <w:szCs w:val="24"/>
        </w:rPr>
      </w:pPr>
    </w:p>
    <w:p w14:paraId="4201E2B9" w14:textId="77777777" w:rsidR="007246C1" w:rsidRPr="00C704D6" w:rsidRDefault="00C07027">
      <w:pPr>
        <w:ind w:firstLine="1418"/>
        <w:jc w:val="both"/>
        <w:rPr>
          <w:rFonts w:ascii="Garamond" w:eastAsia="Verdana" w:hAnsi="Garamond"/>
          <w:sz w:val="24"/>
          <w:szCs w:val="24"/>
        </w:rPr>
      </w:pPr>
      <w:r w:rsidRPr="00051E3A">
        <w:rPr>
          <w:rFonts w:ascii="Garamond" w:eastAsia="Verdana" w:hAnsi="Garamond"/>
          <w:b/>
          <w:bCs/>
          <w:spacing w:val="1"/>
          <w:sz w:val="24"/>
          <w:szCs w:val="24"/>
        </w:rPr>
        <w:t>Art</w:t>
      </w:r>
      <w:r w:rsidRPr="00051E3A">
        <w:rPr>
          <w:rFonts w:ascii="Garamond" w:eastAsia="Verdana" w:hAnsi="Garamond"/>
          <w:b/>
          <w:bCs/>
          <w:sz w:val="24"/>
          <w:szCs w:val="24"/>
        </w:rPr>
        <w:t>.</w:t>
      </w:r>
      <w:r w:rsidRPr="00051E3A">
        <w:rPr>
          <w:rFonts w:ascii="Garamond" w:eastAsia="Verdana" w:hAnsi="Garamond"/>
          <w:b/>
          <w:bCs/>
          <w:spacing w:val="41"/>
          <w:sz w:val="24"/>
          <w:szCs w:val="24"/>
        </w:rPr>
        <w:t xml:space="preserve"> </w:t>
      </w:r>
      <w:r w:rsidRPr="00051E3A">
        <w:rPr>
          <w:rFonts w:ascii="Garamond" w:eastAsia="Verdana" w:hAnsi="Garamond"/>
          <w:b/>
          <w:bCs/>
          <w:sz w:val="24"/>
          <w:szCs w:val="24"/>
        </w:rPr>
        <w:t>358.</w:t>
      </w:r>
      <w:r w:rsidRPr="00051E3A">
        <w:rPr>
          <w:rFonts w:ascii="Garamond" w:eastAsia="Verdana" w:hAnsi="Garamond"/>
          <w:b/>
          <w:bCs/>
          <w:spacing w:val="42"/>
          <w:sz w:val="24"/>
          <w:szCs w:val="24"/>
        </w:rPr>
        <w:t xml:space="preserve"> </w:t>
      </w:r>
      <w:r w:rsidRPr="00051E3A">
        <w:rPr>
          <w:rFonts w:ascii="Garamond" w:eastAsia="Verdana" w:hAnsi="Garamond"/>
          <w:sz w:val="24"/>
          <w:szCs w:val="24"/>
        </w:rPr>
        <w:t>Na</w:t>
      </w:r>
      <w:r w:rsidRPr="00051E3A">
        <w:rPr>
          <w:rFonts w:ascii="Garamond" w:eastAsia="Verdana" w:hAnsi="Garamond"/>
          <w:spacing w:val="41"/>
          <w:sz w:val="24"/>
          <w:szCs w:val="24"/>
        </w:rPr>
        <w:t xml:space="preserve"> </w:t>
      </w:r>
      <w:r w:rsidRPr="00051E3A">
        <w:rPr>
          <w:rFonts w:ascii="Garamond" w:eastAsia="Verdana" w:hAnsi="Garamond"/>
          <w:spacing w:val="-1"/>
          <w:sz w:val="24"/>
          <w:szCs w:val="24"/>
        </w:rPr>
        <w:t>hip</w:t>
      </w:r>
      <w:r w:rsidRPr="00051E3A">
        <w:rPr>
          <w:rFonts w:ascii="Garamond" w:eastAsia="Verdana" w:hAnsi="Garamond"/>
          <w:spacing w:val="1"/>
          <w:sz w:val="24"/>
          <w:szCs w:val="24"/>
        </w:rPr>
        <w:t>óte</w:t>
      </w:r>
      <w:r w:rsidRPr="00051E3A">
        <w:rPr>
          <w:rFonts w:ascii="Garamond" w:eastAsia="Verdana" w:hAnsi="Garamond"/>
          <w:sz w:val="24"/>
          <w:szCs w:val="24"/>
        </w:rPr>
        <w:t>se</w:t>
      </w:r>
      <w:r w:rsidRPr="00051E3A">
        <w:rPr>
          <w:rFonts w:ascii="Garamond" w:eastAsia="Verdana" w:hAnsi="Garamond"/>
          <w:spacing w:val="35"/>
          <w:sz w:val="24"/>
          <w:szCs w:val="24"/>
        </w:rPr>
        <w:t xml:space="preserve"> </w:t>
      </w:r>
      <w:r w:rsidRPr="00051E3A">
        <w:rPr>
          <w:rFonts w:ascii="Garamond" w:eastAsia="Verdana" w:hAnsi="Garamond"/>
          <w:spacing w:val="-1"/>
          <w:sz w:val="24"/>
          <w:szCs w:val="24"/>
        </w:rPr>
        <w:t>d</w:t>
      </w:r>
      <w:r w:rsidRPr="00051E3A">
        <w:rPr>
          <w:rFonts w:ascii="Garamond" w:eastAsia="Verdana" w:hAnsi="Garamond"/>
          <w:sz w:val="24"/>
          <w:szCs w:val="24"/>
        </w:rPr>
        <w:t>o</w:t>
      </w:r>
      <w:r w:rsidRPr="00051E3A">
        <w:rPr>
          <w:rFonts w:ascii="Garamond" w:eastAsia="Verdana" w:hAnsi="Garamond"/>
          <w:spacing w:val="42"/>
          <w:sz w:val="24"/>
          <w:szCs w:val="24"/>
        </w:rPr>
        <w:t xml:space="preserve"> </w:t>
      </w:r>
      <w:r w:rsidRPr="00051E3A">
        <w:rPr>
          <w:rFonts w:ascii="Garamond" w:eastAsia="Verdana" w:hAnsi="Garamond"/>
          <w:sz w:val="24"/>
          <w:szCs w:val="24"/>
        </w:rPr>
        <w:t>a</w:t>
      </w:r>
      <w:r w:rsidRPr="00051E3A">
        <w:rPr>
          <w:rFonts w:ascii="Garamond" w:eastAsia="Verdana" w:hAnsi="Garamond"/>
          <w:spacing w:val="1"/>
          <w:sz w:val="24"/>
          <w:szCs w:val="24"/>
        </w:rPr>
        <w:t>r</w:t>
      </w:r>
      <w:r w:rsidRPr="00051E3A">
        <w:rPr>
          <w:rFonts w:ascii="Garamond" w:eastAsia="Verdana" w:hAnsi="Garamond"/>
          <w:spacing w:val="-1"/>
          <w:sz w:val="24"/>
          <w:szCs w:val="24"/>
        </w:rPr>
        <w:t>t</w:t>
      </w:r>
      <w:r w:rsidRPr="00051E3A">
        <w:rPr>
          <w:rFonts w:ascii="Garamond" w:eastAsia="Verdana" w:hAnsi="Garamond"/>
          <w:sz w:val="24"/>
          <w:szCs w:val="24"/>
        </w:rPr>
        <w:t>.</w:t>
      </w:r>
      <w:r w:rsidRPr="00051E3A">
        <w:rPr>
          <w:rFonts w:ascii="Garamond" w:eastAsia="Verdana" w:hAnsi="Garamond"/>
          <w:spacing w:val="38"/>
          <w:sz w:val="24"/>
          <w:szCs w:val="24"/>
        </w:rPr>
        <w:t xml:space="preserve"> </w:t>
      </w:r>
      <w:r w:rsidRPr="00051E3A">
        <w:rPr>
          <w:rFonts w:ascii="Garamond" w:eastAsia="Verdana" w:hAnsi="Garamond"/>
          <w:spacing w:val="1"/>
          <w:sz w:val="24"/>
          <w:szCs w:val="24"/>
        </w:rPr>
        <w:t>256 deste Regimento</w:t>
      </w:r>
      <w:r w:rsidRPr="00051E3A">
        <w:rPr>
          <w:rFonts w:ascii="Garamond" w:eastAsia="Verdana" w:hAnsi="Garamond"/>
          <w:sz w:val="24"/>
          <w:szCs w:val="24"/>
        </w:rPr>
        <w:t>,</w:t>
      </w:r>
      <w:r w:rsidRPr="00051E3A">
        <w:rPr>
          <w:rFonts w:ascii="Garamond" w:eastAsia="Verdana" w:hAnsi="Garamond"/>
          <w:spacing w:val="37"/>
          <w:sz w:val="24"/>
          <w:szCs w:val="24"/>
        </w:rPr>
        <w:t xml:space="preserve"> </w:t>
      </w:r>
      <w:r w:rsidRPr="00051E3A">
        <w:rPr>
          <w:rFonts w:ascii="Garamond" w:eastAsia="Verdana" w:hAnsi="Garamond"/>
          <w:sz w:val="24"/>
          <w:szCs w:val="24"/>
        </w:rPr>
        <w:t>se</w:t>
      </w:r>
      <w:r w:rsidRPr="00051E3A">
        <w:rPr>
          <w:rFonts w:ascii="Garamond" w:eastAsia="Verdana" w:hAnsi="Garamond"/>
          <w:spacing w:val="41"/>
          <w:sz w:val="24"/>
          <w:szCs w:val="24"/>
        </w:rPr>
        <w:t xml:space="preserve"> </w:t>
      </w:r>
      <w:r w:rsidRPr="00051E3A">
        <w:rPr>
          <w:rFonts w:ascii="Garamond" w:eastAsia="Verdana" w:hAnsi="Garamond"/>
          <w:spacing w:val="-1"/>
          <w:sz w:val="24"/>
          <w:szCs w:val="24"/>
        </w:rPr>
        <w:t>n</w:t>
      </w:r>
      <w:r w:rsidRPr="00051E3A">
        <w:rPr>
          <w:rFonts w:ascii="Garamond" w:eastAsia="Verdana" w:hAnsi="Garamond"/>
          <w:sz w:val="24"/>
          <w:szCs w:val="24"/>
        </w:rPr>
        <w:t>ão</w:t>
      </w:r>
      <w:r w:rsidRPr="00051E3A">
        <w:rPr>
          <w:rFonts w:ascii="Garamond" w:eastAsia="Verdana" w:hAnsi="Garamond"/>
          <w:spacing w:val="39"/>
          <w:sz w:val="24"/>
          <w:szCs w:val="24"/>
        </w:rPr>
        <w:t xml:space="preserve"> </w:t>
      </w:r>
      <w:r w:rsidRPr="00051E3A">
        <w:rPr>
          <w:rFonts w:ascii="Garamond" w:eastAsia="Verdana" w:hAnsi="Garamond"/>
          <w:sz w:val="24"/>
          <w:szCs w:val="24"/>
        </w:rPr>
        <w:t>f</w:t>
      </w:r>
      <w:r w:rsidRPr="00051E3A">
        <w:rPr>
          <w:rFonts w:ascii="Garamond" w:eastAsia="Verdana" w:hAnsi="Garamond"/>
          <w:spacing w:val="1"/>
          <w:sz w:val="24"/>
          <w:szCs w:val="24"/>
        </w:rPr>
        <w:t>o</w:t>
      </w:r>
      <w:r w:rsidRPr="00051E3A">
        <w:rPr>
          <w:rFonts w:ascii="Garamond" w:eastAsia="Verdana" w:hAnsi="Garamond"/>
          <w:sz w:val="24"/>
          <w:szCs w:val="24"/>
        </w:rPr>
        <w:t>r</w:t>
      </w:r>
      <w:r w:rsidRPr="00051E3A">
        <w:rPr>
          <w:rFonts w:ascii="Garamond" w:eastAsia="Verdana" w:hAnsi="Garamond"/>
          <w:spacing w:val="40"/>
          <w:sz w:val="24"/>
          <w:szCs w:val="24"/>
        </w:rPr>
        <w:t xml:space="preserve"> </w:t>
      </w:r>
      <w:r w:rsidRPr="00051E3A">
        <w:rPr>
          <w:rFonts w:ascii="Garamond" w:eastAsia="Verdana" w:hAnsi="Garamond"/>
          <w:sz w:val="24"/>
          <w:szCs w:val="24"/>
        </w:rPr>
        <w:t>c</w:t>
      </w:r>
      <w:r w:rsidRPr="00051E3A">
        <w:rPr>
          <w:rFonts w:ascii="Garamond" w:eastAsia="Verdana" w:hAnsi="Garamond"/>
          <w:spacing w:val="1"/>
          <w:sz w:val="24"/>
          <w:szCs w:val="24"/>
        </w:rPr>
        <w:t>o</w:t>
      </w:r>
      <w:r w:rsidRPr="00051E3A">
        <w:rPr>
          <w:rFonts w:ascii="Garamond" w:eastAsia="Verdana" w:hAnsi="Garamond"/>
          <w:spacing w:val="-1"/>
          <w:sz w:val="24"/>
          <w:szCs w:val="24"/>
        </w:rPr>
        <w:t>nh</w:t>
      </w:r>
      <w:r w:rsidRPr="00051E3A">
        <w:rPr>
          <w:rFonts w:ascii="Garamond" w:eastAsia="Verdana" w:hAnsi="Garamond"/>
          <w:spacing w:val="1"/>
          <w:sz w:val="24"/>
          <w:szCs w:val="24"/>
        </w:rPr>
        <w:t>e</w:t>
      </w:r>
      <w:r w:rsidRPr="00051E3A">
        <w:rPr>
          <w:rFonts w:ascii="Garamond" w:eastAsia="Verdana" w:hAnsi="Garamond"/>
          <w:sz w:val="24"/>
          <w:szCs w:val="24"/>
        </w:rPr>
        <w:t>c</w:t>
      </w:r>
      <w:r w:rsidRPr="00051E3A">
        <w:rPr>
          <w:rFonts w:ascii="Garamond" w:eastAsia="Verdana" w:hAnsi="Garamond"/>
          <w:spacing w:val="-1"/>
          <w:sz w:val="24"/>
          <w:szCs w:val="24"/>
        </w:rPr>
        <w:t>i</w:t>
      </w:r>
      <w:r w:rsidRPr="00051E3A">
        <w:rPr>
          <w:rFonts w:ascii="Garamond" w:eastAsia="Verdana" w:hAnsi="Garamond"/>
          <w:spacing w:val="2"/>
          <w:sz w:val="24"/>
          <w:szCs w:val="24"/>
        </w:rPr>
        <w:t>d</w:t>
      </w:r>
      <w:r w:rsidRPr="00051E3A">
        <w:rPr>
          <w:rFonts w:ascii="Garamond" w:eastAsia="Verdana" w:hAnsi="Garamond"/>
          <w:sz w:val="24"/>
          <w:szCs w:val="24"/>
        </w:rPr>
        <w:t>o</w:t>
      </w:r>
      <w:r w:rsidRPr="00051E3A">
        <w:rPr>
          <w:rFonts w:ascii="Garamond" w:eastAsia="Verdana" w:hAnsi="Garamond"/>
          <w:spacing w:val="34"/>
          <w:sz w:val="24"/>
          <w:szCs w:val="24"/>
        </w:rPr>
        <w:t xml:space="preserve"> </w:t>
      </w:r>
      <w:r w:rsidRPr="00051E3A">
        <w:rPr>
          <w:rFonts w:ascii="Garamond" w:eastAsia="Verdana" w:hAnsi="Garamond"/>
          <w:spacing w:val="1"/>
          <w:sz w:val="24"/>
          <w:szCs w:val="24"/>
        </w:rPr>
        <w:t xml:space="preserve">ou </w:t>
      </w:r>
      <w:r w:rsidRPr="00051E3A">
        <w:rPr>
          <w:rFonts w:ascii="Garamond" w:eastAsia="Verdana" w:hAnsi="Garamond"/>
          <w:spacing w:val="-1"/>
          <w:sz w:val="24"/>
          <w:szCs w:val="24"/>
        </w:rPr>
        <w:t>p</w:t>
      </w:r>
      <w:r w:rsidRPr="00051E3A">
        <w:rPr>
          <w:rFonts w:ascii="Garamond" w:eastAsia="Verdana" w:hAnsi="Garamond"/>
          <w:spacing w:val="1"/>
          <w:sz w:val="24"/>
          <w:szCs w:val="24"/>
        </w:rPr>
        <w:t>ro</w:t>
      </w:r>
      <w:r w:rsidRPr="00051E3A">
        <w:rPr>
          <w:rFonts w:ascii="Garamond" w:eastAsia="Verdana" w:hAnsi="Garamond"/>
          <w:sz w:val="24"/>
          <w:szCs w:val="24"/>
        </w:rPr>
        <w:t>v</w:t>
      </w:r>
      <w:r w:rsidRPr="00051E3A">
        <w:rPr>
          <w:rFonts w:ascii="Garamond" w:eastAsia="Verdana" w:hAnsi="Garamond"/>
          <w:spacing w:val="-1"/>
          <w:sz w:val="24"/>
          <w:szCs w:val="24"/>
        </w:rPr>
        <w:t>id</w:t>
      </w:r>
      <w:r w:rsidRPr="00051E3A">
        <w:rPr>
          <w:rFonts w:ascii="Garamond" w:eastAsia="Verdana" w:hAnsi="Garamond"/>
          <w:sz w:val="24"/>
          <w:szCs w:val="24"/>
        </w:rPr>
        <w:t>o</w:t>
      </w:r>
      <w:r w:rsidRPr="00051E3A">
        <w:rPr>
          <w:rFonts w:ascii="Garamond" w:eastAsia="Verdana" w:hAnsi="Garamond"/>
          <w:spacing w:val="10"/>
          <w:sz w:val="24"/>
          <w:szCs w:val="24"/>
        </w:rPr>
        <w:t xml:space="preserve"> </w:t>
      </w:r>
      <w:r w:rsidRPr="00051E3A">
        <w:rPr>
          <w:rFonts w:ascii="Garamond" w:eastAsia="Verdana" w:hAnsi="Garamond"/>
          <w:sz w:val="24"/>
          <w:szCs w:val="24"/>
        </w:rPr>
        <w:t>o</w:t>
      </w:r>
      <w:r w:rsidRPr="00051E3A">
        <w:rPr>
          <w:rFonts w:ascii="Garamond" w:eastAsia="Verdana" w:hAnsi="Garamond"/>
          <w:spacing w:val="13"/>
          <w:sz w:val="24"/>
          <w:szCs w:val="24"/>
        </w:rPr>
        <w:t xml:space="preserve"> </w:t>
      </w:r>
      <w:r w:rsidRPr="00051E3A">
        <w:rPr>
          <w:rFonts w:ascii="Garamond" w:eastAsia="Verdana" w:hAnsi="Garamond"/>
          <w:sz w:val="24"/>
          <w:szCs w:val="24"/>
        </w:rPr>
        <w:t>agravo de instrumento, s</w:t>
      </w:r>
      <w:r w:rsidRPr="00051E3A">
        <w:rPr>
          <w:rFonts w:ascii="Garamond" w:eastAsia="Verdana" w:hAnsi="Garamond"/>
          <w:spacing w:val="1"/>
          <w:sz w:val="24"/>
          <w:szCs w:val="24"/>
        </w:rPr>
        <w:t>er</w:t>
      </w:r>
      <w:r w:rsidRPr="00051E3A">
        <w:rPr>
          <w:rFonts w:ascii="Garamond" w:eastAsia="Verdana" w:hAnsi="Garamond"/>
          <w:sz w:val="24"/>
          <w:szCs w:val="24"/>
        </w:rPr>
        <w:t>á</w:t>
      </w:r>
      <w:r w:rsidRPr="00051E3A">
        <w:rPr>
          <w:rFonts w:ascii="Garamond" w:eastAsia="Verdana" w:hAnsi="Garamond"/>
          <w:spacing w:val="9"/>
          <w:sz w:val="24"/>
          <w:szCs w:val="24"/>
        </w:rPr>
        <w:t xml:space="preserve"> </w:t>
      </w:r>
      <w:r w:rsidRPr="00051E3A">
        <w:rPr>
          <w:rFonts w:ascii="Garamond" w:eastAsia="Verdana" w:hAnsi="Garamond"/>
          <w:spacing w:val="-1"/>
          <w:sz w:val="24"/>
          <w:szCs w:val="24"/>
        </w:rPr>
        <w:t>d</w:t>
      </w:r>
      <w:r w:rsidRPr="00051E3A">
        <w:rPr>
          <w:rFonts w:ascii="Garamond" w:eastAsia="Verdana" w:hAnsi="Garamond"/>
          <w:sz w:val="24"/>
          <w:szCs w:val="24"/>
        </w:rPr>
        <w:t>e</w:t>
      </w:r>
      <w:r w:rsidRPr="00051E3A">
        <w:rPr>
          <w:rFonts w:ascii="Garamond" w:eastAsia="Verdana" w:hAnsi="Garamond"/>
          <w:spacing w:val="13"/>
          <w:sz w:val="24"/>
          <w:szCs w:val="24"/>
        </w:rPr>
        <w:t xml:space="preserve"> </w:t>
      </w:r>
      <w:r w:rsidRPr="00051E3A">
        <w:rPr>
          <w:rFonts w:ascii="Garamond" w:eastAsia="Verdana" w:hAnsi="Garamond"/>
          <w:spacing w:val="-1"/>
          <w:sz w:val="24"/>
          <w:szCs w:val="24"/>
        </w:rPr>
        <w:t>im</w:t>
      </w:r>
      <w:r w:rsidRPr="00051E3A">
        <w:rPr>
          <w:rFonts w:ascii="Garamond" w:eastAsia="Verdana" w:hAnsi="Garamond"/>
          <w:spacing w:val="1"/>
          <w:sz w:val="24"/>
          <w:szCs w:val="24"/>
        </w:rPr>
        <w:t>e</w:t>
      </w:r>
      <w:r w:rsidRPr="00051E3A">
        <w:rPr>
          <w:rFonts w:ascii="Garamond" w:eastAsia="Verdana" w:hAnsi="Garamond"/>
          <w:spacing w:val="-1"/>
          <w:sz w:val="24"/>
          <w:szCs w:val="24"/>
        </w:rPr>
        <w:t>di</w:t>
      </w:r>
      <w:r w:rsidRPr="00051E3A">
        <w:rPr>
          <w:rFonts w:ascii="Garamond" w:eastAsia="Verdana" w:hAnsi="Garamond"/>
          <w:spacing w:val="2"/>
          <w:sz w:val="24"/>
          <w:szCs w:val="24"/>
        </w:rPr>
        <w:t>a</w:t>
      </w:r>
      <w:r w:rsidRPr="00051E3A">
        <w:rPr>
          <w:rFonts w:ascii="Garamond" w:eastAsia="Verdana" w:hAnsi="Garamond"/>
          <w:spacing w:val="-1"/>
          <w:sz w:val="24"/>
          <w:szCs w:val="24"/>
        </w:rPr>
        <w:t>t</w:t>
      </w:r>
      <w:r w:rsidRPr="00051E3A">
        <w:rPr>
          <w:rFonts w:ascii="Garamond" w:eastAsia="Verdana" w:hAnsi="Garamond"/>
          <w:sz w:val="24"/>
          <w:szCs w:val="24"/>
        </w:rPr>
        <w:t>o</w:t>
      </w:r>
      <w:r w:rsidRPr="00051E3A">
        <w:rPr>
          <w:rFonts w:ascii="Garamond" w:eastAsia="Verdana" w:hAnsi="Garamond"/>
          <w:spacing w:val="8"/>
          <w:sz w:val="24"/>
          <w:szCs w:val="24"/>
        </w:rPr>
        <w:t xml:space="preserve"> </w:t>
      </w:r>
      <w:r w:rsidRPr="00051E3A">
        <w:rPr>
          <w:rFonts w:ascii="Garamond" w:eastAsia="Verdana" w:hAnsi="Garamond"/>
          <w:spacing w:val="-1"/>
          <w:sz w:val="24"/>
          <w:szCs w:val="24"/>
        </w:rPr>
        <w:t>j</w:t>
      </w:r>
      <w:r w:rsidRPr="00051E3A">
        <w:rPr>
          <w:rFonts w:ascii="Garamond" w:eastAsia="Verdana" w:hAnsi="Garamond"/>
          <w:spacing w:val="2"/>
          <w:sz w:val="24"/>
          <w:szCs w:val="24"/>
        </w:rPr>
        <w:t>u</w:t>
      </w:r>
      <w:r w:rsidRPr="00051E3A">
        <w:rPr>
          <w:rFonts w:ascii="Garamond" w:eastAsia="Verdana" w:hAnsi="Garamond"/>
          <w:spacing w:val="-1"/>
          <w:sz w:val="24"/>
          <w:szCs w:val="24"/>
        </w:rPr>
        <w:t>lg</w:t>
      </w:r>
      <w:r w:rsidRPr="00051E3A">
        <w:rPr>
          <w:rFonts w:ascii="Garamond" w:eastAsia="Verdana" w:hAnsi="Garamond"/>
          <w:sz w:val="24"/>
          <w:szCs w:val="24"/>
        </w:rPr>
        <w:t>a</w:t>
      </w:r>
      <w:r w:rsidRPr="00051E3A">
        <w:rPr>
          <w:rFonts w:ascii="Garamond" w:eastAsia="Verdana" w:hAnsi="Garamond"/>
          <w:spacing w:val="2"/>
          <w:sz w:val="24"/>
          <w:szCs w:val="24"/>
        </w:rPr>
        <w:t>d</w:t>
      </w:r>
      <w:r w:rsidRPr="00051E3A">
        <w:rPr>
          <w:rFonts w:ascii="Garamond" w:eastAsia="Verdana" w:hAnsi="Garamond"/>
          <w:sz w:val="24"/>
          <w:szCs w:val="24"/>
        </w:rPr>
        <w:t>o</w:t>
      </w:r>
      <w:r w:rsidRPr="00051E3A">
        <w:rPr>
          <w:rFonts w:ascii="Garamond" w:eastAsia="Verdana" w:hAnsi="Garamond"/>
          <w:spacing w:val="10"/>
          <w:sz w:val="24"/>
          <w:szCs w:val="24"/>
        </w:rPr>
        <w:t xml:space="preserve"> </w:t>
      </w:r>
      <w:r w:rsidRPr="00051E3A">
        <w:rPr>
          <w:rFonts w:ascii="Garamond" w:eastAsia="Verdana" w:hAnsi="Garamond"/>
          <w:sz w:val="24"/>
          <w:szCs w:val="24"/>
        </w:rPr>
        <w:t>o</w:t>
      </w:r>
      <w:r w:rsidRPr="00051E3A">
        <w:rPr>
          <w:rFonts w:ascii="Garamond" w:eastAsia="Verdana" w:hAnsi="Garamond"/>
          <w:spacing w:val="13"/>
          <w:sz w:val="24"/>
          <w:szCs w:val="24"/>
        </w:rPr>
        <w:t xml:space="preserve"> </w:t>
      </w:r>
      <w:r w:rsidRPr="00051E3A">
        <w:rPr>
          <w:rFonts w:ascii="Garamond" w:eastAsia="Verdana" w:hAnsi="Garamond"/>
          <w:spacing w:val="1"/>
          <w:sz w:val="24"/>
          <w:szCs w:val="24"/>
        </w:rPr>
        <w:t>re</w:t>
      </w:r>
      <w:r w:rsidRPr="00051E3A">
        <w:rPr>
          <w:rFonts w:ascii="Garamond" w:eastAsia="Verdana" w:hAnsi="Garamond"/>
          <w:sz w:val="24"/>
          <w:szCs w:val="24"/>
        </w:rPr>
        <w:t>c</w:t>
      </w:r>
      <w:r w:rsidRPr="00051E3A">
        <w:rPr>
          <w:rFonts w:ascii="Garamond" w:eastAsia="Verdana" w:hAnsi="Garamond"/>
          <w:spacing w:val="-1"/>
          <w:sz w:val="24"/>
          <w:szCs w:val="24"/>
        </w:rPr>
        <w:t>u</w:t>
      </w:r>
      <w:r w:rsidRPr="00051E3A">
        <w:rPr>
          <w:rFonts w:ascii="Garamond" w:eastAsia="Verdana" w:hAnsi="Garamond"/>
          <w:spacing w:val="1"/>
          <w:sz w:val="24"/>
          <w:szCs w:val="24"/>
        </w:rPr>
        <w:t>r</w:t>
      </w:r>
      <w:r w:rsidRPr="00051E3A">
        <w:rPr>
          <w:rFonts w:ascii="Garamond" w:eastAsia="Verdana" w:hAnsi="Garamond"/>
          <w:sz w:val="24"/>
          <w:szCs w:val="24"/>
        </w:rPr>
        <w:t xml:space="preserve">so </w:t>
      </w:r>
      <w:r w:rsidRPr="00051E3A">
        <w:rPr>
          <w:rFonts w:ascii="Garamond" w:eastAsia="Verdana" w:hAnsi="Garamond"/>
          <w:spacing w:val="-1"/>
          <w:sz w:val="24"/>
          <w:szCs w:val="24"/>
        </w:rPr>
        <w:t>d</w:t>
      </w:r>
      <w:r w:rsidRPr="00051E3A">
        <w:rPr>
          <w:rFonts w:ascii="Garamond" w:eastAsia="Verdana" w:hAnsi="Garamond"/>
          <w:sz w:val="24"/>
          <w:szCs w:val="24"/>
        </w:rPr>
        <w:t>e</w:t>
      </w:r>
      <w:r w:rsidRPr="00051E3A">
        <w:rPr>
          <w:rFonts w:ascii="Garamond" w:eastAsia="Verdana" w:hAnsi="Garamond"/>
          <w:spacing w:val="-1"/>
          <w:sz w:val="24"/>
          <w:szCs w:val="24"/>
        </w:rPr>
        <w:t xml:space="preserve"> </w:t>
      </w:r>
      <w:r w:rsidRPr="00051E3A">
        <w:rPr>
          <w:rFonts w:ascii="Garamond" w:eastAsia="Verdana" w:hAnsi="Garamond"/>
          <w:spacing w:val="1"/>
          <w:sz w:val="24"/>
          <w:szCs w:val="24"/>
        </w:rPr>
        <w:t>re</w:t>
      </w:r>
      <w:r w:rsidRPr="00051E3A">
        <w:rPr>
          <w:rFonts w:ascii="Garamond" w:eastAsia="Verdana" w:hAnsi="Garamond"/>
          <w:sz w:val="24"/>
          <w:szCs w:val="24"/>
        </w:rPr>
        <w:t>v</w:t>
      </w:r>
      <w:r w:rsidRPr="00051E3A">
        <w:rPr>
          <w:rFonts w:ascii="Garamond" w:eastAsia="Verdana" w:hAnsi="Garamond"/>
          <w:spacing w:val="-1"/>
          <w:sz w:val="24"/>
          <w:szCs w:val="24"/>
        </w:rPr>
        <w:t>i</w:t>
      </w:r>
      <w:r w:rsidRPr="00051E3A">
        <w:rPr>
          <w:rFonts w:ascii="Garamond" w:eastAsia="Verdana" w:hAnsi="Garamond"/>
          <w:sz w:val="24"/>
          <w:szCs w:val="24"/>
        </w:rPr>
        <w:t>s</w:t>
      </w:r>
      <w:r w:rsidRPr="00051E3A">
        <w:rPr>
          <w:rFonts w:ascii="Garamond" w:eastAsia="Verdana" w:hAnsi="Garamond"/>
          <w:spacing w:val="-1"/>
          <w:sz w:val="24"/>
          <w:szCs w:val="24"/>
        </w:rPr>
        <w:t>t</w:t>
      </w:r>
      <w:r w:rsidRPr="00051E3A">
        <w:rPr>
          <w:rFonts w:ascii="Garamond" w:eastAsia="Verdana" w:hAnsi="Garamond"/>
          <w:sz w:val="24"/>
          <w:szCs w:val="24"/>
        </w:rPr>
        <w:t>a,</w:t>
      </w:r>
      <w:r w:rsidRPr="00051E3A">
        <w:rPr>
          <w:rFonts w:ascii="Garamond" w:eastAsia="Verdana" w:hAnsi="Garamond"/>
          <w:spacing w:val="-7"/>
          <w:sz w:val="24"/>
          <w:szCs w:val="24"/>
        </w:rPr>
        <w:t xml:space="preserve"> </w:t>
      </w:r>
      <w:r w:rsidRPr="00051E3A">
        <w:rPr>
          <w:rFonts w:ascii="Garamond" w:eastAsia="Verdana" w:hAnsi="Garamond"/>
          <w:sz w:val="24"/>
          <w:szCs w:val="24"/>
        </w:rPr>
        <w:t>c</w:t>
      </w:r>
      <w:r w:rsidRPr="00051E3A">
        <w:rPr>
          <w:rFonts w:ascii="Garamond" w:eastAsia="Verdana" w:hAnsi="Garamond"/>
          <w:spacing w:val="1"/>
          <w:sz w:val="24"/>
          <w:szCs w:val="24"/>
        </w:rPr>
        <w:t>o</w:t>
      </w:r>
      <w:r w:rsidRPr="00051E3A">
        <w:rPr>
          <w:rFonts w:ascii="Garamond" w:eastAsia="Verdana" w:hAnsi="Garamond"/>
          <w:sz w:val="24"/>
          <w:szCs w:val="24"/>
        </w:rPr>
        <w:t>m</w:t>
      </w:r>
      <w:r w:rsidRPr="00051E3A">
        <w:rPr>
          <w:rFonts w:ascii="Garamond" w:eastAsia="Verdana" w:hAnsi="Garamond"/>
          <w:spacing w:val="-4"/>
          <w:sz w:val="24"/>
          <w:szCs w:val="24"/>
        </w:rPr>
        <w:t xml:space="preserve"> </w:t>
      </w:r>
      <w:r w:rsidRPr="00051E3A">
        <w:rPr>
          <w:rFonts w:ascii="Garamond" w:eastAsia="Verdana" w:hAnsi="Garamond"/>
          <w:spacing w:val="-1"/>
          <w:sz w:val="24"/>
          <w:szCs w:val="24"/>
        </w:rPr>
        <w:t>l</w:t>
      </w:r>
      <w:r w:rsidRPr="00051E3A">
        <w:rPr>
          <w:rFonts w:ascii="Garamond" w:eastAsia="Verdana" w:hAnsi="Garamond"/>
          <w:sz w:val="24"/>
          <w:szCs w:val="24"/>
        </w:rPr>
        <w:t>av</w:t>
      </w:r>
      <w:r w:rsidRPr="00051E3A">
        <w:rPr>
          <w:rFonts w:ascii="Garamond" w:eastAsia="Verdana" w:hAnsi="Garamond"/>
          <w:spacing w:val="3"/>
          <w:sz w:val="24"/>
          <w:szCs w:val="24"/>
        </w:rPr>
        <w:t>r</w:t>
      </w:r>
      <w:r w:rsidRPr="00051E3A">
        <w:rPr>
          <w:rFonts w:ascii="Garamond" w:eastAsia="Verdana" w:hAnsi="Garamond"/>
          <w:sz w:val="24"/>
          <w:szCs w:val="24"/>
        </w:rPr>
        <w:t>a</w:t>
      </w:r>
      <w:r w:rsidRPr="00051E3A">
        <w:rPr>
          <w:rFonts w:ascii="Garamond" w:eastAsia="Verdana" w:hAnsi="Garamond"/>
          <w:spacing w:val="-1"/>
          <w:sz w:val="24"/>
          <w:szCs w:val="24"/>
        </w:rPr>
        <w:t>tu</w:t>
      </w:r>
      <w:r w:rsidRPr="00051E3A">
        <w:rPr>
          <w:rFonts w:ascii="Garamond" w:eastAsia="Verdana" w:hAnsi="Garamond"/>
          <w:spacing w:val="1"/>
          <w:sz w:val="24"/>
          <w:szCs w:val="24"/>
        </w:rPr>
        <w:t>r</w:t>
      </w:r>
      <w:r w:rsidRPr="00051E3A">
        <w:rPr>
          <w:rFonts w:ascii="Garamond" w:eastAsia="Verdana" w:hAnsi="Garamond"/>
          <w:sz w:val="24"/>
          <w:szCs w:val="24"/>
        </w:rPr>
        <w:t>a</w:t>
      </w:r>
      <w:r w:rsidRPr="00051E3A">
        <w:rPr>
          <w:rFonts w:ascii="Garamond" w:eastAsia="Verdana" w:hAnsi="Garamond"/>
          <w:spacing w:val="-10"/>
          <w:sz w:val="24"/>
          <w:szCs w:val="24"/>
        </w:rPr>
        <w:t xml:space="preserve"> </w:t>
      </w:r>
      <w:r w:rsidRPr="00051E3A">
        <w:rPr>
          <w:rFonts w:ascii="Garamond" w:eastAsia="Verdana" w:hAnsi="Garamond"/>
          <w:spacing w:val="-1"/>
          <w:sz w:val="24"/>
          <w:szCs w:val="24"/>
        </w:rPr>
        <w:t>d</w:t>
      </w:r>
      <w:r w:rsidRPr="00051E3A">
        <w:rPr>
          <w:rFonts w:ascii="Garamond" w:eastAsia="Verdana" w:hAnsi="Garamond"/>
          <w:sz w:val="24"/>
          <w:szCs w:val="24"/>
        </w:rPr>
        <w:t>e</w:t>
      </w:r>
      <w:r w:rsidRPr="00051E3A">
        <w:rPr>
          <w:rFonts w:ascii="Garamond" w:eastAsia="Verdana" w:hAnsi="Garamond"/>
          <w:spacing w:val="-1"/>
          <w:sz w:val="24"/>
          <w:szCs w:val="24"/>
        </w:rPr>
        <w:t xml:space="preserve"> </w:t>
      </w:r>
      <w:r w:rsidRPr="00051E3A">
        <w:rPr>
          <w:rFonts w:ascii="Garamond" w:eastAsia="Verdana" w:hAnsi="Garamond"/>
          <w:sz w:val="24"/>
          <w:szCs w:val="24"/>
        </w:rPr>
        <w:t>ac</w:t>
      </w:r>
      <w:r w:rsidRPr="00051E3A">
        <w:rPr>
          <w:rFonts w:ascii="Garamond" w:eastAsia="Verdana" w:hAnsi="Garamond"/>
          <w:spacing w:val="1"/>
          <w:sz w:val="24"/>
          <w:szCs w:val="24"/>
        </w:rPr>
        <w:t>ór</w:t>
      </w:r>
      <w:r w:rsidRPr="00051E3A">
        <w:rPr>
          <w:rFonts w:ascii="Garamond" w:eastAsia="Verdana" w:hAnsi="Garamond"/>
          <w:spacing w:val="-1"/>
          <w:sz w:val="24"/>
          <w:szCs w:val="24"/>
        </w:rPr>
        <w:t>d</w:t>
      </w:r>
      <w:r w:rsidRPr="00051E3A">
        <w:rPr>
          <w:rFonts w:ascii="Garamond" w:eastAsia="Verdana" w:hAnsi="Garamond"/>
          <w:sz w:val="24"/>
          <w:szCs w:val="24"/>
        </w:rPr>
        <w:t>ã</w:t>
      </w:r>
      <w:r w:rsidRPr="00051E3A">
        <w:rPr>
          <w:rFonts w:ascii="Garamond" w:eastAsia="Verdana" w:hAnsi="Garamond"/>
          <w:spacing w:val="1"/>
          <w:sz w:val="24"/>
          <w:szCs w:val="24"/>
        </w:rPr>
        <w:t>o</w:t>
      </w:r>
      <w:r w:rsidRPr="00051E3A">
        <w:rPr>
          <w:rFonts w:ascii="Garamond" w:eastAsia="Verdana" w:hAnsi="Garamond"/>
          <w:sz w:val="24"/>
          <w:szCs w:val="24"/>
        </w:rPr>
        <w:t>s</w:t>
      </w:r>
      <w:r w:rsidRPr="00051E3A">
        <w:rPr>
          <w:rFonts w:ascii="Garamond" w:eastAsia="Verdana" w:hAnsi="Garamond"/>
          <w:spacing w:val="-9"/>
          <w:sz w:val="24"/>
          <w:szCs w:val="24"/>
        </w:rPr>
        <w:t xml:space="preserve"> </w:t>
      </w:r>
      <w:r w:rsidRPr="00051E3A">
        <w:rPr>
          <w:rFonts w:ascii="Garamond" w:eastAsia="Verdana" w:hAnsi="Garamond"/>
          <w:spacing w:val="2"/>
          <w:sz w:val="24"/>
          <w:szCs w:val="24"/>
        </w:rPr>
        <w:t>d</w:t>
      </w:r>
      <w:r w:rsidRPr="00051E3A">
        <w:rPr>
          <w:rFonts w:ascii="Garamond" w:eastAsia="Verdana" w:hAnsi="Garamond"/>
          <w:spacing w:val="-1"/>
          <w:sz w:val="24"/>
          <w:szCs w:val="24"/>
        </w:rPr>
        <w:t>i</w:t>
      </w:r>
      <w:r w:rsidRPr="00051E3A">
        <w:rPr>
          <w:rFonts w:ascii="Garamond" w:eastAsia="Verdana" w:hAnsi="Garamond"/>
          <w:sz w:val="24"/>
          <w:szCs w:val="24"/>
        </w:rPr>
        <w:t>s</w:t>
      </w:r>
      <w:r w:rsidRPr="00051E3A">
        <w:rPr>
          <w:rFonts w:ascii="Garamond" w:eastAsia="Verdana" w:hAnsi="Garamond"/>
          <w:spacing w:val="-1"/>
          <w:sz w:val="24"/>
          <w:szCs w:val="24"/>
        </w:rPr>
        <w:t>t</w:t>
      </w:r>
      <w:r w:rsidRPr="00051E3A">
        <w:rPr>
          <w:rFonts w:ascii="Garamond" w:eastAsia="Verdana" w:hAnsi="Garamond"/>
          <w:spacing w:val="1"/>
          <w:sz w:val="24"/>
          <w:szCs w:val="24"/>
        </w:rPr>
        <w:t>i</w:t>
      </w:r>
      <w:r w:rsidRPr="00051E3A">
        <w:rPr>
          <w:rFonts w:ascii="Garamond" w:eastAsia="Verdana" w:hAnsi="Garamond"/>
          <w:spacing w:val="-1"/>
          <w:sz w:val="24"/>
          <w:szCs w:val="24"/>
        </w:rPr>
        <w:t>nt</w:t>
      </w:r>
      <w:r w:rsidRPr="00051E3A">
        <w:rPr>
          <w:rFonts w:ascii="Garamond" w:eastAsia="Verdana" w:hAnsi="Garamond"/>
          <w:spacing w:val="1"/>
          <w:sz w:val="24"/>
          <w:szCs w:val="24"/>
        </w:rPr>
        <w:t>o</w:t>
      </w:r>
      <w:r w:rsidRPr="00051E3A">
        <w:rPr>
          <w:rFonts w:ascii="Garamond" w:eastAsia="Verdana" w:hAnsi="Garamond"/>
          <w:sz w:val="24"/>
          <w:szCs w:val="24"/>
        </w:rPr>
        <w:t>s.</w:t>
      </w:r>
    </w:p>
    <w:p w14:paraId="5D63BCEE" w14:textId="77777777" w:rsidR="007246C1" w:rsidRPr="00C704D6" w:rsidRDefault="007246C1">
      <w:pPr>
        <w:jc w:val="both"/>
        <w:rPr>
          <w:rFonts w:ascii="Garamond" w:hAnsi="Garamond"/>
          <w:b/>
          <w:sz w:val="24"/>
          <w:szCs w:val="24"/>
        </w:rPr>
      </w:pPr>
    </w:p>
    <w:p w14:paraId="5653DB9D"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3"/>
          <w:sz w:val="24"/>
          <w:szCs w:val="24"/>
        </w:rPr>
        <w:t xml:space="preserve"> </w:t>
      </w:r>
      <w:r w:rsidRPr="00C704D6">
        <w:rPr>
          <w:rFonts w:ascii="Garamond" w:eastAsia="Verdana" w:hAnsi="Garamond"/>
          <w:b/>
          <w:bCs/>
          <w:sz w:val="24"/>
          <w:szCs w:val="24"/>
        </w:rPr>
        <w:t>359.</w:t>
      </w:r>
      <w:r w:rsidRPr="00C704D6">
        <w:rPr>
          <w:rFonts w:ascii="Garamond" w:eastAsia="Verdana" w:hAnsi="Garamond"/>
          <w:b/>
          <w:bCs/>
          <w:spacing w:val="2"/>
          <w:sz w:val="24"/>
          <w:szCs w:val="24"/>
        </w:rPr>
        <w:t xml:space="preserve"> </w:t>
      </w:r>
      <w:r w:rsidRPr="00C704D6">
        <w:rPr>
          <w:rFonts w:ascii="Garamond" w:eastAsia="Verdana" w:hAnsi="Garamond"/>
          <w:spacing w:val="1"/>
          <w:sz w:val="24"/>
          <w:szCs w:val="24"/>
        </w:rPr>
        <w:t>Q</w:t>
      </w:r>
      <w:r w:rsidRPr="00C704D6">
        <w:rPr>
          <w:rFonts w:ascii="Garamond" w:eastAsia="Verdana" w:hAnsi="Garamond"/>
          <w:spacing w:val="-1"/>
          <w:sz w:val="24"/>
          <w:szCs w:val="24"/>
        </w:rPr>
        <w:t>u</w:t>
      </w:r>
      <w:r w:rsidRPr="00C704D6">
        <w:rPr>
          <w:rFonts w:ascii="Garamond" w:eastAsia="Verdana" w:hAnsi="Garamond"/>
          <w:sz w:val="24"/>
          <w:szCs w:val="24"/>
        </w:rPr>
        <w:t>a</w:t>
      </w:r>
      <w:r w:rsidRPr="00C704D6">
        <w:rPr>
          <w:rFonts w:ascii="Garamond" w:eastAsia="Verdana" w:hAnsi="Garamond"/>
          <w:spacing w:val="-1"/>
          <w:sz w:val="24"/>
          <w:szCs w:val="24"/>
        </w:rPr>
        <w:t>nd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z w:val="24"/>
          <w:szCs w:val="24"/>
        </w:rPr>
        <w:t>agravo de instrumento</w:t>
      </w:r>
      <w:r w:rsidRPr="00C704D6">
        <w:rPr>
          <w:rFonts w:ascii="Garamond" w:eastAsia="Verdana" w:hAnsi="Garamond"/>
          <w:spacing w:val="-8"/>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pacing w:val="-3"/>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 a</w:t>
      </w:r>
      <w:r w:rsidRPr="00C704D6">
        <w:rPr>
          <w:rFonts w:ascii="Garamond" w:eastAsia="Verdana" w:hAnsi="Garamond"/>
          <w:spacing w:val="-1"/>
          <w:sz w:val="24"/>
          <w:szCs w:val="24"/>
        </w:rPr>
        <w:t>ut</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w:t>
      </w:r>
      <w:r w:rsidRPr="00C704D6">
        <w:rPr>
          <w:rFonts w:ascii="Garamond" w:eastAsia="Verdana" w:hAnsi="Garamond"/>
          <w:spacing w:val="-1"/>
          <w:sz w:val="24"/>
          <w:szCs w:val="24"/>
        </w:rPr>
        <w:t>in</w:t>
      </w:r>
      <w:r w:rsidRPr="00C704D6">
        <w:rPr>
          <w:rFonts w:ascii="Garamond" w:eastAsia="Verdana" w:hAnsi="Garamond"/>
          <w:spacing w:val="2"/>
          <w:sz w:val="24"/>
          <w:szCs w:val="24"/>
        </w:rPr>
        <w:t>c</w:t>
      </w:r>
      <w:r w:rsidRPr="00C704D6">
        <w:rPr>
          <w:rFonts w:ascii="Garamond" w:eastAsia="Verdana" w:hAnsi="Garamond"/>
          <w:spacing w:val="-1"/>
          <w:sz w:val="24"/>
          <w:szCs w:val="24"/>
        </w:rPr>
        <w:t>ip</w:t>
      </w:r>
      <w:r w:rsidRPr="00C704D6">
        <w:rPr>
          <w:rFonts w:ascii="Garamond" w:eastAsia="Verdana" w:hAnsi="Garamond"/>
          <w:spacing w:val="2"/>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 xml:space="preserve">s, </w:t>
      </w:r>
      <w:r w:rsidRPr="00C704D6">
        <w:rPr>
          <w:rFonts w:ascii="Garamond" w:eastAsia="Verdana" w:hAnsi="Garamond"/>
          <w:spacing w:val="2"/>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6"/>
          <w:sz w:val="24"/>
          <w:szCs w:val="24"/>
        </w:rPr>
        <w:t xml:space="preserve"> </w:t>
      </w:r>
      <w:r w:rsidRPr="00C704D6">
        <w:rPr>
          <w:rFonts w:ascii="Garamond" w:eastAsia="Verdana" w:hAnsi="Garamond"/>
          <w:sz w:val="24"/>
          <w:szCs w:val="24"/>
        </w:rPr>
        <w:t>se</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jul</w:t>
      </w:r>
      <w:r w:rsidRPr="00C704D6">
        <w:rPr>
          <w:rFonts w:ascii="Garamond" w:eastAsia="Verdana" w:hAnsi="Garamond"/>
          <w:spacing w:val="2"/>
          <w:sz w:val="24"/>
          <w:szCs w:val="24"/>
        </w:rPr>
        <w:t>g</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 xml:space="preserve">de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o</w:t>
      </w:r>
      <w:r w:rsidRPr="00C704D6">
        <w:rPr>
          <w:rFonts w:ascii="Garamond" w:eastAsia="Verdana" w:hAnsi="Garamond"/>
          <w:spacing w:val="-1"/>
          <w:sz w:val="24"/>
          <w:szCs w:val="24"/>
        </w:rPr>
        <w:t>ut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utu</w:t>
      </w:r>
      <w:r w:rsidRPr="00C704D6">
        <w:rPr>
          <w:rFonts w:ascii="Garamond" w:eastAsia="Verdana" w:hAnsi="Garamond"/>
          <w:sz w:val="24"/>
          <w:szCs w:val="24"/>
        </w:rPr>
        <w:t xml:space="preserve">ação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w:t>
      </w:r>
      <w:r w:rsidRPr="00C704D6">
        <w:rPr>
          <w:rFonts w:ascii="Garamond" w:eastAsia="Verdana" w:hAnsi="Garamond"/>
          <w:spacing w:val="1"/>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 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id</w:t>
      </w:r>
      <w:r w:rsidRPr="00C704D6">
        <w:rPr>
          <w:rFonts w:ascii="Garamond" w:eastAsia="Verdana" w:hAnsi="Garamond"/>
          <w:spacing w:val="1"/>
          <w:sz w:val="24"/>
          <w:szCs w:val="24"/>
        </w:rPr>
        <w:t>er</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 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núm</w:t>
      </w:r>
      <w:r w:rsidRPr="00C704D6">
        <w:rPr>
          <w:rFonts w:ascii="Garamond" w:eastAsia="Verdana" w:hAnsi="Garamond"/>
          <w:spacing w:val="1"/>
          <w:sz w:val="24"/>
          <w:szCs w:val="24"/>
        </w:rPr>
        <w:t>er</w:t>
      </w:r>
      <w:r w:rsidRPr="00C704D6">
        <w:rPr>
          <w:rFonts w:ascii="Garamond" w:eastAsia="Verdana" w:hAnsi="Garamond"/>
          <w:sz w:val="24"/>
          <w:szCs w:val="24"/>
        </w:rPr>
        <w:t xml:space="preserve">o </w:t>
      </w:r>
      <w:r w:rsidRPr="00C704D6">
        <w:rPr>
          <w:rFonts w:ascii="Garamond" w:eastAsia="Verdana" w:hAnsi="Garamond"/>
          <w:spacing w:val="1"/>
          <w:sz w:val="24"/>
          <w:szCs w:val="24"/>
        </w:rPr>
        <w:t>or</w:t>
      </w:r>
      <w:r w:rsidRPr="00C704D6">
        <w:rPr>
          <w:rFonts w:ascii="Garamond" w:eastAsia="Verdana" w:hAnsi="Garamond"/>
          <w:spacing w:val="-1"/>
          <w:sz w:val="24"/>
          <w:szCs w:val="24"/>
        </w:rPr>
        <w:t>igin</w:t>
      </w:r>
      <w:r w:rsidRPr="00C704D6">
        <w:rPr>
          <w:rFonts w:ascii="Garamond" w:eastAsia="Verdana" w:hAnsi="Garamond"/>
          <w:sz w:val="24"/>
          <w:szCs w:val="24"/>
        </w:rPr>
        <w:t>á</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 xml:space="preserve">o e </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va</w:t>
      </w:r>
      <w:r w:rsidRPr="00C704D6">
        <w:rPr>
          <w:rFonts w:ascii="Garamond" w:eastAsia="Verdana" w:hAnsi="Garamond"/>
          <w:spacing w:val="-1"/>
          <w:sz w:val="24"/>
          <w:szCs w:val="24"/>
        </w:rPr>
        <w:t>d</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3"/>
          <w:sz w:val="24"/>
          <w:szCs w:val="24"/>
        </w:rPr>
        <w:t xml:space="preserve"> </w:t>
      </w:r>
      <w:r w:rsidRPr="00C704D6">
        <w:rPr>
          <w:rFonts w:ascii="Garamond" w:eastAsia="Verdana" w:hAnsi="Garamond"/>
          <w:spacing w:val="2"/>
          <w:sz w:val="24"/>
          <w:szCs w:val="24"/>
        </w:rPr>
        <w:t>c</w:t>
      </w:r>
      <w:r w:rsidRPr="00C704D6">
        <w:rPr>
          <w:rFonts w:ascii="Garamond" w:eastAsia="Verdana" w:hAnsi="Garamond"/>
          <w:spacing w:val="-1"/>
          <w:sz w:val="24"/>
          <w:szCs w:val="24"/>
        </w:rPr>
        <w:t>l</w:t>
      </w:r>
      <w:r w:rsidRPr="00C704D6">
        <w:rPr>
          <w:rFonts w:ascii="Garamond" w:eastAsia="Verdana" w:hAnsi="Garamond"/>
          <w:sz w:val="24"/>
          <w:szCs w:val="24"/>
        </w:rPr>
        <w:t>asse</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z w:val="24"/>
          <w:szCs w:val="24"/>
        </w:rPr>
        <w:t>agravo de instrumento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 xml:space="preserve">m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 xml:space="preserve">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so</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6"/>
          <w:sz w:val="24"/>
          <w:szCs w:val="24"/>
        </w:rPr>
        <w:t xml:space="preserve"> </w:t>
      </w:r>
      <w:r w:rsidRPr="00C704D6">
        <w:rPr>
          <w:rFonts w:ascii="Garamond" w:eastAsia="Verdana" w:hAnsi="Garamond"/>
          <w:spacing w:val="-1"/>
          <w:sz w:val="24"/>
          <w:szCs w:val="24"/>
        </w:rPr>
        <w:t>(A</w:t>
      </w:r>
      <w:r w:rsidRPr="00C704D6">
        <w:rPr>
          <w:rFonts w:ascii="Garamond" w:eastAsia="Verdana" w:hAnsi="Garamond"/>
          <w:sz w:val="24"/>
          <w:szCs w:val="24"/>
        </w:rPr>
        <w:t>I</w:t>
      </w:r>
      <w:r w:rsidRPr="00C704D6">
        <w:rPr>
          <w:rFonts w:ascii="Garamond" w:eastAsia="Verdana" w:hAnsi="Garamond"/>
          <w:spacing w:val="1"/>
          <w:sz w:val="24"/>
          <w:szCs w:val="24"/>
        </w:rPr>
        <w:t>R</w:t>
      </w:r>
      <w:r w:rsidRPr="00C704D6">
        <w:rPr>
          <w:rFonts w:ascii="Garamond" w:eastAsia="Verdana" w:hAnsi="Garamond"/>
          <w:sz w:val="24"/>
          <w:szCs w:val="24"/>
        </w:rPr>
        <w:t>R</w:t>
      </w:r>
      <w:r w:rsidRPr="00C704D6">
        <w:rPr>
          <w:rFonts w:ascii="Garamond" w:eastAsia="Verdana" w:hAnsi="Garamond"/>
          <w:spacing w:val="-4"/>
          <w:sz w:val="24"/>
          <w:szCs w:val="24"/>
        </w:rPr>
        <w:t xml:space="preserve"> </w:t>
      </w:r>
      <w:r w:rsidRPr="00C704D6">
        <w:rPr>
          <w:rFonts w:ascii="Garamond" w:eastAsia="Verdana" w:hAnsi="Garamond"/>
          <w:sz w:val="24"/>
          <w:szCs w:val="24"/>
        </w:rPr>
        <w:t>e</w:t>
      </w:r>
      <w:r w:rsidRPr="00C704D6">
        <w:rPr>
          <w:rFonts w:ascii="Garamond" w:eastAsia="Verdana" w:hAnsi="Garamond"/>
          <w:spacing w:val="-1"/>
          <w:sz w:val="24"/>
          <w:szCs w:val="24"/>
        </w:rPr>
        <w:t xml:space="preserve"> R</w:t>
      </w:r>
      <w:r w:rsidRPr="00C704D6">
        <w:rPr>
          <w:rFonts w:ascii="Garamond" w:eastAsia="Verdana" w:hAnsi="Garamond"/>
          <w:spacing w:val="1"/>
          <w:sz w:val="24"/>
          <w:szCs w:val="24"/>
        </w:rPr>
        <w:t>R</w:t>
      </w:r>
      <w:r w:rsidRPr="00C704D6">
        <w:rPr>
          <w:rFonts w:ascii="Garamond" w:eastAsia="Verdana" w:hAnsi="Garamond"/>
          <w:spacing w:val="-1"/>
          <w:sz w:val="24"/>
          <w:szCs w:val="24"/>
        </w:rPr>
        <w:t>).</w:t>
      </w:r>
    </w:p>
    <w:p w14:paraId="6A1CF81D" w14:textId="77777777" w:rsidR="007246C1" w:rsidRPr="00C704D6" w:rsidRDefault="007246C1">
      <w:pPr>
        <w:jc w:val="both"/>
        <w:rPr>
          <w:rFonts w:ascii="Garamond" w:eastAsia="Verdana" w:hAnsi="Garamond"/>
          <w:b/>
          <w:bCs/>
          <w:spacing w:val="-1"/>
          <w:sz w:val="24"/>
          <w:szCs w:val="24"/>
        </w:rPr>
      </w:pPr>
    </w:p>
    <w:p w14:paraId="746767D1"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P</w:t>
      </w:r>
      <w:r w:rsidRPr="00C704D6">
        <w:rPr>
          <w:rFonts w:ascii="Garamond" w:eastAsia="Verdana" w:hAnsi="Garamond"/>
          <w:b/>
          <w:bCs/>
          <w:sz w:val="24"/>
          <w:szCs w:val="24"/>
        </w:rPr>
        <w:t>a</w:t>
      </w:r>
      <w:r w:rsidRPr="00C704D6">
        <w:rPr>
          <w:rFonts w:ascii="Garamond" w:eastAsia="Verdana" w:hAnsi="Garamond"/>
          <w:b/>
          <w:bCs/>
          <w:spacing w:val="1"/>
          <w:sz w:val="24"/>
          <w:szCs w:val="24"/>
        </w:rPr>
        <w:t>r</w:t>
      </w:r>
      <w:r w:rsidRPr="00C704D6">
        <w:rPr>
          <w:rFonts w:ascii="Garamond" w:eastAsia="Verdana" w:hAnsi="Garamond"/>
          <w:b/>
          <w:bCs/>
          <w:sz w:val="24"/>
          <w:szCs w:val="24"/>
        </w:rPr>
        <w:t>ág</w:t>
      </w:r>
      <w:r w:rsidRPr="00C704D6">
        <w:rPr>
          <w:rFonts w:ascii="Garamond" w:eastAsia="Verdana" w:hAnsi="Garamond"/>
          <w:b/>
          <w:bCs/>
          <w:spacing w:val="1"/>
          <w:sz w:val="24"/>
          <w:szCs w:val="24"/>
        </w:rPr>
        <w:t>r</w:t>
      </w:r>
      <w:r w:rsidRPr="00C704D6">
        <w:rPr>
          <w:rFonts w:ascii="Garamond" w:eastAsia="Verdana" w:hAnsi="Garamond"/>
          <w:b/>
          <w:bCs/>
          <w:sz w:val="24"/>
          <w:szCs w:val="24"/>
        </w:rPr>
        <w:t>afo</w:t>
      </w:r>
      <w:r w:rsidRPr="00C704D6">
        <w:rPr>
          <w:rFonts w:ascii="Garamond" w:eastAsia="Verdana" w:hAnsi="Garamond"/>
          <w:b/>
          <w:bCs/>
          <w:spacing w:val="37"/>
          <w:sz w:val="24"/>
          <w:szCs w:val="24"/>
        </w:rPr>
        <w:t xml:space="preserve"> </w:t>
      </w:r>
      <w:r w:rsidRPr="00C704D6">
        <w:rPr>
          <w:rFonts w:ascii="Garamond" w:eastAsia="Verdana" w:hAnsi="Garamond"/>
          <w:b/>
          <w:bCs/>
          <w:sz w:val="24"/>
          <w:szCs w:val="24"/>
        </w:rPr>
        <w:t>únic</w:t>
      </w:r>
      <w:r w:rsidRPr="00C704D6">
        <w:rPr>
          <w:rFonts w:ascii="Garamond" w:eastAsia="Verdana" w:hAnsi="Garamond"/>
          <w:b/>
          <w:bCs/>
          <w:spacing w:val="1"/>
          <w:sz w:val="24"/>
          <w:szCs w:val="24"/>
        </w:rPr>
        <w:t>o</w:t>
      </w:r>
      <w:r w:rsidRPr="00C704D6">
        <w:rPr>
          <w:rFonts w:ascii="Garamond" w:eastAsia="Verdana" w:hAnsi="Garamond"/>
          <w:b/>
          <w:bCs/>
          <w:sz w:val="24"/>
          <w:szCs w:val="24"/>
        </w:rPr>
        <w:t>.</w:t>
      </w:r>
      <w:r w:rsidRPr="00C704D6">
        <w:rPr>
          <w:rFonts w:ascii="Garamond" w:eastAsia="Verdana" w:hAnsi="Garamond"/>
          <w:b/>
          <w:bCs/>
          <w:spacing w:val="40"/>
          <w:sz w:val="24"/>
          <w:szCs w:val="24"/>
        </w:rPr>
        <w:t xml:space="preserve"> </w:t>
      </w:r>
      <w:r w:rsidRPr="00C704D6">
        <w:rPr>
          <w:rFonts w:ascii="Garamond" w:eastAsia="Verdana" w:hAnsi="Garamond"/>
          <w:sz w:val="24"/>
          <w:szCs w:val="24"/>
        </w:rPr>
        <w:t>O</w:t>
      </w:r>
      <w:r w:rsidRPr="00C704D6">
        <w:rPr>
          <w:rFonts w:ascii="Garamond" w:eastAsia="Verdana" w:hAnsi="Garamond"/>
          <w:spacing w:val="45"/>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sso</w:t>
      </w:r>
      <w:r w:rsidRPr="00C704D6">
        <w:rPr>
          <w:rFonts w:ascii="Garamond" w:eastAsia="Verdana" w:hAnsi="Garamond"/>
          <w:spacing w:val="36"/>
          <w:sz w:val="24"/>
          <w:szCs w:val="24"/>
        </w:rPr>
        <w:t xml:space="preserve"> </w:t>
      </w:r>
      <w:r w:rsidRPr="00C704D6">
        <w:rPr>
          <w:rFonts w:ascii="Garamond" w:eastAsia="Verdana" w:hAnsi="Garamond"/>
          <w:spacing w:val="-3"/>
          <w:sz w:val="24"/>
          <w:szCs w:val="24"/>
        </w:rPr>
        <w:t>s</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40"/>
          <w:sz w:val="24"/>
          <w:szCs w:val="24"/>
        </w:rPr>
        <w:t xml:space="preserve"> </w:t>
      </w:r>
      <w:r w:rsidRPr="00C704D6">
        <w:rPr>
          <w:rFonts w:ascii="Garamond" w:eastAsia="Verdana" w:hAnsi="Garamond"/>
          <w:spacing w:val="-1"/>
          <w:sz w:val="24"/>
          <w:szCs w:val="24"/>
        </w:rPr>
        <w:t>di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ib</w:t>
      </w:r>
      <w:r w:rsidRPr="00C704D6">
        <w:rPr>
          <w:rFonts w:ascii="Garamond" w:eastAsia="Verdana" w:hAnsi="Garamond"/>
          <w:spacing w:val="2"/>
          <w:sz w:val="24"/>
          <w:szCs w:val="24"/>
        </w:rPr>
        <w:t>u</w:t>
      </w:r>
      <w:r w:rsidRPr="00C704D6">
        <w:rPr>
          <w:rFonts w:ascii="Garamond" w:eastAsia="Verdana" w:hAnsi="Garamond"/>
          <w:spacing w:val="-1"/>
          <w:sz w:val="24"/>
          <w:szCs w:val="24"/>
        </w:rPr>
        <w:t>íd</w:t>
      </w:r>
      <w:r w:rsidRPr="00C704D6">
        <w:rPr>
          <w:rFonts w:ascii="Garamond" w:eastAsia="Verdana" w:hAnsi="Garamond"/>
          <w:sz w:val="24"/>
          <w:szCs w:val="24"/>
        </w:rPr>
        <w:t>o</w:t>
      </w:r>
      <w:r w:rsidRPr="00C704D6">
        <w:rPr>
          <w:rFonts w:ascii="Garamond" w:eastAsia="Verdana" w:hAnsi="Garamond"/>
          <w:spacing w:val="41"/>
          <w:sz w:val="24"/>
          <w:szCs w:val="24"/>
        </w:rPr>
        <w:t xml:space="preserve"> </w:t>
      </w:r>
      <w:r w:rsidRPr="00C704D6">
        <w:rPr>
          <w:rFonts w:ascii="Garamond" w:eastAsia="Verdana" w:hAnsi="Garamond"/>
          <w:sz w:val="24"/>
          <w:szCs w:val="24"/>
        </w:rPr>
        <w:t>ao</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40"/>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z w:val="24"/>
          <w:szCs w:val="24"/>
        </w:rPr>
        <w:t>so</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8"/>
          <w:sz w:val="24"/>
          <w:szCs w:val="24"/>
        </w:rPr>
        <w:t xml:space="preserve"> </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b</w:t>
      </w:r>
      <w:r w:rsidRPr="00C704D6">
        <w:rPr>
          <w:rFonts w:ascii="Garamond" w:eastAsia="Verdana" w:hAnsi="Garamond"/>
          <w:spacing w:val="1"/>
          <w:sz w:val="24"/>
          <w:szCs w:val="24"/>
        </w:rPr>
        <w:t>re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S</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ão</w:t>
      </w:r>
      <w:r w:rsidRPr="00C704D6">
        <w:rPr>
          <w:rFonts w:ascii="Garamond" w:eastAsia="Verdana" w:hAnsi="Garamond"/>
          <w:spacing w:val="5"/>
          <w:sz w:val="24"/>
          <w:szCs w:val="24"/>
        </w:rPr>
        <w:t xml:space="preserve"> </w:t>
      </w:r>
      <w:r w:rsidRPr="00C704D6">
        <w:rPr>
          <w:rFonts w:ascii="Garamond" w:eastAsia="Verdana" w:hAnsi="Garamond"/>
          <w:sz w:val="24"/>
          <w:szCs w:val="24"/>
        </w:rPr>
        <w:t>se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en</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ar</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 xml:space="preserve">m </w:t>
      </w:r>
      <w:r w:rsidRPr="00C704D6">
        <w:rPr>
          <w:rFonts w:ascii="Garamond" w:eastAsia="Verdana" w:hAnsi="Garamond"/>
          <w:spacing w:val="1"/>
          <w:sz w:val="24"/>
          <w:szCs w:val="24"/>
        </w:rPr>
        <w:t>e</w:t>
      </w:r>
      <w:r w:rsidRPr="00C704D6">
        <w:rPr>
          <w:rFonts w:ascii="Garamond" w:eastAsia="Verdana" w:hAnsi="Garamond"/>
          <w:sz w:val="24"/>
          <w:szCs w:val="24"/>
        </w:rPr>
        <w:t>x</w:t>
      </w:r>
      <w:r w:rsidRPr="00C704D6">
        <w:rPr>
          <w:rFonts w:ascii="Garamond" w:eastAsia="Verdana" w:hAnsi="Garamond"/>
          <w:spacing w:val="1"/>
          <w:sz w:val="24"/>
          <w:szCs w:val="24"/>
        </w:rPr>
        <w:t>er</w:t>
      </w:r>
      <w:r w:rsidRPr="00C704D6">
        <w:rPr>
          <w:rFonts w:ascii="Garamond" w:eastAsia="Verdana" w:hAnsi="Garamond"/>
          <w:sz w:val="24"/>
          <w:szCs w:val="24"/>
        </w:rPr>
        <w:t>c</w:t>
      </w:r>
      <w:r w:rsidRPr="00C704D6">
        <w:rPr>
          <w:rFonts w:ascii="Garamond" w:eastAsia="Verdana" w:hAnsi="Garamond"/>
          <w:spacing w:val="-1"/>
          <w:sz w:val="24"/>
          <w:szCs w:val="24"/>
        </w:rPr>
        <w:t>í</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z w:val="24"/>
          <w:szCs w:val="24"/>
        </w:rPr>
        <w:t>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ór</w:t>
      </w:r>
      <w:r w:rsidRPr="00C704D6">
        <w:rPr>
          <w:rFonts w:ascii="Garamond" w:eastAsia="Verdana" w:hAnsi="Garamond"/>
          <w:spacing w:val="-1"/>
          <w:sz w:val="24"/>
          <w:szCs w:val="24"/>
        </w:rPr>
        <w:t>g</w:t>
      </w:r>
      <w:r w:rsidRPr="00C704D6">
        <w:rPr>
          <w:rFonts w:ascii="Garamond" w:eastAsia="Verdana" w:hAnsi="Garamond"/>
          <w:sz w:val="24"/>
          <w:szCs w:val="24"/>
        </w:rPr>
        <w:t>ão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 xml:space="preserve">, </w:t>
      </w:r>
      <w:r w:rsidRPr="00C704D6">
        <w:rPr>
          <w:rFonts w:ascii="Garamond" w:eastAsia="Verdana" w:hAnsi="Garamond"/>
          <w:spacing w:val="-1"/>
          <w:sz w:val="24"/>
          <w:szCs w:val="24"/>
        </w:rPr>
        <w:t>h</w:t>
      </w:r>
      <w:r w:rsidRPr="00C704D6">
        <w:rPr>
          <w:rFonts w:ascii="Garamond" w:eastAsia="Verdana" w:hAnsi="Garamond"/>
          <w:sz w:val="24"/>
          <w:szCs w:val="24"/>
        </w:rPr>
        <w:t>av</w:t>
      </w:r>
      <w:r w:rsidRPr="00C704D6">
        <w:rPr>
          <w:rFonts w:ascii="Garamond" w:eastAsia="Verdana" w:hAnsi="Garamond"/>
          <w:spacing w:val="1"/>
          <w:sz w:val="24"/>
          <w:szCs w:val="24"/>
        </w:rPr>
        <w:t>er</w:t>
      </w:r>
      <w:r w:rsidRPr="00C704D6">
        <w:rPr>
          <w:rFonts w:ascii="Garamond" w:eastAsia="Verdana" w:hAnsi="Garamond"/>
          <w:sz w:val="24"/>
          <w:szCs w:val="24"/>
        </w:rPr>
        <w:t>á</w:t>
      </w:r>
      <w:r w:rsidRPr="00C704D6">
        <w:rPr>
          <w:rFonts w:ascii="Garamond" w:eastAsia="Verdana" w:hAnsi="Garamond"/>
          <w:spacing w:val="2"/>
          <w:sz w:val="24"/>
          <w:szCs w:val="24"/>
        </w:rPr>
        <w:t xml:space="preserve"> </w:t>
      </w:r>
      <w:r w:rsidRPr="00C704D6">
        <w:rPr>
          <w:rFonts w:ascii="Garamond" w:eastAsia="Verdana" w:hAnsi="Garamond"/>
          <w:sz w:val="24"/>
          <w:szCs w:val="24"/>
        </w:rPr>
        <w:t>a</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di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pacing w:val="-1"/>
          <w:sz w:val="24"/>
          <w:szCs w:val="24"/>
        </w:rPr>
        <w:t>ib</w:t>
      </w:r>
      <w:r w:rsidRPr="00C704D6">
        <w:rPr>
          <w:rFonts w:ascii="Garamond" w:eastAsia="Verdana" w:hAnsi="Garamond"/>
          <w:spacing w:val="2"/>
          <w:sz w:val="24"/>
          <w:szCs w:val="24"/>
        </w:rPr>
        <w:t>u</w:t>
      </w:r>
      <w:r w:rsidRPr="00C704D6">
        <w:rPr>
          <w:rFonts w:ascii="Garamond" w:eastAsia="Verdana" w:hAnsi="Garamond"/>
          <w:spacing w:val="-1"/>
          <w:sz w:val="24"/>
          <w:szCs w:val="24"/>
        </w:rPr>
        <w:t>i</w:t>
      </w:r>
      <w:r w:rsidRPr="00C704D6">
        <w:rPr>
          <w:rFonts w:ascii="Garamond" w:eastAsia="Verdana" w:hAnsi="Garamond"/>
          <w:sz w:val="24"/>
          <w:szCs w:val="24"/>
        </w:rPr>
        <w:t>ção</w:t>
      </w:r>
      <w:r w:rsidRPr="00C704D6">
        <w:rPr>
          <w:rFonts w:ascii="Garamond" w:eastAsia="Verdana" w:hAnsi="Garamond"/>
          <w:spacing w:val="1"/>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10"/>
          <w:sz w:val="24"/>
          <w:szCs w:val="24"/>
        </w:rPr>
        <w:t xml:space="preserve"> </w:t>
      </w:r>
      <w:r w:rsidRPr="00C704D6">
        <w:rPr>
          <w:rFonts w:ascii="Garamond" w:eastAsia="Verdana" w:hAnsi="Garamond"/>
          <w:sz w:val="24"/>
          <w:szCs w:val="24"/>
        </w:rPr>
        <w:t>â</w:t>
      </w:r>
      <w:r w:rsidRPr="00C704D6">
        <w:rPr>
          <w:rFonts w:ascii="Garamond" w:eastAsia="Verdana" w:hAnsi="Garamond"/>
          <w:spacing w:val="-1"/>
          <w:sz w:val="24"/>
          <w:szCs w:val="24"/>
        </w:rPr>
        <w:t>mb</w:t>
      </w:r>
      <w:r w:rsidRPr="00C704D6">
        <w:rPr>
          <w:rFonts w:ascii="Garamond" w:eastAsia="Verdana" w:hAnsi="Garamond"/>
          <w:spacing w:val="1"/>
          <w:sz w:val="24"/>
          <w:szCs w:val="24"/>
        </w:rPr>
        <w:t>i</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 c</w:t>
      </w:r>
      <w:r w:rsidRPr="00C704D6">
        <w:rPr>
          <w:rFonts w:ascii="Garamond" w:eastAsia="Verdana" w:hAnsi="Garamond"/>
          <w:spacing w:val="1"/>
          <w:sz w:val="24"/>
          <w:szCs w:val="24"/>
        </w:rPr>
        <w:t>o</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gi</w:t>
      </w:r>
      <w:r w:rsidRPr="00C704D6">
        <w:rPr>
          <w:rFonts w:ascii="Garamond" w:eastAsia="Verdana" w:hAnsi="Garamond"/>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 xml:space="preserve"> u</w:t>
      </w:r>
      <w:r w:rsidRPr="00C704D6">
        <w:rPr>
          <w:rFonts w:ascii="Garamond" w:eastAsia="Verdana" w:hAnsi="Garamond"/>
          <w:sz w:val="24"/>
          <w:szCs w:val="24"/>
        </w:rPr>
        <w:t>m</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e</w:t>
      </w:r>
      <w:r w:rsidRPr="00C704D6">
        <w:rPr>
          <w:rFonts w:ascii="Garamond" w:eastAsia="Verdana" w:hAnsi="Garamond"/>
          <w:spacing w:val="-1"/>
          <w:sz w:val="24"/>
          <w:szCs w:val="24"/>
        </w:rPr>
        <w:t>u</w:t>
      </w:r>
      <w:r w:rsidRPr="00C704D6">
        <w:rPr>
          <w:rFonts w:ascii="Garamond" w:eastAsia="Verdana" w:hAnsi="Garamond"/>
          <w:sz w:val="24"/>
          <w:szCs w:val="24"/>
        </w:rPr>
        <w:t>s</w:t>
      </w:r>
      <w:r w:rsidRPr="00C704D6">
        <w:rPr>
          <w:rFonts w:ascii="Garamond" w:eastAsia="Verdana" w:hAnsi="Garamond"/>
          <w:spacing w:val="-5"/>
          <w:sz w:val="24"/>
          <w:szCs w:val="24"/>
        </w:rPr>
        <w:t xml:space="preserve"> </w:t>
      </w:r>
      <w:r w:rsidRPr="00C704D6">
        <w:rPr>
          <w:rFonts w:ascii="Garamond" w:eastAsia="Verdana" w:hAnsi="Garamond"/>
          <w:spacing w:val="-1"/>
          <w:sz w:val="24"/>
          <w:szCs w:val="24"/>
        </w:rPr>
        <w:t>i</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s.</w:t>
      </w:r>
    </w:p>
    <w:p w14:paraId="3E06C3B9" w14:textId="77777777" w:rsidR="007246C1" w:rsidRPr="00C704D6" w:rsidRDefault="007246C1">
      <w:pPr>
        <w:jc w:val="both"/>
        <w:rPr>
          <w:rFonts w:ascii="Garamond" w:hAnsi="Garamond"/>
          <w:b/>
          <w:sz w:val="24"/>
          <w:szCs w:val="24"/>
        </w:rPr>
      </w:pPr>
    </w:p>
    <w:p w14:paraId="248F615B"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49"/>
          <w:sz w:val="24"/>
          <w:szCs w:val="24"/>
        </w:rPr>
        <w:t xml:space="preserve"> </w:t>
      </w:r>
      <w:r w:rsidRPr="00C704D6">
        <w:rPr>
          <w:rFonts w:ascii="Garamond" w:eastAsia="Verdana" w:hAnsi="Garamond"/>
          <w:b/>
          <w:bCs/>
          <w:sz w:val="24"/>
          <w:szCs w:val="24"/>
        </w:rPr>
        <w:t>360.</w:t>
      </w:r>
      <w:r w:rsidRPr="00C704D6">
        <w:rPr>
          <w:rFonts w:ascii="Garamond" w:eastAsia="Verdana" w:hAnsi="Garamond"/>
          <w:b/>
          <w:bCs/>
          <w:spacing w:val="50"/>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47"/>
          <w:sz w:val="24"/>
          <w:szCs w:val="24"/>
        </w:rPr>
        <w:t xml:space="preserve"> </w:t>
      </w:r>
      <w:r w:rsidRPr="00C704D6">
        <w:rPr>
          <w:rFonts w:ascii="Garamond" w:eastAsia="Verdana" w:hAnsi="Garamond"/>
          <w:spacing w:val="-1"/>
          <w:sz w:val="24"/>
          <w:szCs w:val="24"/>
        </w:rPr>
        <w:t>qu</w:t>
      </w:r>
      <w:r w:rsidRPr="00C704D6">
        <w:rPr>
          <w:rFonts w:ascii="Garamond" w:eastAsia="Verdana" w:hAnsi="Garamond"/>
          <w:sz w:val="24"/>
          <w:szCs w:val="24"/>
        </w:rPr>
        <w:t>a</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qu</w:t>
      </w:r>
      <w:r w:rsidRPr="00C704D6">
        <w:rPr>
          <w:rFonts w:ascii="Garamond" w:eastAsia="Verdana" w:hAnsi="Garamond"/>
          <w:spacing w:val="1"/>
          <w:sz w:val="24"/>
          <w:szCs w:val="24"/>
        </w:rPr>
        <w:t>e</w:t>
      </w:r>
      <w:r w:rsidRPr="00C704D6">
        <w:rPr>
          <w:rFonts w:ascii="Garamond" w:eastAsia="Verdana" w:hAnsi="Garamond"/>
          <w:sz w:val="24"/>
          <w:szCs w:val="24"/>
        </w:rPr>
        <w:t>r</w:t>
      </w:r>
      <w:r w:rsidRPr="00C704D6">
        <w:rPr>
          <w:rFonts w:ascii="Garamond" w:eastAsia="Verdana" w:hAnsi="Garamond"/>
          <w:spacing w:val="45"/>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itu</w:t>
      </w:r>
      <w:r w:rsidRPr="00C704D6">
        <w:rPr>
          <w:rFonts w:ascii="Garamond" w:eastAsia="Verdana" w:hAnsi="Garamond"/>
          <w:sz w:val="24"/>
          <w:szCs w:val="24"/>
        </w:rPr>
        <w:t>aç</w:t>
      </w:r>
      <w:r w:rsidRPr="00C704D6">
        <w:rPr>
          <w:rFonts w:ascii="Garamond" w:eastAsia="Verdana" w:hAnsi="Garamond"/>
          <w:spacing w:val="1"/>
          <w:sz w:val="24"/>
          <w:szCs w:val="24"/>
        </w:rPr>
        <w:t>õe</w:t>
      </w:r>
      <w:r w:rsidRPr="00C704D6">
        <w:rPr>
          <w:rFonts w:ascii="Garamond" w:eastAsia="Verdana" w:hAnsi="Garamond"/>
          <w:sz w:val="24"/>
          <w:szCs w:val="24"/>
        </w:rPr>
        <w:t>s</w:t>
      </w:r>
      <w:r w:rsidRPr="00C704D6">
        <w:rPr>
          <w:rFonts w:ascii="Garamond" w:eastAsia="Verdana" w:hAnsi="Garamond"/>
          <w:spacing w:val="41"/>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re</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as</w:t>
      </w:r>
      <w:r w:rsidRPr="00C704D6">
        <w:rPr>
          <w:rFonts w:ascii="Garamond" w:eastAsia="Verdana" w:hAnsi="Garamond"/>
          <w:spacing w:val="43"/>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w:t>
      </w:r>
      <w:r w:rsidRPr="00C704D6">
        <w:rPr>
          <w:rFonts w:ascii="Garamond" w:eastAsia="Verdana" w:hAnsi="Garamond"/>
          <w:sz w:val="24"/>
          <w:szCs w:val="24"/>
        </w:rPr>
        <w:t>s</w:t>
      </w:r>
      <w:r w:rsidRPr="00C704D6">
        <w:rPr>
          <w:rFonts w:ascii="Garamond" w:eastAsia="Verdana" w:hAnsi="Garamond"/>
          <w:spacing w:val="45"/>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z w:val="24"/>
          <w:szCs w:val="24"/>
        </w:rPr>
        <w:t>s.</w:t>
      </w:r>
      <w:r w:rsidRPr="00C704D6">
        <w:rPr>
          <w:rFonts w:ascii="Garamond" w:eastAsia="Verdana" w:hAnsi="Garamond"/>
          <w:spacing w:val="45"/>
          <w:sz w:val="24"/>
          <w:szCs w:val="24"/>
        </w:rPr>
        <w:t xml:space="preserve"> </w:t>
      </w:r>
      <w:r w:rsidRPr="00C704D6">
        <w:rPr>
          <w:rFonts w:ascii="Garamond" w:eastAsia="Verdana" w:hAnsi="Garamond"/>
          <w:spacing w:val="1"/>
          <w:sz w:val="24"/>
          <w:szCs w:val="24"/>
        </w:rPr>
        <w:t>357 e 359 deste Regimento</w:t>
      </w:r>
      <w:r w:rsidRPr="00C704D6">
        <w:rPr>
          <w:rFonts w:ascii="Garamond" w:eastAsia="Verdana" w:hAnsi="Garamond"/>
          <w:sz w:val="24"/>
          <w:szCs w:val="24"/>
        </w:rPr>
        <w:t>,</w:t>
      </w:r>
      <w:r w:rsidRPr="00C704D6">
        <w:rPr>
          <w:rFonts w:ascii="Garamond" w:eastAsia="Verdana" w:hAnsi="Garamond"/>
          <w:spacing w:val="18"/>
          <w:sz w:val="24"/>
          <w:szCs w:val="24"/>
        </w:rPr>
        <w:t xml:space="preserve"> </w:t>
      </w:r>
      <w:r w:rsidRPr="00C704D6">
        <w:rPr>
          <w:rFonts w:ascii="Garamond" w:eastAsia="Verdana" w:hAnsi="Garamond"/>
          <w:sz w:val="24"/>
          <w:szCs w:val="24"/>
        </w:rPr>
        <w:t>se</w:t>
      </w:r>
      <w:r w:rsidRPr="00C704D6">
        <w:rPr>
          <w:rFonts w:ascii="Garamond" w:eastAsia="Verdana" w:hAnsi="Garamond"/>
          <w:spacing w:val="22"/>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ão</w:t>
      </w:r>
      <w:r w:rsidRPr="00C704D6">
        <w:rPr>
          <w:rFonts w:ascii="Garamond" w:eastAsia="Verdana" w:hAnsi="Garamond"/>
          <w:spacing w:val="20"/>
          <w:sz w:val="24"/>
          <w:szCs w:val="24"/>
        </w:rPr>
        <w:t xml:space="preserve"> </w:t>
      </w:r>
      <w:r w:rsidRPr="00C704D6">
        <w:rPr>
          <w:rFonts w:ascii="Garamond" w:eastAsia="Verdana" w:hAnsi="Garamond"/>
          <w:sz w:val="24"/>
          <w:szCs w:val="24"/>
        </w:rPr>
        <w:t>f</w:t>
      </w:r>
      <w:r w:rsidRPr="00C704D6">
        <w:rPr>
          <w:rFonts w:ascii="Garamond" w:eastAsia="Verdana" w:hAnsi="Garamond"/>
          <w:spacing w:val="-2"/>
          <w:sz w:val="24"/>
          <w:szCs w:val="24"/>
        </w:rPr>
        <w:t>o</w:t>
      </w:r>
      <w:r w:rsidRPr="00C704D6">
        <w:rPr>
          <w:rFonts w:ascii="Garamond" w:eastAsia="Verdana" w:hAnsi="Garamond"/>
          <w:sz w:val="24"/>
          <w:szCs w:val="24"/>
        </w:rPr>
        <w:t>r</w:t>
      </w:r>
      <w:r w:rsidRPr="00C704D6">
        <w:rPr>
          <w:rFonts w:ascii="Garamond" w:eastAsia="Verdana" w:hAnsi="Garamond"/>
          <w:spacing w:val="2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3"/>
          <w:sz w:val="24"/>
          <w:szCs w:val="24"/>
        </w:rPr>
        <w:t>n</w:t>
      </w:r>
      <w:r w:rsidRPr="00C704D6">
        <w:rPr>
          <w:rFonts w:ascii="Garamond" w:eastAsia="Verdana" w:hAnsi="Garamond"/>
          <w:spacing w:val="-1"/>
          <w:sz w:val="24"/>
          <w:szCs w:val="24"/>
        </w:rPr>
        <w:t>h</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id</w:t>
      </w:r>
      <w:r w:rsidRPr="00C704D6">
        <w:rPr>
          <w:rFonts w:ascii="Garamond" w:eastAsia="Verdana" w:hAnsi="Garamond"/>
          <w:sz w:val="24"/>
          <w:szCs w:val="24"/>
        </w:rPr>
        <w:t>o</w:t>
      </w:r>
      <w:r w:rsidRPr="00C704D6">
        <w:rPr>
          <w:rFonts w:ascii="Garamond" w:eastAsia="Verdana" w:hAnsi="Garamond"/>
          <w:spacing w:val="14"/>
          <w:sz w:val="24"/>
          <w:szCs w:val="24"/>
        </w:rPr>
        <w:t xml:space="preserve"> </w:t>
      </w:r>
      <w:r w:rsidRPr="00C704D6">
        <w:rPr>
          <w:rFonts w:ascii="Garamond" w:eastAsia="Verdana" w:hAnsi="Garamond"/>
          <w:spacing w:val="1"/>
          <w:sz w:val="24"/>
          <w:szCs w:val="24"/>
        </w:rPr>
        <w:t>o</w:t>
      </w:r>
      <w:r w:rsidRPr="00C704D6">
        <w:rPr>
          <w:rFonts w:ascii="Garamond" w:eastAsia="Verdana" w:hAnsi="Garamond"/>
          <w:sz w:val="24"/>
          <w:szCs w:val="24"/>
        </w:rPr>
        <w:t>u</w:t>
      </w:r>
      <w:r w:rsidRPr="00C704D6">
        <w:rPr>
          <w:rFonts w:ascii="Garamond" w:eastAsia="Verdana" w:hAnsi="Garamond"/>
          <w:spacing w:val="20"/>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v</w:t>
      </w:r>
      <w:r w:rsidRPr="00C704D6">
        <w:rPr>
          <w:rFonts w:ascii="Garamond" w:eastAsia="Verdana" w:hAnsi="Garamond"/>
          <w:spacing w:val="-1"/>
          <w:sz w:val="24"/>
          <w:szCs w:val="24"/>
        </w:rPr>
        <w:t>id</w:t>
      </w:r>
      <w:r w:rsidRPr="00C704D6">
        <w:rPr>
          <w:rFonts w:ascii="Garamond" w:eastAsia="Verdana" w:hAnsi="Garamond"/>
          <w:sz w:val="24"/>
          <w:szCs w:val="24"/>
        </w:rPr>
        <w:t>o</w:t>
      </w:r>
      <w:r w:rsidRPr="00C704D6">
        <w:rPr>
          <w:rFonts w:ascii="Garamond" w:eastAsia="Verdana" w:hAnsi="Garamond"/>
          <w:spacing w:val="19"/>
          <w:sz w:val="24"/>
          <w:szCs w:val="24"/>
        </w:rPr>
        <w:t xml:space="preserve"> </w:t>
      </w:r>
      <w:r w:rsidRPr="00C704D6">
        <w:rPr>
          <w:rFonts w:ascii="Garamond" w:eastAsia="Verdana" w:hAnsi="Garamond"/>
          <w:sz w:val="24"/>
          <w:szCs w:val="24"/>
        </w:rPr>
        <w:t>o</w:t>
      </w:r>
      <w:r w:rsidRPr="00C704D6">
        <w:rPr>
          <w:rFonts w:ascii="Garamond" w:eastAsia="Verdana" w:hAnsi="Garamond"/>
          <w:spacing w:val="23"/>
          <w:sz w:val="24"/>
          <w:szCs w:val="24"/>
        </w:rPr>
        <w:t xml:space="preserve"> </w:t>
      </w:r>
      <w:r w:rsidRPr="00C704D6">
        <w:rPr>
          <w:rFonts w:ascii="Garamond" w:eastAsia="Verdana" w:hAnsi="Garamond"/>
          <w:sz w:val="24"/>
          <w:szCs w:val="24"/>
        </w:rPr>
        <w:t>agravo de instrumento,</w:t>
      </w:r>
      <w:r w:rsidRPr="00C704D6">
        <w:rPr>
          <w:rFonts w:ascii="Garamond" w:eastAsia="Verdana" w:hAnsi="Garamond"/>
          <w:spacing w:val="10"/>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 xml:space="preserve">erá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im</w:t>
      </w:r>
      <w:r w:rsidRPr="00C704D6">
        <w:rPr>
          <w:rFonts w:ascii="Garamond" w:eastAsia="Verdana" w:hAnsi="Garamond"/>
          <w:spacing w:val="1"/>
          <w:sz w:val="24"/>
          <w:szCs w:val="24"/>
        </w:rPr>
        <w:t>e</w:t>
      </w:r>
      <w:r w:rsidRPr="00C704D6">
        <w:rPr>
          <w:rFonts w:ascii="Garamond" w:eastAsia="Verdana" w:hAnsi="Garamond"/>
          <w:spacing w:val="-1"/>
          <w:sz w:val="24"/>
          <w:szCs w:val="24"/>
        </w:rPr>
        <w:t>di</w:t>
      </w:r>
      <w:r w:rsidRPr="00C704D6">
        <w:rPr>
          <w:rFonts w:ascii="Garamond" w:eastAsia="Verdana" w:hAnsi="Garamond"/>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o</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j</w:t>
      </w:r>
      <w:r w:rsidRPr="00C704D6">
        <w:rPr>
          <w:rFonts w:ascii="Garamond" w:eastAsia="Verdana" w:hAnsi="Garamond"/>
          <w:spacing w:val="2"/>
          <w:sz w:val="24"/>
          <w:szCs w:val="24"/>
        </w:rPr>
        <w:t>u</w:t>
      </w:r>
      <w:r w:rsidRPr="00C704D6">
        <w:rPr>
          <w:rFonts w:ascii="Garamond" w:eastAsia="Verdana" w:hAnsi="Garamond"/>
          <w:spacing w:val="-1"/>
          <w:sz w:val="24"/>
          <w:szCs w:val="24"/>
        </w:rPr>
        <w:t>lg</w:t>
      </w:r>
      <w:r w:rsidRPr="00C704D6">
        <w:rPr>
          <w:rFonts w:ascii="Garamond" w:eastAsia="Verdana" w:hAnsi="Garamond"/>
          <w:spacing w:val="2"/>
          <w:sz w:val="24"/>
          <w:szCs w:val="24"/>
        </w:rPr>
        <w:t>a</w:t>
      </w:r>
      <w:r w:rsidRPr="00C704D6">
        <w:rPr>
          <w:rFonts w:ascii="Garamond" w:eastAsia="Verdana" w:hAnsi="Garamond"/>
          <w:spacing w:val="-1"/>
          <w:sz w:val="24"/>
          <w:szCs w:val="24"/>
        </w:rPr>
        <w:t>d</w:t>
      </w:r>
      <w:r w:rsidRPr="00C704D6">
        <w:rPr>
          <w:rFonts w:ascii="Garamond" w:eastAsia="Verdana" w:hAnsi="Garamond"/>
          <w:sz w:val="24"/>
          <w:szCs w:val="24"/>
        </w:rPr>
        <w:t>o</w:t>
      </w:r>
      <w:r w:rsidRPr="00C704D6">
        <w:rPr>
          <w:rFonts w:ascii="Garamond" w:eastAsia="Verdana" w:hAnsi="Garamond"/>
          <w:spacing w:val="2"/>
          <w:sz w:val="24"/>
          <w:szCs w:val="24"/>
        </w:rPr>
        <w:t xml:space="preserve"> </w:t>
      </w:r>
      <w:r w:rsidRPr="00C704D6">
        <w:rPr>
          <w:rFonts w:ascii="Garamond" w:eastAsia="Verdana" w:hAnsi="Garamond"/>
          <w:sz w:val="24"/>
          <w:szCs w:val="24"/>
        </w:rPr>
        <w:t>o</w:t>
      </w:r>
      <w:r w:rsidRPr="00C704D6">
        <w:rPr>
          <w:rFonts w:ascii="Garamond" w:eastAsia="Verdana" w:hAnsi="Garamond"/>
          <w:spacing w:val="8"/>
          <w:sz w:val="24"/>
          <w:szCs w:val="24"/>
        </w:rPr>
        <w:t xml:space="preserve"> </w:t>
      </w:r>
      <w:r w:rsidRPr="00C704D6">
        <w:rPr>
          <w:rFonts w:ascii="Garamond" w:eastAsia="Verdana" w:hAnsi="Garamond"/>
          <w:spacing w:val="1"/>
          <w:sz w:val="24"/>
          <w:szCs w:val="24"/>
        </w:rPr>
        <w:t>re</w:t>
      </w:r>
      <w:r w:rsidRPr="00C704D6">
        <w:rPr>
          <w:rFonts w:ascii="Garamond" w:eastAsia="Verdana" w:hAnsi="Garamond"/>
          <w:sz w:val="24"/>
          <w:szCs w:val="24"/>
        </w:rPr>
        <w:t>c</w:t>
      </w:r>
      <w:r w:rsidRPr="00C704D6">
        <w:rPr>
          <w:rFonts w:ascii="Garamond" w:eastAsia="Verdana" w:hAnsi="Garamond"/>
          <w:spacing w:val="-1"/>
          <w:sz w:val="24"/>
          <w:szCs w:val="24"/>
        </w:rPr>
        <w:t>u</w:t>
      </w:r>
      <w:r w:rsidRPr="00C704D6">
        <w:rPr>
          <w:rFonts w:ascii="Garamond" w:eastAsia="Verdana" w:hAnsi="Garamond"/>
          <w:spacing w:val="1"/>
          <w:sz w:val="24"/>
          <w:szCs w:val="24"/>
        </w:rPr>
        <w:t>r</w:t>
      </w:r>
      <w:r w:rsidRPr="00C704D6">
        <w:rPr>
          <w:rFonts w:ascii="Garamond" w:eastAsia="Verdana" w:hAnsi="Garamond"/>
          <w:spacing w:val="-3"/>
          <w:sz w:val="24"/>
          <w:szCs w:val="24"/>
        </w:rPr>
        <w:t>s</w:t>
      </w:r>
      <w:r w:rsidRPr="00C704D6">
        <w:rPr>
          <w:rFonts w:ascii="Garamond" w:eastAsia="Verdana" w:hAnsi="Garamond"/>
          <w:sz w:val="24"/>
          <w:szCs w:val="24"/>
        </w:rPr>
        <w:t xml:space="preserve">o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7"/>
          <w:sz w:val="24"/>
          <w:szCs w:val="24"/>
        </w:rPr>
        <w:t xml:space="preserve"> </w:t>
      </w:r>
      <w:r w:rsidRPr="00C704D6">
        <w:rPr>
          <w:rFonts w:ascii="Garamond" w:eastAsia="Verdana" w:hAnsi="Garamond"/>
          <w:spacing w:val="-2"/>
          <w:sz w:val="24"/>
          <w:szCs w:val="24"/>
        </w:rPr>
        <w:t>r</w:t>
      </w:r>
      <w:r w:rsidRPr="00C704D6">
        <w:rPr>
          <w:rFonts w:ascii="Garamond" w:eastAsia="Verdana" w:hAnsi="Garamond"/>
          <w:spacing w:val="1"/>
          <w:sz w:val="24"/>
          <w:szCs w:val="24"/>
        </w:rPr>
        <w:t>e</w:t>
      </w:r>
      <w:r w:rsidRPr="00C704D6">
        <w:rPr>
          <w:rFonts w:ascii="Garamond" w:eastAsia="Verdana" w:hAnsi="Garamond"/>
          <w:sz w:val="24"/>
          <w:szCs w:val="24"/>
        </w:rPr>
        <w:t>v</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z w:val="24"/>
          <w:szCs w:val="24"/>
        </w:rPr>
        <w:t>m</w:t>
      </w:r>
      <w:r w:rsidRPr="00C704D6">
        <w:rPr>
          <w:rFonts w:ascii="Garamond" w:eastAsia="Verdana" w:hAnsi="Garamond"/>
          <w:spacing w:val="3"/>
          <w:sz w:val="24"/>
          <w:szCs w:val="24"/>
        </w:rPr>
        <w:t xml:space="preserve"> </w:t>
      </w:r>
      <w:r w:rsidRPr="00C704D6">
        <w:rPr>
          <w:rFonts w:ascii="Garamond" w:eastAsia="Verdana" w:hAnsi="Garamond"/>
          <w:spacing w:val="-1"/>
          <w:sz w:val="24"/>
          <w:szCs w:val="24"/>
        </w:rPr>
        <w:t>l</w:t>
      </w:r>
      <w:r w:rsidRPr="00C704D6">
        <w:rPr>
          <w:rFonts w:ascii="Garamond" w:eastAsia="Verdana" w:hAnsi="Garamond"/>
          <w:sz w:val="24"/>
          <w:szCs w:val="24"/>
        </w:rPr>
        <w:t>av</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tu</w:t>
      </w:r>
      <w:r w:rsidRPr="00C704D6">
        <w:rPr>
          <w:rFonts w:ascii="Garamond" w:eastAsia="Verdana" w:hAnsi="Garamond"/>
          <w:spacing w:val="1"/>
          <w:sz w:val="24"/>
          <w:szCs w:val="24"/>
        </w:rPr>
        <w:t>r</w:t>
      </w:r>
      <w:r w:rsidRPr="00C704D6">
        <w:rPr>
          <w:rFonts w:ascii="Garamond" w:eastAsia="Verdana" w:hAnsi="Garamond"/>
          <w:sz w:val="24"/>
          <w:szCs w:val="24"/>
        </w:rPr>
        <w:t xml:space="preserve">a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9"/>
          <w:sz w:val="24"/>
          <w:szCs w:val="24"/>
        </w:rPr>
        <w:t xml:space="preserve"> </w:t>
      </w:r>
      <w:r w:rsidRPr="00C704D6">
        <w:rPr>
          <w:rFonts w:ascii="Garamond" w:eastAsia="Verdana" w:hAnsi="Garamond"/>
          <w:spacing w:val="-1"/>
          <w:sz w:val="24"/>
          <w:szCs w:val="24"/>
        </w:rPr>
        <w:t>u</w:t>
      </w:r>
      <w:r w:rsidRPr="00C704D6">
        <w:rPr>
          <w:rFonts w:ascii="Garamond" w:eastAsia="Verdana" w:hAnsi="Garamond"/>
          <w:sz w:val="24"/>
          <w:szCs w:val="24"/>
        </w:rPr>
        <w:t>m</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úni</w:t>
      </w:r>
      <w:r w:rsidRPr="00C704D6">
        <w:rPr>
          <w:rFonts w:ascii="Garamond" w:eastAsia="Verdana" w:hAnsi="Garamond"/>
          <w:sz w:val="24"/>
          <w:szCs w:val="24"/>
        </w:rPr>
        <w:t>co ac</w:t>
      </w:r>
      <w:r w:rsidRPr="00C704D6">
        <w:rPr>
          <w:rFonts w:ascii="Garamond" w:eastAsia="Verdana" w:hAnsi="Garamond"/>
          <w:spacing w:val="1"/>
          <w:sz w:val="24"/>
          <w:szCs w:val="24"/>
        </w:rPr>
        <w:t>ór</w:t>
      </w:r>
      <w:r w:rsidRPr="00C704D6">
        <w:rPr>
          <w:rFonts w:ascii="Garamond" w:eastAsia="Verdana" w:hAnsi="Garamond"/>
          <w:spacing w:val="-1"/>
          <w:sz w:val="24"/>
          <w:szCs w:val="24"/>
        </w:rPr>
        <w:t>d</w:t>
      </w:r>
      <w:r w:rsidRPr="00C704D6">
        <w:rPr>
          <w:rFonts w:ascii="Garamond" w:eastAsia="Verdana" w:hAnsi="Garamond"/>
          <w:sz w:val="24"/>
          <w:szCs w:val="24"/>
        </w:rPr>
        <w:t>ã</w:t>
      </w:r>
      <w:r w:rsidRPr="00C704D6">
        <w:rPr>
          <w:rFonts w:ascii="Garamond" w:eastAsia="Verdana" w:hAnsi="Garamond"/>
          <w:spacing w:val="1"/>
          <w:sz w:val="24"/>
          <w:szCs w:val="24"/>
        </w:rPr>
        <w:t>o</w:t>
      </w:r>
      <w:r w:rsidRPr="00C704D6">
        <w:rPr>
          <w:rFonts w:ascii="Garamond" w:eastAsia="Verdana" w:hAnsi="Garamond"/>
          <w:sz w:val="24"/>
          <w:szCs w:val="24"/>
        </w:rPr>
        <w:t>.</w:t>
      </w:r>
    </w:p>
    <w:p w14:paraId="2B96AF09" w14:textId="77777777" w:rsidR="007246C1" w:rsidRPr="00C704D6" w:rsidRDefault="007246C1">
      <w:pPr>
        <w:jc w:val="both"/>
        <w:rPr>
          <w:rFonts w:ascii="Garamond" w:hAnsi="Garamond"/>
          <w:b/>
          <w:sz w:val="24"/>
          <w:szCs w:val="24"/>
        </w:rPr>
      </w:pPr>
    </w:p>
    <w:p w14:paraId="4EC5B0FA" w14:textId="77777777" w:rsidR="007246C1" w:rsidRPr="00C704D6" w:rsidRDefault="00C07027">
      <w:pPr>
        <w:ind w:firstLine="1418"/>
        <w:jc w:val="both"/>
        <w:rPr>
          <w:rFonts w:ascii="Garamond" w:hAnsi="Garamond"/>
          <w:sz w:val="24"/>
          <w:szCs w:val="24"/>
          <w:lang w:eastAsia="en-US"/>
        </w:rPr>
      </w:pPr>
      <w:r w:rsidRPr="00C704D6">
        <w:rPr>
          <w:rFonts w:ascii="Garamond" w:hAnsi="Garamond"/>
          <w:b/>
          <w:sz w:val="24"/>
          <w:szCs w:val="24"/>
        </w:rPr>
        <w:t xml:space="preserve">Art. 361. </w:t>
      </w:r>
      <w:r w:rsidRPr="00C704D6">
        <w:rPr>
          <w:rFonts w:ascii="Garamond" w:hAnsi="Garamond"/>
          <w:sz w:val="24"/>
          <w:szCs w:val="24"/>
        </w:rPr>
        <w:t xml:space="preserve">A Subseção I da Seção Especializada em Dissídios Individuais julgará desde logo a matéria objeto do recurso de revista não conhecido pela Turma, caso conclua, no julgamento do recurso de embargos interposto em data anterior à vigência da Lei n.º 11.496/2007, que aquele recurso estava corretamente fundamentado em violação de dispositivos de lei federal ou da Constituição </w:t>
      </w:r>
      <w:r w:rsidRPr="00C704D6">
        <w:rPr>
          <w:rFonts w:ascii="Garamond" w:eastAsia="Verdana" w:hAnsi="Garamond"/>
          <w:sz w:val="24"/>
          <w:szCs w:val="24"/>
        </w:rPr>
        <w:t>da República</w:t>
      </w:r>
      <w:r w:rsidRPr="00C704D6">
        <w:rPr>
          <w:rFonts w:ascii="Garamond" w:hAnsi="Garamond"/>
          <w:color w:val="000000"/>
          <w:sz w:val="24"/>
          <w:szCs w:val="24"/>
        </w:rPr>
        <w:t xml:space="preserve"> ou </w:t>
      </w:r>
      <w:r w:rsidRPr="00C704D6">
        <w:rPr>
          <w:rFonts w:ascii="Garamond" w:hAnsi="Garamond"/>
          <w:sz w:val="24"/>
          <w:szCs w:val="24"/>
        </w:rPr>
        <w:t>em contrariedade a súmula.</w:t>
      </w:r>
    </w:p>
    <w:p w14:paraId="11235651" w14:textId="77777777" w:rsidR="007246C1" w:rsidRPr="00C704D6" w:rsidRDefault="007246C1">
      <w:pPr>
        <w:jc w:val="both"/>
        <w:rPr>
          <w:rFonts w:ascii="Garamond" w:hAnsi="Garamond"/>
          <w:b/>
          <w:sz w:val="24"/>
          <w:szCs w:val="24"/>
        </w:rPr>
      </w:pPr>
    </w:p>
    <w:p w14:paraId="13B31FB2" w14:textId="77777777" w:rsidR="007246C1" w:rsidRPr="00C704D6" w:rsidRDefault="00C07027">
      <w:pPr>
        <w:ind w:firstLine="1418"/>
        <w:jc w:val="both"/>
        <w:rPr>
          <w:rFonts w:ascii="Garamond" w:eastAsia="Verdana" w:hAnsi="Garamond"/>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w:t>
      </w:r>
      <w:r w:rsidRPr="00C704D6">
        <w:rPr>
          <w:rFonts w:ascii="Garamond" w:eastAsia="Verdana" w:hAnsi="Garamond"/>
          <w:b/>
          <w:bCs/>
          <w:spacing w:val="53"/>
          <w:sz w:val="24"/>
          <w:szCs w:val="24"/>
        </w:rPr>
        <w:t xml:space="preserve"> </w:t>
      </w:r>
      <w:r w:rsidRPr="00C704D6">
        <w:rPr>
          <w:rFonts w:ascii="Garamond" w:eastAsia="Verdana" w:hAnsi="Garamond"/>
          <w:b/>
          <w:bCs/>
          <w:sz w:val="24"/>
          <w:szCs w:val="24"/>
        </w:rPr>
        <w:t>362.</w:t>
      </w:r>
      <w:r w:rsidRPr="00C704D6">
        <w:rPr>
          <w:rFonts w:ascii="Garamond" w:eastAsia="Verdana" w:hAnsi="Garamond"/>
          <w:b/>
          <w:bCs/>
          <w:spacing w:val="54"/>
          <w:sz w:val="24"/>
          <w:szCs w:val="24"/>
        </w:rPr>
        <w:t xml:space="preserve"> </w:t>
      </w:r>
      <w:r w:rsidRPr="00C704D6">
        <w:rPr>
          <w:rFonts w:ascii="Garamond" w:eastAsia="Verdana" w:hAnsi="Garamond"/>
          <w:spacing w:val="-1"/>
          <w:sz w:val="24"/>
          <w:szCs w:val="24"/>
        </w:rPr>
        <w:t>F</w:t>
      </w:r>
      <w:r w:rsidRPr="00C704D6">
        <w:rPr>
          <w:rFonts w:ascii="Garamond" w:eastAsia="Verdana" w:hAnsi="Garamond"/>
          <w:sz w:val="24"/>
          <w:szCs w:val="24"/>
        </w:rPr>
        <w:t>a</w:t>
      </w:r>
      <w:r w:rsidRPr="00C704D6">
        <w:rPr>
          <w:rFonts w:ascii="Garamond" w:eastAsia="Verdana" w:hAnsi="Garamond"/>
          <w:spacing w:val="1"/>
          <w:sz w:val="24"/>
          <w:szCs w:val="24"/>
        </w:rPr>
        <w:t>ze</w:t>
      </w:r>
      <w:r w:rsidRPr="00C704D6">
        <w:rPr>
          <w:rFonts w:ascii="Garamond" w:eastAsia="Verdana" w:hAnsi="Garamond"/>
          <w:sz w:val="24"/>
          <w:szCs w:val="24"/>
        </w:rPr>
        <w:t>m</w:t>
      </w:r>
      <w:r w:rsidRPr="00C704D6">
        <w:rPr>
          <w:rFonts w:ascii="Garamond" w:eastAsia="Verdana" w:hAnsi="Garamond"/>
          <w:spacing w:val="48"/>
          <w:sz w:val="24"/>
          <w:szCs w:val="24"/>
        </w:rPr>
        <w:t xml:space="preserve"> </w:t>
      </w:r>
      <w:r w:rsidRPr="00C704D6">
        <w:rPr>
          <w:rFonts w:ascii="Garamond" w:eastAsia="Verdana" w:hAnsi="Garamond"/>
          <w:spacing w:val="2"/>
          <w:sz w:val="24"/>
          <w:szCs w:val="24"/>
        </w:rPr>
        <w:t>p</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52"/>
          <w:sz w:val="24"/>
          <w:szCs w:val="24"/>
        </w:rPr>
        <w:t xml:space="preserve"> </w:t>
      </w:r>
      <w:r w:rsidRPr="00C704D6">
        <w:rPr>
          <w:rFonts w:ascii="Garamond" w:eastAsia="Verdana" w:hAnsi="Garamond"/>
          <w:spacing w:val="-1"/>
          <w:sz w:val="24"/>
          <w:szCs w:val="24"/>
        </w:rPr>
        <w:t>int</w:t>
      </w:r>
      <w:r w:rsidRPr="00C704D6">
        <w:rPr>
          <w:rFonts w:ascii="Garamond" w:eastAsia="Verdana" w:hAnsi="Garamond"/>
          <w:spacing w:val="1"/>
          <w:sz w:val="24"/>
          <w:szCs w:val="24"/>
        </w:rPr>
        <w:t>e</w:t>
      </w:r>
      <w:r w:rsidRPr="00C704D6">
        <w:rPr>
          <w:rFonts w:ascii="Garamond" w:eastAsia="Verdana" w:hAnsi="Garamond"/>
          <w:spacing w:val="-1"/>
          <w:sz w:val="24"/>
          <w:szCs w:val="24"/>
        </w:rPr>
        <w:t>g</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2"/>
          <w:sz w:val="24"/>
          <w:szCs w:val="24"/>
        </w:rPr>
        <w:t>n</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45"/>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1"/>
          <w:sz w:val="24"/>
          <w:szCs w:val="24"/>
        </w:rPr>
        <w:t>e</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50"/>
          <w:sz w:val="24"/>
          <w:szCs w:val="24"/>
        </w:rPr>
        <w:t xml:space="preserve"> </w:t>
      </w:r>
      <w:r w:rsidRPr="00C704D6">
        <w:rPr>
          <w:rFonts w:ascii="Garamond" w:eastAsia="Verdana" w:hAnsi="Garamond"/>
          <w:spacing w:val="1"/>
          <w:sz w:val="24"/>
          <w:szCs w:val="24"/>
        </w:rPr>
        <w:t>Re</w:t>
      </w:r>
      <w:r w:rsidRPr="00C704D6">
        <w:rPr>
          <w:rFonts w:ascii="Garamond" w:eastAsia="Verdana" w:hAnsi="Garamond"/>
          <w:spacing w:val="-1"/>
          <w:sz w:val="24"/>
          <w:szCs w:val="24"/>
        </w:rPr>
        <w:t>gim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o</w:t>
      </w:r>
      <w:r w:rsidRPr="00C704D6">
        <w:rPr>
          <w:rFonts w:ascii="Garamond" w:eastAsia="Verdana" w:hAnsi="Garamond"/>
          <w:sz w:val="24"/>
          <w:szCs w:val="24"/>
        </w:rPr>
        <w:t>,</w:t>
      </w:r>
      <w:r w:rsidRPr="00C704D6">
        <w:rPr>
          <w:rFonts w:ascii="Garamond" w:eastAsia="Verdana" w:hAnsi="Garamond"/>
          <w:spacing w:val="46"/>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o</w:t>
      </w:r>
      <w:r w:rsidRPr="00C704D6">
        <w:rPr>
          <w:rFonts w:ascii="Garamond" w:eastAsia="Verdana" w:hAnsi="Garamond"/>
          <w:spacing w:val="55"/>
          <w:sz w:val="24"/>
          <w:szCs w:val="24"/>
        </w:rPr>
        <w:t xml:space="preserve"> </w:t>
      </w:r>
      <w:r w:rsidRPr="00C704D6">
        <w:rPr>
          <w:rFonts w:ascii="Garamond" w:eastAsia="Verdana" w:hAnsi="Garamond"/>
          <w:spacing w:val="-1"/>
          <w:sz w:val="24"/>
          <w:szCs w:val="24"/>
        </w:rPr>
        <w:t>que lh</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9"/>
          <w:sz w:val="24"/>
          <w:szCs w:val="24"/>
        </w:rPr>
        <w:t xml:space="preserve"> </w:t>
      </w:r>
      <w:r w:rsidRPr="00C704D6">
        <w:rPr>
          <w:rFonts w:ascii="Garamond" w:eastAsia="Verdana" w:hAnsi="Garamond"/>
          <w:sz w:val="24"/>
          <w:szCs w:val="24"/>
        </w:rPr>
        <w:t>f</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11"/>
          <w:sz w:val="24"/>
          <w:szCs w:val="24"/>
        </w:rPr>
        <w:t xml:space="preserve"> </w:t>
      </w:r>
      <w:r w:rsidRPr="00C704D6">
        <w:rPr>
          <w:rFonts w:ascii="Garamond" w:eastAsia="Verdana" w:hAnsi="Garamond"/>
          <w:sz w:val="24"/>
          <w:szCs w:val="24"/>
        </w:rPr>
        <w:t>a</w:t>
      </w:r>
      <w:r w:rsidRPr="00C704D6">
        <w:rPr>
          <w:rFonts w:ascii="Garamond" w:eastAsia="Verdana" w:hAnsi="Garamond"/>
          <w:spacing w:val="-1"/>
          <w:sz w:val="24"/>
          <w:szCs w:val="24"/>
        </w:rPr>
        <w:t>p</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cáv</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6"/>
          <w:sz w:val="24"/>
          <w:szCs w:val="24"/>
        </w:rPr>
        <w:t xml:space="preserve"> </w:t>
      </w:r>
      <w:r w:rsidRPr="00C704D6">
        <w:rPr>
          <w:rFonts w:ascii="Garamond" w:eastAsia="Verdana" w:hAnsi="Garamond"/>
          <w:sz w:val="24"/>
          <w:szCs w:val="24"/>
        </w:rPr>
        <w:t>as</w:t>
      </w:r>
      <w:r w:rsidRPr="00C704D6">
        <w:rPr>
          <w:rFonts w:ascii="Garamond" w:eastAsia="Verdana" w:hAnsi="Garamond"/>
          <w:spacing w:val="11"/>
          <w:sz w:val="24"/>
          <w:szCs w:val="24"/>
        </w:rPr>
        <w:t xml:space="preserve"> </w:t>
      </w:r>
      <w:r w:rsidRPr="00C704D6">
        <w:rPr>
          <w:rFonts w:ascii="Garamond" w:eastAsia="Verdana" w:hAnsi="Garamond"/>
          <w:spacing w:val="-1"/>
          <w:sz w:val="24"/>
          <w:szCs w:val="24"/>
        </w:rPr>
        <w:t>n</w:t>
      </w:r>
      <w:r w:rsidRPr="00C704D6">
        <w:rPr>
          <w:rFonts w:ascii="Garamond" w:eastAsia="Verdana" w:hAnsi="Garamond"/>
          <w:spacing w:val="1"/>
          <w:sz w:val="24"/>
          <w:szCs w:val="24"/>
        </w:rPr>
        <w:t>or</w:t>
      </w:r>
      <w:r w:rsidRPr="00C704D6">
        <w:rPr>
          <w:rFonts w:ascii="Garamond" w:eastAsia="Verdana" w:hAnsi="Garamond"/>
          <w:spacing w:val="-1"/>
          <w:sz w:val="24"/>
          <w:szCs w:val="24"/>
        </w:rPr>
        <w:t>m</w:t>
      </w:r>
      <w:r w:rsidRPr="00C704D6">
        <w:rPr>
          <w:rFonts w:ascii="Garamond" w:eastAsia="Verdana" w:hAnsi="Garamond"/>
          <w:sz w:val="24"/>
          <w:szCs w:val="24"/>
        </w:rPr>
        <w:t>as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e</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i</w:t>
      </w:r>
      <w:r w:rsidRPr="00C704D6">
        <w:rPr>
          <w:rFonts w:ascii="Garamond" w:eastAsia="Verdana" w:hAnsi="Garamond"/>
          <w:spacing w:val="11"/>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m</w:t>
      </w:r>
      <w:r w:rsidRPr="00C704D6">
        <w:rPr>
          <w:rFonts w:ascii="Garamond" w:eastAsia="Verdana" w:hAnsi="Garamond"/>
          <w:spacing w:val="2"/>
          <w:sz w:val="24"/>
          <w:szCs w:val="24"/>
        </w:rPr>
        <w:t>p</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ar a</w:t>
      </w:r>
      <w:r w:rsidRPr="00C704D6">
        <w:rPr>
          <w:rFonts w:ascii="Garamond" w:eastAsia="Verdana" w:hAnsi="Garamond"/>
          <w:spacing w:val="-1"/>
          <w:sz w:val="24"/>
          <w:szCs w:val="24"/>
        </w:rPr>
        <w:t>lu</w:t>
      </w:r>
      <w:r w:rsidRPr="00C704D6">
        <w:rPr>
          <w:rFonts w:ascii="Garamond" w:eastAsia="Verdana" w:hAnsi="Garamond"/>
          <w:spacing w:val="2"/>
          <w:sz w:val="24"/>
          <w:szCs w:val="24"/>
        </w:rPr>
        <w:t>s</w:t>
      </w:r>
      <w:r w:rsidRPr="00C704D6">
        <w:rPr>
          <w:rFonts w:ascii="Garamond" w:eastAsia="Verdana" w:hAnsi="Garamond"/>
          <w:spacing w:val="-1"/>
          <w:sz w:val="24"/>
          <w:szCs w:val="24"/>
        </w:rPr>
        <w:t>i</w:t>
      </w:r>
      <w:r w:rsidRPr="00C704D6">
        <w:rPr>
          <w:rFonts w:ascii="Garamond" w:eastAsia="Verdana" w:hAnsi="Garamond"/>
          <w:sz w:val="24"/>
          <w:szCs w:val="24"/>
        </w:rPr>
        <w:t>va</w:t>
      </w:r>
      <w:r w:rsidRPr="00C704D6">
        <w:rPr>
          <w:rFonts w:ascii="Garamond" w:eastAsia="Verdana" w:hAnsi="Garamond"/>
          <w:spacing w:val="11"/>
          <w:sz w:val="24"/>
          <w:szCs w:val="24"/>
        </w:rPr>
        <w:t xml:space="preserve"> </w:t>
      </w:r>
      <w:r w:rsidRPr="00C704D6">
        <w:rPr>
          <w:rFonts w:ascii="Garamond" w:eastAsia="Verdana" w:hAnsi="Garamond"/>
          <w:sz w:val="24"/>
          <w:szCs w:val="24"/>
        </w:rPr>
        <w:t xml:space="preserve">à </w:t>
      </w:r>
      <w:r w:rsidRPr="00C704D6">
        <w:rPr>
          <w:rFonts w:ascii="Garamond" w:eastAsia="Verdana" w:hAnsi="Garamond"/>
          <w:spacing w:val="-1"/>
          <w:sz w:val="24"/>
          <w:szCs w:val="24"/>
        </w:rPr>
        <w:t>M</w:t>
      </w:r>
      <w:r w:rsidRPr="00C704D6">
        <w:rPr>
          <w:rFonts w:ascii="Garamond" w:eastAsia="Verdana" w:hAnsi="Garamond"/>
          <w:sz w:val="24"/>
          <w:szCs w:val="24"/>
        </w:rPr>
        <w:t>a</w:t>
      </w:r>
      <w:r w:rsidRPr="00C704D6">
        <w:rPr>
          <w:rFonts w:ascii="Garamond" w:eastAsia="Verdana" w:hAnsi="Garamond"/>
          <w:spacing w:val="-1"/>
          <w:sz w:val="24"/>
          <w:szCs w:val="24"/>
        </w:rPr>
        <w:t>gi</w:t>
      </w:r>
      <w:r w:rsidRPr="00C704D6">
        <w:rPr>
          <w:rFonts w:ascii="Garamond" w:eastAsia="Verdana" w:hAnsi="Garamond"/>
          <w:spacing w:val="2"/>
          <w:sz w:val="24"/>
          <w:szCs w:val="24"/>
        </w:rPr>
        <w:t>s</w:t>
      </w:r>
      <w:r w:rsidRPr="00C704D6">
        <w:rPr>
          <w:rFonts w:ascii="Garamond" w:eastAsia="Verdana" w:hAnsi="Garamond"/>
          <w:spacing w:val="-1"/>
          <w:sz w:val="24"/>
          <w:szCs w:val="24"/>
        </w:rPr>
        <w:t>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tu</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7"/>
          <w:sz w:val="24"/>
          <w:szCs w:val="24"/>
        </w:rPr>
        <w:t xml:space="preserve"> </w:t>
      </w:r>
      <w:r w:rsidRPr="00C704D6">
        <w:rPr>
          <w:rFonts w:ascii="Garamond" w:eastAsia="Verdana" w:hAnsi="Garamond"/>
          <w:sz w:val="24"/>
          <w:szCs w:val="24"/>
        </w:rPr>
        <w:t>Nac</w:t>
      </w:r>
      <w:r w:rsidRPr="00C704D6">
        <w:rPr>
          <w:rFonts w:ascii="Garamond" w:eastAsia="Verdana" w:hAnsi="Garamond"/>
          <w:spacing w:val="-1"/>
          <w:sz w:val="24"/>
          <w:szCs w:val="24"/>
        </w:rPr>
        <w:t>i</w:t>
      </w:r>
      <w:r w:rsidRPr="00C704D6">
        <w:rPr>
          <w:rFonts w:ascii="Garamond" w:eastAsia="Verdana" w:hAnsi="Garamond"/>
          <w:spacing w:val="1"/>
          <w:sz w:val="24"/>
          <w:szCs w:val="24"/>
        </w:rPr>
        <w:t>o</w:t>
      </w:r>
      <w:r w:rsidRPr="00C704D6">
        <w:rPr>
          <w:rFonts w:ascii="Garamond" w:eastAsia="Verdana" w:hAnsi="Garamond"/>
          <w:spacing w:val="2"/>
          <w:sz w:val="24"/>
          <w:szCs w:val="24"/>
        </w:rPr>
        <w:t>n</w:t>
      </w:r>
      <w:r w:rsidRPr="00C704D6">
        <w:rPr>
          <w:rFonts w:ascii="Garamond" w:eastAsia="Verdana" w:hAnsi="Garamond"/>
          <w:sz w:val="24"/>
          <w:szCs w:val="24"/>
        </w:rPr>
        <w:t>a</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1"/>
          <w:sz w:val="24"/>
          <w:szCs w:val="24"/>
        </w:rPr>
        <w:t xml:space="preserve"> </w:t>
      </w:r>
      <w:r w:rsidRPr="00C704D6">
        <w:rPr>
          <w:rFonts w:ascii="Garamond" w:eastAsia="Verdana" w:hAnsi="Garamond"/>
          <w:sz w:val="24"/>
          <w:szCs w:val="24"/>
        </w:rPr>
        <w:t>as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z w:val="24"/>
          <w:szCs w:val="24"/>
        </w:rPr>
        <w:t>c</w:t>
      </w:r>
      <w:r w:rsidRPr="00C704D6">
        <w:rPr>
          <w:rFonts w:ascii="Garamond" w:eastAsia="Verdana" w:hAnsi="Garamond"/>
          <w:spacing w:val="1"/>
          <w:sz w:val="24"/>
          <w:szCs w:val="24"/>
        </w:rPr>
        <w:t>i</w:t>
      </w:r>
      <w:r w:rsidRPr="00C704D6">
        <w:rPr>
          <w:rFonts w:ascii="Garamond" w:eastAsia="Verdana" w:hAnsi="Garamond"/>
          <w:spacing w:val="-1"/>
          <w:sz w:val="24"/>
          <w:szCs w:val="24"/>
        </w:rPr>
        <w:t>d</w:t>
      </w:r>
      <w:r w:rsidRPr="00C704D6">
        <w:rPr>
          <w:rFonts w:ascii="Garamond" w:eastAsia="Verdana" w:hAnsi="Garamond"/>
          <w:sz w:val="24"/>
          <w:szCs w:val="24"/>
        </w:rPr>
        <w:t>as</w:t>
      </w:r>
      <w:r w:rsidRPr="00C704D6">
        <w:rPr>
          <w:rFonts w:ascii="Garamond" w:eastAsia="Verdana" w:hAnsi="Garamond"/>
          <w:spacing w:val="-1"/>
          <w:sz w:val="24"/>
          <w:szCs w:val="24"/>
        </w:rPr>
        <w:t xml:space="preserve"> p</w:t>
      </w:r>
      <w:r w:rsidRPr="00C704D6">
        <w:rPr>
          <w:rFonts w:ascii="Garamond" w:eastAsia="Verdana" w:hAnsi="Garamond"/>
          <w:spacing w:val="1"/>
          <w:sz w:val="24"/>
          <w:szCs w:val="24"/>
        </w:rPr>
        <w:t>e</w:t>
      </w:r>
      <w:r w:rsidRPr="00C704D6">
        <w:rPr>
          <w:rFonts w:ascii="Garamond" w:eastAsia="Verdana" w:hAnsi="Garamond"/>
          <w:spacing w:val="-1"/>
          <w:sz w:val="24"/>
          <w:szCs w:val="24"/>
        </w:rPr>
        <w:t>l</w:t>
      </w:r>
      <w:r w:rsidRPr="00C704D6">
        <w:rPr>
          <w:rFonts w:ascii="Garamond" w:eastAsia="Verdana" w:hAnsi="Garamond"/>
          <w:sz w:val="24"/>
          <w:szCs w:val="24"/>
        </w:rPr>
        <w:t>a</w:t>
      </w:r>
      <w:r w:rsidRPr="00C704D6">
        <w:rPr>
          <w:rFonts w:ascii="Garamond" w:eastAsia="Verdana" w:hAnsi="Garamond"/>
          <w:spacing w:val="4"/>
          <w:sz w:val="24"/>
          <w:szCs w:val="24"/>
        </w:rPr>
        <w:t xml:space="preserve"> </w:t>
      </w:r>
      <w:r w:rsidRPr="00C704D6">
        <w:rPr>
          <w:rFonts w:ascii="Garamond" w:eastAsia="Verdana" w:hAnsi="Garamond"/>
          <w:sz w:val="24"/>
          <w:szCs w:val="24"/>
        </w:rPr>
        <w:t>C</w:t>
      </w:r>
      <w:r w:rsidRPr="00C704D6">
        <w:rPr>
          <w:rFonts w:ascii="Garamond" w:eastAsia="Verdana" w:hAnsi="Garamond"/>
          <w:spacing w:val="1"/>
          <w:sz w:val="24"/>
          <w:szCs w:val="24"/>
        </w:rPr>
        <w:t>o</w:t>
      </w:r>
      <w:r w:rsidRPr="00C704D6">
        <w:rPr>
          <w:rFonts w:ascii="Garamond" w:eastAsia="Verdana" w:hAnsi="Garamond"/>
          <w:spacing w:val="-1"/>
          <w:sz w:val="24"/>
          <w:szCs w:val="24"/>
        </w:rPr>
        <w:t>n</w:t>
      </w:r>
      <w:r w:rsidRPr="00C704D6">
        <w:rPr>
          <w:rFonts w:ascii="Garamond" w:eastAsia="Verdana" w:hAnsi="Garamond"/>
          <w:sz w:val="24"/>
          <w:szCs w:val="24"/>
        </w:rPr>
        <w:t>s</w:t>
      </w:r>
      <w:r w:rsidRPr="00C704D6">
        <w:rPr>
          <w:rFonts w:ascii="Garamond" w:eastAsia="Verdana" w:hAnsi="Garamond"/>
          <w:spacing w:val="1"/>
          <w:sz w:val="24"/>
          <w:szCs w:val="24"/>
        </w:rPr>
        <w:t>o</w:t>
      </w:r>
      <w:r w:rsidRPr="00C704D6">
        <w:rPr>
          <w:rFonts w:ascii="Garamond" w:eastAsia="Verdana" w:hAnsi="Garamond"/>
          <w:spacing w:val="-1"/>
          <w:sz w:val="24"/>
          <w:szCs w:val="24"/>
        </w:rPr>
        <w:t>lid</w:t>
      </w:r>
      <w:r w:rsidRPr="00C704D6">
        <w:rPr>
          <w:rFonts w:ascii="Garamond" w:eastAsia="Verdana" w:hAnsi="Garamond"/>
          <w:sz w:val="24"/>
          <w:szCs w:val="24"/>
        </w:rPr>
        <w:t>ação</w:t>
      </w:r>
      <w:r w:rsidRPr="00C704D6">
        <w:rPr>
          <w:rFonts w:ascii="Garamond" w:eastAsia="Verdana" w:hAnsi="Garamond"/>
          <w:spacing w:val="-1"/>
          <w:sz w:val="24"/>
          <w:szCs w:val="24"/>
        </w:rPr>
        <w:t xml:space="preserve"> d</w:t>
      </w:r>
      <w:r w:rsidRPr="00C704D6">
        <w:rPr>
          <w:rFonts w:ascii="Garamond" w:eastAsia="Verdana" w:hAnsi="Garamond"/>
          <w:sz w:val="24"/>
          <w:szCs w:val="24"/>
        </w:rPr>
        <w:t>as</w:t>
      </w:r>
      <w:r w:rsidRPr="00C704D6">
        <w:rPr>
          <w:rFonts w:ascii="Garamond" w:eastAsia="Verdana" w:hAnsi="Garamond"/>
          <w:spacing w:val="4"/>
          <w:sz w:val="24"/>
          <w:szCs w:val="24"/>
        </w:rPr>
        <w:t xml:space="preserve"> </w:t>
      </w:r>
      <w:r w:rsidRPr="00C704D6">
        <w:rPr>
          <w:rFonts w:ascii="Garamond" w:eastAsia="Verdana" w:hAnsi="Garamond"/>
          <w:spacing w:val="1"/>
          <w:sz w:val="24"/>
          <w:szCs w:val="24"/>
        </w:rPr>
        <w:t>Le</w:t>
      </w:r>
      <w:r w:rsidRPr="00C704D6">
        <w:rPr>
          <w:rFonts w:ascii="Garamond" w:eastAsia="Verdana" w:hAnsi="Garamond"/>
          <w:spacing w:val="-1"/>
          <w:sz w:val="24"/>
          <w:szCs w:val="24"/>
        </w:rPr>
        <w:t>i</w:t>
      </w:r>
      <w:r w:rsidRPr="00C704D6">
        <w:rPr>
          <w:rFonts w:ascii="Garamond" w:eastAsia="Verdana" w:hAnsi="Garamond"/>
          <w:sz w:val="24"/>
          <w:szCs w:val="24"/>
        </w:rPr>
        <w:t>s</w:t>
      </w:r>
      <w:r w:rsidRPr="00C704D6">
        <w:rPr>
          <w:rFonts w:ascii="Garamond" w:eastAsia="Verdana" w:hAnsi="Garamond"/>
          <w:spacing w:val="2"/>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 xml:space="preserve">o </w:t>
      </w:r>
      <w:r w:rsidRPr="00C704D6">
        <w:rPr>
          <w:rFonts w:ascii="Garamond" w:eastAsia="Verdana" w:hAnsi="Garamond"/>
          <w:spacing w:val="1"/>
          <w:sz w:val="24"/>
          <w:szCs w:val="24"/>
        </w:rPr>
        <w:t>Tr</w:t>
      </w:r>
      <w:r w:rsidRPr="00C704D6">
        <w:rPr>
          <w:rFonts w:ascii="Garamond" w:eastAsia="Verdana" w:hAnsi="Garamond"/>
          <w:sz w:val="24"/>
          <w:szCs w:val="24"/>
        </w:rPr>
        <w:t>a</w:t>
      </w:r>
      <w:r w:rsidRPr="00C704D6">
        <w:rPr>
          <w:rFonts w:ascii="Garamond" w:eastAsia="Verdana" w:hAnsi="Garamond"/>
          <w:spacing w:val="-1"/>
          <w:sz w:val="24"/>
          <w:szCs w:val="24"/>
        </w:rPr>
        <w:t>b</w:t>
      </w:r>
      <w:r w:rsidRPr="00C704D6">
        <w:rPr>
          <w:rFonts w:ascii="Garamond" w:eastAsia="Verdana" w:hAnsi="Garamond"/>
          <w:sz w:val="24"/>
          <w:szCs w:val="24"/>
        </w:rPr>
        <w:t>a</w:t>
      </w:r>
      <w:r w:rsidRPr="00C704D6">
        <w:rPr>
          <w:rFonts w:ascii="Garamond" w:eastAsia="Verdana" w:hAnsi="Garamond"/>
          <w:spacing w:val="-1"/>
          <w:sz w:val="24"/>
          <w:szCs w:val="24"/>
        </w:rPr>
        <w:t>lh</w:t>
      </w:r>
      <w:r w:rsidRPr="00C704D6">
        <w:rPr>
          <w:rFonts w:ascii="Garamond" w:eastAsia="Verdana" w:hAnsi="Garamond"/>
          <w:sz w:val="24"/>
          <w:szCs w:val="24"/>
        </w:rPr>
        <w:t>o e</w:t>
      </w:r>
      <w:r w:rsidRPr="00C704D6">
        <w:rPr>
          <w:rFonts w:ascii="Garamond" w:eastAsia="Verdana" w:hAnsi="Garamond"/>
          <w:spacing w:val="16"/>
          <w:sz w:val="24"/>
          <w:szCs w:val="24"/>
        </w:rPr>
        <w:t xml:space="preserve"> </w:t>
      </w:r>
      <w:r w:rsidRPr="00C704D6">
        <w:rPr>
          <w:rFonts w:ascii="Garamond" w:eastAsia="Verdana" w:hAnsi="Garamond"/>
          <w:spacing w:val="-1"/>
          <w:sz w:val="24"/>
          <w:szCs w:val="24"/>
        </w:rPr>
        <w:t>l</w:t>
      </w:r>
      <w:r w:rsidRPr="00C704D6">
        <w:rPr>
          <w:rFonts w:ascii="Garamond" w:eastAsia="Verdana" w:hAnsi="Garamond"/>
          <w:spacing w:val="1"/>
          <w:sz w:val="24"/>
          <w:szCs w:val="24"/>
        </w:rPr>
        <w:t>e</w:t>
      </w:r>
      <w:r w:rsidRPr="00C704D6">
        <w:rPr>
          <w:rFonts w:ascii="Garamond" w:eastAsia="Verdana" w:hAnsi="Garamond"/>
          <w:spacing w:val="-1"/>
          <w:sz w:val="24"/>
          <w:szCs w:val="24"/>
        </w:rPr>
        <w:t>gi</w:t>
      </w:r>
      <w:r w:rsidRPr="00C704D6">
        <w:rPr>
          <w:rFonts w:ascii="Garamond" w:eastAsia="Verdana" w:hAnsi="Garamond"/>
          <w:spacing w:val="2"/>
          <w:sz w:val="24"/>
          <w:szCs w:val="24"/>
        </w:rPr>
        <w:t>s</w:t>
      </w:r>
      <w:r w:rsidRPr="00C704D6">
        <w:rPr>
          <w:rFonts w:ascii="Garamond" w:eastAsia="Verdana" w:hAnsi="Garamond"/>
          <w:spacing w:val="-1"/>
          <w:sz w:val="24"/>
          <w:szCs w:val="24"/>
        </w:rPr>
        <w:t>l</w:t>
      </w:r>
      <w:r w:rsidRPr="00C704D6">
        <w:rPr>
          <w:rFonts w:ascii="Garamond" w:eastAsia="Verdana" w:hAnsi="Garamond"/>
          <w:spacing w:val="2"/>
          <w:sz w:val="24"/>
          <w:szCs w:val="24"/>
        </w:rPr>
        <w:t>a</w:t>
      </w:r>
      <w:r w:rsidRPr="00C704D6">
        <w:rPr>
          <w:rFonts w:ascii="Garamond" w:eastAsia="Verdana" w:hAnsi="Garamond"/>
          <w:sz w:val="24"/>
          <w:szCs w:val="24"/>
        </w:rPr>
        <w:t>ção c</w:t>
      </w:r>
      <w:r w:rsidRPr="00C704D6">
        <w:rPr>
          <w:rFonts w:ascii="Garamond" w:eastAsia="Verdana" w:hAnsi="Garamond"/>
          <w:spacing w:val="1"/>
          <w:sz w:val="24"/>
          <w:szCs w:val="24"/>
        </w:rPr>
        <w:t>o</w:t>
      </w:r>
      <w:r w:rsidRPr="00C704D6">
        <w:rPr>
          <w:rFonts w:ascii="Garamond" w:eastAsia="Verdana" w:hAnsi="Garamond"/>
          <w:spacing w:val="-1"/>
          <w:sz w:val="24"/>
          <w:szCs w:val="24"/>
        </w:rPr>
        <w:t>mpl</w:t>
      </w:r>
      <w:r w:rsidRPr="00C704D6">
        <w:rPr>
          <w:rFonts w:ascii="Garamond" w:eastAsia="Verdana" w:hAnsi="Garamond"/>
          <w:spacing w:val="1"/>
          <w:sz w:val="24"/>
          <w:szCs w:val="24"/>
        </w:rPr>
        <w:t>e</w:t>
      </w:r>
      <w:r w:rsidRPr="00C704D6">
        <w:rPr>
          <w:rFonts w:ascii="Garamond" w:eastAsia="Verdana" w:hAnsi="Garamond"/>
          <w:spacing w:val="-1"/>
          <w:sz w:val="24"/>
          <w:szCs w:val="24"/>
        </w:rPr>
        <w:t>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ar</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w:t>
      </w:r>
      <w:r w:rsidRPr="00C704D6">
        <w:rPr>
          <w:rFonts w:ascii="Garamond" w:eastAsia="Verdana" w:hAnsi="Garamond"/>
          <w:spacing w:val="13"/>
          <w:sz w:val="24"/>
          <w:szCs w:val="24"/>
        </w:rPr>
        <w:t xml:space="preserve"> supletiva e </w:t>
      </w:r>
      <w:r w:rsidRPr="00C704D6">
        <w:rPr>
          <w:rFonts w:ascii="Garamond" w:eastAsia="Verdana" w:hAnsi="Garamond"/>
          <w:sz w:val="24"/>
          <w:szCs w:val="24"/>
        </w:rPr>
        <w:t>s</w:t>
      </w:r>
      <w:r w:rsidRPr="00C704D6">
        <w:rPr>
          <w:rFonts w:ascii="Garamond" w:eastAsia="Verdana" w:hAnsi="Garamond"/>
          <w:spacing w:val="-1"/>
          <w:sz w:val="24"/>
          <w:szCs w:val="24"/>
        </w:rPr>
        <w:t>ub</w:t>
      </w:r>
      <w:r w:rsidRPr="00C704D6">
        <w:rPr>
          <w:rFonts w:ascii="Garamond" w:eastAsia="Verdana" w:hAnsi="Garamond"/>
          <w:spacing w:val="2"/>
          <w:sz w:val="24"/>
          <w:szCs w:val="24"/>
        </w:rPr>
        <w:t>s</w:t>
      </w:r>
      <w:r w:rsidRPr="00C704D6">
        <w:rPr>
          <w:rFonts w:ascii="Garamond" w:eastAsia="Verdana" w:hAnsi="Garamond"/>
          <w:spacing w:val="-1"/>
          <w:sz w:val="24"/>
          <w:szCs w:val="24"/>
        </w:rPr>
        <w:t>i</w:t>
      </w:r>
      <w:r w:rsidRPr="00C704D6">
        <w:rPr>
          <w:rFonts w:ascii="Garamond" w:eastAsia="Verdana" w:hAnsi="Garamond"/>
          <w:spacing w:val="2"/>
          <w:sz w:val="24"/>
          <w:szCs w:val="24"/>
        </w:rPr>
        <w:t>d</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pacing w:val="-1"/>
          <w:sz w:val="24"/>
          <w:szCs w:val="24"/>
        </w:rPr>
        <w:t>i</w:t>
      </w:r>
      <w:r w:rsidRPr="00C704D6">
        <w:rPr>
          <w:rFonts w:ascii="Garamond" w:eastAsia="Verdana" w:hAnsi="Garamond"/>
          <w:sz w:val="24"/>
          <w:szCs w:val="24"/>
        </w:rPr>
        <w:t>a</w:t>
      </w:r>
      <w:r w:rsidRPr="00C704D6">
        <w:rPr>
          <w:rFonts w:ascii="Garamond" w:eastAsia="Verdana" w:hAnsi="Garamond"/>
          <w:spacing w:val="-1"/>
          <w:sz w:val="24"/>
          <w:szCs w:val="24"/>
        </w:rPr>
        <w:t>m</w:t>
      </w:r>
      <w:r w:rsidRPr="00C704D6">
        <w:rPr>
          <w:rFonts w:ascii="Garamond" w:eastAsia="Verdana" w:hAnsi="Garamond"/>
          <w:spacing w:val="3"/>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e</w:t>
      </w:r>
      <w:r w:rsidRPr="00C704D6">
        <w:rPr>
          <w:rFonts w:ascii="Garamond" w:eastAsia="Verdana" w:hAnsi="Garamond"/>
          <w:sz w:val="24"/>
          <w:szCs w:val="24"/>
        </w:rPr>
        <w:t>, as</w:t>
      </w:r>
      <w:r w:rsidRPr="00C704D6">
        <w:rPr>
          <w:rFonts w:ascii="Garamond" w:eastAsia="Verdana" w:hAnsi="Garamond"/>
          <w:spacing w:val="15"/>
          <w:sz w:val="24"/>
          <w:szCs w:val="24"/>
        </w:rPr>
        <w:t xml:space="preserve"> </w:t>
      </w:r>
      <w:r w:rsidRPr="00C704D6">
        <w:rPr>
          <w:rFonts w:ascii="Garamond" w:eastAsia="Verdana" w:hAnsi="Garamond"/>
          <w:spacing w:val="-1"/>
          <w:sz w:val="24"/>
          <w:szCs w:val="24"/>
        </w:rPr>
        <w:t>d</w:t>
      </w:r>
      <w:r w:rsidRPr="00C704D6">
        <w:rPr>
          <w:rFonts w:ascii="Garamond" w:eastAsia="Verdana" w:hAnsi="Garamond"/>
          <w:sz w:val="24"/>
          <w:szCs w:val="24"/>
        </w:rPr>
        <w:t>o D</w:t>
      </w:r>
      <w:r w:rsidRPr="00C704D6">
        <w:rPr>
          <w:rFonts w:ascii="Garamond" w:eastAsia="Verdana" w:hAnsi="Garamond"/>
          <w:spacing w:val="-1"/>
          <w:sz w:val="24"/>
          <w:szCs w:val="24"/>
        </w:rPr>
        <w:t>i</w:t>
      </w:r>
      <w:r w:rsidRPr="00C704D6">
        <w:rPr>
          <w:rFonts w:ascii="Garamond" w:eastAsia="Verdana" w:hAnsi="Garamond"/>
          <w:spacing w:val="1"/>
          <w:sz w:val="24"/>
          <w:szCs w:val="24"/>
        </w:rPr>
        <w:t>re</w:t>
      </w:r>
      <w:r w:rsidRPr="00C704D6">
        <w:rPr>
          <w:rFonts w:ascii="Garamond" w:eastAsia="Verdana" w:hAnsi="Garamond"/>
          <w:spacing w:val="-1"/>
          <w:sz w:val="24"/>
          <w:szCs w:val="24"/>
        </w:rPr>
        <w:t>it</w:t>
      </w:r>
      <w:r w:rsidRPr="00C704D6">
        <w:rPr>
          <w:rFonts w:ascii="Garamond" w:eastAsia="Verdana" w:hAnsi="Garamond"/>
          <w:sz w:val="24"/>
          <w:szCs w:val="24"/>
        </w:rPr>
        <w:t>o</w:t>
      </w:r>
      <w:r w:rsidRPr="00C704D6">
        <w:rPr>
          <w:rFonts w:ascii="Garamond" w:eastAsia="Verdana" w:hAnsi="Garamond"/>
          <w:spacing w:val="7"/>
          <w:sz w:val="24"/>
          <w:szCs w:val="24"/>
        </w:rPr>
        <w:t xml:space="preserve"> </w:t>
      </w:r>
      <w:r w:rsidRPr="00C704D6">
        <w:rPr>
          <w:rFonts w:ascii="Garamond" w:eastAsia="Verdana" w:hAnsi="Garamond"/>
          <w:spacing w:val="-1"/>
          <w:sz w:val="24"/>
          <w:szCs w:val="24"/>
        </w:rPr>
        <w:t>P</w:t>
      </w:r>
      <w:r w:rsidRPr="00C704D6">
        <w:rPr>
          <w:rFonts w:ascii="Garamond" w:eastAsia="Verdana" w:hAnsi="Garamond"/>
          <w:spacing w:val="1"/>
          <w:sz w:val="24"/>
          <w:szCs w:val="24"/>
        </w:rPr>
        <w:t>ro</w:t>
      </w:r>
      <w:r w:rsidRPr="00C704D6">
        <w:rPr>
          <w:rFonts w:ascii="Garamond" w:eastAsia="Verdana" w:hAnsi="Garamond"/>
          <w:sz w:val="24"/>
          <w:szCs w:val="24"/>
        </w:rPr>
        <w:t>c</w:t>
      </w:r>
      <w:r w:rsidRPr="00C704D6">
        <w:rPr>
          <w:rFonts w:ascii="Garamond" w:eastAsia="Verdana" w:hAnsi="Garamond"/>
          <w:spacing w:val="1"/>
          <w:sz w:val="24"/>
          <w:szCs w:val="24"/>
        </w:rPr>
        <w:t>e</w:t>
      </w:r>
      <w:r w:rsidRPr="00C704D6">
        <w:rPr>
          <w:rFonts w:ascii="Garamond" w:eastAsia="Verdana" w:hAnsi="Garamond"/>
          <w:sz w:val="24"/>
          <w:szCs w:val="24"/>
        </w:rPr>
        <w:t>ss</w:t>
      </w:r>
      <w:r w:rsidRPr="00C704D6">
        <w:rPr>
          <w:rFonts w:ascii="Garamond" w:eastAsia="Verdana" w:hAnsi="Garamond"/>
          <w:spacing w:val="-1"/>
          <w:sz w:val="24"/>
          <w:szCs w:val="24"/>
        </w:rPr>
        <w:t>u</w:t>
      </w:r>
      <w:r w:rsidRPr="00C704D6">
        <w:rPr>
          <w:rFonts w:ascii="Garamond" w:eastAsia="Verdana" w:hAnsi="Garamond"/>
          <w:sz w:val="24"/>
          <w:szCs w:val="24"/>
        </w:rPr>
        <w:t>al C</w:t>
      </w:r>
      <w:r w:rsidRPr="00C704D6">
        <w:rPr>
          <w:rFonts w:ascii="Garamond" w:eastAsia="Verdana" w:hAnsi="Garamond"/>
          <w:spacing w:val="-1"/>
          <w:sz w:val="24"/>
          <w:szCs w:val="24"/>
        </w:rPr>
        <w:t>ivi</w:t>
      </w:r>
      <w:r w:rsidRPr="00C704D6">
        <w:rPr>
          <w:rFonts w:ascii="Garamond" w:eastAsia="Verdana" w:hAnsi="Garamond"/>
          <w:spacing w:val="1"/>
          <w:sz w:val="24"/>
          <w:szCs w:val="24"/>
        </w:rPr>
        <w:t>l</w:t>
      </w:r>
      <w:r w:rsidRPr="00C704D6">
        <w:rPr>
          <w:rFonts w:ascii="Garamond" w:eastAsia="Verdana" w:hAnsi="Garamond"/>
          <w:sz w:val="24"/>
          <w:szCs w:val="24"/>
        </w:rPr>
        <w:t>,</w:t>
      </w:r>
      <w:r w:rsidRPr="00C704D6">
        <w:rPr>
          <w:rFonts w:ascii="Garamond" w:eastAsia="Verdana" w:hAnsi="Garamond"/>
          <w:spacing w:val="8"/>
          <w:sz w:val="24"/>
          <w:szCs w:val="24"/>
        </w:rPr>
        <w:t xml:space="preserve"> </w:t>
      </w:r>
      <w:r w:rsidRPr="00C704D6">
        <w:rPr>
          <w:rFonts w:ascii="Garamond" w:hAnsi="Garamond"/>
          <w:sz w:val="24"/>
          <w:szCs w:val="24"/>
        </w:rPr>
        <w:t>em caso</w:t>
      </w:r>
      <w:r w:rsidRPr="00C704D6">
        <w:rPr>
          <w:rFonts w:ascii="Garamond" w:hAnsi="Garamond"/>
          <w:spacing w:val="7"/>
          <w:sz w:val="24"/>
          <w:szCs w:val="24"/>
        </w:rPr>
        <w:t xml:space="preserve"> </w:t>
      </w:r>
      <w:r w:rsidRPr="00C704D6">
        <w:rPr>
          <w:rFonts w:ascii="Garamond" w:hAnsi="Garamond"/>
          <w:sz w:val="24"/>
          <w:szCs w:val="24"/>
        </w:rPr>
        <w:t>de</w:t>
      </w:r>
      <w:r w:rsidRPr="00C704D6">
        <w:rPr>
          <w:rFonts w:ascii="Garamond" w:hAnsi="Garamond"/>
          <w:spacing w:val="5"/>
          <w:sz w:val="24"/>
          <w:szCs w:val="24"/>
        </w:rPr>
        <w:t xml:space="preserve"> </w:t>
      </w:r>
      <w:r w:rsidRPr="00C704D6">
        <w:rPr>
          <w:rFonts w:ascii="Garamond" w:hAnsi="Garamond"/>
          <w:sz w:val="24"/>
          <w:szCs w:val="24"/>
        </w:rPr>
        <w:t>omissão</w:t>
      </w:r>
      <w:r w:rsidRPr="00C704D6">
        <w:rPr>
          <w:rFonts w:ascii="Garamond" w:hAnsi="Garamond"/>
          <w:spacing w:val="9"/>
          <w:sz w:val="24"/>
          <w:szCs w:val="24"/>
        </w:rPr>
        <w:t xml:space="preserve"> </w:t>
      </w:r>
      <w:r w:rsidRPr="00C704D6">
        <w:rPr>
          <w:rFonts w:ascii="Garamond" w:hAnsi="Garamond"/>
          <w:sz w:val="24"/>
          <w:szCs w:val="24"/>
        </w:rPr>
        <w:t>e desde</w:t>
      </w:r>
      <w:r w:rsidRPr="00C704D6">
        <w:rPr>
          <w:rFonts w:ascii="Garamond" w:hAnsi="Garamond"/>
          <w:spacing w:val="7"/>
          <w:sz w:val="24"/>
          <w:szCs w:val="24"/>
        </w:rPr>
        <w:t xml:space="preserve"> </w:t>
      </w:r>
      <w:r w:rsidRPr="00C704D6">
        <w:rPr>
          <w:rFonts w:ascii="Garamond" w:hAnsi="Garamond"/>
          <w:sz w:val="24"/>
          <w:szCs w:val="24"/>
        </w:rPr>
        <w:t>que</w:t>
      </w:r>
      <w:r w:rsidRPr="00C704D6">
        <w:rPr>
          <w:rFonts w:ascii="Garamond" w:hAnsi="Garamond"/>
          <w:spacing w:val="10"/>
          <w:sz w:val="24"/>
          <w:szCs w:val="24"/>
        </w:rPr>
        <w:t xml:space="preserve"> </w:t>
      </w:r>
      <w:r w:rsidRPr="00C704D6">
        <w:rPr>
          <w:rFonts w:ascii="Garamond" w:hAnsi="Garamond"/>
          <w:sz w:val="24"/>
          <w:szCs w:val="24"/>
        </w:rPr>
        <w:t>haja compatibilidade</w:t>
      </w:r>
      <w:r w:rsidRPr="00C704D6">
        <w:rPr>
          <w:rFonts w:ascii="Garamond" w:hAnsi="Garamond"/>
          <w:spacing w:val="12"/>
          <w:sz w:val="24"/>
          <w:szCs w:val="24"/>
        </w:rPr>
        <w:t xml:space="preserve"> </w:t>
      </w:r>
      <w:r w:rsidRPr="00C704D6">
        <w:rPr>
          <w:rFonts w:ascii="Garamond" w:hAnsi="Garamond"/>
          <w:sz w:val="24"/>
          <w:szCs w:val="24"/>
        </w:rPr>
        <w:t>com</w:t>
      </w:r>
      <w:r w:rsidRPr="00C704D6">
        <w:rPr>
          <w:rFonts w:ascii="Garamond" w:hAnsi="Garamond"/>
          <w:spacing w:val="12"/>
          <w:sz w:val="24"/>
          <w:szCs w:val="24"/>
        </w:rPr>
        <w:t xml:space="preserve"> </w:t>
      </w:r>
      <w:r w:rsidRPr="00C704D6">
        <w:rPr>
          <w:rFonts w:ascii="Garamond" w:hAnsi="Garamond"/>
          <w:sz w:val="24"/>
          <w:szCs w:val="24"/>
        </w:rPr>
        <w:t>as</w:t>
      </w:r>
      <w:r w:rsidRPr="00C704D6">
        <w:rPr>
          <w:rFonts w:ascii="Garamond" w:hAnsi="Garamond"/>
          <w:spacing w:val="6"/>
          <w:sz w:val="24"/>
          <w:szCs w:val="24"/>
        </w:rPr>
        <w:t xml:space="preserve"> </w:t>
      </w:r>
      <w:r w:rsidRPr="00C704D6">
        <w:rPr>
          <w:rFonts w:ascii="Garamond" w:hAnsi="Garamond"/>
          <w:sz w:val="24"/>
          <w:szCs w:val="24"/>
        </w:rPr>
        <w:t>normas</w:t>
      </w:r>
      <w:r w:rsidRPr="00C704D6">
        <w:rPr>
          <w:rFonts w:ascii="Garamond" w:hAnsi="Garamond"/>
          <w:spacing w:val="3"/>
          <w:sz w:val="24"/>
          <w:szCs w:val="24"/>
        </w:rPr>
        <w:t xml:space="preserve"> </w:t>
      </w:r>
      <w:r w:rsidRPr="00C704D6">
        <w:rPr>
          <w:rFonts w:ascii="Garamond" w:hAnsi="Garamond"/>
          <w:sz w:val="24"/>
          <w:szCs w:val="24"/>
        </w:rPr>
        <w:t>e princípios</w:t>
      </w:r>
      <w:r w:rsidRPr="00C704D6">
        <w:rPr>
          <w:rFonts w:ascii="Garamond" w:hAnsi="Garamond"/>
          <w:spacing w:val="34"/>
          <w:sz w:val="24"/>
          <w:szCs w:val="24"/>
        </w:rPr>
        <w:t xml:space="preserve"> </w:t>
      </w:r>
      <w:r w:rsidRPr="00C704D6">
        <w:rPr>
          <w:rFonts w:ascii="Garamond" w:hAnsi="Garamond"/>
          <w:sz w:val="24"/>
          <w:szCs w:val="24"/>
        </w:rPr>
        <w:t>do</w:t>
      </w:r>
      <w:r w:rsidRPr="00C704D6">
        <w:rPr>
          <w:rFonts w:ascii="Garamond" w:hAnsi="Garamond"/>
          <w:spacing w:val="26"/>
          <w:sz w:val="24"/>
          <w:szCs w:val="24"/>
        </w:rPr>
        <w:t xml:space="preserve"> </w:t>
      </w:r>
      <w:r w:rsidRPr="00C704D6">
        <w:rPr>
          <w:rFonts w:ascii="Garamond" w:hAnsi="Garamond"/>
          <w:sz w:val="24"/>
          <w:szCs w:val="24"/>
        </w:rPr>
        <w:t>Direito</w:t>
      </w:r>
      <w:r w:rsidRPr="00C704D6">
        <w:rPr>
          <w:rFonts w:ascii="Garamond" w:hAnsi="Garamond"/>
          <w:spacing w:val="29"/>
          <w:sz w:val="24"/>
          <w:szCs w:val="24"/>
        </w:rPr>
        <w:t xml:space="preserve"> </w:t>
      </w:r>
      <w:r w:rsidRPr="00C704D6">
        <w:rPr>
          <w:rFonts w:ascii="Garamond" w:hAnsi="Garamond"/>
          <w:sz w:val="24"/>
          <w:szCs w:val="24"/>
        </w:rPr>
        <w:t>Processual</w:t>
      </w:r>
      <w:r w:rsidRPr="00C704D6">
        <w:rPr>
          <w:rFonts w:ascii="Garamond" w:hAnsi="Garamond"/>
          <w:spacing w:val="30"/>
          <w:sz w:val="24"/>
          <w:szCs w:val="24"/>
        </w:rPr>
        <w:t xml:space="preserve"> </w:t>
      </w:r>
      <w:r w:rsidRPr="00C704D6">
        <w:rPr>
          <w:rFonts w:ascii="Garamond" w:hAnsi="Garamond"/>
          <w:sz w:val="24"/>
          <w:szCs w:val="24"/>
        </w:rPr>
        <w:t>do</w:t>
      </w:r>
      <w:r w:rsidRPr="00C704D6">
        <w:rPr>
          <w:rFonts w:ascii="Garamond" w:hAnsi="Garamond"/>
          <w:spacing w:val="19"/>
          <w:sz w:val="24"/>
          <w:szCs w:val="24"/>
        </w:rPr>
        <w:t xml:space="preserve"> </w:t>
      </w:r>
      <w:r w:rsidRPr="00C704D6">
        <w:rPr>
          <w:rFonts w:ascii="Garamond" w:hAnsi="Garamond"/>
          <w:sz w:val="24"/>
          <w:szCs w:val="24"/>
        </w:rPr>
        <w:t>Trabalho,</w:t>
      </w:r>
      <w:r w:rsidRPr="00C704D6">
        <w:rPr>
          <w:rFonts w:ascii="Garamond" w:hAnsi="Garamond"/>
          <w:spacing w:val="29"/>
          <w:sz w:val="24"/>
          <w:szCs w:val="24"/>
        </w:rPr>
        <w:t xml:space="preserve"> </w:t>
      </w:r>
      <w:r w:rsidRPr="00C704D6">
        <w:rPr>
          <w:rFonts w:ascii="Garamond" w:hAnsi="Garamond"/>
          <w:sz w:val="24"/>
          <w:szCs w:val="24"/>
        </w:rPr>
        <w:t>na</w:t>
      </w:r>
      <w:r w:rsidRPr="00C704D6">
        <w:rPr>
          <w:rFonts w:ascii="Garamond" w:hAnsi="Garamond"/>
          <w:spacing w:val="21"/>
          <w:sz w:val="24"/>
          <w:szCs w:val="24"/>
        </w:rPr>
        <w:t xml:space="preserve"> </w:t>
      </w:r>
      <w:r w:rsidRPr="00C704D6">
        <w:rPr>
          <w:rFonts w:ascii="Garamond" w:hAnsi="Garamond"/>
          <w:sz w:val="24"/>
          <w:szCs w:val="24"/>
        </w:rPr>
        <w:t>forma</w:t>
      </w:r>
      <w:r w:rsidRPr="00C704D6">
        <w:rPr>
          <w:rFonts w:ascii="Garamond" w:hAnsi="Garamond"/>
          <w:spacing w:val="25"/>
          <w:sz w:val="24"/>
          <w:szCs w:val="24"/>
        </w:rPr>
        <w:t xml:space="preserve"> </w:t>
      </w:r>
      <w:r w:rsidRPr="00C704D6">
        <w:rPr>
          <w:rFonts w:ascii="Garamond" w:hAnsi="Garamond"/>
          <w:sz w:val="24"/>
          <w:szCs w:val="24"/>
        </w:rPr>
        <w:t>dos</w:t>
      </w:r>
      <w:r w:rsidRPr="00C704D6">
        <w:rPr>
          <w:rFonts w:ascii="Garamond" w:hAnsi="Garamond"/>
          <w:spacing w:val="24"/>
          <w:sz w:val="24"/>
          <w:szCs w:val="24"/>
        </w:rPr>
        <w:t xml:space="preserve"> </w:t>
      </w:r>
      <w:r w:rsidRPr="00C704D6">
        <w:rPr>
          <w:rFonts w:ascii="Garamond" w:hAnsi="Garamond"/>
          <w:sz w:val="24"/>
          <w:szCs w:val="24"/>
        </w:rPr>
        <w:t>arts.</w:t>
      </w:r>
      <w:r w:rsidRPr="00C704D6">
        <w:rPr>
          <w:rFonts w:ascii="Garamond" w:hAnsi="Garamond"/>
          <w:spacing w:val="20"/>
          <w:sz w:val="24"/>
          <w:szCs w:val="24"/>
        </w:rPr>
        <w:t xml:space="preserve"> </w:t>
      </w:r>
      <w:r w:rsidRPr="00C704D6">
        <w:rPr>
          <w:rFonts w:ascii="Garamond" w:hAnsi="Garamond"/>
          <w:sz w:val="24"/>
          <w:szCs w:val="24"/>
        </w:rPr>
        <w:t>769</w:t>
      </w:r>
      <w:r w:rsidRPr="00C704D6">
        <w:rPr>
          <w:rFonts w:ascii="Garamond" w:hAnsi="Garamond"/>
          <w:spacing w:val="24"/>
          <w:sz w:val="24"/>
          <w:szCs w:val="24"/>
        </w:rPr>
        <w:t xml:space="preserve"> </w:t>
      </w:r>
      <w:r w:rsidRPr="00C704D6">
        <w:rPr>
          <w:rFonts w:ascii="Garamond" w:hAnsi="Garamond"/>
          <w:sz w:val="24"/>
          <w:szCs w:val="24"/>
        </w:rPr>
        <w:t>e</w:t>
      </w:r>
      <w:r w:rsidRPr="00C704D6">
        <w:rPr>
          <w:rFonts w:ascii="Garamond" w:hAnsi="Garamond"/>
          <w:spacing w:val="17"/>
          <w:sz w:val="24"/>
          <w:szCs w:val="24"/>
        </w:rPr>
        <w:t xml:space="preserve"> </w:t>
      </w:r>
      <w:r w:rsidRPr="00C704D6">
        <w:rPr>
          <w:rFonts w:ascii="Garamond" w:hAnsi="Garamond"/>
          <w:sz w:val="24"/>
          <w:szCs w:val="24"/>
        </w:rPr>
        <w:t>889</w:t>
      </w:r>
      <w:r w:rsidRPr="00C704D6">
        <w:rPr>
          <w:rFonts w:ascii="Garamond" w:hAnsi="Garamond"/>
          <w:spacing w:val="25"/>
          <w:sz w:val="24"/>
          <w:szCs w:val="24"/>
        </w:rPr>
        <w:t xml:space="preserve"> </w:t>
      </w:r>
      <w:r w:rsidRPr="00C704D6">
        <w:rPr>
          <w:rFonts w:ascii="Garamond" w:hAnsi="Garamond"/>
          <w:sz w:val="24"/>
          <w:szCs w:val="24"/>
        </w:rPr>
        <w:t>da</w:t>
      </w:r>
      <w:r w:rsidRPr="00C704D6">
        <w:rPr>
          <w:rFonts w:ascii="Garamond" w:hAnsi="Garamond"/>
          <w:spacing w:val="23"/>
          <w:sz w:val="24"/>
          <w:szCs w:val="24"/>
        </w:rPr>
        <w:t xml:space="preserve"> </w:t>
      </w:r>
      <w:r w:rsidRPr="00C704D6">
        <w:rPr>
          <w:rFonts w:ascii="Garamond" w:hAnsi="Garamond"/>
          <w:sz w:val="24"/>
          <w:szCs w:val="24"/>
        </w:rPr>
        <w:t>CLT</w:t>
      </w:r>
      <w:r w:rsidRPr="00C704D6">
        <w:rPr>
          <w:rFonts w:ascii="Garamond" w:hAnsi="Garamond"/>
          <w:spacing w:val="22"/>
          <w:sz w:val="24"/>
          <w:szCs w:val="24"/>
        </w:rPr>
        <w:t xml:space="preserve"> </w:t>
      </w:r>
      <w:r w:rsidRPr="00C704D6">
        <w:rPr>
          <w:rFonts w:ascii="Garamond" w:hAnsi="Garamond"/>
          <w:sz w:val="24"/>
          <w:szCs w:val="24"/>
        </w:rPr>
        <w:t>e</w:t>
      </w:r>
      <w:r w:rsidRPr="00C704D6">
        <w:rPr>
          <w:rFonts w:ascii="Garamond" w:hAnsi="Garamond"/>
          <w:spacing w:val="19"/>
          <w:sz w:val="24"/>
          <w:szCs w:val="24"/>
        </w:rPr>
        <w:t xml:space="preserve"> </w:t>
      </w:r>
      <w:r w:rsidRPr="00C704D6">
        <w:rPr>
          <w:rFonts w:ascii="Garamond" w:hAnsi="Garamond"/>
          <w:sz w:val="24"/>
          <w:szCs w:val="24"/>
        </w:rPr>
        <w:t>do</w:t>
      </w:r>
      <w:r w:rsidRPr="00C704D6">
        <w:rPr>
          <w:rFonts w:ascii="Garamond" w:hAnsi="Garamond"/>
          <w:spacing w:val="22"/>
          <w:sz w:val="24"/>
          <w:szCs w:val="24"/>
        </w:rPr>
        <w:t xml:space="preserve"> </w:t>
      </w:r>
      <w:r w:rsidRPr="00C704D6">
        <w:rPr>
          <w:rFonts w:ascii="Garamond" w:hAnsi="Garamond"/>
          <w:sz w:val="24"/>
          <w:szCs w:val="24"/>
        </w:rPr>
        <w:t>art. 15</w:t>
      </w:r>
      <w:r w:rsidRPr="00C704D6">
        <w:rPr>
          <w:rFonts w:ascii="Garamond" w:hAnsi="Garamond"/>
          <w:spacing w:val="5"/>
          <w:sz w:val="24"/>
          <w:szCs w:val="24"/>
        </w:rPr>
        <w:t xml:space="preserve"> </w:t>
      </w:r>
      <w:r w:rsidRPr="00C704D6">
        <w:rPr>
          <w:rFonts w:ascii="Garamond" w:hAnsi="Garamond"/>
          <w:sz w:val="24"/>
          <w:szCs w:val="24"/>
        </w:rPr>
        <w:t>do CPC</w:t>
      </w:r>
      <w:r w:rsidRPr="00C704D6">
        <w:rPr>
          <w:rFonts w:ascii="Garamond" w:eastAsia="Verdana" w:hAnsi="Garamond"/>
          <w:sz w:val="24"/>
          <w:szCs w:val="24"/>
        </w:rPr>
        <w:t>.</w:t>
      </w:r>
    </w:p>
    <w:p w14:paraId="59D3A0F7" w14:textId="77777777" w:rsidR="007246C1" w:rsidRPr="00C704D6" w:rsidRDefault="007246C1">
      <w:pPr>
        <w:rPr>
          <w:rFonts w:ascii="Garamond" w:eastAsia="Verdana" w:hAnsi="Garamond"/>
          <w:sz w:val="24"/>
          <w:szCs w:val="24"/>
        </w:rPr>
      </w:pPr>
    </w:p>
    <w:p w14:paraId="26D31181" w14:textId="77777777" w:rsidR="007246C1" w:rsidRPr="00C704D6" w:rsidRDefault="00C07027">
      <w:pPr>
        <w:ind w:firstLine="1418"/>
        <w:jc w:val="both"/>
        <w:rPr>
          <w:rFonts w:ascii="Garamond" w:hAnsi="Garamond"/>
          <w:sz w:val="24"/>
          <w:szCs w:val="24"/>
        </w:rPr>
      </w:pPr>
      <w:r w:rsidRPr="00C704D6">
        <w:rPr>
          <w:rFonts w:ascii="Garamond" w:hAnsi="Garamond"/>
          <w:b/>
          <w:sz w:val="24"/>
          <w:szCs w:val="24"/>
        </w:rPr>
        <w:t xml:space="preserve">Art. 363. </w:t>
      </w:r>
      <w:r w:rsidRPr="00C704D6">
        <w:rPr>
          <w:rFonts w:ascii="Garamond" w:hAnsi="Garamond"/>
          <w:sz w:val="24"/>
          <w:szCs w:val="24"/>
        </w:rPr>
        <w:t>O Regulamento Geral</w:t>
      </w:r>
      <w:r w:rsidRPr="00C704D6">
        <w:rPr>
          <w:rFonts w:ascii="Garamond" w:hAnsi="Garamond"/>
          <w:b/>
          <w:sz w:val="24"/>
          <w:szCs w:val="24"/>
        </w:rPr>
        <w:t xml:space="preserve"> </w:t>
      </w:r>
      <w:r w:rsidRPr="00C704D6">
        <w:rPr>
          <w:rFonts w:ascii="Garamond" w:hAnsi="Garamond"/>
          <w:sz w:val="24"/>
          <w:szCs w:val="24"/>
        </w:rPr>
        <w:t>da</w:t>
      </w:r>
      <w:r w:rsidRPr="00C704D6">
        <w:rPr>
          <w:rFonts w:ascii="Garamond" w:hAnsi="Garamond"/>
          <w:b/>
          <w:sz w:val="24"/>
          <w:szCs w:val="24"/>
        </w:rPr>
        <w:t xml:space="preserve"> </w:t>
      </w:r>
      <w:r w:rsidRPr="00C704D6">
        <w:rPr>
          <w:rFonts w:ascii="Garamond" w:hAnsi="Garamond"/>
          <w:sz w:val="24"/>
          <w:szCs w:val="24"/>
        </w:rPr>
        <w:t>Secretaria do Tribunal constitui parte deste Regimento, bem assim as Resoluções, Instruções Normativas, Resoluções Administrativas e Emendas Regimentais.</w:t>
      </w:r>
    </w:p>
    <w:p w14:paraId="0A533950" w14:textId="77777777" w:rsidR="007246C1" w:rsidRPr="00C704D6" w:rsidRDefault="007246C1">
      <w:pPr>
        <w:jc w:val="both"/>
        <w:rPr>
          <w:rFonts w:ascii="Garamond" w:hAnsi="Garamond"/>
          <w:b/>
          <w:sz w:val="24"/>
          <w:szCs w:val="24"/>
        </w:rPr>
      </w:pPr>
    </w:p>
    <w:p w14:paraId="35CA756D" w14:textId="77777777" w:rsidR="007246C1" w:rsidRPr="00C704D6" w:rsidRDefault="00C07027">
      <w:pPr>
        <w:ind w:firstLine="1418"/>
        <w:jc w:val="both"/>
        <w:rPr>
          <w:rFonts w:ascii="Garamond" w:eastAsia="Verdana" w:hAnsi="Garamond"/>
          <w:b/>
          <w:sz w:val="24"/>
          <w:szCs w:val="24"/>
        </w:rPr>
      </w:pPr>
      <w:r w:rsidRPr="00C704D6">
        <w:rPr>
          <w:rFonts w:ascii="Garamond" w:eastAsia="Verdana" w:hAnsi="Garamond"/>
          <w:b/>
          <w:bCs/>
          <w:spacing w:val="1"/>
          <w:sz w:val="24"/>
          <w:szCs w:val="24"/>
        </w:rPr>
        <w:t>Art</w:t>
      </w:r>
      <w:r w:rsidRPr="00C704D6">
        <w:rPr>
          <w:rFonts w:ascii="Garamond" w:eastAsia="Verdana" w:hAnsi="Garamond"/>
          <w:b/>
          <w:bCs/>
          <w:sz w:val="24"/>
          <w:szCs w:val="24"/>
        </w:rPr>
        <w:t>. 364.</w:t>
      </w:r>
      <w:r w:rsidRPr="00C704D6">
        <w:rPr>
          <w:rFonts w:ascii="Garamond" w:eastAsia="Verdana" w:hAnsi="Garamond"/>
          <w:b/>
          <w:bCs/>
          <w:spacing w:val="8"/>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s</w:t>
      </w:r>
      <w:r w:rsidRPr="00C704D6">
        <w:rPr>
          <w:rFonts w:ascii="Garamond" w:eastAsia="Verdana" w:hAnsi="Garamond"/>
          <w:spacing w:val="-1"/>
          <w:sz w:val="24"/>
          <w:szCs w:val="24"/>
        </w:rPr>
        <w:t>t</w:t>
      </w:r>
      <w:r w:rsidRPr="00C704D6">
        <w:rPr>
          <w:rFonts w:ascii="Garamond" w:eastAsia="Verdana" w:hAnsi="Garamond"/>
          <w:sz w:val="24"/>
          <w:szCs w:val="24"/>
        </w:rPr>
        <w:t>e</w:t>
      </w:r>
      <w:r w:rsidRPr="00C704D6">
        <w:rPr>
          <w:rFonts w:ascii="Garamond" w:eastAsia="Verdana" w:hAnsi="Garamond"/>
          <w:spacing w:val="48"/>
          <w:sz w:val="24"/>
          <w:szCs w:val="24"/>
        </w:rPr>
        <w:t xml:space="preserve"> </w:t>
      </w:r>
      <w:r w:rsidRPr="00C704D6">
        <w:rPr>
          <w:rFonts w:ascii="Garamond" w:eastAsia="Verdana" w:hAnsi="Garamond"/>
          <w:spacing w:val="1"/>
          <w:sz w:val="24"/>
          <w:szCs w:val="24"/>
        </w:rPr>
        <w:t>R</w:t>
      </w:r>
      <w:r w:rsidRPr="00C704D6">
        <w:rPr>
          <w:rFonts w:ascii="Garamond" w:eastAsia="Verdana" w:hAnsi="Garamond"/>
          <w:spacing w:val="-1"/>
          <w:sz w:val="24"/>
          <w:szCs w:val="24"/>
        </w:rPr>
        <w:t>egim</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z w:val="24"/>
          <w:szCs w:val="24"/>
        </w:rPr>
        <w:t>o</w:t>
      </w:r>
      <w:r w:rsidRPr="00C704D6">
        <w:rPr>
          <w:rFonts w:ascii="Garamond" w:eastAsia="Verdana" w:hAnsi="Garamond"/>
          <w:spacing w:val="41"/>
          <w:sz w:val="24"/>
          <w:szCs w:val="24"/>
        </w:rPr>
        <w:t xml:space="preserve"> </w:t>
      </w:r>
      <w:r w:rsidRPr="00C704D6">
        <w:rPr>
          <w:rFonts w:ascii="Garamond" w:eastAsia="Verdana" w:hAnsi="Garamond"/>
          <w:spacing w:val="1"/>
          <w:sz w:val="24"/>
          <w:szCs w:val="24"/>
        </w:rPr>
        <w:t>e</w:t>
      </w:r>
      <w:r w:rsidRPr="00C704D6">
        <w:rPr>
          <w:rFonts w:ascii="Garamond" w:eastAsia="Verdana" w:hAnsi="Garamond"/>
          <w:spacing w:val="-1"/>
          <w:sz w:val="24"/>
          <w:szCs w:val="24"/>
        </w:rPr>
        <w:t>nt</w:t>
      </w:r>
      <w:r w:rsidRPr="00C704D6">
        <w:rPr>
          <w:rFonts w:ascii="Garamond" w:eastAsia="Verdana" w:hAnsi="Garamond"/>
          <w:spacing w:val="1"/>
          <w:sz w:val="24"/>
          <w:szCs w:val="24"/>
        </w:rPr>
        <w:t>r</w:t>
      </w:r>
      <w:r w:rsidRPr="00C704D6">
        <w:rPr>
          <w:rFonts w:ascii="Garamond" w:eastAsia="Verdana" w:hAnsi="Garamond"/>
          <w:sz w:val="24"/>
          <w:szCs w:val="24"/>
        </w:rPr>
        <w:t>a</w:t>
      </w:r>
      <w:r w:rsidRPr="00C704D6">
        <w:rPr>
          <w:rFonts w:ascii="Garamond" w:eastAsia="Verdana" w:hAnsi="Garamond"/>
          <w:spacing w:val="1"/>
          <w:sz w:val="24"/>
          <w:szCs w:val="24"/>
        </w:rPr>
        <w:t>r</w:t>
      </w:r>
      <w:r w:rsidRPr="00C704D6">
        <w:rPr>
          <w:rFonts w:ascii="Garamond" w:eastAsia="Verdana" w:hAnsi="Garamond"/>
          <w:sz w:val="24"/>
          <w:szCs w:val="24"/>
        </w:rPr>
        <w:t>á</w:t>
      </w:r>
      <w:r w:rsidRPr="00C704D6">
        <w:rPr>
          <w:rFonts w:ascii="Garamond" w:eastAsia="Verdana" w:hAnsi="Garamond"/>
          <w:spacing w:val="41"/>
          <w:sz w:val="24"/>
          <w:szCs w:val="24"/>
        </w:rPr>
        <w:t xml:space="preserve"> </w:t>
      </w:r>
      <w:r w:rsidRPr="00C704D6">
        <w:rPr>
          <w:rFonts w:ascii="Garamond" w:eastAsia="Verdana" w:hAnsi="Garamond"/>
          <w:spacing w:val="1"/>
          <w:sz w:val="24"/>
          <w:szCs w:val="24"/>
        </w:rPr>
        <w:t>e</w:t>
      </w:r>
      <w:r w:rsidRPr="00C704D6">
        <w:rPr>
          <w:rFonts w:ascii="Garamond" w:eastAsia="Verdana" w:hAnsi="Garamond"/>
          <w:sz w:val="24"/>
          <w:szCs w:val="24"/>
        </w:rPr>
        <w:t>m</w:t>
      </w:r>
      <w:r w:rsidRPr="00C704D6">
        <w:rPr>
          <w:rFonts w:ascii="Garamond" w:eastAsia="Verdana" w:hAnsi="Garamond"/>
          <w:spacing w:val="46"/>
          <w:sz w:val="24"/>
          <w:szCs w:val="24"/>
        </w:rPr>
        <w:t xml:space="preserve"> </w:t>
      </w:r>
      <w:r w:rsidRPr="00C704D6">
        <w:rPr>
          <w:rFonts w:ascii="Garamond" w:eastAsia="Verdana" w:hAnsi="Garamond"/>
          <w:sz w:val="24"/>
          <w:szCs w:val="24"/>
        </w:rPr>
        <w:t>v</w:t>
      </w:r>
      <w:r w:rsidRPr="00C704D6">
        <w:rPr>
          <w:rFonts w:ascii="Garamond" w:eastAsia="Verdana" w:hAnsi="Garamond"/>
          <w:spacing w:val="-1"/>
          <w:sz w:val="24"/>
          <w:szCs w:val="24"/>
        </w:rPr>
        <w:t>ig</w:t>
      </w:r>
      <w:r w:rsidRPr="00C704D6">
        <w:rPr>
          <w:rFonts w:ascii="Garamond" w:eastAsia="Verdana" w:hAnsi="Garamond"/>
          <w:spacing w:val="1"/>
          <w:sz w:val="24"/>
          <w:szCs w:val="24"/>
        </w:rPr>
        <w:t>o</w:t>
      </w:r>
      <w:r w:rsidRPr="00C704D6">
        <w:rPr>
          <w:rFonts w:ascii="Garamond" w:eastAsia="Verdana" w:hAnsi="Garamond"/>
          <w:sz w:val="24"/>
          <w:szCs w:val="24"/>
        </w:rPr>
        <w:t>r</w:t>
      </w:r>
      <w:r w:rsidRPr="00C704D6">
        <w:rPr>
          <w:rFonts w:ascii="Garamond" w:eastAsia="Verdana" w:hAnsi="Garamond"/>
          <w:spacing w:val="45"/>
          <w:sz w:val="24"/>
          <w:szCs w:val="24"/>
        </w:rPr>
        <w:t xml:space="preserve"> </w:t>
      </w:r>
      <w:r w:rsidRPr="00C704D6">
        <w:rPr>
          <w:rFonts w:ascii="Garamond" w:eastAsia="Verdana" w:hAnsi="Garamond"/>
          <w:spacing w:val="-1"/>
          <w:sz w:val="24"/>
          <w:szCs w:val="24"/>
        </w:rPr>
        <w:t>n</w:t>
      </w:r>
      <w:r w:rsidRPr="00C704D6">
        <w:rPr>
          <w:rFonts w:ascii="Garamond" w:eastAsia="Verdana" w:hAnsi="Garamond"/>
          <w:sz w:val="24"/>
          <w:szCs w:val="24"/>
        </w:rPr>
        <w:t>a</w:t>
      </w:r>
      <w:r w:rsidRPr="00C704D6">
        <w:rPr>
          <w:rFonts w:ascii="Garamond" w:eastAsia="Verdana" w:hAnsi="Garamond"/>
          <w:spacing w:val="47"/>
          <w:sz w:val="24"/>
          <w:szCs w:val="24"/>
        </w:rPr>
        <w:t xml:space="preserve"> </w:t>
      </w:r>
      <w:r w:rsidRPr="00C704D6">
        <w:rPr>
          <w:rFonts w:ascii="Garamond" w:eastAsia="Verdana" w:hAnsi="Garamond"/>
          <w:spacing w:val="-1"/>
          <w:sz w:val="24"/>
          <w:szCs w:val="24"/>
        </w:rPr>
        <w:t>d</w:t>
      </w:r>
      <w:r w:rsidRPr="00C704D6">
        <w:rPr>
          <w:rFonts w:ascii="Garamond" w:eastAsia="Verdana" w:hAnsi="Garamond"/>
          <w:spacing w:val="2"/>
          <w:sz w:val="24"/>
          <w:szCs w:val="24"/>
        </w:rPr>
        <w:t>a</w:t>
      </w:r>
      <w:r w:rsidRPr="00C704D6">
        <w:rPr>
          <w:rFonts w:ascii="Garamond" w:eastAsia="Verdana" w:hAnsi="Garamond"/>
          <w:spacing w:val="-1"/>
          <w:sz w:val="24"/>
          <w:szCs w:val="24"/>
        </w:rPr>
        <w:t>t</w:t>
      </w:r>
      <w:r w:rsidRPr="00C704D6">
        <w:rPr>
          <w:rFonts w:ascii="Garamond" w:eastAsia="Verdana" w:hAnsi="Garamond"/>
          <w:sz w:val="24"/>
          <w:szCs w:val="24"/>
        </w:rPr>
        <w:t>a</w:t>
      </w:r>
      <w:r w:rsidRPr="00C704D6">
        <w:rPr>
          <w:rFonts w:ascii="Garamond" w:eastAsia="Verdana" w:hAnsi="Garamond"/>
          <w:spacing w:val="45"/>
          <w:sz w:val="24"/>
          <w:szCs w:val="24"/>
        </w:rPr>
        <w:t xml:space="preserve"> </w:t>
      </w:r>
      <w:r w:rsidRPr="00C704D6">
        <w:rPr>
          <w:rFonts w:ascii="Garamond" w:eastAsia="Verdana" w:hAnsi="Garamond"/>
          <w:spacing w:val="2"/>
          <w:sz w:val="24"/>
          <w:szCs w:val="24"/>
        </w:rPr>
        <w:t>d</w:t>
      </w:r>
      <w:r w:rsidRPr="00C704D6">
        <w:rPr>
          <w:rFonts w:ascii="Garamond" w:eastAsia="Verdana" w:hAnsi="Garamond"/>
          <w:sz w:val="24"/>
          <w:szCs w:val="24"/>
        </w:rPr>
        <w:t>e</w:t>
      </w:r>
      <w:r w:rsidRPr="00C704D6">
        <w:rPr>
          <w:rFonts w:ascii="Garamond" w:eastAsia="Verdana" w:hAnsi="Garamond"/>
          <w:spacing w:val="49"/>
          <w:sz w:val="24"/>
          <w:szCs w:val="24"/>
        </w:rPr>
        <w:t xml:space="preserve"> </w:t>
      </w:r>
      <w:r w:rsidRPr="00C704D6">
        <w:rPr>
          <w:rFonts w:ascii="Garamond" w:eastAsia="Verdana" w:hAnsi="Garamond"/>
          <w:sz w:val="24"/>
          <w:szCs w:val="24"/>
        </w:rPr>
        <w:t>s</w:t>
      </w:r>
      <w:r w:rsidRPr="00C704D6">
        <w:rPr>
          <w:rFonts w:ascii="Garamond" w:eastAsia="Verdana" w:hAnsi="Garamond"/>
          <w:spacing w:val="-1"/>
          <w:sz w:val="24"/>
          <w:szCs w:val="24"/>
        </w:rPr>
        <w:t>ua pub</w:t>
      </w:r>
      <w:r w:rsidRPr="00C704D6">
        <w:rPr>
          <w:rFonts w:ascii="Garamond" w:eastAsia="Verdana" w:hAnsi="Garamond"/>
          <w:spacing w:val="1"/>
          <w:sz w:val="24"/>
          <w:szCs w:val="24"/>
        </w:rPr>
        <w:t>l</w:t>
      </w:r>
      <w:r w:rsidRPr="00C704D6">
        <w:rPr>
          <w:rFonts w:ascii="Garamond" w:eastAsia="Verdana" w:hAnsi="Garamond"/>
          <w:spacing w:val="-1"/>
          <w:sz w:val="24"/>
          <w:szCs w:val="24"/>
        </w:rPr>
        <w:t>i</w:t>
      </w:r>
      <w:r w:rsidRPr="00C704D6">
        <w:rPr>
          <w:rFonts w:ascii="Garamond" w:eastAsia="Verdana" w:hAnsi="Garamond"/>
          <w:sz w:val="24"/>
          <w:szCs w:val="24"/>
        </w:rPr>
        <w:t>caçã</w:t>
      </w:r>
      <w:r w:rsidRPr="00C704D6">
        <w:rPr>
          <w:rFonts w:ascii="Garamond" w:eastAsia="Verdana" w:hAnsi="Garamond"/>
          <w:spacing w:val="1"/>
          <w:sz w:val="24"/>
          <w:szCs w:val="24"/>
        </w:rPr>
        <w:t>o, revogadas as disposições em contrário</w:t>
      </w:r>
      <w:r w:rsidRPr="00C704D6">
        <w:rPr>
          <w:rFonts w:ascii="Garamond" w:eastAsia="Verdana" w:hAnsi="Garamond"/>
          <w:b/>
          <w:sz w:val="24"/>
          <w:szCs w:val="24"/>
        </w:rPr>
        <w:t>.</w:t>
      </w:r>
    </w:p>
    <w:p w14:paraId="33079564" w14:textId="77777777" w:rsidR="007246C1" w:rsidRPr="00C704D6" w:rsidRDefault="007246C1">
      <w:pPr>
        <w:rPr>
          <w:rFonts w:ascii="Garamond" w:hAnsi="Garamond"/>
          <w:b/>
          <w:bCs/>
          <w:color w:val="000000"/>
          <w:sz w:val="24"/>
          <w:szCs w:val="24"/>
        </w:rPr>
      </w:pPr>
    </w:p>
    <w:p w14:paraId="44FAD90C" w14:textId="77777777" w:rsidR="007246C1" w:rsidRPr="00C704D6" w:rsidRDefault="007246C1">
      <w:pPr>
        <w:rPr>
          <w:rFonts w:ascii="Garamond" w:hAnsi="Garamond"/>
          <w:b/>
          <w:bCs/>
          <w:color w:val="000000"/>
          <w:sz w:val="24"/>
          <w:szCs w:val="24"/>
        </w:rPr>
      </w:pPr>
    </w:p>
    <w:p w14:paraId="66657248" w14:textId="77777777" w:rsidR="007246C1" w:rsidRPr="00C704D6" w:rsidRDefault="00C07027">
      <w:pPr>
        <w:jc w:val="center"/>
        <w:rPr>
          <w:rStyle w:val="Ttulo2Char"/>
        </w:rPr>
      </w:pPr>
      <w:r w:rsidRPr="00C704D6">
        <w:rPr>
          <w:rFonts w:ascii="Garamond" w:hAnsi="Garamond"/>
          <w:b/>
          <w:bCs/>
          <w:color w:val="000000"/>
          <w:sz w:val="24"/>
          <w:szCs w:val="24"/>
        </w:rPr>
        <w:t xml:space="preserve">Ministro IVES GANDRA </w:t>
      </w:r>
      <w:r w:rsidRPr="00C704D6">
        <w:rPr>
          <w:rStyle w:val="Ttulo2Char"/>
        </w:rPr>
        <w:t>DA SILVA MARTINS FILHO</w:t>
      </w:r>
    </w:p>
    <w:p w14:paraId="5CDE1496" w14:textId="77777777" w:rsidR="007246C1" w:rsidRPr="00C704D6" w:rsidRDefault="00C07027">
      <w:pPr>
        <w:jc w:val="center"/>
        <w:rPr>
          <w:rFonts w:ascii="Garamond" w:hAnsi="Garamond"/>
          <w:b/>
          <w:bCs/>
          <w:color w:val="000000"/>
          <w:sz w:val="24"/>
          <w:szCs w:val="24"/>
        </w:rPr>
      </w:pPr>
      <w:r w:rsidRPr="00C704D6">
        <w:rPr>
          <w:rFonts w:ascii="Garamond" w:hAnsi="Garamond"/>
          <w:b/>
          <w:bCs/>
          <w:color w:val="000000"/>
          <w:sz w:val="24"/>
          <w:szCs w:val="24"/>
        </w:rPr>
        <w:t>Presidente do Tribunal Superior do Trabalho</w:t>
      </w:r>
    </w:p>
    <w:p w14:paraId="4EC8B5ED" w14:textId="77777777" w:rsidR="007246C1" w:rsidRPr="00C704D6" w:rsidRDefault="007246C1">
      <w:pPr>
        <w:jc w:val="center"/>
        <w:rPr>
          <w:rFonts w:ascii="Garamond" w:hAnsi="Garamond"/>
          <w:b/>
          <w:bCs/>
          <w:color w:val="000000"/>
          <w:sz w:val="24"/>
          <w:szCs w:val="24"/>
        </w:rPr>
      </w:pPr>
    </w:p>
    <w:p w14:paraId="04F83379" w14:textId="77777777" w:rsidR="007246C1" w:rsidRPr="00C704D6" w:rsidRDefault="007246C1">
      <w:pPr>
        <w:jc w:val="center"/>
        <w:rPr>
          <w:rFonts w:ascii="Garamond" w:hAnsi="Garamond"/>
          <w:b/>
          <w:bCs/>
          <w:color w:val="000000"/>
          <w:sz w:val="24"/>
          <w:szCs w:val="24"/>
        </w:rPr>
      </w:pPr>
    </w:p>
    <w:p w14:paraId="40DB4B6D" w14:textId="77777777" w:rsidR="007246C1" w:rsidRPr="00C704D6" w:rsidRDefault="00C07027">
      <w:pPr>
        <w:rPr>
          <w:rFonts w:ascii="Garamond" w:hAnsi="Garamond"/>
        </w:rPr>
        <w:sectPr w:rsidR="007246C1" w:rsidRPr="00C704D6" w:rsidSect="00051272">
          <w:headerReference w:type="even" r:id="rId61"/>
          <w:headerReference w:type="default" r:id="rId62"/>
          <w:footerReference w:type="even" r:id="rId63"/>
          <w:footerReference w:type="default" r:id="rId64"/>
          <w:headerReference w:type="first" r:id="rId65"/>
          <w:footerReference w:type="first" r:id="rId66"/>
          <w:pgSz w:w="11906" w:h="16838"/>
          <w:pgMar w:top="1134" w:right="1701" w:bottom="1134" w:left="1701" w:header="0" w:footer="567" w:gutter="0"/>
          <w:cols w:space="720"/>
          <w:formProt w:val="0"/>
          <w:docGrid w:linePitch="272" w:charSpace="2047"/>
        </w:sectPr>
      </w:pPr>
      <w:r w:rsidRPr="00C704D6">
        <w:rPr>
          <w:rFonts w:ascii="Garamond" w:hAnsi="Garamond"/>
          <w:b/>
        </w:rPr>
        <w:t xml:space="preserve">(*) </w:t>
      </w:r>
      <w:r w:rsidRPr="00C704D6">
        <w:rPr>
          <w:rFonts w:ascii="Garamond" w:hAnsi="Garamond"/>
        </w:rPr>
        <w:t>Resolução Administrativa republicada em razão de erro materi</w:t>
      </w:r>
      <w:bookmarkStart w:id="926" w:name="asteriscofinal"/>
      <w:bookmarkEnd w:id="926"/>
      <w:r w:rsidRPr="00C704D6">
        <w:rPr>
          <w:rFonts w:ascii="Garamond" w:hAnsi="Garamond"/>
        </w:rPr>
        <w:t>al.</w:t>
      </w:r>
    </w:p>
    <w:p w14:paraId="7BBCA17E" w14:textId="77777777" w:rsidR="00F62453" w:rsidRPr="00C704D6" w:rsidRDefault="00F62453" w:rsidP="00F62453">
      <w:pPr>
        <w:pStyle w:val="Ttulo1"/>
        <w:rPr>
          <w:sz w:val="32"/>
          <w:szCs w:val="32"/>
        </w:rPr>
      </w:pPr>
      <w:bookmarkStart w:id="927" w:name="_Toc511939080"/>
      <w:bookmarkStart w:id="928" w:name="_Toc511939336"/>
      <w:bookmarkStart w:id="929" w:name="_Toc382835401"/>
      <w:bookmarkStart w:id="930" w:name="_Toc406518819"/>
      <w:bookmarkStart w:id="931" w:name="_Toc505351912"/>
      <w:bookmarkStart w:id="932" w:name="_Toc511927713"/>
      <w:bookmarkStart w:id="933" w:name="_Toc511927961"/>
      <w:bookmarkStart w:id="934" w:name="_Toc104294234"/>
      <w:bookmarkStart w:id="935" w:name="_Toc114840766"/>
      <w:bookmarkEnd w:id="927"/>
      <w:bookmarkEnd w:id="928"/>
      <w:bookmarkEnd w:id="929"/>
      <w:bookmarkEnd w:id="930"/>
      <w:bookmarkEnd w:id="931"/>
      <w:bookmarkEnd w:id="932"/>
      <w:bookmarkEnd w:id="933"/>
      <w:r w:rsidRPr="00C704D6">
        <w:rPr>
          <w:sz w:val="32"/>
          <w:szCs w:val="32"/>
        </w:rPr>
        <w:t>ÍNDICE</w:t>
      </w:r>
      <w:bookmarkEnd w:id="934"/>
      <w:bookmarkEnd w:id="935"/>
    </w:p>
    <w:p w14:paraId="0E8C62CD" w14:textId="77777777" w:rsidR="00F62453" w:rsidRPr="00C704D6" w:rsidRDefault="00F62453" w:rsidP="00F62453">
      <w:pPr>
        <w:tabs>
          <w:tab w:val="left" w:pos="1134"/>
          <w:tab w:val="left" w:pos="3070"/>
          <w:tab w:val="center" w:pos="4535"/>
        </w:tabs>
        <w:rPr>
          <w:rFonts w:ascii="Garamond" w:hAnsi="Garamond"/>
          <w:smallCaps/>
        </w:rPr>
      </w:pPr>
    </w:p>
    <w:p w14:paraId="3AB707E6" w14:textId="77777777" w:rsidR="00F62453" w:rsidRPr="00C704D6" w:rsidRDefault="00F62453" w:rsidP="00F62453">
      <w:pPr>
        <w:tabs>
          <w:tab w:val="left" w:pos="1134"/>
          <w:tab w:val="left" w:pos="3070"/>
          <w:tab w:val="center" w:pos="4535"/>
        </w:tabs>
        <w:rPr>
          <w:rFonts w:ascii="Garamond" w:hAnsi="Garamond"/>
          <w:smallCaps/>
        </w:rPr>
      </w:pPr>
    </w:p>
    <w:p w14:paraId="1AB6C997" w14:textId="77777777" w:rsidR="00F62453" w:rsidRPr="00C704D6" w:rsidRDefault="00F62453" w:rsidP="00F62453">
      <w:pPr>
        <w:tabs>
          <w:tab w:val="left" w:pos="1134"/>
        </w:tabs>
        <w:ind w:left="1134" w:hanging="1134"/>
        <w:jc w:val="both"/>
        <w:rPr>
          <w:rFonts w:ascii="Garamond" w:hAnsi="Garamond"/>
          <w:b/>
          <w:sz w:val="76"/>
          <w:szCs w:val="76"/>
        </w:rPr>
      </w:pPr>
      <w:r w:rsidRPr="00C704D6">
        <w:rPr>
          <w:rFonts w:ascii="Garamond" w:hAnsi="Garamond"/>
          <w:b/>
          <w:sz w:val="76"/>
          <w:szCs w:val="76"/>
        </w:rPr>
        <w:t>A</w:t>
      </w:r>
    </w:p>
    <w:p w14:paraId="716060D2" w14:textId="77777777" w:rsidR="00F62453" w:rsidRPr="00C704D6" w:rsidRDefault="00F62453" w:rsidP="00F62453">
      <w:pPr>
        <w:tabs>
          <w:tab w:val="left" w:pos="1134"/>
        </w:tabs>
        <w:ind w:firstLine="851"/>
        <w:jc w:val="both"/>
        <w:rPr>
          <w:rFonts w:ascii="Garamond" w:hAnsi="Garamond"/>
          <w:b/>
          <w:sz w:val="22"/>
          <w:szCs w:val="22"/>
        </w:rPr>
      </w:pPr>
    </w:p>
    <w:p w14:paraId="196F569F" w14:textId="77777777" w:rsidR="00F62453" w:rsidRPr="00C704D6" w:rsidRDefault="00F62453" w:rsidP="00F62453">
      <w:pPr>
        <w:tabs>
          <w:tab w:val="left" w:pos="1134"/>
        </w:tabs>
        <w:ind w:firstLine="567"/>
        <w:jc w:val="both"/>
        <w:rPr>
          <w:rFonts w:ascii="Garamond" w:hAnsi="Garamond"/>
          <w:sz w:val="22"/>
          <w:szCs w:val="22"/>
        </w:rPr>
      </w:pPr>
      <w:r w:rsidRPr="00C704D6">
        <w:rPr>
          <w:rFonts w:ascii="Garamond" w:hAnsi="Garamond"/>
          <w:b/>
          <w:sz w:val="22"/>
          <w:szCs w:val="22"/>
        </w:rPr>
        <w:t>Ação Anulatória</w:t>
      </w:r>
      <w:r w:rsidRPr="00C704D6">
        <w:rPr>
          <w:rFonts w:ascii="Garamond" w:hAnsi="Garamond"/>
          <w:sz w:val="22"/>
          <w:szCs w:val="22"/>
        </w:rPr>
        <w:t xml:space="preserve"> </w:t>
      </w:r>
    </w:p>
    <w:p w14:paraId="5F5ACEAD" w14:textId="77777777" w:rsidR="00F62453" w:rsidRPr="00C704D6" w:rsidRDefault="00F62453" w:rsidP="00F62453">
      <w:pPr>
        <w:numPr>
          <w:ilvl w:val="0"/>
          <w:numId w:val="1"/>
        </w:numPr>
        <w:tabs>
          <w:tab w:val="left" w:pos="1134"/>
        </w:tabs>
        <w:ind w:left="1276"/>
        <w:jc w:val="both"/>
        <w:rPr>
          <w:rFonts w:ascii="Garamond" w:hAnsi="Garamond"/>
          <w:sz w:val="22"/>
          <w:szCs w:val="22"/>
        </w:rPr>
      </w:pPr>
      <w:r w:rsidRPr="00C704D6">
        <w:rPr>
          <w:rFonts w:ascii="Garamond" w:hAnsi="Garamond"/>
          <w:sz w:val="22"/>
          <w:szCs w:val="22"/>
        </w:rPr>
        <w:t>julgamento (art. 77, I, “c”, II, “b”)</w:t>
      </w:r>
    </w:p>
    <w:p w14:paraId="39B7B68A" w14:textId="77777777" w:rsidR="00F62453" w:rsidRPr="00C704D6" w:rsidRDefault="00F62453" w:rsidP="00F62453">
      <w:pPr>
        <w:numPr>
          <w:ilvl w:val="0"/>
          <w:numId w:val="1"/>
        </w:numPr>
        <w:tabs>
          <w:tab w:val="left" w:pos="1276"/>
        </w:tabs>
        <w:ind w:left="1276"/>
        <w:jc w:val="both"/>
        <w:rPr>
          <w:rFonts w:ascii="Garamond" w:hAnsi="Garamond"/>
          <w:sz w:val="22"/>
          <w:szCs w:val="22"/>
        </w:rPr>
      </w:pPr>
      <w:r w:rsidRPr="00C704D6">
        <w:rPr>
          <w:rFonts w:ascii="Garamond" w:hAnsi="Garamond"/>
          <w:sz w:val="22"/>
          <w:szCs w:val="22"/>
        </w:rPr>
        <w:t xml:space="preserve">recurso ordinário (art. 245, parágrafo único, I) </w:t>
      </w:r>
    </w:p>
    <w:p w14:paraId="57E290FE" w14:textId="77777777" w:rsidR="00F62453" w:rsidRPr="00C704D6" w:rsidRDefault="00F62453" w:rsidP="00F62453">
      <w:pPr>
        <w:tabs>
          <w:tab w:val="left" w:pos="1134"/>
        </w:tabs>
        <w:ind w:firstLine="1276"/>
        <w:jc w:val="both"/>
        <w:rPr>
          <w:rFonts w:ascii="Garamond" w:hAnsi="Garamond"/>
          <w:b/>
          <w:sz w:val="22"/>
          <w:szCs w:val="22"/>
        </w:rPr>
      </w:pPr>
    </w:p>
    <w:p w14:paraId="29E13757" w14:textId="77777777" w:rsidR="00F62453" w:rsidRPr="00C704D6" w:rsidRDefault="00F62453" w:rsidP="00F62453">
      <w:pPr>
        <w:tabs>
          <w:tab w:val="left" w:pos="1134"/>
        </w:tabs>
        <w:ind w:firstLine="567"/>
        <w:jc w:val="both"/>
        <w:rPr>
          <w:rFonts w:ascii="Garamond" w:hAnsi="Garamond"/>
          <w:sz w:val="22"/>
          <w:szCs w:val="22"/>
        </w:rPr>
      </w:pPr>
      <w:r w:rsidRPr="00C704D6">
        <w:rPr>
          <w:rFonts w:ascii="Garamond" w:hAnsi="Garamond"/>
          <w:b/>
          <w:sz w:val="22"/>
          <w:szCs w:val="22"/>
        </w:rPr>
        <w:t>Ação Declaratória</w:t>
      </w:r>
      <w:r w:rsidRPr="00C704D6">
        <w:rPr>
          <w:rFonts w:ascii="Garamond" w:hAnsi="Garamond"/>
          <w:sz w:val="22"/>
          <w:szCs w:val="22"/>
        </w:rPr>
        <w:t xml:space="preserve"> </w:t>
      </w:r>
    </w:p>
    <w:p w14:paraId="4014E0FE" w14:textId="77777777" w:rsidR="00F62453" w:rsidRPr="00C704D6" w:rsidRDefault="00F62453" w:rsidP="00F62453">
      <w:pPr>
        <w:numPr>
          <w:ilvl w:val="0"/>
          <w:numId w:val="1"/>
        </w:numPr>
        <w:tabs>
          <w:tab w:val="left" w:pos="1134"/>
        </w:tabs>
        <w:ind w:left="1276"/>
        <w:jc w:val="both"/>
        <w:rPr>
          <w:rFonts w:ascii="Garamond" w:hAnsi="Garamond"/>
          <w:sz w:val="22"/>
          <w:szCs w:val="22"/>
        </w:rPr>
      </w:pPr>
      <w:r w:rsidRPr="00C704D6">
        <w:rPr>
          <w:rFonts w:ascii="Garamond" w:hAnsi="Garamond"/>
          <w:sz w:val="22"/>
          <w:szCs w:val="22"/>
        </w:rPr>
        <w:t xml:space="preserve">(art. 21, art. 41, XXVII) </w:t>
      </w:r>
    </w:p>
    <w:p w14:paraId="7C0848AF" w14:textId="77777777" w:rsidR="00F62453" w:rsidRPr="00C704D6" w:rsidRDefault="00F62453" w:rsidP="00F62453">
      <w:pPr>
        <w:numPr>
          <w:ilvl w:val="0"/>
          <w:numId w:val="1"/>
        </w:numPr>
        <w:tabs>
          <w:tab w:val="left" w:pos="1134"/>
        </w:tabs>
        <w:ind w:left="1276"/>
        <w:jc w:val="both"/>
        <w:rPr>
          <w:rFonts w:ascii="Garamond" w:hAnsi="Garamond"/>
          <w:sz w:val="22"/>
          <w:szCs w:val="22"/>
        </w:rPr>
      </w:pPr>
      <w:r w:rsidRPr="00C704D6">
        <w:rPr>
          <w:rFonts w:ascii="Garamond" w:hAnsi="Garamond"/>
          <w:sz w:val="22"/>
          <w:szCs w:val="22"/>
        </w:rPr>
        <w:t>recurso ordinário (art. 245, III)</w:t>
      </w:r>
    </w:p>
    <w:p w14:paraId="64D96EAA" w14:textId="77777777" w:rsidR="00F62453" w:rsidRPr="00C704D6" w:rsidRDefault="00F62453" w:rsidP="00F62453">
      <w:pPr>
        <w:tabs>
          <w:tab w:val="left" w:pos="1134"/>
        </w:tabs>
        <w:ind w:firstLine="1276"/>
        <w:jc w:val="both"/>
        <w:rPr>
          <w:rFonts w:ascii="Garamond" w:hAnsi="Garamond"/>
          <w:b/>
          <w:sz w:val="22"/>
          <w:szCs w:val="22"/>
        </w:rPr>
      </w:pPr>
    </w:p>
    <w:p w14:paraId="04774ACD" w14:textId="77777777" w:rsidR="00F62453" w:rsidRPr="00C704D6" w:rsidRDefault="00F62453" w:rsidP="00F62453">
      <w:pPr>
        <w:tabs>
          <w:tab w:val="left" w:pos="1134"/>
        </w:tabs>
        <w:ind w:firstLine="567"/>
        <w:jc w:val="both"/>
        <w:rPr>
          <w:rFonts w:ascii="Garamond" w:hAnsi="Garamond"/>
          <w:sz w:val="22"/>
          <w:szCs w:val="22"/>
        </w:rPr>
      </w:pPr>
      <w:r w:rsidRPr="00C704D6">
        <w:rPr>
          <w:rFonts w:ascii="Garamond" w:hAnsi="Garamond"/>
          <w:b/>
          <w:sz w:val="22"/>
          <w:szCs w:val="22"/>
        </w:rPr>
        <w:t>Ação Rescisória</w:t>
      </w:r>
      <w:r w:rsidRPr="00C704D6">
        <w:rPr>
          <w:rFonts w:ascii="Garamond" w:hAnsi="Garamond"/>
          <w:sz w:val="22"/>
          <w:szCs w:val="22"/>
        </w:rPr>
        <w:t xml:space="preserve"> </w:t>
      </w:r>
    </w:p>
    <w:p w14:paraId="6F7D422F" w14:textId="77777777" w:rsidR="00F62453" w:rsidRPr="00C704D6" w:rsidRDefault="00F62453" w:rsidP="00F62453">
      <w:pPr>
        <w:numPr>
          <w:ilvl w:val="0"/>
          <w:numId w:val="1"/>
        </w:numPr>
        <w:tabs>
          <w:tab w:val="left" w:pos="1276"/>
        </w:tabs>
        <w:ind w:left="1276"/>
        <w:jc w:val="both"/>
        <w:rPr>
          <w:rFonts w:ascii="Garamond" w:hAnsi="Garamond"/>
          <w:sz w:val="22"/>
          <w:szCs w:val="22"/>
        </w:rPr>
      </w:pPr>
      <w:r w:rsidRPr="00C704D6">
        <w:rPr>
          <w:rFonts w:ascii="Garamond" w:hAnsi="Garamond"/>
          <w:sz w:val="22"/>
          <w:szCs w:val="22"/>
        </w:rPr>
        <w:t xml:space="preserve">cabimento (art. 233, </w:t>
      </w:r>
      <w:r w:rsidRPr="00C704D6">
        <w:rPr>
          <w:rFonts w:ascii="Garamond" w:hAnsi="Garamond"/>
          <w:i/>
          <w:sz w:val="22"/>
          <w:szCs w:val="22"/>
        </w:rPr>
        <w:t>caput</w:t>
      </w:r>
      <w:r w:rsidRPr="00C704D6">
        <w:rPr>
          <w:rFonts w:ascii="Garamond" w:hAnsi="Garamond"/>
          <w:sz w:val="22"/>
          <w:szCs w:val="22"/>
        </w:rPr>
        <w:t>)</w:t>
      </w:r>
    </w:p>
    <w:p w14:paraId="3360E941" w14:textId="77777777" w:rsidR="00F62453" w:rsidRDefault="00F62453" w:rsidP="00F62453">
      <w:pPr>
        <w:numPr>
          <w:ilvl w:val="0"/>
          <w:numId w:val="1"/>
        </w:numPr>
        <w:tabs>
          <w:tab w:val="left" w:pos="1276"/>
        </w:tabs>
        <w:ind w:left="1276"/>
        <w:jc w:val="both"/>
        <w:rPr>
          <w:rFonts w:ascii="Garamond" w:hAnsi="Garamond"/>
          <w:sz w:val="22"/>
          <w:szCs w:val="22"/>
        </w:rPr>
      </w:pPr>
      <w:r w:rsidRPr="00C704D6">
        <w:rPr>
          <w:rFonts w:ascii="Garamond" w:hAnsi="Garamond"/>
          <w:sz w:val="22"/>
          <w:szCs w:val="22"/>
        </w:rPr>
        <w:t>citação</w:t>
      </w:r>
      <w:r>
        <w:rPr>
          <w:rFonts w:ascii="Garamond" w:hAnsi="Garamond"/>
          <w:sz w:val="22"/>
          <w:szCs w:val="22"/>
        </w:rPr>
        <w:t xml:space="preserve"> </w:t>
      </w:r>
      <w:r w:rsidRPr="00C704D6">
        <w:rPr>
          <w:rFonts w:ascii="Garamond" w:hAnsi="Garamond"/>
          <w:sz w:val="22"/>
          <w:szCs w:val="22"/>
        </w:rPr>
        <w:t>(art. 238)</w:t>
      </w:r>
    </w:p>
    <w:p w14:paraId="27E136E9" w14:textId="77777777" w:rsidR="00F62453" w:rsidRPr="003242E0" w:rsidRDefault="00F62453" w:rsidP="00F62453">
      <w:pPr>
        <w:numPr>
          <w:ilvl w:val="0"/>
          <w:numId w:val="1"/>
        </w:numPr>
        <w:tabs>
          <w:tab w:val="left" w:pos="1276"/>
        </w:tabs>
        <w:ind w:left="1276"/>
        <w:jc w:val="both"/>
        <w:rPr>
          <w:rFonts w:ascii="Garamond" w:hAnsi="Garamond"/>
          <w:color w:val="auto"/>
          <w:sz w:val="22"/>
          <w:szCs w:val="22"/>
        </w:rPr>
      </w:pPr>
      <w:r w:rsidRPr="003242E0">
        <w:rPr>
          <w:rFonts w:ascii="Garamond" w:hAnsi="Garamond"/>
          <w:color w:val="auto"/>
          <w:sz w:val="22"/>
          <w:szCs w:val="22"/>
        </w:rPr>
        <w:t>contestação (art. 238)</w:t>
      </w:r>
    </w:p>
    <w:p w14:paraId="06044963" w14:textId="77777777" w:rsidR="00F62453" w:rsidRPr="00C704D6" w:rsidRDefault="00F62453" w:rsidP="00F62453">
      <w:pPr>
        <w:numPr>
          <w:ilvl w:val="0"/>
          <w:numId w:val="1"/>
        </w:numPr>
        <w:tabs>
          <w:tab w:val="left" w:pos="1276"/>
        </w:tabs>
        <w:ind w:left="1276"/>
        <w:jc w:val="both"/>
        <w:rPr>
          <w:rFonts w:ascii="Garamond" w:hAnsi="Garamond"/>
          <w:sz w:val="22"/>
          <w:szCs w:val="22"/>
        </w:rPr>
      </w:pPr>
      <w:r w:rsidRPr="00C704D6">
        <w:rPr>
          <w:rFonts w:ascii="Garamond" w:hAnsi="Garamond"/>
          <w:sz w:val="22"/>
          <w:szCs w:val="22"/>
        </w:rPr>
        <w:t>depósito prévio (art. 233, § 1º), dispensa (art. 233, § 2º)</w:t>
      </w:r>
    </w:p>
    <w:p w14:paraId="6D800C0A" w14:textId="77777777" w:rsidR="00F62453" w:rsidRPr="00C704D6" w:rsidRDefault="00F62453" w:rsidP="00F62453">
      <w:pPr>
        <w:numPr>
          <w:ilvl w:val="0"/>
          <w:numId w:val="1"/>
        </w:numPr>
        <w:tabs>
          <w:tab w:val="left" w:pos="1276"/>
        </w:tabs>
        <w:ind w:left="1276"/>
        <w:jc w:val="both"/>
        <w:rPr>
          <w:rFonts w:ascii="Garamond" w:hAnsi="Garamond"/>
          <w:sz w:val="22"/>
          <w:szCs w:val="22"/>
        </w:rPr>
      </w:pPr>
      <w:r w:rsidRPr="00972030">
        <w:rPr>
          <w:rFonts w:ascii="Garamond" w:hAnsi="Garamond"/>
          <w:sz w:val="22"/>
          <w:szCs w:val="22"/>
        </w:rPr>
        <w:t>distribuição</w:t>
      </w:r>
      <w:r w:rsidRPr="00C704D6">
        <w:rPr>
          <w:rFonts w:ascii="Garamond" w:hAnsi="Garamond"/>
          <w:sz w:val="22"/>
          <w:szCs w:val="22"/>
        </w:rPr>
        <w:t xml:space="preserve"> (art. 117, art. 234, parágrafo único)</w:t>
      </w:r>
    </w:p>
    <w:p w14:paraId="645ADADC" w14:textId="77777777" w:rsidR="00F62453" w:rsidRPr="00C704D6" w:rsidRDefault="00F62453" w:rsidP="00F62453">
      <w:pPr>
        <w:numPr>
          <w:ilvl w:val="0"/>
          <w:numId w:val="1"/>
        </w:numPr>
        <w:tabs>
          <w:tab w:val="left" w:pos="1276"/>
        </w:tabs>
        <w:ind w:left="1276"/>
        <w:jc w:val="both"/>
        <w:rPr>
          <w:rFonts w:ascii="Garamond" w:hAnsi="Garamond"/>
          <w:sz w:val="22"/>
          <w:szCs w:val="22"/>
        </w:rPr>
      </w:pPr>
      <w:r w:rsidRPr="00C704D6">
        <w:rPr>
          <w:rFonts w:ascii="Garamond" w:hAnsi="Garamond"/>
          <w:sz w:val="22"/>
          <w:szCs w:val="22"/>
        </w:rPr>
        <w:t>improcedência da ação (art. 233, § 1º, art. 236)</w:t>
      </w:r>
    </w:p>
    <w:p w14:paraId="0C8B1419" w14:textId="77777777" w:rsidR="00F62453" w:rsidRPr="00C704D6" w:rsidRDefault="00F62453" w:rsidP="00F62453">
      <w:pPr>
        <w:numPr>
          <w:ilvl w:val="0"/>
          <w:numId w:val="1"/>
        </w:numPr>
        <w:tabs>
          <w:tab w:val="left" w:pos="1276"/>
        </w:tabs>
        <w:ind w:left="1276"/>
        <w:jc w:val="both"/>
        <w:rPr>
          <w:rFonts w:ascii="Garamond" w:hAnsi="Garamond"/>
          <w:sz w:val="22"/>
          <w:szCs w:val="22"/>
        </w:rPr>
      </w:pPr>
      <w:r w:rsidRPr="00C704D6">
        <w:rPr>
          <w:rFonts w:ascii="Garamond" w:hAnsi="Garamond"/>
          <w:sz w:val="22"/>
          <w:szCs w:val="22"/>
        </w:rPr>
        <w:t xml:space="preserve">julgamento (art. 233, </w:t>
      </w:r>
      <w:r w:rsidRPr="00C704D6">
        <w:rPr>
          <w:rFonts w:ascii="Garamond" w:hAnsi="Garamond"/>
          <w:i/>
          <w:sz w:val="22"/>
          <w:szCs w:val="22"/>
        </w:rPr>
        <w:t>caput</w:t>
      </w:r>
      <w:r w:rsidRPr="00C704D6">
        <w:rPr>
          <w:rFonts w:ascii="Garamond" w:hAnsi="Garamond"/>
          <w:sz w:val="22"/>
          <w:szCs w:val="22"/>
        </w:rPr>
        <w:t>), competência (art. 77, I, “d”, II, “b”, art. 78, III, “a”, I , art. 237, parágrafo único)</w:t>
      </w:r>
    </w:p>
    <w:p w14:paraId="4E8EC551" w14:textId="77777777" w:rsidR="00F62453" w:rsidRPr="00C704D6" w:rsidRDefault="00F62453" w:rsidP="00F62453">
      <w:pPr>
        <w:numPr>
          <w:ilvl w:val="0"/>
          <w:numId w:val="1"/>
        </w:numPr>
        <w:tabs>
          <w:tab w:val="left" w:pos="1276"/>
        </w:tabs>
        <w:ind w:left="1276"/>
        <w:jc w:val="both"/>
        <w:rPr>
          <w:rFonts w:ascii="Garamond" w:hAnsi="Garamond"/>
          <w:sz w:val="22"/>
          <w:szCs w:val="22"/>
        </w:rPr>
      </w:pPr>
      <w:r w:rsidRPr="00C704D6">
        <w:rPr>
          <w:rFonts w:ascii="Garamond" w:hAnsi="Garamond"/>
          <w:sz w:val="22"/>
          <w:szCs w:val="22"/>
        </w:rPr>
        <w:t>multa (art. 233, § 1º)</w:t>
      </w:r>
    </w:p>
    <w:p w14:paraId="5634A425" w14:textId="77777777" w:rsidR="00F62453" w:rsidRPr="00C704D6" w:rsidRDefault="00F62453" w:rsidP="00F62453">
      <w:pPr>
        <w:numPr>
          <w:ilvl w:val="0"/>
          <w:numId w:val="1"/>
        </w:numPr>
        <w:tabs>
          <w:tab w:val="left" w:pos="1276"/>
        </w:tabs>
        <w:ind w:left="1276"/>
        <w:jc w:val="both"/>
        <w:rPr>
          <w:rFonts w:ascii="Garamond" w:hAnsi="Garamond"/>
          <w:sz w:val="22"/>
          <w:szCs w:val="22"/>
        </w:rPr>
      </w:pPr>
      <w:r w:rsidRPr="00C704D6">
        <w:rPr>
          <w:rFonts w:ascii="Garamond" w:hAnsi="Garamond"/>
          <w:sz w:val="22"/>
          <w:szCs w:val="22"/>
        </w:rPr>
        <w:t>petição inicial: indeferimento (art. 235)</w:t>
      </w:r>
    </w:p>
    <w:p w14:paraId="3C89F29D" w14:textId="77777777" w:rsidR="00F62453" w:rsidRPr="00C704D6" w:rsidRDefault="00F62453" w:rsidP="00F62453">
      <w:pPr>
        <w:numPr>
          <w:ilvl w:val="0"/>
          <w:numId w:val="1"/>
        </w:numPr>
        <w:tabs>
          <w:tab w:val="left" w:pos="1276"/>
        </w:tabs>
        <w:ind w:left="1276"/>
        <w:jc w:val="both"/>
        <w:rPr>
          <w:rFonts w:ascii="Garamond" w:hAnsi="Garamond"/>
          <w:sz w:val="22"/>
          <w:szCs w:val="22"/>
        </w:rPr>
      </w:pPr>
      <w:r w:rsidRPr="00C704D6">
        <w:rPr>
          <w:rFonts w:ascii="Garamond" w:hAnsi="Garamond"/>
          <w:sz w:val="22"/>
          <w:szCs w:val="22"/>
        </w:rPr>
        <w:t xml:space="preserve">propositura (art. 234, </w:t>
      </w:r>
      <w:r w:rsidRPr="00C704D6">
        <w:rPr>
          <w:rFonts w:ascii="Garamond" w:hAnsi="Garamond"/>
          <w:i/>
          <w:sz w:val="22"/>
          <w:szCs w:val="22"/>
        </w:rPr>
        <w:t>caput</w:t>
      </w:r>
      <w:r w:rsidRPr="00C704D6">
        <w:rPr>
          <w:rFonts w:ascii="Garamond" w:hAnsi="Garamond"/>
          <w:sz w:val="22"/>
          <w:szCs w:val="22"/>
        </w:rPr>
        <w:t>)</w:t>
      </w:r>
    </w:p>
    <w:p w14:paraId="132D3C57" w14:textId="77777777" w:rsidR="00F62453" w:rsidRPr="00C704D6" w:rsidRDefault="00F62453" w:rsidP="00F62453">
      <w:pPr>
        <w:numPr>
          <w:ilvl w:val="0"/>
          <w:numId w:val="1"/>
        </w:numPr>
        <w:tabs>
          <w:tab w:val="left" w:pos="1276"/>
        </w:tabs>
        <w:ind w:left="1276"/>
        <w:jc w:val="both"/>
        <w:rPr>
          <w:rFonts w:ascii="Garamond" w:hAnsi="Garamond"/>
          <w:sz w:val="22"/>
          <w:szCs w:val="22"/>
        </w:rPr>
      </w:pPr>
      <w:r w:rsidRPr="00C704D6">
        <w:rPr>
          <w:rFonts w:ascii="Garamond" w:hAnsi="Garamond"/>
          <w:sz w:val="22"/>
          <w:szCs w:val="22"/>
        </w:rPr>
        <w:t xml:space="preserve">razões finais (art. 239, </w:t>
      </w:r>
      <w:r w:rsidRPr="00C704D6">
        <w:rPr>
          <w:rFonts w:ascii="Garamond" w:hAnsi="Garamond"/>
          <w:i/>
          <w:sz w:val="22"/>
          <w:szCs w:val="22"/>
        </w:rPr>
        <w:t>caput</w:t>
      </w:r>
      <w:r w:rsidRPr="00C704D6">
        <w:rPr>
          <w:rFonts w:ascii="Garamond" w:hAnsi="Garamond"/>
          <w:sz w:val="22"/>
          <w:szCs w:val="22"/>
        </w:rPr>
        <w:t>)</w:t>
      </w:r>
    </w:p>
    <w:p w14:paraId="49709E23" w14:textId="77777777" w:rsidR="00F62453" w:rsidRPr="00C704D6" w:rsidRDefault="00F62453" w:rsidP="00F62453">
      <w:pPr>
        <w:numPr>
          <w:ilvl w:val="0"/>
          <w:numId w:val="1"/>
        </w:numPr>
        <w:tabs>
          <w:tab w:val="left" w:pos="1276"/>
        </w:tabs>
        <w:ind w:left="1276"/>
        <w:jc w:val="both"/>
        <w:rPr>
          <w:rFonts w:ascii="Garamond" w:hAnsi="Garamond"/>
          <w:sz w:val="22"/>
          <w:szCs w:val="22"/>
        </w:rPr>
      </w:pPr>
      <w:r w:rsidRPr="00C704D6">
        <w:rPr>
          <w:rFonts w:ascii="Garamond" w:hAnsi="Garamond"/>
          <w:sz w:val="22"/>
          <w:szCs w:val="22"/>
        </w:rPr>
        <w:t>recurso ordinário (art. 245, parágrafo único, V)</w:t>
      </w:r>
    </w:p>
    <w:p w14:paraId="006F77F7" w14:textId="77777777" w:rsidR="00F62453" w:rsidRPr="00C704D6" w:rsidRDefault="00F62453" w:rsidP="00F62453">
      <w:pPr>
        <w:numPr>
          <w:ilvl w:val="0"/>
          <w:numId w:val="1"/>
        </w:numPr>
        <w:tabs>
          <w:tab w:val="left" w:pos="1276"/>
        </w:tabs>
        <w:ind w:left="1276"/>
        <w:jc w:val="both"/>
        <w:rPr>
          <w:rFonts w:ascii="Garamond" w:hAnsi="Garamond"/>
          <w:sz w:val="22"/>
          <w:szCs w:val="22"/>
        </w:rPr>
      </w:pPr>
      <w:r w:rsidRPr="00C704D6">
        <w:rPr>
          <w:rFonts w:ascii="Garamond" w:hAnsi="Garamond"/>
          <w:sz w:val="22"/>
          <w:szCs w:val="22"/>
        </w:rPr>
        <w:t xml:space="preserve">relator: competência (art. 237, </w:t>
      </w:r>
      <w:r w:rsidRPr="00C704D6">
        <w:rPr>
          <w:rFonts w:ascii="Garamond" w:hAnsi="Garamond"/>
          <w:i/>
          <w:sz w:val="22"/>
          <w:szCs w:val="22"/>
        </w:rPr>
        <w:t>caput</w:t>
      </w:r>
      <w:r w:rsidRPr="00C704D6">
        <w:rPr>
          <w:rFonts w:ascii="Garamond" w:hAnsi="Garamond"/>
          <w:sz w:val="22"/>
          <w:szCs w:val="22"/>
        </w:rPr>
        <w:t>, I, II, III, IV)</w:t>
      </w:r>
    </w:p>
    <w:p w14:paraId="4F59EAA3" w14:textId="77777777" w:rsidR="00F62453" w:rsidRPr="00C704D6" w:rsidRDefault="00F62453" w:rsidP="00F62453">
      <w:pPr>
        <w:numPr>
          <w:ilvl w:val="0"/>
          <w:numId w:val="1"/>
        </w:numPr>
        <w:tabs>
          <w:tab w:val="left" w:pos="1276"/>
        </w:tabs>
        <w:ind w:left="1276"/>
        <w:jc w:val="both"/>
        <w:rPr>
          <w:rFonts w:ascii="Garamond" w:hAnsi="Garamond"/>
          <w:sz w:val="22"/>
          <w:szCs w:val="22"/>
        </w:rPr>
      </w:pPr>
      <w:r w:rsidRPr="00C704D6">
        <w:rPr>
          <w:rFonts w:ascii="Garamond" w:hAnsi="Garamond"/>
          <w:sz w:val="22"/>
          <w:szCs w:val="22"/>
        </w:rPr>
        <w:t xml:space="preserve">remessa: relator (art. 239, parágrafo único) </w:t>
      </w:r>
    </w:p>
    <w:p w14:paraId="478B59FD" w14:textId="77777777" w:rsidR="00F62453" w:rsidRPr="00C704D6" w:rsidRDefault="00F62453" w:rsidP="00F62453">
      <w:pPr>
        <w:tabs>
          <w:tab w:val="left" w:pos="1134"/>
        </w:tabs>
        <w:ind w:left="1701"/>
        <w:jc w:val="both"/>
        <w:rPr>
          <w:rFonts w:ascii="Garamond" w:hAnsi="Garamond"/>
          <w:sz w:val="22"/>
          <w:szCs w:val="22"/>
        </w:rPr>
      </w:pPr>
    </w:p>
    <w:p w14:paraId="48081DFE"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Acórdão </w:t>
      </w:r>
    </w:p>
    <w:p w14:paraId="7A73865E" w14:textId="77777777" w:rsidR="00F62453" w:rsidRPr="00C704D6" w:rsidRDefault="00F62453" w:rsidP="00F62453">
      <w:pPr>
        <w:numPr>
          <w:ilvl w:val="0"/>
          <w:numId w:val="1"/>
        </w:numPr>
        <w:tabs>
          <w:tab w:val="left" w:pos="1276"/>
        </w:tabs>
        <w:ind w:left="1276"/>
        <w:jc w:val="both"/>
        <w:rPr>
          <w:rFonts w:ascii="Garamond" w:hAnsi="Garamond"/>
          <w:sz w:val="22"/>
          <w:szCs w:val="22"/>
        </w:rPr>
      </w:pPr>
      <w:r w:rsidRPr="00C704D6">
        <w:rPr>
          <w:rFonts w:ascii="Garamond" w:hAnsi="Garamond"/>
          <w:sz w:val="22"/>
          <w:szCs w:val="22"/>
        </w:rPr>
        <w:t>alteração (art. 294, §§ 2º, 3º)</w:t>
      </w:r>
    </w:p>
    <w:p w14:paraId="3CF6AFF9" w14:textId="77777777" w:rsidR="00F62453" w:rsidRPr="00C704D6" w:rsidRDefault="00F62453" w:rsidP="00F62453">
      <w:pPr>
        <w:numPr>
          <w:ilvl w:val="0"/>
          <w:numId w:val="1"/>
        </w:numPr>
        <w:tabs>
          <w:tab w:val="left" w:pos="1276"/>
        </w:tabs>
        <w:ind w:left="1276"/>
        <w:jc w:val="both"/>
        <w:rPr>
          <w:rFonts w:ascii="Garamond" w:hAnsi="Garamond"/>
          <w:sz w:val="22"/>
          <w:szCs w:val="22"/>
        </w:rPr>
      </w:pPr>
      <w:r w:rsidRPr="00C704D6">
        <w:rPr>
          <w:rFonts w:ascii="Garamond" w:hAnsi="Garamond"/>
          <w:sz w:val="22"/>
          <w:szCs w:val="22"/>
        </w:rPr>
        <w:t xml:space="preserve">assinatura (art. 165, </w:t>
      </w:r>
      <w:r w:rsidRPr="00C704D6">
        <w:rPr>
          <w:rFonts w:ascii="Garamond" w:hAnsi="Garamond"/>
          <w:i/>
          <w:sz w:val="22"/>
          <w:szCs w:val="22"/>
        </w:rPr>
        <w:t>caput</w:t>
      </w:r>
      <w:r w:rsidRPr="00C704D6">
        <w:rPr>
          <w:rFonts w:ascii="Garamond" w:hAnsi="Garamond"/>
          <w:sz w:val="22"/>
          <w:szCs w:val="22"/>
        </w:rPr>
        <w:t xml:space="preserve">, parágrafo único, art. 185, </w:t>
      </w:r>
      <w:r w:rsidRPr="00C704D6">
        <w:rPr>
          <w:rFonts w:ascii="Garamond" w:hAnsi="Garamond"/>
          <w:i/>
          <w:sz w:val="22"/>
          <w:szCs w:val="22"/>
        </w:rPr>
        <w:t>caput</w:t>
      </w:r>
      <w:r w:rsidRPr="00C704D6">
        <w:rPr>
          <w:rFonts w:ascii="Garamond" w:hAnsi="Garamond"/>
          <w:sz w:val="22"/>
          <w:szCs w:val="22"/>
        </w:rPr>
        <w:t xml:space="preserve">, parágrafo único) </w:t>
      </w:r>
    </w:p>
    <w:p w14:paraId="5EC9A59E" w14:textId="77777777" w:rsidR="00F62453" w:rsidRPr="00C704D6" w:rsidRDefault="00F62453" w:rsidP="00F62453">
      <w:pPr>
        <w:numPr>
          <w:ilvl w:val="0"/>
          <w:numId w:val="1"/>
        </w:numPr>
        <w:tabs>
          <w:tab w:val="left" w:pos="1276"/>
        </w:tabs>
        <w:ind w:left="1276"/>
        <w:jc w:val="both"/>
        <w:rPr>
          <w:rFonts w:ascii="Garamond" w:hAnsi="Garamond"/>
          <w:sz w:val="22"/>
          <w:szCs w:val="22"/>
        </w:rPr>
      </w:pPr>
      <w:r w:rsidRPr="00C704D6">
        <w:rPr>
          <w:rFonts w:ascii="Garamond" w:hAnsi="Garamond"/>
          <w:sz w:val="22"/>
          <w:szCs w:val="22"/>
        </w:rPr>
        <w:t>assunção de competência (art. 168, parágrafo único, art. 298, §3º)</w:t>
      </w:r>
    </w:p>
    <w:p w14:paraId="78E38725" w14:textId="77777777" w:rsidR="00F62453" w:rsidRPr="00C704D6" w:rsidRDefault="00F62453" w:rsidP="00F62453">
      <w:pPr>
        <w:numPr>
          <w:ilvl w:val="0"/>
          <w:numId w:val="1"/>
        </w:numPr>
        <w:tabs>
          <w:tab w:val="left" w:pos="1276"/>
        </w:tabs>
        <w:ind w:left="1276"/>
        <w:jc w:val="both"/>
        <w:rPr>
          <w:rFonts w:ascii="Garamond" w:hAnsi="Garamond"/>
          <w:sz w:val="22"/>
          <w:szCs w:val="22"/>
        </w:rPr>
      </w:pPr>
      <w:r w:rsidRPr="00C704D6">
        <w:rPr>
          <w:rFonts w:ascii="Garamond" w:hAnsi="Garamond"/>
          <w:sz w:val="22"/>
          <w:szCs w:val="22"/>
        </w:rPr>
        <w:t xml:space="preserve">conteúdo (art. 168, parágrafo único, art. 291, </w:t>
      </w:r>
      <w:r w:rsidRPr="00C704D6">
        <w:rPr>
          <w:rFonts w:ascii="Garamond" w:hAnsi="Garamond"/>
          <w:i/>
          <w:sz w:val="22"/>
          <w:szCs w:val="22"/>
        </w:rPr>
        <w:t>caput</w:t>
      </w:r>
      <w:r w:rsidRPr="00C704D6">
        <w:rPr>
          <w:rFonts w:ascii="Garamond" w:hAnsi="Garamond"/>
          <w:sz w:val="22"/>
          <w:szCs w:val="22"/>
        </w:rPr>
        <w:t>)</w:t>
      </w:r>
    </w:p>
    <w:p w14:paraId="4BC49419" w14:textId="77777777" w:rsidR="00F62453" w:rsidRPr="00C704D6" w:rsidRDefault="00F62453" w:rsidP="00F62453">
      <w:pPr>
        <w:numPr>
          <w:ilvl w:val="0"/>
          <w:numId w:val="1"/>
        </w:numPr>
        <w:tabs>
          <w:tab w:val="left" w:pos="1276"/>
        </w:tabs>
        <w:ind w:left="1276"/>
        <w:jc w:val="both"/>
        <w:rPr>
          <w:rFonts w:ascii="Garamond" w:hAnsi="Garamond"/>
          <w:sz w:val="22"/>
          <w:szCs w:val="22"/>
        </w:rPr>
      </w:pPr>
      <w:r w:rsidRPr="003724E7">
        <w:rPr>
          <w:rFonts w:ascii="Garamond" w:hAnsi="Garamond"/>
          <w:color w:val="auto"/>
          <w:sz w:val="22"/>
          <w:szCs w:val="22"/>
        </w:rPr>
        <w:t>elemento essencial</w:t>
      </w:r>
      <w:r w:rsidRPr="003724E7">
        <w:rPr>
          <w:rFonts w:ascii="Garamond" w:hAnsi="Garamond"/>
          <w:b/>
          <w:color w:val="auto"/>
          <w:sz w:val="22"/>
          <w:szCs w:val="22"/>
        </w:rPr>
        <w:t xml:space="preserve"> </w:t>
      </w:r>
      <w:r w:rsidRPr="00C704D6">
        <w:rPr>
          <w:rFonts w:ascii="Garamond" w:hAnsi="Garamond"/>
          <w:sz w:val="22"/>
          <w:szCs w:val="22"/>
        </w:rPr>
        <w:t>(art. 168)</w:t>
      </w:r>
    </w:p>
    <w:p w14:paraId="4F724E16" w14:textId="77777777" w:rsidR="00F62453" w:rsidRPr="00C704D6" w:rsidRDefault="00F62453" w:rsidP="00F62453">
      <w:pPr>
        <w:numPr>
          <w:ilvl w:val="0"/>
          <w:numId w:val="1"/>
        </w:numPr>
        <w:tabs>
          <w:tab w:val="left" w:pos="1276"/>
        </w:tabs>
        <w:ind w:left="1276"/>
        <w:jc w:val="both"/>
        <w:rPr>
          <w:rFonts w:ascii="Garamond" w:hAnsi="Garamond"/>
          <w:sz w:val="22"/>
          <w:szCs w:val="22"/>
          <w:lang w:val="en-US"/>
        </w:rPr>
      </w:pPr>
      <w:r w:rsidRPr="00C704D6">
        <w:rPr>
          <w:rFonts w:ascii="Garamond" w:hAnsi="Garamond"/>
          <w:sz w:val="22"/>
          <w:szCs w:val="22"/>
          <w:lang w:val="en-US"/>
        </w:rPr>
        <w:t>lavratura (art. 118, VI, art. 335, art. 358, art. 360)</w:t>
      </w:r>
    </w:p>
    <w:p w14:paraId="6F2A7503" w14:textId="77777777" w:rsidR="00F62453" w:rsidRPr="00C704D6" w:rsidRDefault="00F62453" w:rsidP="00F62453">
      <w:pPr>
        <w:numPr>
          <w:ilvl w:val="0"/>
          <w:numId w:val="1"/>
        </w:numPr>
        <w:tabs>
          <w:tab w:val="left" w:pos="1276"/>
        </w:tabs>
        <w:ind w:left="1276"/>
        <w:jc w:val="both"/>
        <w:rPr>
          <w:rFonts w:ascii="Garamond" w:hAnsi="Garamond"/>
          <w:sz w:val="22"/>
          <w:szCs w:val="22"/>
          <w:lang w:val="en-US"/>
        </w:rPr>
      </w:pPr>
      <w:r w:rsidRPr="00C704D6">
        <w:rPr>
          <w:rFonts w:ascii="Garamond" w:hAnsi="Garamond"/>
          <w:sz w:val="22"/>
          <w:szCs w:val="22"/>
          <w:lang w:val="en-US"/>
        </w:rPr>
        <w:t xml:space="preserve">publicação (art. 118, V, art. 166, </w:t>
      </w:r>
      <w:r w:rsidRPr="00C704D6">
        <w:rPr>
          <w:rFonts w:ascii="Garamond" w:hAnsi="Garamond"/>
          <w:i/>
          <w:sz w:val="22"/>
          <w:szCs w:val="22"/>
          <w:lang w:val="en-US"/>
        </w:rPr>
        <w:t>caput</w:t>
      </w:r>
      <w:r w:rsidRPr="00C704D6">
        <w:rPr>
          <w:rFonts w:ascii="Garamond" w:hAnsi="Garamond"/>
          <w:sz w:val="22"/>
          <w:szCs w:val="22"/>
          <w:lang w:val="en-US"/>
        </w:rPr>
        <w:t xml:space="preserve">, art. 293, </w:t>
      </w:r>
      <w:r w:rsidRPr="00C704D6">
        <w:rPr>
          <w:rFonts w:ascii="Garamond" w:hAnsi="Garamond"/>
          <w:i/>
          <w:sz w:val="22"/>
          <w:szCs w:val="22"/>
          <w:lang w:val="en-US"/>
        </w:rPr>
        <w:t>caput</w:t>
      </w:r>
      <w:r w:rsidRPr="00C704D6">
        <w:rPr>
          <w:rFonts w:ascii="Garamond" w:hAnsi="Garamond"/>
          <w:sz w:val="22"/>
          <w:szCs w:val="22"/>
          <w:lang w:val="en-US"/>
        </w:rPr>
        <w:t>, art. 324, § 1º, art. 335)</w:t>
      </w:r>
      <w:r>
        <w:rPr>
          <w:rFonts w:ascii="Garamond" w:hAnsi="Garamond"/>
          <w:sz w:val="22"/>
          <w:szCs w:val="22"/>
          <w:lang w:val="en-US"/>
        </w:rPr>
        <w:t>,</w:t>
      </w:r>
      <w:r w:rsidRPr="00C704D6">
        <w:rPr>
          <w:rFonts w:ascii="Garamond" w:hAnsi="Garamond"/>
          <w:sz w:val="22"/>
          <w:szCs w:val="22"/>
          <w:lang w:val="en-US"/>
        </w:rPr>
        <w:t xml:space="preserve"> interrupção (art. 191)</w:t>
      </w:r>
    </w:p>
    <w:p w14:paraId="4AD7D7D2" w14:textId="77777777" w:rsidR="00F62453" w:rsidRPr="00C704D6" w:rsidRDefault="00F62453" w:rsidP="00F62453">
      <w:pPr>
        <w:numPr>
          <w:ilvl w:val="0"/>
          <w:numId w:val="1"/>
        </w:numPr>
        <w:tabs>
          <w:tab w:val="left" w:pos="1276"/>
        </w:tabs>
        <w:ind w:left="1276"/>
        <w:jc w:val="both"/>
        <w:rPr>
          <w:rFonts w:ascii="Garamond" w:hAnsi="Garamond"/>
          <w:sz w:val="22"/>
          <w:szCs w:val="22"/>
          <w:lang w:val="en-US"/>
        </w:rPr>
      </w:pPr>
      <w:r w:rsidRPr="00C704D6">
        <w:rPr>
          <w:rFonts w:ascii="Garamond" w:hAnsi="Garamond"/>
          <w:sz w:val="22"/>
          <w:szCs w:val="22"/>
          <w:lang w:val="en-US"/>
        </w:rPr>
        <w:t xml:space="preserve">redator ou relator (art. 112, parágrafo único, art. 115, art. 151, art. 152, VIII, art. 165, </w:t>
      </w:r>
      <w:r w:rsidRPr="00C704D6">
        <w:rPr>
          <w:rFonts w:ascii="Garamond" w:hAnsi="Garamond"/>
          <w:i/>
          <w:sz w:val="22"/>
          <w:szCs w:val="22"/>
          <w:lang w:val="en-US"/>
        </w:rPr>
        <w:t>caput</w:t>
      </w:r>
      <w:r w:rsidRPr="00C704D6">
        <w:rPr>
          <w:rFonts w:ascii="Garamond" w:hAnsi="Garamond"/>
          <w:sz w:val="22"/>
          <w:szCs w:val="22"/>
          <w:lang w:val="en-US"/>
        </w:rPr>
        <w:t xml:space="preserve">) </w:t>
      </w:r>
    </w:p>
    <w:p w14:paraId="557F6423" w14:textId="77777777" w:rsidR="00F62453" w:rsidRPr="00C704D6" w:rsidRDefault="00F62453" w:rsidP="00F62453">
      <w:pPr>
        <w:numPr>
          <w:ilvl w:val="0"/>
          <w:numId w:val="1"/>
        </w:numPr>
        <w:tabs>
          <w:tab w:val="left" w:pos="1276"/>
        </w:tabs>
        <w:ind w:left="1276"/>
        <w:jc w:val="both"/>
        <w:rPr>
          <w:rFonts w:ascii="Garamond" w:hAnsi="Garamond"/>
          <w:sz w:val="22"/>
          <w:szCs w:val="22"/>
        </w:rPr>
      </w:pPr>
      <w:r w:rsidRPr="00C704D6">
        <w:rPr>
          <w:rFonts w:ascii="Garamond" w:hAnsi="Garamond"/>
          <w:sz w:val="22"/>
          <w:szCs w:val="22"/>
        </w:rPr>
        <w:t>republicação (art. 166, parágrafo único)</w:t>
      </w:r>
    </w:p>
    <w:p w14:paraId="13316C2F" w14:textId="77777777" w:rsidR="00F62453" w:rsidRPr="00C704D6" w:rsidRDefault="00F62453" w:rsidP="00F62453">
      <w:pPr>
        <w:tabs>
          <w:tab w:val="left" w:pos="1134"/>
        </w:tabs>
        <w:ind w:firstLine="1276"/>
        <w:jc w:val="both"/>
        <w:rPr>
          <w:rFonts w:ascii="Garamond" w:hAnsi="Garamond"/>
          <w:b/>
          <w:sz w:val="22"/>
          <w:szCs w:val="22"/>
        </w:rPr>
      </w:pPr>
    </w:p>
    <w:p w14:paraId="6A0FF5E7" w14:textId="77777777" w:rsidR="00F62453" w:rsidRPr="00C704D6" w:rsidRDefault="00F62453" w:rsidP="00F62453">
      <w:pPr>
        <w:tabs>
          <w:tab w:val="left" w:pos="1134"/>
        </w:tabs>
        <w:ind w:firstLine="567"/>
        <w:jc w:val="both"/>
        <w:rPr>
          <w:rFonts w:ascii="Garamond" w:hAnsi="Garamond"/>
          <w:sz w:val="22"/>
          <w:szCs w:val="22"/>
        </w:rPr>
      </w:pPr>
      <w:r w:rsidRPr="00C704D6">
        <w:rPr>
          <w:rFonts w:ascii="Garamond" w:hAnsi="Garamond"/>
          <w:b/>
          <w:sz w:val="22"/>
          <w:szCs w:val="22"/>
        </w:rPr>
        <w:t>Advogado</w:t>
      </w:r>
      <w:r w:rsidRPr="00C704D6">
        <w:rPr>
          <w:rFonts w:ascii="Garamond" w:hAnsi="Garamond"/>
          <w:sz w:val="22"/>
          <w:szCs w:val="22"/>
        </w:rPr>
        <w:t xml:space="preserve"> </w:t>
      </w:r>
    </w:p>
    <w:p w14:paraId="01598CEB" w14:textId="77777777" w:rsidR="00F62453" w:rsidRPr="00C704D6" w:rsidRDefault="00F62453" w:rsidP="00F62453">
      <w:pPr>
        <w:numPr>
          <w:ilvl w:val="0"/>
          <w:numId w:val="1"/>
        </w:numPr>
        <w:tabs>
          <w:tab w:val="left" w:pos="1276"/>
        </w:tabs>
        <w:ind w:left="1276"/>
        <w:jc w:val="both"/>
        <w:rPr>
          <w:rFonts w:ascii="Garamond" w:hAnsi="Garamond"/>
          <w:sz w:val="22"/>
          <w:szCs w:val="22"/>
        </w:rPr>
      </w:pPr>
      <w:r w:rsidRPr="00C704D6">
        <w:rPr>
          <w:rFonts w:ascii="Garamond" w:hAnsi="Garamond"/>
          <w:sz w:val="22"/>
          <w:szCs w:val="22"/>
        </w:rPr>
        <w:t xml:space="preserve">acesso à tribuna (art. 156, </w:t>
      </w:r>
      <w:r w:rsidRPr="00C704D6">
        <w:rPr>
          <w:rFonts w:ascii="Garamond" w:hAnsi="Garamond"/>
          <w:i/>
          <w:sz w:val="22"/>
          <w:szCs w:val="22"/>
        </w:rPr>
        <w:t>caput</w:t>
      </w:r>
      <w:r w:rsidRPr="00C704D6">
        <w:rPr>
          <w:rFonts w:ascii="Garamond" w:hAnsi="Garamond"/>
          <w:sz w:val="22"/>
          <w:szCs w:val="22"/>
        </w:rPr>
        <w:t>)</w:t>
      </w:r>
    </w:p>
    <w:p w14:paraId="637FB95C" w14:textId="77777777" w:rsidR="00F62453" w:rsidRPr="00C704D6" w:rsidRDefault="00F62453" w:rsidP="00F62453">
      <w:pPr>
        <w:numPr>
          <w:ilvl w:val="0"/>
          <w:numId w:val="1"/>
        </w:numPr>
        <w:tabs>
          <w:tab w:val="left" w:pos="1276"/>
        </w:tabs>
        <w:ind w:left="1276"/>
        <w:jc w:val="both"/>
        <w:rPr>
          <w:rFonts w:ascii="Garamond" w:hAnsi="Garamond"/>
          <w:sz w:val="22"/>
          <w:szCs w:val="22"/>
        </w:rPr>
      </w:pPr>
      <w:r w:rsidRPr="00C704D6">
        <w:rPr>
          <w:rFonts w:ascii="Garamond" w:hAnsi="Garamond"/>
          <w:sz w:val="22"/>
          <w:szCs w:val="22"/>
        </w:rPr>
        <w:t xml:space="preserve">apresentação de questão de fato (art. 143) </w:t>
      </w:r>
    </w:p>
    <w:p w14:paraId="35F6DBC9" w14:textId="77777777" w:rsidR="00F62453" w:rsidRPr="00C704D6" w:rsidRDefault="00F62453" w:rsidP="00F62453">
      <w:pPr>
        <w:numPr>
          <w:ilvl w:val="0"/>
          <w:numId w:val="1"/>
        </w:numPr>
        <w:tabs>
          <w:tab w:val="left" w:pos="1276"/>
        </w:tabs>
        <w:ind w:left="1276"/>
        <w:jc w:val="both"/>
        <w:rPr>
          <w:rFonts w:ascii="Garamond" w:hAnsi="Garamond"/>
          <w:sz w:val="22"/>
          <w:szCs w:val="22"/>
        </w:rPr>
      </w:pPr>
      <w:r w:rsidRPr="00C704D6">
        <w:rPr>
          <w:rFonts w:ascii="Garamond" w:hAnsi="Garamond"/>
          <w:sz w:val="22"/>
          <w:szCs w:val="22"/>
        </w:rPr>
        <w:t>beca (art. 156, parágrafo único)</w:t>
      </w:r>
    </w:p>
    <w:p w14:paraId="5A5A7965" w14:textId="77777777" w:rsidR="00F62453" w:rsidRPr="00C704D6" w:rsidRDefault="00F62453" w:rsidP="00F62453">
      <w:pPr>
        <w:numPr>
          <w:ilvl w:val="0"/>
          <w:numId w:val="1"/>
        </w:numPr>
        <w:tabs>
          <w:tab w:val="left" w:pos="1276"/>
        </w:tabs>
        <w:ind w:left="1276"/>
        <w:jc w:val="both"/>
        <w:rPr>
          <w:rFonts w:ascii="Garamond" w:hAnsi="Garamond"/>
          <w:sz w:val="22"/>
          <w:szCs w:val="22"/>
        </w:rPr>
      </w:pPr>
      <w:r w:rsidRPr="00C704D6">
        <w:rPr>
          <w:rFonts w:ascii="Garamond" w:hAnsi="Garamond"/>
          <w:sz w:val="22"/>
          <w:szCs w:val="22"/>
        </w:rPr>
        <w:t>decisão: certidão (art. 152, I, IV)</w:t>
      </w:r>
    </w:p>
    <w:p w14:paraId="5BF00D8D" w14:textId="77777777" w:rsidR="00F62453" w:rsidRPr="00C704D6" w:rsidRDefault="00F62453" w:rsidP="00F62453">
      <w:pPr>
        <w:numPr>
          <w:ilvl w:val="0"/>
          <w:numId w:val="1"/>
        </w:numPr>
        <w:tabs>
          <w:tab w:val="left" w:pos="1276"/>
        </w:tabs>
        <w:ind w:left="1276"/>
        <w:jc w:val="both"/>
        <w:rPr>
          <w:rFonts w:ascii="Garamond" w:hAnsi="Garamond"/>
          <w:sz w:val="22"/>
          <w:szCs w:val="22"/>
        </w:rPr>
      </w:pPr>
      <w:r w:rsidRPr="00C704D6">
        <w:rPr>
          <w:rFonts w:ascii="Garamond" w:hAnsi="Garamond"/>
          <w:sz w:val="22"/>
          <w:szCs w:val="22"/>
        </w:rPr>
        <w:t>indicação: vaga de Ministro: lista tríplice (art. 3º, § 1º)</w:t>
      </w:r>
    </w:p>
    <w:p w14:paraId="2344CFB6" w14:textId="77777777" w:rsidR="00F62453" w:rsidRPr="00C704D6" w:rsidRDefault="00F62453" w:rsidP="00F62453">
      <w:pPr>
        <w:numPr>
          <w:ilvl w:val="0"/>
          <w:numId w:val="1"/>
        </w:numPr>
        <w:tabs>
          <w:tab w:val="left" w:pos="1276"/>
        </w:tabs>
        <w:ind w:left="1276"/>
        <w:jc w:val="both"/>
        <w:rPr>
          <w:rFonts w:ascii="Garamond" w:hAnsi="Garamond"/>
          <w:sz w:val="22"/>
          <w:szCs w:val="22"/>
        </w:rPr>
      </w:pPr>
      <w:r w:rsidRPr="00C704D6">
        <w:rPr>
          <w:rFonts w:ascii="Garamond" w:hAnsi="Garamond"/>
          <w:sz w:val="22"/>
          <w:szCs w:val="22"/>
        </w:rPr>
        <w:t xml:space="preserve">pedido: adiamento do julgamento (art. 159), preferência (art. 138, II, art. 157, </w:t>
      </w:r>
      <w:r w:rsidRPr="00C704D6">
        <w:rPr>
          <w:rFonts w:ascii="Garamond" w:hAnsi="Garamond"/>
          <w:i/>
          <w:sz w:val="22"/>
          <w:szCs w:val="22"/>
        </w:rPr>
        <w:t>caput</w:t>
      </w:r>
      <w:r w:rsidRPr="00C704D6">
        <w:rPr>
          <w:rFonts w:ascii="Garamond" w:hAnsi="Garamond"/>
          <w:sz w:val="22"/>
          <w:szCs w:val="22"/>
        </w:rPr>
        <w:t>, § 1º, art. 158)</w:t>
      </w:r>
    </w:p>
    <w:p w14:paraId="21E14BC4" w14:textId="77777777" w:rsidR="00F62453" w:rsidRPr="00317ADE" w:rsidRDefault="00F62453" w:rsidP="00F62453">
      <w:pPr>
        <w:numPr>
          <w:ilvl w:val="0"/>
          <w:numId w:val="1"/>
        </w:numPr>
        <w:tabs>
          <w:tab w:val="left" w:pos="1276"/>
        </w:tabs>
        <w:ind w:left="1276"/>
        <w:jc w:val="both"/>
        <w:rPr>
          <w:rFonts w:ascii="Garamond" w:hAnsi="Garamond"/>
          <w:sz w:val="22"/>
          <w:szCs w:val="22"/>
          <w:lang w:val="it-IT"/>
        </w:rPr>
      </w:pPr>
      <w:r w:rsidRPr="00317ADE">
        <w:rPr>
          <w:rFonts w:ascii="Garamond" w:hAnsi="Garamond"/>
          <w:sz w:val="22"/>
          <w:szCs w:val="22"/>
          <w:lang w:val="it-IT"/>
        </w:rPr>
        <w:t>presença: registro (art. 154, VI, art. 157, § 2º)</w:t>
      </w:r>
    </w:p>
    <w:p w14:paraId="5B245F17" w14:textId="77777777" w:rsidR="00F62453" w:rsidRPr="00C704D6" w:rsidRDefault="00F62453" w:rsidP="00F62453">
      <w:pPr>
        <w:numPr>
          <w:ilvl w:val="0"/>
          <w:numId w:val="1"/>
        </w:numPr>
        <w:tabs>
          <w:tab w:val="left" w:pos="1276"/>
        </w:tabs>
        <w:ind w:left="1276"/>
        <w:jc w:val="both"/>
        <w:rPr>
          <w:rFonts w:ascii="Garamond" w:hAnsi="Garamond"/>
          <w:sz w:val="22"/>
          <w:szCs w:val="22"/>
          <w:lang w:val="en-US"/>
        </w:rPr>
      </w:pPr>
      <w:r w:rsidRPr="00C704D6">
        <w:rPr>
          <w:rFonts w:ascii="Garamond" w:hAnsi="Garamond"/>
          <w:sz w:val="22"/>
          <w:szCs w:val="22"/>
          <w:lang w:val="en-US"/>
        </w:rPr>
        <w:t xml:space="preserve">publicação (art. 118, V, art. 166, </w:t>
      </w:r>
      <w:r w:rsidRPr="00C704D6">
        <w:rPr>
          <w:rFonts w:ascii="Garamond" w:hAnsi="Garamond"/>
          <w:i/>
          <w:sz w:val="22"/>
          <w:szCs w:val="22"/>
          <w:lang w:val="en-US"/>
        </w:rPr>
        <w:t>caput</w:t>
      </w:r>
      <w:r w:rsidRPr="00C704D6">
        <w:rPr>
          <w:rFonts w:ascii="Garamond" w:hAnsi="Garamond"/>
          <w:sz w:val="22"/>
          <w:szCs w:val="22"/>
          <w:lang w:val="en-US"/>
        </w:rPr>
        <w:t>)</w:t>
      </w:r>
    </w:p>
    <w:p w14:paraId="1D60DABC" w14:textId="77777777" w:rsidR="00F62453" w:rsidRDefault="00F62453" w:rsidP="00F62453">
      <w:pPr>
        <w:numPr>
          <w:ilvl w:val="0"/>
          <w:numId w:val="1"/>
        </w:numPr>
        <w:tabs>
          <w:tab w:val="left" w:pos="1276"/>
        </w:tabs>
        <w:ind w:left="1276"/>
        <w:jc w:val="both"/>
        <w:rPr>
          <w:rFonts w:ascii="Garamond" w:hAnsi="Garamond"/>
          <w:sz w:val="22"/>
          <w:szCs w:val="22"/>
        </w:rPr>
      </w:pPr>
      <w:r w:rsidRPr="00C704D6">
        <w:rPr>
          <w:rFonts w:ascii="Garamond" w:hAnsi="Garamond"/>
          <w:sz w:val="22"/>
          <w:szCs w:val="22"/>
        </w:rPr>
        <w:t>sustentação oral (art. 154, VI, art. 156, parágrafo único, art. 161), ausência de mandato (art. 160)</w:t>
      </w:r>
    </w:p>
    <w:p w14:paraId="27B42EEC" w14:textId="77777777" w:rsidR="00F62453" w:rsidRPr="00C704D6" w:rsidRDefault="00F62453" w:rsidP="00F62453">
      <w:pPr>
        <w:tabs>
          <w:tab w:val="left" w:pos="1276"/>
        </w:tabs>
        <w:ind w:left="1276"/>
        <w:jc w:val="both"/>
        <w:rPr>
          <w:rFonts w:ascii="Garamond" w:hAnsi="Garamond"/>
          <w:sz w:val="22"/>
          <w:szCs w:val="22"/>
        </w:rPr>
      </w:pPr>
    </w:p>
    <w:p w14:paraId="4678D84B"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Afastamento </w:t>
      </w:r>
    </w:p>
    <w:p w14:paraId="250E96CE" w14:textId="77777777" w:rsidR="00F62453" w:rsidRPr="00C704D6" w:rsidRDefault="00F62453" w:rsidP="00F62453">
      <w:pPr>
        <w:numPr>
          <w:ilvl w:val="0"/>
          <w:numId w:val="1"/>
        </w:numPr>
        <w:tabs>
          <w:tab w:val="left" w:pos="1276"/>
        </w:tabs>
        <w:ind w:left="1276"/>
        <w:jc w:val="both"/>
        <w:rPr>
          <w:rFonts w:ascii="Garamond" w:hAnsi="Garamond"/>
          <w:sz w:val="22"/>
          <w:szCs w:val="22"/>
        </w:rPr>
      </w:pPr>
      <w:r w:rsidRPr="00C704D6">
        <w:rPr>
          <w:rFonts w:ascii="Garamond" w:hAnsi="Garamond"/>
          <w:sz w:val="22"/>
          <w:szCs w:val="22"/>
        </w:rPr>
        <w:t xml:space="preserve">Ministro: concessão (art. 14), incapacidade mental (art. 23, parágrafo único, art. 24), substituição (art. 17, </w:t>
      </w:r>
      <w:r w:rsidRPr="00C704D6">
        <w:rPr>
          <w:rFonts w:ascii="Garamond" w:hAnsi="Garamond"/>
          <w:i/>
          <w:sz w:val="22"/>
          <w:szCs w:val="22"/>
        </w:rPr>
        <w:t>caput</w:t>
      </w:r>
      <w:r w:rsidRPr="00C704D6">
        <w:rPr>
          <w:rFonts w:ascii="Garamond" w:hAnsi="Garamond"/>
          <w:sz w:val="22"/>
          <w:szCs w:val="22"/>
        </w:rPr>
        <w:t>), tratamento de saúde (art. 26)</w:t>
      </w:r>
    </w:p>
    <w:p w14:paraId="3BBC2358" w14:textId="77777777" w:rsidR="00F62453" w:rsidRPr="00C704D6" w:rsidRDefault="00F62453" w:rsidP="00F62453">
      <w:pPr>
        <w:numPr>
          <w:ilvl w:val="0"/>
          <w:numId w:val="1"/>
        </w:numPr>
        <w:tabs>
          <w:tab w:val="left" w:pos="1276"/>
        </w:tabs>
        <w:ind w:left="1276"/>
        <w:jc w:val="both"/>
        <w:rPr>
          <w:rFonts w:ascii="Garamond" w:hAnsi="Garamond"/>
          <w:sz w:val="22"/>
          <w:szCs w:val="22"/>
          <w:lang w:val="en-US"/>
        </w:rPr>
      </w:pPr>
      <w:r w:rsidRPr="00C704D6">
        <w:rPr>
          <w:rFonts w:ascii="Garamond" w:hAnsi="Garamond"/>
          <w:sz w:val="22"/>
          <w:szCs w:val="22"/>
          <w:lang w:val="en-US"/>
        </w:rPr>
        <w:t xml:space="preserve">Relator (art. 107, </w:t>
      </w:r>
      <w:r w:rsidRPr="00C704D6">
        <w:rPr>
          <w:rFonts w:ascii="Garamond" w:hAnsi="Garamond"/>
          <w:i/>
          <w:sz w:val="22"/>
          <w:szCs w:val="22"/>
          <w:lang w:val="en-US"/>
        </w:rPr>
        <w:t>caput</w:t>
      </w:r>
      <w:r w:rsidRPr="00C704D6">
        <w:rPr>
          <w:rFonts w:ascii="Garamond" w:hAnsi="Garamond"/>
          <w:sz w:val="22"/>
          <w:szCs w:val="22"/>
          <w:lang w:val="en-US"/>
        </w:rPr>
        <w:t xml:space="preserve">, §§ 1º, 3º, art. 108, art. 109, </w:t>
      </w:r>
      <w:r w:rsidRPr="00C704D6">
        <w:rPr>
          <w:rFonts w:ascii="Garamond" w:hAnsi="Garamond"/>
          <w:i/>
          <w:sz w:val="22"/>
          <w:szCs w:val="22"/>
          <w:lang w:val="en-US"/>
        </w:rPr>
        <w:t>caput</w:t>
      </w:r>
      <w:r w:rsidRPr="00C704D6">
        <w:rPr>
          <w:rFonts w:ascii="Garamond" w:hAnsi="Garamond"/>
          <w:sz w:val="22"/>
          <w:szCs w:val="22"/>
          <w:lang w:val="en-US"/>
        </w:rPr>
        <w:t>, parágrafo único, art. 110, art. 147, §§ 6º, 8º)</w:t>
      </w:r>
    </w:p>
    <w:p w14:paraId="3BA4BDE3" w14:textId="77777777" w:rsidR="00F62453" w:rsidRPr="00C704D6" w:rsidRDefault="00F62453" w:rsidP="00F62453">
      <w:pPr>
        <w:tabs>
          <w:tab w:val="left" w:pos="1276"/>
        </w:tabs>
        <w:ind w:left="1276"/>
        <w:jc w:val="both"/>
        <w:rPr>
          <w:rFonts w:ascii="Garamond" w:hAnsi="Garamond"/>
          <w:sz w:val="22"/>
          <w:szCs w:val="22"/>
          <w:lang w:val="en-US"/>
        </w:rPr>
      </w:pPr>
    </w:p>
    <w:p w14:paraId="3A157BEA"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Afetação</w:t>
      </w:r>
    </w:p>
    <w:p w14:paraId="653FA0AA"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decisão (art. 284, art. 285, art. 291, § 1º)</w:t>
      </w:r>
    </w:p>
    <w:p w14:paraId="55037FBC"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embargos (art. 41, XXXIX, art. 93, IX), suspensão (art. 118, XIII)</w:t>
      </w:r>
    </w:p>
    <w:p w14:paraId="0248314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julgamento (art. 75, VIII, art. 78, II, “d”), julgamento eletrônico (art. 281, §§ 5º, 6º), prazo (art. 290) </w:t>
      </w:r>
    </w:p>
    <w:p w14:paraId="2698474B" w14:textId="77777777" w:rsidR="00F62453" w:rsidRPr="00317ADE" w:rsidRDefault="00F62453" w:rsidP="00F62453">
      <w:pPr>
        <w:numPr>
          <w:ilvl w:val="0"/>
          <w:numId w:val="1"/>
        </w:numPr>
        <w:tabs>
          <w:tab w:val="left" w:pos="1276"/>
        </w:tabs>
        <w:ind w:left="1276" w:hanging="357"/>
        <w:jc w:val="both"/>
        <w:rPr>
          <w:rFonts w:ascii="Garamond" w:hAnsi="Garamond"/>
          <w:sz w:val="22"/>
          <w:szCs w:val="22"/>
          <w:lang w:val="en-US"/>
        </w:rPr>
      </w:pPr>
      <w:r w:rsidRPr="00317ADE">
        <w:rPr>
          <w:rFonts w:ascii="Garamond" w:hAnsi="Garamond"/>
          <w:sz w:val="22"/>
          <w:szCs w:val="22"/>
          <w:lang w:val="en-US"/>
        </w:rPr>
        <w:t>proposta (art. 281, art. 283, parágrafo único, art. 290, § 2º)</w:t>
      </w:r>
    </w:p>
    <w:p w14:paraId="3AF3C671"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recurso de revista (art. 41, XXXVIII, art. 118, XIII, art. 281, </w:t>
      </w:r>
      <w:r w:rsidRPr="00C704D6">
        <w:rPr>
          <w:rFonts w:ascii="Garamond" w:hAnsi="Garamond"/>
          <w:i/>
          <w:sz w:val="22"/>
          <w:szCs w:val="22"/>
          <w:lang w:val="en-US"/>
        </w:rPr>
        <w:t>caput</w:t>
      </w:r>
      <w:r w:rsidRPr="00C704D6">
        <w:rPr>
          <w:rFonts w:ascii="Garamond" w:hAnsi="Garamond"/>
          <w:sz w:val="22"/>
          <w:szCs w:val="22"/>
          <w:lang w:val="en-US"/>
        </w:rPr>
        <w:t>, §§ 1º, 2º, 3º, 4º, 5º, 6º, art. 284, II, art. 285, art. 294, § 1º)</w:t>
      </w:r>
    </w:p>
    <w:p w14:paraId="35109E6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recurso representativo: seleção ( art. 283, art. 284, art. 292)</w:t>
      </w:r>
    </w:p>
    <w:p w14:paraId="599924CA"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Subseção I da Seção Especializada em Dissídios Individuais (art. 78, II, “d”, art. 298, </w:t>
      </w:r>
      <w:r w:rsidRPr="00C704D6">
        <w:rPr>
          <w:rFonts w:ascii="Garamond" w:hAnsi="Garamond"/>
          <w:i/>
          <w:sz w:val="22"/>
          <w:szCs w:val="22"/>
        </w:rPr>
        <w:t>caput</w:t>
      </w:r>
      <w:r w:rsidRPr="00C704D6">
        <w:rPr>
          <w:rFonts w:ascii="Garamond" w:hAnsi="Garamond"/>
          <w:sz w:val="22"/>
          <w:szCs w:val="22"/>
        </w:rPr>
        <w:t>), Presidente: competência (art. 281, §§ 1º, 3º, 5º, art. 282), relator: competência (art. 118, XIII, art. 283, parágrafo único, art. 284, art. 287, art. 288)</w:t>
      </w:r>
    </w:p>
    <w:p w14:paraId="632537A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sustentação oral: ausência (art. 281, § 4º)</w:t>
      </w:r>
    </w:p>
    <w:p w14:paraId="25D47BC0"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Tribunal Pleno(art. 75, VIII, art. 297, art. 281, </w:t>
      </w:r>
      <w:r w:rsidRPr="00C704D6">
        <w:rPr>
          <w:rFonts w:ascii="Garamond" w:hAnsi="Garamond"/>
          <w:i/>
          <w:sz w:val="22"/>
          <w:szCs w:val="22"/>
          <w:lang w:val="en-US"/>
        </w:rPr>
        <w:t>caput</w:t>
      </w:r>
      <w:r w:rsidRPr="00C704D6">
        <w:rPr>
          <w:rFonts w:ascii="Garamond" w:hAnsi="Garamond"/>
          <w:sz w:val="22"/>
          <w:szCs w:val="22"/>
          <w:lang w:val="en-US"/>
        </w:rPr>
        <w:t>, § 1º, art. 282, art. 283, art. 287, art. 290, § 1º),</w:t>
      </w:r>
    </w:p>
    <w:p w14:paraId="639C412D"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Tribunal Regional do Trabalho (art. 284, III), Presidente (art. 284, III, art. 285, art. 286, art. 287)</w:t>
      </w:r>
    </w:p>
    <w:p w14:paraId="7C7D3FAC"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Turma: Presidente: competência (art. 93, IX)</w:t>
      </w:r>
    </w:p>
    <w:p w14:paraId="6C00B200" w14:textId="77777777" w:rsidR="00F62453" w:rsidRPr="00C704D6" w:rsidRDefault="00F62453" w:rsidP="00F62453">
      <w:pPr>
        <w:tabs>
          <w:tab w:val="left" w:pos="1134"/>
        </w:tabs>
        <w:ind w:firstLine="1276"/>
        <w:jc w:val="both"/>
        <w:rPr>
          <w:rFonts w:ascii="Garamond" w:hAnsi="Garamond"/>
          <w:b/>
          <w:sz w:val="22"/>
          <w:szCs w:val="22"/>
        </w:rPr>
      </w:pPr>
    </w:p>
    <w:p w14:paraId="71B9A840"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Agravo de Instrumento</w:t>
      </w:r>
    </w:p>
    <w:p w14:paraId="7A78A1F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cabimento (art. 252)</w:t>
      </w:r>
    </w:p>
    <w:p w14:paraId="00EBB27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depósito recursal: dispensa (art. 253)</w:t>
      </w:r>
    </w:p>
    <w:p w14:paraId="6D2B532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distribuição (art. 106, §§ 2º, 3º, art. 252) </w:t>
      </w:r>
    </w:p>
    <w:p w14:paraId="3222E986"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embargos (art. 258, parágrafo único)</w:t>
      </w:r>
    </w:p>
    <w:p w14:paraId="00658895"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embargos de declaração (art. 254, § 1º, art. 255, I)</w:t>
      </w:r>
    </w:p>
    <w:p w14:paraId="523579DE"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julgamento: competência (art. 77, II, “d”, art. 78, III, “c”, II, art. 79, III )</w:t>
      </w:r>
    </w:p>
    <w:p w14:paraId="68912D43" w14:textId="77777777" w:rsidR="00F62453" w:rsidRPr="00642341" w:rsidRDefault="00F62453" w:rsidP="00F62453">
      <w:pPr>
        <w:numPr>
          <w:ilvl w:val="0"/>
          <w:numId w:val="1"/>
        </w:numPr>
        <w:tabs>
          <w:tab w:val="left" w:pos="1276"/>
        </w:tabs>
        <w:ind w:left="1276" w:hanging="357"/>
        <w:jc w:val="both"/>
        <w:rPr>
          <w:rFonts w:ascii="Garamond" w:hAnsi="Garamond"/>
          <w:sz w:val="22"/>
          <w:szCs w:val="22"/>
        </w:rPr>
      </w:pPr>
      <w:r w:rsidRPr="00642341">
        <w:rPr>
          <w:rFonts w:ascii="Garamond" w:hAnsi="Garamond"/>
          <w:sz w:val="22"/>
          <w:szCs w:val="22"/>
        </w:rPr>
        <w:t>prazo recursal (art. 256, parágrafo único)</w:t>
      </w:r>
    </w:p>
    <w:p w14:paraId="248255FB"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642341">
        <w:rPr>
          <w:rFonts w:ascii="Garamond" w:hAnsi="Garamond"/>
          <w:sz w:val="22"/>
          <w:szCs w:val="22"/>
        </w:rPr>
        <w:t xml:space="preserve">procedimento (art. 256, </w:t>
      </w:r>
      <w:r w:rsidRPr="00642341">
        <w:rPr>
          <w:rFonts w:ascii="Garamond" w:hAnsi="Garamond"/>
          <w:i/>
          <w:sz w:val="22"/>
          <w:szCs w:val="22"/>
        </w:rPr>
        <w:t>caput</w:t>
      </w:r>
      <w:r w:rsidRPr="00642341">
        <w:rPr>
          <w:rFonts w:ascii="Garamond" w:hAnsi="Garamond"/>
          <w:sz w:val="22"/>
          <w:szCs w:val="22"/>
        </w:rPr>
        <w:t>,</w:t>
      </w:r>
      <w:r w:rsidRPr="00C704D6">
        <w:rPr>
          <w:rFonts w:ascii="Garamond" w:hAnsi="Garamond"/>
          <w:sz w:val="22"/>
          <w:szCs w:val="22"/>
        </w:rPr>
        <w:t xml:space="preserve"> parágrafo único, art. 257) </w:t>
      </w:r>
    </w:p>
    <w:p w14:paraId="37295494" w14:textId="77777777" w:rsidR="00F62453" w:rsidRPr="00642341"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provimento (art. 255, III, “a”, “b</w:t>
      </w:r>
      <w:r w:rsidRPr="00642341">
        <w:rPr>
          <w:rFonts w:ascii="Garamond" w:hAnsi="Garamond"/>
          <w:sz w:val="22"/>
          <w:szCs w:val="22"/>
        </w:rPr>
        <w:t>”, “c”, parágrafo único)</w:t>
      </w:r>
    </w:p>
    <w:p w14:paraId="479E75CD"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642341">
        <w:rPr>
          <w:rFonts w:ascii="Garamond" w:hAnsi="Garamond"/>
          <w:sz w:val="22"/>
          <w:szCs w:val="22"/>
          <w:lang w:val="en-US"/>
        </w:rPr>
        <w:t>recurso de revista (art. 254, art. 255, I, art.  256, art</w:t>
      </w:r>
      <w:r w:rsidRPr="00C704D6">
        <w:rPr>
          <w:rFonts w:ascii="Garamond" w:hAnsi="Garamond"/>
          <w:sz w:val="22"/>
          <w:szCs w:val="22"/>
          <w:lang w:val="en-US"/>
        </w:rPr>
        <w:t>. 357, art. 358, art. 359, art. 360)</w:t>
      </w:r>
    </w:p>
    <w:p w14:paraId="251A109E"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relator: competência (art. 255)</w:t>
      </w:r>
    </w:p>
    <w:p w14:paraId="73FC3A63"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sustentação oral: ausência (art. 161, § 5º, III)</w:t>
      </w:r>
    </w:p>
    <w:p w14:paraId="2E58E2A0" w14:textId="77777777" w:rsidR="00F62453" w:rsidRPr="00C704D6" w:rsidRDefault="00F62453" w:rsidP="00F62453">
      <w:pPr>
        <w:tabs>
          <w:tab w:val="left" w:pos="1134"/>
        </w:tabs>
        <w:ind w:left="2138"/>
        <w:jc w:val="both"/>
        <w:rPr>
          <w:rFonts w:ascii="Garamond" w:hAnsi="Garamond"/>
          <w:b/>
          <w:sz w:val="22"/>
          <w:szCs w:val="22"/>
        </w:rPr>
      </w:pPr>
    </w:p>
    <w:p w14:paraId="22FAD4F1"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Agravo interno </w:t>
      </w:r>
    </w:p>
    <w:p w14:paraId="0BC7D99A"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cabimento (art. 46, art. 239, § 4º, art. 261, parágrafo único, art. 265, art. 308, § 2º, art. 309, § 3º)</w:t>
      </w:r>
    </w:p>
    <w:p w14:paraId="0CF3975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distribuição: (art. 106, </w:t>
      </w:r>
      <w:r w:rsidRPr="00C704D6">
        <w:rPr>
          <w:rFonts w:ascii="Garamond" w:hAnsi="Garamond"/>
          <w:i/>
          <w:sz w:val="22"/>
          <w:szCs w:val="22"/>
        </w:rPr>
        <w:t>caput</w:t>
      </w:r>
      <w:r w:rsidRPr="00C704D6">
        <w:rPr>
          <w:rFonts w:ascii="Garamond" w:hAnsi="Garamond"/>
          <w:sz w:val="22"/>
          <w:szCs w:val="22"/>
        </w:rPr>
        <w:t>, art. 109)</w:t>
      </w:r>
    </w:p>
    <w:p w14:paraId="780135B3"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embargos (art. 258, parágrafo único)</w:t>
      </w:r>
    </w:p>
    <w:p w14:paraId="6175F91B"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julgamento: competência (art. 76, I, “h”, “i”, art. 239, § 4º)</w:t>
      </w:r>
    </w:p>
    <w:p w14:paraId="05E25C00" w14:textId="77777777" w:rsidR="00F62453" w:rsidRPr="00642341" w:rsidRDefault="00F62453" w:rsidP="00F62453">
      <w:pPr>
        <w:numPr>
          <w:ilvl w:val="0"/>
          <w:numId w:val="1"/>
        </w:numPr>
        <w:tabs>
          <w:tab w:val="left" w:pos="1276"/>
        </w:tabs>
        <w:ind w:left="1276" w:hanging="357"/>
        <w:jc w:val="both"/>
        <w:rPr>
          <w:rFonts w:ascii="Garamond" w:hAnsi="Garamond"/>
          <w:sz w:val="22"/>
          <w:szCs w:val="22"/>
        </w:rPr>
      </w:pPr>
      <w:r w:rsidRPr="00642341">
        <w:rPr>
          <w:rFonts w:ascii="Garamond" w:hAnsi="Garamond"/>
          <w:sz w:val="22"/>
          <w:szCs w:val="22"/>
        </w:rPr>
        <w:t>multa (art. 266, §§ 5º, 6º)</w:t>
      </w:r>
    </w:p>
    <w:p w14:paraId="57F021A6" w14:textId="77777777" w:rsidR="00F62453" w:rsidRPr="00642341" w:rsidRDefault="00F62453" w:rsidP="00F62453">
      <w:pPr>
        <w:numPr>
          <w:ilvl w:val="0"/>
          <w:numId w:val="1"/>
        </w:numPr>
        <w:tabs>
          <w:tab w:val="left" w:pos="1276"/>
        </w:tabs>
        <w:ind w:left="1276" w:hanging="357"/>
        <w:jc w:val="both"/>
        <w:rPr>
          <w:rFonts w:ascii="Garamond" w:hAnsi="Garamond"/>
          <w:sz w:val="22"/>
          <w:szCs w:val="22"/>
        </w:rPr>
      </w:pPr>
      <w:r w:rsidRPr="00642341">
        <w:rPr>
          <w:rFonts w:ascii="Garamond" w:hAnsi="Garamond"/>
          <w:sz w:val="22"/>
          <w:szCs w:val="22"/>
        </w:rPr>
        <w:t>procedimento (art. 266)</w:t>
      </w:r>
    </w:p>
    <w:p w14:paraId="3247B93E"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recurso ordinário (art. 245, parágrafo único, IV)</w:t>
      </w:r>
    </w:p>
    <w:p w14:paraId="049A547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sustentação oral: ausência (art. 161, § 5º, IV)</w:t>
      </w:r>
    </w:p>
    <w:p w14:paraId="2FA83EDD" w14:textId="77777777" w:rsidR="00F62453" w:rsidRPr="00C704D6" w:rsidRDefault="00F62453" w:rsidP="00F62453">
      <w:pPr>
        <w:tabs>
          <w:tab w:val="left" w:pos="1134"/>
        </w:tabs>
        <w:ind w:firstLine="1276"/>
        <w:jc w:val="both"/>
        <w:rPr>
          <w:rFonts w:ascii="Garamond" w:hAnsi="Garamond"/>
          <w:b/>
          <w:sz w:val="22"/>
          <w:szCs w:val="22"/>
        </w:rPr>
      </w:pPr>
    </w:p>
    <w:p w14:paraId="64807D00"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Ajuda de custo </w:t>
      </w:r>
    </w:p>
    <w:p w14:paraId="3048453D" w14:textId="77777777" w:rsidR="00F62453" w:rsidRPr="00AF1358" w:rsidRDefault="00F62453" w:rsidP="00F62453">
      <w:pPr>
        <w:numPr>
          <w:ilvl w:val="0"/>
          <w:numId w:val="1"/>
        </w:numPr>
        <w:tabs>
          <w:tab w:val="left" w:pos="1276"/>
        </w:tabs>
        <w:ind w:left="1276" w:hanging="357"/>
        <w:jc w:val="both"/>
        <w:rPr>
          <w:rFonts w:ascii="Garamond" w:hAnsi="Garamond"/>
          <w:b/>
          <w:sz w:val="22"/>
          <w:szCs w:val="22"/>
        </w:rPr>
      </w:pPr>
      <w:r w:rsidRPr="00AF1358">
        <w:rPr>
          <w:rFonts w:ascii="Garamond" w:hAnsi="Garamond"/>
          <w:sz w:val="22"/>
          <w:szCs w:val="22"/>
        </w:rPr>
        <w:t xml:space="preserve">concessão: (art. 41, XXIV) </w:t>
      </w:r>
    </w:p>
    <w:p w14:paraId="5F94FFA3" w14:textId="77777777" w:rsidR="00F62453" w:rsidRPr="00AF1358" w:rsidRDefault="00F62453" w:rsidP="00F62453">
      <w:pPr>
        <w:tabs>
          <w:tab w:val="left" w:pos="1276"/>
        </w:tabs>
        <w:ind w:left="1276"/>
        <w:jc w:val="both"/>
        <w:rPr>
          <w:rFonts w:ascii="Garamond" w:hAnsi="Garamond"/>
          <w:b/>
          <w:sz w:val="22"/>
          <w:szCs w:val="22"/>
        </w:rPr>
      </w:pPr>
    </w:p>
    <w:p w14:paraId="721FFF2E"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Antiguidade </w:t>
      </w:r>
    </w:p>
    <w:p w14:paraId="508D884A"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assento: sess</w:t>
      </w:r>
      <w:r>
        <w:rPr>
          <w:rFonts w:ascii="Garamond" w:hAnsi="Garamond"/>
          <w:sz w:val="22"/>
          <w:szCs w:val="22"/>
          <w:lang w:val="en-US"/>
        </w:rPr>
        <w:t>ão</w:t>
      </w:r>
      <w:r w:rsidRPr="00C704D6">
        <w:rPr>
          <w:rFonts w:ascii="Garamond" w:hAnsi="Garamond"/>
          <w:sz w:val="22"/>
          <w:szCs w:val="22"/>
          <w:lang w:val="en-US"/>
        </w:rPr>
        <w:t xml:space="preserve"> (art. 127, art. 128, art. 129) </w:t>
      </w:r>
    </w:p>
    <w:p w14:paraId="60B24D08"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composição: Tribunal (art. 66), Órgão especial (art. 69, </w:t>
      </w:r>
      <w:r w:rsidRPr="00C704D6">
        <w:rPr>
          <w:rFonts w:ascii="Garamond" w:hAnsi="Garamond"/>
          <w:i/>
          <w:sz w:val="22"/>
          <w:szCs w:val="22"/>
        </w:rPr>
        <w:t>caput</w:t>
      </w:r>
      <w:r w:rsidRPr="00C704D6">
        <w:rPr>
          <w:rFonts w:ascii="Garamond" w:hAnsi="Garamond"/>
          <w:sz w:val="22"/>
          <w:szCs w:val="22"/>
        </w:rPr>
        <w:t xml:space="preserve">, §§ 1º, 2º) </w:t>
      </w:r>
    </w:p>
    <w:p w14:paraId="3342170E"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eleição: cargo de direção: Tribunal (art. 30, </w:t>
      </w:r>
      <w:r w:rsidRPr="00C704D6">
        <w:rPr>
          <w:rFonts w:ascii="Garamond" w:hAnsi="Garamond"/>
          <w:i/>
          <w:sz w:val="22"/>
          <w:szCs w:val="22"/>
        </w:rPr>
        <w:t>caput</w:t>
      </w:r>
      <w:r w:rsidRPr="00C704D6">
        <w:rPr>
          <w:rFonts w:ascii="Garamond" w:hAnsi="Garamond"/>
          <w:sz w:val="22"/>
          <w:szCs w:val="22"/>
        </w:rPr>
        <w:t>, § 3º, art. 31, art. 33, § 3º)</w:t>
      </w:r>
      <w:r w:rsidRPr="00C704D6">
        <w:rPr>
          <w:rFonts w:ascii="Garamond" w:hAnsi="Garamond"/>
          <w:sz w:val="22"/>
          <w:szCs w:val="22"/>
        </w:rPr>
        <w:tab/>
      </w:r>
    </w:p>
    <w:p w14:paraId="097B4430"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julgamento (art. 321, § 2º)</w:t>
      </w:r>
    </w:p>
    <w:p w14:paraId="58F39F95"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membros: Comissão de Regimento interno (art. 57)</w:t>
      </w:r>
    </w:p>
    <w:p w14:paraId="153DEF2C"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Ministro: substituição (art. 15, I, II, III, IV, V, art. 90), regulação (art. 9º)</w:t>
      </w:r>
    </w:p>
    <w:p w14:paraId="040D2EE0"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Presidente: comissão permanente (art. 53, § 2º): Turma (art. 91, </w:t>
      </w:r>
      <w:r w:rsidRPr="00C704D6">
        <w:rPr>
          <w:rFonts w:ascii="Garamond" w:hAnsi="Garamond"/>
          <w:i/>
          <w:sz w:val="22"/>
          <w:szCs w:val="22"/>
          <w:lang w:val="en-US"/>
        </w:rPr>
        <w:t>caput</w:t>
      </w:r>
      <w:r w:rsidRPr="00C704D6">
        <w:rPr>
          <w:rFonts w:ascii="Garamond" w:hAnsi="Garamond"/>
          <w:sz w:val="22"/>
          <w:szCs w:val="22"/>
          <w:lang w:val="en-US"/>
        </w:rPr>
        <w:t>, art. 92, § 1º)</w:t>
      </w:r>
    </w:p>
    <w:p w14:paraId="08CBEA38" w14:textId="77777777" w:rsidR="00F62453" w:rsidRPr="00C704D6" w:rsidRDefault="00F62453" w:rsidP="00F62453">
      <w:pPr>
        <w:tabs>
          <w:tab w:val="left" w:pos="1134"/>
        </w:tabs>
        <w:ind w:left="1701"/>
        <w:jc w:val="both"/>
        <w:rPr>
          <w:rFonts w:ascii="Garamond" w:hAnsi="Garamond"/>
          <w:sz w:val="22"/>
          <w:szCs w:val="22"/>
        </w:rPr>
      </w:pPr>
    </w:p>
    <w:p w14:paraId="11E52B95"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Aposentadoria </w:t>
      </w:r>
    </w:p>
    <w:p w14:paraId="1FC5A050"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compulsória: Ministro: (art. 22) </w:t>
      </w:r>
    </w:p>
    <w:p w14:paraId="7BA3E4D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concessão: competência (art. 41, XXXIV, art. 69, §§ 3º, 4º) </w:t>
      </w:r>
    </w:p>
    <w:p w14:paraId="598F0CC2"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Ministro: conservação de título e honras (art. 10, parágrafo único) </w:t>
      </w:r>
    </w:p>
    <w:p w14:paraId="5FE943AB"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por interesse público: Ministro (art. 29) </w:t>
      </w:r>
    </w:p>
    <w:p w14:paraId="12D5E51E"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Pr>
          <w:rFonts w:ascii="Garamond" w:hAnsi="Garamond"/>
          <w:sz w:val="22"/>
          <w:szCs w:val="22"/>
        </w:rPr>
        <w:t>por invalidez</w:t>
      </w:r>
      <w:r w:rsidRPr="00C704D6">
        <w:rPr>
          <w:rFonts w:ascii="Garamond" w:hAnsi="Garamond"/>
          <w:sz w:val="22"/>
          <w:szCs w:val="22"/>
        </w:rPr>
        <w:t xml:space="preserve">: Ministro (art. 23) </w:t>
      </w:r>
    </w:p>
    <w:p w14:paraId="32C37C40"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i/>
          <w:sz w:val="22"/>
          <w:szCs w:val="22"/>
        </w:rPr>
        <w:t>quorum</w:t>
      </w:r>
      <w:r w:rsidRPr="00C704D6">
        <w:rPr>
          <w:rFonts w:ascii="Garamond" w:hAnsi="Garamond"/>
          <w:sz w:val="22"/>
          <w:szCs w:val="22"/>
        </w:rPr>
        <w:t>: deliberação (art. 69, § 3º)</w:t>
      </w:r>
    </w:p>
    <w:p w14:paraId="1082809D" w14:textId="77777777" w:rsidR="00F62453" w:rsidRPr="00C704D6" w:rsidRDefault="00F62453" w:rsidP="00F62453">
      <w:pPr>
        <w:tabs>
          <w:tab w:val="left" w:pos="1276"/>
        </w:tabs>
        <w:ind w:left="1276"/>
        <w:jc w:val="both"/>
        <w:rPr>
          <w:rFonts w:ascii="Garamond" w:hAnsi="Garamond"/>
          <w:sz w:val="22"/>
          <w:szCs w:val="22"/>
        </w:rPr>
      </w:pPr>
    </w:p>
    <w:p w14:paraId="798CC6F2"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Assento </w:t>
      </w:r>
    </w:p>
    <w:p w14:paraId="28B92FCC"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sessão (art. 127, art. 128, art. 130)</w:t>
      </w:r>
    </w:p>
    <w:p w14:paraId="636B5E94" w14:textId="77777777" w:rsidR="00F62453" w:rsidRPr="00C704D6" w:rsidRDefault="00F62453" w:rsidP="00F62453">
      <w:pPr>
        <w:tabs>
          <w:tab w:val="left" w:pos="1134"/>
        </w:tabs>
        <w:ind w:firstLine="1134"/>
        <w:jc w:val="both"/>
        <w:rPr>
          <w:rFonts w:ascii="Garamond" w:hAnsi="Garamond"/>
          <w:b/>
          <w:sz w:val="22"/>
          <w:szCs w:val="22"/>
        </w:rPr>
      </w:pPr>
    </w:p>
    <w:p w14:paraId="291839D2"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Assinatura </w:t>
      </w:r>
    </w:p>
    <w:p w14:paraId="216EEFE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exigência: acórdão, correspondência oficial e certid</w:t>
      </w:r>
      <w:r>
        <w:rPr>
          <w:rFonts w:ascii="Garamond" w:hAnsi="Garamond"/>
          <w:sz w:val="22"/>
          <w:szCs w:val="22"/>
        </w:rPr>
        <w:t>ão</w:t>
      </w:r>
      <w:r w:rsidRPr="00C704D6">
        <w:rPr>
          <w:rFonts w:ascii="Garamond" w:hAnsi="Garamond"/>
          <w:sz w:val="22"/>
          <w:szCs w:val="22"/>
        </w:rPr>
        <w:t xml:space="preserve"> (art. 185, </w:t>
      </w:r>
      <w:r w:rsidRPr="00C704D6">
        <w:rPr>
          <w:rFonts w:ascii="Garamond" w:hAnsi="Garamond"/>
          <w:i/>
          <w:sz w:val="22"/>
          <w:szCs w:val="22"/>
        </w:rPr>
        <w:t>caput</w:t>
      </w:r>
      <w:r w:rsidRPr="00C704D6">
        <w:rPr>
          <w:rFonts w:ascii="Garamond" w:hAnsi="Garamond"/>
          <w:sz w:val="22"/>
          <w:szCs w:val="22"/>
        </w:rPr>
        <w:t>, parágrafo único)</w:t>
      </w:r>
    </w:p>
    <w:p w14:paraId="37F636C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ausência: embargos de declaração (art. 273)</w:t>
      </w:r>
    </w:p>
    <w:p w14:paraId="7B9F48AD" w14:textId="77777777" w:rsidR="00F62453" w:rsidRPr="00C704D6" w:rsidRDefault="00F62453" w:rsidP="00F62453">
      <w:pPr>
        <w:tabs>
          <w:tab w:val="left" w:pos="1134"/>
        </w:tabs>
        <w:ind w:firstLine="1134"/>
        <w:jc w:val="both"/>
        <w:rPr>
          <w:rFonts w:ascii="Garamond" w:hAnsi="Garamond"/>
          <w:b/>
          <w:sz w:val="22"/>
          <w:szCs w:val="22"/>
        </w:rPr>
      </w:pPr>
    </w:p>
    <w:p w14:paraId="28B40864"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Ata </w:t>
      </w:r>
    </w:p>
    <w:p w14:paraId="1DB29B4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assinatura e arquivamento (art. 155) </w:t>
      </w:r>
    </w:p>
    <w:p w14:paraId="67FAC58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audiência pública (art. 199) </w:t>
      </w:r>
    </w:p>
    <w:p w14:paraId="1A79DA9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conteúdo (art. 154) </w:t>
      </w:r>
    </w:p>
    <w:p w14:paraId="4FC38BF3"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lavratura (art. 153), audiência de instrução e conciliação (art. 198) </w:t>
      </w:r>
    </w:p>
    <w:p w14:paraId="1BDCD2DB"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registro: presença (art. 157, § 2º)</w:t>
      </w:r>
    </w:p>
    <w:p w14:paraId="0191CC6A"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suspeição ou impedimento (art. 131, parágrafo único, art. 319, </w:t>
      </w:r>
      <w:r w:rsidRPr="00C704D6">
        <w:rPr>
          <w:rFonts w:ascii="Garamond" w:hAnsi="Garamond"/>
          <w:i/>
          <w:sz w:val="22"/>
          <w:szCs w:val="22"/>
        </w:rPr>
        <w:t>caput</w:t>
      </w:r>
      <w:r w:rsidRPr="00C704D6">
        <w:rPr>
          <w:rFonts w:ascii="Garamond" w:hAnsi="Garamond"/>
          <w:sz w:val="22"/>
          <w:szCs w:val="22"/>
        </w:rPr>
        <w:t xml:space="preserve">) </w:t>
      </w:r>
    </w:p>
    <w:p w14:paraId="515BC278" w14:textId="77777777" w:rsidR="00F62453" w:rsidRPr="00C704D6" w:rsidRDefault="00F62453" w:rsidP="00F62453">
      <w:pPr>
        <w:tabs>
          <w:tab w:val="left" w:pos="1134"/>
        </w:tabs>
        <w:ind w:left="1800"/>
        <w:jc w:val="both"/>
        <w:rPr>
          <w:rFonts w:ascii="Garamond" w:hAnsi="Garamond"/>
          <w:sz w:val="22"/>
          <w:szCs w:val="22"/>
        </w:rPr>
      </w:pPr>
    </w:p>
    <w:p w14:paraId="484045C5"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Ato Regimental </w:t>
      </w:r>
    </w:p>
    <w:p w14:paraId="64C1632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definição (art. 352, II) </w:t>
      </w:r>
    </w:p>
    <w:p w14:paraId="6A054E5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numeração (art. 353)</w:t>
      </w:r>
    </w:p>
    <w:p w14:paraId="689B5FE1" w14:textId="77777777" w:rsidR="00F62453" w:rsidRPr="00C704D6" w:rsidRDefault="00F62453" w:rsidP="00F62453">
      <w:pPr>
        <w:tabs>
          <w:tab w:val="left" w:pos="1134"/>
        </w:tabs>
        <w:ind w:firstLine="1134"/>
        <w:jc w:val="both"/>
        <w:rPr>
          <w:rFonts w:ascii="Garamond" w:hAnsi="Garamond"/>
          <w:b/>
          <w:sz w:val="22"/>
          <w:szCs w:val="22"/>
        </w:rPr>
      </w:pPr>
    </w:p>
    <w:p w14:paraId="2BBA39BE"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Ato Processual </w:t>
      </w:r>
    </w:p>
    <w:p w14:paraId="2246034B"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autenticação (art. 185, </w:t>
      </w:r>
      <w:r w:rsidRPr="00C704D6">
        <w:rPr>
          <w:rFonts w:ascii="Garamond" w:hAnsi="Garamond"/>
          <w:i/>
          <w:sz w:val="22"/>
          <w:szCs w:val="22"/>
        </w:rPr>
        <w:t>caput</w:t>
      </w:r>
      <w:r w:rsidRPr="00C704D6">
        <w:rPr>
          <w:rFonts w:ascii="Garamond" w:hAnsi="Garamond"/>
          <w:sz w:val="22"/>
          <w:szCs w:val="22"/>
        </w:rPr>
        <w:t>)</w:t>
      </w:r>
    </w:p>
    <w:p w14:paraId="72F922D8"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comunicação (art. 188, parágrafo único)</w:t>
      </w:r>
    </w:p>
    <w:p w14:paraId="5ABAA710"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divulgação (art. 190)</w:t>
      </w:r>
    </w:p>
    <w:p w14:paraId="45A7EE8C"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notificação (art. 186)</w:t>
      </w:r>
    </w:p>
    <w:p w14:paraId="5677539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publicação (art. 187), retificação (art. 189)</w:t>
      </w:r>
    </w:p>
    <w:p w14:paraId="3ACF974F" w14:textId="77777777" w:rsidR="00F62453" w:rsidRPr="00C704D6" w:rsidRDefault="00F62453" w:rsidP="00F62453">
      <w:pPr>
        <w:tabs>
          <w:tab w:val="left" w:pos="1134"/>
        </w:tabs>
        <w:ind w:left="1701"/>
        <w:jc w:val="both"/>
        <w:rPr>
          <w:rFonts w:ascii="Garamond" w:hAnsi="Garamond"/>
          <w:sz w:val="22"/>
          <w:szCs w:val="22"/>
        </w:rPr>
      </w:pPr>
    </w:p>
    <w:p w14:paraId="436A6CBF"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Audiência de instrução</w:t>
      </w:r>
    </w:p>
    <w:p w14:paraId="64DAAA96"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ata (art. 198)</w:t>
      </w:r>
    </w:p>
    <w:p w14:paraId="33CF161C"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procedimento (art. 196, art. 197, art. 198)</w:t>
      </w:r>
    </w:p>
    <w:p w14:paraId="2A8FECF1" w14:textId="77777777" w:rsidR="00F62453" w:rsidRPr="00C704D6" w:rsidRDefault="00F62453" w:rsidP="00F62453">
      <w:pPr>
        <w:tabs>
          <w:tab w:val="left" w:pos="1134"/>
        </w:tabs>
        <w:ind w:firstLine="1276"/>
        <w:jc w:val="both"/>
        <w:rPr>
          <w:rFonts w:ascii="Garamond" w:hAnsi="Garamond"/>
          <w:b/>
          <w:sz w:val="22"/>
          <w:szCs w:val="22"/>
          <w:lang w:val="en-US"/>
        </w:rPr>
      </w:pPr>
    </w:p>
    <w:p w14:paraId="6E8198F0"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Audiência Pública</w:t>
      </w:r>
    </w:p>
    <w:p w14:paraId="7CD522A6"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ata: registro (art. 199, § 8º)</w:t>
      </w:r>
    </w:p>
    <w:p w14:paraId="179F3710"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convocação (art. 41, XXXVI, art. 199, §§ 1º, 2º, 3º)</w:t>
      </w:r>
    </w:p>
    <w:p w14:paraId="521024EC"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incidente de recursos repetitivos: depoimento (art. 289)</w:t>
      </w:r>
    </w:p>
    <w:p w14:paraId="50654FD8"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manifestação de terceiros (art. 41, XXXVII)</w:t>
      </w:r>
    </w:p>
    <w:p w14:paraId="59B4F0B4" w14:textId="77777777" w:rsidR="00F62453"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procedimento (art. 199)</w:t>
      </w:r>
    </w:p>
    <w:p w14:paraId="0D82FE10" w14:textId="77777777" w:rsidR="00F62453" w:rsidRPr="00C704D6" w:rsidRDefault="00F62453" w:rsidP="00F62453">
      <w:pPr>
        <w:tabs>
          <w:tab w:val="left" w:pos="1276"/>
        </w:tabs>
        <w:ind w:left="919"/>
        <w:jc w:val="both"/>
        <w:rPr>
          <w:rFonts w:ascii="Garamond" w:hAnsi="Garamond"/>
          <w:sz w:val="22"/>
          <w:szCs w:val="22"/>
        </w:rPr>
      </w:pPr>
    </w:p>
    <w:p w14:paraId="75596907"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Ausência </w:t>
      </w:r>
    </w:p>
    <w:p w14:paraId="021F1AB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Ministro: processo: distribuição (art. 107), substituição (art. 15, art. 16, art. 17, art. 21) </w:t>
      </w:r>
    </w:p>
    <w:p w14:paraId="7E51C5C2"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relator: processo: distribuição (art. 107, §§ 1º, 3º, art. 112, art. 243, II), julgamento: vista regimental (art. 147, § 7º), acórdão: assinatura (art. 165, parágrafo único) </w:t>
      </w:r>
    </w:p>
    <w:p w14:paraId="221CA269"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i/>
          <w:sz w:val="22"/>
          <w:szCs w:val="22"/>
        </w:rPr>
        <w:t>quorum</w:t>
      </w:r>
      <w:r w:rsidRPr="00C704D6">
        <w:rPr>
          <w:rFonts w:ascii="Garamond" w:hAnsi="Garamond"/>
          <w:sz w:val="22"/>
          <w:szCs w:val="22"/>
        </w:rPr>
        <w:t>: funcionamento: Órgão Especial (art. 131, parágrafo único), Seção Especializada em Dissídios Coletivos (art. 70, parágrafo único), Subseção I da Seção Especializada em Dissídios Individuais (art. 71, § 2º), Subseção II da Seção Especializada em Dissídios Individuais (art. 71, § 4º)</w:t>
      </w:r>
    </w:p>
    <w:p w14:paraId="3F8F5502" w14:textId="77777777" w:rsidR="00F62453" w:rsidRPr="00C704D6" w:rsidRDefault="00F62453" w:rsidP="00F62453">
      <w:pPr>
        <w:tabs>
          <w:tab w:val="left" w:pos="1134"/>
        </w:tabs>
        <w:ind w:firstLine="1134"/>
        <w:jc w:val="both"/>
        <w:rPr>
          <w:rFonts w:ascii="Garamond" w:hAnsi="Garamond"/>
          <w:b/>
          <w:sz w:val="22"/>
          <w:szCs w:val="22"/>
        </w:rPr>
      </w:pPr>
    </w:p>
    <w:p w14:paraId="78BD16C6"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Autuação </w:t>
      </w:r>
    </w:p>
    <w:p w14:paraId="091F9D19" w14:textId="77777777" w:rsidR="00F62453" w:rsidRPr="00642341"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agravo de instrumento (art. 255, III, “c”): </w:t>
      </w:r>
      <w:r w:rsidRPr="00642341">
        <w:rPr>
          <w:rFonts w:ascii="Garamond" w:hAnsi="Garamond"/>
          <w:sz w:val="22"/>
          <w:szCs w:val="22"/>
        </w:rPr>
        <w:t xml:space="preserve">recurso de revista: tramitação conjunta (art. 256, art. 359, </w:t>
      </w:r>
      <w:r w:rsidRPr="00642341">
        <w:rPr>
          <w:rFonts w:ascii="Garamond" w:hAnsi="Garamond"/>
          <w:i/>
          <w:sz w:val="22"/>
          <w:szCs w:val="22"/>
        </w:rPr>
        <w:t>caput</w:t>
      </w:r>
      <w:r w:rsidRPr="00642341">
        <w:rPr>
          <w:rFonts w:ascii="Garamond" w:hAnsi="Garamond"/>
          <w:sz w:val="22"/>
          <w:szCs w:val="22"/>
        </w:rPr>
        <w:t>)</w:t>
      </w:r>
    </w:p>
    <w:p w14:paraId="1CDA829A"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incidente de recursos repetitivos: afetação: proposta (art. 281, § 3º, III)</w:t>
      </w:r>
    </w:p>
    <w:p w14:paraId="05D12278" w14:textId="77777777" w:rsidR="00F62453" w:rsidRPr="00C704D6" w:rsidRDefault="00F62453" w:rsidP="00F62453">
      <w:pPr>
        <w:tabs>
          <w:tab w:val="left" w:pos="1134"/>
        </w:tabs>
        <w:jc w:val="both"/>
        <w:rPr>
          <w:rFonts w:ascii="Garamond" w:hAnsi="Garamond"/>
          <w:b/>
        </w:rPr>
      </w:pPr>
    </w:p>
    <w:p w14:paraId="432404E0" w14:textId="77777777" w:rsidR="00F62453" w:rsidRPr="00C704D6" w:rsidRDefault="00F62453" w:rsidP="00F62453">
      <w:pPr>
        <w:tabs>
          <w:tab w:val="left" w:pos="1134"/>
        </w:tabs>
        <w:jc w:val="both"/>
        <w:rPr>
          <w:rFonts w:ascii="Garamond" w:hAnsi="Garamond"/>
          <w:b/>
        </w:rPr>
      </w:pPr>
    </w:p>
    <w:p w14:paraId="57DBD074" w14:textId="77777777" w:rsidR="00F62453" w:rsidRPr="00C704D6" w:rsidRDefault="00F62453" w:rsidP="00F62453">
      <w:pPr>
        <w:tabs>
          <w:tab w:val="left" w:pos="1134"/>
        </w:tabs>
        <w:jc w:val="both"/>
        <w:rPr>
          <w:rFonts w:ascii="Garamond" w:hAnsi="Garamond"/>
          <w:b/>
          <w:sz w:val="76"/>
          <w:szCs w:val="76"/>
        </w:rPr>
      </w:pPr>
      <w:r w:rsidRPr="00C704D6">
        <w:rPr>
          <w:rFonts w:ascii="Garamond" w:hAnsi="Garamond"/>
          <w:b/>
          <w:sz w:val="76"/>
          <w:szCs w:val="76"/>
        </w:rPr>
        <w:t>B</w:t>
      </w:r>
    </w:p>
    <w:p w14:paraId="26D8CC22" w14:textId="77777777" w:rsidR="00F62453" w:rsidRPr="00C704D6" w:rsidRDefault="00F62453" w:rsidP="00F62453">
      <w:pPr>
        <w:tabs>
          <w:tab w:val="left" w:pos="1134"/>
        </w:tabs>
        <w:ind w:firstLine="1276"/>
        <w:jc w:val="both"/>
        <w:rPr>
          <w:rFonts w:ascii="Garamond" w:hAnsi="Garamond"/>
          <w:b/>
        </w:rPr>
      </w:pPr>
    </w:p>
    <w:p w14:paraId="661BED98"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Bandeira </w:t>
      </w:r>
    </w:p>
    <w:p w14:paraId="5876D7BA"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Tribunal (art. 2º)</w:t>
      </w:r>
    </w:p>
    <w:p w14:paraId="623EEFE8" w14:textId="77777777" w:rsidR="00F62453" w:rsidRPr="00C704D6" w:rsidRDefault="00F62453" w:rsidP="00F62453">
      <w:pPr>
        <w:tabs>
          <w:tab w:val="left" w:pos="1134"/>
        </w:tabs>
        <w:jc w:val="both"/>
        <w:rPr>
          <w:rFonts w:ascii="Garamond" w:hAnsi="Garamond"/>
          <w:b/>
        </w:rPr>
      </w:pPr>
    </w:p>
    <w:p w14:paraId="2386825B" w14:textId="77777777" w:rsidR="00F62453" w:rsidRPr="00C704D6" w:rsidRDefault="00F62453" w:rsidP="00F62453">
      <w:pPr>
        <w:tabs>
          <w:tab w:val="left" w:pos="1134"/>
        </w:tabs>
        <w:jc w:val="both"/>
        <w:rPr>
          <w:rFonts w:ascii="Garamond" w:hAnsi="Garamond"/>
          <w:b/>
        </w:rPr>
      </w:pPr>
    </w:p>
    <w:p w14:paraId="7A43A62F" w14:textId="77777777" w:rsidR="00F62453" w:rsidRPr="00C704D6" w:rsidRDefault="00F62453" w:rsidP="00F62453">
      <w:pPr>
        <w:tabs>
          <w:tab w:val="left" w:pos="1134"/>
        </w:tabs>
        <w:jc w:val="both"/>
        <w:rPr>
          <w:rFonts w:ascii="Garamond" w:hAnsi="Garamond"/>
          <w:b/>
          <w:sz w:val="76"/>
          <w:szCs w:val="76"/>
        </w:rPr>
      </w:pPr>
      <w:r w:rsidRPr="00C704D6">
        <w:rPr>
          <w:rFonts w:ascii="Garamond" w:hAnsi="Garamond"/>
          <w:b/>
          <w:sz w:val="76"/>
          <w:szCs w:val="76"/>
        </w:rPr>
        <w:t>C</w:t>
      </w:r>
    </w:p>
    <w:p w14:paraId="104B6412" w14:textId="77777777" w:rsidR="00F62453" w:rsidRPr="00C704D6" w:rsidRDefault="00F62453" w:rsidP="00F62453">
      <w:pPr>
        <w:tabs>
          <w:tab w:val="left" w:pos="1134"/>
        </w:tabs>
        <w:ind w:firstLine="1276"/>
        <w:jc w:val="both"/>
        <w:rPr>
          <w:rFonts w:ascii="Garamond" w:hAnsi="Garamond"/>
          <w:b/>
        </w:rPr>
      </w:pPr>
    </w:p>
    <w:p w14:paraId="374AB7EB"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Cargo </w:t>
      </w:r>
    </w:p>
    <w:p w14:paraId="487E80BF"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direção: eleição (art. 30, art. 31, art. 32, art. 33, </w:t>
      </w:r>
      <w:r w:rsidRPr="00C704D6">
        <w:rPr>
          <w:rFonts w:ascii="Garamond" w:hAnsi="Garamond"/>
          <w:i/>
          <w:sz w:val="22"/>
          <w:szCs w:val="22"/>
          <w:lang w:val="en-US"/>
        </w:rPr>
        <w:t>caput</w:t>
      </w:r>
      <w:r w:rsidRPr="00C704D6">
        <w:rPr>
          <w:rFonts w:ascii="Garamond" w:hAnsi="Garamond"/>
          <w:sz w:val="22"/>
          <w:szCs w:val="22"/>
          <w:lang w:val="en-US"/>
        </w:rPr>
        <w:t>, art. 34, II, art. 35, art. 38), posse (art. 34), vacância (art. 33, §§ 4º, 5º, art. 34)</w:t>
      </w:r>
    </w:p>
    <w:p w14:paraId="381DF91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Presidente: Turma: vacância (art. 92, § 3º)</w:t>
      </w:r>
    </w:p>
    <w:p w14:paraId="70E93800" w14:textId="77777777" w:rsidR="00F62453" w:rsidRPr="00C704D6" w:rsidRDefault="00F62453" w:rsidP="00F62453">
      <w:pPr>
        <w:tabs>
          <w:tab w:val="left" w:pos="1134"/>
        </w:tabs>
        <w:ind w:left="1701"/>
        <w:jc w:val="both"/>
        <w:rPr>
          <w:rFonts w:ascii="Garamond" w:hAnsi="Garamond"/>
          <w:sz w:val="22"/>
          <w:szCs w:val="22"/>
        </w:rPr>
      </w:pPr>
    </w:p>
    <w:p w14:paraId="3E1639A2"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Cargo em comissão </w:t>
      </w:r>
    </w:p>
    <w:p w14:paraId="75ADC966"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nomeação (art. 41, XIX), impedimento (art. 344)</w:t>
      </w:r>
    </w:p>
    <w:p w14:paraId="27144E2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servidor: frequência (art. 347, § 1º) </w:t>
      </w:r>
    </w:p>
    <w:p w14:paraId="51082BC7" w14:textId="77777777" w:rsidR="00F62453" w:rsidRPr="00C704D6" w:rsidRDefault="00F62453" w:rsidP="00F62453">
      <w:pPr>
        <w:tabs>
          <w:tab w:val="left" w:pos="1134"/>
        </w:tabs>
        <w:ind w:left="2138"/>
        <w:jc w:val="both"/>
        <w:rPr>
          <w:rFonts w:ascii="Garamond" w:hAnsi="Garamond"/>
          <w:strike/>
          <w:sz w:val="22"/>
          <w:szCs w:val="22"/>
        </w:rPr>
      </w:pPr>
    </w:p>
    <w:p w14:paraId="41844ECE"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CEFAST </w:t>
      </w:r>
      <w:r w:rsidRPr="00C704D6">
        <w:rPr>
          <w:rFonts w:ascii="Garamond" w:hAnsi="Garamond"/>
          <w:i/>
          <w:sz w:val="22"/>
          <w:szCs w:val="22"/>
        </w:rPr>
        <w:t>vide</w:t>
      </w:r>
      <w:r w:rsidRPr="00C704D6">
        <w:rPr>
          <w:rFonts w:ascii="Garamond" w:hAnsi="Garamond"/>
          <w:b/>
          <w:sz w:val="22"/>
          <w:szCs w:val="22"/>
        </w:rPr>
        <w:t xml:space="preserve"> Centro de Formação e Aperfeiçoamento de Assessores e Servidores do TST</w:t>
      </w:r>
    </w:p>
    <w:p w14:paraId="0BD002B1" w14:textId="77777777" w:rsidR="00F62453" w:rsidRPr="00C704D6" w:rsidRDefault="00F62453" w:rsidP="00F62453">
      <w:pPr>
        <w:tabs>
          <w:tab w:val="left" w:pos="1276"/>
        </w:tabs>
        <w:ind w:left="1276"/>
        <w:jc w:val="both"/>
        <w:rPr>
          <w:rFonts w:ascii="Garamond" w:hAnsi="Garamond"/>
          <w:b/>
          <w:sz w:val="22"/>
          <w:szCs w:val="22"/>
        </w:rPr>
      </w:pPr>
    </w:p>
    <w:p w14:paraId="4603E936"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Centro de Formação e Aperfeiçoamento de Assessores e Servidores do TST (CEFAST) </w:t>
      </w:r>
    </w:p>
    <w:p w14:paraId="1F169D3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competência: (art. 82)</w:t>
      </w:r>
    </w:p>
    <w:p w14:paraId="41998C89"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diretor e </w:t>
      </w:r>
      <w:r w:rsidRPr="000D6760">
        <w:rPr>
          <w:rFonts w:ascii="Garamond" w:hAnsi="Garamond"/>
          <w:sz w:val="22"/>
          <w:szCs w:val="22"/>
        </w:rPr>
        <w:t>membros: eleição</w:t>
      </w:r>
      <w:r w:rsidRPr="00C704D6">
        <w:rPr>
          <w:rFonts w:ascii="Garamond" w:hAnsi="Garamond"/>
          <w:sz w:val="22"/>
          <w:szCs w:val="22"/>
        </w:rPr>
        <w:t xml:space="preserve"> (art. 75, I, art. 83), posse (art. 75, II, art. 83, parágrafo único), recondução (art. 83, </w:t>
      </w:r>
      <w:r w:rsidRPr="00C704D6">
        <w:rPr>
          <w:rFonts w:ascii="Garamond" w:hAnsi="Garamond"/>
          <w:i/>
          <w:sz w:val="22"/>
          <w:szCs w:val="22"/>
        </w:rPr>
        <w:t>caput</w:t>
      </w:r>
      <w:r w:rsidRPr="00C704D6">
        <w:rPr>
          <w:rFonts w:ascii="Garamond" w:hAnsi="Garamond"/>
          <w:sz w:val="22"/>
          <w:szCs w:val="22"/>
        </w:rPr>
        <w:t>)</w:t>
      </w:r>
    </w:p>
    <w:p w14:paraId="3AB149E6"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estatuto: aprovação: (art. 76, II, “c”)</w:t>
      </w:r>
    </w:p>
    <w:p w14:paraId="3E6CC622" w14:textId="77777777" w:rsidR="00F62453" w:rsidRPr="00C704D6" w:rsidRDefault="00F62453" w:rsidP="00F62453">
      <w:pPr>
        <w:tabs>
          <w:tab w:val="left" w:pos="1134"/>
        </w:tabs>
        <w:ind w:left="2138"/>
        <w:jc w:val="both"/>
        <w:rPr>
          <w:rFonts w:ascii="Garamond" w:hAnsi="Garamond"/>
          <w:sz w:val="22"/>
          <w:szCs w:val="22"/>
        </w:rPr>
      </w:pPr>
    </w:p>
    <w:p w14:paraId="6DF9EE6D" w14:textId="77777777" w:rsidR="00F62453" w:rsidRPr="00C704D6" w:rsidRDefault="00F62453" w:rsidP="00F62453">
      <w:pPr>
        <w:tabs>
          <w:tab w:val="left" w:pos="1134"/>
        </w:tabs>
        <w:ind w:firstLine="567"/>
        <w:jc w:val="both"/>
        <w:rPr>
          <w:rFonts w:ascii="Garamond" w:hAnsi="Garamond"/>
          <w:sz w:val="22"/>
          <w:szCs w:val="22"/>
        </w:rPr>
      </w:pPr>
      <w:r w:rsidRPr="00C704D6">
        <w:rPr>
          <w:rFonts w:ascii="Garamond" w:hAnsi="Garamond"/>
          <w:b/>
          <w:sz w:val="22"/>
          <w:szCs w:val="22"/>
        </w:rPr>
        <w:t>Citação</w:t>
      </w:r>
      <w:r w:rsidRPr="00C704D6">
        <w:rPr>
          <w:rFonts w:ascii="Garamond" w:hAnsi="Garamond"/>
          <w:sz w:val="22"/>
          <w:szCs w:val="22"/>
        </w:rPr>
        <w:t xml:space="preserve"> </w:t>
      </w:r>
    </w:p>
    <w:p w14:paraId="283CB0E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ação rescisória (art. 237, I, art. 238)</w:t>
      </w:r>
    </w:p>
    <w:p w14:paraId="3B5B5793"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habilitação incidente (art. 314, art. 315)</w:t>
      </w:r>
    </w:p>
    <w:p w14:paraId="3A3B6B15"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reclamação (art. 213, III)</w:t>
      </w:r>
    </w:p>
    <w:p w14:paraId="1487E5D0" w14:textId="77777777" w:rsidR="00F62453" w:rsidRPr="00C704D6" w:rsidRDefault="00F62453" w:rsidP="00F62453">
      <w:pPr>
        <w:tabs>
          <w:tab w:val="left" w:pos="1134"/>
        </w:tabs>
        <w:ind w:firstLine="1276"/>
        <w:jc w:val="both"/>
        <w:rPr>
          <w:rFonts w:ascii="Garamond" w:hAnsi="Garamond"/>
          <w:b/>
          <w:sz w:val="22"/>
          <w:szCs w:val="22"/>
        </w:rPr>
      </w:pPr>
    </w:p>
    <w:p w14:paraId="3C882698"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Classificação das Ações</w:t>
      </w:r>
      <w:r w:rsidRPr="00C704D6">
        <w:rPr>
          <w:rFonts w:ascii="Garamond" w:hAnsi="Garamond"/>
          <w:sz w:val="22"/>
          <w:szCs w:val="22"/>
        </w:rPr>
        <w:t xml:space="preserve"> </w:t>
      </w:r>
    </w:p>
    <w:p w14:paraId="4E3D5A6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competência originária (art. 100)</w:t>
      </w:r>
    </w:p>
    <w:p w14:paraId="22C107D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Plenário eletrônico (art. 132, § 1º)</w:t>
      </w:r>
    </w:p>
    <w:p w14:paraId="6255A8D4" w14:textId="77777777" w:rsidR="00F62453"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tabela processual unificada do CNJ (art. 99, art. 100, art. 101)</w:t>
      </w:r>
    </w:p>
    <w:p w14:paraId="0B3AA6EF" w14:textId="77777777" w:rsidR="00F62453" w:rsidRPr="00C704D6" w:rsidRDefault="00F62453" w:rsidP="00F62453">
      <w:pPr>
        <w:jc w:val="both"/>
        <w:rPr>
          <w:rFonts w:ascii="Garamond" w:hAnsi="Garamond"/>
          <w:b/>
          <w:sz w:val="22"/>
          <w:szCs w:val="22"/>
        </w:rPr>
      </w:pPr>
    </w:p>
    <w:p w14:paraId="6422D119" w14:textId="77777777" w:rsidR="00F62453"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Comissão</w:t>
      </w:r>
    </w:p>
    <w:p w14:paraId="26BCA7B7" w14:textId="77777777" w:rsidR="00F62453" w:rsidRPr="00133BBC" w:rsidRDefault="00F62453" w:rsidP="00F62453">
      <w:pPr>
        <w:pStyle w:val="PargrafodaLista"/>
        <w:numPr>
          <w:ilvl w:val="0"/>
          <w:numId w:val="3"/>
        </w:numPr>
        <w:tabs>
          <w:tab w:val="left" w:pos="1276"/>
        </w:tabs>
        <w:ind w:left="1276" w:hanging="425"/>
        <w:jc w:val="both"/>
        <w:rPr>
          <w:rFonts w:ascii="Garamond" w:hAnsi="Garamond"/>
          <w:sz w:val="22"/>
          <w:szCs w:val="22"/>
        </w:rPr>
      </w:pPr>
      <w:r>
        <w:rPr>
          <w:rFonts w:ascii="Garamond" w:hAnsi="Garamond"/>
          <w:b/>
          <w:color w:val="auto"/>
          <w:sz w:val="22"/>
          <w:szCs w:val="22"/>
        </w:rPr>
        <w:t>de Acessibilidade, Diversidade e Inclusão:</w:t>
      </w:r>
      <w:r w:rsidRPr="00133BBC">
        <w:rPr>
          <w:rFonts w:ascii="Garamond" w:hAnsi="Garamond"/>
          <w:color w:val="auto"/>
          <w:sz w:val="22"/>
          <w:szCs w:val="22"/>
        </w:rPr>
        <w:t xml:space="preserve"> </w:t>
      </w:r>
      <w:r>
        <w:rPr>
          <w:rFonts w:ascii="Garamond" w:hAnsi="Garamond"/>
          <w:color w:val="auto"/>
          <w:sz w:val="22"/>
          <w:szCs w:val="22"/>
        </w:rPr>
        <w:t xml:space="preserve">(art. 55, IV), </w:t>
      </w:r>
      <w:r w:rsidRPr="00133BBC">
        <w:rPr>
          <w:rFonts w:ascii="Garamond" w:hAnsi="Garamond"/>
          <w:color w:val="auto"/>
          <w:sz w:val="22"/>
          <w:szCs w:val="22"/>
        </w:rPr>
        <w:t>composição (art. 63-A), competência (art. 63-B)</w:t>
      </w:r>
    </w:p>
    <w:p w14:paraId="2E7AE615" w14:textId="77777777" w:rsidR="00F62453" w:rsidRPr="00133BBC" w:rsidRDefault="00F62453" w:rsidP="00F62453">
      <w:pPr>
        <w:numPr>
          <w:ilvl w:val="0"/>
          <w:numId w:val="1"/>
        </w:numPr>
        <w:tabs>
          <w:tab w:val="left" w:pos="1276"/>
        </w:tabs>
        <w:ind w:left="1276" w:hanging="357"/>
        <w:jc w:val="both"/>
        <w:rPr>
          <w:rFonts w:ascii="Garamond" w:hAnsi="Garamond"/>
          <w:color w:val="auto"/>
          <w:sz w:val="22"/>
          <w:szCs w:val="22"/>
        </w:rPr>
      </w:pPr>
      <w:r w:rsidRPr="00133BBC">
        <w:rPr>
          <w:rFonts w:ascii="Garamond" w:hAnsi="Garamond"/>
          <w:b/>
          <w:sz w:val="22"/>
          <w:szCs w:val="22"/>
        </w:rPr>
        <w:t xml:space="preserve">de </w:t>
      </w:r>
      <w:r>
        <w:rPr>
          <w:rFonts w:ascii="Garamond" w:hAnsi="Garamond"/>
          <w:b/>
          <w:color w:val="auto"/>
          <w:sz w:val="22"/>
          <w:szCs w:val="22"/>
        </w:rPr>
        <w:t>Documentação e Memória</w:t>
      </w:r>
      <w:r w:rsidRPr="00133BBC">
        <w:rPr>
          <w:rFonts w:ascii="Garamond" w:hAnsi="Garamond"/>
          <w:color w:val="auto"/>
          <w:sz w:val="22"/>
          <w:szCs w:val="22"/>
        </w:rPr>
        <w:t xml:space="preserve"> (art. 55,</w:t>
      </w:r>
      <w:r>
        <w:rPr>
          <w:rFonts w:ascii="Garamond" w:hAnsi="Garamond"/>
          <w:color w:val="auto"/>
          <w:sz w:val="22"/>
          <w:szCs w:val="22"/>
        </w:rPr>
        <w:t xml:space="preserve"> III),</w:t>
      </w:r>
      <w:r w:rsidRPr="00FD57B2">
        <w:rPr>
          <w:rFonts w:ascii="Garamond" w:hAnsi="Garamond"/>
          <w:color w:val="auto"/>
          <w:sz w:val="22"/>
          <w:szCs w:val="22"/>
        </w:rPr>
        <w:t xml:space="preserve"> </w:t>
      </w:r>
      <w:r w:rsidRPr="00133BBC">
        <w:rPr>
          <w:rFonts w:ascii="Garamond" w:hAnsi="Garamond"/>
          <w:color w:val="auto"/>
          <w:sz w:val="22"/>
          <w:szCs w:val="22"/>
        </w:rPr>
        <w:t>composição (art. 62), competência (art. 63)</w:t>
      </w:r>
    </w:p>
    <w:p w14:paraId="3BD97BDC" w14:textId="4F818CA7" w:rsidR="00F62453" w:rsidRPr="00F62453" w:rsidRDefault="00F62453" w:rsidP="00F62453">
      <w:pPr>
        <w:numPr>
          <w:ilvl w:val="0"/>
          <w:numId w:val="1"/>
        </w:numPr>
        <w:tabs>
          <w:tab w:val="left" w:pos="1276"/>
        </w:tabs>
        <w:ind w:left="1276" w:hanging="357"/>
        <w:jc w:val="both"/>
        <w:rPr>
          <w:rFonts w:ascii="Garamond" w:hAnsi="Garamond"/>
          <w:color w:val="auto"/>
          <w:sz w:val="22"/>
          <w:szCs w:val="22"/>
        </w:rPr>
      </w:pPr>
      <w:r w:rsidRPr="00E80977">
        <w:rPr>
          <w:rFonts w:ascii="Garamond" w:hAnsi="Garamond"/>
          <w:b/>
          <w:color w:val="auto"/>
          <w:sz w:val="22"/>
          <w:szCs w:val="22"/>
        </w:rPr>
        <w:t>de Jurisprudência e de Precedentes N</w:t>
      </w:r>
      <w:r w:rsidRPr="00C27CC4">
        <w:rPr>
          <w:rFonts w:ascii="Garamond" w:hAnsi="Garamond"/>
          <w:b/>
          <w:color w:val="auto"/>
          <w:sz w:val="22"/>
          <w:szCs w:val="22"/>
        </w:rPr>
        <w:t>ormativos</w:t>
      </w:r>
      <w:r w:rsidRPr="00C27CC4">
        <w:rPr>
          <w:rFonts w:ascii="Garamond" w:hAnsi="Garamond"/>
          <w:color w:val="auto"/>
          <w:sz w:val="22"/>
          <w:szCs w:val="22"/>
        </w:rPr>
        <w:t xml:space="preserve"> (art. 55, II), composição (art. 59), competência (art. 60, art. 61, art. 171, §§ 1º, 2º, 3º, 4º, </w:t>
      </w:r>
      <w:r w:rsidRPr="00F62453">
        <w:rPr>
          <w:rFonts w:ascii="Garamond" w:hAnsi="Garamond"/>
          <w:color w:val="auto"/>
          <w:sz w:val="22"/>
          <w:szCs w:val="22"/>
        </w:rPr>
        <w:t>art. 174, art</w:t>
      </w:r>
      <w:r w:rsidRPr="00C27CC4">
        <w:rPr>
          <w:rFonts w:ascii="Garamond" w:hAnsi="Garamond"/>
          <w:color w:val="auto"/>
          <w:sz w:val="22"/>
          <w:szCs w:val="22"/>
        </w:rPr>
        <w:t xml:space="preserve">. 175, </w:t>
      </w:r>
      <w:r w:rsidRPr="005D0FF3">
        <w:rPr>
          <w:rFonts w:ascii="Garamond" w:hAnsi="Garamond"/>
          <w:color w:val="auto"/>
          <w:sz w:val="22"/>
          <w:szCs w:val="22"/>
        </w:rPr>
        <w:t>parágrafo único</w:t>
      </w:r>
      <w:r w:rsidRPr="00C27CC4">
        <w:rPr>
          <w:rFonts w:ascii="Garamond" w:hAnsi="Garamond"/>
          <w:color w:val="auto"/>
          <w:sz w:val="22"/>
          <w:szCs w:val="22"/>
        </w:rPr>
        <w:t>, art. 176</w:t>
      </w:r>
      <w:r w:rsidRPr="00F62453">
        <w:rPr>
          <w:rFonts w:ascii="Garamond" w:hAnsi="Garamond"/>
          <w:color w:val="auto"/>
          <w:sz w:val="22"/>
          <w:szCs w:val="22"/>
        </w:rPr>
        <w:t xml:space="preserve">, art. 177, parágrafo único) </w:t>
      </w:r>
    </w:p>
    <w:p w14:paraId="217184A9" w14:textId="77777777" w:rsidR="00F62453" w:rsidRPr="00FD57B2" w:rsidRDefault="00F62453" w:rsidP="00F62453">
      <w:pPr>
        <w:numPr>
          <w:ilvl w:val="0"/>
          <w:numId w:val="1"/>
        </w:numPr>
        <w:tabs>
          <w:tab w:val="left" w:pos="1276"/>
        </w:tabs>
        <w:ind w:left="1276" w:hanging="357"/>
        <w:jc w:val="both"/>
        <w:rPr>
          <w:rFonts w:ascii="Garamond" w:hAnsi="Garamond"/>
          <w:color w:val="auto"/>
          <w:sz w:val="22"/>
          <w:szCs w:val="22"/>
        </w:rPr>
      </w:pPr>
      <w:r w:rsidRPr="00FD57B2">
        <w:rPr>
          <w:rFonts w:ascii="Garamond" w:hAnsi="Garamond"/>
          <w:b/>
          <w:color w:val="auto"/>
          <w:sz w:val="22"/>
          <w:szCs w:val="22"/>
        </w:rPr>
        <w:t>de Regimento Interno</w:t>
      </w:r>
      <w:r w:rsidRPr="00FD57B2">
        <w:rPr>
          <w:rFonts w:ascii="Garamond" w:hAnsi="Garamond"/>
          <w:color w:val="auto"/>
          <w:sz w:val="22"/>
          <w:szCs w:val="22"/>
        </w:rPr>
        <w:t xml:space="preserve"> </w:t>
      </w:r>
      <w:r>
        <w:rPr>
          <w:rFonts w:ascii="Garamond" w:hAnsi="Garamond"/>
          <w:color w:val="auto"/>
          <w:sz w:val="22"/>
          <w:szCs w:val="22"/>
        </w:rPr>
        <w:t xml:space="preserve">(art. 55, I), </w:t>
      </w:r>
      <w:r w:rsidRPr="00FD57B2">
        <w:rPr>
          <w:rFonts w:ascii="Garamond" w:hAnsi="Garamond"/>
          <w:color w:val="auto"/>
          <w:sz w:val="22"/>
          <w:szCs w:val="22"/>
        </w:rPr>
        <w:t xml:space="preserve">composição (art. 57), competência (art. 58) </w:t>
      </w:r>
    </w:p>
    <w:p w14:paraId="1AFB03CA" w14:textId="77777777" w:rsidR="00F62453" w:rsidRPr="00FD57B2" w:rsidRDefault="00F62453" w:rsidP="00F62453">
      <w:pPr>
        <w:numPr>
          <w:ilvl w:val="0"/>
          <w:numId w:val="1"/>
        </w:numPr>
        <w:tabs>
          <w:tab w:val="left" w:pos="1276"/>
        </w:tabs>
        <w:ind w:left="1276" w:hanging="357"/>
        <w:jc w:val="both"/>
        <w:rPr>
          <w:rFonts w:ascii="Garamond" w:hAnsi="Garamond"/>
          <w:color w:val="auto"/>
          <w:sz w:val="22"/>
          <w:szCs w:val="22"/>
        </w:rPr>
      </w:pPr>
      <w:r w:rsidRPr="00133BBC">
        <w:rPr>
          <w:rFonts w:ascii="Garamond" w:hAnsi="Garamond"/>
          <w:b/>
          <w:color w:val="auto"/>
          <w:sz w:val="22"/>
          <w:szCs w:val="22"/>
        </w:rPr>
        <w:t>permanente:</w:t>
      </w:r>
      <w:r w:rsidRPr="00FD57B2">
        <w:rPr>
          <w:rFonts w:ascii="Garamond" w:hAnsi="Garamond"/>
          <w:color w:val="auto"/>
          <w:sz w:val="22"/>
          <w:szCs w:val="22"/>
        </w:rPr>
        <w:t xml:space="preserve"> competência (art. 53, art. 56), composição (art. 53), eleição (art. 53, § 3</w:t>
      </w:r>
      <w:r>
        <w:rPr>
          <w:rFonts w:ascii="Garamond" w:hAnsi="Garamond"/>
          <w:color w:val="auto"/>
          <w:sz w:val="22"/>
          <w:szCs w:val="22"/>
        </w:rPr>
        <w:t>º), presidência (art. 53, § 2º),</w:t>
      </w:r>
      <w:r w:rsidRPr="00FD57B2">
        <w:rPr>
          <w:rFonts w:ascii="Garamond" w:hAnsi="Garamond"/>
          <w:color w:val="auto"/>
          <w:sz w:val="22"/>
          <w:szCs w:val="22"/>
        </w:rPr>
        <w:t xml:space="preserve"> </w:t>
      </w:r>
      <w:r w:rsidRPr="00FD270D">
        <w:rPr>
          <w:rFonts w:ascii="Garamond" w:hAnsi="Garamond"/>
          <w:color w:val="auto"/>
          <w:sz w:val="22"/>
          <w:szCs w:val="22"/>
        </w:rPr>
        <w:t>afastamento (art. 56-A)</w:t>
      </w:r>
    </w:p>
    <w:p w14:paraId="2ACD1F4C" w14:textId="77777777" w:rsidR="00F62453" w:rsidRDefault="00F62453" w:rsidP="00F62453">
      <w:pPr>
        <w:numPr>
          <w:ilvl w:val="0"/>
          <w:numId w:val="1"/>
        </w:numPr>
        <w:tabs>
          <w:tab w:val="left" w:pos="1276"/>
        </w:tabs>
        <w:ind w:left="1276" w:hanging="357"/>
        <w:jc w:val="both"/>
        <w:rPr>
          <w:rFonts w:ascii="Garamond" w:hAnsi="Garamond"/>
          <w:sz w:val="22"/>
          <w:szCs w:val="22"/>
        </w:rPr>
      </w:pPr>
      <w:r>
        <w:rPr>
          <w:rFonts w:ascii="Garamond" w:hAnsi="Garamond"/>
          <w:b/>
          <w:sz w:val="22"/>
          <w:szCs w:val="22"/>
        </w:rPr>
        <w:t>temporária</w:t>
      </w:r>
      <w:r>
        <w:rPr>
          <w:rFonts w:ascii="Garamond" w:hAnsi="Garamond"/>
          <w:sz w:val="22"/>
          <w:szCs w:val="22"/>
        </w:rPr>
        <w:t xml:space="preserve"> (art. 54), competência (art. 56)</w:t>
      </w:r>
    </w:p>
    <w:p w14:paraId="1A3661F5" w14:textId="77777777" w:rsidR="00F62453" w:rsidRDefault="00F62453" w:rsidP="00F62453">
      <w:pPr>
        <w:tabs>
          <w:tab w:val="left" w:pos="1276"/>
        </w:tabs>
        <w:ind w:left="1276"/>
        <w:jc w:val="both"/>
        <w:rPr>
          <w:rFonts w:ascii="Garamond" w:hAnsi="Garamond"/>
          <w:sz w:val="22"/>
          <w:szCs w:val="22"/>
        </w:rPr>
      </w:pPr>
    </w:p>
    <w:p w14:paraId="3358A216" w14:textId="77777777" w:rsidR="00F62453" w:rsidRPr="004F3B88" w:rsidRDefault="00F62453" w:rsidP="00F62453">
      <w:pPr>
        <w:tabs>
          <w:tab w:val="left" w:pos="1134"/>
        </w:tabs>
        <w:jc w:val="both"/>
        <w:rPr>
          <w:rFonts w:ascii="Garamond" w:hAnsi="Garamond"/>
          <w:b/>
          <w:sz w:val="22"/>
          <w:szCs w:val="22"/>
        </w:rPr>
      </w:pPr>
    </w:p>
    <w:p w14:paraId="6A4EF4AA" w14:textId="77777777" w:rsidR="00F62453" w:rsidRPr="00C704D6" w:rsidRDefault="00F62453" w:rsidP="00F62453">
      <w:pPr>
        <w:tabs>
          <w:tab w:val="left" w:pos="1134"/>
        </w:tabs>
        <w:ind w:firstLine="567"/>
        <w:jc w:val="both"/>
        <w:rPr>
          <w:rFonts w:ascii="Garamond" w:hAnsi="Garamond"/>
          <w:sz w:val="22"/>
          <w:szCs w:val="22"/>
        </w:rPr>
      </w:pPr>
      <w:r w:rsidRPr="00C704D6">
        <w:rPr>
          <w:rFonts w:ascii="Garamond" w:hAnsi="Garamond"/>
          <w:b/>
          <w:sz w:val="22"/>
          <w:szCs w:val="22"/>
        </w:rPr>
        <w:t>Conflito de Competência</w:t>
      </w:r>
      <w:r w:rsidRPr="00C704D6">
        <w:rPr>
          <w:rFonts w:ascii="Garamond" w:hAnsi="Garamond"/>
          <w:sz w:val="22"/>
          <w:szCs w:val="22"/>
        </w:rPr>
        <w:t xml:space="preserve"> </w:t>
      </w:r>
    </w:p>
    <w:p w14:paraId="720D135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cabimento (art. 201), recurso (art. 208)</w:t>
      </w:r>
    </w:p>
    <w:p w14:paraId="7AAB0A66"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conceito (art. 200)</w:t>
      </w:r>
    </w:p>
    <w:p w14:paraId="0EBAF48D" w14:textId="77777777" w:rsidR="00F62453" w:rsidRPr="00317ADE" w:rsidRDefault="00F62453" w:rsidP="00F62453">
      <w:pPr>
        <w:numPr>
          <w:ilvl w:val="0"/>
          <w:numId w:val="1"/>
        </w:numPr>
        <w:tabs>
          <w:tab w:val="left" w:pos="1276"/>
        </w:tabs>
        <w:ind w:left="1276" w:hanging="357"/>
        <w:jc w:val="both"/>
        <w:rPr>
          <w:rFonts w:ascii="Garamond" w:hAnsi="Garamond"/>
          <w:sz w:val="22"/>
          <w:szCs w:val="22"/>
          <w:lang w:val="en-US"/>
        </w:rPr>
      </w:pPr>
      <w:r w:rsidRPr="00317ADE">
        <w:rPr>
          <w:rFonts w:ascii="Garamond" w:hAnsi="Garamond"/>
          <w:sz w:val="22"/>
          <w:szCs w:val="22"/>
          <w:lang w:val="en-US"/>
        </w:rPr>
        <w:t>julgamento (art. 77, I, “f”, art. 78, III, b, II, art. 204, parágrafo único, I, II, art. 206)</w:t>
      </w:r>
    </w:p>
    <w:p w14:paraId="354484B0"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relator: competência (art. 204, art. 205, art. 206)</w:t>
      </w:r>
    </w:p>
    <w:p w14:paraId="20A32802"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suscitante (art. 202)</w:t>
      </w:r>
    </w:p>
    <w:p w14:paraId="2E42A6E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sustentação oral: ausência (art. 161, § 5º, II) </w:t>
      </w:r>
    </w:p>
    <w:p w14:paraId="4E0A8F8A" w14:textId="77777777" w:rsidR="00F62453" w:rsidRPr="00C704D6" w:rsidRDefault="00F62453" w:rsidP="00F62453">
      <w:pPr>
        <w:tabs>
          <w:tab w:val="left" w:pos="1134"/>
        </w:tabs>
        <w:ind w:firstLine="1276"/>
        <w:jc w:val="both"/>
        <w:rPr>
          <w:rFonts w:ascii="Garamond" w:hAnsi="Garamond"/>
          <w:b/>
          <w:sz w:val="22"/>
          <w:szCs w:val="22"/>
        </w:rPr>
      </w:pPr>
    </w:p>
    <w:p w14:paraId="063178E1" w14:textId="77777777" w:rsidR="00F62453" w:rsidRPr="00C704D6" w:rsidRDefault="00F62453" w:rsidP="00F62453">
      <w:pPr>
        <w:tabs>
          <w:tab w:val="left" w:pos="1134"/>
        </w:tabs>
        <w:ind w:firstLine="567"/>
        <w:jc w:val="both"/>
        <w:rPr>
          <w:rFonts w:ascii="Garamond" w:hAnsi="Garamond"/>
          <w:sz w:val="22"/>
          <w:szCs w:val="22"/>
        </w:rPr>
      </w:pPr>
      <w:r w:rsidRPr="00C704D6">
        <w:rPr>
          <w:rFonts w:ascii="Garamond" w:hAnsi="Garamond"/>
          <w:b/>
          <w:sz w:val="22"/>
          <w:szCs w:val="22"/>
        </w:rPr>
        <w:t>Conflito de Atribuição</w:t>
      </w:r>
      <w:r w:rsidRPr="00C704D6">
        <w:rPr>
          <w:rFonts w:ascii="Garamond" w:hAnsi="Garamond"/>
          <w:sz w:val="22"/>
          <w:szCs w:val="22"/>
        </w:rPr>
        <w:t xml:space="preserve"> </w:t>
      </w:r>
    </w:p>
    <w:p w14:paraId="32F6F7C0" w14:textId="77777777" w:rsidR="00F62453" w:rsidRPr="00C704D6" w:rsidRDefault="00F62453" w:rsidP="00F62453">
      <w:pPr>
        <w:numPr>
          <w:ilvl w:val="0"/>
          <w:numId w:val="1"/>
        </w:numPr>
        <w:tabs>
          <w:tab w:val="left" w:pos="1276"/>
        </w:tabs>
        <w:ind w:left="1276" w:hanging="357"/>
        <w:jc w:val="both"/>
        <w:rPr>
          <w:rFonts w:ascii="Garamond" w:hAnsi="Garamond"/>
          <w:b/>
          <w:sz w:val="22"/>
          <w:szCs w:val="22"/>
        </w:rPr>
      </w:pPr>
      <w:r w:rsidRPr="00C704D6">
        <w:rPr>
          <w:rFonts w:ascii="Garamond" w:hAnsi="Garamond"/>
          <w:sz w:val="22"/>
          <w:szCs w:val="22"/>
        </w:rPr>
        <w:t>(art. 209)</w:t>
      </w:r>
    </w:p>
    <w:p w14:paraId="478B5A70" w14:textId="77777777" w:rsidR="00F62453" w:rsidRPr="00C704D6" w:rsidRDefault="00F62453" w:rsidP="00F62453">
      <w:pPr>
        <w:tabs>
          <w:tab w:val="left" w:pos="1134"/>
        </w:tabs>
        <w:ind w:firstLine="567"/>
        <w:jc w:val="both"/>
        <w:rPr>
          <w:rFonts w:ascii="Garamond" w:hAnsi="Garamond"/>
          <w:b/>
          <w:sz w:val="22"/>
          <w:szCs w:val="22"/>
        </w:rPr>
      </w:pPr>
    </w:p>
    <w:p w14:paraId="481964C9" w14:textId="77777777" w:rsidR="00F62453" w:rsidRPr="00C704D6" w:rsidRDefault="00F62453" w:rsidP="00F62453">
      <w:pPr>
        <w:tabs>
          <w:tab w:val="left" w:pos="1134"/>
        </w:tabs>
        <w:ind w:left="567"/>
        <w:jc w:val="both"/>
        <w:rPr>
          <w:rFonts w:ascii="Garamond" w:hAnsi="Garamond"/>
          <w:b/>
          <w:sz w:val="22"/>
          <w:szCs w:val="22"/>
        </w:rPr>
      </w:pPr>
      <w:r w:rsidRPr="00C704D6">
        <w:rPr>
          <w:rFonts w:ascii="Garamond" w:hAnsi="Garamond"/>
          <w:b/>
          <w:sz w:val="22"/>
          <w:szCs w:val="22"/>
        </w:rPr>
        <w:t xml:space="preserve">Conselho da Ordem do Mérito Judiciário do Trabalho </w:t>
      </w:r>
      <w:r w:rsidRPr="00C704D6">
        <w:rPr>
          <w:rFonts w:ascii="Garamond" w:hAnsi="Garamond"/>
          <w:i/>
          <w:sz w:val="22"/>
          <w:szCs w:val="22"/>
        </w:rPr>
        <w:t>vide</w:t>
      </w:r>
      <w:r w:rsidRPr="00C704D6">
        <w:rPr>
          <w:rFonts w:ascii="Garamond" w:hAnsi="Garamond"/>
          <w:sz w:val="22"/>
          <w:szCs w:val="22"/>
        </w:rPr>
        <w:t xml:space="preserve"> </w:t>
      </w:r>
      <w:r w:rsidRPr="00C704D6">
        <w:rPr>
          <w:rFonts w:ascii="Garamond" w:hAnsi="Garamond"/>
          <w:b/>
          <w:sz w:val="22"/>
          <w:szCs w:val="22"/>
        </w:rPr>
        <w:t xml:space="preserve">Ordem do Mérito Judiciário do Trabalho) </w:t>
      </w:r>
    </w:p>
    <w:p w14:paraId="113C54A7" w14:textId="77777777" w:rsidR="00F62453" w:rsidRPr="00C704D6" w:rsidRDefault="00F62453" w:rsidP="00F62453">
      <w:pPr>
        <w:tabs>
          <w:tab w:val="left" w:pos="1276"/>
        </w:tabs>
        <w:ind w:left="1276"/>
        <w:jc w:val="both"/>
        <w:rPr>
          <w:rFonts w:ascii="Garamond" w:hAnsi="Garamond"/>
          <w:b/>
          <w:sz w:val="22"/>
          <w:szCs w:val="22"/>
        </w:rPr>
      </w:pPr>
    </w:p>
    <w:p w14:paraId="52885825" w14:textId="77777777" w:rsidR="00F62453" w:rsidRPr="00C704D6" w:rsidRDefault="00F62453" w:rsidP="00F62453">
      <w:pPr>
        <w:tabs>
          <w:tab w:val="left" w:pos="1134"/>
        </w:tabs>
        <w:ind w:left="567"/>
        <w:jc w:val="both"/>
        <w:rPr>
          <w:rFonts w:ascii="Garamond" w:hAnsi="Garamond"/>
          <w:b/>
          <w:sz w:val="22"/>
          <w:szCs w:val="22"/>
        </w:rPr>
      </w:pPr>
      <w:r w:rsidRPr="00C704D6">
        <w:rPr>
          <w:rFonts w:ascii="Garamond" w:hAnsi="Garamond"/>
          <w:b/>
          <w:sz w:val="22"/>
          <w:szCs w:val="22"/>
        </w:rPr>
        <w:t xml:space="preserve">Conselho Consultivo da Escola Nacional de Formação e Aperfeiçoamento de Magistrados do Trabalho </w:t>
      </w:r>
      <w:r w:rsidRPr="00C704D6">
        <w:rPr>
          <w:rFonts w:ascii="Garamond" w:hAnsi="Garamond"/>
          <w:i/>
          <w:sz w:val="22"/>
          <w:szCs w:val="22"/>
        </w:rPr>
        <w:t>vide</w:t>
      </w:r>
      <w:r w:rsidRPr="00C704D6">
        <w:rPr>
          <w:rFonts w:ascii="Garamond" w:hAnsi="Garamond"/>
          <w:sz w:val="22"/>
          <w:szCs w:val="22"/>
        </w:rPr>
        <w:t xml:space="preserve"> </w:t>
      </w:r>
      <w:r w:rsidRPr="00C704D6">
        <w:rPr>
          <w:rFonts w:ascii="Garamond" w:hAnsi="Garamond"/>
          <w:b/>
          <w:sz w:val="22"/>
          <w:szCs w:val="22"/>
        </w:rPr>
        <w:t xml:space="preserve">Escola Nacional de Formação e Aperfeiçoamento de Magistrados do Trabalho (ENAMAT) </w:t>
      </w:r>
    </w:p>
    <w:p w14:paraId="53AA563C" w14:textId="77777777" w:rsidR="00F62453" w:rsidRPr="00C704D6" w:rsidRDefault="00F62453" w:rsidP="00F62453">
      <w:pPr>
        <w:tabs>
          <w:tab w:val="left" w:pos="1276"/>
        </w:tabs>
        <w:ind w:left="1276"/>
        <w:jc w:val="both"/>
        <w:rPr>
          <w:rFonts w:ascii="Garamond" w:hAnsi="Garamond"/>
          <w:b/>
          <w:sz w:val="22"/>
          <w:szCs w:val="22"/>
        </w:rPr>
      </w:pPr>
    </w:p>
    <w:p w14:paraId="48BB30FC"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Conselho</w:t>
      </w:r>
      <w:r w:rsidRPr="00C704D6">
        <w:rPr>
          <w:rFonts w:ascii="Garamond" w:eastAsia="Calibri" w:hAnsi="Garamond"/>
          <w:b/>
          <w:sz w:val="22"/>
          <w:szCs w:val="22"/>
          <w:lang w:eastAsia="en-US"/>
        </w:rPr>
        <w:t xml:space="preserve"> Superior da Justiça do Trabalho</w:t>
      </w:r>
      <w:r w:rsidRPr="00C704D6">
        <w:rPr>
          <w:rFonts w:ascii="Garamond" w:hAnsi="Garamond"/>
          <w:b/>
          <w:sz w:val="22"/>
          <w:szCs w:val="22"/>
        </w:rPr>
        <w:t xml:space="preserve"> (CSJT)</w:t>
      </w:r>
    </w:p>
    <w:p w14:paraId="505310A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competência (art. 84) </w:t>
      </w:r>
    </w:p>
    <w:p w14:paraId="1DB3DAF3"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eleição (art. 75, I)</w:t>
      </w:r>
    </w:p>
    <w:p w14:paraId="17E359CC"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regimento interno: aprovação (art. 76, II, “c”)</w:t>
      </w:r>
    </w:p>
    <w:p w14:paraId="07F89F76" w14:textId="77777777" w:rsidR="00F62453" w:rsidRPr="00C704D6" w:rsidRDefault="00F62453" w:rsidP="00F62453">
      <w:pPr>
        <w:tabs>
          <w:tab w:val="left" w:pos="1276"/>
        </w:tabs>
        <w:ind w:left="1276"/>
        <w:jc w:val="both"/>
        <w:rPr>
          <w:rFonts w:ascii="Garamond" w:hAnsi="Garamond"/>
          <w:b/>
          <w:sz w:val="22"/>
          <w:szCs w:val="22"/>
        </w:rPr>
      </w:pPr>
    </w:p>
    <w:p w14:paraId="680A15C1" w14:textId="77777777" w:rsidR="00F62453" w:rsidRPr="00C704D6" w:rsidRDefault="00F62453" w:rsidP="00F62453">
      <w:pPr>
        <w:tabs>
          <w:tab w:val="left" w:pos="1134"/>
        </w:tabs>
        <w:ind w:firstLine="567"/>
        <w:jc w:val="both"/>
        <w:rPr>
          <w:rFonts w:ascii="Garamond" w:hAnsi="Garamond"/>
          <w:sz w:val="22"/>
          <w:szCs w:val="22"/>
        </w:rPr>
      </w:pPr>
      <w:r w:rsidRPr="00C704D6">
        <w:rPr>
          <w:rFonts w:ascii="Garamond" w:hAnsi="Garamond"/>
          <w:b/>
          <w:sz w:val="22"/>
          <w:szCs w:val="22"/>
        </w:rPr>
        <w:t xml:space="preserve">Conselho Federal da OAB </w:t>
      </w:r>
      <w:r w:rsidRPr="00C704D6">
        <w:rPr>
          <w:rFonts w:ascii="Garamond" w:hAnsi="Garamond"/>
          <w:i/>
          <w:sz w:val="22"/>
          <w:szCs w:val="22"/>
        </w:rPr>
        <w:t>vide</w:t>
      </w:r>
      <w:r w:rsidRPr="00C704D6">
        <w:rPr>
          <w:rFonts w:ascii="Garamond" w:hAnsi="Garamond"/>
          <w:sz w:val="22"/>
          <w:szCs w:val="22"/>
        </w:rPr>
        <w:t xml:space="preserve"> </w:t>
      </w:r>
      <w:r w:rsidRPr="00C704D6">
        <w:rPr>
          <w:rFonts w:ascii="Garamond" w:hAnsi="Garamond"/>
          <w:b/>
          <w:sz w:val="22"/>
          <w:szCs w:val="22"/>
        </w:rPr>
        <w:t>Conselho Federal da Ordem dos Advogados do Brasil</w:t>
      </w:r>
    </w:p>
    <w:p w14:paraId="65F18D8A" w14:textId="77777777" w:rsidR="00F62453" w:rsidRPr="00C704D6" w:rsidRDefault="00F62453" w:rsidP="00F62453">
      <w:pPr>
        <w:tabs>
          <w:tab w:val="left" w:pos="1134"/>
        </w:tabs>
        <w:ind w:firstLine="567"/>
        <w:jc w:val="both"/>
        <w:rPr>
          <w:rFonts w:ascii="Garamond" w:hAnsi="Garamond"/>
          <w:b/>
          <w:sz w:val="22"/>
          <w:szCs w:val="22"/>
        </w:rPr>
      </w:pPr>
    </w:p>
    <w:p w14:paraId="7ECFCDB5"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Conselho Federal da Ordem dos Advogados do Brasil </w:t>
      </w:r>
    </w:p>
    <w:p w14:paraId="05138C26"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incidente de superação: suscitação (art. 301, </w:t>
      </w:r>
      <w:r w:rsidRPr="00C704D6">
        <w:rPr>
          <w:rFonts w:ascii="Garamond" w:hAnsi="Garamond"/>
          <w:i/>
          <w:sz w:val="22"/>
          <w:szCs w:val="22"/>
        </w:rPr>
        <w:t>caput</w:t>
      </w:r>
      <w:r w:rsidRPr="00C704D6">
        <w:rPr>
          <w:rFonts w:ascii="Garamond" w:hAnsi="Garamond"/>
          <w:sz w:val="22"/>
          <w:szCs w:val="22"/>
        </w:rPr>
        <w:t>)</w:t>
      </w:r>
    </w:p>
    <w:p w14:paraId="59F436CA"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precedente vinculante: revisão: suscitação (art. 301, </w:t>
      </w:r>
      <w:r w:rsidRPr="00C704D6">
        <w:rPr>
          <w:rFonts w:ascii="Garamond" w:hAnsi="Garamond"/>
          <w:i/>
          <w:sz w:val="22"/>
          <w:szCs w:val="22"/>
        </w:rPr>
        <w:t>caput</w:t>
      </w:r>
      <w:r w:rsidRPr="00C704D6">
        <w:rPr>
          <w:rFonts w:ascii="Garamond" w:hAnsi="Garamond"/>
          <w:sz w:val="22"/>
          <w:szCs w:val="22"/>
        </w:rPr>
        <w:t>)</w:t>
      </w:r>
    </w:p>
    <w:p w14:paraId="08E6CAF0"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súmula: edição, revisão ou cancelamento (art. 177, parágrafo único)</w:t>
      </w:r>
    </w:p>
    <w:p w14:paraId="19040DB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vaga de Ministro: lista sêxtupla (art. 5º) </w:t>
      </w:r>
    </w:p>
    <w:p w14:paraId="4B8EE59E" w14:textId="77777777" w:rsidR="00F62453" w:rsidRPr="00C704D6" w:rsidRDefault="00F62453" w:rsidP="00F62453">
      <w:pPr>
        <w:tabs>
          <w:tab w:val="left" w:pos="1134"/>
        </w:tabs>
        <w:ind w:firstLine="1276"/>
        <w:jc w:val="both"/>
        <w:rPr>
          <w:rFonts w:ascii="Garamond" w:hAnsi="Garamond"/>
          <w:b/>
          <w:sz w:val="22"/>
          <w:szCs w:val="22"/>
        </w:rPr>
      </w:pPr>
    </w:p>
    <w:p w14:paraId="440BCAD2"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Corregedor-Geral da Justiça do Trabalho </w:t>
      </w:r>
    </w:p>
    <w:p w14:paraId="1370ADC3" w14:textId="77777777" w:rsidR="00F62453" w:rsidRPr="00642341" w:rsidRDefault="00F62453" w:rsidP="00F62453">
      <w:pPr>
        <w:numPr>
          <w:ilvl w:val="0"/>
          <w:numId w:val="1"/>
        </w:numPr>
        <w:tabs>
          <w:tab w:val="left" w:pos="1276"/>
        </w:tabs>
        <w:ind w:left="1276" w:hanging="357"/>
        <w:jc w:val="both"/>
        <w:rPr>
          <w:rFonts w:ascii="Garamond" w:hAnsi="Garamond"/>
          <w:sz w:val="22"/>
          <w:szCs w:val="22"/>
          <w:lang w:val="en-US"/>
        </w:rPr>
      </w:pPr>
      <w:r w:rsidRPr="00642341">
        <w:rPr>
          <w:rFonts w:ascii="Garamond" w:hAnsi="Garamond"/>
          <w:sz w:val="22"/>
          <w:szCs w:val="22"/>
          <w:lang w:val="en-US"/>
        </w:rPr>
        <w:t>agravo interno (art. 46, art. 265, art. 266, § 1º)</w:t>
      </w:r>
    </w:p>
    <w:p w14:paraId="64C6D2A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assento: sessão (art. 127)</w:t>
      </w:r>
    </w:p>
    <w:p w14:paraId="3A8C2F14" w14:textId="25025956"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competê</w:t>
      </w:r>
      <w:r w:rsidR="00EA749D">
        <w:rPr>
          <w:rFonts w:ascii="Garamond" w:hAnsi="Garamond"/>
          <w:sz w:val="22"/>
          <w:szCs w:val="22"/>
          <w:lang w:val="en-US"/>
        </w:rPr>
        <w:t>ncia (art. 45, art. 46, art. 47</w:t>
      </w:r>
      <w:r w:rsidRPr="005D0FF3">
        <w:rPr>
          <w:rFonts w:ascii="Garamond" w:hAnsi="Garamond"/>
          <w:sz w:val="22"/>
          <w:szCs w:val="22"/>
          <w:lang w:val="en-US"/>
        </w:rPr>
        <w:t>)</w:t>
      </w:r>
    </w:p>
    <w:p w14:paraId="2EF6E703"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eleição (art. 30, art. 32, art. 33, art. 34, art. 35, art. 75, I) </w:t>
      </w:r>
    </w:p>
    <w:p w14:paraId="51092246"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férias: acumulação (art. 12)</w:t>
      </w:r>
    </w:p>
    <w:p w14:paraId="6674BC82"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mandato: conclusão (art. 36)</w:t>
      </w:r>
    </w:p>
    <w:p w14:paraId="2770A25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posse (art. 163, I)</w:t>
      </w:r>
    </w:p>
    <w:p w14:paraId="2710B8A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processo: distribuição (art. 44) </w:t>
      </w:r>
    </w:p>
    <w:p w14:paraId="4788985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relatório circunstanciado (art. 47)</w:t>
      </w:r>
    </w:p>
    <w:p w14:paraId="5E49FC6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substituição (art. 15, I, II, III, art. 42, I, art. 90) </w:t>
      </w:r>
    </w:p>
    <w:p w14:paraId="5763F1D9" w14:textId="77777777" w:rsidR="00F62453" w:rsidRPr="00C704D6" w:rsidRDefault="00F62453" w:rsidP="00F62453">
      <w:pPr>
        <w:tabs>
          <w:tab w:val="left" w:pos="1134"/>
        </w:tabs>
        <w:ind w:left="2138"/>
        <w:jc w:val="both"/>
        <w:rPr>
          <w:rFonts w:ascii="Garamond" w:hAnsi="Garamond"/>
        </w:rPr>
      </w:pPr>
    </w:p>
    <w:p w14:paraId="3041FF27" w14:textId="77777777" w:rsidR="00F62453" w:rsidRPr="00C704D6" w:rsidRDefault="00F62453" w:rsidP="00F62453">
      <w:pPr>
        <w:tabs>
          <w:tab w:val="left" w:pos="1134"/>
        </w:tabs>
        <w:ind w:left="2138"/>
        <w:jc w:val="both"/>
        <w:rPr>
          <w:rFonts w:ascii="Garamond" w:hAnsi="Garamond"/>
        </w:rPr>
      </w:pPr>
    </w:p>
    <w:p w14:paraId="6EE65587" w14:textId="77777777" w:rsidR="00F62453" w:rsidRPr="00C704D6" w:rsidRDefault="00F62453" w:rsidP="00F62453">
      <w:pPr>
        <w:tabs>
          <w:tab w:val="left" w:pos="1134"/>
        </w:tabs>
        <w:jc w:val="both"/>
        <w:rPr>
          <w:rFonts w:ascii="Garamond" w:hAnsi="Garamond"/>
          <w:b/>
          <w:sz w:val="72"/>
        </w:rPr>
      </w:pPr>
      <w:r w:rsidRPr="00C704D6">
        <w:rPr>
          <w:rFonts w:ascii="Garamond" w:hAnsi="Garamond"/>
          <w:b/>
          <w:sz w:val="76"/>
          <w:szCs w:val="76"/>
        </w:rPr>
        <w:t>D</w:t>
      </w:r>
      <w:r w:rsidRPr="00C704D6">
        <w:rPr>
          <w:rFonts w:ascii="Garamond" w:hAnsi="Garamond"/>
          <w:b/>
          <w:sz w:val="72"/>
        </w:rPr>
        <w:t xml:space="preserve"> </w:t>
      </w:r>
    </w:p>
    <w:p w14:paraId="156C1E7F" w14:textId="77777777" w:rsidR="00F62453" w:rsidRPr="00C704D6" w:rsidRDefault="00F62453" w:rsidP="00F62453">
      <w:pPr>
        <w:tabs>
          <w:tab w:val="left" w:pos="1134"/>
        </w:tabs>
        <w:ind w:firstLine="1276"/>
        <w:jc w:val="both"/>
        <w:rPr>
          <w:rFonts w:ascii="Garamond" w:hAnsi="Garamond"/>
          <w:b/>
        </w:rPr>
      </w:pPr>
    </w:p>
    <w:p w14:paraId="6FDAAAC0" w14:textId="77777777" w:rsidR="00F62453" w:rsidRPr="00C704D6" w:rsidRDefault="00F62453" w:rsidP="00F62453">
      <w:pPr>
        <w:tabs>
          <w:tab w:val="left" w:pos="1134"/>
        </w:tabs>
        <w:ind w:left="567"/>
        <w:jc w:val="both"/>
        <w:rPr>
          <w:rFonts w:ascii="Garamond" w:hAnsi="Garamond"/>
          <w:b/>
          <w:sz w:val="22"/>
          <w:szCs w:val="22"/>
        </w:rPr>
      </w:pPr>
      <w:r w:rsidRPr="00C704D6">
        <w:rPr>
          <w:rFonts w:ascii="Garamond" w:hAnsi="Garamond"/>
          <w:b/>
          <w:sz w:val="22"/>
          <w:szCs w:val="22"/>
        </w:rPr>
        <w:t>Dados estatísticos vide Estatística</w:t>
      </w:r>
    </w:p>
    <w:p w14:paraId="32D585EE" w14:textId="77777777" w:rsidR="00F62453" w:rsidRPr="00C704D6" w:rsidRDefault="00F62453" w:rsidP="00F62453">
      <w:pPr>
        <w:tabs>
          <w:tab w:val="left" w:pos="1134"/>
        </w:tabs>
        <w:ind w:left="567" w:firstLine="1276"/>
        <w:jc w:val="both"/>
        <w:rPr>
          <w:rFonts w:ascii="Garamond" w:hAnsi="Garamond"/>
          <w:b/>
          <w:sz w:val="22"/>
          <w:szCs w:val="22"/>
        </w:rPr>
      </w:pPr>
    </w:p>
    <w:p w14:paraId="447FD0CE" w14:textId="77777777" w:rsidR="00F62453" w:rsidRPr="00C704D6" w:rsidRDefault="00F62453" w:rsidP="00F62453">
      <w:pPr>
        <w:tabs>
          <w:tab w:val="left" w:pos="1134"/>
        </w:tabs>
        <w:ind w:left="567"/>
        <w:jc w:val="both"/>
        <w:rPr>
          <w:rFonts w:ascii="Garamond" w:hAnsi="Garamond"/>
        </w:rPr>
      </w:pPr>
      <w:r w:rsidRPr="00C704D6">
        <w:rPr>
          <w:rFonts w:ascii="Garamond" w:hAnsi="Garamond"/>
          <w:b/>
          <w:sz w:val="22"/>
          <w:szCs w:val="22"/>
        </w:rPr>
        <w:t xml:space="preserve">Declaração de Inconstitucionalidade </w:t>
      </w:r>
    </w:p>
    <w:p w14:paraId="767A446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competência: Tribunal Pleno (art. 68, V, art. 75, IX)</w:t>
      </w:r>
    </w:p>
    <w:p w14:paraId="4B9F0DE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pauta (art. 120, V) </w:t>
      </w:r>
    </w:p>
    <w:p w14:paraId="2FE4C20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processo: suspensão (art. 145, § 2º, III)</w:t>
      </w:r>
    </w:p>
    <w:p w14:paraId="75F3D34A" w14:textId="77777777" w:rsidR="00F62453" w:rsidRPr="00C704D6" w:rsidRDefault="00F62453" w:rsidP="00F62453">
      <w:pPr>
        <w:tabs>
          <w:tab w:val="left" w:pos="1134"/>
        </w:tabs>
        <w:ind w:left="1701"/>
        <w:jc w:val="both"/>
        <w:rPr>
          <w:rFonts w:ascii="Garamond" w:hAnsi="Garamond"/>
          <w:sz w:val="22"/>
          <w:szCs w:val="22"/>
        </w:rPr>
      </w:pPr>
    </w:p>
    <w:p w14:paraId="25FDB4CC" w14:textId="77777777" w:rsidR="00F62453" w:rsidRPr="00C704D6" w:rsidRDefault="00F62453" w:rsidP="00F62453">
      <w:pPr>
        <w:tabs>
          <w:tab w:val="left" w:pos="1134"/>
        </w:tabs>
        <w:ind w:left="567"/>
        <w:jc w:val="both"/>
        <w:rPr>
          <w:rFonts w:ascii="Garamond" w:hAnsi="Garamond"/>
          <w:b/>
          <w:sz w:val="22"/>
          <w:szCs w:val="22"/>
        </w:rPr>
      </w:pPr>
      <w:r w:rsidRPr="00C704D6">
        <w:rPr>
          <w:rFonts w:ascii="Garamond" w:hAnsi="Garamond"/>
          <w:b/>
          <w:sz w:val="22"/>
          <w:szCs w:val="22"/>
        </w:rPr>
        <w:t>Demandas repetitivas</w:t>
      </w:r>
    </w:p>
    <w:p w14:paraId="110DB3C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acórdão (art. 168, parágrafo único)</w:t>
      </w:r>
    </w:p>
    <w:p w14:paraId="55B69F93"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cabimento (art. 305, </w:t>
      </w:r>
      <w:r w:rsidRPr="00C704D6">
        <w:rPr>
          <w:rFonts w:ascii="Garamond" w:hAnsi="Garamond"/>
          <w:i/>
          <w:sz w:val="22"/>
          <w:szCs w:val="22"/>
        </w:rPr>
        <w:t>caput</w:t>
      </w:r>
      <w:r w:rsidRPr="00C704D6">
        <w:rPr>
          <w:rFonts w:ascii="Garamond" w:hAnsi="Garamond"/>
          <w:sz w:val="22"/>
          <w:szCs w:val="22"/>
        </w:rPr>
        <w:t>)</w:t>
      </w:r>
    </w:p>
    <w:p w14:paraId="5A14B2C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julgamento: competência (art. 78, III, “a”, V)</w:t>
      </w:r>
    </w:p>
    <w:p w14:paraId="671B571B"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procedimento (art. 305)</w:t>
      </w:r>
    </w:p>
    <w:p w14:paraId="1EE98658"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processo: suspensão (art. 305, § 3º, art. 306)</w:t>
      </w:r>
    </w:p>
    <w:p w14:paraId="7FD3A825" w14:textId="77777777" w:rsidR="00F62453" w:rsidRPr="00C704D6" w:rsidRDefault="00F62453" w:rsidP="00F62453">
      <w:pPr>
        <w:jc w:val="both"/>
        <w:rPr>
          <w:rFonts w:ascii="Garamond" w:hAnsi="Garamond"/>
          <w:b/>
          <w:sz w:val="22"/>
          <w:szCs w:val="22"/>
        </w:rPr>
      </w:pPr>
    </w:p>
    <w:p w14:paraId="75E68CE6" w14:textId="77777777" w:rsidR="00F62453" w:rsidRPr="00C704D6" w:rsidRDefault="00F62453" w:rsidP="00F62453">
      <w:pPr>
        <w:tabs>
          <w:tab w:val="left" w:pos="1134"/>
        </w:tabs>
        <w:ind w:left="567"/>
        <w:jc w:val="both"/>
        <w:rPr>
          <w:rFonts w:ascii="Garamond" w:hAnsi="Garamond"/>
          <w:b/>
          <w:sz w:val="22"/>
          <w:szCs w:val="22"/>
        </w:rPr>
      </w:pPr>
      <w:r w:rsidRPr="00C704D6">
        <w:rPr>
          <w:rFonts w:ascii="Garamond" w:hAnsi="Garamond"/>
          <w:b/>
          <w:sz w:val="22"/>
          <w:szCs w:val="22"/>
        </w:rPr>
        <w:t xml:space="preserve">Desacato </w:t>
      </w:r>
    </w:p>
    <w:p w14:paraId="28B83E54"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ação penal (art. 41, XV, art. 51)</w:t>
      </w:r>
    </w:p>
    <w:p w14:paraId="3F3BF036"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comunicação: Ministério Público (art. 51, </w:t>
      </w:r>
      <w:r w:rsidRPr="00C704D6">
        <w:rPr>
          <w:rFonts w:ascii="Garamond" w:hAnsi="Garamond"/>
          <w:i/>
          <w:sz w:val="22"/>
          <w:szCs w:val="22"/>
        </w:rPr>
        <w:t>caput</w:t>
      </w:r>
      <w:r w:rsidRPr="00C704D6">
        <w:rPr>
          <w:rFonts w:ascii="Garamond" w:hAnsi="Garamond"/>
          <w:sz w:val="22"/>
          <w:szCs w:val="22"/>
        </w:rPr>
        <w:t>)</w:t>
      </w:r>
    </w:p>
    <w:p w14:paraId="797B1D55" w14:textId="77777777" w:rsidR="00F62453" w:rsidRPr="00C704D6" w:rsidRDefault="00F62453" w:rsidP="00F62453">
      <w:pPr>
        <w:tabs>
          <w:tab w:val="left" w:pos="1276"/>
        </w:tabs>
        <w:ind w:left="1276"/>
        <w:jc w:val="both"/>
        <w:rPr>
          <w:rFonts w:ascii="Garamond" w:hAnsi="Garamond"/>
          <w:sz w:val="22"/>
          <w:szCs w:val="22"/>
        </w:rPr>
      </w:pPr>
    </w:p>
    <w:p w14:paraId="03213E4B" w14:textId="77777777" w:rsidR="00F62453" w:rsidRPr="00C704D6" w:rsidRDefault="00F62453" w:rsidP="00F62453">
      <w:pPr>
        <w:tabs>
          <w:tab w:val="left" w:pos="1134"/>
        </w:tabs>
        <w:ind w:left="567"/>
        <w:jc w:val="both"/>
        <w:rPr>
          <w:rFonts w:ascii="Garamond" w:hAnsi="Garamond"/>
          <w:b/>
          <w:sz w:val="22"/>
          <w:szCs w:val="22"/>
        </w:rPr>
      </w:pPr>
      <w:r w:rsidRPr="00C704D6">
        <w:rPr>
          <w:rFonts w:ascii="Garamond" w:hAnsi="Garamond"/>
          <w:b/>
          <w:sz w:val="22"/>
          <w:szCs w:val="22"/>
        </w:rPr>
        <w:t>Desistência</w:t>
      </w:r>
    </w:p>
    <w:p w14:paraId="2D5F72D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ação (art. 41, XXVI, art. 88, II), recurso repetitivo: análise (art. 281, § 3º, II), pagamento: custas e honorários advocatícios ( art. 295, § 1º)</w:t>
      </w:r>
    </w:p>
    <w:p w14:paraId="41C4EF9B"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sustenção oral: advogado (art. 161, § 1º)</w:t>
      </w:r>
    </w:p>
    <w:p w14:paraId="3B28EDD1" w14:textId="77777777" w:rsidR="00F62453" w:rsidRPr="00C704D6" w:rsidRDefault="00F62453" w:rsidP="00F62453">
      <w:pPr>
        <w:tabs>
          <w:tab w:val="left" w:pos="1134"/>
        </w:tabs>
        <w:ind w:firstLine="1276"/>
        <w:jc w:val="both"/>
        <w:rPr>
          <w:rFonts w:ascii="Garamond" w:hAnsi="Garamond"/>
          <w:b/>
          <w:sz w:val="22"/>
          <w:szCs w:val="22"/>
        </w:rPr>
      </w:pPr>
    </w:p>
    <w:p w14:paraId="2C3842F8" w14:textId="77777777" w:rsidR="00F62453" w:rsidRPr="00C704D6" w:rsidRDefault="00F62453" w:rsidP="00F62453">
      <w:pPr>
        <w:tabs>
          <w:tab w:val="left" w:pos="1134"/>
        </w:tabs>
        <w:ind w:left="567"/>
        <w:jc w:val="both"/>
        <w:rPr>
          <w:rFonts w:ascii="Garamond" w:hAnsi="Garamond"/>
          <w:b/>
          <w:sz w:val="22"/>
          <w:szCs w:val="22"/>
        </w:rPr>
      </w:pPr>
      <w:r w:rsidRPr="00C704D6">
        <w:rPr>
          <w:rFonts w:ascii="Garamond" w:hAnsi="Garamond"/>
          <w:b/>
          <w:sz w:val="22"/>
          <w:szCs w:val="22"/>
        </w:rPr>
        <w:t xml:space="preserve">Desembargador do Trabalho </w:t>
      </w:r>
    </w:p>
    <w:p w14:paraId="056DE7FC"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assento: sessão: Turma (art. 129)</w:t>
      </w:r>
    </w:p>
    <w:p w14:paraId="64695163"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convocação (art. 17, art. 18, art. 19, art. 20, art. 107, § 1º)</w:t>
      </w:r>
    </w:p>
    <w:p w14:paraId="37642E90"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vaga de Ministro: lista tríplice: indicação (art. 3ª, art. 4º)</w:t>
      </w:r>
    </w:p>
    <w:p w14:paraId="195B1DDC"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processo: Turma: distribuição (art. 107, § 1º, art. 109, art. 112, parágrafo único), </w:t>
      </w:r>
      <w:r w:rsidRPr="00642341">
        <w:rPr>
          <w:rFonts w:ascii="Garamond" w:hAnsi="Garamond"/>
          <w:color w:val="auto"/>
          <w:sz w:val="22"/>
          <w:szCs w:val="22"/>
        </w:rPr>
        <w:t xml:space="preserve">agravo interno </w:t>
      </w:r>
      <w:r w:rsidRPr="00642341">
        <w:rPr>
          <w:rFonts w:ascii="Garamond" w:hAnsi="Garamond"/>
          <w:sz w:val="22"/>
          <w:szCs w:val="22"/>
        </w:rPr>
        <w:t>(art. 266, § 2º),</w:t>
      </w:r>
      <w:r w:rsidRPr="00C704D6">
        <w:rPr>
          <w:rFonts w:ascii="Garamond" w:hAnsi="Garamond"/>
          <w:sz w:val="22"/>
          <w:szCs w:val="22"/>
        </w:rPr>
        <w:t xml:space="preserve"> embargo de declaração (art. 270, parágrafo único)</w:t>
      </w:r>
    </w:p>
    <w:p w14:paraId="579548B4"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substituição: Ministro (art. 17, art. 18, art. 19, art. 20, art. 76, II, “f”, art. 107, § 1º)</w:t>
      </w:r>
    </w:p>
    <w:p w14:paraId="1512FBAF" w14:textId="77777777" w:rsidR="00F62453" w:rsidRPr="00C704D6" w:rsidRDefault="00F62453" w:rsidP="00F62453">
      <w:pPr>
        <w:tabs>
          <w:tab w:val="left" w:pos="1134"/>
        </w:tabs>
        <w:ind w:firstLine="1276"/>
        <w:jc w:val="both"/>
        <w:rPr>
          <w:rFonts w:ascii="Garamond" w:hAnsi="Garamond"/>
          <w:b/>
          <w:sz w:val="22"/>
          <w:szCs w:val="22"/>
          <w:lang w:val="en-US"/>
        </w:rPr>
      </w:pPr>
    </w:p>
    <w:p w14:paraId="144E1755" w14:textId="77777777" w:rsidR="00F62453" w:rsidRPr="00C704D6" w:rsidRDefault="00F62453" w:rsidP="00F62453">
      <w:pPr>
        <w:tabs>
          <w:tab w:val="left" w:pos="1134"/>
        </w:tabs>
        <w:ind w:left="567"/>
        <w:jc w:val="both"/>
        <w:rPr>
          <w:rFonts w:ascii="Garamond" w:hAnsi="Garamond"/>
          <w:b/>
          <w:sz w:val="22"/>
          <w:szCs w:val="22"/>
        </w:rPr>
      </w:pPr>
      <w:r w:rsidRPr="00C704D6">
        <w:rPr>
          <w:rFonts w:ascii="Garamond" w:hAnsi="Garamond"/>
          <w:b/>
          <w:sz w:val="22"/>
          <w:szCs w:val="22"/>
        </w:rPr>
        <w:t xml:space="preserve">Desobediência </w:t>
      </w:r>
    </w:p>
    <w:p w14:paraId="12E1D88C"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ação penal (art. 41, XV, art. 51)</w:t>
      </w:r>
    </w:p>
    <w:p w14:paraId="7D3D1CF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comunicação (art. 41, XV, art. 51)</w:t>
      </w:r>
    </w:p>
    <w:p w14:paraId="2C8D3315" w14:textId="77777777" w:rsidR="00F62453" w:rsidRPr="00C704D6" w:rsidRDefault="00F62453" w:rsidP="00F62453">
      <w:pPr>
        <w:tabs>
          <w:tab w:val="left" w:pos="1134"/>
        </w:tabs>
        <w:ind w:firstLine="1276"/>
        <w:jc w:val="both"/>
        <w:rPr>
          <w:rFonts w:ascii="Garamond" w:hAnsi="Garamond"/>
          <w:b/>
          <w:sz w:val="22"/>
          <w:szCs w:val="22"/>
        </w:rPr>
      </w:pPr>
    </w:p>
    <w:p w14:paraId="3FED7024" w14:textId="77777777" w:rsidR="00F62453" w:rsidRPr="00C704D6" w:rsidRDefault="00F62453" w:rsidP="00F62453">
      <w:pPr>
        <w:tabs>
          <w:tab w:val="left" w:pos="1134"/>
        </w:tabs>
        <w:ind w:left="567"/>
        <w:jc w:val="both"/>
        <w:rPr>
          <w:rFonts w:ascii="Garamond" w:hAnsi="Garamond"/>
          <w:b/>
          <w:sz w:val="22"/>
          <w:szCs w:val="22"/>
        </w:rPr>
      </w:pPr>
      <w:r w:rsidRPr="00C704D6">
        <w:rPr>
          <w:rFonts w:ascii="Garamond" w:hAnsi="Garamond"/>
          <w:b/>
          <w:sz w:val="22"/>
          <w:szCs w:val="22"/>
        </w:rPr>
        <w:t xml:space="preserve">Diárias </w:t>
      </w:r>
    </w:p>
    <w:p w14:paraId="12F3E1C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concessão (art. 41, XXIV) </w:t>
      </w:r>
    </w:p>
    <w:p w14:paraId="312A75A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fixação e revisão (art. 76, II, “j”)</w:t>
      </w:r>
    </w:p>
    <w:p w14:paraId="44F13F85" w14:textId="77777777" w:rsidR="00F62453" w:rsidRPr="00C704D6" w:rsidRDefault="00F62453" w:rsidP="00F62453">
      <w:pPr>
        <w:tabs>
          <w:tab w:val="left" w:pos="1134"/>
        </w:tabs>
        <w:ind w:firstLine="1276"/>
        <w:jc w:val="both"/>
        <w:rPr>
          <w:rFonts w:ascii="Garamond" w:hAnsi="Garamond"/>
          <w:b/>
          <w:sz w:val="22"/>
          <w:szCs w:val="22"/>
        </w:rPr>
      </w:pPr>
    </w:p>
    <w:p w14:paraId="761EAAB4" w14:textId="77777777" w:rsidR="00F62453" w:rsidRPr="00C704D6" w:rsidRDefault="00F62453" w:rsidP="00F62453">
      <w:pPr>
        <w:ind w:left="567"/>
        <w:jc w:val="both"/>
        <w:rPr>
          <w:rFonts w:ascii="Garamond" w:hAnsi="Garamond"/>
        </w:rPr>
      </w:pPr>
      <w:r w:rsidRPr="00C704D6">
        <w:rPr>
          <w:rFonts w:ascii="Garamond" w:hAnsi="Garamond"/>
          <w:b/>
          <w:sz w:val="22"/>
          <w:szCs w:val="22"/>
        </w:rPr>
        <w:t xml:space="preserve">Diário Eletrônico da Justiça do Trabalho </w:t>
      </w:r>
    </w:p>
    <w:p w14:paraId="1187AFFB"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divulgação: jurisprudência (art. 183, I, art. 184, </w:t>
      </w:r>
      <w:r w:rsidRPr="00C704D6">
        <w:rPr>
          <w:rFonts w:ascii="Garamond" w:hAnsi="Garamond"/>
          <w:i/>
          <w:sz w:val="22"/>
          <w:szCs w:val="22"/>
        </w:rPr>
        <w:t>caput</w:t>
      </w:r>
      <w:r w:rsidRPr="00C704D6">
        <w:rPr>
          <w:rFonts w:ascii="Garamond" w:hAnsi="Garamond"/>
          <w:sz w:val="22"/>
          <w:szCs w:val="22"/>
        </w:rPr>
        <w:t xml:space="preserve">, art. 250, parágrafo único) </w:t>
      </w:r>
    </w:p>
    <w:p w14:paraId="1D76FBF0"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notificação: ordens ou decisões (art. 186, I) </w:t>
      </w:r>
    </w:p>
    <w:p w14:paraId="78ABF229" w14:textId="77777777" w:rsidR="00F62453" w:rsidRPr="00FD270D" w:rsidRDefault="00F62453" w:rsidP="00F62453">
      <w:pPr>
        <w:numPr>
          <w:ilvl w:val="0"/>
          <w:numId w:val="1"/>
        </w:numPr>
        <w:tabs>
          <w:tab w:val="left" w:pos="1276"/>
        </w:tabs>
        <w:ind w:left="1276" w:hanging="357"/>
        <w:jc w:val="both"/>
        <w:rPr>
          <w:rFonts w:ascii="Garamond" w:hAnsi="Garamond"/>
          <w:color w:val="FF0000"/>
          <w:sz w:val="22"/>
          <w:szCs w:val="22"/>
        </w:rPr>
      </w:pPr>
      <w:r w:rsidRPr="00FD270D">
        <w:rPr>
          <w:rFonts w:ascii="Garamond" w:hAnsi="Garamond"/>
          <w:sz w:val="22"/>
          <w:szCs w:val="22"/>
        </w:rPr>
        <w:t xml:space="preserve">publicação: convocação: audiência pública (art. 199, § 1º), pauta: sessão (art. 133, </w:t>
      </w:r>
      <w:r w:rsidRPr="00FD270D">
        <w:rPr>
          <w:rFonts w:ascii="Garamond" w:hAnsi="Garamond"/>
          <w:i/>
          <w:sz w:val="22"/>
          <w:szCs w:val="22"/>
        </w:rPr>
        <w:t>caput</w:t>
      </w:r>
      <w:r w:rsidRPr="00FD270D">
        <w:rPr>
          <w:rFonts w:ascii="Garamond" w:hAnsi="Garamond"/>
          <w:sz w:val="22"/>
          <w:szCs w:val="22"/>
        </w:rPr>
        <w:t>, §§ 1º, 3º), retificação: intimação (art. 189</w:t>
      </w:r>
      <w:r w:rsidRPr="00FD270D">
        <w:rPr>
          <w:rFonts w:ascii="Garamond" w:hAnsi="Garamond"/>
          <w:color w:val="auto"/>
          <w:sz w:val="22"/>
          <w:szCs w:val="22"/>
        </w:rPr>
        <w:t>); instauração: incidente de arguição de inconstitucionalidade (art. 277, § 2º)</w:t>
      </w:r>
    </w:p>
    <w:p w14:paraId="77761623" w14:textId="77777777" w:rsidR="00F62453" w:rsidRPr="00C704D6" w:rsidRDefault="00F62453" w:rsidP="00F62453">
      <w:pPr>
        <w:tabs>
          <w:tab w:val="left" w:pos="1134"/>
        </w:tabs>
        <w:jc w:val="both"/>
        <w:rPr>
          <w:rFonts w:ascii="Garamond" w:hAnsi="Garamond"/>
          <w:b/>
          <w:sz w:val="22"/>
          <w:szCs w:val="22"/>
        </w:rPr>
      </w:pPr>
    </w:p>
    <w:p w14:paraId="083C37AD" w14:textId="77777777" w:rsidR="00F62453" w:rsidRPr="00C704D6" w:rsidRDefault="00F62453" w:rsidP="00F62453">
      <w:pPr>
        <w:ind w:firstLine="567"/>
        <w:jc w:val="both"/>
        <w:rPr>
          <w:rFonts w:ascii="Garamond" w:hAnsi="Garamond"/>
        </w:rPr>
      </w:pPr>
      <w:r w:rsidRPr="00C704D6">
        <w:rPr>
          <w:rFonts w:ascii="Garamond" w:hAnsi="Garamond"/>
          <w:b/>
          <w:sz w:val="22"/>
          <w:szCs w:val="22"/>
        </w:rPr>
        <w:t xml:space="preserve">Diligência </w:t>
      </w:r>
    </w:p>
    <w:p w14:paraId="09309E2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habeas corpus (art. 218, II) </w:t>
      </w:r>
    </w:p>
    <w:p w14:paraId="2930CBE9"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julgamento: conversão (art. 145, § 1º) </w:t>
      </w:r>
    </w:p>
    <w:p w14:paraId="500B7FE3"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processo: instrução (art. 118, II)</w:t>
      </w:r>
    </w:p>
    <w:p w14:paraId="643603E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restauração dos autos (art. 333)</w:t>
      </w:r>
    </w:p>
    <w:p w14:paraId="07417A7C" w14:textId="77777777" w:rsidR="00F62453" w:rsidRPr="00C704D6" w:rsidRDefault="00F62453" w:rsidP="00F62453">
      <w:pPr>
        <w:tabs>
          <w:tab w:val="left" w:pos="1134"/>
        </w:tabs>
        <w:ind w:left="1276"/>
        <w:jc w:val="both"/>
        <w:rPr>
          <w:rFonts w:ascii="Garamond" w:hAnsi="Garamond"/>
          <w:b/>
          <w:sz w:val="22"/>
          <w:szCs w:val="22"/>
        </w:rPr>
      </w:pPr>
    </w:p>
    <w:p w14:paraId="7604A349" w14:textId="77777777" w:rsidR="00F62453" w:rsidRPr="00C704D6" w:rsidRDefault="00F62453" w:rsidP="00F62453">
      <w:pPr>
        <w:ind w:firstLine="567"/>
        <w:jc w:val="both"/>
        <w:rPr>
          <w:rFonts w:ascii="Garamond" w:hAnsi="Garamond"/>
        </w:rPr>
      </w:pPr>
      <w:r w:rsidRPr="00C704D6">
        <w:rPr>
          <w:rFonts w:ascii="Garamond" w:hAnsi="Garamond"/>
          <w:b/>
          <w:sz w:val="22"/>
          <w:szCs w:val="22"/>
        </w:rPr>
        <w:t xml:space="preserve">Diretor-Geral da Secretaria </w:t>
      </w:r>
    </w:p>
    <w:p w14:paraId="2AF92939"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competência (art. 342, art. 343)</w:t>
      </w:r>
    </w:p>
    <w:p w14:paraId="33AF335E"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férias: concessão (art. 41, XX)</w:t>
      </w:r>
    </w:p>
    <w:p w14:paraId="635277C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posse (art. 41, XVIII)</w:t>
      </w:r>
    </w:p>
    <w:p w14:paraId="6DCB3828" w14:textId="77777777" w:rsidR="00F62453" w:rsidRPr="00C704D6" w:rsidRDefault="00F62453" w:rsidP="00F62453">
      <w:pPr>
        <w:tabs>
          <w:tab w:val="left" w:pos="1134"/>
        </w:tabs>
        <w:ind w:firstLine="1276"/>
        <w:jc w:val="both"/>
        <w:rPr>
          <w:rFonts w:ascii="Garamond" w:hAnsi="Garamond"/>
          <w:b/>
          <w:sz w:val="22"/>
          <w:szCs w:val="22"/>
        </w:rPr>
      </w:pPr>
    </w:p>
    <w:p w14:paraId="28364F51" w14:textId="77777777" w:rsidR="00F62453" w:rsidRPr="00C704D6" w:rsidRDefault="00F62453" w:rsidP="00F62453">
      <w:pPr>
        <w:ind w:firstLine="567"/>
        <w:jc w:val="both"/>
        <w:rPr>
          <w:rFonts w:ascii="Garamond" w:hAnsi="Garamond"/>
        </w:rPr>
      </w:pPr>
      <w:r w:rsidRPr="00C704D6">
        <w:rPr>
          <w:rFonts w:ascii="Garamond" w:hAnsi="Garamond"/>
          <w:b/>
          <w:sz w:val="22"/>
          <w:szCs w:val="22"/>
        </w:rPr>
        <w:t>Dissídio Coletivo</w:t>
      </w:r>
    </w:p>
    <w:p w14:paraId="468DA8C6"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acordo: homologação (art. 119, § 2º, III, art. 243, art. 244)</w:t>
      </w:r>
    </w:p>
    <w:p w14:paraId="43907F4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ajuizamento (art. 240, </w:t>
      </w:r>
      <w:r w:rsidRPr="00C704D6">
        <w:rPr>
          <w:rFonts w:ascii="Garamond" w:hAnsi="Garamond"/>
          <w:i/>
          <w:sz w:val="22"/>
          <w:szCs w:val="22"/>
        </w:rPr>
        <w:t>caput</w:t>
      </w:r>
      <w:r w:rsidRPr="00C704D6">
        <w:rPr>
          <w:rFonts w:ascii="Garamond" w:hAnsi="Garamond"/>
          <w:sz w:val="22"/>
          <w:szCs w:val="22"/>
        </w:rPr>
        <w:t>)</w:t>
      </w:r>
    </w:p>
    <w:p w14:paraId="1970C933"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audiência de conciliação e instrução (art. 42, III)</w:t>
      </w:r>
      <w:r w:rsidRPr="00C704D6">
        <w:rPr>
          <w:rFonts w:ascii="Garamond" w:hAnsi="Garamond"/>
          <w:sz w:val="22"/>
          <w:szCs w:val="22"/>
        </w:rPr>
        <w:tab/>
        <w:t xml:space="preserve"> </w:t>
      </w:r>
    </w:p>
    <w:p w14:paraId="16E378A8"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classificação (art. 241)</w:t>
      </w:r>
    </w:p>
    <w:p w14:paraId="2F98715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distribuição (art. 107, </w:t>
      </w:r>
      <w:r w:rsidRPr="00C704D6">
        <w:rPr>
          <w:rFonts w:ascii="Garamond" w:hAnsi="Garamond"/>
          <w:i/>
          <w:sz w:val="22"/>
          <w:szCs w:val="22"/>
        </w:rPr>
        <w:t>caput</w:t>
      </w:r>
      <w:r w:rsidRPr="00C704D6">
        <w:rPr>
          <w:rFonts w:ascii="Garamond" w:hAnsi="Garamond"/>
          <w:sz w:val="22"/>
          <w:szCs w:val="22"/>
        </w:rPr>
        <w:t>)</w:t>
      </w:r>
    </w:p>
    <w:p w14:paraId="063FF15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embargos infringentes (art. 262, </w:t>
      </w:r>
      <w:r w:rsidRPr="00C704D6">
        <w:rPr>
          <w:rFonts w:ascii="Garamond" w:hAnsi="Garamond"/>
          <w:i/>
          <w:sz w:val="22"/>
          <w:szCs w:val="22"/>
        </w:rPr>
        <w:t>caput</w:t>
      </w:r>
      <w:r w:rsidRPr="00C704D6">
        <w:rPr>
          <w:rFonts w:ascii="Garamond" w:hAnsi="Garamond"/>
          <w:sz w:val="22"/>
          <w:szCs w:val="22"/>
        </w:rPr>
        <w:t xml:space="preserve">) </w:t>
      </w:r>
    </w:p>
    <w:p w14:paraId="5E196F70"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greve: serviços essenciais (art. 242, parágrafo único)</w:t>
      </w:r>
    </w:p>
    <w:p w14:paraId="10D512AD"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julgamento (art. 21, art. 41, XXVII, art. 74, art. 77, I, “a”, “b”, “g”, II, “a”, “b”, ”c”, art. 242), conflito de competência: TRT (art. 77, I, “f”)</w:t>
      </w:r>
    </w:p>
    <w:p w14:paraId="593A3B68"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mediação (art. 240, </w:t>
      </w:r>
      <w:r w:rsidRPr="00C704D6">
        <w:rPr>
          <w:rFonts w:ascii="Garamond" w:hAnsi="Garamond"/>
          <w:i/>
          <w:sz w:val="22"/>
          <w:szCs w:val="22"/>
        </w:rPr>
        <w:t>caput</w:t>
      </w:r>
      <w:r w:rsidRPr="00C704D6">
        <w:rPr>
          <w:rFonts w:ascii="Garamond" w:hAnsi="Garamond"/>
          <w:sz w:val="22"/>
          <w:szCs w:val="22"/>
        </w:rPr>
        <w:t>, § 3º)</w:t>
      </w:r>
    </w:p>
    <w:p w14:paraId="2A05E65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Ministério Público do Trabalho: remessa (art. 95, IV)</w:t>
      </w:r>
    </w:p>
    <w:p w14:paraId="3F625E1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pauta: dispensa (art. 119, § 2º, III , art. 242, parágrafo único), preferência (art. 120, V, art. 242, </w:t>
      </w:r>
      <w:r w:rsidRPr="00C704D6">
        <w:rPr>
          <w:rFonts w:ascii="Garamond" w:hAnsi="Garamond"/>
          <w:i/>
          <w:sz w:val="22"/>
          <w:szCs w:val="22"/>
        </w:rPr>
        <w:t>caput</w:t>
      </w:r>
      <w:r w:rsidRPr="00C704D6">
        <w:rPr>
          <w:rFonts w:ascii="Garamond" w:hAnsi="Garamond"/>
          <w:sz w:val="22"/>
          <w:szCs w:val="22"/>
        </w:rPr>
        <w:t>)</w:t>
      </w:r>
    </w:p>
    <w:p w14:paraId="3BC1557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protesto judicial (art. 240, §§ 1º, 2º)</w:t>
      </w:r>
    </w:p>
    <w:p w14:paraId="02F81198"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recurso ordinário (art. 245, VI)</w:t>
      </w:r>
    </w:p>
    <w:p w14:paraId="01C7AE8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sessão extraordinária (art. 21, art. 41, XXVII)</w:t>
      </w:r>
    </w:p>
    <w:p w14:paraId="647EBD91" w14:textId="77777777" w:rsidR="00F62453" w:rsidRPr="00C704D6" w:rsidRDefault="00F62453" w:rsidP="00F62453">
      <w:pPr>
        <w:tabs>
          <w:tab w:val="left" w:pos="1134"/>
        </w:tabs>
        <w:ind w:firstLine="1276"/>
        <w:jc w:val="both"/>
        <w:rPr>
          <w:rFonts w:ascii="Garamond" w:hAnsi="Garamond"/>
          <w:b/>
          <w:sz w:val="22"/>
          <w:szCs w:val="22"/>
        </w:rPr>
      </w:pPr>
    </w:p>
    <w:p w14:paraId="6D3B5CAE" w14:textId="77777777" w:rsidR="00F62453" w:rsidRPr="00C704D6" w:rsidRDefault="00F62453" w:rsidP="00F62453">
      <w:pPr>
        <w:ind w:firstLine="567"/>
        <w:jc w:val="both"/>
        <w:rPr>
          <w:rFonts w:ascii="Garamond" w:hAnsi="Garamond"/>
        </w:rPr>
      </w:pPr>
      <w:r w:rsidRPr="00C704D6">
        <w:rPr>
          <w:rFonts w:ascii="Garamond" w:hAnsi="Garamond"/>
          <w:b/>
          <w:sz w:val="22"/>
          <w:szCs w:val="22"/>
        </w:rPr>
        <w:t xml:space="preserve">Disponibilidade </w:t>
      </w:r>
    </w:p>
    <w:p w14:paraId="195F5ED2"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Ministro: (art. 29, art. 75, V)</w:t>
      </w:r>
    </w:p>
    <w:p w14:paraId="7AC56F6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i/>
          <w:sz w:val="22"/>
          <w:szCs w:val="22"/>
        </w:rPr>
        <w:t>quorum</w:t>
      </w:r>
      <w:r w:rsidRPr="00C704D6">
        <w:rPr>
          <w:rFonts w:ascii="Garamond" w:hAnsi="Garamond"/>
          <w:sz w:val="22"/>
          <w:szCs w:val="22"/>
        </w:rPr>
        <w:t xml:space="preserve">: deliberação (art. 69, § 3º) </w:t>
      </w:r>
    </w:p>
    <w:p w14:paraId="0350EAAA"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servidor (art. 41, XVI) </w:t>
      </w:r>
    </w:p>
    <w:p w14:paraId="52474077" w14:textId="77777777" w:rsidR="00F62453" w:rsidRPr="00C704D6" w:rsidRDefault="00F62453" w:rsidP="00F62453">
      <w:pPr>
        <w:tabs>
          <w:tab w:val="left" w:pos="1134"/>
        </w:tabs>
        <w:ind w:left="2138"/>
        <w:jc w:val="both"/>
        <w:rPr>
          <w:rFonts w:ascii="Garamond" w:hAnsi="Garamond"/>
          <w:sz w:val="22"/>
          <w:szCs w:val="22"/>
        </w:rPr>
      </w:pPr>
    </w:p>
    <w:p w14:paraId="128104BB" w14:textId="77777777" w:rsidR="00F62453" w:rsidRPr="00C704D6" w:rsidRDefault="00F62453" w:rsidP="00F62453">
      <w:pPr>
        <w:ind w:firstLine="567"/>
        <w:jc w:val="both"/>
        <w:rPr>
          <w:rFonts w:ascii="Garamond" w:hAnsi="Garamond"/>
        </w:rPr>
      </w:pPr>
      <w:r w:rsidRPr="00C704D6">
        <w:rPr>
          <w:rFonts w:ascii="Garamond" w:hAnsi="Garamond"/>
          <w:b/>
          <w:sz w:val="22"/>
          <w:szCs w:val="22"/>
        </w:rPr>
        <w:t xml:space="preserve">Distribuição </w:t>
      </w:r>
    </w:p>
    <w:p w14:paraId="7A9F28D6"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ação rescisória (art. 117, art. 234, parágrafo único)</w:t>
      </w:r>
    </w:p>
    <w:p w14:paraId="46EE8EB5"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agravo interno (art. 106, </w:t>
      </w:r>
      <w:r w:rsidRPr="00C704D6">
        <w:rPr>
          <w:rFonts w:ascii="Garamond" w:hAnsi="Garamond"/>
          <w:i/>
          <w:sz w:val="22"/>
          <w:szCs w:val="22"/>
          <w:lang w:val="en-US"/>
        </w:rPr>
        <w:t>caput</w:t>
      </w:r>
      <w:r w:rsidRPr="00C704D6">
        <w:rPr>
          <w:rFonts w:ascii="Garamond" w:hAnsi="Garamond"/>
          <w:sz w:val="22"/>
          <w:szCs w:val="22"/>
          <w:lang w:val="en-US"/>
        </w:rPr>
        <w:t>, art. 109)</w:t>
      </w:r>
    </w:p>
    <w:p w14:paraId="48E57E0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embargos (art. 116)</w:t>
      </w:r>
    </w:p>
    <w:p w14:paraId="2721EA28"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embargos de declaração (art. 106, </w:t>
      </w:r>
      <w:r w:rsidRPr="00C704D6">
        <w:rPr>
          <w:rFonts w:ascii="Garamond" w:hAnsi="Garamond"/>
          <w:i/>
          <w:sz w:val="22"/>
          <w:szCs w:val="22"/>
        </w:rPr>
        <w:t>caput</w:t>
      </w:r>
      <w:r w:rsidRPr="00C704D6">
        <w:rPr>
          <w:rFonts w:ascii="Garamond" w:hAnsi="Garamond"/>
          <w:sz w:val="22"/>
          <w:szCs w:val="22"/>
        </w:rPr>
        <w:t>, art. 109, art. 270, parágrafo único)</w:t>
      </w:r>
    </w:p>
    <w:p w14:paraId="5B20B8C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embargos de terceiros (art. 111, § 2º)</w:t>
      </w:r>
    </w:p>
    <w:p w14:paraId="115E7A20"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embargos infringentes (art. 115, art. 263)</w:t>
      </w:r>
    </w:p>
    <w:p w14:paraId="707FD572"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incidente de arguição de inconstitucionalidade (art. 277, </w:t>
      </w:r>
      <w:r w:rsidRPr="00C704D6">
        <w:rPr>
          <w:rFonts w:ascii="Garamond" w:hAnsi="Garamond"/>
          <w:i/>
          <w:sz w:val="22"/>
          <w:szCs w:val="22"/>
        </w:rPr>
        <w:t>caput</w:t>
      </w:r>
      <w:r w:rsidRPr="00C704D6">
        <w:rPr>
          <w:rFonts w:ascii="Garamond" w:hAnsi="Garamond"/>
          <w:sz w:val="22"/>
          <w:szCs w:val="22"/>
        </w:rPr>
        <w:t>, art. 278)</w:t>
      </w:r>
    </w:p>
    <w:p w14:paraId="732C5C9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incidente de recursos repetitivos: proposta de afetação (art. 281, § 3º, III)</w:t>
      </w:r>
    </w:p>
    <w:p w14:paraId="07E9E9F3"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Ministério Público do Trabalho: remessa (art. 95, § 1º, art. 102, </w:t>
      </w:r>
      <w:r w:rsidRPr="00C704D6">
        <w:rPr>
          <w:rFonts w:ascii="Garamond" w:hAnsi="Garamond"/>
          <w:i/>
          <w:sz w:val="22"/>
          <w:szCs w:val="22"/>
        </w:rPr>
        <w:t>caput</w:t>
      </w:r>
      <w:r w:rsidRPr="00C704D6">
        <w:rPr>
          <w:rFonts w:ascii="Garamond" w:hAnsi="Garamond"/>
          <w:sz w:val="22"/>
          <w:szCs w:val="22"/>
        </w:rPr>
        <w:t>, § 2º)</w:t>
      </w:r>
    </w:p>
    <w:p w14:paraId="33C0CCF2"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Ministro: férias (art. 103) </w:t>
      </w:r>
    </w:p>
    <w:p w14:paraId="06832633"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Plenário eletrônico: (art. 132, § 1º)</w:t>
      </w:r>
    </w:p>
    <w:p w14:paraId="705D3489" w14:textId="77777777" w:rsidR="00F62453" w:rsidRPr="00835979" w:rsidRDefault="00F62453" w:rsidP="00F62453">
      <w:pPr>
        <w:numPr>
          <w:ilvl w:val="0"/>
          <w:numId w:val="1"/>
        </w:numPr>
        <w:tabs>
          <w:tab w:val="left" w:pos="1276"/>
        </w:tabs>
        <w:ind w:left="1276" w:hanging="357"/>
        <w:jc w:val="both"/>
        <w:rPr>
          <w:rFonts w:ascii="Garamond" w:hAnsi="Garamond"/>
          <w:sz w:val="22"/>
          <w:szCs w:val="22"/>
          <w:lang w:val="en-US"/>
        </w:rPr>
      </w:pPr>
      <w:r w:rsidRPr="0098099A">
        <w:rPr>
          <w:rFonts w:ascii="Garamond" w:hAnsi="Garamond"/>
          <w:color w:val="auto"/>
          <w:sz w:val="22"/>
          <w:szCs w:val="22"/>
          <w:lang w:val="en-US"/>
        </w:rPr>
        <w:t>processo (art. 41, XXV, XXVI, art. 43, art. 44, art. 81, § 2º, art. 93, parágrafo único,</w:t>
      </w:r>
      <w:r w:rsidRPr="00835979">
        <w:rPr>
          <w:rFonts w:ascii="Garamond" w:hAnsi="Garamond"/>
          <w:color w:val="auto"/>
          <w:sz w:val="22"/>
          <w:szCs w:val="22"/>
          <w:lang w:val="en-US"/>
        </w:rPr>
        <w:t>art. 102, §§ 1º, 2º, 3º</w:t>
      </w:r>
      <w:r>
        <w:rPr>
          <w:rFonts w:ascii="Garamond" w:hAnsi="Garamond"/>
          <w:color w:val="auto"/>
          <w:sz w:val="22"/>
          <w:szCs w:val="22"/>
          <w:lang w:val="en-US"/>
        </w:rPr>
        <w:t xml:space="preserve">, </w:t>
      </w:r>
      <w:r w:rsidRPr="00835979">
        <w:rPr>
          <w:rFonts w:ascii="Garamond" w:hAnsi="Garamond"/>
          <w:color w:val="auto"/>
          <w:sz w:val="22"/>
          <w:szCs w:val="22"/>
          <w:lang w:val="en-US"/>
        </w:rPr>
        <w:t xml:space="preserve">art. 104, parágrafo único,  art. 106, §§ 1º, 2º, 3º, 4º, art. 359, parágrafo único), execução: fase (art. 111, § 1º), procedimento (art. 102, art. 104, </w:t>
      </w:r>
      <w:r w:rsidRPr="00835979">
        <w:rPr>
          <w:rFonts w:ascii="Garamond" w:hAnsi="Garamond"/>
          <w:i/>
          <w:color w:val="auto"/>
          <w:sz w:val="22"/>
          <w:szCs w:val="22"/>
          <w:lang w:val="en-US"/>
        </w:rPr>
        <w:t>caput</w:t>
      </w:r>
      <w:r w:rsidRPr="00835979">
        <w:rPr>
          <w:rFonts w:ascii="Garamond" w:hAnsi="Garamond"/>
          <w:color w:val="auto"/>
          <w:sz w:val="22"/>
          <w:szCs w:val="22"/>
          <w:lang w:val="en-US"/>
        </w:rPr>
        <w:t xml:space="preserve">, </w:t>
      </w:r>
      <w:r w:rsidRPr="00835979">
        <w:rPr>
          <w:rFonts w:ascii="Garamond" w:hAnsi="Garamond"/>
          <w:sz w:val="22"/>
          <w:szCs w:val="22"/>
          <w:lang w:val="en-US"/>
        </w:rPr>
        <w:t>parágrafo único, art. 205)</w:t>
      </w:r>
    </w:p>
    <w:p w14:paraId="42B56CF2" w14:textId="77777777" w:rsidR="00F62453" w:rsidRPr="002C7C18" w:rsidRDefault="00F62453" w:rsidP="00F62453">
      <w:pPr>
        <w:numPr>
          <w:ilvl w:val="0"/>
          <w:numId w:val="1"/>
        </w:numPr>
        <w:tabs>
          <w:tab w:val="left" w:pos="1276"/>
        </w:tabs>
        <w:ind w:left="1276" w:hanging="357"/>
        <w:jc w:val="both"/>
        <w:rPr>
          <w:rFonts w:ascii="Garamond" w:hAnsi="Garamond"/>
          <w:sz w:val="22"/>
          <w:szCs w:val="22"/>
          <w:lang w:val="en-US"/>
        </w:rPr>
      </w:pPr>
      <w:r w:rsidRPr="002C7C18">
        <w:rPr>
          <w:rFonts w:ascii="Garamond" w:hAnsi="Garamond"/>
          <w:sz w:val="22"/>
          <w:szCs w:val="22"/>
          <w:lang w:val="en-US"/>
        </w:rPr>
        <w:t xml:space="preserve">recesso forense (art. 103, </w:t>
      </w:r>
      <w:r w:rsidRPr="002C7C18">
        <w:rPr>
          <w:rFonts w:ascii="Garamond" w:hAnsi="Garamond"/>
          <w:i/>
          <w:sz w:val="22"/>
          <w:szCs w:val="22"/>
          <w:lang w:val="en-US"/>
        </w:rPr>
        <w:t>caput</w:t>
      </w:r>
      <w:r w:rsidRPr="002C7C18">
        <w:rPr>
          <w:rFonts w:ascii="Garamond" w:hAnsi="Garamond"/>
          <w:sz w:val="22"/>
          <w:szCs w:val="22"/>
          <w:lang w:val="en-US"/>
        </w:rPr>
        <w:t>)</w:t>
      </w:r>
    </w:p>
    <w:p w14:paraId="45215F73"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relator: afastamento (art. 107, §§ 1º, 2º, 3º, art. 108, </w:t>
      </w:r>
      <w:r w:rsidRPr="00C704D6">
        <w:rPr>
          <w:rFonts w:ascii="Garamond" w:hAnsi="Garamond"/>
          <w:i/>
          <w:sz w:val="22"/>
          <w:szCs w:val="22"/>
        </w:rPr>
        <w:t>caput</w:t>
      </w:r>
      <w:r w:rsidRPr="00C704D6">
        <w:rPr>
          <w:rFonts w:ascii="Garamond" w:hAnsi="Garamond"/>
          <w:sz w:val="22"/>
          <w:szCs w:val="22"/>
        </w:rPr>
        <w:t xml:space="preserve">, parágrafo único, art. 109, </w:t>
      </w:r>
      <w:r w:rsidRPr="00C704D6">
        <w:rPr>
          <w:rFonts w:ascii="Garamond" w:hAnsi="Garamond"/>
          <w:i/>
          <w:sz w:val="22"/>
          <w:szCs w:val="22"/>
        </w:rPr>
        <w:t>caput</w:t>
      </w:r>
      <w:r w:rsidRPr="00C704D6">
        <w:rPr>
          <w:rFonts w:ascii="Garamond" w:hAnsi="Garamond"/>
          <w:sz w:val="22"/>
          <w:szCs w:val="22"/>
        </w:rPr>
        <w:t>, parágrafo único, art. 110)</w:t>
      </w:r>
    </w:p>
    <w:p w14:paraId="2C5788F5" w14:textId="77777777" w:rsidR="00F62453"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tutela provisória: (art. 114, </w:t>
      </w:r>
      <w:r w:rsidRPr="00C704D6">
        <w:rPr>
          <w:rFonts w:ascii="Garamond" w:hAnsi="Garamond"/>
          <w:i/>
          <w:sz w:val="22"/>
          <w:szCs w:val="22"/>
        </w:rPr>
        <w:t>caput</w:t>
      </w:r>
      <w:r w:rsidRPr="00C704D6">
        <w:rPr>
          <w:rFonts w:ascii="Garamond" w:hAnsi="Garamond"/>
          <w:sz w:val="22"/>
          <w:szCs w:val="22"/>
        </w:rPr>
        <w:t>, parágrafo único)</w:t>
      </w:r>
    </w:p>
    <w:p w14:paraId="352DF21A" w14:textId="74DC67D1" w:rsidR="00F62453" w:rsidRDefault="00F62453" w:rsidP="00F62453">
      <w:pPr>
        <w:rPr>
          <w:rFonts w:ascii="Garamond" w:hAnsi="Garamond"/>
          <w:sz w:val="22"/>
          <w:szCs w:val="22"/>
        </w:rPr>
      </w:pPr>
    </w:p>
    <w:p w14:paraId="4687A946" w14:textId="77777777" w:rsidR="00E82689" w:rsidRDefault="00E82689" w:rsidP="00F62453">
      <w:pPr>
        <w:rPr>
          <w:rFonts w:ascii="Garamond" w:hAnsi="Garamond"/>
          <w:sz w:val="22"/>
          <w:szCs w:val="22"/>
        </w:rPr>
      </w:pPr>
    </w:p>
    <w:p w14:paraId="3EAD93C8" w14:textId="77777777" w:rsidR="00F62453" w:rsidRPr="00C704D6" w:rsidRDefault="00F62453" w:rsidP="00F62453">
      <w:pPr>
        <w:jc w:val="both"/>
        <w:rPr>
          <w:rFonts w:ascii="Garamond" w:hAnsi="Garamond"/>
          <w:b/>
          <w:sz w:val="76"/>
          <w:szCs w:val="76"/>
        </w:rPr>
      </w:pPr>
      <w:r w:rsidRPr="00C704D6">
        <w:rPr>
          <w:rFonts w:ascii="Garamond" w:hAnsi="Garamond"/>
          <w:b/>
          <w:sz w:val="76"/>
          <w:szCs w:val="76"/>
        </w:rPr>
        <w:t>E</w:t>
      </w:r>
    </w:p>
    <w:p w14:paraId="240B2C4F" w14:textId="77777777" w:rsidR="00F62453" w:rsidRPr="00C704D6" w:rsidRDefault="00F62453" w:rsidP="00F62453">
      <w:pPr>
        <w:tabs>
          <w:tab w:val="left" w:pos="1134"/>
        </w:tabs>
        <w:ind w:firstLine="1276"/>
        <w:jc w:val="both"/>
        <w:rPr>
          <w:rFonts w:ascii="Garamond" w:hAnsi="Garamond"/>
          <w:b/>
        </w:rPr>
      </w:pPr>
    </w:p>
    <w:p w14:paraId="5BAFA592"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Edital</w:t>
      </w:r>
    </w:p>
    <w:p w14:paraId="7C6FA7D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audiência pública: convocação (art. 199, §§ 1º, 2º, 7º) </w:t>
      </w:r>
    </w:p>
    <w:p w14:paraId="62866F6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citação: habilitação incidente (art. 315)</w:t>
      </w:r>
    </w:p>
    <w:p w14:paraId="5A6C4770"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divulgação: ato (art. 190)</w:t>
      </w:r>
    </w:p>
    <w:p w14:paraId="06FD740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vaga de Ministro: Desembargador do Trabalho (art. 4º, § 1º)</w:t>
      </w:r>
    </w:p>
    <w:p w14:paraId="4459BA77" w14:textId="77777777" w:rsidR="00F62453" w:rsidRPr="00C704D6" w:rsidRDefault="00F62453" w:rsidP="00F62453">
      <w:pPr>
        <w:tabs>
          <w:tab w:val="left" w:pos="1134"/>
        </w:tabs>
        <w:ind w:firstLine="1276"/>
        <w:jc w:val="both"/>
        <w:rPr>
          <w:rFonts w:ascii="Garamond" w:hAnsi="Garamond"/>
          <w:b/>
          <w:sz w:val="22"/>
          <w:szCs w:val="22"/>
        </w:rPr>
      </w:pPr>
    </w:p>
    <w:p w14:paraId="4153335C"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Efeito Suspensivo </w:t>
      </w:r>
    </w:p>
    <w:p w14:paraId="2FE618E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instrução (art. 268)</w:t>
      </w:r>
    </w:p>
    <w:p w14:paraId="29553C0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Presidente: competência (art. 41, XXIX)</w:t>
      </w:r>
    </w:p>
    <w:p w14:paraId="45EC3BD8"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recurso (art. 267)</w:t>
      </w:r>
    </w:p>
    <w:p w14:paraId="12C0B7DF" w14:textId="77777777" w:rsidR="00F62453" w:rsidRPr="00C704D6" w:rsidRDefault="00F62453" w:rsidP="00F62453">
      <w:pPr>
        <w:tabs>
          <w:tab w:val="left" w:pos="1134"/>
        </w:tabs>
        <w:ind w:firstLine="1276"/>
        <w:jc w:val="both"/>
        <w:rPr>
          <w:rFonts w:ascii="Garamond" w:hAnsi="Garamond"/>
          <w:b/>
          <w:sz w:val="22"/>
          <w:szCs w:val="22"/>
        </w:rPr>
      </w:pPr>
    </w:p>
    <w:p w14:paraId="065A96CB" w14:textId="77777777" w:rsidR="00F62453" w:rsidRPr="00C704D6" w:rsidRDefault="00F62453" w:rsidP="00F62453">
      <w:pPr>
        <w:tabs>
          <w:tab w:val="left" w:pos="1134"/>
        </w:tabs>
        <w:ind w:firstLine="567"/>
        <w:jc w:val="both"/>
        <w:rPr>
          <w:rFonts w:ascii="Garamond" w:hAnsi="Garamond"/>
          <w:sz w:val="22"/>
          <w:szCs w:val="22"/>
        </w:rPr>
      </w:pPr>
      <w:r w:rsidRPr="00C704D6">
        <w:rPr>
          <w:rFonts w:ascii="Garamond" w:hAnsi="Garamond"/>
          <w:b/>
          <w:sz w:val="22"/>
          <w:szCs w:val="22"/>
        </w:rPr>
        <w:t xml:space="preserve">Eleição </w:t>
      </w:r>
    </w:p>
    <w:p w14:paraId="5C57A6BC"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Comissão permanente: membros (art. 53, </w:t>
      </w:r>
      <w:r w:rsidRPr="00C704D6">
        <w:rPr>
          <w:rFonts w:ascii="Garamond" w:hAnsi="Garamond"/>
          <w:i/>
          <w:sz w:val="22"/>
          <w:szCs w:val="22"/>
        </w:rPr>
        <w:t>caput</w:t>
      </w:r>
      <w:r w:rsidRPr="00C704D6">
        <w:rPr>
          <w:rFonts w:ascii="Garamond" w:hAnsi="Garamond"/>
          <w:sz w:val="22"/>
          <w:szCs w:val="22"/>
        </w:rPr>
        <w:t>)</w:t>
      </w:r>
    </w:p>
    <w:p w14:paraId="29A474F5"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Corregedor-Geral da Justiça do Trabalho (art. 30, art. 31, art. 32, art. 34, art. 35)</w:t>
      </w:r>
    </w:p>
    <w:p w14:paraId="25279BBE"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Ministro Ouvidor (art. 86)</w:t>
      </w:r>
    </w:p>
    <w:p w14:paraId="7B8E9F76"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Órgão Especial: membros (art. 69)</w:t>
      </w:r>
    </w:p>
    <w:p w14:paraId="29887119"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Presidente: comiss</w:t>
      </w:r>
      <w:r>
        <w:rPr>
          <w:rFonts w:ascii="Garamond" w:hAnsi="Garamond"/>
          <w:sz w:val="22"/>
          <w:szCs w:val="22"/>
          <w:lang w:val="en-US"/>
        </w:rPr>
        <w:t>ão</w:t>
      </w:r>
      <w:r w:rsidRPr="00C704D6">
        <w:rPr>
          <w:rFonts w:ascii="Garamond" w:hAnsi="Garamond"/>
          <w:sz w:val="22"/>
          <w:szCs w:val="22"/>
          <w:lang w:val="en-US"/>
        </w:rPr>
        <w:t xml:space="preserve"> permanente (art. 53, §§ 2º, 3º), TST (art. 30, art. 31, art. 32 art. 34, art. 35)</w:t>
      </w:r>
    </w:p>
    <w:p w14:paraId="72678FE4"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Vice-Presidência: TST (art. 30, art. 31, art. 32 art. 34, art. 35)</w:t>
      </w:r>
    </w:p>
    <w:p w14:paraId="0A08066E" w14:textId="77777777" w:rsidR="00F62453" w:rsidRPr="00C704D6" w:rsidRDefault="00F62453" w:rsidP="00F62453">
      <w:pPr>
        <w:tabs>
          <w:tab w:val="left" w:pos="1134"/>
        </w:tabs>
        <w:ind w:firstLine="1276"/>
        <w:jc w:val="both"/>
        <w:rPr>
          <w:rFonts w:ascii="Garamond" w:hAnsi="Garamond"/>
          <w:b/>
          <w:sz w:val="22"/>
          <w:szCs w:val="22"/>
          <w:lang w:val="en-US"/>
        </w:rPr>
      </w:pPr>
    </w:p>
    <w:p w14:paraId="70EB7350" w14:textId="77777777" w:rsidR="00F62453" w:rsidRPr="00C704D6" w:rsidRDefault="00F62453" w:rsidP="00F62453">
      <w:pPr>
        <w:tabs>
          <w:tab w:val="left" w:pos="1134"/>
        </w:tabs>
        <w:ind w:firstLine="567"/>
        <w:jc w:val="both"/>
        <w:rPr>
          <w:rFonts w:ascii="Garamond" w:hAnsi="Garamond"/>
          <w:sz w:val="22"/>
          <w:szCs w:val="22"/>
        </w:rPr>
      </w:pPr>
      <w:r w:rsidRPr="00C704D6">
        <w:rPr>
          <w:rFonts w:ascii="Garamond" w:hAnsi="Garamond"/>
          <w:b/>
          <w:sz w:val="22"/>
          <w:szCs w:val="22"/>
        </w:rPr>
        <w:t xml:space="preserve">Embargos </w:t>
      </w:r>
    </w:p>
    <w:p w14:paraId="13B3BD99"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admissibilidade (art. 93, VIII, art. 260)</w:t>
      </w:r>
    </w:p>
    <w:p w14:paraId="717D61E2"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cabimento (art. 258, art. 259, art. 261)</w:t>
      </w:r>
    </w:p>
    <w:p w14:paraId="722109FE"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distribuição (art. 116) </w:t>
      </w:r>
    </w:p>
    <w:p w14:paraId="78894EE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incidente de recursos repetitivos (art. 281, </w:t>
      </w:r>
      <w:r w:rsidRPr="00C704D6">
        <w:rPr>
          <w:rFonts w:ascii="Garamond" w:hAnsi="Garamond"/>
          <w:i/>
          <w:sz w:val="22"/>
          <w:szCs w:val="22"/>
        </w:rPr>
        <w:t>caput</w:t>
      </w:r>
      <w:r w:rsidRPr="00C704D6">
        <w:rPr>
          <w:rFonts w:ascii="Garamond" w:hAnsi="Garamond"/>
          <w:sz w:val="22"/>
          <w:szCs w:val="22"/>
        </w:rPr>
        <w:t>, § 1º)</w:t>
      </w:r>
    </w:p>
    <w:p w14:paraId="46A40673"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julgamento (art. 78, II, “a”, art. 162), incidente de assunção de competência (art. 298)</w:t>
      </w:r>
    </w:p>
    <w:p w14:paraId="1D98353C"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suspensão (art. 118, XIII, art. 284, II, art. 288)</w:t>
      </w:r>
    </w:p>
    <w:p w14:paraId="733EEEE6" w14:textId="77777777" w:rsidR="00F62453" w:rsidRPr="00C704D6" w:rsidRDefault="00F62453" w:rsidP="00F62453">
      <w:pPr>
        <w:tabs>
          <w:tab w:val="left" w:pos="1134"/>
        </w:tabs>
        <w:ind w:firstLine="567"/>
        <w:jc w:val="both"/>
        <w:rPr>
          <w:rFonts w:ascii="Garamond" w:hAnsi="Garamond"/>
          <w:b/>
          <w:sz w:val="22"/>
          <w:szCs w:val="22"/>
          <w:lang w:val="en-US"/>
        </w:rPr>
      </w:pPr>
    </w:p>
    <w:p w14:paraId="505FDEEC" w14:textId="77777777" w:rsidR="00F62453" w:rsidRPr="00C704D6" w:rsidRDefault="00F62453" w:rsidP="00F62453">
      <w:pPr>
        <w:tabs>
          <w:tab w:val="left" w:pos="1134"/>
        </w:tabs>
        <w:ind w:firstLine="567"/>
        <w:jc w:val="both"/>
        <w:rPr>
          <w:rFonts w:ascii="Garamond" w:hAnsi="Garamond"/>
          <w:sz w:val="22"/>
          <w:szCs w:val="22"/>
        </w:rPr>
      </w:pPr>
      <w:r w:rsidRPr="00C704D6">
        <w:rPr>
          <w:rFonts w:ascii="Garamond" w:hAnsi="Garamond"/>
          <w:b/>
          <w:sz w:val="22"/>
          <w:szCs w:val="22"/>
        </w:rPr>
        <w:t xml:space="preserve">Embargos de Declaração </w:t>
      </w:r>
    </w:p>
    <w:p w14:paraId="08F7D6D5"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agravo de instrumento (art. 254, §§ 1º, 2º, 3º, art. 255, I)</w:t>
      </w:r>
    </w:p>
    <w:p w14:paraId="26F96DB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cabimento (art. 208, art. 269)</w:t>
      </w:r>
    </w:p>
    <w:p w14:paraId="49F2D222"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decisão: colegiada (art. 272), monocrática (art. 269, parágrafo único) </w:t>
      </w:r>
    </w:p>
    <w:p w14:paraId="0374353A" w14:textId="77777777" w:rsidR="00F62453" w:rsidRPr="00317ADE" w:rsidRDefault="00F62453" w:rsidP="00F62453">
      <w:pPr>
        <w:numPr>
          <w:ilvl w:val="0"/>
          <w:numId w:val="1"/>
        </w:numPr>
        <w:tabs>
          <w:tab w:val="left" w:pos="1276"/>
        </w:tabs>
        <w:ind w:left="1276" w:hanging="357"/>
        <w:jc w:val="both"/>
        <w:rPr>
          <w:rFonts w:ascii="Garamond" w:hAnsi="Garamond"/>
          <w:sz w:val="22"/>
          <w:szCs w:val="22"/>
          <w:lang w:val="en-US"/>
        </w:rPr>
      </w:pPr>
      <w:r w:rsidRPr="00317ADE">
        <w:rPr>
          <w:rFonts w:ascii="Garamond" w:hAnsi="Garamond"/>
          <w:sz w:val="22"/>
          <w:szCs w:val="22"/>
          <w:lang w:val="en-US"/>
        </w:rPr>
        <w:t xml:space="preserve">distribuição (art. 106, </w:t>
      </w:r>
      <w:r w:rsidRPr="00317ADE">
        <w:rPr>
          <w:rFonts w:ascii="Garamond" w:hAnsi="Garamond"/>
          <w:i/>
          <w:sz w:val="22"/>
          <w:szCs w:val="22"/>
          <w:lang w:val="en-US"/>
        </w:rPr>
        <w:t>caput</w:t>
      </w:r>
      <w:r w:rsidRPr="00317ADE">
        <w:rPr>
          <w:rFonts w:ascii="Garamond" w:hAnsi="Garamond"/>
          <w:sz w:val="22"/>
          <w:szCs w:val="22"/>
          <w:lang w:val="en-US"/>
        </w:rPr>
        <w:t>, art. 109, art. 270, parágrafo único)</w:t>
      </w:r>
    </w:p>
    <w:p w14:paraId="1C2AA18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efeito modificativo (art. 271)</w:t>
      </w:r>
    </w:p>
    <w:p w14:paraId="2A82848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irregularidade de representação (art. 273, parágrafo único)</w:t>
      </w:r>
    </w:p>
    <w:p w14:paraId="6C228DB3"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julgamento (art. 88, I, “a”, art. 93, VIII)</w:t>
      </w:r>
    </w:p>
    <w:p w14:paraId="04A2EC6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prazo recursal (art. 273, </w:t>
      </w:r>
      <w:r w:rsidRPr="00C704D6">
        <w:rPr>
          <w:rFonts w:ascii="Garamond" w:hAnsi="Garamond"/>
          <w:i/>
          <w:sz w:val="22"/>
          <w:szCs w:val="22"/>
        </w:rPr>
        <w:t>caput</w:t>
      </w:r>
      <w:r w:rsidRPr="00C704D6">
        <w:rPr>
          <w:rFonts w:ascii="Garamond" w:hAnsi="Garamond"/>
          <w:sz w:val="22"/>
          <w:szCs w:val="22"/>
        </w:rPr>
        <w:t>)</w:t>
      </w:r>
    </w:p>
    <w:p w14:paraId="79535C1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procedimento (art. 270)</w:t>
      </w:r>
    </w:p>
    <w:p w14:paraId="0DFFEAAB"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sustentação oral: ausência (art. 161, § 5º, I)</w:t>
      </w:r>
    </w:p>
    <w:p w14:paraId="2DDA6A94" w14:textId="77777777" w:rsidR="00F62453" w:rsidRPr="00C704D6" w:rsidRDefault="00F62453" w:rsidP="00F62453">
      <w:pPr>
        <w:tabs>
          <w:tab w:val="left" w:pos="1134"/>
        </w:tabs>
        <w:ind w:firstLine="567"/>
        <w:jc w:val="both"/>
        <w:rPr>
          <w:rFonts w:ascii="Garamond" w:hAnsi="Garamond"/>
          <w:b/>
          <w:sz w:val="22"/>
          <w:szCs w:val="22"/>
        </w:rPr>
      </w:pPr>
    </w:p>
    <w:p w14:paraId="2F377C0B"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Embargos Infringentes </w:t>
      </w:r>
    </w:p>
    <w:p w14:paraId="7E9E8863"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cabimento (art. 262)</w:t>
      </w:r>
    </w:p>
    <w:p w14:paraId="22E3285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distribuição (art. 115) </w:t>
      </w:r>
    </w:p>
    <w:p w14:paraId="7F904EEC"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julgamento (art. 77, II, “c”)</w:t>
      </w:r>
    </w:p>
    <w:p w14:paraId="5E30BD73"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procedimento (art. 263, art. 264)</w:t>
      </w:r>
    </w:p>
    <w:p w14:paraId="0EE0DF70" w14:textId="77777777" w:rsidR="00F62453" w:rsidRPr="00C704D6" w:rsidRDefault="00F62453" w:rsidP="00F62453">
      <w:pPr>
        <w:tabs>
          <w:tab w:val="left" w:pos="1134"/>
        </w:tabs>
        <w:ind w:firstLine="1276"/>
        <w:jc w:val="both"/>
        <w:rPr>
          <w:rFonts w:ascii="Garamond" w:hAnsi="Garamond"/>
          <w:b/>
          <w:sz w:val="22"/>
          <w:szCs w:val="22"/>
        </w:rPr>
      </w:pPr>
    </w:p>
    <w:p w14:paraId="63E88C6C"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Emenda Regimental </w:t>
      </w:r>
    </w:p>
    <w:p w14:paraId="6B600909"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definição (art. 352, I)</w:t>
      </w:r>
    </w:p>
    <w:p w14:paraId="5E479D7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aprovação (art. 68, § 1º) </w:t>
      </w:r>
    </w:p>
    <w:p w14:paraId="7C71FB4F" w14:textId="77777777" w:rsidR="00F62453" w:rsidRPr="00C704D6" w:rsidRDefault="00F62453" w:rsidP="00F62453">
      <w:pPr>
        <w:tabs>
          <w:tab w:val="left" w:pos="1134"/>
        </w:tabs>
        <w:ind w:firstLine="1276"/>
        <w:jc w:val="both"/>
        <w:rPr>
          <w:rFonts w:ascii="Garamond" w:hAnsi="Garamond"/>
          <w:b/>
          <w:sz w:val="22"/>
          <w:szCs w:val="22"/>
        </w:rPr>
      </w:pPr>
    </w:p>
    <w:p w14:paraId="3BC2EE4D"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Empate </w:t>
      </w:r>
    </w:p>
    <w:p w14:paraId="403CC95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antiguidade: Ministro (art. 9º, V)</w:t>
      </w:r>
    </w:p>
    <w:p w14:paraId="77046EA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eleição: vaga de Ministro: Desembargador do Trabalho (art. 4º, § 3º, III, “a”, “b”)</w:t>
      </w:r>
    </w:p>
    <w:p w14:paraId="0017213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votação (art. 140)</w:t>
      </w:r>
    </w:p>
    <w:p w14:paraId="12631022" w14:textId="77777777" w:rsidR="00F62453" w:rsidRPr="00C704D6" w:rsidRDefault="00F62453" w:rsidP="00F62453">
      <w:pPr>
        <w:ind w:left="1276"/>
        <w:jc w:val="both"/>
        <w:rPr>
          <w:rFonts w:ascii="Garamond" w:hAnsi="Garamond"/>
          <w:b/>
          <w:sz w:val="22"/>
          <w:szCs w:val="22"/>
        </w:rPr>
      </w:pPr>
    </w:p>
    <w:p w14:paraId="7D6E9C33"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Escola Nacional de Formação e Aperfeiçoamento de Magistrados do Trabalho (ENAMAT)</w:t>
      </w:r>
    </w:p>
    <w:p w14:paraId="176B52B3"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competência (art. 80)</w:t>
      </w:r>
    </w:p>
    <w:p w14:paraId="0B505C32"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eleição: Conselho Consultivo e direção (art. 75, I, art. 81)</w:t>
      </w:r>
    </w:p>
    <w:p w14:paraId="24EDA25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estatuto: aprovação (art. 76, II, “c”)</w:t>
      </w:r>
    </w:p>
    <w:p w14:paraId="4B7A861A"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posse: Conselho Consultivo e direção (art. 75, II, art. 81, § 1º) </w:t>
      </w:r>
    </w:p>
    <w:p w14:paraId="367775C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recondução: Conselho Consultivo e direção (art. 81)</w:t>
      </w:r>
    </w:p>
    <w:p w14:paraId="1FED2C94" w14:textId="77777777" w:rsidR="00F62453" w:rsidRPr="00C704D6" w:rsidRDefault="00F62453" w:rsidP="00F62453">
      <w:pPr>
        <w:tabs>
          <w:tab w:val="left" w:pos="1134"/>
        </w:tabs>
        <w:ind w:firstLine="1276"/>
        <w:jc w:val="both"/>
        <w:rPr>
          <w:rFonts w:ascii="Garamond" w:hAnsi="Garamond"/>
          <w:b/>
          <w:sz w:val="22"/>
          <w:szCs w:val="22"/>
        </w:rPr>
      </w:pPr>
    </w:p>
    <w:p w14:paraId="68D3FDD5"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Estatística </w:t>
      </w:r>
    </w:p>
    <w:p w14:paraId="27BDCCF1"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publicação (art. 41, IX, art. 194, art. 195)</w:t>
      </w:r>
    </w:p>
    <w:p w14:paraId="376BF6FE" w14:textId="77777777" w:rsidR="00F62453" w:rsidRPr="00C704D6" w:rsidRDefault="00F62453" w:rsidP="00F62453">
      <w:pPr>
        <w:tabs>
          <w:tab w:val="left" w:pos="1134"/>
        </w:tabs>
        <w:ind w:firstLine="1276"/>
        <w:jc w:val="both"/>
        <w:rPr>
          <w:rFonts w:ascii="Garamond" w:hAnsi="Garamond"/>
          <w:b/>
          <w:sz w:val="22"/>
          <w:szCs w:val="22"/>
          <w:lang w:val="en-US"/>
        </w:rPr>
      </w:pPr>
    </w:p>
    <w:p w14:paraId="43EF4604" w14:textId="77777777" w:rsidR="00F62453" w:rsidRPr="00C704D6" w:rsidRDefault="00F62453" w:rsidP="00F62453">
      <w:pPr>
        <w:tabs>
          <w:tab w:val="left" w:pos="1134"/>
        </w:tabs>
        <w:ind w:firstLine="567"/>
        <w:jc w:val="both"/>
        <w:rPr>
          <w:rFonts w:ascii="Garamond" w:hAnsi="Garamond"/>
          <w:sz w:val="22"/>
          <w:szCs w:val="22"/>
        </w:rPr>
      </w:pPr>
      <w:r w:rsidRPr="00C704D6">
        <w:rPr>
          <w:rFonts w:ascii="Garamond" w:hAnsi="Garamond"/>
          <w:b/>
          <w:sz w:val="22"/>
          <w:szCs w:val="22"/>
        </w:rPr>
        <w:t>Execução</w:t>
      </w:r>
      <w:r w:rsidRPr="00C704D6">
        <w:rPr>
          <w:rFonts w:ascii="Garamond" w:hAnsi="Garamond"/>
          <w:sz w:val="22"/>
          <w:szCs w:val="22"/>
        </w:rPr>
        <w:t xml:space="preserve"> </w:t>
      </w:r>
    </w:p>
    <w:p w14:paraId="4D5DD5D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competência (art. 336) </w:t>
      </w:r>
    </w:p>
    <w:p w14:paraId="23E0FFB5"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Fazenda Pública (art. 339, art. 340)</w:t>
      </w:r>
    </w:p>
    <w:p w14:paraId="09BE867E"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precatório (art. 340, art. 341)</w:t>
      </w:r>
    </w:p>
    <w:p w14:paraId="6D3A4B0A"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procedimento (art. 338, art. 339, §§ 1º, 2º)</w:t>
      </w:r>
    </w:p>
    <w:p w14:paraId="705DB278" w14:textId="77777777" w:rsidR="00F62453"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processo: distribuição (art. 111, § 1º)</w:t>
      </w:r>
    </w:p>
    <w:p w14:paraId="55949EC0" w14:textId="77777777" w:rsidR="00F62453" w:rsidRPr="00870701" w:rsidRDefault="00F62453" w:rsidP="00F62453">
      <w:pPr>
        <w:numPr>
          <w:ilvl w:val="0"/>
          <w:numId w:val="1"/>
        </w:numPr>
        <w:tabs>
          <w:tab w:val="left" w:pos="1276"/>
        </w:tabs>
        <w:ind w:left="1276" w:hanging="357"/>
        <w:jc w:val="both"/>
        <w:rPr>
          <w:rFonts w:ascii="Garamond" w:hAnsi="Garamond"/>
          <w:sz w:val="22"/>
          <w:szCs w:val="22"/>
        </w:rPr>
      </w:pPr>
      <w:r w:rsidRPr="00870701">
        <w:rPr>
          <w:rFonts w:ascii="Garamond" w:hAnsi="Garamond"/>
          <w:sz w:val="22"/>
          <w:szCs w:val="22"/>
        </w:rPr>
        <w:t>suspensão: liminar e mandado de segurança (art. 308): tutela provisória (art. 309)</w:t>
      </w:r>
      <w:r w:rsidRPr="00870701">
        <w:rPr>
          <w:rFonts w:ascii="Garamond" w:hAnsi="Garamond"/>
          <w:b/>
        </w:rPr>
        <w:t xml:space="preserve"> </w:t>
      </w:r>
    </w:p>
    <w:p w14:paraId="419B2103" w14:textId="77777777" w:rsidR="00F62453" w:rsidRDefault="00F62453" w:rsidP="00F62453">
      <w:pPr>
        <w:tabs>
          <w:tab w:val="left" w:pos="1134"/>
        </w:tabs>
        <w:ind w:firstLine="567"/>
        <w:jc w:val="both"/>
        <w:rPr>
          <w:rFonts w:ascii="Garamond" w:hAnsi="Garamond"/>
          <w:b/>
        </w:rPr>
      </w:pPr>
    </w:p>
    <w:p w14:paraId="774E5431" w14:textId="77777777" w:rsidR="00F62453" w:rsidRPr="00C704D6" w:rsidRDefault="00F62453" w:rsidP="00F62453">
      <w:pPr>
        <w:tabs>
          <w:tab w:val="left" w:pos="1134"/>
        </w:tabs>
        <w:ind w:firstLine="567"/>
        <w:jc w:val="both"/>
        <w:rPr>
          <w:rFonts w:ascii="Garamond" w:hAnsi="Garamond"/>
          <w:b/>
        </w:rPr>
      </w:pPr>
    </w:p>
    <w:p w14:paraId="1300CF6B" w14:textId="77777777" w:rsidR="00F62453" w:rsidRPr="00C704D6" w:rsidRDefault="00F62453" w:rsidP="00F62453">
      <w:pPr>
        <w:tabs>
          <w:tab w:val="left" w:pos="1134"/>
        </w:tabs>
        <w:jc w:val="both"/>
        <w:rPr>
          <w:rFonts w:ascii="Garamond" w:hAnsi="Garamond"/>
          <w:b/>
          <w:sz w:val="76"/>
          <w:szCs w:val="76"/>
        </w:rPr>
      </w:pPr>
      <w:r w:rsidRPr="00C704D6">
        <w:rPr>
          <w:rFonts w:ascii="Garamond" w:hAnsi="Garamond"/>
          <w:b/>
          <w:sz w:val="76"/>
          <w:szCs w:val="76"/>
        </w:rPr>
        <w:t>F</w:t>
      </w:r>
    </w:p>
    <w:p w14:paraId="2121F9D7" w14:textId="77777777" w:rsidR="00F62453" w:rsidRPr="00C704D6" w:rsidRDefault="00F62453" w:rsidP="00F62453">
      <w:pPr>
        <w:tabs>
          <w:tab w:val="left" w:pos="1134"/>
        </w:tabs>
        <w:ind w:firstLine="1276"/>
        <w:jc w:val="both"/>
        <w:rPr>
          <w:rFonts w:ascii="Garamond" w:hAnsi="Garamond"/>
          <w:b/>
        </w:rPr>
      </w:pPr>
    </w:p>
    <w:p w14:paraId="2F7A68E6"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Férias </w:t>
      </w:r>
    </w:p>
    <w:p w14:paraId="06171773"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acórdãos, decisões e despachos: publicação (art. 191) </w:t>
      </w:r>
    </w:p>
    <w:p w14:paraId="3EEB4CBA"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Ministro (art. 11), acumulação (art. 12)</w:t>
      </w:r>
    </w:p>
    <w:p w14:paraId="63EB4D0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prazo recursal (art. 192, § 1º) </w:t>
      </w:r>
    </w:p>
    <w:p w14:paraId="54F67D4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processo: distribuição (art. 103)</w:t>
      </w:r>
    </w:p>
    <w:p w14:paraId="0F31CD90"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servidor (art. 348, parágrafo único), Gabinete de Ministro (art. 351) </w:t>
      </w:r>
    </w:p>
    <w:p w14:paraId="04A7D7F2"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sessão extraordinária (art. 21, art. 41, XXVII)</w:t>
      </w:r>
    </w:p>
    <w:p w14:paraId="36140F18"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TST: atividade administrativa: (art. 348), atividade judicante (art. 348)</w:t>
      </w:r>
    </w:p>
    <w:p w14:paraId="3A93DDB1" w14:textId="77777777" w:rsidR="00F62453" w:rsidRPr="00C704D6" w:rsidRDefault="00F62453" w:rsidP="00F62453">
      <w:pPr>
        <w:tabs>
          <w:tab w:val="left" w:pos="1276"/>
        </w:tabs>
        <w:ind w:left="1276"/>
        <w:jc w:val="both"/>
        <w:rPr>
          <w:rFonts w:ascii="Garamond" w:hAnsi="Garamond"/>
          <w:sz w:val="22"/>
          <w:szCs w:val="22"/>
        </w:rPr>
      </w:pPr>
    </w:p>
    <w:p w14:paraId="55AC9E33"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Fonte Oficial de Publicação </w:t>
      </w:r>
    </w:p>
    <w:p w14:paraId="5A3DEEA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(art. 250, parágrafo único)</w:t>
      </w:r>
    </w:p>
    <w:p w14:paraId="14F88A1B" w14:textId="77777777" w:rsidR="00F62453" w:rsidRPr="00C704D6" w:rsidRDefault="00F62453" w:rsidP="00F62453">
      <w:pPr>
        <w:tabs>
          <w:tab w:val="left" w:pos="1134"/>
        </w:tabs>
        <w:ind w:firstLine="1276"/>
        <w:jc w:val="both"/>
        <w:rPr>
          <w:rFonts w:ascii="Garamond" w:hAnsi="Garamond"/>
          <w:b/>
        </w:rPr>
      </w:pPr>
    </w:p>
    <w:p w14:paraId="1DD6EBB4"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Frequência </w:t>
      </w:r>
    </w:p>
    <w:p w14:paraId="591D0D3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controle: servidor (art. 347, </w:t>
      </w:r>
      <w:r w:rsidRPr="00C704D6">
        <w:rPr>
          <w:rFonts w:ascii="Garamond" w:hAnsi="Garamond"/>
          <w:i/>
          <w:sz w:val="22"/>
          <w:szCs w:val="22"/>
        </w:rPr>
        <w:t>caput</w:t>
      </w:r>
      <w:r w:rsidRPr="00C704D6">
        <w:rPr>
          <w:rFonts w:ascii="Garamond" w:hAnsi="Garamond"/>
          <w:sz w:val="22"/>
          <w:szCs w:val="22"/>
        </w:rPr>
        <w:t>, § 2º), Gabinete de Ministro (art. 351)</w:t>
      </w:r>
    </w:p>
    <w:p w14:paraId="4A90D2FE" w14:textId="77777777" w:rsidR="00F62453" w:rsidRPr="00C704D6" w:rsidRDefault="00F62453" w:rsidP="00F62453">
      <w:pPr>
        <w:tabs>
          <w:tab w:val="left" w:pos="1134"/>
        </w:tabs>
        <w:ind w:firstLine="1276"/>
        <w:jc w:val="both"/>
        <w:rPr>
          <w:rFonts w:ascii="Garamond" w:hAnsi="Garamond"/>
          <w:b/>
          <w:sz w:val="22"/>
          <w:szCs w:val="22"/>
        </w:rPr>
      </w:pPr>
    </w:p>
    <w:p w14:paraId="30FB3636"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Função comissionada </w:t>
      </w:r>
    </w:p>
    <w:p w14:paraId="305B8A96"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designação: (art. 41, XIX): impedimento (art. 344)</w:t>
      </w:r>
    </w:p>
    <w:p w14:paraId="42E07595"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lotação: competência (art. 76, II, “h”)</w:t>
      </w:r>
    </w:p>
    <w:p w14:paraId="380BADD8" w14:textId="77777777" w:rsidR="00F62453" w:rsidRPr="00C704D6" w:rsidRDefault="00F62453" w:rsidP="00F62453">
      <w:pPr>
        <w:tabs>
          <w:tab w:val="left" w:pos="1134"/>
        </w:tabs>
        <w:ind w:left="2198"/>
        <w:jc w:val="both"/>
        <w:rPr>
          <w:rFonts w:ascii="Garamond" w:hAnsi="Garamond"/>
        </w:rPr>
      </w:pPr>
    </w:p>
    <w:p w14:paraId="331913B5"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Função gratificada </w:t>
      </w:r>
      <w:r w:rsidRPr="00C704D6">
        <w:rPr>
          <w:rFonts w:ascii="Garamond" w:hAnsi="Garamond"/>
          <w:i/>
          <w:sz w:val="22"/>
          <w:szCs w:val="22"/>
        </w:rPr>
        <w:t>vide</w:t>
      </w:r>
      <w:r w:rsidRPr="00C704D6">
        <w:rPr>
          <w:rFonts w:ascii="Garamond" w:hAnsi="Garamond"/>
          <w:b/>
          <w:sz w:val="22"/>
          <w:szCs w:val="22"/>
        </w:rPr>
        <w:t xml:space="preserve"> Função comissionada </w:t>
      </w:r>
    </w:p>
    <w:p w14:paraId="6415D13B" w14:textId="77777777" w:rsidR="00F62453" w:rsidRDefault="00F62453" w:rsidP="00F62453">
      <w:pPr>
        <w:tabs>
          <w:tab w:val="left" w:pos="1134"/>
        </w:tabs>
        <w:ind w:firstLine="567"/>
        <w:jc w:val="both"/>
        <w:rPr>
          <w:rFonts w:ascii="Garamond" w:hAnsi="Garamond"/>
          <w:b/>
        </w:rPr>
      </w:pPr>
    </w:p>
    <w:p w14:paraId="5D75AEEE" w14:textId="77777777" w:rsidR="00E82689" w:rsidRPr="00C704D6" w:rsidRDefault="00E82689" w:rsidP="00F62453">
      <w:pPr>
        <w:tabs>
          <w:tab w:val="left" w:pos="1134"/>
        </w:tabs>
        <w:ind w:firstLine="567"/>
        <w:jc w:val="both"/>
        <w:rPr>
          <w:rFonts w:ascii="Garamond" w:hAnsi="Garamond"/>
          <w:b/>
        </w:rPr>
      </w:pPr>
    </w:p>
    <w:p w14:paraId="3408B367" w14:textId="77777777" w:rsidR="00F62453" w:rsidRPr="00C704D6" w:rsidRDefault="00F62453" w:rsidP="00F62453">
      <w:pPr>
        <w:tabs>
          <w:tab w:val="left" w:pos="1134"/>
        </w:tabs>
        <w:ind w:firstLine="567"/>
        <w:jc w:val="both"/>
        <w:rPr>
          <w:rFonts w:ascii="Garamond" w:hAnsi="Garamond"/>
          <w:b/>
        </w:rPr>
      </w:pPr>
    </w:p>
    <w:p w14:paraId="4CD750A2" w14:textId="77777777" w:rsidR="00F62453" w:rsidRPr="00C704D6" w:rsidRDefault="00F62453" w:rsidP="00F62453">
      <w:pPr>
        <w:tabs>
          <w:tab w:val="left" w:pos="1134"/>
        </w:tabs>
        <w:jc w:val="both"/>
        <w:rPr>
          <w:rFonts w:ascii="Garamond" w:hAnsi="Garamond"/>
          <w:b/>
          <w:sz w:val="76"/>
          <w:szCs w:val="76"/>
        </w:rPr>
      </w:pPr>
      <w:r w:rsidRPr="00C704D6">
        <w:rPr>
          <w:rFonts w:ascii="Garamond" w:hAnsi="Garamond"/>
          <w:b/>
          <w:sz w:val="76"/>
          <w:szCs w:val="76"/>
        </w:rPr>
        <w:t>G</w:t>
      </w:r>
    </w:p>
    <w:p w14:paraId="7B3D2500" w14:textId="77777777" w:rsidR="00F62453" w:rsidRPr="00C704D6" w:rsidRDefault="00F62453" w:rsidP="00F62453">
      <w:pPr>
        <w:tabs>
          <w:tab w:val="left" w:pos="1134"/>
        </w:tabs>
        <w:ind w:firstLine="1276"/>
        <w:jc w:val="both"/>
        <w:rPr>
          <w:rFonts w:ascii="Garamond" w:hAnsi="Garamond"/>
          <w:b/>
        </w:rPr>
      </w:pPr>
    </w:p>
    <w:p w14:paraId="73C15C25"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Gabinete </w:t>
      </w:r>
    </w:p>
    <w:p w14:paraId="5BF8EDE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Ministro: composição (art. 350), chefia: atribuiç</w:t>
      </w:r>
      <w:r>
        <w:rPr>
          <w:rFonts w:ascii="Garamond" w:hAnsi="Garamond"/>
          <w:sz w:val="22"/>
          <w:szCs w:val="22"/>
        </w:rPr>
        <w:t>ão</w:t>
      </w:r>
      <w:r w:rsidRPr="00C704D6">
        <w:rPr>
          <w:rFonts w:ascii="Garamond" w:hAnsi="Garamond"/>
          <w:sz w:val="22"/>
          <w:szCs w:val="22"/>
        </w:rPr>
        <w:t xml:space="preserve"> (art. 350, parágrafo único), servidor: horário (art. 351)</w:t>
      </w:r>
    </w:p>
    <w:p w14:paraId="77CB977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Presidente: TST (art. 349)</w:t>
      </w:r>
    </w:p>
    <w:p w14:paraId="587FE882" w14:textId="77777777" w:rsidR="00F62453" w:rsidRPr="00C704D6" w:rsidRDefault="00F62453" w:rsidP="00F62453">
      <w:pPr>
        <w:tabs>
          <w:tab w:val="left" w:pos="1134"/>
        </w:tabs>
        <w:ind w:left="2138"/>
        <w:jc w:val="both"/>
        <w:rPr>
          <w:rFonts w:ascii="Garamond" w:hAnsi="Garamond"/>
          <w:b/>
        </w:rPr>
      </w:pPr>
    </w:p>
    <w:p w14:paraId="3E07A95B"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Greve </w:t>
      </w:r>
    </w:p>
    <w:p w14:paraId="46F8D1A3"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julgamento: (art. 21, art. 41, XXVII, art. 77, I, “h”, art. 242, parágrafo único)</w:t>
      </w:r>
    </w:p>
    <w:p w14:paraId="528F424A" w14:textId="77777777" w:rsidR="00F62453" w:rsidRPr="00C704D6" w:rsidRDefault="00F62453" w:rsidP="00F62453">
      <w:pPr>
        <w:tabs>
          <w:tab w:val="left" w:pos="1134"/>
        </w:tabs>
        <w:ind w:firstLine="567"/>
        <w:jc w:val="both"/>
        <w:rPr>
          <w:rFonts w:ascii="Garamond" w:hAnsi="Garamond"/>
          <w:b/>
          <w:lang w:val="en-US"/>
        </w:rPr>
      </w:pPr>
    </w:p>
    <w:p w14:paraId="5CEEF62F" w14:textId="77777777" w:rsidR="00F62453" w:rsidRPr="00C704D6" w:rsidRDefault="00F62453" w:rsidP="00F62453">
      <w:pPr>
        <w:tabs>
          <w:tab w:val="left" w:pos="1134"/>
        </w:tabs>
        <w:ind w:firstLine="567"/>
        <w:jc w:val="both"/>
        <w:rPr>
          <w:rFonts w:ascii="Garamond" w:hAnsi="Garamond"/>
          <w:b/>
          <w:lang w:val="en-US"/>
        </w:rPr>
      </w:pPr>
    </w:p>
    <w:p w14:paraId="56675917" w14:textId="77777777" w:rsidR="00F62453" w:rsidRPr="00C704D6" w:rsidRDefault="00F62453" w:rsidP="00F62453">
      <w:pPr>
        <w:tabs>
          <w:tab w:val="left" w:pos="1134"/>
        </w:tabs>
        <w:jc w:val="both"/>
        <w:rPr>
          <w:rFonts w:ascii="Garamond" w:hAnsi="Garamond"/>
          <w:b/>
          <w:sz w:val="76"/>
          <w:szCs w:val="76"/>
        </w:rPr>
      </w:pPr>
      <w:r w:rsidRPr="00C704D6">
        <w:rPr>
          <w:rFonts w:ascii="Garamond" w:hAnsi="Garamond"/>
          <w:b/>
          <w:sz w:val="76"/>
          <w:szCs w:val="76"/>
        </w:rPr>
        <w:t>H</w:t>
      </w:r>
    </w:p>
    <w:p w14:paraId="55D1B666" w14:textId="77777777" w:rsidR="00F62453" w:rsidRPr="00C704D6" w:rsidRDefault="00F62453" w:rsidP="00F62453">
      <w:pPr>
        <w:tabs>
          <w:tab w:val="left" w:pos="1134"/>
        </w:tabs>
        <w:ind w:firstLine="1276"/>
        <w:jc w:val="both"/>
        <w:rPr>
          <w:rFonts w:ascii="Garamond" w:hAnsi="Garamond"/>
          <w:b/>
          <w:i/>
        </w:rPr>
      </w:pPr>
    </w:p>
    <w:p w14:paraId="694F483C" w14:textId="77777777" w:rsidR="00F62453" w:rsidRPr="00C704D6" w:rsidRDefault="00F62453" w:rsidP="00F62453">
      <w:pPr>
        <w:tabs>
          <w:tab w:val="left" w:pos="1134"/>
        </w:tabs>
        <w:ind w:firstLine="567"/>
        <w:jc w:val="both"/>
        <w:rPr>
          <w:rFonts w:ascii="Garamond" w:hAnsi="Garamond"/>
          <w:b/>
          <w:i/>
          <w:sz w:val="22"/>
          <w:szCs w:val="22"/>
        </w:rPr>
      </w:pPr>
      <w:r w:rsidRPr="00C704D6">
        <w:rPr>
          <w:rFonts w:ascii="Garamond" w:hAnsi="Garamond"/>
          <w:b/>
          <w:i/>
          <w:sz w:val="22"/>
          <w:szCs w:val="22"/>
        </w:rPr>
        <w:t>Habeas</w:t>
      </w:r>
      <w:r w:rsidRPr="00E45BDD">
        <w:rPr>
          <w:rFonts w:ascii="Garamond" w:hAnsi="Garamond"/>
          <w:b/>
          <w:sz w:val="22"/>
          <w:szCs w:val="22"/>
        </w:rPr>
        <w:t xml:space="preserve"> </w:t>
      </w:r>
      <w:r w:rsidRPr="00C704D6">
        <w:rPr>
          <w:rFonts w:ascii="Garamond" w:hAnsi="Garamond"/>
          <w:b/>
          <w:i/>
          <w:sz w:val="22"/>
          <w:szCs w:val="22"/>
        </w:rPr>
        <w:t>Corpus</w:t>
      </w:r>
      <w:r w:rsidRPr="00E45BDD">
        <w:rPr>
          <w:rFonts w:ascii="Garamond" w:hAnsi="Garamond"/>
          <w:b/>
          <w:sz w:val="22"/>
          <w:szCs w:val="22"/>
        </w:rPr>
        <w:t xml:space="preserve"> </w:t>
      </w:r>
    </w:p>
    <w:p w14:paraId="2193163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atos: relator (art. 218)</w:t>
      </w:r>
    </w:p>
    <w:p w14:paraId="22C71AF6"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decisão concessiva: comunicação (art. 220), cumprimento (art. 221, art. 222) </w:t>
      </w:r>
    </w:p>
    <w:p w14:paraId="4B621BF2"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distribuição (art. 107, </w:t>
      </w:r>
      <w:r w:rsidRPr="00C704D6">
        <w:rPr>
          <w:rFonts w:ascii="Garamond" w:hAnsi="Garamond"/>
          <w:i/>
          <w:sz w:val="22"/>
          <w:szCs w:val="22"/>
        </w:rPr>
        <w:t>caput</w:t>
      </w:r>
      <w:r w:rsidRPr="00C704D6">
        <w:rPr>
          <w:rFonts w:ascii="Garamond" w:hAnsi="Garamond"/>
          <w:sz w:val="22"/>
          <w:szCs w:val="22"/>
        </w:rPr>
        <w:t xml:space="preserve">) </w:t>
      </w:r>
    </w:p>
    <w:p w14:paraId="0DD6DED2" w14:textId="77777777" w:rsidR="00F62453" w:rsidRPr="00317ADE" w:rsidRDefault="00F62453" w:rsidP="00F62453">
      <w:pPr>
        <w:numPr>
          <w:ilvl w:val="0"/>
          <w:numId w:val="1"/>
        </w:numPr>
        <w:tabs>
          <w:tab w:val="left" w:pos="1276"/>
        </w:tabs>
        <w:ind w:left="1276" w:hanging="357"/>
        <w:jc w:val="both"/>
        <w:rPr>
          <w:rFonts w:ascii="Garamond" w:hAnsi="Garamond"/>
          <w:sz w:val="22"/>
          <w:szCs w:val="22"/>
          <w:lang w:val="en-US"/>
        </w:rPr>
      </w:pPr>
      <w:r w:rsidRPr="00317ADE">
        <w:rPr>
          <w:rFonts w:ascii="Garamond" w:hAnsi="Garamond"/>
          <w:sz w:val="22"/>
          <w:szCs w:val="22"/>
          <w:lang w:val="en-US"/>
        </w:rPr>
        <w:t xml:space="preserve">julgamento (art. 78, III, “a”, IV, art. 138, I), empate (art. 140, § 2º) </w:t>
      </w:r>
    </w:p>
    <w:p w14:paraId="072ED1D8"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liminar: indeferimento (art. 223)</w:t>
      </w:r>
    </w:p>
    <w:p w14:paraId="2A34FDB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procedimento (art. 218, art. 219)</w:t>
      </w:r>
    </w:p>
    <w:p w14:paraId="4DF75DA8"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recurso ordinário (art. 245, VII) </w:t>
      </w:r>
    </w:p>
    <w:p w14:paraId="25D0C4A2" w14:textId="77777777" w:rsidR="00F62453" w:rsidRPr="00C704D6" w:rsidRDefault="00F62453" w:rsidP="00F62453">
      <w:pPr>
        <w:tabs>
          <w:tab w:val="left" w:pos="1134"/>
        </w:tabs>
        <w:ind w:firstLine="1276"/>
        <w:jc w:val="both"/>
        <w:rPr>
          <w:rFonts w:ascii="Garamond" w:hAnsi="Garamond"/>
          <w:b/>
          <w:i/>
        </w:rPr>
      </w:pPr>
    </w:p>
    <w:p w14:paraId="55144315" w14:textId="77777777" w:rsidR="00F62453" w:rsidRPr="00C704D6" w:rsidRDefault="00F62453" w:rsidP="00F62453">
      <w:pPr>
        <w:tabs>
          <w:tab w:val="left" w:pos="1134"/>
        </w:tabs>
        <w:ind w:firstLine="567"/>
        <w:jc w:val="both"/>
        <w:rPr>
          <w:rFonts w:ascii="Garamond" w:hAnsi="Garamond"/>
          <w:b/>
          <w:i/>
          <w:sz w:val="22"/>
          <w:szCs w:val="22"/>
        </w:rPr>
      </w:pPr>
      <w:r w:rsidRPr="00C704D6">
        <w:rPr>
          <w:rFonts w:ascii="Garamond" w:hAnsi="Garamond"/>
          <w:b/>
          <w:i/>
          <w:sz w:val="22"/>
          <w:szCs w:val="22"/>
        </w:rPr>
        <w:t>Habeas</w:t>
      </w:r>
      <w:r w:rsidRPr="00E45BDD">
        <w:rPr>
          <w:rFonts w:ascii="Garamond" w:hAnsi="Garamond"/>
          <w:b/>
          <w:sz w:val="22"/>
          <w:szCs w:val="22"/>
        </w:rPr>
        <w:t xml:space="preserve"> </w:t>
      </w:r>
      <w:r w:rsidRPr="00C704D6">
        <w:rPr>
          <w:rFonts w:ascii="Garamond" w:hAnsi="Garamond"/>
          <w:b/>
          <w:i/>
          <w:sz w:val="22"/>
          <w:szCs w:val="22"/>
        </w:rPr>
        <w:t>Data</w:t>
      </w:r>
    </w:p>
    <w:p w14:paraId="055E5A5E"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(art. 232)</w:t>
      </w:r>
    </w:p>
    <w:p w14:paraId="0FBD848B"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recurso ordinário (art. 245, VIII)</w:t>
      </w:r>
    </w:p>
    <w:p w14:paraId="74928B67" w14:textId="77777777" w:rsidR="00F62453" w:rsidRPr="00C704D6" w:rsidRDefault="00F62453" w:rsidP="00F62453">
      <w:pPr>
        <w:tabs>
          <w:tab w:val="left" w:pos="1134"/>
        </w:tabs>
        <w:ind w:left="2138"/>
        <w:jc w:val="both"/>
        <w:rPr>
          <w:rFonts w:ascii="Garamond" w:hAnsi="Garamond"/>
          <w:sz w:val="22"/>
          <w:szCs w:val="22"/>
        </w:rPr>
      </w:pPr>
    </w:p>
    <w:p w14:paraId="34FAF67D" w14:textId="77777777" w:rsidR="00F62453" w:rsidRPr="00C704D6" w:rsidRDefault="00F62453" w:rsidP="00F62453">
      <w:pPr>
        <w:tabs>
          <w:tab w:val="left" w:pos="1134"/>
        </w:tabs>
        <w:ind w:firstLine="567"/>
        <w:jc w:val="both"/>
        <w:rPr>
          <w:rFonts w:ascii="Garamond" w:hAnsi="Garamond"/>
          <w:b/>
        </w:rPr>
      </w:pPr>
      <w:r w:rsidRPr="00C704D6">
        <w:rPr>
          <w:rFonts w:ascii="Garamond" w:hAnsi="Garamond"/>
          <w:b/>
          <w:sz w:val="22"/>
          <w:szCs w:val="22"/>
        </w:rPr>
        <w:t>Habilitação Incidente</w:t>
      </w:r>
      <w:r w:rsidRPr="00C704D6">
        <w:rPr>
          <w:rFonts w:ascii="Garamond" w:hAnsi="Garamond"/>
          <w:b/>
        </w:rPr>
        <w:t xml:space="preserve"> </w:t>
      </w:r>
    </w:p>
    <w:p w14:paraId="1ACEEDDB"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citação (art. 314, art. 315)</w:t>
      </w:r>
    </w:p>
    <w:p w14:paraId="0F87B93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julgamento (art. 316, art. 317)</w:t>
      </w:r>
    </w:p>
    <w:p w14:paraId="64DA01F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sucessão (art. 313, art. 315) </w:t>
      </w:r>
    </w:p>
    <w:p w14:paraId="1A8B6D41" w14:textId="77777777" w:rsidR="00F62453" w:rsidRPr="00C704D6" w:rsidRDefault="00F62453" w:rsidP="00F62453">
      <w:pPr>
        <w:tabs>
          <w:tab w:val="left" w:pos="1134"/>
        </w:tabs>
        <w:ind w:firstLine="1276"/>
        <w:jc w:val="both"/>
        <w:rPr>
          <w:rFonts w:ascii="Garamond" w:hAnsi="Garamond"/>
          <w:b/>
        </w:rPr>
      </w:pPr>
    </w:p>
    <w:p w14:paraId="71EB1361"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Horário </w:t>
      </w:r>
    </w:p>
    <w:p w14:paraId="625355F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 audiência pública (art. 199, § 2º) </w:t>
      </w:r>
    </w:p>
    <w:p w14:paraId="3216BE60"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expediente: TST (art. 346)</w:t>
      </w:r>
    </w:p>
    <w:p w14:paraId="2D923F32"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sessão (art. 133, § 3º) </w:t>
      </w:r>
    </w:p>
    <w:p w14:paraId="5E8F1E3B" w14:textId="77777777" w:rsidR="00F62453" w:rsidRPr="00C704D6" w:rsidRDefault="00F62453" w:rsidP="00F62453">
      <w:pPr>
        <w:tabs>
          <w:tab w:val="left" w:pos="1134"/>
        </w:tabs>
        <w:jc w:val="both"/>
        <w:rPr>
          <w:rFonts w:ascii="Garamond" w:hAnsi="Garamond"/>
          <w:lang w:val="en-US"/>
        </w:rPr>
      </w:pPr>
    </w:p>
    <w:p w14:paraId="338798B3" w14:textId="77777777" w:rsidR="00F62453" w:rsidRPr="00C704D6" w:rsidRDefault="00F62453" w:rsidP="00F62453">
      <w:pPr>
        <w:tabs>
          <w:tab w:val="left" w:pos="1134"/>
        </w:tabs>
        <w:jc w:val="both"/>
        <w:rPr>
          <w:rFonts w:ascii="Garamond" w:hAnsi="Garamond"/>
          <w:b/>
          <w:sz w:val="76"/>
          <w:szCs w:val="76"/>
          <w:lang w:val="en-US"/>
        </w:rPr>
      </w:pPr>
      <w:r w:rsidRPr="00C704D6">
        <w:rPr>
          <w:rFonts w:ascii="Garamond" w:hAnsi="Garamond"/>
          <w:b/>
          <w:sz w:val="76"/>
          <w:szCs w:val="76"/>
          <w:lang w:val="en-US"/>
        </w:rPr>
        <w:t>I</w:t>
      </w:r>
    </w:p>
    <w:p w14:paraId="73F9C7A4" w14:textId="77777777" w:rsidR="00F62453" w:rsidRPr="00C704D6" w:rsidRDefault="00F62453" w:rsidP="00F62453">
      <w:pPr>
        <w:tabs>
          <w:tab w:val="left" w:pos="1134"/>
        </w:tabs>
        <w:ind w:firstLine="1276"/>
        <w:jc w:val="both"/>
        <w:rPr>
          <w:rFonts w:ascii="Garamond" w:hAnsi="Garamond"/>
          <w:b/>
          <w:lang w:val="en-US"/>
        </w:rPr>
      </w:pPr>
    </w:p>
    <w:p w14:paraId="506CDCC2" w14:textId="77777777" w:rsidR="00F62453" w:rsidRPr="00C704D6" w:rsidRDefault="00F62453" w:rsidP="00F62453">
      <w:pPr>
        <w:tabs>
          <w:tab w:val="left" w:pos="1134"/>
        </w:tabs>
        <w:ind w:firstLine="567"/>
        <w:jc w:val="both"/>
        <w:rPr>
          <w:rFonts w:ascii="Garamond" w:hAnsi="Garamond"/>
          <w:b/>
          <w:sz w:val="22"/>
          <w:szCs w:val="22"/>
          <w:lang w:val="en-US"/>
        </w:rPr>
      </w:pPr>
      <w:r w:rsidRPr="00C704D6">
        <w:rPr>
          <w:rFonts w:ascii="Garamond" w:hAnsi="Garamond"/>
          <w:b/>
          <w:sz w:val="22"/>
          <w:szCs w:val="22"/>
          <w:lang w:val="en-US"/>
        </w:rPr>
        <w:t xml:space="preserve">Impedimento </w:t>
      </w:r>
    </w:p>
    <w:p w14:paraId="7B5DD3D1"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Ministro (art. 318, art. 320, § 3º, art. 321)</w:t>
      </w:r>
    </w:p>
    <w:p w14:paraId="5993F4DB"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Relator (art. 319, art. 320, art. 321, art. 322, art. 323)</w:t>
      </w:r>
    </w:p>
    <w:p w14:paraId="1C256009"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Revisor (art. 319, </w:t>
      </w:r>
      <w:r w:rsidRPr="00C704D6">
        <w:rPr>
          <w:rFonts w:ascii="Garamond" w:hAnsi="Garamond"/>
          <w:i/>
          <w:sz w:val="22"/>
          <w:szCs w:val="22"/>
        </w:rPr>
        <w:t>caput</w:t>
      </w:r>
      <w:r w:rsidRPr="00C704D6">
        <w:rPr>
          <w:rFonts w:ascii="Garamond" w:hAnsi="Garamond"/>
          <w:sz w:val="22"/>
          <w:szCs w:val="22"/>
        </w:rPr>
        <w:t xml:space="preserve">, art. 320) </w:t>
      </w:r>
    </w:p>
    <w:p w14:paraId="60E1F104" w14:textId="77777777" w:rsidR="00F62453" w:rsidRPr="00C704D6" w:rsidRDefault="00F62453" w:rsidP="00F62453">
      <w:pPr>
        <w:jc w:val="both"/>
        <w:rPr>
          <w:rFonts w:ascii="Garamond" w:hAnsi="Garamond"/>
          <w:b/>
          <w:sz w:val="22"/>
          <w:szCs w:val="22"/>
        </w:rPr>
      </w:pPr>
    </w:p>
    <w:p w14:paraId="56E805B0" w14:textId="77777777" w:rsidR="00F62453" w:rsidRPr="00C704D6" w:rsidRDefault="00F62453" w:rsidP="00F62453">
      <w:pPr>
        <w:tabs>
          <w:tab w:val="left" w:pos="1134"/>
        </w:tabs>
        <w:ind w:left="567"/>
        <w:jc w:val="both"/>
        <w:rPr>
          <w:rFonts w:ascii="Garamond" w:hAnsi="Garamond"/>
          <w:b/>
          <w:sz w:val="22"/>
          <w:szCs w:val="22"/>
        </w:rPr>
      </w:pPr>
      <w:r w:rsidRPr="00C704D6">
        <w:rPr>
          <w:rFonts w:ascii="Garamond" w:hAnsi="Garamond"/>
          <w:b/>
          <w:sz w:val="22"/>
          <w:szCs w:val="22"/>
        </w:rPr>
        <w:t xml:space="preserve">Incidente de Arguição de Inconstitucionalidade de Lei ou de Ato Normativo do Poder Público </w:t>
      </w:r>
    </w:p>
    <w:p w14:paraId="1E2F059C"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decisão (art. 276, art. 279) </w:t>
      </w:r>
    </w:p>
    <w:p w14:paraId="0CF6EEE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distribuição (art. 277, </w:t>
      </w:r>
      <w:r w:rsidRPr="00C704D6">
        <w:rPr>
          <w:rFonts w:ascii="Garamond" w:hAnsi="Garamond"/>
          <w:i/>
          <w:sz w:val="22"/>
          <w:szCs w:val="22"/>
        </w:rPr>
        <w:t>caput</w:t>
      </w:r>
      <w:r w:rsidRPr="00C704D6">
        <w:rPr>
          <w:rFonts w:ascii="Garamond" w:hAnsi="Garamond"/>
          <w:sz w:val="22"/>
          <w:szCs w:val="22"/>
        </w:rPr>
        <w:t xml:space="preserve">) </w:t>
      </w:r>
    </w:p>
    <w:p w14:paraId="783763A9"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julgamento (art. 278)</w:t>
      </w:r>
    </w:p>
    <w:p w14:paraId="7FF74B7E"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procedimento (art. 275</w:t>
      </w:r>
      <w:r w:rsidRPr="00AF1358">
        <w:rPr>
          <w:rFonts w:ascii="Garamond" w:hAnsi="Garamond"/>
          <w:sz w:val="22"/>
          <w:szCs w:val="22"/>
        </w:rPr>
        <w:t>, art. 277,</w:t>
      </w:r>
      <w:r w:rsidRPr="00C704D6">
        <w:rPr>
          <w:rFonts w:ascii="Garamond" w:hAnsi="Garamond"/>
          <w:sz w:val="22"/>
          <w:szCs w:val="22"/>
        </w:rPr>
        <w:t xml:space="preserve"> art. 278)</w:t>
      </w:r>
    </w:p>
    <w:p w14:paraId="4D181FC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processo: suspensão (art. 145, § 2º, III)</w:t>
      </w:r>
    </w:p>
    <w:p w14:paraId="3187EAA3" w14:textId="77777777" w:rsidR="00F62453" w:rsidRPr="00FD270D" w:rsidRDefault="00F62453" w:rsidP="00F62453">
      <w:pPr>
        <w:numPr>
          <w:ilvl w:val="0"/>
          <w:numId w:val="1"/>
        </w:numPr>
        <w:tabs>
          <w:tab w:val="left" w:pos="1276"/>
        </w:tabs>
        <w:ind w:left="1276" w:hanging="357"/>
        <w:jc w:val="both"/>
        <w:rPr>
          <w:rFonts w:ascii="Garamond" w:hAnsi="Garamond"/>
          <w:sz w:val="22"/>
          <w:szCs w:val="22"/>
        </w:rPr>
      </w:pPr>
      <w:r w:rsidRPr="00FD270D">
        <w:rPr>
          <w:rFonts w:ascii="Garamond" w:hAnsi="Garamond"/>
          <w:sz w:val="22"/>
          <w:szCs w:val="22"/>
        </w:rPr>
        <w:t>publicidade (art. 277, § 2º)</w:t>
      </w:r>
    </w:p>
    <w:p w14:paraId="464144C8" w14:textId="77777777" w:rsidR="00F62453"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suscitação (art. 274, art. 275)</w:t>
      </w:r>
    </w:p>
    <w:p w14:paraId="50F89721" w14:textId="77777777" w:rsidR="00F62453" w:rsidRDefault="00F62453" w:rsidP="00F62453">
      <w:pPr>
        <w:jc w:val="both"/>
        <w:rPr>
          <w:rFonts w:ascii="Garamond" w:hAnsi="Garamond"/>
          <w:b/>
          <w:sz w:val="22"/>
          <w:szCs w:val="22"/>
        </w:rPr>
      </w:pPr>
    </w:p>
    <w:p w14:paraId="6BCAAB19" w14:textId="77777777" w:rsidR="00F62453" w:rsidRPr="00C704D6" w:rsidRDefault="00F62453" w:rsidP="00F62453">
      <w:pPr>
        <w:ind w:left="567"/>
        <w:jc w:val="both"/>
        <w:rPr>
          <w:rFonts w:ascii="Garamond" w:hAnsi="Garamond"/>
          <w:b/>
          <w:sz w:val="22"/>
          <w:szCs w:val="22"/>
        </w:rPr>
      </w:pPr>
      <w:r w:rsidRPr="00C704D6">
        <w:rPr>
          <w:rFonts w:ascii="Garamond" w:hAnsi="Garamond"/>
          <w:b/>
          <w:sz w:val="22"/>
          <w:szCs w:val="22"/>
        </w:rPr>
        <w:t>Incidente de Assunção de Competência</w:t>
      </w:r>
    </w:p>
    <w:p w14:paraId="5912BD5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acórdão (art. 168, parágrafo único, art. 298, § 3º)</w:t>
      </w:r>
    </w:p>
    <w:p w14:paraId="3EF5A12C"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agravo de instrumento (art. 255, III, “b”, “c”)</w:t>
      </w:r>
    </w:p>
    <w:p w14:paraId="7034D92B"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cabimento (art. 298) </w:t>
      </w:r>
    </w:p>
    <w:p w14:paraId="367C2BB3"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embargos (art. 258, parágrafo único, art. 261, I, “a”, II)</w:t>
      </w:r>
    </w:p>
    <w:p w14:paraId="54A54D37"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julgamento (art. 75, VIII, art 204, II)</w:t>
      </w:r>
    </w:p>
    <w:p w14:paraId="649012FE"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jurisprudência: revisão (art. 170, art. 171, art. 172, art. 175, art. 184)</w:t>
      </w:r>
    </w:p>
    <w:p w14:paraId="0635763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pauta: preferência (art. 120, III)</w:t>
      </w:r>
    </w:p>
    <w:p w14:paraId="4C04CA96"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reclamação (art. 210, III)</w:t>
      </w:r>
    </w:p>
    <w:p w14:paraId="6EDCB59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recurso de revista (art. 251, II, III)</w:t>
      </w:r>
    </w:p>
    <w:p w14:paraId="242EEDD9" w14:textId="77777777" w:rsidR="00F62453" w:rsidRPr="00C704D6" w:rsidRDefault="00F62453" w:rsidP="00F62453">
      <w:pPr>
        <w:tabs>
          <w:tab w:val="left" w:pos="1134"/>
        </w:tabs>
        <w:ind w:firstLine="1276"/>
        <w:jc w:val="both"/>
        <w:rPr>
          <w:rFonts w:ascii="Garamond" w:hAnsi="Garamond"/>
          <w:b/>
          <w:sz w:val="22"/>
          <w:szCs w:val="22"/>
        </w:rPr>
      </w:pPr>
    </w:p>
    <w:p w14:paraId="376753B5"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Incidente de Recursos Repetitivos</w:t>
      </w:r>
    </w:p>
    <w:p w14:paraId="1203113C"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prazo (art. 281, § 3º, art. 284, III, IV)</w:t>
      </w:r>
    </w:p>
    <w:p w14:paraId="1AB8F368"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acórdão (art. 168, parágrafo único, art. 291, </w:t>
      </w:r>
      <w:r w:rsidRPr="00C704D6">
        <w:rPr>
          <w:rFonts w:ascii="Garamond" w:hAnsi="Garamond"/>
          <w:i/>
          <w:sz w:val="22"/>
          <w:szCs w:val="22"/>
          <w:lang w:val="en-US"/>
        </w:rPr>
        <w:t>caput</w:t>
      </w:r>
      <w:r w:rsidRPr="00C704D6">
        <w:rPr>
          <w:rFonts w:ascii="Garamond" w:hAnsi="Garamond"/>
          <w:sz w:val="22"/>
          <w:szCs w:val="22"/>
          <w:lang w:val="en-US"/>
        </w:rPr>
        <w:t>, art. 293, art 294)</w:t>
      </w:r>
    </w:p>
    <w:p w14:paraId="445E90A2"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afetação: (art. 281, </w:t>
      </w:r>
      <w:r w:rsidRPr="00C704D6">
        <w:rPr>
          <w:rFonts w:ascii="Garamond" w:hAnsi="Garamond"/>
          <w:i/>
          <w:sz w:val="22"/>
          <w:szCs w:val="22"/>
          <w:lang w:val="en-US"/>
        </w:rPr>
        <w:t>caput</w:t>
      </w:r>
      <w:r w:rsidRPr="00C704D6">
        <w:rPr>
          <w:rFonts w:ascii="Garamond" w:hAnsi="Garamond"/>
          <w:sz w:val="22"/>
          <w:szCs w:val="22"/>
          <w:lang w:val="en-US"/>
        </w:rPr>
        <w:t xml:space="preserve">, § 1º, art. 282, art. 283, art. 287, art. 290, § 1º), audiência pública: depoimento (art. 289), decisão (art. 284, </w:t>
      </w:r>
      <w:r w:rsidRPr="00C704D6">
        <w:rPr>
          <w:rFonts w:ascii="Garamond" w:hAnsi="Garamond"/>
          <w:i/>
          <w:sz w:val="22"/>
          <w:szCs w:val="22"/>
          <w:lang w:val="en-US"/>
        </w:rPr>
        <w:t>caput</w:t>
      </w:r>
      <w:r w:rsidRPr="00C704D6">
        <w:rPr>
          <w:rFonts w:ascii="Garamond" w:hAnsi="Garamond"/>
          <w:sz w:val="22"/>
          <w:szCs w:val="22"/>
          <w:lang w:val="en-US"/>
        </w:rPr>
        <w:t>, V, art. 291, § 1º), decisão: revisão (art. 296), proposta (art. 281, art. 283, parágrafo único, art. 290, § 2º), sustentação oral: ausência (art. 281, § 4º), relator (art. 281, § 3º, III, art. 283, art. 284, art. 287)</w:t>
      </w:r>
    </w:p>
    <w:p w14:paraId="7ADF6500"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cabimento (art. 280, art. 281)</w:t>
      </w:r>
    </w:p>
    <w:p w14:paraId="67329C25"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decisão (art. 284, art. 291,§ 1º), revisão (art. 296, art. 297), recurso extraordinário (art. 297)</w:t>
      </w:r>
    </w:p>
    <w:p w14:paraId="1B9D2DE8"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incidente de superação e revisão dos precedentes (art. 299, art. 302)</w:t>
      </w:r>
    </w:p>
    <w:p w14:paraId="77F6D76C"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julgamento (art. 75, VIII, art. 78, II, “d”, art. 258, parágrafo único, art. 280, art. 281, art. 282, art. 284, I, art. 290)</w:t>
      </w:r>
    </w:p>
    <w:p w14:paraId="53B348A3"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jurisprudência: revisão (art. 170, art. 171, art. 172, art. 175, art. 184)</w:t>
      </w:r>
    </w:p>
    <w:p w14:paraId="1FF67F8A"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manifestação de terceiros (art. 284, IV, art. 289, §§ 1º, 2º)</w:t>
      </w:r>
    </w:p>
    <w:p w14:paraId="4E87A14E"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Ministério Público do Trabalho: vista (art. 284, VI)</w:t>
      </w:r>
    </w:p>
    <w:p w14:paraId="444414D0"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parte: desistência da ação (art. 295), intimação (art. 288), requerimento (art. 288, §§ 1º, 2º, 3º, 5º), vista (art. 284, VI)</w:t>
      </w:r>
    </w:p>
    <w:p w14:paraId="02DF437C"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pauta: preferência (art. 120, II, art. 290, </w:t>
      </w:r>
      <w:r w:rsidRPr="00C704D6">
        <w:rPr>
          <w:rFonts w:ascii="Garamond" w:hAnsi="Garamond"/>
          <w:i/>
          <w:sz w:val="22"/>
          <w:szCs w:val="22"/>
        </w:rPr>
        <w:t>caput</w:t>
      </w:r>
      <w:r w:rsidRPr="00C704D6">
        <w:rPr>
          <w:rFonts w:ascii="Garamond" w:hAnsi="Garamond"/>
          <w:sz w:val="22"/>
          <w:szCs w:val="22"/>
        </w:rPr>
        <w:t>)</w:t>
      </w:r>
    </w:p>
    <w:p w14:paraId="4A2CB04E"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processo: julgamento: suspensão (art., 284, II, art. 287, art. 288)</w:t>
      </w:r>
    </w:p>
    <w:p w14:paraId="2F748C63"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recurso afetado (art. 290, art. 291, § 2º, art. 292)</w:t>
      </w:r>
    </w:p>
    <w:p w14:paraId="253A7999"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relator (art. 281, § 3º, III, art. 283, art. 284, art. 287)</w:t>
      </w:r>
    </w:p>
    <w:p w14:paraId="4F57AEE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Subseção I da Seção Especializada em Dissídios Individuais (art. 281, </w:t>
      </w:r>
      <w:r w:rsidRPr="00C704D6">
        <w:rPr>
          <w:rFonts w:ascii="Garamond" w:hAnsi="Garamond"/>
          <w:i/>
          <w:sz w:val="22"/>
          <w:szCs w:val="22"/>
        </w:rPr>
        <w:t>caput</w:t>
      </w:r>
      <w:r w:rsidRPr="00C704D6">
        <w:rPr>
          <w:rFonts w:ascii="Garamond" w:hAnsi="Garamond"/>
          <w:sz w:val="22"/>
          <w:szCs w:val="22"/>
        </w:rPr>
        <w:t xml:space="preserve">, §§ 1º, 2º, 3º, I, 5º, art. 282, art. 284, </w:t>
      </w:r>
      <w:r w:rsidRPr="00C704D6">
        <w:rPr>
          <w:rFonts w:ascii="Garamond" w:hAnsi="Garamond"/>
          <w:i/>
          <w:sz w:val="22"/>
          <w:szCs w:val="22"/>
        </w:rPr>
        <w:t>caput</w:t>
      </w:r>
      <w:r w:rsidRPr="00C704D6">
        <w:rPr>
          <w:rFonts w:ascii="Garamond" w:hAnsi="Garamond"/>
          <w:sz w:val="22"/>
          <w:szCs w:val="22"/>
        </w:rPr>
        <w:t>, art. 290, § 2º)</w:t>
      </w:r>
    </w:p>
    <w:p w14:paraId="71DEE42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sustentação oral: ausência (art. 281, § 4º)</w:t>
      </w:r>
    </w:p>
    <w:p w14:paraId="0EE4C55B"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Tribunal pleno: afetação da questão (art. 281, </w:t>
      </w:r>
      <w:r w:rsidRPr="00C704D6">
        <w:rPr>
          <w:rFonts w:ascii="Garamond" w:hAnsi="Garamond"/>
          <w:i/>
          <w:sz w:val="22"/>
          <w:szCs w:val="22"/>
        </w:rPr>
        <w:t>caput</w:t>
      </w:r>
      <w:r w:rsidRPr="00C704D6">
        <w:rPr>
          <w:rFonts w:ascii="Garamond" w:hAnsi="Garamond"/>
          <w:sz w:val="22"/>
          <w:szCs w:val="22"/>
        </w:rPr>
        <w:t xml:space="preserve">, § 3º, I, art. 284, </w:t>
      </w:r>
      <w:r w:rsidRPr="00C704D6">
        <w:rPr>
          <w:rFonts w:ascii="Garamond" w:hAnsi="Garamond"/>
          <w:i/>
          <w:sz w:val="22"/>
          <w:szCs w:val="22"/>
        </w:rPr>
        <w:t>caput</w:t>
      </w:r>
      <w:r w:rsidRPr="00C704D6">
        <w:rPr>
          <w:rFonts w:ascii="Garamond" w:hAnsi="Garamond"/>
          <w:sz w:val="22"/>
          <w:szCs w:val="22"/>
        </w:rPr>
        <w:t>, art. 297)</w:t>
      </w:r>
    </w:p>
    <w:p w14:paraId="7973E549"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Tribunal Regional do Trabalho (art. 41, XXXIX, art. 284, III, art. 292, parágrafo único)</w:t>
      </w:r>
    </w:p>
    <w:p w14:paraId="6E300852" w14:textId="77777777" w:rsidR="00F62453" w:rsidRPr="00317ADE" w:rsidRDefault="00F62453" w:rsidP="00F62453">
      <w:pPr>
        <w:numPr>
          <w:ilvl w:val="0"/>
          <w:numId w:val="1"/>
        </w:numPr>
        <w:tabs>
          <w:tab w:val="left" w:pos="1276"/>
        </w:tabs>
        <w:ind w:left="1276" w:hanging="357"/>
        <w:jc w:val="both"/>
        <w:rPr>
          <w:rFonts w:ascii="Garamond" w:hAnsi="Garamond"/>
          <w:sz w:val="22"/>
          <w:szCs w:val="22"/>
          <w:lang w:val="en-US"/>
        </w:rPr>
      </w:pPr>
      <w:r w:rsidRPr="00317ADE">
        <w:rPr>
          <w:rFonts w:ascii="Garamond" w:hAnsi="Garamond"/>
          <w:sz w:val="22"/>
          <w:szCs w:val="22"/>
          <w:lang w:val="en-US"/>
        </w:rPr>
        <w:t>Turma (art. 281, § 2º, art. 292, parágrafo único)</w:t>
      </w:r>
    </w:p>
    <w:p w14:paraId="43BC13B8" w14:textId="77777777" w:rsidR="00F62453" w:rsidRPr="00317ADE" w:rsidRDefault="00F62453" w:rsidP="00F62453">
      <w:pPr>
        <w:tabs>
          <w:tab w:val="left" w:pos="1134"/>
        </w:tabs>
        <w:ind w:firstLine="1276"/>
        <w:jc w:val="both"/>
        <w:rPr>
          <w:rFonts w:ascii="Garamond" w:hAnsi="Garamond"/>
          <w:b/>
          <w:sz w:val="22"/>
          <w:szCs w:val="22"/>
          <w:lang w:val="en-US"/>
        </w:rPr>
      </w:pPr>
    </w:p>
    <w:p w14:paraId="214D6345"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Incidente de Resolução de Demandas Repetitivas</w:t>
      </w:r>
    </w:p>
    <w:p w14:paraId="30E61759"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acórdão (art. 168, parágrafo único)</w:t>
      </w:r>
    </w:p>
    <w:p w14:paraId="061A7D8A"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agravo de instrumento (art. 255, III, “b”, “c”)</w:t>
      </w:r>
    </w:p>
    <w:p w14:paraId="414EC032"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cabimento (art. 305, </w:t>
      </w:r>
      <w:r w:rsidRPr="00C704D6">
        <w:rPr>
          <w:rFonts w:ascii="Garamond" w:hAnsi="Garamond"/>
          <w:i/>
          <w:sz w:val="22"/>
          <w:szCs w:val="22"/>
        </w:rPr>
        <w:t>caput</w:t>
      </w:r>
      <w:r w:rsidRPr="00C704D6">
        <w:rPr>
          <w:rFonts w:ascii="Garamond" w:hAnsi="Garamond"/>
          <w:sz w:val="22"/>
          <w:szCs w:val="22"/>
        </w:rPr>
        <w:t>)</w:t>
      </w:r>
    </w:p>
    <w:p w14:paraId="05300653"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incidente de superação e revisão dos precedentes (art. 299, art. 302)</w:t>
      </w:r>
    </w:p>
    <w:p w14:paraId="1E6F4E8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julgamento (art. 78, III, “a”, V, art. 145, § 2º, II)</w:t>
      </w:r>
    </w:p>
    <w:p w14:paraId="2F258477"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jurisprudência: revisão (art. 170, art. 171, art. 172, art. 175, art. 176, art. 184)</w:t>
      </w:r>
    </w:p>
    <w:p w14:paraId="4D578BC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pauta: preferência (art. 120, III )</w:t>
      </w:r>
    </w:p>
    <w:p w14:paraId="3299C36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procedimento (art. 305)</w:t>
      </w:r>
    </w:p>
    <w:p w14:paraId="4FEB3C02"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processo: julgamento: suspensão (art. 306, art. 307)</w:t>
      </w:r>
    </w:p>
    <w:p w14:paraId="0E6A0BE5"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reclamação (art. 210, III)</w:t>
      </w:r>
    </w:p>
    <w:p w14:paraId="15570AA3"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recurso de revista (art. 251, II, III)</w:t>
      </w:r>
    </w:p>
    <w:p w14:paraId="473FDCC4" w14:textId="77777777" w:rsidR="00F62453" w:rsidRPr="00C704D6" w:rsidRDefault="00F62453" w:rsidP="00F62453">
      <w:pPr>
        <w:tabs>
          <w:tab w:val="left" w:pos="1134"/>
        </w:tabs>
        <w:ind w:left="1440"/>
        <w:jc w:val="both"/>
        <w:rPr>
          <w:rFonts w:ascii="Garamond" w:hAnsi="Garamond"/>
          <w:sz w:val="22"/>
          <w:szCs w:val="22"/>
        </w:rPr>
      </w:pPr>
    </w:p>
    <w:p w14:paraId="780524F7"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Incidente de Superação e Revisão dos Precedentes </w:t>
      </w:r>
    </w:p>
    <w:p w14:paraId="786808CB"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cabimento (art. 299)</w:t>
      </w:r>
    </w:p>
    <w:p w14:paraId="4A2657B2"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prazo (art. 300, art. 301, </w:t>
      </w:r>
      <w:r w:rsidRPr="00C704D6">
        <w:rPr>
          <w:rFonts w:ascii="Garamond" w:hAnsi="Garamond"/>
          <w:i/>
          <w:sz w:val="22"/>
          <w:szCs w:val="22"/>
        </w:rPr>
        <w:t>caput</w:t>
      </w:r>
      <w:r w:rsidRPr="00C704D6">
        <w:rPr>
          <w:rFonts w:ascii="Garamond" w:hAnsi="Garamond"/>
          <w:sz w:val="22"/>
          <w:szCs w:val="22"/>
        </w:rPr>
        <w:t>)</w:t>
      </w:r>
    </w:p>
    <w:p w14:paraId="3BFF1C8F"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procedimento (art. 301, art. 302, art. 303, art. 304)</w:t>
      </w:r>
    </w:p>
    <w:p w14:paraId="44F76C12" w14:textId="77777777" w:rsidR="00F62453" w:rsidRPr="00C704D6" w:rsidRDefault="00F62453" w:rsidP="00F62453">
      <w:pPr>
        <w:tabs>
          <w:tab w:val="left" w:pos="1276"/>
        </w:tabs>
        <w:ind w:left="1276"/>
        <w:jc w:val="both"/>
        <w:rPr>
          <w:rFonts w:ascii="Garamond" w:hAnsi="Garamond"/>
          <w:sz w:val="22"/>
          <w:szCs w:val="22"/>
          <w:lang w:val="en-US"/>
        </w:rPr>
      </w:pPr>
    </w:p>
    <w:p w14:paraId="62F9CB60" w14:textId="77777777" w:rsidR="00F62453" w:rsidRPr="00C704D6" w:rsidRDefault="00F62453" w:rsidP="00F62453">
      <w:pPr>
        <w:tabs>
          <w:tab w:val="left" w:pos="1134"/>
        </w:tabs>
        <w:ind w:firstLine="567"/>
        <w:jc w:val="both"/>
        <w:rPr>
          <w:rFonts w:ascii="Garamond" w:hAnsi="Garamond"/>
          <w:b/>
          <w:sz w:val="22"/>
          <w:szCs w:val="22"/>
          <w:lang w:val="en-US"/>
        </w:rPr>
      </w:pPr>
      <w:r w:rsidRPr="00C704D6">
        <w:rPr>
          <w:rFonts w:ascii="Garamond" w:hAnsi="Garamond"/>
          <w:b/>
          <w:sz w:val="22"/>
          <w:szCs w:val="22"/>
        </w:rPr>
        <w:t>Inquérito</w:t>
      </w:r>
      <w:r w:rsidRPr="00C704D6">
        <w:rPr>
          <w:rFonts w:ascii="Garamond" w:hAnsi="Garamond"/>
          <w:b/>
          <w:sz w:val="22"/>
          <w:szCs w:val="22"/>
          <w:lang w:val="en-US"/>
        </w:rPr>
        <w:t xml:space="preserve"> </w:t>
      </w:r>
    </w:p>
    <w:p w14:paraId="23FBFDBD"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rPr>
        <w:t>instauração</w:t>
      </w:r>
      <w:r w:rsidRPr="00C704D6">
        <w:rPr>
          <w:rFonts w:ascii="Garamond" w:hAnsi="Garamond"/>
          <w:sz w:val="22"/>
          <w:szCs w:val="22"/>
          <w:lang w:val="en-US"/>
        </w:rPr>
        <w:t xml:space="preserve"> (art. 41, XIV, art. 49)</w:t>
      </w:r>
    </w:p>
    <w:p w14:paraId="154209AA" w14:textId="77777777" w:rsidR="00F62453" w:rsidRPr="00C704D6" w:rsidRDefault="00F62453" w:rsidP="00F62453">
      <w:pPr>
        <w:tabs>
          <w:tab w:val="left" w:pos="1134"/>
        </w:tabs>
        <w:ind w:firstLine="1276"/>
        <w:jc w:val="both"/>
        <w:rPr>
          <w:rFonts w:ascii="Garamond" w:hAnsi="Garamond"/>
          <w:b/>
          <w:sz w:val="22"/>
          <w:szCs w:val="22"/>
          <w:lang w:val="en-US"/>
        </w:rPr>
      </w:pPr>
    </w:p>
    <w:p w14:paraId="2179759C" w14:textId="77777777" w:rsidR="00F62453" w:rsidRPr="00C704D6" w:rsidRDefault="00F62453" w:rsidP="00F62453">
      <w:pPr>
        <w:tabs>
          <w:tab w:val="left" w:pos="1134"/>
        </w:tabs>
        <w:ind w:firstLine="567"/>
        <w:jc w:val="both"/>
        <w:rPr>
          <w:rFonts w:ascii="Garamond" w:hAnsi="Garamond"/>
          <w:b/>
          <w:sz w:val="22"/>
          <w:szCs w:val="22"/>
          <w:lang w:val="en-US"/>
        </w:rPr>
      </w:pPr>
      <w:r w:rsidRPr="00C704D6">
        <w:rPr>
          <w:rFonts w:ascii="Garamond" w:hAnsi="Garamond"/>
          <w:b/>
          <w:sz w:val="22"/>
          <w:szCs w:val="22"/>
        </w:rPr>
        <w:t>Instrução</w:t>
      </w:r>
      <w:r w:rsidRPr="00C704D6">
        <w:rPr>
          <w:rFonts w:ascii="Garamond" w:hAnsi="Garamond"/>
          <w:b/>
          <w:sz w:val="22"/>
          <w:szCs w:val="22"/>
          <w:lang w:val="en-US"/>
        </w:rPr>
        <w:t xml:space="preserve"> Normativa </w:t>
      </w:r>
    </w:p>
    <w:p w14:paraId="4BA193A6"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aprovação (art. 355)</w:t>
      </w:r>
    </w:p>
    <w:p w14:paraId="10AA271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precatório (art. 339, art. 341)</w:t>
      </w:r>
    </w:p>
    <w:p w14:paraId="6AA96FE5"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regimento interno: parte integrante (art. 363)</w:t>
      </w:r>
    </w:p>
    <w:p w14:paraId="0136914B" w14:textId="77777777" w:rsidR="00F62453" w:rsidRPr="00C704D6" w:rsidRDefault="00F62453" w:rsidP="00F62453">
      <w:pPr>
        <w:tabs>
          <w:tab w:val="left" w:pos="1276"/>
        </w:tabs>
        <w:ind w:left="1276"/>
        <w:jc w:val="both"/>
        <w:rPr>
          <w:rFonts w:ascii="Garamond" w:hAnsi="Garamond"/>
          <w:sz w:val="22"/>
          <w:szCs w:val="22"/>
        </w:rPr>
      </w:pPr>
    </w:p>
    <w:p w14:paraId="25708958" w14:textId="77777777" w:rsidR="00F62453" w:rsidRPr="00C704D6" w:rsidRDefault="00F62453" w:rsidP="00F62453">
      <w:pPr>
        <w:tabs>
          <w:tab w:val="left" w:pos="1276"/>
        </w:tabs>
        <w:ind w:left="1276"/>
        <w:jc w:val="both"/>
        <w:rPr>
          <w:rFonts w:ascii="Garamond" w:hAnsi="Garamond"/>
          <w:sz w:val="22"/>
          <w:szCs w:val="22"/>
        </w:rPr>
      </w:pPr>
    </w:p>
    <w:p w14:paraId="6951B70E" w14:textId="77777777" w:rsidR="00F62453" w:rsidRPr="00C704D6" w:rsidRDefault="00F62453" w:rsidP="00F62453">
      <w:pPr>
        <w:tabs>
          <w:tab w:val="left" w:pos="1134"/>
        </w:tabs>
        <w:jc w:val="both"/>
        <w:rPr>
          <w:rFonts w:ascii="Garamond" w:hAnsi="Garamond"/>
          <w:b/>
          <w:sz w:val="76"/>
          <w:szCs w:val="76"/>
          <w:lang w:val="en-US"/>
        </w:rPr>
      </w:pPr>
      <w:r w:rsidRPr="00C704D6">
        <w:rPr>
          <w:rFonts w:ascii="Garamond" w:hAnsi="Garamond"/>
          <w:b/>
          <w:sz w:val="76"/>
          <w:szCs w:val="76"/>
          <w:lang w:val="en-US"/>
        </w:rPr>
        <w:t>J</w:t>
      </w:r>
    </w:p>
    <w:p w14:paraId="7EE8815E" w14:textId="77777777" w:rsidR="00F62453" w:rsidRPr="00C704D6" w:rsidRDefault="00F62453" w:rsidP="00F62453">
      <w:pPr>
        <w:tabs>
          <w:tab w:val="left" w:pos="1134"/>
        </w:tabs>
        <w:ind w:firstLine="1276"/>
        <w:jc w:val="both"/>
        <w:rPr>
          <w:rFonts w:ascii="Garamond" w:hAnsi="Garamond"/>
          <w:b/>
        </w:rPr>
      </w:pPr>
    </w:p>
    <w:p w14:paraId="38B7DD3F"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Juiz do Trabalho</w:t>
      </w:r>
    </w:p>
    <w:p w14:paraId="00AF9B86" w14:textId="77777777" w:rsidR="00F62453" w:rsidRPr="00C704D6" w:rsidRDefault="00F62453" w:rsidP="00F62453">
      <w:pPr>
        <w:numPr>
          <w:ilvl w:val="0"/>
          <w:numId w:val="1"/>
        </w:numPr>
        <w:tabs>
          <w:tab w:val="left" w:pos="1276"/>
        </w:tabs>
        <w:ind w:left="1276" w:hanging="357"/>
        <w:jc w:val="both"/>
        <w:rPr>
          <w:rFonts w:ascii="Garamond" w:hAnsi="Garamond"/>
          <w:b/>
          <w:sz w:val="22"/>
          <w:szCs w:val="22"/>
        </w:rPr>
      </w:pPr>
      <w:r w:rsidRPr="00C704D6">
        <w:rPr>
          <w:rFonts w:ascii="Garamond" w:eastAsia="Calibri" w:hAnsi="Garamond"/>
          <w:sz w:val="22"/>
          <w:szCs w:val="22"/>
          <w:lang w:eastAsia="en-US"/>
        </w:rPr>
        <w:t>convocação (art. 19)</w:t>
      </w:r>
    </w:p>
    <w:p w14:paraId="6BEE0ACA" w14:textId="77777777" w:rsidR="00F62453" w:rsidRPr="00C704D6" w:rsidRDefault="00F62453" w:rsidP="00F62453">
      <w:pPr>
        <w:tabs>
          <w:tab w:val="left" w:pos="1134"/>
        </w:tabs>
        <w:ind w:firstLine="1276"/>
        <w:jc w:val="both"/>
        <w:rPr>
          <w:rFonts w:ascii="Garamond" w:hAnsi="Garamond"/>
          <w:b/>
          <w:sz w:val="22"/>
          <w:szCs w:val="22"/>
        </w:rPr>
      </w:pPr>
    </w:p>
    <w:p w14:paraId="2620E08C"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Junta Médica </w:t>
      </w:r>
    </w:p>
    <w:p w14:paraId="56530EC9" w14:textId="77777777" w:rsidR="00F62453" w:rsidRPr="00C704D6" w:rsidRDefault="00F62453" w:rsidP="00F62453">
      <w:pPr>
        <w:numPr>
          <w:ilvl w:val="0"/>
          <w:numId w:val="1"/>
        </w:numPr>
        <w:tabs>
          <w:tab w:val="left" w:pos="1276"/>
        </w:tabs>
        <w:ind w:left="1276" w:hanging="357"/>
        <w:jc w:val="both"/>
        <w:rPr>
          <w:rFonts w:ascii="Garamond" w:eastAsia="Calibri" w:hAnsi="Garamond"/>
          <w:sz w:val="22"/>
          <w:szCs w:val="22"/>
          <w:lang w:eastAsia="en-US"/>
        </w:rPr>
      </w:pPr>
      <w:r w:rsidRPr="00C704D6">
        <w:rPr>
          <w:rFonts w:ascii="Garamond" w:eastAsia="Calibri" w:hAnsi="Garamond"/>
          <w:sz w:val="22"/>
          <w:szCs w:val="22"/>
          <w:lang w:eastAsia="en-US"/>
        </w:rPr>
        <w:t xml:space="preserve">(art. 26) </w:t>
      </w:r>
    </w:p>
    <w:p w14:paraId="4B6B0A23" w14:textId="77777777" w:rsidR="00F62453" w:rsidRPr="00C704D6" w:rsidRDefault="00F62453" w:rsidP="00F62453">
      <w:pPr>
        <w:numPr>
          <w:ilvl w:val="0"/>
          <w:numId w:val="1"/>
        </w:numPr>
        <w:tabs>
          <w:tab w:val="left" w:pos="1276"/>
        </w:tabs>
        <w:ind w:left="1276" w:hanging="357"/>
        <w:jc w:val="both"/>
        <w:rPr>
          <w:rFonts w:ascii="Garamond" w:eastAsia="Calibri" w:hAnsi="Garamond"/>
          <w:sz w:val="22"/>
          <w:szCs w:val="22"/>
          <w:lang w:eastAsia="en-US"/>
        </w:rPr>
      </w:pPr>
      <w:r w:rsidRPr="00C704D6">
        <w:rPr>
          <w:rFonts w:ascii="Garamond" w:eastAsia="Calibri" w:hAnsi="Garamond"/>
          <w:sz w:val="22"/>
          <w:szCs w:val="22"/>
          <w:lang w:eastAsia="en-US"/>
        </w:rPr>
        <w:t>indicação (art. 27)</w:t>
      </w:r>
    </w:p>
    <w:p w14:paraId="6470C7BD" w14:textId="77777777" w:rsidR="00F62453" w:rsidRPr="00C704D6" w:rsidRDefault="00F62453" w:rsidP="00F62453">
      <w:pPr>
        <w:tabs>
          <w:tab w:val="left" w:pos="1134"/>
        </w:tabs>
        <w:ind w:firstLine="1276"/>
        <w:jc w:val="both"/>
        <w:rPr>
          <w:rFonts w:ascii="Garamond" w:hAnsi="Garamond"/>
          <w:b/>
          <w:sz w:val="22"/>
          <w:szCs w:val="22"/>
        </w:rPr>
      </w:pPr>
    </w:p>
    <w:p w14:paraId="55AB947F"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Jurisdição </w:t>
      </w:r>
    </w:p>
    <w:p w14:paraId="326CA920"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Ministro (art. 8º)</w:t>
      </w:r>
    </w:p>
    <w:p w14:paraId="0DA0F410"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Tribunal Superior do Trabalho (art. 1º) </w:t>
      </w:r>
    </w:p>
    <w:p w14:paraId="72BFCF91" w14:textId="77777777" w:rsidR="00F62453" w:rsidRPr="00C704D6" w:rsidRDefault="00F62453" w:rsidP="00F62453">
      <w:pPr>
        <w:tabs>
          <w:tab w:val="left" w:pos="1134"/>
        </w:tabs>
        <w:ind w:left="2138"/>
        <w:jc w:val="both"/>
        <w:rPr>
          <w:rFonts w:ascii="Garamond" w:hAnsi="Garamond"/>
          <w:sz w:val="22"/>
          <w:szCs w:val="22"/>
        </w:rPr>
      </w:pPr>
    </w:p>
    <w:p w14:paraId="438AF200" w14:textId="77777777" w:rsidR="00F62453" w:rsidRPr="00C704D6" w:rsidRDefault="00F62453" w:rsidP="00F62453">
      <w:pPr>
        <w:tabs>
          <w:tab w:val="left" w:pos="1134"/>
        </w:tabs>
        <w:ind w:firstLine="567"/>
        <w:jc w:val="both"/>
        <w:rPr>
          <w:rFonts w:ascii="Garamond" w:hAnsi="Garamond"/>
          <w:b/>
          <w:sz w:val="22"/>
          <w:szCs w:val="22"/>
          <w:lang w:val="en-US"/>
        </w:rPr>
      </w:pPr>
      <w:r w:rsidRPr="00C704D6">
        <w:rPr>
          <w:rFonts w:ascii="Garamond" w:hAnsi="Garamond"/>
          <w:b/>
          <w:sz w:val="22"/>
          <w:szCs w:val="22"/>
        </w:rPr>
        <w:t>Jurisprudência</w:t>
      </w:r>
      <w:r w:rsidRPr="00C704D6">
        <w:rPr>
          <w:rFonts w:ascii="Garamond" w:hAnsi="Garamond"/>
          <w:b/>
          <w:sz w:val="22"/>
          <w:szCs w:val="22"/>
          <w:lang w:val="en-US"/>
        </w:rPr>
        <w:t xml:space="preserve"> </w:t>
      </w:r>
    </w:p>
    <w:p w14:paraId="4472BB4C"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orientação jurisprudencial (art. 178, art 179, art. 180, art. 181, art. 182, art. 184)</w:t>
      </w:r>
    </w:p>
    <w:p w14:paraId="00882F86"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precedente normativo (art. 178, art 179, art. 180, art. 181, art. 182, art. 184)</w:t>
      </w:r>
    </w:p>
    <w:p w14:paraId="0393E42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publicação (art. 183, art. 184)</w:t>
      </w:r>
    </w:p>
    <w:p w14:paraId="5BA44FA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repositório autorizado (art. 63, X, art. 183, parágrafo único, art. 250, parágrafo único) </w:t>
      </w:r>
    </w:p>
    <w:p w14:paraId="4991D5A9"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revisão (art. 170, art. 171, </w:t>
      </w:r>
      <w:r w:rsidRPr="00C704D6">
        <w:rPr>
          <w:rFonts w:ascii="Garamond" w:hAnsi="Garamond"/>
          <w:i/>
          <w:sz w:val="22"/>
          <w:szCs w:val="22"/>
          <w:lang w:val="en-US"/>
        </w:rPr>
        <w:t>caput</w:t>
      </w:r>
      <w:r w:rsidRPr="00C704D6">
        <w:rPr>
          <w:rFonts w:ascii="Garamond" w:hAnsi="Garamond"/>
          <w:sz w:val="22"/>
          <w:szCs w:val="22"/>
          <w:lang w:val="en-US"/>
        </w:rPr>
        <w:t>, §§ 1º, 4º, 6º, 7º)</w:t>
      </w:r>
    </w:p>
    <w:p w14:paraId="7ABE97E5"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súmula (art. 172, art. 173, art. 174, ), alteração, revogação ou criação (art. 75, VII, art. 125, § 2º, art. 175, art. 177) </w:t>
      </w:r>
    </w:p>
    <w:p w14:paraId="7CD634C8"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uniformização (art. 169)</w:t>
      </w:r>
    </w:p>
    <w:p w14:paraId="40B3E1F4" w14:textId="77777777" w:rsidR="00F62453" w:rsidRPr="00C704D6" w:rsidRDefault="00F62453" w:rsidP="00F62453">
      <w:pPr>
        <w:tabs>
          <w:tab w:val="left" w:pos="1134"/>
        </w:tabs>
        <w:ind w:left="2138"/>
        <w:jc w:val="both"/>
        <w:rPr>
          <w:rFonts w:ascii="Garamond" w:hAnsi="Garamond"/>
        </w:rPr>
      </w:pPr>
    </w:p>
    <w:p w14:paraId="4FF02CE0" w14:textId="77777777" w:rsidR="00F62453" w:rsidRPr="00C704D6" w:rsidRDefault="00F62453" w:rsidP="00F62453">
      <w:pPr>
        <w:tabs>
          <w:tab w:val="left" w:pos="1134"/>
        </w:tabs>
        <w:ind w:left="2138"/>
        <w:jc w:val="both"/>
        <w:rPr>
          <w:rFonts w:ascii="Garamond" w:hAnsi="Garamond"/>
        </w:rPr>
      </w:pPr>
    </w:p>
    <w:p w14:paraId="4BF6620B" w14:textId="77777777" w:rsidR="00F62453" w:rsidRPr="00C704D6" w:rsidRDefault="00F62453" w:rsidP="00F62453">
      <w:pPr>
        <w:tabs>
          <w:tab w:val="left" w:pos="1134"/>
        </w:tabs>
        <w:jc w:val="both"/>
        <w:rPr>
          <w:rFonts w:ascii="Garamond" w:hAnsi="Garamond"/>
          <w:b/>
          <w:sz w:val="76"/>
          <w:szCs w:val="76"/>
          <w:lang w:val="en-US"/>
        </w:rPr>
      </w:pPr>
      <w:r w:rsidRPr="00C704D6">
        <w:rPr>
          <w:rFonts w:ascii="Garamond" w:hAnsi="Garamond"/>
          <w:b/>
          <w:sz w:val="76"/>
          <w:szCs w:val="76"/>
          <w:lang w:val="en-US"/>
        </w:rPr>
        <w:t>L</w:t>
      </w:r>
    </w:p>
    <w:p w14:paraId="461C2393" w14:textId="77777777" w:rsidR="00F62453" w:rsidRPr="00C704D6" w:rsidRDefault="00F62453" w:rsidP="00F62453">
      <w:pPr>
        <w:tabs>
          <w:tab w:val="left" w:pos="1134"/>
        </w:tabs>
        <w:ind w:firstLine="1276"/>
        <w:jc w:val="both"/>
        <w:rPr>
          <w:rFonts w:ascii="Garamond" w:hAnsi="Garamond"/>
          <w:b/>
        </w:rPr>
      </w:pPr>
    </w:p>
    <w:p w14:paraId="408DA79A"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Licença </w:t>
      </w:r>
    </w:p>
    <w:p w14:paraId="156399B0"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Ministro: requerimento (art. 13), concessão (art. 76, II, “i”), tratamento de saúde (art. 13, § 3º, art. 26)</w:t>
      </w:r>
    </w:p>
    <w:p w14:paraId="290BA724" w14:textId="77777777" w:rsidR="00F62453" w:rsidRPr="00C704D6" w:rsidRDefault="00F62453" w:rsidP="00F62453">
      <w:pPr>
        <w:tabs>
          <w:tab w:val="left" w:pos="1134"/>
        </w:tabs>
        <w:jc w:val="both"/>
        <w:rPr>
          <w:rFonts w:ascii="Garamond" w:hAnsi="Garamond"/>
          <w:sz w:val="22"/>
          <w:szCs w:val="22"/>
        </w:rPr>
      </w:pPr>
    </w:p>
    <w:p w14:paraId="3F17DE61"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Lista </w:t>
      </w:r>
    </w:p>
    <w:p w14:paraId="11BB01F6"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ordem do mérito: aprovação (art. 76, II, “g”)</w:t>
      </w:r>
    </w:p>
    <w:p w14:paraId="4E470239"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sêxtupla: advogado e </w:t>
      </w:r>
      <w:r>
        <w:rPr>
          <w:rFonts w:ascii="Garamond" w:hAnsi="Garamond"/>
          <w:sz w:val="22"/>
          <w:szCs w:val="22"/>
        </w:rPr>
        <w:t>M</w:t>
      </w:r>
      <w:r w:rsidRPr="00C704D6">
        <w:rPr>
          <w:rFonts w:ascii="Garamond" w:hAnsi="Garamond"/>
          <w:sz w:val="22"/>
          <w:szCs w:val="22"/>
        </w:rPr>
        <w:t>embro do Ministério Público (art. 5º, art. 6, § 1º)</w:t>
      </w:r>
    </w:p>
    <w:p w14:paraId="152D25F8"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tríplice: Desembargador do Trabalho (art. 3º, art. 4º), advogado e Membro do Ministério Público (art. 3º, §1º, §2º, art. 5º, art. 6º) </w:t>
      </w:r>
    </w:p>
    <w:p w14:paraId="001645BB"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única: quinto constitucional (art. 6º, § 2º)</w:t>
      </w:r>
    </w:p>
    <w:p w14:paraId="5927EA3C" w14:textId="77777777" w:rsidR="00F62453" w:rsidRDefault="00F62453" w:rsidP="00F62453">
      <w:pPr>
        <w:tabs>
          <w:tab w:val="left" w:pos="1134"/>
        </w:tabs>
        <w:jc w:val="both"/>
        <w:rPr>
          <w:rFonts w:ascii="Garamond" w:hAnsi="Garamond"/>
          <w:sz w:val="22"/>
          <w:szCs w:val="22"/>
        </w:rPr>
      </w:pPr>
    </w:p>
    <w:p w14:paraId="06C4CBC3" w14:textId="77777777" w:rsidR="00E82689" w:rsidRPr="00C704D6" w:rsidRDefault="00E82689" w:rsidP="00F62453">
      <w:pPr>
        <w:tabs>
          <w:tab w:val="left" w:pos="1134"/>
        </w:tabs>
        <w:jc w:val="both"/>
        <w:rPr>
          <w:rFonts w:ascii="Garamond" w:hAnsi="Garamond"/>
          <w:sz w:val="22"/>
          <w:szCs w:val="22"/>
        </w:rPr>
      </w:pPr>
    </w:p>
    <w:p w14:paraId="6B51F4AF" w14:textId="77777777" w:rsidR="00F62453" w:rsidRPr="00C704D6" w:rsidRDefault="00F62453" w:rsidP="00F62453">
      <w:pPr>
        <w:tabs>
          <w:tab w:val="left" w:pos="1134"/>
        </w:tabs>
        <w:jc w:val="both"/>
        <w:rPr>
          <w:rFonts w:ascii="Garamond" w:hAnsi="Garamond"/>
          <w:b/>
          <w:sz w:val="76"/>
          <w:szCs w:val="76"/>
          <w:lang w:val="en-US"/>
        </w:rPr>
      </w:pPr>
      <w:r w:rsidRPr="00C704D6">
        <w:rPr>
          <w:rFonts w:ascii="Garamond" w:hAnsi="Garamond"/>
          <w:b/>
          <w:sz w:val="76"/>
          <w:szCs w:val="76"/>
          <w:lang w:val="en-US"/>
        </w:rPr>
        <w:t>M</w:t>
      </w:r>
    </w:p>
    <w:p w14:paraId="4224C533" w14:textId="77777777" w:rsidR="00F62453" w:rsidRPr="00C704D6" w:rsidRDefault="00F62453" w:rsidP="00F62453">
      <w:pPr>
        <w:tabs>
          <w:tab w:val="left" w:pos="1134"/>
        </w:tabs>
        <w:ind w:firstLine="1276"/>
        <w:jc w:val="both"/>
        <w:rPr>
          <w:rFonts w:ascii="Garamond" w:hAnsi="Garamond"/>
          <w:b/>
        </w:rPr>
      </w:pPr>
    </w:p>
    <w:p w14:paraId="17AE1776"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Mandado de injunção</w:t>
      </w:r>
    </w:p>
    <w:p w14:paraId="0CC6CCDB"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procedimento (art. 232)</w:t>
      </w:r>
    </w:p>
    <w:p w14:paraId="41ADAFDF" w14:textId="77777777" w:rsidR="00F62453" w:rsidRPr="00C704D6" w:rsidRDefault="00F62453" w:rsidP="00F62453">
      <w:pPr>
        <w:tabs>
          <w:tab w:val="left" w:pos="1134"/>
        </w:tabs>
        <w:ind w:firstLine="1276"/>
        <w:jc w:val="both"/>
        <w:rPr>
          <w:rFonts w:ascii="Garamond" w:hAnsi="Garamond"/>
          <w:b/>
          <w:sz w:val="22"/>
          <w:szCs w:val="22"/>
        </w:rPr>
      </w:pPr>
    </w:p>
    <w:p w14:paraId="3F40CE56"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Mandado de Segurança </w:t>
      </w:r>
    </w:p>
    <w:p w14:paraId="3438884B"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lang w:val="en-US"/>
        </w:rPr>
        <w:t>c</w:t>
      </w:r>
      <w:r w:rsidRPr="00C704D6">
        <w:rPr>
          <w:rFonts w:ascii="Garamond" w:hAnsi="Garamond"/>
          <w:sz w:val="22"/>
          <w:szCs w:val="22"/>
        </w:rPr>
        <w:t xml:space="preserve">abimento (art. 224) </w:t>
      </w:r>
      <w:r w:rsidRPr="00C704D6">
        <w:rPr>
          <w:rFonts w:ascii="Garamond" w:hAnsi="Garamond"/>
          <w:sz w:val="22"/>
          <w:szCs w:val="22"/>
        </w:rPr>
        <w:tab/>
      </w:r>
    </w:p>
    <w:p w14:paraId="77D170EC"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coletivo (art. 225, art. 226)</w:t>
      </w:r>
    </w:p>
    <w:p w14:paraId="38E5F91B"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distribuição (art. 107, </w:t>
      </w:r>
      <w:r w:rsidRPr="00C704D6">
        <w:rPr>
          <w:rFonts w:ascii="Garamond" w:hAnsi="Garamond"/>
          <w:i/>
          <w:sz w:val="22"/>
          <w:szCs w:val="22"/>
        </w:rPr>
        <w:t>caput</w:t>
      </w:r>
      <w:r w:rsidRPr="00C704D6">
        <w:rPr>
          <w:rFonts w:ascii="Garamond" w:hAnsi="Garamond"/>
          <w:sz w:val="22"/>
          <w:szCs w:val="22"/>
        </w:rPr>
        <w:t>)</w:t>
      </w:r>
    </w:p>
    <w:p w14:paraId="699265E2"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julgamento (art. 21, art. 41, XXVII, art. 76, I, “b”, “c”, “f”, art. 230, parágrafo único) </w:t>
      </w:r>
    </w:p>
    <w:p w14:paraId="305B909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liminar (art. 41, XXX) </w:t>
      </w:r>
    </w:p>
    <w:p w14:paraId="43C652C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Ministério Público do Trabalho (art. 95, § 1º, art. 230) </w:t>
      </w:r>
    </w:p>
    <w:p w14:paraId="2A63AF42"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procedimento (art. 227, art. 228, art. 229, art 231) </w:t>
      </w:r>
    </w:p>
    <w:p w14:paraId="4D474B92"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recurso ordinário (art. 245, IX)</w:t>
      </w:r>
    </w:p>
    <w:p w14:paraId="432AFCA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suspensão de segurança (art. 308, </w:t>
      </w:r>
      <w:r w:rsidRPr="00C704D6">
        <w:rPr>
          <w:rFonts w:ascii="Garamond" w:hAnsi="Garamond"/>
          <w:i/>
          <w:sz w:val="22"/>
          <w:szCs w:val="22"/>
        </w:rPr>
        <w:t>caput</w:t>
      </w:r>
      <w:r w:rsidRPr="00C704D6">
        <w:rPr>
          <w:rFonts w:ascii="Garamond" w:hAnsi="Garamond"/>
          <w:sz w:val="22"/>
          <w:szCs w:val="22"/>
        </w:rPr>
        <w:t xml:space="preserve">) </w:t>
      </w:r>
    </w:p>
    <w:p w14:paraId="632B59A0" w14:textId="77777777" w:rsidR="00F62453" w:rsidRPr="00C704D6" w:rsidRDefault="00F62453" w:rsidP="00F62453">
      <w:pPr>
        <w:tabs>
          <w:tab w:val="left" w:pos="1134"/>
        </w:tabs>
        <w:ind w:firstLine="1276"/>
        <w:jc w:val="both"/>
        <w:rPr>
          <w:rFonts w:ascii="Garamond" w:hAnsi="Garamond"/>
          <w:b/>
          <w:sz w:val="22"/>
          <w:szCs w:val="22"/>
        </w:rPr>
      </w:pPr>
    </w:p>
    <w:p w14:paraId="111A297E"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Ministério Público do Trabalho </w:t>
      </w:r>
    </w:p>
    <w:p w14:paraId="33B67C80"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assento: sess</w:t>
      </w:r>
      <w:r>
        <w:rPr>
          <w:rFonts w:ascii="Garamond" w:hAnsi="Garamond"/>
          <w:sz w:val="22"/>
          <w:szCs w:val="22"/>
        </w:rPr>
        <w:t>são</w:t>
      </w:r>
      <w:r w:rsidRPr="00C704D6">
        <w:rPr>
          <w:rFonts w:ascii="Garamond" w:hAnsi="Garamond"/>
          <w:sz w:val="22"/>
          <w:szCs w:val="22"/>
        </w:rPr>
        <w:t xml:space="preserve"> (art. 130) </w:t>
      </w:r>
    </w:p>
    <w:p w14:paraId="7AD2F70A"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ata (art. 154, IV)</w:t>
      </w:r>
    </w:p>
    <w:p w14:paraId="0A5C31D9" w14:textId="7579D660" w:rsidR="00F62453" w:rsidRPr="003B2A3A" w:rsidRDefault="00F62453" w:rsidP="00F62453">
      <w:pPr>
        <w:numPr>
          <w:ilvl w:val="0"/>
          <w:numId w:val="1"/>
        </w:numPr>
        <w:tabs>
          <w:tab w:val="left" w:pos="1276"/>
        </w:tabs>
        <w:ind w:left="1276" w:hanging="357"/>
        <w:jc w:val="both"/>
        <w:rPr>
          <w:rFonts w:ascii="Garamond" w:hAnsi="Garamond"/>
          <w:sz w:val="22"/>
          <w:szCs w:val="22"/>
          <w:lang w:val="en-US"/>
        </w:rPr>
      </w:pPr>
      <w:r w:rsidRPr="003B2A3A">
        <w:rPr>
          <w:rFonts w:ascii="Garamond" w:hAnsi="Garamond"/>
          <w:sz w:val="22"/>
          <w:szCs w:val="22"/>
          <w:lang w:val="en-US"/>
        </w:rPr>
        <w:t>atuação (art. 94,</w:t>
      </w:r>
      <w:r w:rsidR="005D0FF3" w:rsidRPr="003B2A3A">
        <w:rPr>
          <w:rFonts w:ascii="Garamond" w:hAnsi="Garamond"/>
          <w:sz w:val="22"/>
          <w:szCs w:val="22"/>
          <w:lang w:val="en-US"/>
        </w:rPr>
        <w:t xml:space="preserve"> </w:t>
      </w:r>
      <w:r w:rsidR="00317ADE" w:rsidRPr="003B2A3A">
        <w:rPr>
          <w:rFonts w:ascii="Garamond" w:hAnsi="Garamond"/>
          <w:sz w:val="22"/>
          <w:szCs w:val="22"/>
          <w:lang w:val="en-US"/>
        </w:rPr>
        <w:t xml:space="preserve">art. 95, </w:t>
      </w:r>
      <w:r w:rsidRPr="003B2A3A">
        <w:rPr>
          <w:rFonts w:ascii="Garamond" w:hAnsi="Garamond"/>
          <w:sz w:val="22"/>
          <w:szCs w:val="22"/>
          <w:lang w:val="en-US"/>
        </w:rPr>
        <w:t>art. 96</w:t>
      </w:r>
      <w:r w:rsidR="00317ADE" w:rsidRPr="003B2A3A">
        <w:rPr>
          <w:rFonts w:ascii="Garamond" w:hAnsi="Garamond"/>
          <w:sz w:val="22"/>
          <w:szCs w:val="22"/>
          <w:lang w:val="en-US"/>
        </w:rPr>
        <w:t xml:space="preserve">, </w:t>
      </w:r>
      <w:r w:rsidR="003B2A3A" w:rsidRPr="003B2A3A">
        <w:rPr>
          <w:rFonts w:ascii="Garamond" w:hAnsi="Garamond"/>
          <w:sz w:val="22"/>
          <w:szCs w:val="22"/>
          <w:lang w:val="en-US"/>
        </w:rPr>
        <w:t>art. 97</w:t>
      </w:r>
      <w:r w:rsidRPr="003B2A3A">
        <w:rPr>
          <w:rFonts w:ascii="Garamond" w:hAnsi="Garamond"/>
          <w:sz w:val="22"/>
          <w:szCs w:val="22"/>
          <w:lang w:val="en-US"/>
        </w:rPr>
        <w:t xml:space="preserve">) </w:t>
      </w:r>
    </w:p>
    <w:p w14:paraId="0DF10503"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audiência pública (art. 199, § 5º)</w:t>
      </w:r>
    </w:p>
    <w:p w14:paraId="7259F9E3"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autos: restauração (art. 331)</w:t>
      </w:r>
    </w:p>
    <w:p w14:paraId="00D46358"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certidão (art. 152, III) </w:t>
      </w:r>
    </w:p>
    <w:p w14:paraId="6EF3CD68"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conflito de competência (art. 202, II) </w:t>
      </w:r>
    </w:p>
    <w:p w14:paraId="1A1BEF98"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estatística (art. 195) </w:t>
      </w:r>
    </w:p>
    <w:p w14:paraId="3CC34CF2"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habeas corpus (art. 219, </w:t>
      </w:r>
      <w:r w:rsidRPr="00C704D6">
        <w:rPr>
          <w:rFonts w:ascii="Garamond" w:hAnsi="Garamond"/>
          <w:i/>
          <w:sz w:val="22"/>
          <w:szCs w:val="22"/>
        </w:rPr>
        <w:t>caput</w:t>
      </w:r>
      <w:r w:rsidRPr="00C704D6">
        <w:rPr>
          <w:rFonts w:ascii="Garamond" w:hAnsi="Garamond"/>
          <w:sz w:val="22"/>
          <w:szCs w:val="22"/>
        </w:rPr>
        <w:t>)</w:t>
      </w:r>
    </w:p>
    <w:p w14:paraId="2B6BB8A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incidente de resolução de demandas repetitivas: suspensão dos processos (art. 306, </w:t>
      </w:r>
      <w:r w:rsidRPr="00C704D6">
        <w:rPr>
          <w:rFonts w:ascii="Garamond" w:hAnsi="Garamond"/>
          <w:i/>
          <w:sz w:val="22"/>
          <w:szCs w:val="22"/>
        </w:rPr>
        <w:t>caput</w:t>
      </w:r>
      <w:r w:rsidRPr="00C704D6">
        <w:rPr>
          <w:rFonts w:ascii="Garamond" w:hAnsi="Garamond"/>
          <w:sz w:val="22"/>
          <w:szCs w:val="22"/>
        </w:rPr>
        <w:t>, § 2º)</w:t>
      </w:r>
    </w:p>
    <w:p w14:paraId="5E96D4B9"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intimação (art. 97) </w:t>
      </w:r>
    </w:p>
    <w:p w14:paraId="5B6BAE0C"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mandado de segurança (art. 95, IV, § 1º, art. 230)</w:t>
      </w:r>
    </w:p>
    <w:p w14:paraId="4D00F15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parecer (art. 96, art. 230, parágrafo único)</w:t>
      </w:r>
    </w:p>
    <w:p w14:paraId="3836FDBB"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parte (art. 95, I, § 1º, art. 167)</w:t>
      </w:r>
    </w:p>
    <w:p w14:paraId="30B0BD16"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Plenário eletrônico (art. 134, § 5º, III, § 8º, art. 136)</w:t>
      </w:r>
    </w:p>
    <w:p w14:paraId="0752B9C8"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processo: remessa (art. 95, art. 167, art. 206, art. 230, </w:t>
      </w:r>
      <w:r w:rsidRPr="00C704D6">
        <w:rPr>
          <w:rFonts w:ascii="Garamond" w:hAnsi="Garamond"/>
          <w:i/>
          <w:sz w:val="22"/>
          <w:szCs w:val="22"/>
          <w:lang w:val="en-US"/>
        </w:rPr>
        <w:t>caput</w:t>
      </w:r>
      <w:r w:rsidRPr="00C704D6">
        <w:rPr>
          <w:rFonts w:ascii="Garamond" w:hAnsi="Garamond"/>
          <w:sz w:val="22"/>
          <w:szCs w:val="22"/>
          <w:lang w:val="en-US"/>
        </w:rPr>
        <w:t>, art. 237, IV, art. 239, parágrafo único, art 242, parágrafo único, art. 284, VI)</w:t>
      </w:r>
    </w:p>
    <w:p w14:paraId="0BADD765"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reclamação (art. 210, §§ 1º, 3º, art. 213, parágrafo único)</w:t>
      </w:r>
    </w:p>
    <w:p w14:paraId="272CF7D6"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representação por desobediência ou desacato (art. 51, art. 222)</w:t>
      </w:r>
    </w:p>
    <w:p w14:paraId="032CA4C9"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suspensão de liminar e de tutela provisória (art. 309, </w:t>
      </w:r>
      <w:r w:rsidRPr="00C704D6">
        <w:rPr>
          <w:rFonts w:ascii="Garamond" w:hAnsi="Garamond"/>
          <w:i/>
          <w:sz w:val="22"/>
          <w:szCs w:val="22"/>
        </w:rPr>
        <w:t>caput</w:t>
      </w:r>
      <w:r w:rsidRPr="00C704D6">
        <w:rPr>
          <w:rFonts w:ascii="Garamond" w:hAnsi="Garamond"/>
          <w:sz w:val="22"/>
          <w:szCs w:val="22"/>
        </w:rPr>
        <w:t>, § 2º)</w:t>
      </w:r>
    </w:p>
    <w:p w14:paraId="62BA76E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suspensão de segurança (art. 308, </w:t>
      </w:r>
      <w:r w:rsidRPr="00C704D6">
        <w:rPr>
          <w:rFonts w:ascii="Garamond" w:hAnsi="Garamond"/>
          <w:i/>
          <w:sz w:val="22"/>
          <w:szCs w:val="22"/>
        </w:rPr>
        <w:t>caput</w:t>
      </w:r>
      <w:r w:rsidRPr="00C704D6">
        <w:rPr>
          <w:rFonts w:ascii="Garamond" w:hAnsi="Garamond"/>
          <w:sz w:val="22"/>
          <w:szCs w:val="22"/>
        </w:rPr>
        <w:t xml:space="preserve">, § 1º) </w:t>
      </w:r>
    </w:p>
    <w:p w14:paraId="26706B7E" w14:textId="30FA6D24"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sustentação oral</w:t>
      </w:r>
      <w:r w:rsidR="00107E67">
        <w:rPr>
          <w:rFonts w:ascii="Garamond" w:hAnsi="Garamond"/>
          <w:sz w:val="22"/>
          <w:szCs w:val="22"/>
        </w:rPr>
        <w:t>: representante</w:t>
      </w:r>
      <w:r w:rsidRPr="00C704D6">
        <w:rPr>
          <w:rFonts w:ascii="Garamond" w:hAnsi="Garamond"/>
          <w:sz w:val="22"/>
          <w:szCs w:val="22"/>
        </w:rPr>
        <w:t xml:space="preserve"> (art. 161, § 4º) </w:t>
      </w:r>
    </w:p>
    <w:p w14:paraId="41D876A6" w14:textId="2FBBADA5"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uso da palavra: julgamento (art. 146)</w:t>
      </w:r>
    </w:p>
    <w:p w14:paraId="284C88C9"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vaga de Ministro (art. 3º, § 1º, art. 5º) </w:t>
      </w:r>
    </w:p>
    <w:p w14:paraId="1B284FA1" w14:textId="77777777" w:rsidR="00F62453" w:rsidRPr="00C704D6" w:rsidRDefault="00F62453" w:rsidP="00F62453">
      <w:pPr>
        <w:tabs>
          <w:tab w:val="left" w:pos="1134"/>
        </w:tabs>
        <w:ind w:firstLine="1276"/>
        <w:jc w:val="both"/>
        <w:rPr>
          <w:rFonts w:ascii="Garamond" w:hAnsi="Garamond"/>
          <w:b/>
          <w:sz w:val="22"/>
          <w:szCs w:val="22"/>
        </w:rPr>
      </w:pPr>
    </w:p>
    <w:p w14:paraId="74838756"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Ministro </w:t>
      </w:r>
    </w:p>
    <w:p w14:paraId="74EBE2C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afastamento (art. 14, art. 24)</w:t>
      </w:r>
    </w:p>
    <w:p w14:paraId="1866F15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antiguidade (art. 9º)</w:t>
      </w:r>
    </w:p>
    <w:p w14:paraId="40454762"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aposentadoria: compulsória (art. 22), por interesse público (art. 29), por invalidez (art. 23): incapacidade mental (art. 23, parágrafo único, art. 24)</w:t>
      </w:r>
    </w:p>
    <w:p w14:paraId="3CD05DF5"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cargo de direção: eleição (art. 30, art. 31, art. 32, art. 33, art. 37), posse (art. 33, </w:t>
      </w:r>
      <w:r w:rsidRPr="00C704D6">
        <w:rPr>
          <w:rFonts w:ascii="Garamond" w:hAnsi="Garamond"/>
          <w:i/>
          <w:sz w:val="22"/>
          <w:szCs w:val="22"/>
          <w:lang w:val="en-US"/>
        </w:rPr>
        <w:t>caput</w:t>
      </w:r>
      <w:r w:rsidRPr="00C704D6">
        <w:rPr>
          <w:rFonts w:ascii="Garamond" w:hAnsi="Garamond"/>
          <w:sz w:val="22"/>
          <w:szCs w:val="22"/>
          <w:lang w:val="en-US"/>
        </w:rPr>
        <w:t>, art. 34), reeleição (art. 30)</w:t>
      </w:r>
    </w:p>
    <w:p w14:paraId="20B1544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disponibilidade (art. 29)</w:t>
      </w:r>
    </w:p>
    <w:p w14:paraId="4DFBCEB6"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férias (art. 11), acumulação (art. 12)</w:t>
      </w:r>
    </w:p>
    <w:p w14:paraId="5035F38F"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impedimento: suspeição (art. 318, art. 320, </w:t>
      </w:r>
      <w:r w:rsidRPr="00C704D6">
        <w:rPr>
          <w:rFonts w:ascii="Garamond" w:hAnsi="Garamond"/>
          <w:i/>
          <w:sz w:val="22"/>
          <w:szCs w:val="22"/>
          <w:lang w:val="en-US"/>
        </w:rPr>
        <w:t>caput</w:t>
      </w:r>
      <w:r w:rsidRPr="00C704D6">
        <w:rPr>
          <w:rFonts w:ascii="Garamond" w:hAnsi="Garamond"/>
          <w:sz w:val="22"/>
          <w:szCs w:val="22"/>
          <w:lang w:val="en-US"/>
        </w:rPr>
        <w:t>, §§ 2º, 3º, art. 321, § 1º, art. 323)</w:t>
      </w:r>
    </w:p>
    <w:p w14:paraId="40CD8DD0"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licença (art. 13, art. 26), tratamento de saúde (art. 26)</w:t>
      </w:r>
    </w:p>
    <w:p w14:paraId="28C64EB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nomeação (art. 3º)</w:t>
      </w:r>
    </w:p>
    <w:p w14:paraId="5AC76AE5"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posse (art. 7º, art 163, II)</w:t>
      </w:r>
    </w:p>
    <w:p w14:paraId="2F5CC2E9"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prazo (art. 193)</w:t>
      </w:r>
    </w:p>
    <w:p w14:paraId="14AE37D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sessão: assento (art. 127), presença (art. 125, § 3º)</w:t>
      </w:r>
    </w:p>
    <w:p w14:paraId="7AA0183A"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substituição (art. 15, art. 17, art. 18)</w:t>
      </w:r>
    </w:p>
    <w:p w14:paraId="6ACE57F6"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TST: composição (art. 3º)</w:t>
      </w:r>
    </w:p>
    <w:p w14:paraId="091171FB"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vaga: provimento (art. 3º, art. 4º)</w:t>
      </w:r>
    </w:p>
    <w:p w14:paraId="7D4E562A" w14:textId="77777777" w:rsidR="00F62453" w:rsidRPr="00C704D6" w:rsidRDefault="00F62453" w:rsidP="00F62453">
      <w:pPr>
        <w:tabs>
          <w:tab w:val="left" w:pos="1134"/>
        </w:tabs>
        <w:ind w:firstLine="1276"/>
        <w:jc w:val="both"/>
        <w:rPr>
          <w:rFonts w:ascii="Garamond" w:hAnsi="Garamond"/>
          <w:b/>
          <w:sz w:val="22"/>
          <w:szCs w:val="22"/>
        </w:rPr>
      </w:pPr>
    </w:p>
    <w:p w14:paraId="414C7B00"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Multa</w:t>
      </w:r>
    </w:p>
    <w:p w14:paraId="2E177E80"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ação rescisória: inadmissível ou improcedente (art. 233, § 1º)</w:t>
      </w:r>
    </w:p>
    <w:p w14:paraId="565CC3A0"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agravo interno: inadmissível ou </w:t>
      </w:r>
      <w:r w:rsidRPr="00393122">
        <w:rPr>
          <w:rFonts w:ascii="Garamond" w:hAnsi="Garamond"/>
          <w:sz w:val="22"/>
          <w:szCs w:val="22"/>
        </w:rPr>
        <w:t>improcedente (art. 266, §§ 5º, 6º)</w:t>
      </w:r>
    </w:p>
    <w:p w14:paraId="3FC9A3C5"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habeas corpus (art. 221)</w:t>
      </w:r>
    </w:p>
    <w:p w14:paraId="359CA3D2" w14:textId="77777777" w:rsidR="00F62453" w:rsidRPr="00C704D6" w:rsidRDefault="00F62453" w:rsidP="00F62453">
      <w:pPr>
        <w:tabs>
          <w:tab w:val="left" w:pos="1276"/>
        </w:tabs>
        <w:ind w:left="1276"/>
        <w:jc w:val="both"/>
        <w:rPr>
          <w:rFonts w:ascii="Garamond" w:hAnsi="Garamond"/>
          <w:sz w:val="22"/>
          <w:szCs w:val="22"/>
        </w:rPr>
      </w:pPr>
    </w:p>
    <w:p w14:paraId="55456E4E" w14:textId="77777777" w:rsidR="00F62453" w:rsidRPr="00C704D6" w:rsidRDefault="00F62453" w:rsidP="00F62453">
      <w:pPr>
        <w:tabs>
          <w:tab w:val="left" w:pos="1276"/>
        </w:tabs>
        <w:ind w:left="1276"/>
        <w:jc w:val="both"/>
        <w:rPr>
          <w:rFonts w:ascii="Garamond" w:hAnsi="Garamond"/>
          <w:sz w:val="22"/>
          <w:szCs w:val="22"/>
        </w:rPr>
      </w:pPr>
    </w:p>
    <w:p w14:paraId="63A576F5" w14:textId="77777777" w:rsidR="00F62453" w:rsidRPr="00C704D6" w:rsidRDefault="00F62453" w:rsidP="00F62453">
      <w:pPr>
        <w:tabs>
          <w:tab w:val="left" w:pos="1134"/>
        </w:tabs>
        <w:jc w:val="both"/>
        <w:rPr>
          <w:rFonts w:ascii="Garamond" w:hAnsi="Garamond"/>
          <w:b/>
          <w:sz w:val="76"/>
          <w:szCs w:val="76"/>
          <w:lang w:val="en-US"/>
        </w:rPr>
      </w:pPr>
      <w:r w:rsidRPr="00C704D6">
        <w:rPr>
          <w:rFonts w:ascii="Garamond" w:hAnsi="Garamond"/>
          <w:b/>
          <w:sz w:val="76"/>
          <w:szCs w:val="76"/>
          <w:lang w:val="en-US"/>
        </w:rPr>
        <w:t>N</w:t>
      </w:r>
    </w:p>
    <w:p w14:paraId="5DD17FED" w14:textId="77777777" w:rsidR="00F62453" w:rsidRPr="00C704D6" w:rsidRDefault="00F62453" w:rsidP="00F62453">
      <w:pPr>
        <w:tabs>
          <w:tab w:val="left" w:pos="1134"/>
        </w:tabs>
        <w:ind w:firstLine="1276"/>
        <w:jc w:val="both"/>
        <w:rPr>
          <w:rFonts w:ascii="Garamond" w:hAnsi="Garamond"/>
          <w:b/>
        </w:rPr>
      </w:pPr>
    </w:p>
    <w:p w14:paraId="492588A7"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Notificação</w:t>
      </w:r>
      <w:r w:rsidRPr="00C704D6">
        <w:rPr>
          <w:rFonts w:ascii="Garamond" w:hAnsi="Garamond"/>
          <w:b/>
          <w:sz w:val="22"/>
          <w:szCs w:val="22"/>
        </w:rPr>
        <w:tab/>
      </w:r>
    </w:p>
    <w:p w14:paraId="3FF85B8A"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procedimento (art. 186)</w:t>
      </w:r>
    </w:p>
    <w:p w14:paraId="35DC940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Incidente de arguição de inconstitucionalidade (art. 277, § 1º)</w:t>
      </w:r>
    </w:p>
    <w:p w14:paraId="6A28852C" w14:textId="77777777" w:rsidR="00F62453" w:rsidRPr="00C704D6" w:rsidRDefault="00F62453" w:rsidP="00F62453">
      <w:pPr>
        <w:tabs>
          <w:tab w:val="left" w:pos="1276"/>
        </w:tabs>
        <w:ind w:left="1276"/>
        <w:jc w:val="both"/>
        <w:rPr>
          <w:rFonts w:ascii="Garamond" w:hAnsi="Garamond"/>
          <w:sz w:val="22"/>
          <w:szCs w:val="22"/>
        </w:rPr>
      </w:pPr>
    </w:p>
    <w:p w14:paraId="2F89C9A5"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Núcleo de Gerenciamento de Precedentes (NUGEP)</w:t>
      </w:r>
    </w:p>
    <w:p w14:paraId="54097E8E"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competência (art. 40, parágrafo único)</w:t>
      </w:r>
    </w:p>
    <w:p w14:paraId="0B48EF98"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funcionamento (art. 40) </w:t>
      </w:r>
    </w:p>
    <w:p w14:paraId="081C642D" w14:textId="77777777" w:rsidR="00F62453" w:rsidRPr="00C704D6" w:rsidRDefault="00F62453" w:rsidP="00F62453">
      <w:pPr>
        <w:tabs>
          <w:tab w:val="left" w:pos="1134"/>
        </w:tabs>
        <w:ind w:left="2138"/>
        <w:jc w:val="both"/>
        <w:rPr>
          <w:rFonts w:ascii="Garamond" w:hAnsi="Garamond"/>
        </w:rPr>
      </w:pPr>
    </w:p>
    <w:p w14:paraId="443BD08A" w14:textId="77777777" w:rsidR="00F62453" w:rsidRPr="00C704D6" w:rsidRDefault="00F62453" w:rsidP="00F62453">
      <w:pPr>
        <w:tabs>
          <w:tab w:val="left" w:pos="1134"/>
        </w:tabs>
        <w:ind w:left="2138"/>
        <w:jc w:val="both"/>
        <w:rPr>
          <w:rFonts w:ascii="Garamond" w:hAnsi="Garamond"/>
        </w:rPr>
      </w:pPr>
    </w:p>
    <w:p w14:paraId="45BC0ED5" w14:textId="77777777" w:rsidR="00F62453" w:rsidRPr="00C704D6" w:rsidRDefault="00F62453" w:rsidP="00F62453">
      <w:pPr>
        <w:tabs>
          <w:tab w:val="left" w:pos="1134"/>
        </w:tabs>
        <w:jc w:val="both"/>
        <w:rPr>
          <w:rFonts w:ascii="Garamond" w:hAnsi="Garamond"/>
          <w:b/>
          <w:sz w:val="76"/>
          <w:szCs w:val="76"/>
          <w:lang w:val="en-US"/>
        </w:rPr>
      </w:pPr>
      <w:r w:rsidRPr="00C704D6">
        <w:rPr>
          <w:rFonts w:ascii="Garamond" w:hAnsi="Garamond"/>
          <w:b/>
          <w:sz w:val="76"/>
          <w:szCs w:val="76"/>
          <w:lang w:val="en-US"/>
        </w:rPr>
        <w:t>O</w:t>
      </w:r>
    </w:p>
    <w:p w14:paraId="5A91CCE8" w14:textId="77777777" w:rsidR="00F62453" w:rsidRPr="00C704D6" w:rsidRDefault="00F62453" w:rsidP="00F62453">
      <w:pPr>
        <w:tabs>
          <w:tab w:val="left" w:pos="1134"/>
        </w:tabs>
        <w:ind w:firstLine="1276"/>
        <w:jc w:val="both"/>
        <w:rPr>
          <w:rFonts w:ascii="Garamond" w:hAnsi="Garamond"/>
          <w:b/>
        </w:rPr>
      </w:pPr>
    </w:p>
    <w:p w14:paraId="266EBDB8"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Ordem do Mérito Judiciário do Trabalho </w:t>
      </w:r>
    </w:p>
    <w:p w14:paraId="017102BB"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Conselho (art. 52, art. 76, II, “b’’)</w:t>
      </w:r>
    </w:p>
    <w:p w14:paraId="67826CF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lista (art. 76, II, “g”)</w:t>
      </w:r>
    </w:p>
    <w:p w14:paraId="119B1FF1"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regulamento (art. 52, art. 76, II, “c”)</w:t>
      </w:r>
    </w:p>
    <w:p w14:paraId="07252830" w14:textId="77777777" w:rsidR="00F62453" w:rsidRPr="00C704D6" w:rsidRDefault="00F62453" w:rsidP="00F62453">
      <w:pPr>
        <w:jc w:val="both"/>
        <w:rPr>
          <w:rFonts w:ascii="Garamond" w:hAnsi="Garamond"/>
          <w:b/>
          <w:sz w:val="22"/>
          <w:szCs w:val="22"/>
          <w:lang w:val="en-US"/>
        </w:rPr>
      </w:pPr>
    </w:p>
    <w:p w14:paraId="37835F6D"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Órgão Especial </w:t>
      </w:r>
    </w:p>
    <w:p w14:paraId="45F0B5F5" w14:textId="5E22165C"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competência (art. 12, parágrafo único, art. 14, art. 17, </w:t>
      </w:r>
      <w:r w:rsidRPr="00C704D6">
        <w:rPr>
          <w:rFonts w:ascii="Garamond" w:hAnsi="Garamond"/>
          <w:i/>
          <w:sz w:val="22"/>
          <w:szCs w:val="22"/>
          <w:lang w:val="en-US"/>
        </w:rPr>
        <w:t>caput</w:t>
      </w:r>
      <w:r w:rsidRPr="00C704D6">
        <w:rPr>
          <w:rFonts w:ascii="Garamond" w:hAnsi="Garamond"/>
          <w:sz w:val="22"/>
          <w:szCs w:val="22"/>
          <w:lang w:val="en-US"/>
        </w:rPr>
        <w:t>, art. 27</w:t>
      </w:r>
      <w:r w:rsidRPr="00F62453">
        <w:rPr>
          <w:rFonts w:ascii="Garamond" w:hAnsi="Garamond"/>
          <w:sz w:val="22"/>
          <w:szCs w:val="22"/>
          <w:lang w:val="en-US"/>
        </w:rPr>
        <w:t xml:space="preserve">, art. 28, art. 52, art. 53, </w:t>
      </w:r>
      <w:r w:rsidRPr="00F62453">
        <w:rPr>
          <w:rFonts w:ascii="Garamond" w:hAnsi="Garamond"/>
          <w:i/>
          <w:sz w:val="22"/>
          <w:szCs w:val="22"/>
          <w:lang w:val="en-US"/>
        </w:rPr>
        <w:t>caput</w:t>
      </w:r>
      <w:r w:rsidRPr="00F62453">
        <w:rPr>
          <w:rFonts w:ascii="Garamond" w:hAnsi="Garamond"/>
          <w:sz w:val="22"/>
          <w:szCs w:val="22"/>
          <w:lang w:val="en-US"/>
        </w:rPr>
        <w:t xml:space="preserve">, art. 54, art. 57, art. 59, art. 62, </w:t>
      </w:r>
      <w:r w:rsidRPr="00F62453">
        <w:rPr>
          <w:rFonts w:ascii="Garamond" w:hAnsi="Garamond"/>
          <w:color w:val="auto"/>
          <w:sz w:val="22"/>
          <w:szCs w:val="22"/>
          <w:lang w:val="en-US"/>
        </w:rPr>
        <w:t xml:space="preserve">art. 63-A, </w:t>
      </w:r>
      <w:r w:rsidRPr="00F62453">
        <w:rPr>
          <w:rFonts w:ascii="Garamond" w:hAnsi="Garamond"/>
          <w:sz w:val="22"/>
          <w:szCs w:val="22"/>
          <w:lang w:val="en-US"/>
        </w:rPr>
        <w:t>art. 76, art. 88,</w:t>
      </w:r>
      <w:r w:rsidRPr="00C704D6">
        <w:rPr>
          <w:rFonts w:ascii="Garamond" w:hAnsi="Garamond"/>
          <w:sz w:val="22"/>
          <w:szCs w:val="22"/>
          <w:lang w:val="en-US"/>
        </w:rPr>
        <w:t xml:space="preserve"> art. 193, parágrafo único, art. 346) </w:t>
      </w:r>
    </w:p>
    <w:p w14:paraId="3E815E48"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composição (art. 69) </w:t>
      </w:r>
    </w:p>
    <w:p w14:paraId="040AC7AD"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decisão (art. 72)</w:t>
      </w:r>
    </w:p>
    <w:p w14:paraId="2C9AF152" w14:textId="77777777" w:rsidR="00F62453" w:rsidRPr="00CB1966" w:rsidRDefault="00F62453" w:rsidP="00F62453">
      <w:pPr>
        <w:numPr>
          <w:ilvl w:val="0"/>
          <w:numId w:val="1"/>
        </w:numPr>
        <w:tabs>
          <w:tab w:val="left" w:pos="1276"/>
        </w:tabs>
        <w:ind w:left="1276" w:hanging="357"/>
        <w:jc w:val="both"/>
        <w:rPr>
          <w:rFonts w:ascii="Garamond" w:hAnsi="Garamond"/>
          <w:sz w:val="22"/>
          <w:szCs w:val="22"/>
        </w:rPr>
      </w:pPr>
      <w:r w:rsidRPr="00CB1966">
        <w:rPr>
          <w:rFonts w:ascii="Garamond" w:hAnsi="Garamond"/>
          <w:sz w:val="22"/>
          <w:szCs w:val="22"/>
        </w:rPr>
        <w:t>eleição: membros (art. 69, §§ 2º, 4º, art. 75, I)</w:t>
      </w:r>
    </w:p>
    <w:p w14:paraId="4F28967A"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matéria administrativa (art. 123) </w:t>
      </w:r>
    </w:p>
    <w:p w14:paraId="6321AF4B"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lang w:val="en-US"/>
        </w:rPr>
        <w:t>Pr</w:t>
      </w:r>
      <w:r w:rsidRPr="00C704D6">
        <w:rPr>
          <w:rFonts w:ascii="Garamond" w:hAnsi="Garamond"/>
          <w:sz w:val="22"/>
          <w:szCs w:val="22"/>
        </w:rPr>
        <w:t xml:space="preserve">esidente: substituição (art. 90) </w:t>
      </w:r>
    </w:p>
    <w:p w14:paraId="1E4EBC72"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processo: distribuição (art. 107, § 3º) </w:t>
      </w:r>
    </w:p>
    <w:p w14:paraId="4DA01FFB"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sessão: assento (art. 127), extraordinária: (art. 125, § 1º), funcionamento (art. 125, </w:t>
      </w:r>
      <w:r w:rsidRPr="00C704D6">
        <w:rPr>
          <w:rFonts w:ascii="Garamond" w:hAnsi="Garamond"/>
          <w:i/>
          <w:sz w:val="22"/>
          <w:szCs w:val="22"/>
          <w:lang w:val="en-US"/>
        </w:rPr>
        <w:t>caput</w:t>
      </w:r>
      <w:r w:rsidRPr="00C704D6">
        <w:rPr>
          <w:rFonts w:ascii="Garamond" w:hAnsi="Garamond"/>
          <w:sz w:val="22"/>
          <w:szCs w:val="22"/>
          <w:lang w:val="en-US"/>
        </w:rPr>
        <w:t xml:space="preserve">, art. 126), </w:t>
      </w:r>
      <w:r w:rsidRPr="00C704D6">
        <w:rPr>
          <w:rFonts w:ascii="Garamond" w:hAnsi="Garamond"/>
          <w:i/>
          <w:sz w:val="22"/>
          <w:szCs w:val="22"/>
          <w:lang w:val="en-US"/>
        </w:rPr>
        <w:t>quorum</w:t>
      </w:r>
      <w:r w:rsidRPr="00C704D6">
        <w:rPr>
          <w:rFonts w:ascii="Garamond" w:hAnsi="Garamond"/>
          <w:sz w:val="22"/>
          <w:szCs w:val="22"/>
          <w:lang w:val="en-US"/>
        </w:rPr>
        <w:t xml:space="preserve"> (art. 69, §§ 3º, 4º, art. 131) </w:t>
      </w:r>
    </w:p>
    <w:p w14:paraId="12F7AD5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suspensão: resultado da votação (art. 89, I)</w:t>
      </w:r>
    </w:p>
    <w:p w14:paraId="42C27FB5"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TST: órgãos (art. 65, II) </w:t>
      </w:r>
    </w:p>
    <w:p w14:paraId="3AAA2210" w14:textId="77777777" w:rsidR="00F62453" w:rsidRPr="00C704D6" w:rsidRDefault="00F62453" w:rsidP="00F62453">
      <w:pPr>
        <w:tabs>
          <w:tab w:val="left" w:pos="1134"/>
        </w:tabs>
        <w:ind w:firstLine="1276"/>
        <w:jc w:val="both"/>
        <w:rPr>
          <w:rFonts w:ascii="Garamond" w:hAnsi="Garamond"/>
          <w:b/>
          <w:sz w:val="22"/>
          <w:szCs w:val="22"/>
        </w:rPr>
      </w:pPr>
    </w:p>
    <w:p w14:paraId="3BFD6A3D"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Orientação Jurisprudencial</w:t>
      </w:r>
      <w:r w:rsidRPr="00C704D6">
        <w:rPr>
          <w:rFonts w:ascii="Garamond" w:hAnsi="Garamond"/>
          <w:sz w:val="22"/>
          <w:szCs w:val="22"/>
        </w:rPr>
        <w:t xml:space="preserve"> </w:t>
      </w:r>
    </w:p>
    <w:p w14:paraId="03E16960"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aprovação (art. 181, art. 355)</w:t>
      </w:r>
    </w:p>
    <w:p w14:paraId="799438BA"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edição, revisão ou cancelamento: proposição: competência (art. 60, III, art. 170, art 171, art. 178, art. 179, art. 180), deliberação (art. 61, art. 68, §1º, IV, § 2º)</w:t>
      </w:r>
    </w:p>
    <w:p w14:paraId="465121E5" w14:textId="77777777" w:rsidR="00F62453" w:rsidRPr="00C704D6" w:rsidRDefault="00F62453" w:rsidP="00F62453">
      <w:pPr>
        <w:tabs>
          <w:tab w:val="left" w:pos="1134"/>
        </w:tabs>
        <w:ind w:firstLine="1276"/>
        <w:jc w:val="both"/>
        <w:rPr>
          <w:rFonts w:ascii="Garamond" w:hAnsi="Garamond"/>
          <w:b/>
          <w:sz w:val="22"/>
          <w:szCs w:val="22"/>
        </w:rPr>
      </w:pPr>
    </w:p>
    <w:p w14:paraId="318E1E71"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Ouvidoria </w:t>
      </w:r>
    </w:p>
    <w:p w14:paraId="34329D22"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competência (art. 85)</w:t>
      </w:r>
    </w:p>
    <w:p w14:paraId="14C2F12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Ministro Ouvidor: competência (art. 87), eleição (art. 75, I, art. 86), recondução (art. 86)</w:t>
      </w:r>
    </w:p>
    <w:p w14:paraId="15AA29CE" w14:textId="77777777" w:rsidR="00F62453" w:rsidRPr="00C704D6" w:rsidRDefault="00F62453" w:rsidP="00F62453">
      <w:pPr>
        <w:tabs>
          <w:tab w:val="left" w:pos="1134"/>
        </w:tabs>
        <w:ind w:left="2160"/>
        <w:jc w:val="both"/>
        <w:rPr>
          <w:rFonts w:ascii="Garamond" w:hAnsi="Garamond"/>
        </w:rPr>
      </w:pPr>
    </w:p>
    <w:p w14:paraId="3C128600" w14:textId="77777777" w:rsidR="00F62453" w:rsidRPr="00C704D6" w:rsidRDefault="00F62453" w:rsidP="00F62453">
      <w:pPr>
        <w:tabs>
          <w:tab w:val="left" w:pos="1134"/>
        </w:tabs>
        <w:ind w:left="2160"/>
        <w:jc w:val="both"/>
        <w:rPr>
          <w:rFonts w:ascii="Garamond" w:hAnsi="Garamond"/>
        </w:rPr>
      </w:pPr>
    </w:p>
    <w:p w14:paraId="2DAB7063" w14:textId="77777777" w:rsidR="00F62453" w:rsidRPr="00C704D6" w:rsidRDefault="00F62453" w:rsidP="00F62453">
      <w:pPr>
        <w:tabs>
          <w:tab w:val="left" w:pos="1134"/>
        </w:tabs>
        <w:jc w:val="both"/>
        <w:rPr>
          <w:rFonts w:ascii="Garamond" w:hAnsi="Garamond"/>
          <w:b/>
          <w:sz w:val="76"/>
          <w:szCs w:val="76"/>
          <w:lang w:val="en-US"/>
        </w:rPr>
      </w:pPr>
      <w:r w:rsidRPr="00C704D6">
        <w:rPr>
          <w:rFonts w:ascii="Garamond" w:hAnsi="Garamond"/>
          <w:b/>
          <w:sz w:val="76"/>
          <w:szCs w:val="76"/>
          <w:lang w:val="en-US"/>
        </w:rPr>
        <w:t>P</w:t>
      </w:r>
    </w:p>
    <w:p w14:paraId="25035D42" w14:textId="77777777" w:rsidR="00F62453" w:rsidRPr="00C704D6" w:rsidRDefault="00F62453" w:rsidP="00F62453">
      <w:pPr>
        <w:tabs>
          <w:tab w:val="left" w:pos="1134"/>
        </w:tabs>
        <w:ind w:firstLine="1276"/>
        <w:jc w:val="both"/>
        <w:rPr>
          <w:rFonts w:ascii="Garamond" w:hAnsi="Garamond"/>
          <w:b/>
          <w:lang w:val="en-US"/>
        </w:rPr>
      </w:pPr>
    </w:p>
    <w:p w14:paraId="0D1D77E9"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Pauta </w:t>
      </w:r>
    </w:p>
    <w:p w14:paraId="3E8DCB55"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julgamento: inclusão (art. 119, § 2º, art. 122, § 2º, art. 171, §§ 4º, 7º, art. 219, art. 230, parágrafo único, art. 242, parágrafo único, art. 243, </w:t>
      </w:r>
      <w:r w:rsidRPr="00393122">
        <w:rPr>
          <w:rFonts w:ascii="Garamond" w:hAnsi="Garamond"/>
          <w:sz w:val="22"/>
          <w:szCs w:val="22"/>
          <w:lang w:val="en-US"/>
        </w:rPr>
        <w:t>III, art. 266</w:t>
      </w:r>
      <w:r w:rsidRPr="00C704D6">
        <w:rPr>
          <w:rFonts w:ascii="Garamond" w:hAnsi="Garamond"/>
          <w:sz w:val="22"/>
          <w:szCs w:val="22"/>
          <w:lang w:val="en-US"/>
        </w:rPr>
        <w:t xml:space="preserve">, art. 272, art. 317), matéria administrativa (art. 123, </w:t>
      </w:r>
      <w:r w:rsidRPr="00C704D6">
        <w:rPr>
          <w:rFonts w:ascii="Garamond" w:hAnsi="Garamond"/>
          <w:i/>
          <w:sz w:val="22"/>
          <w:szCs w:val="22"/>
          <w:lang w:val="en-US"/>
        </w:rPr>
        <w:t>caput</w:t>
      </w:r>
      <w:r w:rsidRPr="00C704D6">
        <w:rPr>
          <w:rFonts w:ascii="Garamond" w:hAnsi="Garamond"/>
          <w:sz w:val="22"/>
          <w:szCs w:val="22"/>
          <w:lang w:val="en-US"/>
        </w:rPr>
        <w:t>), procedimento (art. 119, art. 120, art. 121, art. 122, art. 123, art. 124, art. 133, art. 138, VI), publicação (art. 122, art. 133, §§ 1º, 2º, art. 147, § 2º, art. 153, parágrafo único), remoção (art. 124, art. 145, § 1º)</w:t>
      </w:r>
    </w:p>
    <w:p w14:paraId="60BE63BA" w14:textId="77777777" w:rsidR="00F62453" w:rsidRPr="00C704D6" w:rsidRDefault="00F62453" w:rsidP="00F62453">
      <w:pPr>
        <w:tabs>
          <w:tab w:val="left" w:pos="1276"/>
        </w:tabs>
        <w:ind w:left="1276"/>
        <w:jc w:val="both"/>
        <w:rPr>
          <w:rFonts w:ascii="Garamond" w:hAnsi="Garamond"/>
          <w:sz w:val="22"/>
          <w:szCs w:val="22"/>
          <w:lang w:val="en-US"/>
        </w:rPr>
      </w:pPr>
    </w:p>
    <w:p w14:paraId="0304CD56"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Polícia do Tribunal </w:t>
      </w:r>
    </w:p>
    <w:p w14:paraId="6A460BE5"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competência (art. 48, art. 49, art. 50)</w:t>
      </w:r>
    </w:p>
    <w:p w14:paraId="1C433E1E"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infração: lei penal (art. 49)</w:t>
      </w:r>
    </w:p>
    <w:p w14:paraId="5AB2BAEC" w14:textId="77777777" w:rsidR="00F62453" w:rsidRPr="00C704D6" w:rsidRDefault="00F62453" w:rsidP="00F62453">
      <w:pPr>
        <w:tabs>
          <w:tab w:val="left" w:pos="1134"/>
        </w:tabs>
        <w:ind w:firstLine="1276"/>
        <w:jc w:val="both"/>
        <w:rPr>
          <w:rFonts w:ascii="Garamond" w:hAnsi="Garamond"/>
          <w:b/>
          <w:sz w:val="22"/>
          <w:szCs w:val="22"/>
        </w:rPr>
      </w:pPr>
    </w:p>
    <w:p w14:paraId="15B9C827"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Posse </w:t>
      </w:r>
    </w:p>
    <w:p w14:paraId="13404089"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cargo de direção (art. 33, art. 34) </w:t>
      </w:r>
    </w:p>
    <w:p w14:paraId="22F87C5F"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CEFAST (art. 75, II, art. 83, parágrafo único)</w:t>
      </w:r>
    </w:p>
    <w:p w14:paraId="31C80F9F"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ENAMAT (art. 75, II, art. 81, § 1º)</w:t>
      </w:r>
    </w:p>
    <w:p w14:paraId="630C08B2"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Ministro (art. 7º), requisito (art. 7, § 3º), prorrogação (art. 75, IV) </w:t>
      </w:r>
    </w:p>
    <w:p w14:paraId="5FB68EDF" w14:textId="77777777" w:rsidR="00F62453" w:rsidRPr="00C704D6" w:rsidRDefault="00F62453" w:rsidP="00F62453">
      <w:pPr>
        <w:tabs>
          <w:tab w:val="left" w:pos="1134"/>
        </w:tabs>
        <w:ind w:left="2138"/>
        <w:jc w:val="both"/>
        <w:rPr>
          <w:rFonts w:ascii="Garamond" w:hAnsi="Garamond"/>
          <w:sz w:val="22"/>
          <w:szCs w:val="22"/>
        </w:rPr>
      </w:pPr>
    </w:p>
    <w:p w14:paraId="7993E4AA"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Plenário eletrônico</w:t>
      </w:r>
    </w:p>
    <w:p w14:paraId="39B83DE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julgamento: </w:t>
      </w:r>
      <w:r w:rsidRPr="00C704D6">
        <w:rPr>
          <w:rFonts w:ascii="Garamond" w:hAnsi="Garamond"/>
          <w:i/>
          <w:sz w:val="22"/>
          <w:szCs w:val="22"/>
        </w:rPr>
        <w:t>quorum</w:t>
      </w:r>
      <w:r w:rsidRPr="00C704D6">
        <w:rPr>
          <w:rFonts w:ascii="Garamond" w:hAnsi="Garamond"/>
          <w:sz w:val="22"/>
          <w:szCs w:val="22"/>
        </w:rPr>
        <w:t xml:space="preserve"> (art. 134, § 2º), votação (art. 134, art. 136)</w:t>
      </w:r>
    </w:p>
    <w:p w14:paraId="6C2C83CA"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Ministério Público do Trabalho: (art. 134, § 8º)</w:t>
      </w:r>
    </w:p>
    <w:p w14:paraId="02C8BC4C"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processo: distribuição (art. 132, § 1º), exclusão (art. 134, § 5º), pauta (art. 133, §§ 1º, 2º, 3º), redistribuição (art. 134, </w:t>
      </w:r>
      <w:r w:rsidRPr="00C704D6">
        <w:rPr>
          <w:rFonts w:ascii="Garamond" w:hAnsi="Garamond"/>
          <w:i/>
          <w:sz w:val="22"/>
          <w:szCs w:val="22"/>
        </w:rPr>
        <w:t>caput</w:t>
      </w:r>
      <w:r w:rsidRPr="00C704D6">
        <w:rPr>
          <w:rFonts w:ascii="Garamond" w:hAnsi="Garamond"/>
          <w:sz w:val="22"/>
          <w:szCs w:val="22"/>
        </w:rPr>
        <w:t>, § 2º)</w:t>
      </w:r>
    </w:p>
    <w:p w14:paraId="69EC4FE7" w14:textId="77777777" w:rsidR="00F62453" w:rsidRPr="00C704D6" w:rsidRDefault="00F62453" w:rsidP="00F62453">
      <w:pPr>
        <w:tabs>
          <w:tab w:val="left" w:pos="1134"/>
        </w:tabs>
        <w:ind w:firstLine="1276"/>
        <w:jc w:val="both"/>
        <w:rPr>
          <w:rFonts w:ascii="Garamond" w:hAnsi="Garamond"/>
          <w:b/>
          <w:sz w:val="22"/>
          <w:szCs w:val="22"/>
        </w:rPr>
      </w:pPr>
    </w:p>
    <w:p w14:paraId="29C235C7"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Prazo</w:t>
      </w:r>
    </w:p>
    <w:p w14:paraId="1A95CA25"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ação penal (art. 51, parágrafo único)</w:t>
      </w:r>
    </w:p>
    <w:p w14:paraId="7F789F6A"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393122">
        <w:rPr>
          <w:rFonts w:ascii="Garamond" w:hAnsi="Garamond"/>
          <w:sz w:val="22"/>
          <w:szCs w:val="22"/>
          <w:lang w:val="en-US"/>
        </w:rPr>
        <w:t>agravo interno</w:t>
      </w:r>
      <w:r w:rsidRPr="00C704D6">
        <w:rPr>
          <w:rFonts w:ascii="Garamond" w:hAnsi="Garamond"/>
          <w:sz w:val="22"/>
          <w:szCs w:val="22"/>
          <w:lang w:val="en-US"/>
        </w:rPr>
        <w:t xml:space="preserve"> (art. 265, </w:t>
      </w:r>
      <w:r w:rsidRPr="00C704D6">
        <w:rPr>
          <w:rFonts w:ascii="Garamond" w:hAnsi="Garamond"/>
          <w:i/>
          <w:sz w:val="22"/>
          <w:szCs w:val="22"/>
          <w:lang w:val="en-US"/>
        </w:rPr>
        <w:t>caput</w:t>
      </w:r>
      <w:r w:rsidRPr="00C704D6">
        <w:rPr>
          <w:rFonts w:ascii="Garamond" w:hAnsi="Garamond"/>
          <w:sz w:val="22"/>
          <w:szCs w:val="22"/>
          <w:lang w:val="en-US"/>
        </w:rPr>
        <w:t xml:space="preserve">, </w:t>
      </w:r>
      <w:r w:rsidRPr="00393122">
        <w:rPr>
          <w:rFonts w:ascii="Garamond" w:hAnsi="Garamond"/>
          <w:sz w:val="22"/>
          <w:szCs w:val="22"/>
          <w:lang w:val="en-US"/>
        </w:rPr>
        <w:t>art. 266</w:t>
      </w:r>
      <w:r w:rsidRPr="00C704D6">
        <w:rPr>
          <w:rFonts w:ascii="Garamond" w:hAnsi="Garamond"/>
          <w:sz w:val="22"/>
          <w:szCs w:val="22"/>
          <w:lang w:val="en-US"/>
        </w:rPr>
        <w:t>, art. 306, § 5º, art. 308, §§ 1º, 2º, art. 309, § 3º)</w:t>
      </w:r>
    </w:p>
    <w:p w14:paraId="5188ABA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agravo: recurso extraordinário (art. 328, </w:t>
      </w:r>
      <w:r w:rsidRPr="00C704D6">
        <w:rPr>
          <w:rFonts w:ascii="Garamond" w:hAnsi="Garamond"/>
          <w:i/>
          <w:sz w:val="22"/>
          <w:szCs w:val="22"/>
        </w:rPr>
        <w:t>caput</w:t>
      </w:r>
      <w:r w:rsidRPr="00C704D6">
        <w:rPr>
          <w:rFonts w:ascii="Garamond" w:hAnsi="Garamond"/>
          <w:sz w:val="22"/>
          <w:szCs w:val="22"/>
        </w:rPr>
        <w:t>, art. 330, parágrafo único)</w:t>
      </w:r>
    </w:p>
    <w:p w14:paraId="032D1E9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conflito de competência: oitiva (art. 205)</w:t>
      </w:r>
    </w:p>
    <w:p w14:paraId="74FAB422"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dissídio coletivo: ajuizamento (art. 240, § 2º )</w:t>
      </w:r>
    </w:p>
    <w:p w14:paraId="50DD682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embargos (art. 258, </w:t>
      </w:r>
      <w:r w:rsidRPr="00C704D6">
        <w:rPr>
          <w:rFonts w:ascii="Garamond" w:hAnsi="Garamond"/>
          <w:i/>
          <w:sz w:val="22"/>
          <w:szCs w:val="22"/>
        </w:rPr>
        <w:t>caput</w:t>
      </w:r>
      <w:r w:rsidRPr="00C704D6">
        <w:rPr>
          <w:rFonts w:ascii="Garamond" w:hAnsi="Garamond"/>
          <w:sz w:val="22"/>
          <w:szCs w:val="22"/>
        </w:rPr>
        <w:t>)</w:t>
      </w:r>
    </w:p>
    <w:p w14:paraId="58F25F70"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embargos de declaração (art. 269, </w:t>
      </w:r>
      <w:r w:rsidRPr="00C704D6">
        <w:rPr>
          <w:rFonts w:ascii="Garamond" w:hAnsi="Garamond"/>
          <w:i/>
          <w:sz w:val="22"/>
          <w:szCs w:val="22"/>
        </w:rPr>
        <w:t>caput</w:t>
      </w:r>
      <w:r w:rsidRPr="00C704D6">
        <w:rPr>
          <w:rFonts w:ascii="Garamond" w:hAnsi="Garamond"/>
          <w:sz w:val="22"/>
          <w:szCs w:val="22"/>
        </w:rPr>
        <w:t>, art. 271, art. 273, parágrafo único)</w:t>
      </w:r>
    </w:p>
    <w:p w14:paraId="6544246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embargos infringentes (art. 262, </w:t>
      </w:r>
      <w:r w:rsidRPr="00C704D6">
        <w:rPr>
          <w:rFonts w:ascii="Garamond" w:hAnsi="Garamond"/>
          <w:i/>
          <w:sz w:val="22"/>
          <w:szCs w:val="22"/>
        </w:rPr>
        <w:t>caput</w:t>
      </w:r>
      <w:r w:rsidRPr="00C704D6">
        <w:rPr>
          <w:rFonts w:ascii="Garamond" w:hAnsi="Garamond"/>
          <w:sz w:val="22"/>
          <w:szCs w:val="22"/>
        </w:rPr>
        <w:t>)</w:t>
      </w:r>
    </w:p>
    <w:p w14:paraId="02355FA9"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Fazenda pública (art. 339, § 1º)</w:t>
      </w:r>
    </w:p>
    <w:p w14:paraId="54A37A82"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incidente de recursos repetitivos: afetação (art. 281, § 3º, art. 290, art. 306, § 2º)</w:t>
      </w:r>
    </w:p>
    <w:p w14:paraId="1E9FBC33"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incidente de superação e revisão (art. 300, art. 301)</w:t>
      </w:r>
    </w:p>
    <w:p w14:paraId="7103BB6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Pr>
          <w:rFonts w:ascii="Garamond" w:hAnsi="Garamond"/>
          <w:sz w:val="22"/>
          <w:szCs w:val="22"/>
        </w:rPr>
        <w:t>julgamento: pauta</w:t>
      </w:r>
      <w:r w:rsidRPr="00C704D6">
        <w:rPr>
          <w:rFonts w:ascii="Garamond" w:hAnsi="Garamond"/>
          <w:sz w:val="22"/>
          <w:szCs w:val="22"/>
        </w:rPr>
        <w:t xml:space="preserve">: publicação (art. 133, </w:t>
      </w:r>
      <w:r w:rsidRPr="00C704D6">
        <w:rPr>
          <w:rFonts w:ascii="Garamond" w:hAnsi="Garamond"/>
          <w:i/>
          <w:sz w:val="22"/>
          <w:szCs w:val="22"/>
        </w:rPr>
        <w:t>caput</w:t>
      </w:r>
      <w:r w:rsidRPr="00C704D6">
        <w:rPr>
          <w:rFonts w:ascii="Garamond" w:hAnsi="Garamond"/>
          <w:sz w:val="22"/>
          <w:szCs w:val="22"/>
        </w:rPr>
        <w:t>)</w:t>
      </w:r>
    </w:p>
    <w:p w14:paraId="373863B0"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jurisprudência uniformizada: alteração (art. 60, VII, art. 171, §§ 3º, 4º, art. 174, art. 175, parágrafo único, art. 179)</w:t>
      </w:r>
    </w:p>
    <w:p w14:paraId="09551C8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mandado de segurança coletivo (art. 226, §§ 1º, 2º)</w:t>
      </w:r>
    </w:p>
    <w:p w14:paraId="2134F6E3"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Ministério Público do Trabalho: parecer (art. 96, art. 97, art. 230, art. 277, § 1º)</w:t>
      </w:r>
    </w:p>
    <w:p w14:paraId="07F015A5"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Ministro (art. 193), afastamento (art. 14, I), licença (art. 13), posse (art. 7º), prorrogação (art. 75, IV), processo: incapacidade mental (art. 24), recusado (art. 322, </w:t>
      </w:r>
      <w:r w:rsidRPr="00C704D6">
        <w:rPr>
          <w:rFonts w:ascii="Garamond" w:hAnsi="Garamond"/>
          <w:i/>
          <w:sz w:val="22"/>
          <w:szCs w:val="22"/>
        </w:rPr>
        <w:t>caput</w:t>
      </w:r>
      <w:r w:rsidRPr="00C704D6">
        <w:rPr>
          <w:rFonts w:ascii="Garamond" w:hAnsi="Garamond"/>
          <w:sz w:val="22"/>
          <w:szCs w:val="22"/>
        </w:rPr>
        <w:t>)</w:t>
      </w:r>
    </w:p>
    <w:p w14:paraId="207B10BE"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reclamação (art. 213, parágrafo único)</w:t>
      </w:r>
    </w:p>
    <w:p w14:paraId="2C3E0C89"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recurso extraordinário (art. 324, §§ 1º, 2º)</w:t>
      </w:r>
    </w:p>
    <w:p w14:paraId="6373B07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Regimento Interno: alteração: proposta (art. 58, parágrafo único)</w:t>
      </w:r>
    </w:p>
    <w:p w14:paraId="6846D1F9"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renúncia: cargo de direção (art. 30, § 1º)</w:t>
      </w:r>
    </w:p>
    <w:p w14:paraId="7FF2357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suspeição: relator (art. 320) </w:t>
      </w:r>
    </w:p>
    <w:p w14:paraId="09FAFC2B"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suspensão (art. 192, § 1º, art. 193, parágrafo único)</w:t>
      </w:r>
    </w:p>
    <w:p w14:paraId="7CA8A58E"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Pr>
          <w:rFonts w:ascii="Garamond" w:hAnsi="Garamond"/>
          <w:sz w:val="22"/>
          <w:szCs w:val="22"/>
        </w:rPr>
        <w:t>v</w:t>
      </w:r>
      <w:r w:rsidRPr="00C704D6">
        <w:rPr>
          <w:rFonts w:ascii="Garamond" w:hAnsi="Garamond"/>
          <w:sz w:val="22"/>
          <w:szCs w:val="22"/>
        </w:rPr>
        <w:t>aga de Ministro: Desembargador do Trabalho: inscrição (art. 4º, § 1º)</w:t>
      </w:r>
    </w:p>
    <w:p w14:paraId="6CE431AB" w14:textId="77777777" w:rsidR="00F62453" w:rsidRPr="00317ADE" w:rsidRDefault="00F62453" w:rsidP="00F62453">
      <w:pPr>
        <w:numPr>
          <w:ilvl w:val="0"/>
          <w:numId w:val="1"/>
        </w:numPr>
        <w:tabs>
          <w:tab w:val="left" w:pos="1276"/>
        </w:tabs>
        <w:ind w:left="1276" w:hanging="357"/>
        <w:jc w:val="both"/>
        <w:rPr>
          <w:rFonts w:ascii="Garamond" w:hAnsi="Garamond"/>
          <w:sz w:val="22"/>
          <w:szCs w:val="22"/>
          <w:lang w:val="en-US"/>
        </w:rPr>
      </w:pPr>
      <w:r w:rsidRPr="00317ADE">
        <w:rPr>
          <w:rFonts w:ascii="Garamond" w:hAnsi="Garamond"/>
          <w:sz w:val="22"/>
          <w:szCs w:val="22"/>
          <w:lang w:val="en-US"/>
        </w:rPr>
        <w:t>vista regimental (art. 147, §§ 2º, 4º, 12, art. 193, VI)</w:t>
      </w:r>
    </w:p>
    <w:p w14:paraId="09525B58" w14:textId="77777777" w:rsidR="00F62453" w:rsidRPr="00317ADE" w:rsidRDefault="00F62453" w:rsidP="00F62453">
      <w:pPr>
        <w:tabs>
          <w:tab w:val="left" w:pos="1134"/>
        </w:tabs>
        <w:jc w:val="both"/>
        <w:rPr>
          <w:rFonts w:ascii="Garamond" w:hAnsi="Garamond"/>
          <w:sz w:val="22"/>
          <w:szCs w:val="22"/>
          <w:lang w:val="en-US"/>
        </w:rPr>
      </w:pPr>
    </w:p>
    <w:p w14:paraId="3786F9F0" w14:textId="77777777" w:rsidR="00F62453" w:rsidRPr="00C704D6" w:rsidRDefault="00F62453" w:rsidP="00F62453">
      <w:pPr>
        <w:tabs>
          <w:tab w:val="left" w:pos="1134"/>
        </w:tabs>
        <w:ind w:firstLine="567"/>
        <w:jc w:val="both"/>
        <w:rPr>
          <w:rFonts w:ascii="Garamond" w:hAnsi="Garamond"/>
          <w:strike/>
          <w:sz w:val="22"/>
          <w:szCs w:val="22"/>
        </w:rPr>
      </w:pPr>
      <w:r w:rsidRPr="00C704D6">
        <w:rPr>
          <w:rFonts w:ascii="Garamond" w:hAnsi="Garamond"/>
          <w:b/>
          <w:sz w:val="22"/>
          <w:szCs w:val="22"/>
        </w:rPr>
        <w:t xml:space="preserve">Precatório </w:t>
      </w:r>
    </w:p>
    <w:p w14:paraId="502F442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execução (art. 339, art. 340)</w:t>
      </w:r>
    </w:p>
    <w:p w14:paraId="40566F73"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procedimento (art. 341)</w:t>
      </w:r>
    </w:p>
    <w:p w14:paraId="4EFE5C1A" w14:textId="77777777" w:rsidR="00F62453" w:rsidRPr="00C704D6" w:rsidRDefault="00F62453" w:rsidP="00F62453">
      <w:pPr>
        <w:tabs>
          <w:tab w:val="left" w:pos="1134"/>
        </w:tabs>
        <w:ind w:left="2138"/>
        <w:jc w:val="both"/>
        <w:rPr>
          <w:rFonts w:ascii="Garamond" w:hAnsi="Garamond"/>
          <w:sz w:val="22"/>
          <w:szCs w:val="22"/>
        </w:rPr>
      </w:pPr>
    </w:p>
    <w:p w14:paraId="0F203CAC" w14:textId="77777777" w:rsidR="00F62453" w:rsidRPr="00C704D6" w:rsidRDefault="00F62453" w:rsidP="00F62453">
      <w:pPr>
        <w:tabs>
          <w:tab w:val="left" w:pos="1134"/>
        </w:tabs>
        <w:ind w:firstLine="567"/>
        <w:jc w:val="both"/>
        <w:rPr>
          <w:rFonts w:ascii="Garamond" w:hAnsi="Garamond"/>
          <w:b/>
          <w:sz w:val="22"/>
          <w:szCs w:val="22"/>
          <w:lang w:val="en-US"/>
        </w:rPr>
      </w:pPr>
      <w:r w:rsidRPr="00C704D6">
        <w:rPr>
          <w:rFonts w:ascii="Garamond" w:hAnsi="Garamond"/>
          <w:b/>
          <w:sz w:val="22"/>
          <w:szCs w:val="22"/>
        </w:rPr>
        <w:t>Precedente</w:t>
      </w:r>
      <w:r w:rsidRPr="00C704D6">
        <w:rPr>
          <w:rFonts w:ascii="Garamond" w:hAnsi="Garamond"/>
          <w:b/>
          <w:sz w:val="22"/>
          <w:szCs w:val="22"/>
          <w:lang w:val="en-US"/>
        </w:rPr>
        <w:t xml:space="preserve"> Normativo</w:t>
      </w:r>
      <w:r w:rsidRPr="00C704D6">
        <w:rPr>
          <w:rFonts w:ascii="Garamond" w:hAnsi="Garamond"/>
          <w:sz w:val="22"/>
          <w:szCs w:val="22"/>
          <w:lang w:val="en-US"/>
        </w:rPr>
        <w:t xml:space="preserve"> </w:t>
      </w:r>
    </w:p>
    <w:p w14:paraId="62C44330"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edição, revisão ou cancelamento: proposta: (art. 60, III, VII, art. 169, art. 170, art. 171, </w:t>
      </w:r>
      <w:r w:rsidRPr="00C704D6">
        <w:rPr>
          <w:rFonts w:ascii="Garamond" w:hAnsi="Garamond"/>
          <w:i/>
          <w:sz w:val="22"/>
          <w:szCs w:val="22"/>
          <w:lang w:val="en-US"/>
        </w:rPr>
        <w:t>caput</w:t>
      </w:r>
      <w:r w:rsidRPr="00C704D6">
        <w:rPr>
          <w:rFonts w:ascii="Garamond" w:hAnsi="Garamond"/>
          <w:sz w:val="22"/>
          <w:szCs w:val="22"/>
          <w:lang w:val="en-US"/>
        </w:rPr>
        <w:t xml:space="preserve">, I, §§ 4º, 6º, 7º) competência (art. 174, art. 179), deliberação (art. 61, art. 68, § 1º, IV, § 2º, art. 169, art. 170, art. 171, I, § 10), procedimento: (art. 174, art. 175, </w:t>
      </w:r>
      <w:r w:rsidRPr="00C704D6">
        <w:rPr>
          <w:rFonts w:ascii="Garamond" w:hAnsi="Garamond"/>
          <w:i/>
          <w:sz w:val="22"/>
          <w:szCs w:val="22"/>
          <w:lang w:val="en-US"/>
        </w:rPr>
        <w:t>caput</w:t>
      </w:r>
      <w:r w:rsidRPr="00C704D6">
        <w:rPr>
          <w:rFonts w:ascii="Garamond" w:hAnsi="Garamond"/>
          <w:sz w:val="22"/>
          <w:szCs w:val="22"/>
          <w:lang w:val="en-US"/>
        </w:rPr>
        <w:t>, e, parágrafo único, art. 176, art. 177, art. 179, art. 181)</w:t>
      </w:r>
    </w:p>
    <w:p w14:paraId="1E5264D4" w14:textId="77777777" w:rsidR="00F62453" w:rsidRPr="00C704D6" w:rsidRDefault="00F62453" w:rsidP="00F62453">
      <w:pPr>
        <w:tabs>
          <w:tab w:val="left" w:pos="1134"/>
        </w:tabs>
        <w:ind w:firstLine="1276"/>
        <w:jc w:val="both"/>
        <w:rPr>
          <w:rFonts w:ascii="Garamond" w:hAnsi="Garamond"/>
          <w:b/>
          <w:sz w:val="22"/>
          <w:szCs w:val="22"/>
          <w:lang w:val="en-US"/>
        </w:rPr>
      </w:pPr>
    </w:p>
    <w:p w14:paraId="59F2CB11"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Presidente</w:t>
      </w:r>
      <w:r w:rsidRPr="00C704D6">
        <w:rPr>
          <w:rFonts w:ascii="Garamond" w:hAnsi="Garamond"/>
          <w:sz w:val="22"/>
          <w:szCs w:val="22"/>
        </w:rPr>
        <w:t xml:space="preserve"> </w:t>
      </w:r>
    </w:p>
    <w:p w14:paraId="526531E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Comissão: substituição (art. 15, V)</w:t>
      </w:r>
    </w:p>
    <w:p w14:paraId="0F3845E2"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Órgão colegiado: competência (art. 119, </w:t>
      </w:r>
      <w:r w:rsidRPr="00C704D6">
        <w:rPr>
          <w:rFonts w:ascii="Garamond" w:hAnsi="Garamond"/>
          <w:i/>
          <w:sz w:val="22"/>
          <w:szCs w:val="22"/>
          <w:lang w:val="en-US"/>
        </w:rPr>
        <w:t>caput</w:t>
      </w:r>
      <w:r w:rsidRPr="00C704D6">
        <w:rPr>
          <w:rFonts w:ascii="Garamond" w:hAnsi="Garamond"/>
          <w:sz w:val="22"/>
          <w:szCs w:val="22"/>
          <w:lang w:val="en-US"/>
        </w:rPr>
        <w:t xml:space="preserve">, art. 122, § 1º, art. 132, § 1º, art. 134, § 2º, art. 142, § 1º, art. 144, art. 146, art. 147, §§ 2º, 3º, art. 151, </w:t>
      </w:r>
      <w:r w:rsidRPr="00C704D6">
        <w:rPr>
          <w:rFonts w:ascii="Garamond" w:hAnsi="Garamond"/>
          <w:i/>
          <w:sz w:val="22"/>
          <w:szCs w:val="22"/>
          <w:lang w:val="en-US"/>
        </w:rPr>
        <w:t>caput</w:t>
      </w:r>
      <w:r w:rsidRPr="00C704D6">
        <w:rPr>
          <w:rFonts w:ascii="Garamond" w:hAnsi="Garamond"/>
          <w:sz w:val="22"/>
          <w:szCs w:val="22"/>
          <w:lang w:val="en-US"/>
        </w:rPr>
        <w:t>, art. 153, art. 155, art. 161, §§ 1º, 6º, art. 165, parágrafo único, art. 166, parágrafo único, art. 216, art. 319, parágrafo único, art. 321, § 2º )</w:t>
      </w:r>
    </w:p>
    <w:p w14:paraId="7CDDB635"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República Federativa do Brasil (art. 3º, art. 4º, art. 5º, art. 6º)</w:t>
      </w:r>
    </w:p>
    <w:p w14:paraId="60A3F78D" w14:textId="5CC0C06E"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Subseção I da Seção Especializada em Dissídios Individuais: competência (art. 281, §§ 3º, 5º, art. 282, art. 302, </w:t>
      </w:r>
      <w:r w:rsidRPr="00C704D6">
        <w:rPr>
          <w:rFonts w:ascii="Garamond" w:hAnsi="Garamond"/>
          <w:i/>
          <w:sz w:val="22"/>
          <w:szCs w:val="22"/>
        </w:rPr>
        <w:t>caput</w:t>
      </w:r>
      <w:r w:rsidRPr="00C704D6">
        <w:rPr>
          <w:rFonts w:ascii="Garamond" w:hAnsi="Garamond"/>
          <w:sz w:val="22"/>
          <w:szCs w:val="22"/>
        </w:rPr>
        <w:t>, §§ 1º, 2º)</w:t>
      </w:r>
    </w:p>
    <w:p w14:paraId="0D5CD66F"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Tribunal Regional do Trabalho (art. 254, § 3º, art. 255, I, art. 286, art. 293, I, art. 294, §§ 1º, 3º, art. 340)</w:t>
      </w:r>
    </w:p>
    <w:p w14:paraId="3D9B1D9E" w14:textId="1E0905DB"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Tribunal Superior do Trabalho: </w:t>
      </w:r>
      <w:r w:rsidRPr="00F62453">
        <w:rPr>
          <w:rFonts w:ascii="Garamond" w:hAnsi="Garamond"/>
          <w:sz w:val="22"/>
          <w:szCs w:val="22"/>
          <w:lang w:val="en-US"/>
        </w:rPr>
        <w:t xml:space="preserve">assento: sessão (art. 127), competência (art. 4º, </w:t>
      </w:r>
      <w:r w:rsidRPr="00F62453">
        <w:rPr>
          <w:rFonts w:ascii="Garamond" w:hAnsi="Garamond"/>
          <w:i/>
          <w:sz w:val="22"/>
          <w:szCs w:val="22"/>
          <w:lang w:val="en-US"/>
        </w:rPr>
        <w:t>caput</w:t>
      </w:r>
      <w:r w:rsidRPr="00F62453">
        <w:rPr>
          <w:rFonts w:ascii="Garamond" w:hAnsi="Garamond"/>
          <w:sz w:val="22"/>
          <w:szCs w:val="22"/>
          <w:lang w:val="en-US"/>
        </w:rPr>
        <w:t xml:space="preserve">, § 1º, art. 5º, art. 7º, § 2º, art. 18, art. 21, art. 23, II, parágrafo único, art. 28, art. 41, art. 48, art. 49, art. 50,  art. 51, </w:t>
      </w:r>
      <w:r w:rsidRPr="00C704D6">
        <w:rPr>
          <w:rFonts w:ascii="Garamond" w:hAnsi="Garamond"/>
          <w:sz w:val="22"/>
          <w:szCs w:val="22"/>
          <w:lang w:val="en-US"/>
        </w:rPr>
        <w:t xml:space="preserve">art. 87, art. 90, </w:t>
      </w:r>
      <w:r w:rsidRPr="00426F5B">
        <w:rPr>
          <w:rFonts w:ascii="Garamond" w:hAnsi="Garamond"/>
          <w:sz w:val="22"/>
          <w:szCs w:val="22"/>
          <w:lang w:val="en-US"/>
        </w:rPr>
        <w:t>art. 98, parágrafo único, art. 106, §§ 2º,</w:t>
      </w:r>
      <w:r w:rsidRPr="00C704D6">
        <w:rPr>
          <w:rFonts w:ascii="Garamond" w:hAnsi="Garamond"/>
          <w:sz w:val="22"/>
          <w:szCs w:val="22"/>
          <w:lang w:val="en-US"/>
        </w:rPr>
        <w:t xml:space="preserve"> 4º, art. 107, </w:t>
      </w:r>
      <w:r w:rsidRPr="00C704D6">
        <w:rPr>
          <w:rFonts w:ascii="Garamond" w:hAnsi="Garamond"/>
          <w:i/>
          <w:sz w:val="22"/>
          <w:szCs w:val="22"/>
          <w:lang w:val="en-US"/>
        </w:rPr>
        <w:t>caput</w:t>
      </w:r>
      <w:r w:rsidRPr="00C704D6">
        <w:rPr>
          <w:rFonts w:ascii="Garamond" w:hAnsi="Garamond"/>
          <w:sz w:val="22"/>
          <w:szCs w:val="22"/>
          <w:lang w:val="en-US"/>
        </w:rPr>
        <w:t xml:space="preserve">, </w:t>
      </w:r>
      <w:r w:rsidRPr="00F62453">
        <w:rPr>
          <w:rFonts w:ascii="Garamond" w:hAnsi="Garamond"/>
          <w:sz w:val="22"/>
          <w:szCs w:val="22"/>
          <w:lang w:val="en-US"/>
        </w:rPr>
        <w:t xml:space="preserve">art. 125, </w:t>
      </w:r>
      <w:r w:rsidRPr="00F62453">
        <w:rPr>
          <w:rFonts w:ascii="Garamond" w:hAnsi="Garamond"/>
          <w:i/>
          <w:sz w:val="22"/>
          <w:szCs w:val="22"/>
          <w:lang w:val="en-US"/>
        </w:rPr>
        <w:t>caput</w:t>
      </w:r>
      <w:r w:rsidRPr="00F62453">
        <w:rPr>
          <w:rFonts w:ascii="Garamond" w:hAnsi="Garamond"/>
          <w:sz w:val="22"/>
          <w:szCs w:val="22"/>
          <w:lang w:val="en-US"/>
        </w:rPr>
        <w:t>, art. 164, art. 166, parágrafo único, art. 171, §§ 2º, 4º, art. 175, parágrafo único, art. 186, art. 189, art. 196, art. 199, art. 222, art. 242, parágrafo único, art. 285, art. 306, §§ 2º, 3º, art. 308, art. 309, art. 327, art. 336, art. 342, art. 346), eleição (art. 32, art. 33, art. 75, I), férias (art. 12), gabinete (art 349</w:t>
      </w:r>
      <w:r w:rsidRPr="00C704D6">
        <w:rPr>
          <w:rFonts w:ascii="Garamond" w:hAnsi="Garamond"/>
          <w:sz w:val="22"/>
          <w:szCs w:val="22"/>
          <w:lang w:val="en-US"/>
        </w:rPr>
        <w:t>), posse (art. 34, art. 163, I), substituição (art. 15, I), vacância (art. 33, § 4º)</w:t>
      </w:r>
    </w:p>
    <w:p w14:paraId="02CC0035" w14:textId="380F66EE"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Turma (art. 91), assento: sessão (art. 128), competência (art. 93,</w:t>
      </w:r>
      <w:r>
        <w:rPr>
          <w:rFonts w:ascii="Garamond" w:hAnsi="Garamond"/>
          <w:sz w:val="22"/>
          <w:szCs w:val="22"/>
          <w:lang w:val="en-US"/>
        </w:rPr>
        <w:t xml:space="preserve"> </w:t>
      </w:r>
      <w:r w:rsidRPr="00A13192">
        <w:rPr>
          <w:rFonts w:ascii="Garamond" w:hAnsi="Garamond"/>
          <w:sz w:val="22"/>
          <w:szCs w:val="22"/>
          <w:lang w:val="en-US"/>
        </w:rPr>
        <w:t>art. 98, parágrafo único</w:t>
      </w:r>
      <w:r w:rsidR="00126AE1">
        <w:rPr>
          <w:rFonts w:ascii="Garamond" w:hAnsi="Garamond"/>
          <w:sz w:val="22"/>
          <w:szCs w:val="22"/>
          <w:lang w:val="en-US"/>
        </w:rPr>
        <w:t>,</w:t>
      </w:r>
      <w:r w:rsidRPr="00C704D6">
        <w:rPr>
          <w:rFonts w:ascii="Garamond" w:hAnsi="Garamond"/>
          <w:sz w:val="22"/>
          <w:szCs w:val="22"/>
          <w:lang w:val="en-US"/>
        </w:rPr>
        <w:t xml:space="preserve"> </w:t>
      </w:r>
      <w:r w:rsidRPr="00F62453">
        <w:rPr>
          <w:rFonts w:ascii="Garamond" w:hAnsi="Garamond"/>
          <w:sz w:val="22"/>
          <w:szCs w:val="22"/>
          <w:lang w:val="en-US"/>
        </w:rPr>
        <w:t xml:space="preserve">art. 125, </w:t>
      </w:r>
      <w:r w:rsidRPr="00F62453">
        <w:rPr>
          <w:rFonts w:ascii="Garamond" w:hAnsi="Garamond"/>
          <w:i/>
          <w:sz w:val="22"/>
          <w:szCs w:val="22"/>
          <w:lang w:val="en-US"/>
        </w:rPr>
        <w:t>caput</w:t>
      </w:r>
      <w:r w:rsidRPr="00F62453">
        <w:rPr>
          <w:rFonts w:ascii="Garamond" w:hAnsi="Garamond"/>
          <w:sz w:val="22"/>
          <w:szCs w:val="22"/>
          <w:lang w:val="en-US"/>
        </w:rPr>
        <w:t>, art. 186, art. 189, art. 260, art. 281, §§ 2º, 5º, art. 302), permuta (art. 66), substituição (art. 15, IV, art. 92, § 1º), vacância (art</w:t>
      </w:r>
      <w:r w:rsidRPr="00C704D6">
        <w:rPr>
          <w:rFonts w:ascii="Garamond" w:hAnsi="Garamond"/>
          <w:sz w:val="22"/>
          <w:szCs w:val="22"/>
          <w:lang w:val="en-US"/>
        </w:rPr>
        <w:t>. 92)</w:t>
      </w:r>
    </w:p>
    <w:p w14:paraId="6730A181" w14:textId="77777777" w:rsidR="00F62453" w:rsidRPr="00C704D6" w:rsidRDefault="00F62453" w:rsidP="00F62453">
      <w:pPr>
        <w:tabs>
          <w:tab w:val="left" w:pos="1134"/>
        </w:tabs>
        <w:ind w:firstLine="1276"/>
        <w:jc w:val="both"/>
        <w:rPr>
          <w:rFonts w:ascii="Garamond" w:hAnsi="Garamond"/>
          <w:b/>
          <w:sz w:val="22"/>
          <w:szCs w:val="22"/>
          <w:lang w:val="en-US"/>
        </w:rPr>
      </w:pPr>
    </w:p>
    <w:p w14:paraId="4FB0D12B"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Procuradoria-Geral do Trabalho </w:t>
      </w:r>
      <w:r w:rsidRPr="00C704D6">
        <w:rPr>
          <w:rFonts w:ascii="Garamond" w:hAnsi="Garamond"/>
          <w:i/>
          <w:sz w:val="22"/>
          <w:szCs w:val="22"/>
        </w:rPr>
        <w:t>vide</w:t>
      </w:r>
      <w:r w:rsidRPr="00C704D6">
        <w:rPr>
          <w:rFonts w:ascii="Garamond" w:hAnsi="Garamond"/>
          <w:sz w:val="22"/>
          <w:szCs w:val="22"/>
        </w:rPr>
        <w:t xml:space="preserve"> </w:t>
      </w:r>
      <w:r w:rsidRPr="00C704D6">
        <w:rPr>
          <w:rFonts w:ascii="Garamond" w:hAnsi="Garamond"/>
          <w:b/>
          <w:sz w:val="22"/>
          <w:szCs w:val="22"/>
        </w:rPr>
        <w:t xml:space="preserve">Ministério Público do Trabalho </w:t>
      </w:r>
    </w:p>
    <w:p w14:paraId="4D554067" w14:textId="77777777" w:rsidR="00F62453" w:rsidRPr="00C704D6" w:rsidRDefault="00F62453" w:rsidP="00F62453">
      <w:pPr>
        <w:tabs>
          <w:tab w:val="left" w:pos="1134"/>
        </w:tabs>
        <w:ind w:firstLine="1276"/>
        <w:jc w:val="both"/>
        <w:rPr>
          <w:rFonts w:ascii="Garamond" w:hAnsi="Garamond"/>
          <w:b/>
        </w:rPr>
      </w:pPr>
    </w:p>
    <w:p w14:paraId="5A948AD4" w14:textId="77777777" w:rsidR="00F62453" w:rsidRPr="00C704D6" w:rsidRDefault="00F62453" w:rsidP="00F62453">
      <w:pPr>
        <w:tabs>
          <w:tab w:val="left" w:pos="1134"/>
        </w:tabs>
        <w:ind w:firstLine="1276"/>
        <w:jc w:val="both"/>
        <w:rPr>
          <w:rFonts w:ascii="Garamond" w:hAnsi="Garamond"/>
          <w:b/>
        </w:rPr>
      </w:pPr>
    </w:p>
    <w:p w14:paraId="0F9ED7F0" w14:textId="77777777" w:rsidR="00F62453" w:rsidRPr="00C704D6" w:rsidRDefault="00F62453" w:rsidP="00F62453">
      <w:pPr>
        <w:tabs>
          <w:tab w:val="left" w:pos="1134"/>
        </w:tabs>
        <w:jc w:val="both"/>
        <w:rPr>
          <w:rFonts w:ascii="Garamond" w:hAnsi="Garamond"/>
          <w:b/>
          <w:sz w:val="76"/>
          <w:szCs w:val="76"/>
          <w:lang w:val="en-US"/>
        </w:rPr>
      </w:pPr>
      <w:r w:rsidRPr="00C704D6">
        <w:rPr>
          <w:rFonts w:ascii="Garamond" w:hAnsi="Garamond"/>
          <w:b/>
          <w:sz w:val="76"/>
          <w:szCs w:val="76"/>
          <w:lang w:val="en-US"/>
        </w:rPr>
        <w:t>Q</w:t>
      </w:r>
    </w:p>
    <w:p w14:paraId="5BCEBB66" w14:textId="77777777" w:rsidR="00F62453" w:rsidRPr="00C704D6" w:rsidRDefault="00F62453" w:rsidP="00F62453">
      <w:pPr>
        <w:tabs>
          <w:tab w:val="left" w:pos="1134"/>
        </w:tabs>
        <w:ind w:firstLine="1276"/>
        <w:jc w:val="both"/>
        <w:rPr>
          <w:rFonts w:ascii="Garamond" w:hAnsi="Garamond"/>
          <w:b/>
          <w:i/>
        </w:rPr>
      </w:pPr>
    </w:p>
    <w:p w14:paraId="24F80E26"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i/>
          <w:sz w:val="22"/>
          <w:szCs w:val="22"/>
        </w:rPr>
        <w:t>Quorum</w:t>
      </w:r>
      <w:r w:rsidRPr="00C704D6">
        <w:rPr>
          <w:rFonts w:ascii="Garamond" w:hAnsi="Garamond"/>
          <w:sz w:val="22"/>
          <w:szCs w:val="22"/>
        </w:rPr>
        <w:t xml:space="preserve"> </w:t>
      </w:r>
    </w:p>
    <w:p w14:paraId="5B43965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Órgão colegiado: julgamento: votação (art. 147, §§ 3º, 11)</w:t>
      </w:r>
    </w:p>
    <w:p w14:paraId="4AEAFC2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Órgão Especial (art. 69, §§ 3º, 4º, art. 131), julgamento: empate (art. 140, § 3º)</w:t>
      </w:r>
    </w:p>
    <w:p w14:paraId="33D7D2E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Plenário eletrônico (art. 134, § 2º)</w:t>
      </w:r>
    </w:p>
    <w:p w14:paraId="79C3FD3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Seção de Dissídios Individuais (art. 71, § 1º)</w:t>
      </w:r>
    </w:p>
    <w:p w14:paraId="6ED5A0A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Seção Especializada em Dissídios Coletivos (art. 70, parágrafo único)</w:t>
      </w:r>
    </w:p>
    <w:p w14:paraId="14824FE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Subseção I da Seção Especializada em Dissídios Individuais (art. 71, § 2º, art. 131), julgamento: empate (art. 140, § 3º)</w:t>
      </w:r>
    </w:p>
    <w:p w14:paraId="663F8A1C"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Subseção II da Seção Especializada em Dissídios Individuais (art. 71, § 4º, art. 131), julgamento: empate (art. 140, § 3º)</w:t>
      </w:r>
    </w:p>
    <w:p w14:paraId="2EA23B6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Tribunal Pleno: julgamento: empate (art. 140, § 3º) </w:t>
      </w:r>
    </w:p>
    <w:p w14:paraId="20CE839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Turma (art. 93, VII, art. 131)</w:t>
      </w:r>
    </w:p>
    <w:p w14:paraId="2D9BEEA9" w14:textId="77777777" w:rsidR="00F62453" w:rsidRPr="00C704D6" w:rsidRDefault="00F62453" w:rsidP="00F62453">
      <w:pPr>
        <w:tabs>
          <w:tab w:val="left" w:pos="1276"/>
        </w:tabs>
        <w:ind w:left="1276"/>
        <w:jc w:val="both"/>
        <w:rPr>
          <w:rFonts w:ascii="Garamond" w:hAnsi="Garamond"/>
          <w:sz w:val="22"/>
          <w:szCs w:val="22"/>
        </w:rPr>
      </w:pPr>
    </w:p>
    <w:p w14:paraId="521F8DF4" w14:textId="77777777" w:rsidR="00F62453" w:rsidRPr="00C704D6" w:rsidRDefault="00F62453" w:rsidP="00F62453">
      <w:pPr>
        <w:tabs>
          <w:tab w:val="left" w:pos="1276"/>
        </w:tabs>
        <w:ind w:left="1276"/>
        <w:jc w:val="both"/>
        <w:rPr>
          <w:rFonts w:ascii="Garamond" w:hAnsi="Garamond"/>
          <w:sz w:val="22"/>
          <w:szCs w:val="22"/>
        </w:rPr>
      </w:pPr>
    </w:p>
    <w:p w14:paraId="1F95AB33" w14:textId="77777777" w:rsidR="00F62453" w:rsidRPr="00C704D6" w:rsidRDefault="00F62453" w:rsidP="00F62453">
      <w:pPr>
        <w:tabs>
          <w:tab w:val="left" w:pos="1134"/>
        </w:tabs>
        <w:jc w:val="both"/>
        <w:rPr>
          <w:rFonts w:ascii="Garamond" w:hAnsi="Garamond"/>
          <w:b/>
          <w:sz w:val="76"/>
          <w:szCs w:val="76"/>
          <w:lang w:val="en-US"/>
        </w:rPr>
      </w:pPr>
      <w:r w:rsidRPr="00C704D6">
        <w:rPr>
          <w:rFonts w:ascii="Garamond" w:hAnsi="Garamond"/>
          <w:b/>
          <w:sz w:val="76"/>
          <w:szCs w:val="76"/>
          <w:lang w:val="en-US"/>
        </w:rPr>
        <w:t>R</w:t>
      </w:r>
    </w:p>
    <w:p w14:paraId="4BD58A09" w14:textId="77777777" w:rsidR="00F62453" w:rsidRPr="00C704D6" w:rsidRDefault="00F62453" w:rsidP="00F62453">
      <w:pPr>
        <w:tabs>
          <w:tab w:val="left" w:pos="1134"/>
        </w:tabs>
        <w:ind w:firstLine="1276"/>
        <w:jc w:val="both"/>
        <w:rPr>
          <w:rFonts w:ascii="Garamond" w:hAnsi="Garamond"/>
          <w:b/>
          <w:lang w:val="en-US"/>
        </w:rPr>
      </w:pPr>
    </w:p>
    <w:p w14:paraId="5A1D522F" w14:textId="77777777" w:rsidR="00F62453" w:rsidRPr="00C704D6" w:rsidRDefault="00F62453" w:rsidP="00F62453">
      <w:pPr>
        <w:tabs>
          <w:tab w:val="left" w:pos="1134"/>
        </w:tabs>
        <w:ind w:firstLine="567"/>
        <w:jc w:val="both"/>
        <w:rPr>
          <w:rFonts w:ascii="Garamond" w:hAnsi="Garamond"/>
          <w:b/>
          <w:sz w:val="22"/>
          <w:szCs w:val="22"/>
          <w:lang w:val="en-US"/>
        </w:rPr>
      </w:pPr>
      <w:r w:rsidRPr="00C704D6">
        <w:rPr>
          <w:rFonts w:ascii="Garamond" w:hAnsi="Garamond"/>
          <w:b/>
          <w:sz w:val="22"/>
          <w:szCs w:val="22"/>
          <w:lang w:val="en-US"/>
        </w:rPr>
        <w:t>Recesso Forense</w:t>
      </w:r>
    </w:p>
    <w:p w14:paraId="31E6C9E3"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atividade judicante (art. 348, </w:t>
      </w:r>
      <w:r w:rsidRPr="00C704D6">
        <w:rPr>
          <w:rFonts w:ascii="Garamond" w:hAnsi="Garamond"/>
          <w:i/>
          <w:sz w:val="22"/>
          <w:szCs w:val="22"/>
        </w:rPr>
        <w:t>caput</w:t>
      </w:r>
      <w:r w:rsidRPr="00C704D6">
        <w:rPr>
          <w:rFonts w:ascii="Garamond" w:hAnsi="Garamond"/>
          <w:sz w:val="22"/>
          <w:szCs w:val="22"/>
        </w:rPr>
        <w:t xml:space="preserve">) </w:t>
      </w:r>
    </w:p>
    <w:p w14:paraId="7DDBEA1E"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autos: restituição (art. 147, § 12)</w:t>
      </w:r>
    </w:p>
    <w:p w14:paraId="78B18D3C"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posse: Ministro (art. 7º)</w:t>
      </w:r>
    </w:p>
    <w:p w14:paraId="4E843F3E"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prazo recursal (art. 192, § 1º)</w:t>
      </w:r>
    </w:p>
    <w:p w14:paraId="427AFE85"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processo: distribuição (art. 103, </w:t>
      </w:r>
      <w:r w:rsidRPr="00C704D6">
        <w:rPr>
          <w:rFonts w:ascii="Garamond" w:hAnsi="Garamond"/>
          <w:i/>
          <w:sz w:val="22"/>
          <w:szCs w:val="22"/>
        </w:rPr>
        <w:t>caput</w:t>
      </w:r>
      <w:r w:rsidRPr="00C704D6">
        <w:rPr>
          <w:rFonts w:ascii="Garamond" w:hAnsi="Garamond"/>
          <w:sz w:val="22"/>
          <w:szCs w:val="22"/>
        </w:rPr>
        <w:t>)</w:t>
      </w:r>
    </w:p>
    <w:p w14:paraId="03831BB9" w14:textId="77777777" w:rsidR="00F62453" w:rsidRPr="00C704D6" w:rsidRDefault="00F62453" w:rsidP="00F62453">
      <w:pPr>
        <w:tabs>
          <w:tab w:val="left" w:pos="1134"/>
        </w:tabs>
        <w:ind w:firstLine="1276"/>
        <w:jc w:val="both"/>
        <w:rPr>
          <w:rFonts w:ascii="Garamond" w:hAnsi="Garamond"/>
          <w:b/>
          <w:sz w:val="22"/>
          <w:szCs w:val="22"/>
        </w:rPr>
      </w:pPr>
    </w:p>
    <w:p w14:paraId="57CB2ECB"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Reclamação</w:t>
      </w:r>
    </w:p>
    <w:p w14:paraId="28CF107E"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admissibilidade (art. 212)</w:t>
      </w:r>
    </w:p>
    <w:p w14:paraId="2AB87715"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cabimento (art. 210)</w:t>
      </w:r>
    </w:p>
    <w:p w14:paraId="01BD3B25"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distribuição (art. 211)</w:t>
      </w:r>
    </w:p>
    <w:p w14:paraId="5392BE1A"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procedimento (art. 210, §§ 1º, 2º, 3º , art. 211, art. 213, art. 214, art. 215, art. 216, art. 217)</w:t>
      </w:r>
    </w:p>
    <w:p w14:paraId="3F93C61C"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recurso ordinário (art. 217, art. 245, X) </w:t>
      </w:r>
    </w:p>
    <w:p w14:paraId="232408C6" w14:textId="77777777" w:rsidR="00F62453" w:rsidRPr="00C704D6" w:rsidRDefault="00F62453" w:rsidP="00F62453">
      <w:pPr>
        <w:tabs>
          <w:tab w:val="left" w:pos="1134"/>
        </w:tabs>
        <w:ind w:left="1778"/>
        <w:jc w:val="both"/>
        <w:rPr>
          <w:rFonts w:ascii="Garamond" w:hAnsi="Garamond"/>
          <w:sz w:val="22"/>
          <w:szCs w:val="22"/>
        </w:rPr>
      </w:pPr>
    </w:p>
    <w:p w14:paraId="38715D49" w14:textId="77777777" w:rsidR="00F62453" w:rsidRPr="00C704D6" w:rsidRDefault="00F62453" w:rsidP="00F62453">
      <w:pPr>
        <w:tabs>
          <w:tab w:val="left" w:pos="1134"/>
        </w:tabs>
        <w:ind w:firstLine="567"/>
        <w:jc w:val="both"/>
        <w:rPr>
          <w:rFonts w:ascii="Garamond" w:hAnsi="Garamond"/>
          <w:sz w:val="22"/>
          <w:szCs w:val="22"/>
        </w:rPr>
      </w:pPr>
      <w:r w:rsidRPr="00C704D6">
        <w:rPr>
          <w:rFonts w:ascii="Garamond" w:hAnsi="Garamond"/>
          <w:b/>
          <w:sz w:val="22"/>
          <w:szCs w:val="22"/>
        </w:rPr>
        <w:t>Recondução</w:t>
      </w:r>
      <w:r w:rsidRPr="00C704D6">
        <w:rPr>
          <w:rFonts w:ascii="Garamond" w:hAnsi="Garamond"/>
          <w:sz w:val="22"/>
          <w:szCs w:val="22"/>
        </w:rPr>
        <w:t xml:space="preserve"> </w:t>
      </w:r>
    </w:p>
    <w:p w14:paraId="70148CB0"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CEFAST: diretor e membros (art. 83, </w:t>
      </w:r>
      <w:r w:rsidRPr="00C704D6">
        <w:rPr>
          <w:rFonts w:ascii="Garamond" w:hAnsi="Garamond"/>
          <w:i/>
          <w:sz w:val="22"/>
          <w:szCs w:val="22"/>
        </w:rPr>
        <w:t>caput</w:t>
      </w:r>
      <w:r w:rsidRPr="00C704D6">
        <w:rPr>
          <w:rFonts w:ascii="Garamond" w:hAnsi="Garamond"/>
          <w:sz w:val="22"/>
          <w:szCs w:val="22"/>
        </w:rPr>
        <w:t>)</w:t>
      </w:r>
    </w:p>
    <w:p w14:paraId="5F662D9A"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Comissão Permanente: Presidente (art. 53, § 3º)</w:t>
      </w:r>
    </w:p>
    <w:p w14:paraId="6DF05BE9"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Corregedor-Geral da Justiça do Trabalho (art. 30, </w:t>
      </w:r>
      <w:r w:rsidRPr="00C704D6">
        <w:rPr>
          <w:rFonts w:ascii="Garamond" w:hAnsi="Garamond"/>
          <w:i/>
          <w:sz w:val="22"/>
          <w:szCs w:val="22"/>
        </w:rPr>
        <w:t>caput</w:t>
      </w:r>
      <w:r w:rsidRPr="00C704D6">
        <w:rPr>
          <w:rFonts w:ascii="Garamond" w:hAnsi="Garamond"/>
          <w:sz w:val="22"/>
          <w:szCs w:val="22"/>
        </w:rPr>
        <w:t>),</w:t>
      </w:r>
    </w:p>
    <w:p w14:paraId="3902FA39"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ENAMAT: direção e Conselho Consultivo (art. 81, </w:t>
      </w:r>
      <w:r w:rsidRPr="00C704D6">
        <w:rPr>
          <w:rFonts w:ascii="Garamond" w:hAnsi="Garamond"/>
          <w:i/>
          <w:sz w:val="22"/>
          <w:szCs w:val="22"/>
        </w:rPr>
        <w:t>caput</w:t>
      </w:r>
      <w:r w:rsidRPr="00C704D6">
        <w:rPr>
          <w:rFonts w:ascii="Garamond" w:hAnsi="Garamond"/>
          <w:sz w:val="22"/>
          <w:szCs w:val="22"/>
        </w:rPr>
        <w:t>)</w:t>
      </w:r>
    </w:p>
    <w:p w14:paraId="42462ADC"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Ministro Ouvidor (art. 86, </w:t>
      </w:r>
      <w:r w:rsidRPr="00C704D6">
        <w:rPr>
          <w:rFonts w:ascii="Garamond" w:hAnsi="Garamond"/>
          <w:i/>
          <w:sz w:val="22"/>
          <w:szCs w:val="22"/>
        </w:rPr>
        <w:t>caput</w:t>
      </w:r>
      <w:r w:rsidRPr="00C704D6">
        <w:rPr>
          <w:rFonts w:ascii="Garamond" w:hAnsi="Garamond"/>
          <w:sz w:val="22"/>
          <w:szCs w:val="22"/>
        </w:rPr>
        <w:t>)</w:t>
      </w:r>
    </w:p>
    <w:p w14:paraId="18E6FEB5"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Tribunal Superior do Trabalho: Presidente (art. 30, </w:t>
      </w:r>
      <w:r w:rsidRPr="00C704D6">
        <w:rPr>
          <w:rFonts w:ascii="Garamond" w:hAnsi="Garamond"/>
          <w:i/>
          <w:sz w:val="22"/>
          <w:szCs w:val="22"/>
        </w:rPr>
        <w:t>caput</w:t>
      </w:r>
      <w:r w:rsidRPr="00C704D6">
        <w:rPr>
          <w:rFonts w:ascii="Garamond" w:hAnsi="Garamond"/>
          <w:sz w:val="22"/>
          <w:szCs w:val="22"/>
        </w:rPr>
        <w:t xml:space="preserve">), Vice-Presidente (art. 30, </w:t>
      </w:r>
      <w:r w:rsidRPr="00C704D6">
        <w:rPr>
          <w:rFonts w:ascii="Garamond" w:hAnsi="Garamond"/>
          <w:i/>
          <w:sz w:val="22"/>
          <w:szCs w:val="22"/>
        </w:rPr>
        <w:t>caput</w:t>
      </w:r>
      <w:r w:rsidRPr="00C704D6">
        <w:rPr>
          <w:rFonts w:ascii="Garamond" w:hAnsi="Garamond"/>
          <w:sz w:val="22"/>
          <w:szCs w:val="22"/>
        </w:rPr>
        <w:t>)</w:t>
      </w:r>
    </w:p>
    <w:p w14:paraId="70C635D9"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Turma: Presidente (art. 91, </w:t>
      </w:r>
      <w:r w:rsidRPr="00C704D6">
        <w:rPr>
          <w:rFonts w:ascii="Garamond" w:hAnsi="Garamond"/>
          <w:i/>
          <w:sz w:val="22"/>
          <w:szCs w:val="22"/>
        </w:rPr>
        <w:t>caput</w:t>
      </w:r>
      <w:r w:rsidRPr="00C704D6">
        <w:rPr>
          <w:rFonts w:ascii="Garamond" w:hAnsi="Garamond"/>
          <w:sz w:val="22"/>
          <w:szCs w:val="22"/>
        </w:rPr>
        <w:t>)</w:t>
      </w:r>
    </w:p>
    <w:p w14:paraId="7F0CCCB3" w14:textId="77777777" w:rsidR="00F62453" w:rsidRPr="00C704D6" w:rsidRDefault="00F62453" w:rsidP="00F62453">
      <w:pPr>
        <w:tabs>
          <w:tab w:val="left" w:pos="1134"/>
        </w:tabs>
        <w:ind w:left="2160"/>
        <w:jc w:val="both"/>
        <w:rPr>
          <w:rFonts w:ascii="Garamond" w:hAnsi="Garamond"/>
          <w:sz w:val="22"/>
          <w:szCs w:val="22"/>
        </w:rPr>
      </w:pPr>
    </w:p>
    <w:p w14:paraId="2915ED6F" w14:textId="77777777" w:rsidR="00F62453" w:rsidRPr="00C704D6" w:rsidRDefault="00F62453" w:rsidP="00F62453">
      <w:pPr>
        <w:tabs>
          <w:tab w:val="left" w:pos="1134"/>
        </w:tabs>
        <w:ind w:firstLine="567"/>
        <w:jc w:val="both"/>
        <w:rPr>
          <w:rFonts w:ascii="Garamond" w:hAnsi="Garamond"/>
          <w:b/>
          <w:sz w:val="22"/>
          <w:szCs w:val="22"/>
          <w:lang w:val="en-US"/>
        </w:rPr>
      </w:pPr>
      <w:r w:rsidRPr="00C704D6">
        <w:rPr>
          <w:rFonts w:ascii="Garamond" w:hAnsi="Garamond"/>
          <w:b/>
          <w:sz w:val="22"/>
          <w:szCs w:val="22"/>
          <w:lang w:val="en-US"/>
        </w:rPr>
        <w:t xml:space="preserve">Recurso Extraordinário </w:t>
      </w:r>
    </w:p>
    <w:p w14:paraId="49427F49"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agravo (art. 328, art. 329, art. 330)</w:t>
      </w:r>
      <w:r w:rsidRPr="00C704D6">
        <w:rPr>
          <w:rFonts w:ascii="Garamond" w:hAnsi="Garamond"/>
          <w:sz w:val="22"/>
          <w:szCs w:val="22"/>
        </w:rPr>
        <w:tab/>
      </w:r>
    </w:p>
    <w:p w14:paraId="1719E3B2"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cabimento (art. 324, </w:t>
      </w:r>
      <w:r w:rsidRPr="00C704D6">
        <w:rPr>
          <w:rFonts w:ascii="Garamond" w:hAnsi="Garamond"/>
          <w:i/>
          <w:sz w:val="22"/>
          <w:szCs w:val="22"/>
        </w:rPr>
        <w:t>caput</w:t>
      </w:r>
      <w:r w:rsidRPr="00C704D6">
        <w:rPr>
          <w:rFonts w:ascii="Garamond" w:hAnsi="Garamond"/>
          <w:sz w:val="22"/>
          <w:szCs w:val="22"/>
        </w:rPr>
        <w:t>)</w:t>
      </w:r>
    </w:p>
    <w:p w14:paraId="5740E4C7"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procedimento (art. 324, art. 325, art. 362, art. 327)</w:t>
      </w:r>
    </w:p>
    <w:p w14:paraId="6F957A36"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repetitivo ( art. 280, art. 297, art. 327, art. 328)</w:t>
      </w:r>
    </w:p>
    <w:p w14:paraId="547E543D" w14:textId="77777777" w:rsidR="00F62453" w:rsidRPr="00C704D6" w:rsidRDefault="00F62453" w:rsidP="00F62453">
      <w:pPr>
        <w:tabs>
          <w:tab w:val="left" w:pos="1134"/>
        </w:tabs>
        <w:ind w:left="2138"/>
        <w:jc w:val="both"/>
        <w:rPr>
          <w:rFonts w:ascii="Garamond" w:hAnsi="Garamond"/>
          <w:b/>
          <w:sz w:val="22"/>
          <w:szCs w:val="22"/>
          <w:lang w:val="en-US"/>
        </w:rPr>
      </w:pPr>
    </w:p>
    <w:p w14:paraId="0D729449"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Recurso Ordinário</w:t>
      </w:r>
    </w:p>
    <w:p w14:paraId="7FAF6C1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cabimento (art. 217, art. 245)</w:t>
      </w:r>
    </w:p>
    <w:p w14:paraId="07D38C33"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julgamento (art. 76, I, “e”, “f”, “g”, II, “s”, art. 77, II, “a”, “b”, art. 78, III, “c”, I, art. 79, V, art. 140, § 2º )</w:t>
      </w:r>
    </w:p>
    <w:p w14:paraId="59B63726" w14:textId="77777777" w:rsidR="00F62453" w:rsidRPr="00C704D6" w:rsidRDefault="00F62453" w:rsidP="00F62453">
      <w:pPr>
        <w:tabs>
          <w:tab w:val="left" w:pos="1134"/>
        </w:tabs>
        <w:ind w:left="2160"/>
        <w:jc w:val="both"/>
        <w:rPr>
          <w:rFonts w:ascii="Garamond" w:hAnsi="Garamond"/>
          <w:sz w:val="22"/>
          <w:szCs w:val="22"/>
          <w:lang w:val="en-US"/>
        </w:rPr>
      </w:pPr>
    </w:p>
    <w:p w14:paraId="3E6E969B"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Recursos repetitivos </w:t>
      </w:r>
      <w:r w:rsidRPr="00C704D6">
        <w:rPr>
          <w:rFonts w:ascii="Garamond" w:hAnsi="Garamond"/>
          <w:i/>
          <w:sz w:val="22"/>
          <w:szCs w:val="22"/>
        </w:rPr>
        <w:t>vide</w:t>
      </w:r>
      <w:r w:rsidRPr="00C704D6">
        <w:rPr>
          <w:rFonts w:ascii="Garamond" w:hAnsi="Garamond"/>
          <w:b/>
          <w:sz w:val="22"/>
          <w:szCs w:val="22"/>
        </w:rPr>
        <w:t xml:space="preserve"> Incidente de Recursos Repetitivos</w:t>
      </w:r>
    </w:p>
    <w:p w14:paraId="33947E11" w14:textId="77777777" w:rsidR="00F62453" w:rsidRPr="00C704D6" w:rsidRDefault="00F62453" w:rsidP="00F62453">
      <w:pPr>
        <w:tabs>
          <w:tab w:val="left" w:pos="1134"/>
        </w:tabs>
        <w:ind w:firstLine="1276"/>
        <w:jc w:val="both"/>
        <w:rPr>
          <w:rFonts w:ascii="Garamond" w:hAnsi="Garamond"/>
          <w:b/>
          <w:sz w:val="22"/>
          <w:szCs w:val="22"/>
        </w:rPr>
      </w:pPr>
    </w:p>
    <w:p w14:paraId="62B53022"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Recurso de Revista </w:t>
      </w:r>
    </w:p>
    <w:p w14:paraId="5C048003"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agravo de instrumento (art. 253, art. 254, art. 255</w:t>
      </w:r>
      <w:r w:rsidRPr="005A5FCD">
        <w:rPr>
          <w:rFonts w:ascii="Garamond" w:hAnsi="Garamond"/>
          <w:sz w:val="22"/>
          <w:szCs w:val="22"/>
          <w:lang w:val="en-US"/>
        </w:rPr>
        <w:t>, art. 256</w:t>
      </w:r>
      <w:r w:rsidRPr="00FD270D">
        <w:rPr>
          <w:rFonts w:ascii="Garamond" w:hAnsi="Garamond"/>
          <w:sz w:val="22"/>
          <w:szCs w:val="22"/>
          <w:lang w:val="en-US"/>
        </w:rPr>
        <w:t>,</w:t>
      </w:r>
      <w:r w:rsidRPr="00C704D6">
        <w:rPr>
          <w:rFonts w:ascii="Garamond" w:hAnsi="Garamond"/>
          <w:sz w:val="22"/>
          <w:szCs w:val="22"/>
          <w:lang w:val="en-US"/>
        </w:rPr>
        <w:t xml:space="preserve"> art. 357, art. 358, art. 359, art. 360)</w:t>
      </w:r>
    </w:p>
    <w:p w14:paraId="33AFD001"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julgamento (art. 79, II , art. 162, art. 358, art. 360, art. 361)</w:t>
      </w:r>
    </w:p>
    <w:p w14:paraId="7ACB72D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procedimento (art. 250, art. 251)</w:t>
      </w:r>
    </w:p>
    <w:p w14:paraId="6A011F42"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processo: distribuição (art. 106, §§ 2º, 3º)</w:t>
      </w:r>
    </w:p>
    <w:p w14:paraId="48190490"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provimento (art. 251, II, III)</w:t>
      </w:r>
    </w:p>
    <w:p w14:paraId="02D0DD23"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repetitivo: afetação (art. 41, XXXVIII, art. 118, XIII, art. 281, </w:t>
      </w:r>
      <w:r w:rsidRPr="00C704D6">
        <w:rPr>
          <w:rFonts w:ascii="Garamond" w:hAnsi="Garamond"/>
          <w:i/>
          <w:sz w:val="22"/>
          <w:szCs w:val="22"/>
          <w:lang w:val="en-US"/>
        </w:rPr>
        <w:t>caput</w:t>
      </w:r>
      <w:r w:rsidRPr="00C704D6">
        <w:rPr>
          <w:rFonts w:ascii="Garamond" w:hAnsi="Garamond"/>
          <w:sz w:val="22"/>
          <w:szCs w:val="22"/>
          <w:lang w:val="en-US"/>
        </w:rPr>
        <w:t>, §§ 1º, 2º, 3º, 4º, 5º, 6º, art. 284, II, art. 285, art. 294, § 1º)</w:t>
      </w:r>
    </w:p>
    <w:p w14:paraId="21C02C82"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sobrestamento (art. 293, I, art. 357, § 1º, art. 359)</w:t>
      </w:r>
    </w:p>
    <w:p w14:paraId="647831D2" w14:textId="77777777" w:rsidR="00F62453" w:rsidRPr="00FD270D" w:rsidRDefault="00F62453" w:rsidP="00F62453">
      <w:pPr>
        <w:numPr>
          <w:ilvl w:val="0"/>
          <w:numId w:val="1"/>
        </w:numPr>
        <w:tabs>
          <w:tab w:val="left" w:pos="1276"/>
        </w:tabs>
        <w:ind w:left="1276" w:hanging="357"/>
        <w:jc w:val="both"/>
        <w:rPr>
          <w:rFonts w:ascii="Garamond" w:hAnsi="Garamond"/>
          <w:strike/>
          <w:sz w:val="22"/>
          <w:szCs w:val="22"/>
          <w:lang w:val="en-US"/>
        </w:rPr>
      </w:pPr>
      <w:r w:rsidRPr="00FD270D">
        <w:rPr>
          <w:rFonts w:ascii="Garamond" w:hAnsi="Garamond"/>
          <w:sz w:val="22"/>
          <w:szCs w:val="22"/>
          <w:lang w:val="en-US"/>
        </w:rPr>
        <w:t>tran</w:t>
      </w:r>
      <w:r>
        <w:rPr>
          <w:rFonts w:ascii="Garamond" w:hAnsi="Garamond"/>
          <w:sz w:val="22"/>
          <w:szCs w:val="22"/>
          <w:lang w:val="en-US"/>
        </w:rPr>
        <w:t>scendência (art. 246, art. 247)</w:t>
      </w:r>
      <w:r w:rsidRPr="00FD270D">
        <w:rPr>
          <w:rFonts w:ascii="Garamond" w:hAnsi="Garamond"/>
          <w:strike/>
          <w:color w:val="FF0000"/>
          <w:sz w:val="22"/>
          <w:szCs w:val="22"/>
          <w:lang w:val="en-US"/>
        </w:rPr>
        <w:t xml:space="preserve"> </w:t>
      </w:r>
    </w:p>
    <w:p w14:paraId="721C37C7" w14:textId="77777777" w:rsidR="00F62453" w:rsidRPr="00C704D6" w:rsidRDefault="00F62453" w:rsidP="00F62453">
      <w:pPr>
        <w:tabs>
          <w:tab w:val="left" w:pos="1134"/>
        </w:tabs>
        <w:ind w:firstLine="1276"/>
        <w:jc w:val="both"/>
        <w:rPr>
          <w:rFonts w:ascii="Garamond" w:hAnsi="Garamond"/>
          <w:b/>
          <w:sz w:val="22"/>
          <w:szCs w:val="22"/>
          <w:lang w:val="en-US"/>
        </w:rPr>
      </w:pPr>
    </w:p>
    <w:p w14:paraId="3F94BC1D" w14:textId="77777777" w:rsidR="00F62453" w:rsidRPr="00C704D6" w:rsidRDefault="00F62453" w:rsidP="00F62453">
      <w:pPr>
        <w:tabs>
          <w:tab w:val="left" w:pos="1134"/>
        </w:tabs>
        <w:ind w:firstLine="567"/>
        <w:jc w:val="both"/>
        <w:rPr>
          <w:rFonts w:ascii="Garamond" w:hAnsi="Garamond"/>
          <w:b/>
          <w:sz w:val="22"/>
          <w:szCs w:val="22"/>
          <w:lang w:val="en-US"/>
        </w:rPr>
      </w:pPr>
      <w:r w:rsidRPr="00C704D6">
        <w:rPr>
          <w:rFonts w:ascii="Garamond" w:hAnsi="Garamond"/>
          <w:b/>
          <w:sz w:val="22"/>
          <w:szCs w:val="22"/>
          <w:lang w:val="en-US"/>
        </w:rPr>
        <w:t xml:space="preserve">Redator </w:t>
      </w:r>
    </w:p>
    <w:p w14:paraId="480170E3"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acórdão (art. 151, </w:t>
      </w:r>
      <w:r w:rsidRPr="00C704D6">
        <w:rPr>
          <w:rFonts w:ascii="Garamond" w:hAnsi="Garamond"/>
          <w:i/>
          <w:sz w:val="22"/>
          <w:szCs w:val="22"/>
          <w:lang w:val="en-US"/>
        </w:rPr>
        <w:t>caput</w:t>
      </w:r>
      <w:r w:rsidRPr="00C704D6">
        <w:rPr>
          <w:rFonts w:ascii="Garamond" w:hAnsi="Garamond"/>
          <w:sz w:val="22"/>
          <w:szCs w:val="22"/>
          <w:lang w:val="en-US"/>
        </w:rPr>
        <w:t>, art. 152, VIII, art. 165, art. 270)</w:t>
      </w:r>
    </w:p>
    <w:p w14:paraId="7A5491D2" w14:textId="77777777" w:rsidR="00F62453" w:rsidRPr="00FD270D" w:rsidRDefault="00F62453" w:rsidP="00F62453">
      <w:pPr>
        <w:numPr>
          <w:ilvl w:val="0"/>
          <w:numId w:val="1"/>
        </w:numPr>
        <w:tabs>
          <w:tab w:val="left" w:pos="1276"/>
        </w:tabs>
        <w:ind w:left="1276" w:hanging="357"/>
        <w:jc w:val="both"/>
        <w:rPr>
          <w:rFonts w:ascii="Garamond" w:hAnsi="Garamond"/>
          <w:sz w:val="22"/>
          <w:szCs w:val="22"/>
          <w:lang w:val="en-US"/>
        </w:rPr>
      </w:pPr>
      <w:r w:rsidRPr="00FD270D">
        <w:rPr>
          <w:rFonts w:ascii="Garamond" w:hAnsi="Garamond"/>
          <w:sz w:val="22"/>
          <w:szCs w:val="22"/>
          <w:lang w:val="en-US"/>
        </w:rPr>
        <w:t>acordo: homologação (art. 243, I)</w:t>
      </w:r>
    </w:p>
    <w:p w14:paraId="196B31EF" w14:textId="77777777" w:rsidR="00F62453" w:rsidRPr="00393122" w:rsidRDefault="00F62453" w:rsidP="00F62453">
      <w:pPr>
        <w:numPr>
          <w:ilvl w:val="0"/>
          <w:numId w:val="1"/>
        </w:numPr>
        <w:tabs>
          <w:tab w:val="left" w:pos="1276"/>
        </w:tabs>
        <w:ind w:left="1276" w:hanging="357"/>
        <w:jc w:val="both"/>
        <w:rPr>
          <w:rFonts w:ascii="Garamond" w:hAnsi="Garamond"/>
          <w:sz w:val="22"/>
          <w:szCs w:val="22"/>
        </w:rPr>
      </w:pPr>
      <w:r w:rsidRPr="00AF1358">
        <w:rPr>
          <w:rFonts w:ascii="Garamond" w:hAnsi="Garamond"/>
          <w:sz w:val="22"/>
          <w:szCs w:val="22"/>
        </w:rPr>
        <w:t>designação: Ministr</w:t>
      </w:r>
      <w:r w:rsidRPr="00393122">
        <w:rPr>
          <w:rFonts w:ascii="Garamond" w:hAnsi="Garamond"/>
          <w:sz w:val="22"/>
          <w:szCs w:val="22"/>
        </w:rPr>
        <w:t>o (art. 171, § 6º, art. 255, parágrafo único, art. 256, parágrafo único, art. 266, § 4º)</w:t>
      </w:r>
    </w:p>
    <w:p w14:paraId="40674F0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processo apreciado: distribuição (art. 112)</w:t>
      </w:r>
    </w:p>
    <w:p w14:paraId="56508C86" w14:textId="77777777" w:rsidR="00F62453" w:rsidRPr="00C704D6" w:rsidRDefault="00F62453" w:rsidP="00F62453">
      <w:pPr>
        <w:tabs>
          <w:tab w:val="left" w:pos="1134"/>
        </w:tabs>
        <w:ind w:firstLine="1276"/>
        <w:jc w:val="both"/>
        <w:rPr>
          <w:rFonts w:ascii="Garamond" w:hAnsi="Garamond"/>
          <w:b/>
          <w:sz w:val="22"/>
          <w:szCs w:val="22"/>
        </w:rPr>
      </w:pPr>
    </w:p>
    <w:p w14:paraId="6B2BD29C"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Redistribuição </w:t>
      </w:r>
    </w:p>
    <w:p w14:paraId="0B3B9406"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impedimento ou suspeição (art. 319, parágrafo único, art. 321, </w:t>
      </w:r>
      <w:r w:rsidRPr="00C704D6">
        <w:rPr>
          <w:rFonts w:ascii="Garamond" w:hAnsi="Garamond"/>
          <w:i/>
          <w:sz w:val="22"/>
          <w:szCs w:val="22"/>
        </w:rPr>
        <w:t>caput</w:t>
      </w:r>
      <w:r w:rsidRPr="00C704D6">
        <w:rPr>
          <w:rFonts w:ascii="Garamond" w:hAnsi="Garamond"/>
          <w:sz w:val="22"/>
          <w:szCs w:val="22"/>
        </w:rPr>
        <w:t>, art. 323)</w:t>
      </w:r>
    </w:p>
    <w:p w14:paraId="07AA6C7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Plenário eletrônico (art. 134, § 2º)</w:t>
      </w:r>
    </w:p>
    <w:p w14:paraId="3010EE19"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5A5FCD">
        <w:rPr>
          <w:rFonts w:ascii="Garamond" w:hAnsi="Garamond"/>
          <w:sz w:val="22"/>
          <w:szCs w:val="22"/>
          <w:lang w:val="en-US"/>
        </w:rPr>
        <w:t xml:space="preserve">procedimento (art. 105, </w:t>
      </w:r>
      <w:r w:rsidRPr="005A5FCD">
        <w:rPr>
          <w:rFonts w:ascii="Garamond" w:hAnsi="Garamond"/>
          <w:i/>
          <w:sz w:val="22"/>
          <w:szCs w:val="22"/>
          <w:lang w:val="en-US"/>
        </w:rPr>
        <w:t>caput</w:t>
      </w:r>
      <w:r w:rsidRPr="005A5FCD">
        <w:rPr>
          <w:rFonts w:ascii="Garamond" w:hAnsi="Garamond"/>
          <w:sz w:val="22"/>
          <w:szCs w:val="22"/>
          <w:lang w:val="en-US"/>
        </w:rPr>
        <w:t>, art. 107, § 2º, 171</w:t>
      </w:r>
      <w:r w:rsidRPr="00C704D6">
        <w:rPr>
          <w:rFonts w:ascii="Garamond" w:hAnsi="Garamond"/>
          <w:sz w:val="22"/>
          <w:szCs w:val="22"/>
          <w:lang w:val="en-US"/>
        </w:rPr>
        <w:t>, § 6º, art. 243, II</w:t>
      </w:r>
      <w:r w:rsidRPr="00AF1358">
        <w:rPr>
          <w:rFonts w:ascii="Garamond" w:hAnsi="Garamond"/>
          <w:sz w:val="22"/>
          <w:szCs w:val="22"/>
          <w:lang w:val="en-US"/>
        </w:rPr>
        <w:t>, art. 266, §§ 2º, 4º)</w:t>
      </w:r>
    </w:p>
    <w:p w14:paraId="148B0422" w14:textId="77777777" w:rsidR="00F62453" w:rsidRPr="00133AC2"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recurso de revista (art. 359, parágrafo único)</w:t>
      </w:r>
    </w:p>
    <w:p w14:paraId="342A5808" w14:textId="77777777" w:rsidR="00F62453" w:rsidRPr="00133AC2" w:rsidRDefault="00F62453" w:rsidP="00F62453">
      <w:pPr>
        <w:tabs>
          <w:tab w:val="left" w:pos="1134"/>
        </w:tabs>
        <w:ind w:firstLine="1276"/>
        <w:jc w:val="both"/>
        <w:rPr>
          <w:rFonts w:ascii="Garamond" w:hAnsi="Garamond"/>
          <w:b/>
          <w:sz w:val="22"/>
          <w:szCs w:val="22"/>
        </w:rPr>
      </w:pPr>
    </w:p>
    <w:p w14:paraId="577FEFEA"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Reeleição </w:t>
      </w:r>
      <w:r w:rsidRPr="00C704D6">
        <w:rPr>
          <w:rFonts w:ascii="Garamond" w:hAnsi="Garamond"/>
          <w:i/>
          <w:sz w:val="22"/>
          <w:szCs w:val="22"/>
        </w:rPr>
        <w:t>vide</w:t>
      </w:r>
      <w:r w:rsidRPr="00C704D6">
        <w:rPr>
          <w:rFonts w:ascii="Garamond" w:hAnsi="Garamond"/>
          <w:b/>
          <w:sz w:val="22"/>
          <w:szCs w:val="22"/>
        </w:rPr>
        <w:t xml:space="preserve"> Recondução</w:t>
      </w:r>
    </w:p>
    <w:p w14:paraId="6223C902" w14:textId="77777777" w:rsidR="00F62453" w:rsidRPr="00C704D6" w:rsidRDefault="00F62453" w:rsidP="00F62453">
      <w:pPr>
        <w:tabs>
          <w:tab w:val="left" w:pos="1134"/>
        </w:tabs>
        <w:ind w:firstLine="1276"/>
        <w:jc w:val="both"/>
        <w:rPr>
          <w:rFonts w:ascii="Garamond" w:hAnsi="Garamond"/>
          <w:b/>
          <w:sz w:val="22"/>
          <w:szCs w:val="22"/>
        </w:rPr>
      </w:pPr>
    </w:p>
    <w:p w14:paraId="11E34C3D"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Relator </w:t>
      </w:r>
    </w:p>
    <w:p w14:paraId="57F072F6"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ação rescisória: distribuição (art. 117, art. 234, parágrafo único) </w:t>
      </w:r>
    </w:p>
    <w:p w14:paraId="3E77270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acórdão (art. 165) </w:t>
      </w:r>
    </w:p>
    <w:p w14:paraId="7C21F5D6"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afastamento definitivo (art. 107, §§ 1º, 3º, art. 108, art. 109, art. 110, art. 112, parágrafo único, art. 120, I, art. 147, § 8º)</w:t>
      </w:r>
    </w:p>
    <w:p w14:paraId="3DE103F6"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afastamento temporário (art. 107, </w:t>
      </w:r>
      <w:r w:rsidRPr="00C704D6">
        <w:rPr>
          <w:rFonts w:ascii="Garamond" w:hAnsi="Garamond"/>
          <w:i/>
          <w:sz w:val="22"/>
          <w:szCs w:val="22"/>
        </w:rPr>
        <w:t>caput</w:t>
      </w:r>
      <w:r w:rsidRPr="00C704D6">
        <w:rPr>
          <w:rFonts w:ascii="Garamond" w:hAnsi="Garamond"/>
          <w:sz w:val="22"/>
          <w:szCs w:val="22"/>
        </w:rPr>
        <w:t>, §§ 1º, 3º, art. 120, I)</w:t>
      </w:r>
    </w:p>
    <w:p w14:paraId="7C61B986"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agravo de instrumento (art. 255, III, parágrafo único, art. 359, parágrafo único)</w:t>
      </w:r>
    </w:p>
    <w:p w14:paraId="4C173C9F" w14:textId="77777777" w:rsidR="00F62453" w:rsidRPr="00AF1358" w:rsidRDefault="00F62453" w:rsidP="00F62453">
      <w:pPr>
        <w:numPr>
          <w:ilvl w:val="0"/>
          <w:numId w:val="1"/>
        </w:numPr>
        <w:tabs>
          <w:tab w:val="left" w:pos="1276"/>
        </w:tabs>
        <w:ind w:left="1276" w:hanging="357"/>
        <w:jc w:val="both"/>
        <w:rPr>
          <w:rFonts w:ascii="Garamond" w:hAnsi="Garamond"/>
          <w:sz w:val="22"/>
          <w:szCs w:val="22"/>
          <w:lang w:val="en-US"/>
        </w:rPr>
      </w:pPr>
      <w:r w:rsidRPr="00AF1358">
        <w:rPr>
          <w:rFonts w:ascii="Garamond" w:hAnsi="Garamond"/>
          <w:sz w:val="22"/>
          <w:szCs w:val="22"/>
          <w:lang w:val="en-US"/>
        </w:rPr>
        <w:t>agravo interno (art. 265, art. 266, §§ 2º, 3º, 4º)</w:t>
      </w:r>
    </w:p>
    <w:p w14:paraId="327D6BAA" w14:textId="38EAE252"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F62453">
        <w:rPr>
          <w:rFonts w:ascii="Garamond" w:hAnsi="Garamond"/>
          <w:sz w:val="22"/>
          <w:szCs w:val="22"/>
          <w:lang w:val="en-US"/>
        </w:rPr>
        <w:t xml:space="preserve">competência (art. 95, II, art. 118, art. 119, § 1º, art. 132, </w:t>
      </w:r>
      <w:r w:rsidRPr="00F62453">
        <w:rPr>
          <w:rFonts w:ascii="Garamond" w:hAnsi="Garamond"/>
          <w:i/>
          <w:sz w:val="22"/>
          <w:szCs w:val="22"/>
          <w:lang w:val="en-US"/>
        </w:rPr>
        <w:t>caput</w:t>
      </w:r>
      <w:r w:rsidRPr="00F62453">
        <w:rPr>
          <w:rFonts w:ascii="Garamond" w:hAnsi="Garamond"/>
          <w:sz w:val="22"/>
          <w:szCs w:val="22"/>
          <w:lang w:val="en-US"/>
        </w:rPr>
        <w:t xml:space="preserve">, art. 159, art. 165, art. 186, art. 196, </w:t>
      </w:r>
      <w:r w:rsidRPr="00F62453">
        <w:rPr>
          <w:rFonts w:ascii="Garamond" w:hAnsi="Garamond"/>
          <w:i/>
          <w:sz w:val="22"/>
          <w:szCs w:val="22"/>
          <w:lang w:val="en-US"/>
        </w:rPr>
        <w:t>caput</w:t>
      </w:r>
      <w:r w:rsidRPr="00F62453">
        <w:rPr>
          <w:rFonts w:ascii="Garamond" w:hAnsi="Garamond"/>
          <w:sz w:val="22"/>
          <w:szCs w:val="22"/>
          <w:lang w:val="en-US"/>
        </w:rPr>
        <w:t>, art. 199,</w:t>
      </w:r>
      <w:r w:rsidRPr="00C704D6">
        <w:rPr>
          <w:rFonts w:ascii="Garamond" w:hAnsi="Garamond"/>
          <w:sz w:val="22"/>
          <w:szCs w:val="22"/>
          <w:lang w:val="en-US"/>
        </w:rPr>
        <w:t xml:space="preserve"> </w:t>
      </w:r>
      <w:r w:rsidRPr="00C704D6">
        <w:rPr>
          <w:rFonts w:ascii="Garamond" w:hAnsi="Garamond"/>
          <w:i/>
          <w:sz w:val="22"/>
          <w:szCs w:val="22"/>
          <w:lang w:val="en-US"/>
        </w:rPr>
        <w:t>caput</w:t>
      </w:r>
      <w:r w:rsidRPr="00C704D6">
        <w:rPr>
          <w:rFonts w:ascii="Garamond" w:hAnsi="Garamond"/>
          <w:sz w:val="22"/>
          <w:szCs w:val="22"/>
          <w:lang w:val="en-US"/>
        </w:rPr>
        <w:t xml:space="preserve">, § 6º, art. 204, art 205, art. 206, art. 213, art. 214, § 2º, art. 216, parágrafo único, art. 218, art. 219, </w:t>
      </w:r>
      <w:r w:rsidRPr="00C704D6">
        <w:rPr>
          <w:rFonts w:ascii="Garamond" w:hAnsi="Garamond"/>
          <w:i/>
          <w:sz w:val="22"/>
          <w:szCs w:val="22"/>
          <w:lang w:val="en-US"/>
        </w:rPr>
        <w:t>caput</w:t>
      </w:r>
      <w:r w:rsidRPr="00C704D6">
        <w:rPr>
          <w:rFonts w:ascii="Garamond" w:hAnsi="Garamond"/>
          <w:sz w:val="22"/>
          <w:szCs w:val="22"/>
          <w:lang w:val="en-US"/>
        </w:rPr>
        <w:t>, art. 220, parágrafo único, art. 223, art. 229, art. 230, art. 235, art. 236, art. 237</w:t>
      </w:r>
      <w:r>
        <w:rPr>
          <w:rFonts w:ascii="Garamond" w:hAnsi="Garamond"/>
          <w:sz w:val="22"/>
          <w:szCs w:val="22"/>
          <w:lang w:val="en-US"/>
        </w:rPr>
        <w:t>,</w:t>
      </w:r>
      <w:r w:rsidRPr="00C704D6">
        <w:rPr>
          <w:rFonts w:ascii="Garamond" w:hAnsi="Garamond"/>
          <w:sz w:val="22"/>
          <w:szCs w:val="22"/>
          <w:lang w:val="en-US"/>
        </w:rPr>
        <w:t xml:space="preserve"> art</w:t>
      </w:r>
      <w:r w:rsidRPr="00A13192">
        <w:rPr>
          <w:rFonts w:ascii="Garamond" w:hAnsi="Garamond"/>
          <w:sz w:val="22"/>
          <w:szCs w:val="22"/>
          <w:lang w:val="en-US"/>
        </w:rPr>
        <w:t>. 243, I, I</w:t>
      </w:r>
      <w:r w:rsidR="00A13192" w:rsidRPr="00A13192">
        <w:rPr>
          <w:rFonts w:ascii="Garamond" w:hAnsi="Garamond"/>
          <w:sz w:val="22"/>
          <w:szCs w:val="22"/>
          <w:lang w:val="en-US"/>
        </w:rPr>
        <w:t>I</w:t>
      </w:r>
      <w:r w:rsidRPr="00A13192">
        <w:rPr>
          <w:rFonts w:ascii="Garamond" w:hAnsi="Garamond"/>
          <w:sz w:val="22"/>
          <w:szCs w:val="22"/>
          <w:lang w:val="en-US"/>
        </w:rPr>
        <w:t>I</w:t>
      </w:r>
      <w:r>
        <w:rPr>
          <w:rFonts w:ascii="Garamond" w:hAnsi="Garamond"/>
          <w:sz w:val="22"/>
          <w:szCs w:val="22"/>
          <w:lang w:val="en-US"/>
        </w:rPr>
        <w:t>,</w:t>
      </w:r>
      <w:r w:rsidRPr="00C704D6">
        <w:rPr>
          <w:rFonts w:ascii="Garamond" w:hAnsi="Garamond"/>
          <w:sz w:val="22"/>
          <w:szCs w:val="22"/>
          <w:lang w:val="en-US"/>
        </w:rPr>
        <w:t xml:space="preserve"> art. 247, § 2º, art. 251, art. 255, art. 261, art. 264, art. 273, pará</w:t>
      </w:r>
      <w:r>
        <w:rPr>
          <w:rFonts w:ascii="Garamond" w:hAnsi="Garamond"/>
          <w:sz w:val="22"/>
          <w:szCs w:val="22"/>
          <w:lang w:val="en-US"/>
        </w:rPr>
        <w:t>grafo único, art. 274, art. 277,</w:t>
      </w:r>
      <w:r w:rsidRPr="00C704D6">
        <w:rPr>
          <w:rFonts w:ascii="Garamond" w:hAnsi="Garamond"/>
          <w:sz w:val="22"/>
          <w:szCs w:val="22"/>
          <w:lang w:val="en-US"/>
        </w:rPr>
        <w:t xml:space="preserve"> §§ 1º, 4º, art. 283, art. 284, art. 287, art. </w:t>
      </w:r>
      <w:r w:rsidRPr="00F62453">
        <w:rPr>
          <w:rFonts w:ascii="Garamond" w:hAnsi="Garamond"/>
          <w:sz w:val="22"/>
          <w:szCs w:val="22"/>
          <w:lang w:val="en-US"/>
        </w:rPr>
        <w:t xml:space="preserve">288, </w:t>
      </w:r>
      <w:r w:rsidRPr="00F62453">
        <w:rPr>
          <w:rFonts w:ascii="Garamond" w:hAnsi="Garamond"/>
          <w:i/>
          <w:sz w:val="22"/>
          <w:szCs w:val="22"/>
          <w:lang w:val="en-US"/>
        </w:rPr>
        <w:t>caput</w:t>
      </w:r>
      <w:r w:rsidRPr="00F62453">
        <w:rPr>
          <w:rFonts w:ascii="Garamond" w:hAnsi="Garamond"/>
          <w:sz w:val="22"/>
          <w:szCs w:val="22"/>
          <w:lang w:val="en-US"/>
        </w:rPr>
        <w:t>, §</w:t>
      </w:r>
      <w:r w:rsidRPr="00C704D6">
        <w:rPr>
          <w:rFonts w:ascii="Garamond" w:hAnsi="Garamond"/>
          <w:sz w:val="22"/>
          <w:szCs w:val="22"/>
          <w:lang w:val="en-US"/>
        </w:rPr>
        <w:t xml:space="preserve"> 4º, I, II, art. 289, art. 305, § 3º, art. 311, § 2º, art. 316, </w:t>
      </w:r>
      <w:r w:rsidRPr="00F42AC9">
        <w:rPr>
          <w:rFonts w:ascii="Garamond" w:hAnsi="Garamond"/>
          <w:sz w:val="22"/>
          <w:szCs w:val="22"/>
          <w:lang w:val="en-US"/>
        </w:rPr>
        <w:t>art. 321,</w:t>
      </w:r>
      <w:r w:rsidRPr="00C704D6">
        <w:rPr>
          <w:rFonts w:ascii="Garamond" w:hAnsi="Garamond"/>
          <w:sz w:val="22"/>
          <w:szCs w:val="22"/>
          <w:lang w:val="en-US"/>
        </w:rPr>
        <w:t xml:space="preserve"> </w:t>
      </w:r>
      <w:r w:rsidRPr="00A13192">
        <w:rPr>
          <w:rFonts w:ascii="Garamond" w:hAnsi="Garamond"/>
          <w:i/>
          <w:sz w:val="22"/>
          <w:szCs w:val="22"/>
          <w:lang w:val="en-US"/>
        </w:rPr>
        <w:t>caput</w:t>
      </w:r>
      <w:r w:rsidR="00126AE1">
        <w:rPr>
          <w:rFonts w:ascii="Garamond" w:hAnsi="Garamond"/>
          <w:sz w:val="22"/>
          <w:szCs w:val="22"/>
          <w:lang w:val="en-US"/>
        </w:rPr>
        <w:t>,</w:t>
      </w:r>
      <w:r w:rsidRPr="00A13192">
        <w:rPr>
          <w:rFonts w:ascii="Garamond" w:hAnsi="Garamond"/>
          <w:sz w:val="22"/>
          <w:szCs w:val="22"/>
          <w:lang w:val="en-US"/>
        </w:rPr>
        <w:t xml:space="preserve"> art.</w:t>
      </w:r>
      <w:r w:rsidRPr="00C704D6">
        <w:rPr>
          <w:rFonts w:ascii="Garamond" w:hAnsi="Garamond"/>
          <w:sz w:val="22"/>
          <w:szCs w:val="22"/>
          <w:lang w:val="en-US"/>
        </w:rPr>
        <w:t xml:space="preserve"> 322, art. 333) </w:t>
      </w:r>
    </w:p>
    <w:p w14:paraId="109832AD" w14:textId="77777777" w:rsidR="00F62453" w:rsidRPr="00391F86" w:rsidRDefault="00F62453" w:rsidP="00F62453">
      <w:pPr>
        <w:numPr>
          <w:ilvl w:val="0"/>
          <w:numId w:val="1"/>
        </w:numPr>
        <w:tabs>
          <w:tab w:val="left" w:pos="1276"/>
        </w:tabs>
        <w:ind w:left="1276" w:hanging="357"/>
        <w:jc w:val="both"/>
        <w:rPr>
          <w:rFonts w:ascii="Garamond" w:hAnsi="Garamond"/>
          <w:color w:val="FF0000"/>
          <w:sz w:val="22"/>
          <w:szCs w:val="22"/>
        </w:rPr>
      </w:pPr>
      <w:r w:rsidRPr="00C704D6">
        <w:rPr>
          <w:rFonts w:ascii="Garamond" w:hAnsi="Garamond"/>
          <w:sz w:val="22"/>
          <w:szCs w:val="22"/>
        </w:rPr>
        <w:t>decisão (art. 1</w:t>
      </w:r>
      <w:r>
        <w:rPr>
          <w:rFonts w:ascii="Garamond" w:hAnsi="Garamond"/>
          <w:sz w:val="22"/>
          <w:szCs w:val="22"/>
        </w:rPr>
        <w:t>3, § 1º), prazo (art. 193, II)</w:t>
      </w:r>
    </w:p>
    <w:p w14:paraId="39DCC920"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embargos de terceiro: distribuição (art. 111, § 2º)</w:t>
      </w:r>
    </w:p>
    <w:p w14:paraId="661CA5E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embargos: distribuição (art. 115)</w:t>
      </w:r>
    </w:p>
    <w:p w14:paraId="741510CA"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incidente de arguição de inconstitucionalidade de lei ou de ato normativo do Poder Público: distribuição (art. 277)</w:t>
      </w:r>
    </w:p>
    <w:p w14:paraId="673203FA"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incidente de recursos repetitivos afetação: distribuição (art. 281, § 3º, III)</w:t>
      </w:r>
    </w:p>
    <w:p w14:paraId="04CF6B8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incidente de resolução de demandas repetitivas: distribuição (art. 305, § 2º)</w:t>
      </w:r>
    </w:p>
    <w:p w14:paraId="245E0958" w14:textId="77777777" w:rsidR="00F62453" w:rsidRPr="00317ADE" w:rsidRDefault="00F62453" w:rsidP="00F62453">
      <w:pPr>
        <w:numPr>
          <w:ilvl w:val="0"/>
          <w:numId w:val="1"/>
        </w:numPr>
        <w:tabs>
          <w:tab w:val="left" w:pos="1276"/>
        </w:tabs>
        <w:ind w:left="1276" w:hanging="357"/>
        <w:jc w:val="both"/>
        <w:rPr>
          <w:rFonts w:ascii="Garamond" w:hAnsi="Garamond"/>
          <w:sz w:val="22"/>
          <w:szCs w:val="22"/>
          <w:lang w:val="en-US"/>
        </w:rPr>
      </w:pPr>
      <w:r w:rsidRPr="00317ADE">
        <w:rPr>
          <w:rFonts w:ascii="Garamond" w:hAnsi="Garamond"/>
          <w:sz w:val="22"/>
          <w:szCs w:val="22"/>
          <w:lang w:val="en-US"/>
        </w:rPr>
        <w:t xml:space="preserve">julgamento: vista regimental (art. 147, §§ 6º, 7º, 8º), votação (art. 142, </w:t>
      </w:r>
      <w:r w:rsidRPr="00317ADE">
        <w:rPr>
          <w:rFonts w:ascii="Garamond" w:hAnsi="Garamond"/>
          <w:i/>
          <w:sz w:val="22"/>
          <w:szCs w:val="22"/>
          <w:lang w:val="en-US"/>
        </w:rPr>
        <w:t>caput</w:t>
      </w:r>
      <w:r w:rsidRPr="00317ADE">
        <w:rPr>
          <w:rFonts w:ascii="Garamond" w:hAnsi="Garamond"/>
          <w:sz w:val="22"/>
          <w:szCs w:val="22"/>
          <w:lang w:val="en-US"/>
        </w:rPr>
        <w:t>, § 1º, art. 143, art. 161, § 1º, art. 247, § 4º), voto vencido (art. 149, III, art. 151)</w:t>
      </w:r>
    </w:p>
    <w:p w14:paraId="469937E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Plenário eletrônico: julgamento: votação (art. 134, </w:t>
      </w:r>
      <w:r w:rsidRPr="00C704D6">
        <w:rPr>
          <w:rFonts w:ascii="Garamond" w:hAnsi="Garamond"/>
          <w:i/>
          <w:sz w:val="22"/>
          <w:szCs w:val="22"/>
        </w:rPr>
        <w:t>caput</w:t>
      </w:r>
      <w:r w:rsidRPr="00C704D6">
        <w:rPr>
          <w:rFonts w:ascii="Garamond" w:hAnsi="Garamond"/>
          <w:sz w:val="22"/>
          <w:szCs w:val="22"/>
        </w:rPr>
        <w:t>, § 7º, art. 136)</w:t>
      </w:r>
    </w:p>
    <w:p w14:paraId="7F01947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processo apreciado: distribuição (art. 112) </w:t>
      </w:r>
    </w:p>
    <w:p w14:paraId="7AA8ADDB"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processo: redistribuição (art. 107, </w:t>
      </w:r>
      <w:r w:rsidRPr="00C704D6">
        <w:rPr>
          <w:rFonts w:ascii="Garamond" w:hAnsi="Garamond"/>
          <w:i/>
          <w:sz w:val="22"/>
          <w:szCs w:val="22"/>
        </w:rPr>
        <w:t>caput</w:t>
      </w:r>
      <w:r w:rsidRPr="00C704D6">
        <w:rPr>
          <w:rFonts w:ascii="Garamond" w:hAnsi="Garamond"/>
          <w:sz w:val="22"/>
          <w:szCs w:val="22"/>
        </w:rPr>
        <w:t>, art. 112, parágrafo único)</w:t>
      </w:r>
    </w:p>
    <w:p w14:paraId="34229FAC"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substituição (art. 16)</w:t>
      </w:r>
    </w:p>
    <w:p w14:paraId="2F545FBA"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suspeição ou impedimento (art. 319, art. 320, § 1º, art. 323)</w:t>
      </w:r>
    </w:p>
    <w:p w14:paraId="5923F54A"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tutela provisória: distribuição (art. 114, </w:t>
      </w:r>
      <w:r w:rsidRPr="00C704D6">
        <w:rPr>
          <w:rFonts w:ascii="Garamond" w:hAnsi="Garamond"/>
          <w:i/>
          <w:sz w:val="22"/>
          <w:szCs w:val="22"/>
        </w:rPr>
        <w:t>caput</w:t>
      </w:r>
      <w:r w:rsidRPr="00C704D6">
        <w:rPr>
          <w:rFonts w:ascii="Garamond" w:hAnsi="Garamond"/>
          <w:sz w:val="22"/>
          <w:szCs w:val="22"/>
        </w:rPr>
        <w:t xml:space="preserve">, art. 311, </w:t>
      </w:r>
      <w:r w:rsidRPr="00C704D6">
        <w:rPr>
          <w:rFonts w:ascii="Garamond" w:hAnsi="Garamond"/>
          <w:i/>
          <w:sz w:val="22"/>
          <w:szCs w:val="22"/>
        </w:rPr>
        <w:t>caput</w:t>
      </w:r>
      <w:r w:rsidRPr="00C704D6">
        <w:rPr>
          <w:rFonts w:ascii="Garamond" w:hAnsi="Garamond"/>
          <w:sz w:val="22"/>
          <w:szCs w:val="22"/>
        </w:rPr>
        <w:t>)</w:t>
      </w:r>
    </w:p>
    <w:p w14:paraId="5385FA7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uniformização da jurisprudência (art. 171, §§ 2º, 4º, 6º)</w:t>
      </w:r>
    </w:p>
    <w:p w14:paraId="55E768BF" w14:textId="77777777" w:rsidR="00F62453" w:rsidRPr="00C704D6" w:rsidRDefault="00F62453" w:rsidP="00F62453">
      <w:pPr>
        <w:tabs>
          <w:tab w:val="left" w:pos="1134"/>
        </w:tabs>
        <w:ind w:firstLine="1276"/>
        <w:jc w:val="both"/>
        <w:rPr>
          <w:rFonts w:ascii="Garamond" w:hAnsi="Garamond"/>
          <w:b/>
          <w:sz w:val="22"/>
          <w:szCs w:val="22"/>
        </w:rPr>
      </w:pPr>
    </w:p>
    <w:p w14:paraId="29AA5156"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Relatório</w:t>
      </w:r>
      <w:r w:rsidRPr="00C704D6">
        <w:rPr>
          <w:rFonts w:ascii="Garamond" w:hAnsi="Garamond"/>
          <w:sz w:val="22"/>
          <w:szCs w:val="22"/>
        </w:rPr>
        <w:t xml:space="preserve"> </w:t>
      </w:r>
    </w:p>
    <w:p w14:paraId="05FF23F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acórdão (art. 168, II) </w:t>
      </w:r>
    </w:p>
    <w:p w14:paraId="281283E8"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Geral da Justiça do Trabalho (art. 41, VIII)</w:t>
      </w:r>
    </w:p>
    <w:p w14:paraId="695B2D53"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gestão: Corregedor-Geral (art. 47)</w:t>
      </w:r>
    </w:p>
    <w:p w14:paraId="69E6C562"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processo: procedimento (art. 142, § 2º, art. 146, art. 147, §§ 9º, 11)</w:t>
      </w:r>
    </w:p>
    <w:p w14:paraId="552F2095" w14:textId="77777777" w:rsidR="00F62453" w:rsidRPr="00C704D6" w:rsidRDefault="00F62453" w:rsidP="00F62453">
      <w:pPr>
        <w:tabs>
          <w:tab w:val="left" w:pos="1134"/>
        </w:tabs>
        <w:ind w:firstLine="1276"/>
        <w:jc w:val="both"/>
        <w:rPr>
          <w:rFonts w:ascii="Garamond" w:hAnsi="Garamond"/>
          <w:b/>
          <w:sz w:val="22"/>
          <w:szCs w:val="22"/>
          <w:lang w:val="en-US"/>
        </w:rPr>
      </w:pPr>
    </w:p>
    <w:p w14:paraId="0C01E81F"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Repositório Autorizado de Jurisprudência</w:t>
      </w:r>
    </w:p>
    <w:p w14:paraId="4032A7A2"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fonte de publicação (art. 183, parágrafo único, art. 250, parágrafo único)</w:t>
      </w:r>
    </w:p>
    <w:p w14:paraId="7255B86E"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prova processual (art. 259, </w:t>
      </w:r>
      <w:r w:rsidRPr="00C704D6">
        <w:rPr>
          <w:rFonts w:ascii="Garamond" w:hAnsi="Garamond"/>
          <w:i/>
          <w:sz w:val="22"/>
          <w:szCs w:val="22"/>
        </w:rPr>
        <w:t>caput</w:t>
      </w:r>
      <w:r w:rsidRPr="00C704D6">
        <w:rPr>
          <w:rFonts w:ascii="Garamond" w:hAnsi="Garamond"/>
          <w:sz w:val="22"/>
          <w:szCs w:val="22"/>
        </w:rPr>
        <w:t>)</w:t>
      </w:r>
    </w:p>
    <w:p w14:paraId="5D915835" w14:textId="77777777" w:rsidR="00F62453" w:rsidRPr="00317ADE" w:rsidRDefault="00F62453" w:rsidP="00F62453">
      <w:pPr>
        <w:numPr>
          <w:ilvl w:val="0"/>
          <w:numId w:val="1"/>
        </w:numPr>
        <w:tabs>
          <w:tab w:val="left" w:pos="1276"/>
        </w:tabs>
        <w:ind w:left="1276" w:hanging="357"/>
        <w:jc w:val="both"/>
        <w:rPr>
          <w:rFonts w:ascii="Garamond" w:hAnsi="Garamond"/>
          <w:sz w:val="22"/>
          <w:szCs w:val="22"/>
          <w:lang w:val="it-IT"/>
        </w:rPr>
      </w:pPr>
      <w:r w:rsidRPr="00317ADE">
        <w:rPr>
          <w:rFonts w:ascii="Garamond" w:hAnsi="Garamond"/>
          <w:sz w:val="22"/>
          <w:szCs w:val="22"/>
          <w:lang w:val="it-IT"/>
        </w:rPr>
        <w:t xml:space="preserve">registro e controle (art. 63, X) </w:t>
      </w:r>
    </w:p>
    <w:p w14:paraId="2BF1DA06" w14:textId="77777777" w:rsidR="00F62453" w:rsidRPr="00317ADE" w:rsidRDefault="00F62453" w:rsidP="00F62453">
      <w:pPr>
        <w:tabs>
          <w:tab w:val="left" w:pos="1134"/>
        </w:tabs>
        <w:ind w:firstLine="1276"/>
        <w:jc w:val="both"/>
        <w:rPr>
          <w:rFonts w:ascii="Garamond" w:hAnsi="Garamond"/>
          <w:b/>
          <w:sz w:val="22"/>
          <w:szCs w:val="22"/>
          <w:lang w:val="it-IT"/>
        </w:rPr>
      </w:pPr>
    </w:p>
    <w:p w14:paraId="7845D9D0" w14:textId="77777777" w:rsidR="00F62453" w:rsidRPr="00C704D6" w:rsidRDefault="00F62453" w:rsidP="00F62453">
      <w:pPr>
        <w:tabs>
          <w:tab w:val="left" w:pos="1134"/>
        </w:tabs>
        <w:ind w:firstLine="567"/>
        <w:jc w:val="both"/>
        <w:rPr>
          <w:rFonts w:ascii="Garamond" w:hAnsi="Garamond"/>
          <w:b/>
          <w:sz w:val="22"/>
          <w:szCs w:val="22"/>
          <w:lang w:val="en-US"/>
        </w:rPr>
      </w:pPr>
      <w:r w:rsidRPr="00C704D6">
        <w:rPr>
          <w:rFonts w:ascii="Garamond" w:hAnsi="Garamond"/>
          <w:b/>
          <w:sz w:val="22"/>
          <w:szCs w:val="22"/>
          <w:lang w:val="en-US"/>
        </w:rPr>
        <w:t>Resolução</w:t>
      </w:r>
    </w:p>
    <w:p w14:paraId="2AC20543"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ato normativo (art. 354, II, art. 355, art. 356, art. 363)</w:t>
      </w:r>
    </w:p>
    <w:p w14:paraId="7050A930" w14:textId="77777777" w:rsidR="00F62453" w:rsidRPr="00C704D6" w:rsidRDefault="00F62453" w:rsidP="00F62453">
      <w:pPr>
        <w:tabs>
          <w:tab w:val="left" w:pos="1134"/>
        </w:tabs>
        <w:ind w:firstLine="1276"/>
        <w:jc w:val="both"/>
        <w:rPr>
          <w:rFonts w:ascii="Garamond" w:hAnsi="Garamond"/>
          <w:b/>
          <w:sz w:val="22"/>
          <w:szCs w:val="22"/>
          <w:lang w:val="en-US"/>
        </w:rPr>
      </w:pPr>
    </w:p>
    <w:p w14:paraId="61778C13"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Resolução administrativa </w:t>
      </w:r>
    </w:p>
    <w:p w14:paraId="4245957C"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ato normativo (art. 354, I, art. 355, art. 356, art. 363)</w:t>
      </w:r>
    </w:p>
    <w:p w14:paraId="0284950F" w14:textId="77777777" w:rsidR="00F62453" w:rsidRPr="00C704D6" w:rsidRDefault="00F62453" w:rsidP="00F62453">
      <w:pPr>
        <w:tabs>
          <w:tab w:val="left" w:pos="1134"/>
        </w:tabs>
        <w:ind w:firstLine="1276"/>
        <w:jc w:val="both"/>
        <w:rPr>
          <w:rFonts w:ascii="Garamond" w:hAnsi="Garamond"/>
          <w:b/>
          <w:sz w:val="22"/>
          <w:szCs w:val="22"/>
          <w:lang w:val="en-US"/>
        </w:rPr>
      </w:pPr>
    </w:p>
    <w:p w14:paraId="33572037"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Restauração de Autos</w:t>
      </w:r>
    </w:p>
    <w:p w14:paraId="307BA790"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julgamento (art. 88, I, “d”, art. 334, art. 335)</w:t>
      </w:r>
    </w:p>
    <w:p w14:paraId="12D81808"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pedido (art. 331, art. 332) </w:t>
      </w:r>
    </w:p>
    <w:p w14:paraId="071EA0C9"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procedimento (art. 331, art. 332, parágrafo único, art. 333, art. 334, art. 335) </w:t>
      </w:r>
    </w:p>
    <w:p w14:paraId="3D0AE323" w14:textId="77777777" w:rsidR="00F62453" w:rsidRPr="00C704D6" w:rsidRDefault="00F62453" w:rsidP="00F62453">
      <w:pPr>
        <w:tabs>
          <w:tab w:val="left" w:pos="1134"/>
        </w:tabs>
        <w:ind w:firstLine="567"/>
        <w:jc w:val="both"/>
        <w:rPr>
          <w:rFonts w:ascii="Garamond" w:hAnsi="Garamond"/>
          <w:sz w:val="22"/>
          <w:szCs w:val="22"/>
          <w:lang w:val="en-US"/>
        </w:rPr>
      </w:pPr>
    </w:p>
    <w:p w14:paraId="65B87E52" w14:textId="77777777" w:rsidR="00F62453" w:rsidRDefault="00F62453" w:rsidP="00F62453">
      <w:pPr>
        <w:tabs>
          <w:tab w:val="left" w:pos="1134"/>
        </w:tabs>
        <w:ind w:firstLine="567"/>
        <w:jc w:val="both"/>
        <w:rPr>
          <w:rFonts w:ascii="Garamond" w:hAnsi="Garamond"/>
          <w:sz w:val="22"/>
          <w:szCs w:val="22"/>
        </w:rPr>
      </w:pPr>
      <w:r w:rsidRPr="00C704D6">
        <w:rPr>
          <w:rFonts w:ascii="Garamond" w:hAnsi="Garamond"/>
          <w:b/>
          <w:sz w:val="22"/>
          <w:szCs w:val="22"/>
        </w:rPr>
        <w:t>Revisor</w:t>
      </w:r>
      <w:r w:rsidRPr="00C704D6">
        <w:rPr>
          <w:rFonts w:ascii="Garamond" w:hAnsi="Garamond"/>
          <w:sz w:val="22"/>
          <w:szCs w:val="22"/>
        </w:rPr>
        <w:t xml:space="preserve"> </w:t>
      </w:r>
    </w:p>
    <w:p w14:paraId="71D2EA00" w14:textId="77777777" w:rsidR="00F62453" w:rsidRPr="003C082E" w:rsidRDefault="00F62453" w:rsidP="00F62453">
      <w:pPr>
        <w:tabs>
          <w:tab w:val="left" w:pos="1134"/>
        </w:tabs>
        <w:ind w:firstLine="567"/>
        <w:jc w:val="both"/>
        <w:rPr>
          <w:rFonts w:ascii="Garamond" w:hAnsi="Garamond"/>
          <w:color w:val="FF0000"/>
          <w:sz w:val="22"/>
          <w:szCs w:val="22"/>
        </w:rPr>
      </w:pPr>
      <w:r>
        <w:rPr>
          <w:rFonts w:ascii="Garamond" w:hAnsi="Garamond"/>
          <w:sz w:val="22"/>
          <w:szCs w:val="22"/>
        </w:rPr>
        <w:t xml:space="preserve">              </w:t>
      </w:r>
    </w:p>
    <w:p w14:paraId="4367F683" w14:textId="77777777" w:rsidR="00F62453" w:rsidRPr="00FD57B2" w:rsidRDefault="00F62453" w:rsidP="00F62453">
      <w:pPr>
        <w:numPr>
          <w:ilvl w:val="0"/>
          <w:numId w:val="1"/>
        </w:numPr>
        <w:tabs>
          <w:tab w:val="left" w:pos="1276"/>
        </w:tabs>
        <w:ind w:left="1276" w:hanging="357"/>
        <w:jc w:val="both"/>
        <w:rPr>
          <w:rFonts w:ascii="Garamond" w:hAnsi="Garamond"/>
          <w:color w:val="auto"/>
          <w:sz w:val="22"/>
          <w:szCs w:val="22"/>
        </w:rPr>
      </w:pPr>
      <w:r w:rsidRPr="00FD57B2">
        <w:rPr>
          <w:rFonts w:ascii="Garamond" w:hAnsi="Garamond"/>
          <w:color w:val="auto"/>
          <w:sz w:val="22"/>
          <w:szCs w:val="22"/>
        </w:rPr>
        <w:t xml:space="preserve">competência (art. 119, § 1º) </w:t>
      </w:r>
    </w:p>
    <w:p w14:paraId="0668EAD1" w14:textId="77777777" w:rsidR="00F62453" w:rsidRPr="00FD57B2" w:rsidRDefault="00F62453" w:rsidP="00F62453">
      <w:pPr>
        <w:numPr>
          <w:ilvl w:val="0"/>
          <w:numId w:val="1"/>
        </w:numPr>
        <w:tabs>
          <w:tab w:val="left" w:pos="1276"/>
        </w:tabs>
        <w:ind w:left="1276" w:hanging="357"/>
        <w:jc w:val="both"/>
        <w:rPr>
          <w:rFonts w:ascii="Garamond" w:hAnsi="Garamond"/>
          <w:color w:val="auto"/>
          <w:sz w:val="22"/>
          <w:szCs w:val="22"/>
        </w:rPr>
      </w:pPr>
      <w:r w:rsidRPr="00FD57B2">
        <w:rPr>
          <w:rFonts w:ascii="Garamond" w:hAnsi="Garamond"/>
          <w:color w:val="auto"/>
          <w:sz w:val="22"/>
          <w:szCs w:val="22"/>
        </w:rPr>
        <w:t>decisão (art. 13, § 1º)</w:t>
      </w:r>
    </w:p>
    <w:p w14:paraId="020504A2" w14:textId="77777777" w:rsidR="00F62453" w:rsidRPr="00133AC2" w:rsidRDefault="00F62453" w:rsidP="00F62453">
      <w:pPr>
        <w:numPr>
          <w:ilvl w:val="0"/>
          <w:numId w:val="1"/>
        </w:numPr>
        <w:tabs>
          <w:tab w:val="left" w:pos="1276"/>
        </w:tabs>
        <w:ind w:left="1276" w:hanging="357"/>
        <w:jc w:val="both"/>
        <w:rPr>
          <w:rFonts w:ascii="Garamond" w:hAnsi="Garamond"/>
          <w:color w:val="auto"/>
          <w:sz w:val="22"/>
          <w:szCs w:val="22"/>
        </w:rPr>
      </w:pPr>
      <w:r w:rsidRPr="00133AC2">
        <w:rPr>
          <w:rFonts w:ascii="Garamond" w:hAnsi="Garamond"/>
          <w:color w:val="auto"/>
          <w:sz w:val="22"/>
          <w:szCs w:val="22"/>
        </w:rPr>
        <w:t>designação (art. 117-A)</w:t>
      </w:r>
    </w:p>
    <w:p w14:paraId="158F70E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distribuição (</w:t>
      </w:r>
      <w:r>
        <w:rPr>
          <w:rFonts w:ascii="Garamond" w:hAnsi="Garamond"/>
          <w:sz w:val="22"/>
          <w:szCs w:val="22"/>
        </w:rPr>
        <w:t xml:space="preserve"> </w:t>
      </w:r>
      <w:r w:rsidRPr="00C704D6">
        <w:rPr>
          <w:rFonts w:ascii="Garamond" w:hAnsi="Garamond"/>
          <w:sz w:val="22"/>
          <w:szCs w:val="22"/>
        </w:rPr>
        <w:t>art. 281, § 3º, III)</w:t>
      </w:r>
    </w:p>
    <w:p w14:paraId="3AEA19CB"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incidente de recursos repetitivos: afetação: distribuição (art. 281, § 3º, III)</w:t>
      </w:r>
    </w:p>
    <w:p w14:paraId="41EC581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suspeição ou impedimento (art. 319, </w:t>
      </w:r>
      <w:r w:rsidRPr="00C704D6">
        <w:rPr>
          <w:rFonts w:ascii="Garamond" w:hAnsi="Garamond"/>
          <w:i/>
          <w:sz w:val="22"/>
          <w:szCs w:val="22"/>
        </w:rPr>
        <w:t>caput</w:t>
      </w:r>
      <w:r w:rsidRPr="00C704D6">
        <w:rPr>
          <w:rFonts w:ascii="Garamond" w:hAnsi="Garamond"/>
          <w:sz w:val="22"/>
          <w:szCs w:val="22"/>
        </w:rPr>
        <w:t>), arguição (art. 320)</w:t>
      </w:r>
    </w:p>
    <w:p w14:paraId="22FD226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visto: prazo (art. 193, III)</w:t>
      </w:r>
    </w:p>
    <w:p w14:paraId="641EC441" w14:textId="77777777" w:rsidR="00F62453" w:rsidRPr="00C704D6" w:rsidRDefault="00F62453" w:rsidP="00F62453">
      <w:pPr>
        <w:tabs>
          <w:tab w:val="left" w:pos="1134"/>
        </w:tabs>
        <w:ind w:left="2138"/>
        <w:jc w:val="both"/>
        <w:rPr>
          <w:rFonts w:ascii="Garamond" w:hAnsi="Garamond"/>
          <w:sz w:val="22"/>
          <w:szCs w:val="22"/>
        </w:rPr>
      </w:pPr>
    </w:p>
    <w:p w14:paraId="0B5BD9D8" w14:textId="77777777" w:rsidR="00F62453" w:rsidRPr="00C704D6" w:rsidRDefault="00F62453" w:rsidP="00F62453">
      <w:pPr>
        <w:tabs>
          <w:tab w:val="left" w:pos="1134"/>
        </w:tabs>
        <w:ind w:left="2138"/>
        <w:jc w:val="both"/>
        <w:rPr>
          <w:rFonts w:ascii="Garamond" w:hAnsi="Garamond"/>
        </w:rPr>
      </w:pPr>
    </w:p>
    <w:p w14:paraId="5DC0D9FB" w14:textId="77777777" w:rsidR="00F62453" w:rsidRPr="00C704D6" w:rsidRDefault="00F62453" w:rsidP="00F62453">
      <w:pPr>
        <w:keepNext/>
        <w:tabs>
          <w:tab w:val="left" w:pos="1134"/>
        </w:tabs>
        <w:jc w:val="both"/>
        <w:rPr>
          <w:rFonts w:ascii="Garamond" w:hAnsi="Garamond"/>
          <w:b/>
          <w:sz w:val="76"/>
          <w:szCs w:val="76"/>
          <w:lang w:val="en-US"/>
        </w:rPr>
      </w:pPr>
      <w:r w:rsidRPr="00C704D6">
        <w:rPr>
          <w:rFonts w:ascii="Garamond" w:hAnsi="Garamond"/>
          <w:b/>
          <w:sz w:val="76"/>
          <w:szCs w:val="76"/>
          <w:lang w:val="en-US"/>
        </w:rPr>
        <w:t>S</w:t>
      </w:r>
    </w:p>
    <w:p w14:paraId="4A7759F5" w14:textId="77777777" w:rsidR="00F62453" w:rsidRPr="00C704D6" w:rsidRDefault="00F62453" w:rsidP="00F62453">
      <w:pPr>
        <w:keepNext/>
        <w:tabs>
          <w:tab w:val="left" w:pos="1134"/>
        </w:tabs>
        <w:ind w:firstLine="1276"/>
        <w:jc w:val="both"/>
        <w:rPr>
          <w:rFonts w:ascii="Garamond" w:hAnsi="Garamond"/>
          <w:b/>
        </w:rPr>
      </w:pPr>
    </w:p>
    <w:p w14:paraId="5FC2FBCC" w14:textId="77777777" w:rsidR="00F62453" w:rsidRPr="00C704D6" w:rsidRDefault="00F62453" w:rsidP="00F62453">
      <w:pPr>
        <w:keepNext/>
        <w:tabs>
          <w:tab w:val="left" w:pos="1134"/>
        </w:tabs>
        <w:ind w:firstLine="567"/>
        <w:jc w:val="both"/>
        <w:rPr>
          <w:rFonts w:ascii="Garamond" w:hAnsi="Garamond"/>
          <w:sz w:val="22"/>
          <w:szCs w:val="22"/>
        </w:rPr>
      </w:pPr>
      <w:r w:rsidRPr="00C704D6">
        <w:rPr>
          <w:rFonts w:ascii="Garamond" w:hAnsi="Garamond"/>
          <w:b/>
          <w:sz w:val="22"/>
          <w:szCs w:val="22"/>
          <w:lang w:val="en-US"/>
        </w:rPr>
        <w:t>Seção</w:t>
      </w:r>
      <w:r w:rsidRPr="00C704D6">
        <w:rPr>
          <w:rFonts w:ascii="Garamond" w:hAnsi="Garamond"/>
          <w:b/>
          <w:sz w:val="22"/>
          <w:szCs w:val="22"/>
        </w:rPr>
        <w:t xml:space="preserve"> Especializada em Dissídios Coletivos </w:t>
      </w:r>
    </w:p>
    <w:p w14:paraId="56429B3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competência (art. 77, art. 88)</w:t>
      </w:r>
    </w:p>
    <w:p w14:paraId="544AAD6E"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composição (art. 70)</w:t>
      </w:r>
    </w:p>
    <w:p w14:paraId="4FEC443B"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i/>
          <w:sz w:val="22"/>
          <w:szCs w:val="22"/>
        </w:rPr>
        <w:t>quorum</w:t>
      </w:r>
      <w:r w:rsidRPr="00C704D6">
        <w:rPr>
          <w:rFonts w:ascii="Garamond" w:hAnsi="Garamond"/>
          <w:sz w:val="22"/>
          <w:szCs w:val="22"/>
        </w:rPr>
        <w:t xml:space="preserve"> (art. 70, parágrafo único)</w:t>
      </w:r>
    </w:p>
    <w:p w14:paraId="36025B29"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votação: resultado: suspensão (art. 89)</w:t>
      </w:r>
    </w:p>
    <w:p w14:paraId="136FF190" w14:textId="77777777" w:rsidR="00F62453" w:rsidRPr="00C704D6" w:rsidRDefault="00F62453" w:rsidP="00F62453">
      <w:pPr>
        <w:tabs>
          <w:tab w:val="left" w:pos="1134"/>
        </w:tabs>
        <w:ind w:firstLine="1276"/>
        <w:jc w:val="both"/>
        <w:rPr>
          <w:rFonts w:ascii="Garamond" w:hAnsi="Garamond"/>
          <w:b/>
          <w:sz w:val="22"/>
          <w:szCs w:val="22"/>
        </w:rPr>
      </w:pPr>
    </w:p>
    <w:p w14:paraId="4892E798"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Seção Especializada em Dissídios Individuais</w:t>
      </w:r>
    </w:p>
    <w:p w14:paraId="46CB9A98"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competência (art. 78, art. 88)</w:t>
      </w:r>
    </w:p>
    <w:p w14:paraId="0BF69409"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composição (art. 71)</w:t>
      </w:r>
    </w:p>
    <w:p w14:paraId="0D99D67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i/>
          <w:sz w:val="22"/>
          <w:szCs w:val="22"/>
        </w:rPr>
        <w:t>quorum</w:t>
      </w:r>
      <w:r w:rsidRPr="00C704D6">
        <w:rPr>
          <w:rFonts w:ascii="Garamond" w:hAnsi="Garamond"/>
          <w:sz w:val="22"/>
          <w:szCs w:val="22"/>
        </w:rPr>
        <w:t xml:space="preserve"> (art. 71, § 1º)</w:t>
      </w:r>
    </w:p>
    <w:p w14:paraId="61C4773A"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sessão: assento (art. 127)</w:t>
      </w:r>
    </w:p>
    <w:p w14:paraId="491EE58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votação: resultado: suspensão (art. 89)</w:t>
      </w:r>
    </w:p>
    <w:p w14:paraId="415856BE" w14:textId="77777777" w:rsidR="00F62453" w:rsidRPr="00C704D6" w:rsidRDefault="00F62453" w:rsidP="00F62453">
      <w:pPr>
        <w:tabs>
          <w:tab w:val="left" w:pos="1134"/>
        </w:tabs>
        <w:ind w:firstLine="1276"/>
        <w:jc w:val="both"/>
        <w:rPr>
          <w:rFonts w:ascii="Garamond" w:hAnsi="Garamond"/>
          <w:b/>
          <w:sz w:val="22"/>
          <w:szCs w:val="22"/>
        </w:rPr>
      </w:pPr>
    </w:p>
    <w:p w14:paraId="750483AC"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Subseção I da Seção Especializada em Dissídios Individuais</w:t>
      </w:r>
    </w:p>
    <w:p w14:paraId="493C56B8"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competência (art. 78, II)</w:t>
      </w:r>
    </w:p>
    <w:p w14:paraId="2AD7A6A3"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composição (art. 71, §§ 2º, 3º)</w:t>
      </w:r>
    </w:p>
    <w:p w14:paraId="2E20943B"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Presidente: competência (art. 281, §§ 3º, 5º, art. 282, art. 285, art. 301, </w:t>
      </w:r>
      <w:r w:rsidRPr="00C704D6">
        <w:rPr>
          <w:rFonts w:ascii="Garamond" w:hAnsi="Garamond"/>
          <w:i/>
          <w:sz w:val="22"/>
          <w:szCs w:val="22"/>
          <w:lang w:val="en-US"/>
        </w:rPr>
        <w:t>caput</w:t>
      </w:r>
      <w:r w:rsidRPr="00C704D6">
        <w:rPr>
          <w:rFonts w:ascii="Garamond" w:hAnsi="Garamond"/>
          <w:sz w:val="22"/>
          <w:szCs w:val="22"/>
          <w:lang w:val="en-US"/>
        </w:rPr>
        <w:t xml:space="preserve">, art. 302, </w:t>
      </w:r>
      <w:r w:rsidRPr="00C704D6">
        <w:rPr>
          <w:rFonts w:ascii="Garamond" w:hAnsi="Garamond"/>
          <w:i/>
          <w:sz w:val="22"/>
          <w:szCs w:val="22"/>
          <w:lang w:val="en-US"/>
        </w:rPr>
        <w:t>caput</w:t>
      </w:r>
      <w:r w:rsidRPr="00C704D6">
        <w:rPr>
          <w:rFonts w:ascii="Garamond" w:hAnsi="Garamond"/>
          <w:sz w:val="22"/>
          <w:szCs w:val="22"/>
          <w:lang w:val="en-US"/>
        </w:rPr>
        <w:t>, §§ 1º, 2º)</w:t>
      </w:r>
    </w:p>
    <w:p w14:paraId="32E36D2E"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i/>
          <w:sz w:val="22"/>
          <w:szCs w:val="22"/>
        </w:rPr>
        <w:t>quorum</w:t>
      </w:r>
      <w:r w:rsidRPr="00C704D6">
        <w:rPr>
          <w:rFonts w:ascii="Garamond" w:hAnsi="Garamond"/>
          <w:sz w:val="22"/>
          <w:szCs w:val="22"/>
        </w:rPr>
        <w:t xml:space="preserve"> (art. 71, § 2º)</w:t>
      </w:r>
    </w:p>
    <w:p w14:paraId="59E05E1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Secretário: competência (art. 196, </w:t>
      </w:r>
      <w:r w:rsidRPr="00C704D6">
        <w:rPr>
          <w:rFonts w:ascii="Garamond" w:hAnsi="Garamond"/>
          <w:i/>
          <w:sz w:val="22"/>
          <w:szCs w:val="22"/>
        </w:rPr>
        <w:t>caput</w:t>
      </w:r>
      <w:r w:rsidRPr="00C704D6">
        <w:rPr>
          <w:rFonts w:ascii="Garamond" w:hAnsi="Garamond"/>
          <w:sz w:val="22"/>
          <w:szCs w:val="22"/>
        </w:rPr>
        <w:t>)</w:t>
      </w:r>
    </w:p>
    <w:p w14:paraId="0F85A2A5" w14:textId="77777777" w:rsidR="00F62453" w:rsidRPr="00C704D6" w:rsidRDefault="00F62453" w:rsidP="00F62453">
      <w:pPr>
        <w:tabs>
          <w:tab w:val="left" w:pos="1134"/>
        </w:tabs>
        <w:ind w:firstLine="1276"/>
        <w:jc w:val="both"/>
        <w:rPr>
          <w:rFonts w:ascii="Garamond" w:hAnsi="Garamond"/>
          <w:b/>
          <w:sz w:val="22"/>
          <w:szCs w:val="22"/>
        </w:rPr>
      </w:pPr>
    </w:p>
    <w:p w14:paraId="14BD6012"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Subseção II da Seção Especializada em Dissídios Individuais</w:t>
      </w:r>
    </w:p>
    <w:p w14:paraId="401B5AF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competência (art. 78, III)</w:t>
      </w:r>
    </w:p>
    <w:p w14:paraId="747EB4E9"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composição (art. 71, § 4º)</w:t>
      </w:r>
    </w:p>
    <w:p w14:paraId="3BEF4B6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i/>
          <w:sz w:val="22"/>
          <w:szCs w:val="22"/>
        </w:rPr>
        <w:t>quorum</w:t>
      </w:r>
      <w:r w:rsidRPr="00C704D6">
        <w:rPr>
          <w:rFonts w:ascii="Garamond" w:hAnsi="Garamond"/>
          <w:sz w:val="22"/>
          <w:szCs w:val="22"/>
        </w:rPr>
        <w:t xml:space="preserve"> (art. 71, § 4º)</w:t>
      </w:r>
    </w:p>
    <w:p w14:paraId="662C7287" w14:textId="77777777" w:rsidR="00F62453" w:rsidRPr="00C704D6" w:rsidRDefault="00F62453" w:rsidP="00F62453">
      <w:pPr>
        <w:numPr>
          <w:ilvl w:val="0"/>
          <w:numId w:val="1"/>
        </w:numPr>
        <w:tabs>
          <w:tab w:val="left" w:pos="1276"/>
        </w:tabs>
        <w:ind w:left="1276" w:hanging="357"/>
        <w:jc w:val="both"/>
        <w:rPr>
          <w:rFonts w:ascii="Garamond" w:hAnsi="Garamond"/>
          <w:b/>
          <w:sz w:val="22"/>
          <w:szCs w:val="22"/>
        </w:rPr>
      </w:pPr>
      <w:r w:rsidRPr="00C704D6">
        <w:rPr>
          <w:rFonts w:ascii="Garamond" w:hAnsi="Garamond"/>
          <w:sz w:val="22"/>
          <w:szCs w:val="22"/>
        </w:rPr>
        <w:t xml:space="preserve">Secretário: competência (art. 196, </w:t>
      </w:r>
      <w:r w:rsidRPr="00C704D6">
        <w:rPr>
          <w:rFonts w:ascii="Garamond" w:hAnsi="Garamond"/>
          <w:i/>
          <w:sz w:val="22"/>
          <w:szCs w:val="22"/>
        </w:rPr>
        <w:t>caput</w:t>
      </w:r>
      <w:r w:rsidRPr="00C704D6">
        <w:rPr>
          <w:rFonts w:ascii="Garamond" w:hAnsi="Garamond"/>
          <w:sz w:val="22"/>
          <w:szCs w:val="22"/>
        </w:rPr>
        <w:t>)</w:t>
      </w:r>
    </w:p>
    <w:p w14:paraId="52328327" w14:textId="77777777" w:rsidR="00F62453" w:rsidRPr="00C704D6" w:rsidRDefault="00F62453" w:rsidP="00F62453">
      <w:pPr>
        <w:tabs>
          <w:tab w:val="left" w:pos="1134"/>
        </w:tabs>
        <w:ind w:firstLine="1276"/>
        <w:jc w:val="both"/>
        <w:rPr>
          <w:rFonts w:ascii="Garamond" w:hAnsi="Garamond"/>
          <w:b/>
          <w:sz w:val="22"/>
          <w:szCs w:val="22"/>
        </w:rPr>
      </w:pPr>
    </w:p>
    <w:p w14:paraId="76DE4E66"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lang w:val="en-US"/>
        </w:rPr>
        <w:t>Secretaria</w:t>
      </w:r>
      <w:r w:rsidRPr="00C704D6">
        <w:rPr>
          <w:rFonts w:ascii="Garamond" w:hAnsi="Garamond"/>
          <w:b/>
          <w:sz w:val="22"/>
          <w:szCs w:val="22"/>
        </w:rPr>
        <w:t xml:space="preserve"> do Tribunal</w:t>
      </w:r>
    </w:p>
    <w:p w14:paraId="49729A16" w14:textId="77777777" w:rsidR="00F62453" w:rsidRPr="00F62453"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Diretor-Geral: </w:t>
      </w:r>
      <w:r w:rsidRPr="00F62453">
        <w:rPr>
          <w:rFonts w:ascii="Garamond" w:hAnsi="Garamond"/>
          <w:sz w:val="22"/>
          <w:szCs w:val="22"/>
        </w:rPr>
        <w:t>competência (art. 41, XXXII, art. 342, caput, art. 343), férias e licença: concessão (art. 41, XX), posse (art. 41, XVIII), requisito (art. 342, caput)</w:t>
      </w:r>
    </w:p>
    <w:p w14:paraId="4C8E2192" w14:textId="77777777" w:rsidR="00F62453" w:rsidRPr="00F62453" w:rsidRDefault="00F62453" w:rsidP="00F62453">
      <w:pPr>
        <w:numPr>
          <w:ilvl w:val="0"/>
          <w:numId w:val="1"/>
        </w:numPr>
        <w:tabs>
          <w:tab w:val="left" w:pos="1276"/>
        </w:tabs>
        <w:ind w:left="1276" w:hanging="357"/>
        <w:jc w:val="both"/>
        <w:rPr>
          <w:rFonts w:ascii="Garamond" w:hAnsi="Garamond"/>
          <w:sz w:val="22"/>
          <w:szCs w:val="22"/>
        </w:rPr>
      </w:pPr>
      <w:r w:rsidRPr="00F62453">
        <w:rPr>
          <w:rFonts w:ascii="Garamond" w:hAnsi="Garamond"/>
          <w:sz w:val="22"/>
          <w:szCs w:val="22"/>
        </w:rPr>
        <w:t>organização (art. 343)</w:t>
      </w:r>
    </w:p>
    <w:p w14:paraId="03AAC73E" w14:textId="77777777" w:rsidR="00F62453" w:rsidRPr="00F62453" w:rsidRDefault="00F62453" w:rsidP="00F62453">
      <w:pPr>
        <w:numPr>
          <w:ilvl w:val="0"/>
          <w:numId w:val="1"/>
        </w:numPr>
        <w:tabs>
          <w:tab w:val="left" w:pos="1276"/>
        </w:tabs>
        <w:ind w:left="1276" w:hanging="357"/>
        <w:jc w:val="both"/>
        <w:rPr>
          <w:rFonts w:ascii="Garamond" w:hAnsi="Garamond"/>
          <w:sz w:val="22"/>
          <w:szCs w:val="22"/>
        </w:rPr>
      </w:pPr>
      <w:r w:rsidRPr="00F62453">
        <w:rPr>
          <w:rFonts w:ascii="Garamond" w:hAnsi="Garamond"/>
          <w:sz w:val="22"/>
          <w:szCs w:val="22"/>
        </w:rPr>
        <w:t>Regulamento Geral (art. 76, II, “c”, art. 363)</w:t>
      </w:r>
    </w:p>
    <w:p w14:paraId="49AA49E6" w14:textId="77777777" w:rsidR="00F62453" w:rsidRPr="00F62453" w:rsidRDefault="00F62453" w:rsidP="00F62453">
      <w:pPr>
        <w:tabs>
          <w:tab w:val="left" w:pos="1134"/>
        </w:tabs>
        <w:ind w:firstLine="1276"/>
        <w:jc w:val="both"/>
        <w:rPr>
          <w:rFonts w:ascii="Garamond" w:hAnsi="Garamond"/>
          <w:b/>
          <w:sz w:val="22"/>
          <w:szCs w:val="22"/>
        </w:rPr>
      </w:pPr>
    </w:p>
    <w:p w14:paraId="24E1D51F" w14:textId="77777777" w:rsidR="00F62453" w:rsidRPr="00F62453" w:rsidRDefault="00F62453" w:rsidP="00F62453">
      <w:pPr>
        <w:tabs>
          <w:tab w:val="left" w:pos="1134"/>
        </w:tabs>
        <w:ind w:firstLine="567"/>
        <w:jc w:val="both"/>
        <w:rPr>
          <w:rFonts w:ascii="Garamond" w:hAnsi="Garamond"/>
          <w:b/>
          <w:sz w:val="22"/>
          <w:szCs w:val="22"/>
        </w:rPr>
      </w:pPr>
      <w:r w:rsidRPr="00F62453">
        <w:rPr>
          <w:rFonts w:ascii="Garamond" w:hAnsi="Garamond"/>
          <w:b/>
          <w:sz w:val="22"/>
          <w:szCs w:val="22"/>
          <w:lang w:val="en-US"/>
        </w:rPr>
        <w:t>Secretário</w:t>
      </w:r>
      <w:r w:rsidRPr="00F62453">
        <w:rPr>
          <w:rFonts w:ascii="Garamond" w:hAnsi="Garamond"/>
          <w:b/>
          <w:sz w:val="22"/>
          <w:szCs w:val="22"/>
        </w:rPr>
        <w:t>-Geral da Presidência</w:t>
      </w:r>
    </w:p>
    <w:p w14:paraId="06B9D491" w14:textId="0910A59C" w:rsidR="00F62453" w:rsidRPr="00AA33EC" w:rsidRDefault="00F62453" w:rsidP="00F62453">
      <w:pPr>
        <w:numPr>
          <w:ilvl w:val="0"/>
          <w:numId w:val="1"/>
        </w:numPr>
        <w:tabs>
          <w:tab w:val="left" w:pos="1276"/>
        </w:tabs>
        <w:ind w:left="1276" w:hanging="357"/>
        <w:jc w:val="both"/>
        <w:rPr>
          <w:rFonts w:ascii="Garamond" w:hAnsi="Garamond"/>
          <w:sz w:val="22"/>
          <w:szCs w:val="22"/>
        </w:rPr>
      </w:pPr>
      <w:r w:rsidRPr="00F62453">
        <w:rPr>
          <w:rFonts w:ascii="Garamond" w:hAnsi="Garamond"/>
          <w:sz w:val="22"/>
          <w:szCs w:val="22"/>
        </w:rPr>
        <w:t>competência (art. 41, XXXII,</w:t>
      </w:r>
      <w:r w:rsidRPr="00C704D6">
        <w:rPr>
          <w:rFonts w:ascii="Garamond" w:hAnsi="Garamond"/>
          <w:sz w:val="22"/>
          <w:szCs w:val="22"/>
        </w:rPr>
        <w:t xml:space="preserve"> </w:t>
      </w:r>
      <w:r w:rsidRPr="00AA33EC">
        <w:rPr>
          <w:rFonts w:ascii="Garamond" w:hAnsi="Garamond"/>
          <w:sz w:val="22"/>
          <w:szCs w:val="22"/>
        </w:rPr>
        <w:t>art. 349)</w:t>
      </w:r>
    </w:p>
    <w:p w14:paraId="221C6B09"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férias e licença: concessão (art. 41, XX)</w:t>
      </w:r>
    </w:p>
    <w:p w14:paraId="37430020"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posse (art. 41, XVIII)</w:t>
      </w:r>
    </w:p>
    <w:p w14:paraId="2068ACE2" w14:textId="77777777" w:rsidR="00F62453" w:rsidRPr="00C704D6" w:rsidRDefault="00F62453" w:rsidP="00F62453">
      <w:pPr>
        <w:tabs>
          <w:tab w:val="left" w:pos="1134"/>
        </w:tabs>
        <w:ind w:firstLine="1276"/>
        <w:jc w:val="both"/>
        <w:rPr>
          <w:rFonts w:ascii="Garamond" w:hAnsi="Garamond"/>
          <w:b/>
          <w:sz w:val="22"/>
          <w:szCs w:val="22"/>
        </w:rPr>
      </w:pPr>
    </w:p>
    <w:p w14:paraId="6ABD2B19"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Secretário-Geral Judiciário </w:t>
      </w:r>
    </w:p>
    <w:p w14:paraId="762B457B" w14:textId="77777777" w:rsidR="00F62453" w:rsidRPr="00E80977" w:rsidRDefault="00F62453" w:rsidP="00F62453">
      <w:pPr>
        <w:numPr>
          <w:ilvl w:val="0"/>
          <w:numId w:val="1"/>
        </w:numPr>
        <w:tabs>
          <w:tab w:val="left" w:pos="1276"/>
        </w:tabs>
        <w:ind w:left="1276" w:hanging="357"/>
        <w:jc w:val="both"/>
        <w:rPr>
          <w:rFonts w:ascii="Garamond" w:hAnsi="Garamond"/>
          <w:sz w:val="22"/>
          <w:szCs w:val="22"/>
          <w:lang w:val="en-US"/>
        </w:rPr>
      </w:pPr>
      <w:r w:rsidRPr="00AA33EC">
        <w:rPr>
          <w:rFonts w:ascii="Garamond" w:hAnsi="Garamond"/>
          <w:sz w:val="22"/>
          <w:szCs w:val="22"/>
          <w:lang w:val="en-US"/>
        </w:rPr>
        <w:t xml:space="preserve">competência (art. 7º, § 2º, art. 41, XXXII, art. 196, </w:t>
      </w:r>
      <w:r w:rsidRPr="00AA33EC">
        <w:rPr>
          <w:rFonts w:ascii="Garamond" w:hAnsi="Garamond"/>
          <w:i/>
          <w:sz w:val="22"/>
          <w:szCs w:val="22"/>
          <w:lang w:val="en-US"/>
        </w:rPr>
        <w:t>caput</w:t>
      </w:r>
      <w:r w:rsidRPr="00AA33EC">
        <w:rPr>
          <w:rFonts w:ascii="Garamond" w:hAnsi="Garamond"/>
          <w:sz w:val="22"/>
          <w:szCs w:val="22"/>
          <w:lang w:val="en-US"/>
        </w:rPr>
        <w:t>, art. 342, parágrafo único,</w:t>
      </w:r>
      <w:r w:rsidRPr="00E80977">
        <w:rPr>
          <w:rFonts w:ascii="Garamond" w:hAnsi="Garamond"/>
          <w:sz w:val="22"/>
          <w:szCs w:val="22"/>
          <w:lang w:val="en-US"/>
        </w:rPr>
        <w:t xml:space="preserve"> art. 343)</w:t>
      </w:r>
    </w:p>
    <w:p w14:paraId="751572F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férias e licença: concessão (art. 41, XX)</w:t>
      </w:r>
    </w:p>
    <w:p w14:paraId="52E98F7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posse (art. 41, XVIII)</w:t>
      </w:r>
    </w:p>
    <w:p w14:paraId="653147DB"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requisito (art. 342, parágrafo único)</w:t>
      </w:r>
    </w:p>
    <w:p w14:paraId="2E9E79EC" w14:textId="77777777" w:rsidR="00F62453" w:rsidRPr="00C704D6" w:rsidRDefault="00F62453" w:rsidP="00F62453">
      <w:pPr>
        <w:tabs>
          <w:tab w:val="left" w:pos="1276"/>
        </w:tabs>
        <w:ind w:left="1276"/>
        <w:jc w:val="both"/>
        <w:rPr>
          <w:rFonts w:ascii="Garamond" w:hAnsi="Garamond"/>
          <w:sz w:val="22"/>
          <w:szCs w:val="22"/>
        </w:rPr>
      </w:pPr>
    </w:p>
    <w:p w14:paraId="10B812A7"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Servidor do Tribunal</w:t>
      </w:r>
    </w:p>
    <w:p w14:paraId="00B041D3"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aposentadoria: concessão (art. 41, XXXIV)</w:t>
      </w:r>
    </w:p>
    <w:p w14:paraId="04D9F520"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cargo em comissão (art. 41, XIX, art. 344)</w:t>
      </w:r>
    </w:p>
    <w:p w14:paraId="389D8C5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cessão (art. 41, XXXV)</w:t>
      </w:r>
    </w:p>
    <w:p w14:paraId="0F1CCD8B"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férias (art. 348, parágrafo único)</w:t>
      </w:r>
    </w:p>
    <w:p w14:paraId="5F05FBA6"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jornada de trabalho (art. 347, </w:t>
      </w:r>
      <w:r w:rsidRPr="00C704D6">
        <w:rPr>
          <w:rFonts w:ascii="Garamond" w:hAnsi="Garamond"/>
          <w:i/>
          <w:sz w:val="22"/>
          <w:szCs w:val="22"/>
        </w:rPr>
        <w:t>caput</w:t>
      </w:r>
      <w:r w:rsidRPr="00C704D6">
        <w:rPr>
          <w:rFonts w:ascii="Garamond" w:hAnsi="Garamond"/>
          <w:sz w:val="22"/>
          <w:szCs w:val="22"/>
        </w:rPr>
        <w:t>, § 1º)</w:t>
      </w:r>
    </w:p>
    <w:p w14:paraId="03940B5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pena disciplinar (art. 41, XVI)</w:t>
      </w:r>
    </w:p>
    <w:p w14:paraId="6182C724" w14:textId="77777777" w:rsidR="00F62453" w:rsidRPr="00C704D6" w:rsidRDefault="00F62453" w:rsidP="00F62453">
      <w:pPr>
        <w:tabs>
          <w:tab w:val="left" w:pos="1134"/>
        </w:tabs>
        <w:ind w:firstLine="1276"/>
        <w:jc w:val="both"/>
        <w:rPr>
          <w:rFonts w:ascii="Garamond" w:hAnsi="Garamond"/>
          <w:b/>
          <w:sz w:val="22"/>
          <w:szCs w:val="22"/>
        </w:rPr>
      </w:pPr>
    </w:p>
    <w:p w14:paraId="711E8A10"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Sessão Solene</w:t>
      </w:r>
    </w:p>
    <w:p w14:paraId="3BA38DC9"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Ministro: posse (art. 7º, art. 33, </w:t>
      </w:r>
      <w:r w:rsidRPr="00C704D6">
        <w:rPr>
          <w:rFonts w:ascii="Garamond" w:hAnsi="Garamond"/>
          <w:i/>
          <w:sz w:val="22"/>
          <w:szCs w:val="22"/>
          <w:lang w:val="en-US"/>
        </w:rPr>
        <w:t>caput</w:t>
      </w:r>
      <w:r w:rsidRPr="00C704D6">
        <w:rPr>
          <w:rFonts w:ascii="Garamond" w:hAnsi="Garamond"/>
          <w:sz w:val="22"/>
          <w:szCs w:val="22"/>
          <w:lang w:val="en-US"/>
        </w:rPr>
        <w:t>, § 4º, art. 163)</w:t>
      </w:r>
    </w:p>
    <w:p w14:paraId="0C83292C"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cerimonial (art. 164)</w:t>
      </w:r>
    </w:p>
    <w:p w14:paraId="1ECF2599" w14:textId="77777777" w:rsidR="00F62453" w:rsidRPr="00C704D6" w:rsidRDefault="00F62453" w:rsidP="00F62453">
      <w:pPr>
        <w:tabs>
          <w:tab w:val="left" w:pos="1134"/>
        </w:tabs>
        <w:ind w:firstLine="1276"/>
        <w:jc w:val="both"/>
        <w:rPr>
          <w:rFonts w:ascii="Garamond" w:hAnsi="Garamond"/>
          <w:b/>
          <w:sz w:val="22"/>
          <w:szCs w:val="22"/>
        </w:rPr>
      </w:pPr>
    </w:p>
    <w:p w14:paraId="0BE2234B" w14:textId="77777777" w:rsidR="00F62453" w:rsidRPr="00C704D6" w:rsidRDefault="00F62453" w:rsidP="00F62453">
      <w:pPr>
        <w:tabs>
          <w:tab w:val="left" w:pos="1134"/>
        </w:tabs>
        <w:ind w:firstLine="567"/>
        <w:jc w:val="both"/>
        <w:rPr>
          <w:rFonts w:ascii="Garamond" w:hAnsi="Garamond"/>
          <w:b/>
          <w:sz w:val="22"/>
          <w:szCs w:val="22"/>
          <w:lang w:val="en-US"/>
        </w:rPr>
      </w:pPr>
      <w:r w:rsidRPr="00C704D6">
        <w:rPr>
          <w:rFonts w:ascii="Garamond" w:hAnsi="Garamond"/>
          <w:b/>
          <w:sz w:val="22"/>
          <w:szCs w:val="22"/>
          <w:lang w:val="en-US"/>
        </w:rPr>
        <w:t>Súmula</w:t>
      </w:r>
    </w:p>
    <w:p w14:paraId="7D70BD5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alteração, revogação ou criação: competência (art. 75, VII), declaração de inconstitucionalidade (art. 279), deliberação (art. 61, art. 68, § 1º, IV, § 2º, art. 177), incidente de assunção de competência (art. 170, art. 171, art. 172, art. 175, art. 176, art. 184), incidente de recursos repetitivos (art. 170, art. 171, art. 172, art. 175, art. 176, art. 184), incidente de resolução de demandas repetitivas (art. 170, art. 171, art. 172, art. 175, art. 176, art. 184), incidente de superação e revisão dos precedentes (art. 301, § 2º), julgamento: sessão pública (art. 125, § 2º), proposta (art. 60, III, VII, art. 174)</w:t>
      </w:r>
    </w:p>
    <w:p w14:paraId="691DF080" w14:textId="77777777" w:rsidR="00F62453" w:rsidRPr="00C704D6" w:rsidRDefault="00F62453" w:rsidP="00F62453">
      <w:pPr>
        <w:tabs>
          <w:tab w:val="left" w:pos="1134"/>
        </w:tabs>
        <w:ind w:firstLine="1276"/>
        <w:jc w:val="both"/>
        <w:rPr>
          <w:rFonts w:ascii="Garamond" w:hAnsi="Garamond"/>
          <w:b/>
          <w:sz w:val="22"/>
          <w:szCs w:val="22"/>
        </w:rPr>
      </w:pPr>
    </w:p>
    <w:p w14:paraId="3CA05C9B"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Suspeição</w:t>
      </w:r>
    </w:p>
    <w:p w14:paraId="6F0D74AE"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Ministro (art. 318, art. 320, § 3º, art. 321)</w:t>
      </w:r>
    </w:p>
    <w:p w14:paraId="72423743"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Relator (art. 319, art. 321, art. 322, art. 323), arguição (art. 320)</w:t>
      </w:r>
    </w:p>
    <w:p w14:paraId="714EEF83"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Revisor (art. 319, </w:t>
      </w:r>
      <w:r w:rsidRPr="00C704D6">
        <w:rPr>
          <w:rFonts w:ascii="Garamond" w:hAnsi="Garamond"/>
          <w:i/>
          <w:sz w:val="22"/>
          <w:szCs w:val="22"/>
          <w:lang w:val="en-US"/>
        </w:rPr>
        <w:t>caput</w:t>
      </w:r>
      <w:r w:rsidRPr="00C704D6">
        <w:rPr>
          <w:rFonts w:ascii="Garamond" w:hAnsi="Garamond"/>
          <w:sz w:val="22"/>
          <w:szCs w:val="22"/>
          <w:lang w:val="en-US"/>
        </w:rPr>
        <w:t xml:space="preserve">), arguição (art. 320) </w:t>
      </w:r>
    </w:p>
    <w:p w14:paraId="7C475D43" w14:textId="77777777" w:rsidR="00F62453" w:rsidRPr="00C704D6" w:rsidRDefault="00F62453" w:rsidP="00F62453">
      <w:pPr>
        <w:tabs>
          <w:tab w:val="left" w:pos="1134"/>
        </w:tabs>
        <w:ind w:firstLine="1276"/>
        <w:jc w:val="both"/>
        <w:rPr>
          <w:rFonts w:ascii="Garamond" w:hAnsi="Garamond"/>
          <w:b/>
          <w:sz w:val="22"/>
          <w:szCs w:val="22"/>
          <w:lang w:val="en-US"/>
        </w:rPr>
      </w:pPr>
    </w:p>
    <w:p w14:paraId="58D1CA1A"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lang w:val="en-US"/>
        </w:rPr>
        <w:t>Suspensão</w:t>
      </w:r>
      <w:r w:rsidRPr="00C704D6">
        <w:rPr>
          <w:rFonts w:ascii="Garamond" w:hAnsi="Garamond"/>
          <w:b/>
          <w:sz w:val="22"/>
          <w:szCs w:val="22"/>
        </w:rPr>
        <w:t xml:space="preserve"> de Segurança</w:t>
      </w:r>
    </w:p>
    <w:p w14:paraId="03431D8B"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cabimento (art. 308)</w:t>
      </w:r>
    </w:p>
    <w:p w14:paraId="40D105A8"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procedimento (art. 308)</w:t>
      </w:r>
    </w:p>
    <w:p w14:paraId="2DD2E5A9" w14:textId="77777777" w:rsidR="00F62453" w:rsidRPr="00C704D6" w:rsidRDefault="00F62453" w:rsidP="00F62453">
      <w:pPr>
        <w:tabs>
          <w:tab w:val="left" w:pos="1134"/>
        </w:tabs>
        <w:ind w:firstLine="1276"/>
        <w:jc w:val="both"/>
        <w:rPr>
          <w:rFonts w:ascii="Garamond" w:hAnsi="Garamond"/>
          <w:b/>
          <w:sz w:val="22"/>
          <w:szCs w:val="22"/>
        </w:rPr>
      </w:pPr>
    </w:p>
    <w:p w14:paraId="0EC156E5"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Suspensão de Liminar e de Tutela Provisória</w:t>
      </w:r>
    </w:p>
    <w:p w14:paraId="2A2F4225"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cabimento (art. 309)</w:t>
      </w:r>
    </w:p>
    <w:p w14:paraId="72094CB2"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procedimento (art. 309)</w:t>
      </w:r>
    </w:p>
    <w:p w14:paraId="69D03EE6" w14:textId="77777777" w:rsidR="00F62453" w:rsidRPr="00C704D6" w:rsidRDefault="00F62453" w:rsidP="00F62453">
      <w:pPr>
        <w:tabs>
          <w:tab w:val="left" w:pos="1134"/>
        </w:tabs>
        <w:ind w:firstLine="1276"/>
        <w:jc w:val="both"/>
        <w:rPr>
          <w:rFonts w:ascii="Garamond" w:hAnsi="Garamond"/>
          <w:b/>
          <w:sz w:val="22"/>
          <w:szCs w:val="22"/>
        </w:rPr>
      </w:pPr>
    </w:p>
    <w:p w14:paraId="7509EF85" w14:textId="77777777" w:rsidR="00F62453" w:rsidRPr="00C704D6" w:rsidRDefault="00F62453" w:rsidP="00F62453">
      <w:pPr>
        <w:tabs>
          <w:tab w:val="left" w:pos="1134"/>
        </w:tabs>
        <w:ind w:firstLine="567"/>
        <w:jc w:val="both"/>
        <w:rPr>
          <w:rFonts w:ascii="Garamond" w:hAnsi="Garamond"/>
          <w:sz w:val="22"/>
          <w:szCs w:val="22"/>
        </w:rPr>
      </w:pPr>
      <w:r w:rsidRPr="00C704D6">
        <w:rPr>
          <w:rFonts w:ascii="Garamond" w:hAnsi="Garamond"/>
          <w:b/>
          <w:sz w:val="22"/>
          <w:szCs w:val="22"/>
          <w:lang w:val="en-US"/>
        </w:rPr>
        <w:t>Sustentação</w:t>
      </w:r>
      <w:r w:rsidRPr="00C704D6">
        <w:rPr>
          <w:rFonts w:ascii="Garamond" w:hAnsi="Garamond"/>
          <w:b/>
          <w:sz w:val="22"/>
          <w:szCs w:val="22"/>
        </w:rPr>
        <w:t xml:space="preserve"> Oral</w:t>
      </w:r>
      <w:r w:rsidRPr="00C704D6">
        <w:rPr>
          <w:rFonts w:ascii="Garamond" w:hAnsi="Garamond"/>
          <w:sz w:val="22"/>
          <w:szCs w:val="22"/>
        </w:rPr>
        <w:t xml:space="preserve"> </w:t>
      </w:r>
    </w:p>
    <w:p w14:paraId="1936A5B9"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ausência (art. 161, § 5º), advogado (art. 160, art. 161, § 6º), incidente de recursos repetitivos: proposta de afetação (art. 281, § 4º)</w:t>
      </w:r>
    </w:p>
    <w:p w14:paraId="60806CF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julgamento (art. 147, § 11), pauta (art. 121) </w:t>
      </w:r>
    </w:p>
    <w:p w14:paraId="39E139DD" w14:textId="4E661B58"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Ministério Público do Trabalho</w:t>
      </w:r>
      <w:r w:rsidR="0003736F">
        <w:rPr>
          <w:rFonts w:ascii="Garamond" w:hAnsi="Garamond"/>
          <w:sz w:val="22"/>
          <w:szCs w:val="22"/>
        </w:rPr>
        <w:t>: representante</w:t>
      </w:r>
      <w:r w:rsidRPr="00C704D6">
        <w:rPr>
          <w:rFonts w:ascii="Garamond" w:hAnsi="Garamond"/>
          <w:sz w:val="22"/>
          <w:szCs w:val="22"/>
        </w:rPr>
        <w:t xml:space="preserve"> (art. 161, § 4º) </w:t>
      </w:r>
    </w:p>
    <w:p w14:paraId="1075AFFA"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Plenário eletrônico (art. 134, § 5º, IV)</w:t>
      </w:r>
    </w:p>
    <w:p w14:paraId="0DECB163"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procedimento (art. 161) </w:t>
      </w:r>
    </w:p>
    <w:p w14:paraId="4C5DD2D8"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súmula: alteração, revogação ou criação (art. 125, § 2º, art. 171, § 5º)</w:t>
      </w:r>
    </w:p>
    <w:p w14:paraId="466E84EE"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transcendência (art. 247, § 3º)</w:t>
      </w:r>
    </w:p>
    <w:p w14:paraId="18EE7DD9" w14:textId="77777777" w:rsidR="00F62453" w:rsidRPr="00C704D6" w:rsidRDefault="00F62453" w:rsidP="00F62453">
      <w:pPr>
        <w:tabs>
          <w:tab w:val="left" w:pos="1134"/>
        </w:tabs>
        <w:ind w:left="2138"/>
        <w:jc w:val="both"/>
        <w:rPr>
          <w:rFonts w:ascii="Garamond" w:hAnsi="Garamond"/>
          <w:sz w:val="22"/>
          <w:szCs w:val="22"/>
        </w:rPr>
      </w:pPr>
    </w:p>
    <w:p w14:paraId="105EAA14" w14:textId="77777777" w:rsidR="00F62453" w:rsidRPr="00C704D6" w:rsidRDefault="00F62453" w:rsidP="00F62453">
      <w:pPr>
        <w:tabs>
          <w:tab w:val="left" w:pos="1134"/>
        </w:tabs>
        <w:ind w:left="2138"/>
        <w:jc w:val="both"/>
        <w:rPr>
          <w:rFonts w:ascii="Garamond" w:hAnsi="Garamond"/>
        </w:rPr>
      </w:pPr>
    </w:p>
    <w:p w14:paraId="1AAF763E" w14:textId="77777777" w:rsidR="00F62453" w:rsidRPr="00C704D6" w:rsidRDefault="00F62453" w:rsidP="00F62453">
      <w:pPr>
        <w:tabs>
          <w:tab w:val="left" w:pos="1134"/>
        </w:tabs>
        <w:jc w:val="both"/>
        <w:rPr>
          <w:rFonts w:ascii="Garamond" w:hAnsi="Garamond"/>
          <w:b/>
          <w:sz w:val="76"/>
          <w:szCs w:val="76"/>
          <w:lang w:val="en-US"/>
        </w:rPr>
      </w:pPr>
      <w:r w:rsidRPr="00C704D6">
        <w:rPr>
          <w:rFonts w:ascii="Garamond" w:hAnsi="Garamond"/>
          <w:b/>
          <w:sz w:val="76"/>
          <w:szCs w:val="76"/>
          <w:lang w:val="en-US"/>
        </w:rPr>
        <w:t>T</w:t>
      </w:r>
    </w:p>
    <w:p w14:paraId="5857EC1C" w14:textId="77777777" w:rsidR="00F62453" w:rsidRPr="00C704D6" w:rsidRDefault="00F62453" w:rsidP="00F62453">
      <w:pPr>
        <w:tabs>
          <w:tab w:val="left" w:pos="1134"/>
        </w:tabs>
        <w:ind w:firstLine="1276"/>
        <w:jc w:val="both"/>
        <w:rPr>
          <w:rFonts w:ascii="Garamond" w:hAnsi="Garamond"/>
          <w:b/>
        </w:rPr>
      </w:pPr>
    </w:p>
    <w:p w14:paraId="4009C1DE"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Transcendência</w:t>
      </w:r>
    </w:p>
    <w:p w14:paraId="515F375E"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rPr>
        <w:t>cabimento</w:t>
      </w:r>
      <w:r w:rsidRPr="00C704D6">
        <w:rPr>
          <w:rFonts w:ascii="Garamond" w:hAnsi="Garamond"/>
          <w:sz w:val="22"/>
          <w:szCs w:val="22"/>
          <w:lang w:val="en-US"/>
        </w:rPr>
        <w:t xml:space="preserve"> (art. 246)</w:t>
      </w:r>
    </w:p>
    <w:p w14:paraId="4CDBE332"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indicador (art. 247, § 1º)</w:t>
      </w:r>
    </w:p>
    <w:p w14:paraId="2AA7CB09" w14:textId="77777777" w:rsidR="00F62453" w:rsidRPr="003C06C1" w:rsidRDefault="00F62453" w:rsidP="00F62453">
      <w:pPr>
        <w:numPr>
          <w:ilvl w:val="0"/>
          <w:numId w:val="1"/>
        </w:numPr>
        <w:tabs>
          <w:tab w:val="left" w:pos="1276"/>
        </w:tabs>
        <w:ind w:left="1276" w:hanging="357"/>
        <w:jc w:val="both"/>
        <w:rPr>
          <w:rFonts w:ascii="Garamond" w:hAnsi="Garamond"/>
          <w:strike/>
          <w:color w:val="auto"/>
          <w:sz w:val="22"/>
          <w:szCs w:val="22"/>
        </w:rPr>
      </w:pPr>
      <w:r>
        <w:rPr>
          <w:rFonts w:ascii="Garamond" w:hAnsi="Garamond"/>
          <w:sz w:val="22"/>
          <w:szCs w:val="22"/>
        </w:rPr>
        <w:t>procedimento (art. 247)</w:t>
      </w:r>
    </w:p>
    <w:p w14:paraId="0224D1E5" w14:textId="77777777" w:rsidR="00F62453" w:rsidRPr="003C06C1" w:rsidRDefault="00F62453" w:rsidP="00F62453">
      <w:pPr>
        <w:numPr>
          <w:ilvl w:val="0"/>
          <w:numId w:val="1"/>
        </w:numPr>
        <w:tabs>
          <w:tab w:val="left" w:pos="1276"/>
        </w:tabs>
        <w:ind w:left="1276" w:hanging="357"/>
        <w:jc w:val="both"/>
        <w:rPr>
          <w:rFonts w:ascii="Garamond" w:hAnsi="Garamond"/>
          <w:strike/>
          <w:color w:val="auto"/>
          <w:sz w:val="22"/>
          <w:szCs w:val="22"/>
        </w:rPr>
      </w:pPr>
      <w:r w:rsidRPr="003C06C1">
        <w:rPr>
          <w:rFonts w:ascii="Garamond" w:hAnsi="Garamond"/>
          <w:color w:val="auto"/>
          <w:sz w:val="22"/>
          <w:szCs w:val="22"/>
        </w:rPr>
        <w:t>recurso de revista (art. 246, art. 247)</w:t>
      </w:r>
    </w:p>
    <w:p w14:paraId="5994E57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sustentação oral (art. 247, § 3º)</w:t>
      </w:r>
    </w:p>
    <w:p w14:paraId="403373E0" w14:textId="77777777" w:rsidR="00F62453" w:rsidRPr="00C704D6" w:rsidRDefault="00F62453" w:rsidP="00F62453">
      <w:pPr>
        <w:tabs>
          <w:tab w:val="left" w:pos="1134"/>
        </w:tabs>
        <w:ind w:firstLine="1276"/>
        <w:jc w:val="both"/>
        <w:rPr>
          <w:rFonts w:ascii="Garamond" w:hAnsi="Garamond"/>
          <w:b/>
          <w:sz w:val="22"/>
          <w:szCs w:val="22"/>
        </w:rPr>
      </w:pPr>
    </w:p>
    <w:p w14:paraId="10F135F7"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lang w:val="en-US"/>
        </w:rPr>
        <w:t>Tribunal</w:t>
      </w:r>
      <w:r w:rsidRPr="00C704D6">
        <w:rPr>
          <w:rFonts w:ascii="Garamond" w:hAnsi="Garamond"/>
          <w:b/>
          <w:sz w:val="22"/>
          <w:szCs w:val="22"/>
        </w:rPr>
        <w:t xml:space="preserve"> Pleno</w:t>
      </w:r>
    </w:p>
    <w:p w14:paraId="10AFF330" w14:textId="6958DBF1" w:rsidR="00F62453" w:rsidRPr="00AA33EC" w:rsidRDefault="00F62453" w:rsidP="00F62453">
      <w:pPr>
        <w:numPr>
          <w:ilvl w:val="0"/>
          <w:numId w:val="1"/>
        </w:numPr>
        <w:tabs>
          <w:tab w:val="left" w:pos="1276"/>
        </w:tabs>
        <w:ind w:left="1276" w:hanging="357"/>
        <w:jc w:val="both"/>
        <w:rPr>
          <w:rFonts w:ascii="Garamond" w:hAnsi="Garamond"/>
          <w:sz w:val="22"/>
          <w:szCs w:val="22"/>
          <w:lang w:val="en-US"/>
        </w:rPr>
      </w:pPr>
      <w:r w:rsidRPr="00AA33EC">
        <w:rPr>
          <w:rFonts w:ascii="Garamond" w:hAnsi="Garamond"/>
          <w:sz w:val="22"/>
          <w:szCs w:val="22"/>
          <w:lang w:val="en-US"/>
        </w:rPr>
        <w:t xml:space="preserve">competência (art. 6º, </w:t>
      </w:r>
      <w:r w:rsidRPr="00AA33EC">
        <w:rPr>
          <w:rFonts w:ascii="Garamond" w:hAnsi="Garamond"/>
          <w:i/>
          <w:sz w:val="22"/>
          <w:szCs w:val="22"/>
          <w:lang w:val="en-US"/>
        </w:rPr>
        <w:t>caput</w:t>
      </w:r>
      <w:r w:rsidRPr="00AA33EC">
        <w:rPr>
          <w:rFonts w:ascii="Garamond" w:hAnsi="Garamond"/>
          <w:sz w:val="22"/>
          <w:szCs w:val="22"/>
          <w:lang w:val="en-US"/>
        </w:rPr>
        <w:t xml:space="preserve">, art. 7º, </w:t>
      </w:r>
      <w:r w:rsidRPr="00AA33EC">
        <w:rPr>
          <w:rFonts w:ascii="Garamond" w:hAnsi="Garamond"/>
          <w:i/>
          <w:sz w:val="22"/>
          <w:szCs w:val="22"/>
          <w:lang w:val="en-US"/>
        </w:rPr>
        <w:t>caput</w:t>
      </w:r>
      <w:r w:rsidRPr="00AA33EC">
        <w:rPr>
          <w:rFonts w:ascii="Garamond" w:hAnsi="Garamond"/>
          <w:sz w:val="22"/>
          <w:szCs w:val="22"/>
          <w:lang w:val="en-US"/>
        </w:rPr>
        <w:t xml:space="preserve">, art. 29, </w:t>
      </w:r>
      <w:r w:rsidRPr="00AA33EC">
        <w:rPr>
          <w:rFonts w:ascii="Garamond" w:hAnsi="Garamond"/>
          <w:i/>
          <w:sz w:val="22"/>
          <w:szCs w:val="22"/>
          <w:lang w:val="en-US"/>
        </w:rPr>
        <w:t>caput</w:t>
      </w:r>
      <w:r w:rsidRPr="00AA33EC">
        <w:rPr>
          <w:rFonts w:ascii="Garamond" w:hAnsi="Garamond"/>
          <w:sz w:val="22"/>
          <w:szCs w:val="22"/>
          <w:lang w:val="en-US"/>
        </w:rPr>
        <w:t xml:space="preserve">, art. 33, § 4º, art. 72, art. 75, art. 81, </w:t>
      </w:r>
      <w:r w:rsidRPr="00AA33EC">
        <w:rPr>
          <w:rFonts w:ascii="Garamond" w:hAnsi="Garamond"/>
          <w:i/>
          <w:sz w:val="22"/>
          <w:szCs w:val="22"/>
          <w:lang w:val="en-US"/>
        </w:rPr>
        <w:t>caput</w:t>
      </w:r>
      <w:r w:rsidRPr="00AA33EC">
        <w:rPr>
          <w:rFonts w:ascii="Garamond" w:hAnsi="Garamond"/>
          <w:sz w:val="22"/>
          <w:szCs w:val="22"/>
          <w:lang w:val="en-US"/>
        </w:rPr>
        <w:t xml:space="preserve">, § 1º, art. 83, art. 86, art. 88, art. 171, §§ 4º, 5º, 8º, 9º, art. 174, art. 175, parágrafo único, art. 177, parágrafo único, art. 281, </w:t>
      </w:r>
      <w:r w:rsidRPr="00AA33EC">
        <w:rPr>
          <w:rFonts w:ascii="Garamond" w:hAnsi="Garamond"/>
          <w:i/>
          <w:sz w:val="22"/>
          <w:szCs w:val="22"/>
          <w:lang w:val="en-US"/>
        </w:rPr>
        <w:t>caput</w:t>
      </w:r>
      <w:r w:rsidRPr="00AA33EC">
        <w:rPr>
          <w:rFonts w:ascii="Garamond" w:hAnsi="Garamond"/>
          <w:sz w:val="22"/>
          <w:szCs w:val="22"/>
          <w:lang w:val="en-US"/>
        </w:rPr>
        <w:t>, § 3º, I, art. 298, § 2º, art. 307, art. 352)</w:t>
      </w:r>
    </w:p>
    <w:p w14:paraId="4911439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composição (art. 68)</w:t>
      </w:r>
    </w:p>
    <w:p w14:paraId="365AD8D0"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Presidente (art. 90) </w:t>
      </w:r>
    </w:p>
    <w:p w14:paraId="563C7F0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i/>
          <w:sz w:val="22"/>
          <w:szCs w:val="22"/>
        </w:rPr>
        <w:t>quorum</w:t>
      </w:r>
      <w:r w:rsidRPr="00C704D6">
        <w:rPr>
          <w:rFonts w:ascii="Garamond" w:hAnsi="Garamond"/>
          <w:sz w:val="22"/>
          <w:szCs w:val="22"/>
        </w:rPr>
        <w:t xml:space="preserve"> (art. 68, §§ 1º, 2º)</w:t>
      </w:r>
    </w:p>
    <w:p w14:paraId="69E2E73E"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sessão (art. 125, art. 126), assento (art. 127), extraordinária (art. 33, art. 41, XXVII, art. 125, § 1º), solene (art. 163) </w:t>
      </w:r>
    </w:p>
    <w:p w14:paraId="40CE2757" w14:textId="77777777" w:rsidR="00F62453" w:rsidRPr="00C704D6" w:rsidRDefault="00F62453" w:rsidP="00F62453">
      <w:pPr>
        <w:tabs>
          <w:tab w:val="left" w:pos="1134"/>
        </w:tabs>
        <w:ind w:firstLine="1276"/>
        <w:jc w:val="both"/>
        <w:rPr>
          <w:rFonts w:ascii="Garamond" w:hAnsi="Garamond"/>
          <w:b/>
          <w:sz w:val="22"/>
          <w:szCs w:val="22"/>
          <w:lang w:val="en-US"/>
        </w:rPr>
      </w:pPr>
    </w:p>
    <w:p w14:paraId="3FC80B13" w14:textId="77777777" w:rsidR="00F62453" w:rsidRPr="00C704D6" w:rsidRDefault="00F62453" w:rsidP="00F62453">
      <w:pPr>
        <w:tabs>
          <w:tab w:val="left" w:pos="1134"/>
        </w:tabs>
        <w:ind w:firstLine="567"/>
        <w:jc w:val="both"/>
        <w:rPr>
          <w:rFonts w:ascii="Garamond" w:hAnsi="Garamond"/>
          <w:sz w:val="22"/>
          <w:szCs w:val="22"/>
        </w:rPr>
      </w:pPr>
      <w:r w:rsidRPr="00C704D6">
        <w:rPr>
          <w:rFonts w:ascii="Garamond" w:hAnsi="Garamond"/>
          <w:b/>
          <w:sz w:val="22"/>
          <w:szCs w:val="22"/>
          <w:lang w:val="en-US"/>
        </w:rPr>
        <w:t>Turma</w:t>
      </w:r>
      <w:r w:rsidRPr="00C704D6">
        <w:rPr>
          <w:rFonts w:ascii="Garamond" w:hAnsi="Garamond"/>
          <w:sz w:val="22"/>
          <w:szCs w:val="22"/>
        </w:rPr>
        <w:t xml:space="preserve"> </w:t>
      </w:r>
    </w:p>
    <w:p w14:paraId="785DA2E7"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competência (art. 79, art. 88, art. 292, parágrafo único)</w:t>
      </w:r>
    </w:p>
    <w:p w14:paraId="3B3F714D"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composição (art. 73)</w:t>
      </w:r>
    </w:p>
    <w:p w14:paraId="0BEA7AB5" w14:textId="77777777" w:rsidR="00F62453" w:rsidRPr="00AF1358"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decisão: embargos (art. 116, art. 258), </w:t>
      </w:r>
      <w:r w:rsidRPr="00AF1358">
        <w:rPr>
          <w:rFonts w:ascii="Garamond" w:hAnsi="Garamond"/>
          <w:sz w:val="22"/>
          <w:szCs w:val="22"/>
          <w:lang w:val="en-US"/>
        </w:rPr>
        <w:t>agravo interno (art. 265, art. 266, § 2º)</w:t>
      </w:r>
    </w:p>
    <w:p w14:paraId="3D721C2A"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Desembargador do Trabalho: convocação (art. 17, parágrafo único, art. 19, caput), assento (art. 129)</w:t>
      </w:r>
    </w:p>
    <w:p w14:paraId="5DAF49C1"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Presidente (art. 91, parágrafo único), competência (art. 93, art. 98, parágrafo único, art. 186, art. 1</w:t>
      </w:r>
      <w:r>
        <w:rPr>
          <w:rFonts w:ascii="Garamond" w:hAnsi="Garamond"/>
          <w:sz w:val="22"/>
          <w:szCs w:val="22"/>
          <w:lang w:val="en-US"/>
        </w:rPr>
        <w:t>89, art. 260</w:t>
      </w:r>
      <w:r w:rsidRPr="00F62453">
        <w:rPr>
          <w:rFonts w:ascii="Garamond" w:hAnsi="Garamond"/>
          <w:sz w:val="22"/>
          <w:szCs w:val="22"/>
          <w:lang w:val="en-US"/>
        </w:rPr>
        <w:t>, art. 281, §§ 2º, 5º,</w:t>
      </w:r>
      <w:r w:rsidRPr="00C704D6">
        <w:rPr>
          <w:rFonts w:ascii="Garamond" w:hAnsi="Garamond"/>
          <w:sz w:val="22"/>
          <w:szCs w:val="22"/>
          <w:lang w:val="en-US"/>
        </w:rPr>
        <w:t xml:space="preserve"> art. 302, </w:t>
      </w:r>
      <w:r w:rsidRPr="00C704D6">
        <w:rPr>
          <w:rFonts w:ascii="Garamond" w:hAnsi="Garamond"/>
          <w:i/>
          <w:sz w:val="22"/>
          <w:szCs w:val="22"/>
          <w:lang w:val="en-US"/>
        </w:rPr>
        <w:t>caput</w:t>
      </w:r>
      <w:r w:rsidRPr="00C704D6">
        <w:rPr>
          <w:rFonts w:ascii="Garamond" w:hAnsi="Garamond"/>
          <w:sz w:val="22"/>
          <w:szCs w:val="22"/>
          <w:lang w:val="en-US"/>
        </w:rPr>
        <w:t xml:space="preserve">), eleição (art. 92, § 2º), permuta (art. 66), recondução (art. 91), substituição (art. 15, IV, art. 92, § 1º), vacância (art. 92, </w:t>
      </w:r>
      <w:r w:rsidRPr="00C704D6">
        <w:rPr>
          <w:rFonts w:ascii="Garamond" w:hAnsi="Garamond"/>
          <w:i/>
          <w:sz w:val="22"/>
          <w:szCs w:val="22"/>
          <w:lang w:val="en-US"/>
        </w:rPr>
        <w:t>caput</w:t>
      </w:r>
      <w:r w:rsidRPr="00C704D6">
        <w:rPr>
          <w:rFonts w:ascii="Garamond" w:hAnsi="Garamond"/>
          <w:sz w:val="22"/>
          <w:szCs w:val="22"/>
          <w:lang w:val="en-US"/>
        </w:rPr>
        <w:t>)</w:t>
      </w:r>
    </w:p>
    <w:p w14:paraId="28AD4A6E"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processo: distribuição (art. 106, § 1º, art. 107, § 1º, art. 108, art. 109)</w:t>
      </w:r>
    </w:p>
    <w:p w14:paraId="1B0D2538"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i/>
          <w:sz w:val="22"/>
          <w:szCs w:val="22"/>
        </w:rPr>
        <w:t>quorum</w:t>
      </w:r>
      <w:r w:rsidRPr="00C704D6">
        <w:rPr>
          <w:rFonts w:ascii="Garamond" w:hAnsi="Garamond"/>
          <w:sz w:val="22"/>
          <w:szCs w:val="22"/>
        </w:rPr>
        <w:t xml:space="preserve"> (art. 73, parágrafo único, art. 131)</w:t>
      </w:r>
    </w:p>
    <w:p w14:paraId="6259A537"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Relator: afastamento (art. 108, art. 109, </w:t>
      </w:r>
      <w:r w:rsidRPr="00C704D6">
        <w:rPr>
          <w:rFonts w:ascii="Garamond" w:hAnsi="Garamond"/>
          <w:i/>
          <w:sz w:val="22"/>
          <w:szCs w:val="22"/>
          <w:lang w:val="en-US"/>
        </w:rPr>
        <w:t>caput</w:t>
      </w:r>
      <w:r w:rsidRPr="00C704D6">
        <w:rPr>
          <w:rFonts w:ascii="Garamond" w:hAnsi="Garamond"/>
          <w:sz w:val="22"/>
          <w:szCs w:val="22"/>
          <w:lang w:val="en-US"/>
        </w:rPr>
        <w:t xml:space="preserve">) </w:t>
      </w:r>
    </w:p>
    <w:p w14:paraId="242420F3"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Secretário: indicação (art. 93, I)</w:t>
      </w:r>
    </w:p>
    <w:p w14:paraId="1910C852"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sessão: (art. 125, </w:t>
      </w:r>
      <w:r w:rsidRPr="00C704D6">
        <w:rPr>
          <w:rFonts w:ascii="Garamond" w:hAnsi="Garamond"/>
          <w:i/>
          <w:sz w:val="22"/>
          <w:szCs w:val="22"/>
          <w:lang w:val="en-US"/>
        </w:rPr>
        <w:t>caput</w:t>
      </w:r>
      <w:r w:rsidRPr="00C704D6">
        <w:rPr>
          <w:rFonts w:ascii="Garamond" w:hAnsi="Garamond"/>
          <w:sz w:val="22"/>
          <w:szCs w:val="22"/>
          <w:lang w:val="en-US"/>
        </w:rPr>
        <w:t>, art. 126), assento (art. 128, art. 129, art. 130)</w:t>
      </w:r>
    </w:p>
    <w:p w14:paraId="33E1B48D" w14:textId="77777777" w:rsidR="00F62453" w:rsidRPr="00C704D6" w:rsidRDefault="00F62453" w:rsidP="00F62453">
      <w:pPr>
        <w:tabs>
          <w:tab w:val="left" w:pos="1134"/>
        </w:tabs>
        <w:ind w:firstLine="1276"/>
        <w:jc w:val="both"/>
        <w:rPr>
          <w:rFonts w:ascii="Garamond" w:hAnsi="Garamond"/>
          <w:b/>
          <w:sz w:val="22"/>
          <w:szCs w:val="22"/>
          <w:lang w:val="en-US"/>
        </w:rPr>
      </w:pPr>
    </w:p>
    <w:p w14:paraId="74D858FD"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Tutela da evidência </w:t>
      </w:r>
      <w:r w:rsidRPr="00C704D6">
        <w:rPr>
          <w:rFonts w:ascii="Garamond" w:hAnsi="Garamond"/>
          <w:i/>
          <w:sz w:val="22"/>
          <w:szCs w:val="22"/>
        </w:rPr>
        <w:t>vide</w:t>
      </w:r>
      <w:r w:rsidRPr="00C704D6">
        <w:rPr>
          <w:rFonts w:ascii="Garamond" w:hAnsi="Garamond"/>
          <w:b/>
          <w:sz w:val="22"/>
          <w:szCs w:val="22"/>
        </w:rPr>
        <w:t xml:space="preserve"> Tutela provisória de evidência </w:t>
      </w:r>
    </w:p>
    <w:p w14:paraId="2ADAE4F6" w14:textId="77777777" w:rsidR="00F62453" w:rsidRPr="00C704D6" w:rsidRDefault="00F62453" w:rsidP="00F62453">
      <w:pPr>
        <w:tabs>
          <w:tab w:val="left" w:pos="1134"/>
        </w:tabs>
        <w:ind w:firstLine="1276"/>
        <w:jc w:val="both"/>
        <w:rPr>
          <w:rFonts w:ascii="Garamond" w:hAnsi="Garamond"/>
          <w:b/>
          <w:sz w:val="22"/>
          <w:szCs w:val="22"/>
        </w:rPr>
      </w:pPr>
    </w:p>
    <w:p w14:paraId="2A8E7F5F"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lang w:val="en-US"/>
        </w:rPr>
        <w:t>Tutela</w:t>
      </w:r>
      <w:r w:rsidRPr="00C704D6">
        <w:rPr>
          <w:rFonts w:ascii="Garamond" w:hAnsi="Garamond"/>
          <w:b/>
          <w:sz w:val="22"/>
          <w:szCs w:val="22"/>
        </w:rPr>
        <w:t xml:space="preserve"> provisória</w:t>
      </w:r>
    </w:p>
    <w:p w14:paraId="37B9165C"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distribuição (art. 114, art. 311, </w:t>
      </w:r>
      <w:r w:rsidRPr="00C704D6">
        <w:rPr>
          <w:rFonts w:ascii="Garamond" w:hAnsi="Garamond"/>
          <w:i/>
          <w:sz w:val="22"/>
          <w:szCs w:val="22"/>
        </w:rPr>
        <w:t>caput</w:t>
      </w:r>
      <w:r w:rsidRPr="00C704D6">
        <w:rPr>
          <w:rFonts w:ascii="Garamond" w:hAnsi="Garamond"/>
          <w:sz w:val="22"/>
          <w:szCs w:val="22"/>
        </w:rPr>
        <w:t>)</w:t>
      </w:r>
    </w:p>
    <w:p w14:paraId="529B9FC3"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julgamento (art. 42, VI, art. 79, V, art. 88, I, “b”) </w:t>
      </w:r>
    </w:p>
    <w:p w14:paraId="374CDB99"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recurso ordinário (art. 245, parágrafo único, II)</w:t>
      </w:r>
    </w:p>
    <w:p w14:paraId="1A915BAB"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Relator (art. 114, </w:t>
      </w:r>
      <w:r w:rsidRPr="00C704D6">
        <w:rPr>
          <w:rFonts w:ascii="Garamond" w:hAnsi="Garamond"/>
          <w:i/>
          <w:sz w:val="22"/>
          <w:szCs w:val="22"/>
          <w:lang w:val="en-US"/>
        </w:rPr>
        <w:t>caput</w:t>
      </w:r>
      <w:r w:rsidRPr="00C704D6">
        <w:rPr>
          <w:rFonts w:ascii="Garamond" w:hAnsi="Garamond"/>
          <w:sz w:val="22"/>
          <w:szCs w:val="22"/>
          <w:lang w:val="en-US"/>
        </w:rPr>
        <w:t xml:space="preserve">, art. 311, </w:t>
      </w:r>
      <w:r w:rsidRPr="00C704D6">
        <w:rPr>
          <w:rFonts w:ascii="Garamond" w:hAnsi="Garamond"/>
          <w:i/>
          <w:sz w:val="22"/>
          <w:szCs w:val="22"/>
          <w:lang w:val="en-US"/>
        </w:rPr>
        <w:t>caput</w:t>
      </w:r>
      <w:r w:rsidRPr="00C704D6">
        <w:rPr>
          <w:rFonts w:ascii="Garamond" w:hAnsi="Garamond"/>
          <w:sz w:val="22"/>
          <w:szCs w:val="22"/>
          <w:lang w:val="en-US"/>
        </w:rPr>
        <w:t>, § 2º)</w:t>
      </w:r>
    </w:p>
    <w:p w14:paraId="557675DA"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requerimento (art. 311, § 1º)</w:t>
      </w:r>
    </w:p>
    <w:p w14:paraId="3C941805"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suspensão (art. 309, § 4º)</w:t>
      </w:r>
    </w:p>
    <w:p w14:paraId="186A39E8" w14:textId="77777777" w:rsidR="00F62453" w:rsidRPr="00C704D6" w:rsidRDefault="00F62453" w:rsidP="00F62453">
      <w:pPr>
        <w:tabs>
          <w:tab w:val="left" w:pos="1134"/>
        </w:tabs>
        <w:ind w:firstLine="1276"/>
        <w:jc w:val="both"/>
        <w:rPr>
          <w:rFonts w:ascii="Garamond" w:hAnsi="Garamond"/>
          <w:b/>
          <w:sz w:val="22"/>
          <w:szCs w:val="22"/>
        </w:rPr>
      </w:pPr>
    </w:p>
    <w:p w14:paraId="3E3C34B3"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lang w:val="en-US"/>
        </w:rPr>
        <w:t>Tutela</w:t>
      </w:r>
      <w:r w:rsidRPr="00C704D6">
        <w:rPr>
          <w:rFonts w:ascii="Garamond" w:hAnsi="Garamond"/>
          <w:b/>
          <w:sz w:val="22"/>
          <w:szCs w:val="22"/>
        </w:rPr>
        <w:t xml:space="preserve"> provisória de evidência</w:t>
      </w:r>
    </w:p>
    <w:p w14:paraId="26BE927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requerimento (art. 310)</w:t>
      </w:r>
    </w:p>
    <w:p w14:paraId="7804C39A"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suspensão (art. 309, </w:t>
      </w:r>
      <w:r w:rsidRPr="00C704D6">
        <w:rPr>
          <w:rFonts w:ascii="Garamond" w:hAnsi="Garamond"/>
          <w:i/>
          <w:sz w:val="22"/>
          <w:szCs w:val="22"/>
        </w:rPr>
        <w:t>caput</w:t>
      </w:r>
      <w:r w:rsidRPr="00C704D6">
        <w:rPr>
          <w:rFonts w:ascii="Garamond" w:hAnsi="Garamond"/>
          <w:sz w:val="22"/>
          <w:szCs w:val="22"/>
        </w:rPr>
        <w:t>)</w:t>
      </w:r>
    </w:p>
    <w:p w14:paraId="69D0E0E1" w14:textId="77777777" w:rsidR="00F62453" w:rsidRPr="00C704D6" w:rsidRDefault="00F62453" w:rsidP="00F62453">
      <w:pPr>
        <w:tabs>
          <w:tab w:val="left" w:pos="1134"/>
        </w:tabs>
        <w:ind w:firstLine="1276"/>
        <w:jc w:val="both"/>
        <w:rPr>
          <w:rFonts w:ascii="Garamond" w:hAnsi="Garamond"/>
          <w:b/>
          <w:sz w:val="22"/>
          <w:szCs w:val="22"/>
        </w:rPr>
      </w:pPr>
    </w:p>
    <w:p w14:paraId="0D501433"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lang w:val="en-US"/>
        </w:rPr>
        <w:t>Tutela</w:t>
      </w:r>
      <w:r w:rsidRPr="00C704D6">
        <w:rPr>
          <w:rFonts w:ascii="Garamond" w:hAnsi="Garamond"/>
          <w:b/>
          <w:sz w:val="22"/>
          <w:szCs w:val="22"/>
        </w:rPr>
        <w:t xml:space="preserve"> provisória de urgência</w:t>
      </w:r>
    </w:p>
    <w:p w14:paraId="542390B0"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requerimento (art. 310)</w:t>
      </w:r>
    </w:p>
    <w:p w14:paraId="7372978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suspensão (art. 309, </w:t>
      </w:r>
      <w:r w:rsidRPr="00C704D6">
        <w:rPr>
          <w:rFonts w:ascii="Garamond" w:hAnsi="Garamond"/>
          <w:i/>
          <w:sz w:val="22"/>
          <w:szCs w:val="22"/>
        </w:rPr>
        <w:t>caput</w:t>
      </w:r>
      <w:r w:rsidRPr="00C704D6">
        <w:rPr>
          <w:rFonts w:ascii="Garamond" w:hAnsi="Garamond"/>
          <w:sz w:val="22"/>
          <w:szCs w:val="22"/>
        </w:rPr>
        <w:t>)</w:t>
      </w:r>
    </w:p>
    <w:p w14:paraId="0E2D512C" w14:textId="77777777" w:rsidR="00F62453" w:rsidRPr="00C704D6" w:rsidRDefault="00F62453" w:rsidP="00F62453">
      <w:pPr>
        <w:tabs>
          <w:tab w:val="left" w:pos="1134"/>
        </w:tabs>
        <w:ind w:firstLine="1276"/>
        <w:jc w:val="both"/>
        <w:rPr>
          <w:rFonts w:ascii="Garamond" w:hAnsi="Garamond"/>
          <w:b/>
          <w:sz w:val="22"/>
          <w:szCs w:val="22"/>
        </w:rPr>
      </w:pPr>
    </w:p>
    <w:p w14:paraId="7B8FC100"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Tutela de urgência </w:t>
      </w:r>
      <w:r w:rsidRPr="00C704D6">
        <w:rPr>
          <w:rFonts w:ascii="Garamond" w:hAnsi="Garamond"/>
          <w:i/>
          <w:sz w:val="22"/>
          <w:szCs w:val="22"/>
        </w:rPr>
        <w:t>vide</w:t>
      </w:r>
      <w:r w:rsidRPr="00C704D6">
        <w:rPr>
          <w:rFonts w:ascii="Garamond" w:hAnsi="Garamond"/>
          <w:b/>
          <w:sz w:val="22"/>
          <w:szCs w:val="22"/>
        </w:rPr>
        <w:t xml:space="preserve"> Tutela provisória de urgência</w:t>
      </w:r>
    </w:p>
    <w:p w14:paraId="54EC09CC" w14:textId="77777777" w:rsidR="00F62453" w:rsidRPr="00C704D6" w:rsidRDefault="00F62453" w:rsidP="00F62453">
      <w:pPr>
        <w:tabs>
          <w:tab w:val="left" w:pos="1134"/>
        </w:tabs>
        <w:ind w:left="567"/>
        <w:jc w:val="both"/>
        <w:rPr>
          <w:rFonts w:ascii="Garamond" w:hAnsi="Garamond"/>
          <w:b/>
        </w:rPr>
      </w:pPr>
    </w:p>
    <w:p w14:paraId="7E40A70E" w14:textId="77777777" w:rsidR="00F62453" w:rsidRPr="00C704D6" w:rsidRDefault="00F62453" w:rsidP="00F62453">
      <w:pPr>
        <w:tabs>
          <w:tab w:val="left" w:pos="1134"/>
        </w:tabs>
        <w:ind w:left="567"/>
        <w:jc w:val="both"/>
        <w:rPr>
          <w:rFonts w:ascii="Garamond" w:hAnsi="Garamond"/>
          <w:b/>
        </w:rPr>
      </w:pPr>
    </w:p>
    <w:p w14:paraId="1155BD06" w14:textId="77777777" w:rsidR="00F62453" w:rsidRPr="00C704D6" w:rsidRDefault="00F62453" w:rsidP="00F62453">
      <w:pPr>
        <w:tabs>
          <w:tab w:val="left" w:pos="1134"/>
        </w:tabs>
        <w:jc w:val="both"/>
        <w:rPr>
          <w:rFonts w:ascii="Garamond" w:hAnsi="Garamond"/>
          <w:b/>
          <w:sz w:val="76"/>
          <w:szCs w:val="76"/>
          <w:lang w:val="en-US"/>
        </w:rPr>
      </w:pPr>
      <w:r w:rsidRPr="00C704D6">
        <w:rPr>
          <w:rFonts w:ascii="Garamond" w:hAnsi="Garamond"/>
          <w:b/>
          <w:sz w:val="76"/>
          <w:szCs w:val="76"/>
          <w:lang w:val="en-US"/>
        </w:rPr>
        <w:t>U</w:t>
      </w:r>
    </w:p>
    <w:p w14:paraId="2141491A" w14:textId="77777777" w:rsidR="00F62453" w:rsidRPr="00C704D6" w:rsidRDefault="00F62453" w:rsidP="00F62453">
      <w:pPr>
        <w:tabs>
          <w:tab w:val="left" w:pos="1134"/>
        </w:tabs>
        <w:ind w:firstLine="1276"/>
        <w:jc w:val="both"/>
        <w:rPr>
          <w:rFonts w:ascii="Garamond" w:hAnsi="Garamond"/>
          <w:b/>
        </w:rPr>
      </w:pPr>
    </w:p>
    <w:p w14:paraId="609E2D94"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lang w:val="en-US"/>
        </w:rPr>
        <w:t>Uniformização</w:t>
      </w:r>
      <w:r w:rsidRPr="00C704D6">
        <w:rPr>
          <w:rFonts w:ascii="Garamond" w:hAnsi="Garamond"/>
          <w:b/>
          <w:sz w:val="22"/>
          <w:szCs w:val="22"/>
        </w:rPr>
        <w:t xml:space="preserve"> de Jurisprudência</w:t>
      </w:r>
    </w:p>
    <w:p w14:paraId="2F477D6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procedimento (art. 169, art. 170, art. 171)</w:t>
      </w:r>
    </w:p>
    <w:p w14:paraId="64A1BA51" w14:textId="77777777" w:rsidR="00F62453" w:rsidRPr="00C704D6" w:rsidRDefault="00F62453" w:rsidP="00F62453">
      <w:pPr>
        <w:tabs>
          <w:tab w:val="left" w:pos="1134"/>
        </w:tabs>
        <w:ind w:left="567"/>
        <w:jc w:val="both"/>
        <w:rPr>
          <w:rFonts w:ascii="Garamond" w:hAnsi="Garamond"/>
          <w:lang w:val="en-US"/>
        </w:rPr>
      </w:pPr>
      <w:r w:rsidRPr="00C704D6">
        <w:rPr>
          <w:rFonts w:ascii="Garamond" w:hAnsi="Garamond"/>
          <w:lang w:val="en-US"/>
        </w:rPr>
        <w:t xml:space="preserve"> </w:t>
      </w:r>
    </w:p>
    <w:p w14:paraId="2B75AB97" w14:textId="77777777" w:rsidR="00F62453" w:rsidRPr="00C704D6" w:rsidRDefault="00F62453" w:rsidP="00F62453">
      <w:pPr>
        <w:tabs>
          <w:tab w:val="left" w:pos="1134"/>
        </w:tabs>
        <w:ind w:left="567"/>
        <w:jc w:val="both"/>
        <w:rPr>
          <w:rFonts w:ascii="Garamond" w:hAnsi="Garamond"/>
          <w:lang w:val="en-US"/>
        </w:rPr>
      </w:pPr>
    </w:p>
    <w:p w14:paraId="5C44847D" w14:textId="77777777" w:rsidR="00F62453" w:rsidRPr="00C704D6" w:rsidRDefault="00F62453" w:rsidP="00F62453">
      <w:pPr>
        <w:tabs>
          <w:tab w:val="left" w:pos="1134"/>
        </w:tabs>
        <w:jc w:val="both"/>
        <w:rPr>
          <w:rFonts w:ascii="Garamond" w:hAnsi="Garamond"/>
          <w:b/>
          <w:sz w:val="76"/>
          <w:szCs w:val="76"/>
          <w:lang w:val="en-US"/>
        </w:rPr>
      </w:pPr>
      <w:r w:rsidRPr="00C704D6">
        <w:rPr>
          <w:rFonts w:ascii="Garamond" w:hAnsi="Garamond"/>
          <w:b/>
          <w:sz w:val="76"/>
          <w:szCs w:val="76"/>
          <w:lang w:val="en-US"/>
        </w:rPr>
        <w:t xml:space="preserve">V </w:t>
      </w:r>
    </w:p>
    <w:p w14:paraId="4B9B97EF" w14:textId="77777777" w:rsidR="00F62453" w:rsidRPr="00C704D6" w:rsidRDefault="00F62453" w:rsidP="00F62453">
      <w:pPr>
        <w:tabs>
          <w:tab w:val="left" w:pos="1134"/>
        </w:tabs>
        <w:ind w:firstLine="1276"/>
        <w:jc w:val="both"/>
        <w:rPr>
          <w:rFonts w:ascii="Garamond" w:hAnsi="Garamond"/>
          <w:b/>
        </w:rPr>
      </w:pPr>
    </w:p>
    <w:p w14:paraId="2B209493"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rPr>
        <w:t xml:space="preserve">Vice-Presidente </w:t>
      </w:r>
    </w:p>
    <w:p w14:paraId="1BF0A2B2" w14:textId="38B6814D" w:rsidR="00F62453" w:rsidRPr="00F62453"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competência (</w:t>
      </w:r>
      <w:r w:rsidRPr="00F62453">
        <w:rPr>
          <w:rFonts w:ascii="Garamond" w:hAnsi="Garamond"/>
          <w:sz w:val="22"/>
          <w:szCs w:val="22"/>
          <w:lang w:val="en-US"/>
        </w:rPr>
        <w:t>art. 15, I, art</w:t>
      </w:r>
      <w:r w:rsidRPr="00EA163D">
        <w:rPr>
          <w:rFonts w:ascii="Garamond" w:hAnsi="Garamond"/>
          <w:sz w:val="22"/>
          <w:szCs w:val="22"/>
          <w:lang w:val="en-US"/>
        </w:rPr>
        <w:t>. 33</w:t>
      </w:r>
      <w:r w:rsidRPr="00C704D6">
        <w:rPr>
          <w:rFonts w:ascii="Garamond" w:hAnsi="Garamond"/>
          <w:sz w:val="22"/>
          <w:szCs w:val="22"/>
          <w:lang w:val="en-US"/>
        </w:rPr>
        <w:t xml:space="preserve">, § 4º, art. 39, art. 42, art. 43, </w:t>
      </w:r>
      <w:r w:rsidRPr="00AA33EC">
        <w:rPr>
          <w:rFonts w:ascii="Garamond" w:hAnsi="Garamond"/>
          <w:sz w:val="22"/>
          <w:szCs w:val="22"/>
          <w:lang w:val="en-US"/>
        </w:rPr>
        <w:t xml:space="preserve">art. 90, art. 196, </w:t>
      </w:r>
      <w:r w:rsidRPr="00AA33EC">
        <w:rPr>
          <w:rFonts w:ascii="Garamond" w:hAnsi="Garamond"/>
          <w:i/>
          <w:sz w:val="22"/>
          <w:szCs w:val="22"/>
          <w:lang w:val="en-US"/>
        </w:rPr>
        <w:t>caput</w:t>
      </w:r>
      <w:r w:rsidRPr="00AA33EC">
        <w:rPr>
          <w:rFonts w:ascii="Garamond" w:hAnsi="Garamond"/>
          <w:sz w:val="22"/>
          <w:szCs w:val="22"/>
          <w:lang w:val="en-US"/>
        </w:rPr>
        <w:t>, art. 325,</w:t>
      </w:r>
      <w:r w:rsidRPr="00F62453">
        <w:rPr>
          <w:rFonts w:ascii="Garamond" w:hAnsi="Garamond"/>
          <w:sz w:val="22"/>
          <w:szCs w:val="22"/>
          <w:lang w:val="en-US"/>
        </w:rPr>
        <w:t xml:space="preserve"> art. 328, parágrafo único, art. 329) </w:t>
      </w:r>
    </w:p>
    <w:p w14:paraId="799E5197" w14:textId="77777777" w:rsidR="00F62453" w:rsidRPr="00AF1358" w:rsidRDefault="00F62453" w:rsidP="00F62453">
      <w:pPr>
        <w:numPr>
          <w:ilvl w:val="0"/>
          <w:numId w:val="1"/>
        </w:numPr>
        <w:tabs>
          <w:tab w:val="left" w:pos="1276"/>
        </w:tabs>
        <w:ind w:left="1276" w:hanging="357"/>
        <w:jc w:val="both"/>
        <w:rPr>
          <w:rFonts w:ascii="Garamond" w:hAnsi="Garamond"/>
          <w:sz w:val="22"/>
          <w:szCs w:val="22"/>
        </w:rPr>
      </w:pPr>
      <w:r w:rsidRPr="00AF1358">
        <w:rPr>
          <w:rFonts w:ascii="Garamond" w:hAnsi="Garamond"/>
          <w:sz w:val="22"/>
          <w:szCs w:val="22"/>
        </w:rPr>
        <w:t>decisão: agravo interno (art. 265, art. 266, § 1º)</w:t>
      </w:r>
    </w:p>
    <w:p w14:paraId="49AD0045"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eleição (art. 30, art. 32, art. 33, art. 75, I) </w:t>
      </w:r>
    </w:p>
    <w:p w14:paraId="0CF03EF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férias: acumulação (art. 12) </w:t>
      </w:r>
    </w:p>
    <w:p w14:paraId="77AD6DA3"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posse (art. 33, </w:t>
      </w:r>
      <w:r w:rsidRPr="00C704D6">
        <w:rPr>
          <w:rFonts w:ascii="Garamond" w:hAnsi="Garamond"/>
          <w:i/>
          <w:sz w:val="22"/>
          <w:szCs w:val="22"/>
          <w:lang w:val="en-US"/>
        </w:rPr>
        <w:t>caput</w:t>
      </w:r>
      <w:r w:rsidRPr="00C704D6">
        <w:rPr>
          <w:rFonts w:ascii="Garamond" w:hAnsi="Garamond"/>
          <w:sz w:val="22"/>
          <w:szCs w:val="22"/>
          <w:lang w:val="en-US"/>
        </w:rPr>
        <w:t>, art. 34, art. 163, I)</w:t>
      </w:r>
    </w:p>
    <w:p w14:paraId="5353FE79"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sessão: assento (art. 127) </w:t>
      </w:r>
    </w:p>
    <w:p w14:paraId="58565653"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substituição (art. 15, II)</w:t>
      </w:r>
    </w:p>
    <w:p w14:paraId="033A9D5A" w14:textId="77777777" w:rsidR="00F62453" w:rsidRPr="00C704D6" w:rsidRDefault="00F62453" w:rsidP="00F62453">
      <w:pPr>
        <w:tabs>
          <w:tab w:val="left" w:pos="1134"/>
        </w:tabs>
        <w:jc w:val="both"/>
        <w:rPr>
          <w:rFonts w:ascii="Garamond" w:hAnsi="Garamond"/>
          <w:b/>
          <w:sz w:val="22"/>
          <w:szCs w:val="22"/>
        </w:rPr>
      </w:pPr>
    </w:p>
    <w:p w14:paraId="7AB32816"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lang w:val="en-US"/>
        </w:rPr>
        <w:t>Vista</w:t>
      </w:r>
      <w:r w:rsidRPr="00C704D6">
        <w:rPr>
          <w:rFonts w:ascii="Garamond" w:hAnsi="Garamond"/>
          <w:b/>
          <w:sz w:val="22"/>
          <w:szCs w:val="22"/>
        </w:rPr>
        <w:t xml:space="preserve"> </w:t>
      </w:r>
    </w:p>
    <w:p w14:paraId="4615BC25"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Agravado (art. 329)</w:t>
      </w:r>
    </w:p>
    <w:p w14:paraId="4ADFB447"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Agravante (art. 330, parágrafo único)</w:t>
      </w:r>
    </w:p>
    <w:p w14:paraId="0313E3A9"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estatística (art. 195)</w:t>
      </w:r>
    </w:p>
    <w:p w14:paraId="2D117208"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Plenário virtual (art. 134, § 5º, I)</w:t>
      </w:r>
    </w:p>
    <w:p w14:paraId="11507A1F"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recurso extraordinário (art. 324, § 2º)</w:t>
      </w:r>
    </w:p>
    <w:p w14:paraId="5769C03E" w14:textId="77777777" w:rsidR="00F62453" w:rsidRPr="00C704D6" w:rsidRDefault="00F62453" w:rsidP="00F62453">
      <w:pPr>
        <w:tabs>
          <w:tab w:val="left" w:pos="1276"/>
        </w:tabs>
        <w:ind w:left="1276"/>
        <w:jc w:val="both"/>
        <w:rPr>
          <w:rFonts w:ascii="Garamond" w:hAnsi="Garamond"/>
          <w:sz w:val="22"/>
          <w:szCs w:val="22"/>
        </w:rPr>
      </w:pPr>
    </w:p>
    <w:p w14:paraId="0F00E138"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lang w:val="en-US"/>
        </w:rPr>
        <w:t>Vista</w:t>
      </w:r>
      <w:r w:rsidRPr="00C704D6">
        <w:rPr>
          <w:rFonts w:ascii="Garamond" w:hAnsi="Garamond"/>
          <w:b/>
          <w:sz w:val="22"/>
          <w:szCs w:val="22"/>
        </w:rPr>
        <w:t xml:space="preserve"> em Mesa </w:t>
      </w:r>
    </w:p>
    <w:p w14:paraId="2FCCDAE4"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 xml:space="preserve">(art. 147) </w:t>
      </w:r>
    </w:p>
    <w:p w14:paraId="60F6237C" w14:textId="77777777" w:rsidR="00F62453" w:rsidRPr="00C704D6" w:rsidRDefault="00F62453" w:rsidP="00F62453">
      <w:pPr>
        <w:tabs>
          <w:tab w:val="left" w:pos="1276"/>
        </w:tabs>
        <w:ind w:left="1276"/>
        <w:jc w:val="both"/>
        <w:rPr>
          <w:rFonts w:ascii="Garamond" w:hAnsi="Garamond"/>
          <w:sz w:val="22"/>
          <w:szCs w:val="22"/>
        </w:rPr>
      </w:pPr>
    </w:p>
    <w:p w14:paraId="5DBC30E6" w14:textId="77777777" w:rsidR="00F62453" w:rsidRPr="00C704D6" w:rsidRDefault="00F62453" w:rsidP="00F62453">
      <w:pPr>
        <w:tabs>
          <w:tab w:val="left" w:pos="1134"/>
        </w:tabs>
        <w:ind w:firstLine="567"/>
        <w:jc w:val="both"/>
        <w:rPr>
          <w:rFonts w:ascii="Garamond" w:hAnsi="Garamond"/>
          <w:b/>
          <w:sz w:val="22"/>
          <w:szCs w:val="22"/>
        </w:rPr>
      </w:pPr>
      <w:r w:rsidRPr="00C704D6">
        <w:rPr>
          <w:rFonts w:ascii="Garamond" w:hAnsi="Garamond"/>
          <w:b/>
          <w:sz w:val="22"/>
          <w:szCs w:val="22"/>
          <w:lang w:val="en-US"/>
        </w:rPr>
        <w:t>Vista</w:t>
      </w:r>
      <w:r w:rsidRPr="00C704D6">
        <w:rPr>
          <w:rFonts w:ascii="Garamond" w:hAnsi="Garamond"/>
          <w:b/>
          <w:sz w:val="22"/>
          <w:szCs w:val="22"/>
        </w:rPr>
        <w:t xml:space="preserve"> Regimental </w:t>
      </w:r>
    </w:p>
    <w:p w14:paraId="17ACD421" w14:textId="77777777" w:rsidR="00F62453" w:rsidRPr="00C704D6" w:rsidRDefault="00F62453" w:rsidP="00F62453">
      <w:pPr>
        <w:numPr>
          <w:ilvl w:val="0"/>
          <w:numId w:val="1"/>
        </w:numPr>
        <w:tabs>
          <w:tab w:val="left" w:pos="1276"/>
        </w:tabs>
        <w:ind w:left="1276" w:hanging="357"/>
        <w:jc w:val="both"/>
        <w:rPr>
          <w:rFonts w:ascii="Garamond" w:hAnsi="Garamond"/>
          <w:sz w:val="22"/>
          <w:szCs w:val="22"/>
        </w:rPr>
      </w:pPr>
      <w:r w:rsidRPr="00C704D6">
        <w:rPr>
          <w:rFonts w:ascii="Garamond" w:hAnsi="Garamond"/>
          <w:sz w:val="22"/>
          <w:szCs w:val="22"/>
        </w:rPr>
        <w:t>julgamento: procedimento (art. 145, art. 147)</w:t>
      </w:r>
    </w:p>
    <w:p w14:paraId="5C52B108" w14:textId="77777777" w:rsidR="00F62453" w:rsidRPr="00C704D6" w:rsidRDefault="00F62453" w:rsidP="00F62453">
      <w:pPr>
        <w:numPr>
          <w:ilvl w:val="0"/>
          <w:numId w:val="1"/>
        </w:numPr>
        <w:tabs>
          <w:tab w:val="left" w:pos="1276"/>
        </w:tabs>
        <w:ind w:left="1276" w:hanging="357"/>
        <w:jc w:val="both"/>
        <w:rPr>
          <w:rFonts w:ascii="Garamond" w:hAnsi="Garamond"/>
          <w:sz w:val="22"/>
          <w:szCs w:val="22"/>
          <w:lang w:val="en-US"/>
        </w:rPr>
      </w:pPr>
      <w:r w:rsidRPr="00C704D6">
        <w:rPr>
          <w:rFonts w:ascii="Garamond" w:hAnsi="Garamond"/>
          <w:sz w:val="22"/>
          <w:szCs w:val="22"/>
          <w:lang w:val="en-US"/>
        </w:rPr>
        <w:t xml:space="preserve">prazo (art. 147, </w:t>
      </w:r>
      <w:r w:rsidRPr="00C704D6">
        <w:rPr>
          <w:rFonts w:ascii="Garamond" w:hAnsi="Garamond"/>
          <w:i/>
          <w:sz w:val="22"/>
          <w:szCs w:val="22"/>
          <w:lang w:val="en-US"/>
        </w:rPr>
        <w:t>caput</w:t>
      </w:r>
      <w:r w:rsidRPr="00C704D6">
        <w:rPr>
          <w:rFonts w:ascii="Garamond" w:hAnsi="Garamond"/>
          <w:sz w:val="22"/>
          <w:szCs w:val="22"/>
          <w:lang w:val="en-US"/>
        </w:rPr>
        <w:t>, § 4º, art. 193, VI)</w:t>
      </w:r>
    </w:p>
    <w:p w14:paraId="6B5E5ED7" w14:textId="77777777" w:rsidR="00F62453" w:rsidRPr="00C704D6" w:rsidRDefault="00F62453" w:rsidP="00F62453">
      <w:pPr>
        <w:tabs>
          <w:tab w:val="left" w:pos="1276"/>
        </w:tabs>
        <w:ind w:left="1276"/>
        <w:rPr>
          <w:rFonts w:ascii="Garamond" w:hAnsi="Garamond"/>
          <w:sz w:val="22"/>
          <w:szCs w:val="22"/>
          <w:lang w:val="en-US"/>
        </w:rPr>
      </w:pPr>
    </w:p>
    <w:p w14:paraId="1E693D44" w14:textId="77777777" w:rsidR="00F62453" w:rsidRPr="00C704D6" w:rsidRDefault="00F62453" w:rsidP="00F62453">
      <w:pPr>
        <w:pStyle w:val="Ttulo1"/>
        <w:rPr>
          <w:lang w:val="en-US"/>
        </w:rPr>
      </w:pPr>
    </w:p>
    <w:p w14:paraId="22435C72" w14:textId="77777777" w:rsidR="007246C1" w:rsidRPr="00C704D6" w:rsidRDefault="007246C1" w:rsidP="00F62453">
      <w:pPr>
        <w:pStyle w:val="Ttulo1"/>
        <w:rPr>
          <w:lang w:val="en-US"/>
        </w:rPr>
      </w:pPr>
    </w:p>
    <w:sectPr w:rsidR="007246C1" w:rsidRPr="00C704D6">
      <w:headerReference w:type="default" r:id="rId67"/>
      <w:footerReference w:type="default" r:id="rId68"/>
      <w:pgSz w:w="11906" w:h="16838"/>
      <w:pgMar w:top="1021" w:right="1418" w:bottom="1021" w:left="1418" w:header="737" w:footer="567" w:gutter="0"/>
      <w:cols w:space="720"/>
      <w:formProt w:val="0"/>
      <w:docGrid w:linePitch="326" w:charSpace="2047"/>
    </w:sectPr>
  </w:body>
</w:document>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7489F6DB" w15:done="0"/>
  <w15:commentEx w15:paraId="6D06B5A2" w15:done="0"/>
  <w15:commentEx w15:paraId="73FE0241" w15:done="0"/>
  <w15:commentEx w15:paraId="44F20D19" w15:done="0"/>
  <w15:commentEx w15:paraId="4B84AA82" w15:done="0"/>
  <w15:commentEx w15:paraId="4005842E" w15:done="0"/>
  <w15:commentEx w15:paraId="56621BD6" w15:done="0"/>
  <w15:commentEx w15:paraId="0BC57DA8" w15:done="0"/>
  <w15:commentEx w15:paraId="7BEB4793" w15:done="0"/>
  <w15:commentEx w15:paraId="54F54474" w15:done="0"/>
  <w15:commentEx w15:paraId="68F95496" w15:done="0"/>
  <w15:commentEx w15:paraId="06B10826" w15:done="0"/>
  <w15:commentEx w15:paraId="1215C42F"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7CB46F5" w14:textId="77777777" w:rsidR="00317ADE" w:rsidRDefault="00317ADE">
      <w:r>
        <w:separator/>
      </w:r>
    </w:p>
  </w:endnote>
  <w:endnote w:type="continuationSeparator" w:id="0">
    <w:p w14:paraId="501915B2" w14:textId="77777777" w:rsidR="00317ADE" w:rsidRDefault="00317A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aramond">
    <w:panose1 w:val="02020404030301010803"/>
    <w:charset w:val="00"/>
    <w:family w:val="roman"/>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2FF" w:usb1="400004FF" w:usb2="00000000" w:usb3="00000000" w:csb0="0000019F" w:csb1="00000000"/>
  </w:font>
  <w:font w:name="Mangal">
    <w:panose1 w:val="02040503050203030202"/>
    <w:charset w:val="00"/>
    <w:family w:val="roman"/>
    <w:pitch w:val="variable"/>
    <w:sig w:usb0="00008003" w:usb1="00000000" w:usb2="00000000" w:usb3="00000000" w:csb0="00000001"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6F90E5F" w14:textId="77777777" w:rsidR="00807360" w:rsidRDefault="00807360">
    <w:pPr>
      <w:pStyle w:val="Rodap"/>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280ABD" w14:textId="3FCE35DF" w:rsidR="00317ADE" w:rsidRPr="00A66AEA" w:rsidRDefault="00317ADE" w:rsidP="00051272">
    <w:pPr>
      <w:pStyle w:val="BDRODAPE"/>
      <w:tabs>
        <w:tab w:val="left" w:pos="5076"/>
      </w:tabs>
      <w:spacing w:before="240"/>
      <w:rPr>
        <w:color w:val="969696"/>
      </w:rPr>
    </w:pPr>
    <w:r w:rsidRPr="00A66AEA">
      <w:rPr>
        <w:noProof/>
        <w:color w:val="969696"/>
      </w:rPr>
      <w:drawing>
        <wp:inline distT="0" distB="0" distL="0" distR="0" wp14:anchorId="2D3A4669" wp14:editId="2FABE8A3">
          <wp:extent cx="1266239" cy="215999"/>
          <wp:effectExtent l="0" t="0" r="0" b="0"/>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juslaboris_documentos.emf"/>
                  <pic:cNvPicPr/>
                </pic:nvPicPr>
                <pic:blipFill>
                  <a:blip r:embed="rId1" cstate="print">
                    <a:extLst>
                      <a:ext uri="{28A0092B-C50C-407E-A947-70E740481C1C}">
                        <a14:useLocalDpi xmlns:a14="http://schemas.microsoft.com/office/drawing/2010/main" val="0"/>
                      </a:ext>
                    </a:extLst>
                  </a:blip>
                  <a:stretch>
                    <a:fillRect/>
                  </a:stretch>
                </pic:blipFill>
                <pic:spPr>
                  <a:xfrm>
                    <a:off x="0" y="0"/>
                    <a:ext cx="1266239" cy="215999"/>
                  </a:xfrm>
                  <a:prstGeom prst="rect">
                    <a:avLst/>
                  </a:prstGeom>
                </pic:spPr>
              </pic:pic>
            </a:graphicData>
          </a:graphic>
        </wp:inline>
      </w:drawing>
    </w:r>
  </w:p>
  <w:p w14:paraId="0CF0EEB9" w14:textId="5042B2E4" w:rsidR="00317ADE" w:rsidRDefault="00317ADE" w:rsidP="00917BBF">
    <w:pPr>
      <w:pStyle w:val="BDRODAPE"/>
      <w:tabs>
        <w:tab w:val="right" w:pos="8505"/>
      </w:tabs>
      <w:rPr>
        <w:rStyle w:val="BDRODAPEChar"/>
        <w:color w:val="969696"/>
      </w:rPr>
    </w:pPr>
    <w:r w:rsidRPr="00C07875">
      <w:rPr>
        <w:rStyle w:val="BDRODAPEChar"/>
        <w:color w:val="969696"/>
      </w:rPr>
      <w:t>Últim</w:t>
    </w:r>
    <w:r>
      <w:rPr>
        <w:rStyle w:val="BDRODAPEChar"/>
        <w:color w:val="969696"/>
      </w:rPr>
      <w:t xml:space="preserve">a alteração: </w:t>
    </w:r>
    <w:r w:rsidRPr="00D52B41">
      <w:rPr>
        <w:rStyle w:val="BDRODAPEChar"/>
        <w:color w:val="969696"/>
      </w:rPr>
      <w:t>Ato Regimental n. 4, de 19 de setembro de 2022</w:t>
    </w:r>
    <w:r>
      <w:rPr>
        <w:rStyle w:val="BDRODAPEChar"/>
        <w:color w:val="969696"/>
      </w:rPr>
      <w:t xml:space="preserve">, e </w:t>
    </w:r>
    <w:r w:rsidRPr="00035B89">
      <w:rPr>
        <w:rStyle w:val="BDRODAPEChar"/>
        <w:color w:val="969696"/>
      </w:rPr>
      <w:t xml:space="preserve">Emenda Regimental n. </w:t>
    </w:r>
    <w:r>
      <w:rPr>
        <w:rStyle w:val="BDRODAPEChar"/>
        <w:color w:val="969696"/>
      </w:rPr>
      <w:t>5</w:t>
    </w:r>
    <w:r w:rsidRPr="00035B89">
      <w:rPr>
        <w:rStyle w:val="BDRODAPEChar"/>
        <w:color w:val="969696"/>
      </w:rPr>
      <w:t>, de 1</w:t>
    </w:r>
    <w:r>
      <w:rPr>
        <w:rStyle w:val="BDRODAPEChar"/>
        <w:color w:val="969696"/>
      </w:rPr>
      <w:t>9</w:t>
    </w:r>
    <w:r w:rsidRPr="00035B89">
      <w:rPr>
        <w:rStyle w:val="BDRODAPEChar"/>
        <w:color w:val="969696"/>
      </w:rPr>
      <w:t xml:space="preserve"> de </w:t>
    </w:r>
    <w:r>
      <w:rPr>
        <w:rStyle w:val="BDRODAPEChar"/>
        <w:color w:val="969696"/>
      </w:rPr>
      <w:t>setembro de</w:t>
    </w:r>
    <w:r w:rsidRPr="00035B89">
      <w:rPr>
        <w:rStyle w:val="BDRODAPEChar"/>
        <w:color w:val="969696"/>
      </w:rPr>
      <w:t xml:space="preserve"> 2022</w:t>
    </w:r>
    <w:r>
      <w:rPr>
        <w:rStyle w:val="BDRODAPEChar"/>
        <w:color w:val="969696"/>
      </w:rPr>
      <w:t>.</w:t>
    </w:r>
  </w:p>
  <w:p w14:paraId="1333298A" w14:textId="145965D9" w:rsidR="00317ADE" w:rsidRDefault="00317ADE" w:rsidP="00C07875">
    <w:pPr>
      <w:pStyle w:val="BDRODAPE"/>
      <w:tabs>
        <w:tab w:val="right" w:pos="8505"/>
      </w:tabs>
      <w:rPr>
        <w:rStyle w:val="BDRODAPEChar"/>
        <w:color w:val="969696"/>
      </w:rPr>
    </w:pPr>
    <w:r w:rsidRPr="00917BBF">
      <w:rPr>
        <w:rStyle w:val="BDRODAPEChar"/>
        <w:color w:val="969696"/>
      </w:rPr>
      <w:t xml:space="preserve">Este texto não substitui o publicado no </w:t>
    </w:r>
    <w:r>
      <w:rPr>
        <w:rStyle w:val="BDRODAPEChar"/>
        <w:color w:val="969696"/>
      </w:rPr>
      <w:t>Diário Eletrônico da Justiça do Trabalho, Brasília, DF, n. 2364, 30 nov. 2017. Caderno Judiciário do Tribunal Superior do Trabalho, p. 1-48. Republicação 1.</w:t>
    </w:r>
  </w:p>
  <w:p w14:paraId="35F0B2E2" w14:textId="2CCD506D" w:rsidR="00317ADE" w:rsidRPr="002F26EA" w:rsidRDefault="00317ADE" w:rsidP="005F3224">
    <w:pPr>
      <w:pStyle w:val="BDRODAPE"/>
      <w:tabs>
        <w:tab w:val="right" w:pos="8505"/>
      </w:tabs>
      <w:jc w:val="right"/>
      <w:rPr>
        <w:rFonts w:ascii="Cambria" w:hAnsi="Cambria" w:cs="Arial"/>
        <w:color w:val="969696"/>
        <w:sz w:val="20"/>
        <w:szCs w:val="20"/>
      </w:rPr>
    </w:pPr>
    <w:r w:rsidRPr="002F26EA">
      <w:rPr>
        <w:rStyle w:val="BDRODAPEChar"/>
        <w:rFonts w:ascii="Cambria" w:hAnsi="Cambria" w:cs="Arial"/>
        <w:color w:val="969696"/>
        <w:sz w:val="20"/>
        <w:szCs w:val="20"/>
      </w:rPr>
      <w:fldChar w:fldCharType="begin"/>
    </w:r>
    <w:r w:rsidRPr="002F26EA">
      <w:rPr>
        <w:rStyle w:val="BDRODAPEChar"/>
        <w:rFonts w:ascii="Cambria" w:hAnsi="Cambria" w:cs="Arial"/>
        <w:color w:val="969696"/>
        <w:sz w:val="20"/>
        <w:szCs w:val="20"/>
      </w:rPr>
      <w:instrText xml:space="preserve"> PAGE  \* Arabic  \* MERGEFORMAT </w:instrText>
    </w:r>
    <w:r w:rsidRPr="002F26EA">
      <w:rPr>
        <w:rStyle w:val="BDRODAPEChar"/>
        <w:rFonts w:ascii="Cambria" w:hAnsi="Cambria" w:cs="Arial"/>
        <w:color w:val="969696"/>
        <w:sz w:val="20"/>
        <w:szCs w:val="20"/>
      </w:rPr>
      <w:fldChar w:fldCharType="separate"/>
    </w:r>
    <w:r w:rsidR="00807360">
      <w:rPr>
        <w:rStyle w:val="BDRODAPEChar"/>
        <w:rFonts w:ascii="Cambria" w:hAnsi="Cambria" w:cs="Arial"/>
        <w:noProof/>
        <w:color w:val="969696"/>
        <w:sz w:val="20"/>
        <w:szCs w:val="20"/>
      </w:rPr>
      <w:t>1</w:t>
    </w:r>
    <w:r w:rsidRPr="002F26EA">
      <w:rPr>
        <w:rStyle w:val="BDRODAPEChar"/>
        <w:rFonts w:ascii="Cambria" w:hAnsi="Cambria" w:cs="Arial"/>
        <w:color w:val="969696"/>
        <w:sz w:val="20"/>
        <w:szCs w:val="20"/>
      </w:rPr>
      <w:fldChar w:fldCharType="end"/>
    </w:r>
  </w:p>
  <w:p w14:paraId="6E0B5BA5" w14:textId="77777777" w:rsidR="00317ADE" w:rsidRDefault="00317ADE">
    <w:pPr>
      <w:pStyle w:val="Rodap"/>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514D1C7" w14:textId="77777777" w:rsidR="00807360" w:rsidRDefault="00807360">
    <w:pPr>
      <w:pStyle w:val="Rodap"/>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95CA9F" w14:textId="77777777" w:rsidR="00317ADE" w:rsidRDefault="00317ADE">
    <w:pPr>
      <w:tabs>
        <w:tab w:val="right" w:pos="9072"/>
      </w:tabs>
      <w:spacing w:before="240"/>
      <w:jc w:val="right"/>
    </w:pPr>
    <w:r>
      <w:fldChar w:fldCharType="begin"/>
    </w:r>
    <w:r>
      <w:instrText>PAGE</w:instrText>
    </w:r>
    <w:r>
      <w:fldChar w:fldCharType="separate"/>
    </w:r>
    <w:r w:rsidR="00EA749D">
      <w:t>148</w:t>
    </w:r>
    <w: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6FED0661" w14:textId="77777777" w:rsidR="00317ADE" w:rsidRDefault="00317ADE">
      <w:r>
        <w:separator/>
      </w:r>
    </w:p>
  </w:footnote>
  <w:footnote w:type="continuationSeparator" w:id="0">
    <w:p w14:paraId="5FAF21D1" w14:textId="77777777" w:rsidR="00317ADE" w:rsidRDefault="00317ADE">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5EEEA4" w14:textId="77777777" w:rsidR="00807360" w:rsidRDefault="00807360">
    <w:pPr>
      <w:pStyle w:val="Cabealho"/>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9E324F0" w14:textId="77777777" w:rsidR="00807360" w:rsidRPr="00B64450" w:rsidRDefault="00807360" w:rsidP="00807360">
    <w:pPr>
      <w:pStyle w:val="Cabealho"/>
    </w:pPr>
    <w:r>
      <w:drawing>
        <wp:anchor distT="0" distB="0" distL="114300" distR="114300" simplePos="0" relativeHeight="251659264" behindDoc="1" locked="0" layoutInCell="1" allowOverlap="1" wp14:anchorId="3A0CBA65" wp14:editId="155778CE">
          <wp:simplePos x="0" y="0"/>
          <wp:positionH relativeFrom="column">
            <wp:align>center</wp:align>
          </wp:positionH>
          <mc:AlternateContent>
            <mc:Choice Requires="wp14">
              <wp:positionV relativeFrom="page">
                <wp14:pctPosVOffset>1000</wp14:pctPosVOffset>
              </wp:positionV>
            </mc:Choice>
            <mc:Fallback>
              <wp:positionV relativeFrom="page">
                <wp:posOffset>106680</wp:posOffset>
              </wp:positionV>
            </mc:Fallback>
          </mc:AlternateContent>
          <wp:extent cx="1875600" cy="450000"/>
          <wp:effectExtent l="0" t="0" r="0" b="7620"/>
          <wp:wrapNone/>
          <wp:docPr id="2"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ultivigente-new.emf"/>
                  <pic:cNvPicPr/>
                </pic:nvPicPr>
                <pic:blipFill rotWithShape="1">
                  <a:blip r:embed="rId1" cstate="print">
                    <a:extLst>
                      <a:ext uri="{28A0092B-C50C-407E-A947-70E740481C1C}">
                        <a14:useLocalDpi xmlns:a14="http://schemas.microsoft.com/office/drawing/2010/main" val="0"/>
                      </a:ext>
                    </a:extLst>
                  </a:blip>
                  <a:srcRect r="1515" b="3391"/>
                  <a:stretch/>
                </pic:blipFill>
                <pic:spPr bwMode="auto">
                  <a:xfrm>
                    <a:off x="0" y="0"/>
                    <a:ext cx="1875600" cy="450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063AAD6" w14:textId="4E868683" w:rsidR="00317ADE" w:rsidRPr="00807360" w:rsidRDefault="00317ADE" w:rsidP="00807360">
    <w:pPr>
      <w:pStyle w:val="Cabealho"/>
    </w:pPr>
    <w:bookmarkStart w:id="925" w:name="_GoBack"/>
    <w:bookmarkEnd w:id="925"/>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0209804" w14:textId="77777777" w:rsidR="00807360" w:rsidRDefault="00807360">
    <w:pPr>
      <w:pStyle w:val="Cabealho"/>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6D8CDC" w14:textId="77777777" w:rsidR="00317ADE" w:rsidRDefault="00317ADE">
    <w:pP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360BFA"/>
    <w:multiLevelType w:val="multilevel"/>
    <w:tmpl w:val="37C02218"/>
    <w:lvl w:ilvl="0">
      <w:start w:val="1"/>
      <w:numFmt w:val="bullet"/>
      <w:lvlText w:val=""/>
      <w:lvlJc w:val="left"/>
      <w:pPr>
        <w:ind w:left="2138" w:hanging="360"/>
      </w:pPr>
      <w:rPr>
        <w:rFonts w:ascii="Symbol" w:hAnsi="Symbol" w:cs="Symbol" w:hint="default"/>
        <w:b/>
        <w:color w:val="auto"/>
        <w:sz w:val="22"/>
      </w:rPr>
    </w:lvl>
    <w:lvl w:ilvl="1">
      <w:start w:val="1"/>
      <w:numFmt w:val="bullet"/>
      <w:lvlText w:val="o"/>
      <w:lvlJc w:val="left"/>
      <w:pPr>
        <w:ind w:left="2858" w:hanging="360"/>
      </w:pPr>
      <w:rPr>
        <w:rFonts w:ascii="Courier New" w:hAnsi="Courier New" w:cs="Courier New" w:hint="default"/>
      </w:rPr>
    </w:lvl>
    <w:lvl w:ilvl="2">
      <w:start w:val="1"/>
      <w:numFmt w:val="bullet"/>
      <w:lvlText w:val=""/>
      <w:lvlJc w:val="left"/>
      <w:pPr>
        <w:ind w:left="3578" w:hanging="360"/>
      </w:pPr>
      <w:rPr>
        <w:rFonts w:ascii="Wingdings" w:hAnsi="Wingdings" w:cs="Wingdings" w:hint="default"/>
      </w:rPr>
    </w:lvl>
    <w:lvl w:ilvl="3">
      <w:start w:val="1"/>
      <w:numFmt w:val="bullet"/>
      <w:lvlText w:val=""/>
      <w:lvlJc w:val="left"/>
      <w:pPr>
        <w:ind w:left="4298" w:hanging="360"/>
      </w:pPr>
      <w:rPr>
        <w:rFonts w:ascii="Symbol" w:hAnsi="Symbol" w:cs="Symbol" w:hint="default"/>
      </w:rPr>
    </w:lvl>
    <w:lvl w:ilvl="4">
      <w:start w:val="1"/>
      <w:numFmt w:val="bullet"/>
      <w:lvlText w:val="o"/>
      <w:lvlJc w:val="left"/>
      <w:pPr>
        <w:ind w:left="5018" w:hanging="360"/>
      </w:pPr>
      <w:rPr>
        <w:rFonts w:ascii="Courier New" w:hAnsi="Courier New" w:cs="Courier New" w:hint="default"/>
      </w:rPr>
    </w:lvl>
    <w:lvl w:ilvl="5">
      <w:start w:val="1"/>
      <w:numFmt w:val="bullet"/>
      <w:lvlText w:val=""/>
      <w:lvlJc w:val="left"/>
      <w:pPr>
        <w:ind w:left="5738" w:hanging="360"/>
      </w:pPr>
      <w:rPr>
        <w:rFonts w:ascii="Wingdings" w:hAnsi="Wingdings" w:cs="Wingdings" w:hint="default"/>
      </w:rPr>
    </w:lvl>
    <w:lvl w:ilvl="6">
      <w:start w:val="1"/>
      <w:numFmt w:val="bullet"/>
      <w:lvlText w:val=""/>
      <w:lvlJc w:val="left"/>
      <w:pPr>
        <w:ind w:left="6458" w:hanging="360"/>
      </w:pPr>
      <w:rPr>
        <w:rFonts w:ascii="Symbol" w:hAnsi="Symbol" w:cs="Symbol" w:hint="default"/>
      </w:rPr>
    </w:lvl>
    <w:lvl w:ilvl="7">
      <w:start w:val="1"/>
      <w:numFmt w:val="bullet"/>
      <w:lvlText w:val="o"/>
      <w:lvlJc w:val="left"/>
      <w:pPr>
        <w:ind w:left="7178" w:hanging="360"/>
      </w:pPr>
      <w:rPr>
        <w:rFonts w:ascii="Courier New" w:hAnsi="Courier New" w:cs="Courier New" w:hint="default"/>
      </w:rPr>
    </w:lvl>
    <w:lvl w:ilvl="8">
      <w:start w:val="1"/>
      <w:numFmt w:val="bullet"/>
      <w:lvlText w:val=""/>
      <w:lvlJc w:val="left"/>
      <w:pPr>
        <w:ind w:left="7898" w:hanging="360"/>
      </w:pPr>
      <w:rPr>
        <w:rFonts w:ascii="Wingdings" w:hAnsi="Wingdings" w:cs="Wingdings" w:hint="default"/>
      </w:rPr>
    </w:lvl>
  </w:abstractNum>
  <w:abstractNum w:abstractNumId="1">
    <w:nsid w:val="47AB1BAC"/>
    <w:multiLevelType w:val="multilevel"/>
    <w:tmpl w:val="37C02218"/>
    <w:lvl w:ilvl="0">
      <w:start w:val="1"/>
      <w:numFmt w:val="bullet"/>
      <w:lvlText w:val=""/>
      <w:lvlJc w:val="left"/>
      <w:pPr>
        <w:ind w:left="2138" w:hanging="360"/>
      </w:pPr>
      <w:rPr>
        <w:rFonts w:ascii="Symbol" w:hAnsi="Symbol" w:cs="Symbol" w:hint="default"/>
        <w:b/>
        <w:color w:val="auto"/>
        <w:sz w:val="22"/>
      </w:rPr>
    </w:lvl>
    <w:lvl w:ilvl="1">
      <w:start w:val="1"/>
      <w:numFmt w:val="bullet"/>
      <w:lvlText w:val="o"/>
      <w:lvlJc w:val="left"/>
      <w:pPr>
        <w:ind w:left="2858" w:hanging="360"/>
      </w:pPr>
      <w:rPr>
        <w:rFonts w:ascii="Courier New" w:hAnsi="Courier New" w:cs="Courier New" w:hint="default"/>
      </w:rPr>
    </w:lvl>
    <w:lvl w:ilvl="2">
      <w:start w:val="1"/>
      <w:numFmt w:val="bullet"/>
      <w:lvlText w:val=""/>
      <w:lvlJc w:val="left"/>
      <w:pPr>
        <w:ind w:left="3578" w:hanging="360"/>
      </w:pPr>
      <w:rPr>
        <w:rFonts w:ascii="Wingdings" w:hAnsi="Wingdings" w:cs="Wingdings" w:hint="default"/>
      </w:rPr>
    </w:lvl>
    <w:lvl w:ilvl="3">
      <w:start w:val="1"/>
      <w:numFmt w:val="bullet"/>
      <w:lvlText w:val=""/>
      <w:lvlJc w:val="left"/>
      <w:pPr>
        <w:ind w:left="4298" w:hanging="360"/>
      </w:pPr>
      <w:rPr>
        <w:rFonts w:ascii="Symbol" w:hAnsi="Symbol" w:cs="Symbol" w:hint="default"/>
      </w:rPr>
    </w:lvl>
    <w:lvl w:ilvl="4">
      <w:start w:val="1"/>
      <w:numFmt w:val="bullet"/>
      <w:lvlText w:val="o"/>
      <w:lvlJc w:val="left"/>
      <w:pPr>
        <w:ind w:left="5018" w:hanging="360"/>
      </w:pPr>
      <w:rPr>
        <w:rFonts w:ascii="Courier New" w:hAnsi="Courier New" w:cs="Courier New" w:hint="default"/>
      </w:rPr>
    </w:lvl>
    <w:lvl w:ilvl="5">
      <w:start w:val="1"/>
      <w:numFmt w:val="bullet"/>
      <w:lvlText w:val=""/>
      <w:lvlJc w:val="left"/>
      <w:pPr>
        <w:ind w:left="5738" w:hanging="360"/>
      </w:pPr>
      <w:rPr>
        <w:rFonts w:ascii="Wingdings" w:hAnsi="Wingdings" w:cs="Wingdings" w:hint="default"/>
      </w:rPr>
    </w:lvl>
    <w:lvl w:ilvl="6">
      <w:start w:val="1"/>
      <w:numFmt w:val="bullet"/>
      <w:lvlText w:val=""/>
      <w:lvlJc w:val="left"/>
      <w:pPr>
        <w:ind w:left="6458" w:hanging="360"/>
      </w:pPr>
      <w:rPr>
        <w:rFonts w:ascii="Symbol" w:hAnsi="Symbol" w:cs="Symbol" w:hint="default"/>
      </w:rPr>
    </w:lvl>
    <w:lvl w:ilvl="7">
      <w:start w:val="1"/>
      <w:numFmt w:val="bullet"/>
      <w:lvlText w:val="o"/>
      <w:lvlJc w:val="left"/>
      <w:pPr>
        <w:ind w:left="7178" w:hanging="360"/>
      </w:pPr>
      <w:rPr>
        <w:rFonts w:ascii="Courier New" w:hAnsi="Courier New" w:cs="Courier New" w:hint="default"/>
      </w:rPr>
    </w:lvl>
    <w:lvl w:ilvl="8">
      <w:start w:val="1"/>
      <w:numFmt w:val="bullet"/>
      <w:lvlText w:val=""/>
      <w:lvlJc w:val="left"/>
      <w:pPr>
        <w:ind w:left="7898" w:hanging="360"/>
      </w:pPr>
      <w:rPr>
        <w:rFonts w:ascii="Wingdings" w:hAnsi="Wingdings" w:cs="Wingdings" w:hint="default"/>
      </w:rPr>
    </w:lvl>
  </w:abstractNum>
  <w:abstractNum w:abstractNumId="2">
    <w:nsid w:val="627F5C50"/>
    <w:multiLevelType w:val="multilevel"/>
    <w:tmpl w:val="670E1D70"/>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num w:numId="1">
    <w:abstractNumId w:val="0"/>
  </w:num>
  <w:num w:numId="2">
    <w:abstractNumId w:val="2"/>
  </w:num>
  <w:num w:numId="3">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defaultTabStop w:val="141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246C1"/>
    <w:rsid w:val="00003D47"/>
    <w:rsid w:val="0000628B"/>
    <w:rsid w:val="00035B89"/>
    <w:rsid w:val="0003736F"/>
    <w:rsid w:val="00045341"/>
    <w:rsid w:val="00051272"/>
    <w:rsid w:val="00051E3A"/>
    <w:rsid w:val="00052249"/>
    <w:rsid w:val="00055055"/>
    <w:rsid w:val="000807AD"/>
    <w:rsid w:val="000A7E55"/>
    <w:rsid w:val="000B49A2"/>
    <w:rsid w:val="000D56A5"/>
    <w:rsid w:val="000D5FA6"/>
    <w:rsid w:val="000D6760"/>
    <w:rsid w:val="000E2FC9"/>
    <w:rsid w:val="000E3642"/>
    <w:rsid w:val="000F7F07"/>
    <w:rsid w:val="00107E67"/>
    <w:rsid w:val="00120481"/>
    <w:rsid w:val="00123696"/>
    <w:rsid w:val="00126AE1"/>
    <w:rsid w:val="00137082"/>
    <w:rsid w:val="00151C90"/>
    <w:rsid w:val="00154095"/>
    <w:rsid w:val="00164C2D"/>
    <w:rsid w:val="001836DD"/>
    <w:rsid w:val="001A65D9"/>
    <w:rsid w:val="001C5984"/>
    <w:rsid w:val="001D7C3D"/>
    <w:rsid w:val="001E7E27"/>
    <w:rsid w:val="001F440F"/>
    <w:rsid w:val="0020688D"/>
    <w:rsid w:val="0021011E"/>
    <w:rsid w:val="002107D0"/>
    <w:rsid w:val="002233F9"/>
    <w:rsid w:val="00231C68"/>
    <w:rsid w:val="00252453"/>
    <w:rsid w:val="00255901"/>
    <w:rsid w:val="002671F3"/>
    <w:rsid w:val="00281B13"/>
    <w:rsid w:val="002845DB"/>
    <w:rsid w:val="00284838"/>
    <w:rsid w:val="00286BD8"/>
    <w:rsid w:val="002B17D1"/>
    <w:rsid w:val="002C7C18"/>
    <w:rsid w:val="002E5AB4"/>
    <w:rsid w:val="00317ADE"/>
    <w:rsid w:val="00321541"/>
    <w:rsid w:val="003242E0"/>
    <w:rsid w:val="00331749"/>
    <w:rsid w:val="00332AAB"/>
    <w:rsid w:val="00335141"/>
    <w:rsid w:val="003376DB"/>
    <w:rsid w:val="00356A24"/>
    <w:rsid w:val="00365F5A"/>
    <w:rsid w:val="003724E7"/>
    <w:rsid w:val="00383FD5"/>
    <w:rsid w:val="00386468"/>
    <w:rsid w:val="00391F86"/>
    <w:rsid w:val="003A19D8"/>
    <w:rsid w:val="003A2538"/>
    <w:rsid w:val="003B2820"/>
    <w:rsid w:val="003B2A3A"/>
    <w:rsid w:val="003B32C3"/>
    <w:rsid w:val="003C06C1"/>
    <w:rsid w:val="003C082E"/>
    <w:rsid w:val="003C2667"/>
    <w:rsid w:val="003D5635"/>
    <w:rsid w:val="003F05F8"/>
    <w:rsid w:val="003F7297"/>
    <w:rsid w:val="004008FD"/>
    <w:rsid w:val="0040724F"/>
    <w:rsid w:val="00407E2B"/>
    <w:rsid w:val="00413367"/>
    <w:rsid w:val="004173FB"/>
    <w:rsid w:val="00426F5B"/>
    <w:rsid w:val="00447242"/>
    <w:rsid w:val="00447A0F"/>
    <w:rsid w:val="00456CDA"/>
    <w:rsid w:val="00457256"/>
    <w:rsid w:val="00467114"/>
    <w:rsid w:val="004733A8"/>
    <w:rsid w:val="004804C1"/>
    <w:rsid w:val="00491A55"/>
    <w:rsid w:val="004A29E8"/>
    <w:rsid w:val="004A7AD3"/>
    <w:rsid w:val="004D27ED"/>
    <w:rsid w:val="004D7BC1"/>
    <w:rsid w:val="004E45B3"/>
    <w:rsid w:val="004F5679"/>
    <w:rsid w:val="00505531"/>
    <w:rsid w:val="00511E44"/>
    <w:rsid w:val="00533C0E"/>
    <w:rsid w:val="00541741"/>
    <w:rsid w:val="00544867"/>
    <w:rsid w:val="005472EA"/>
    <w:rsid w:val="005569ED"/>
    <w:rsid w:val="00572817"/>
    <w:rsid w:val="00575A88"/>
    <w:rsid w:val="00597E19"/>
    <w:rsid w:val="005B6D99"/>
    <w:rsid w:val="005C2562"/>
    <w:rsid w:val="005C6453"/>
    <w:rsid w:val="005C7CD5"/>
    <w:rsid w:val="005D0FF3"/>
    <w:rsid w:val="005E6302"/>
    <w:rsid w:val="005F3224"/>
    <w:rsid w:val="00600DD1"/>
    <w:rsid w:val="0064322E"/>
    <w:rsid w:val="00664A75"/>
    <w:rsid w:val="006777F1"/>
    <w:rsid w:val="0068083F"/>
    <w:rsid w:val="00690F52"/>
    <w:rsid w:val="006A3D51"/>
    <w:rsid w:val="006A7548"/>
    <w:rsid w:val="006B46A9"/>
    <w:rsid w:val="00711943"/>
    <w:rsid w:val="00711AEB"/>
    <w:rsid w:val="0071275D"/>
    <w:rsid w:val="00721BA1"/>
    <w:rsid w:val="007246C1"/>
    <w:rsid w:val="007269F7"/>
    <w:rsid w:val="00734B57"/>
    <w:rsid w:val="007551AC"/>
    <w:rsid w:val="00756B0B"/>
    <w:rsid w:val="00777781"/>
    <w:rsid w:val="007A1B6C"/>
    <w:rsid w:val="007A4D99"/>
    <w:rsid w:val="007C70E6"/>
    <w:rsid w:val="007F311B"/>
    <w:rsid w:val="007F78E6"/>
    <w:rsid w:val="00807360"/>
    <w:rsid w:val="0082006E"/>
    <w:rsid w:val="0082544C"/>
    <w:rsid w:val="00846FD9"/>
    <w:rsid w:val="00875FCC"/>
    <w:rsid w:val="008810DC"/>
    <w:rsid w:val="00885E7B"/>
    <w:rsid w:val="0089683B"/>
    <w:rsid w:val="008B6853"/>
    <w:rsid w:val="008C224E"/>
    <w:rsid w:val="008C2D79"/>
    <w:rsid w:val="008C4355"/>
    <w:rsid w:val="008D320E"/>
    <w:rsid w:val="008D6422"/>
    <w:rsid w:val="00917BBF"/>
    <w:rsid w:val="00950A8A"/>
    <w:rsid w:val="00954E52"/>
    <w:rsid w:val="00972030"/>
    <w:rsid w:val="00974364"/>
    <w:rsid w:val="0098099A"/>
    <w:rsid w:val="00984841"/>
    <w:rsid w:val="00995AF1"/>
    <w:rsid w:val="009A20EA"/>
    <w:rsid w:val="009A47BF"/>
    <w:rsid w:val="009B47A4"/>
    <w:rsid w:val="009E28CF"/>
    <w:rsid w:val="009F2276"/>
    <w:rsid w:val="00A01BA6"/>
    <w:rsid w:val="00A13192"/>
    <w:rsid w:val="00A4476F"/>
    <w:rsid w:val="00A650B7"/>
    <w:rsid w:val="00A666E2"/>
    <w:rsid w:val="00A7089A"/>
    <w:rsid w:val="00A74F57"/>
    <w:rsid w:val="00A75863"/>
    <w:rsid w:val="00A94D65"/>
    <w:rsid w:val="00AA33EC"/>
    <w:rsid w:val="00AA6AEF"/>
    <w:rsid w:val="00AC609A"/>
    <w:rsid w:val="00AD06DE"/>
    <w:rsid w:val="00AD747E"/>
    <w:rsid w:val="00AE3515"/>
    <w:rsid w:val="00AE5824"/>
    <w:rsid w:val="00B11774"/>
    <w:rsid w:val="00B45FC9"/>
    <w:rsid w:val="00B631F5"/>
    <w:rsid w:val="00B77C49"/>
    <w:rsid w:val="00B77DDF"/>
    <w:rsid w:val="00B87740"/>
    <w:rsid w:val="00B973A6"/>
    <w:rsid w:val="00BB03F5"/>
    <w:rsid w:val="00BB0EDA"/>
    <w:rsid w:val="00BB5D8D"/>
    <w:rsid w:val="00BB5EA9"/>
    <w:rsid w:val="00BC49B4"/>
    <w:rsid w:val="00BD0A58"/>
    <w:rsid w:val="00BD2892"/>
    <w:rsid w:val="00C07027"/>
    <w:rsid w:val="00C07875"/>
    <w:rsid w:val="00C258DD"/>
    <w:rsid w:val="00C3091F"/>
    <w:rsid w:val="00C409FC"/>
    <w:rsid w:val="00C41B61"/>
    <w:rsid w:val="00C56C39"/>
    <w:rsid w:val="00C6621A"/>
    <w:rsid w:val="00C67686"/>
    <w:rsid w:val="00C703A1"/>
    <w:rsid w:val="00C704D6"/>
    <w:rsid w:val="00C719BB"/>
    <w:rsid w:val="00C928A4"/>
    <w:rsid w:val="00CB1966"/>
    <w:rsid w:val="00CF4045"/>
    <w:rsid w:val="00CF523F"/>
    <w:rsid w:val="00CF72FB"/>
    <w:rsid w:val="00CF7C89"/>
    <w:rsid w:val="00D0754A"/>
    <w:rsid w:val="00D2121E"/>
    <w:rsid w:val="00D2485A"/>
    <w:rsid w:val="00D24914"/>
    <w:rsid w:val="00D35CB6"/>
    <w:rsid w:val="00D36E9D"/>
    <w:rsid w:val="00D4367D"/>
    <w:rsid w:val="00D52873"/>
    <w:rsid w:val="00D52B41"/>
    <w:rsid w:val="00D91F21"/>
    <w:rsid w:val="00DA13C2"/>
    <w:rsid w:val="00DB1E3E"/>
    <w:rsid w:val="00DB63BD"/>
    <w:rsid w:val="00DB7CF3"/>
    <w:rsid w:val="00DD065A"/>
    <w:rsid w:val="00DD3F2B"/>
    <w:rsid w:val="00E24615"/>
    <w:rsid w:val="00E34730"/>
    <w:rsid w:val="00E373B0"/>
    <w:rsid w:val="00E45BDD"/>
    <w:rsid w:val="00E55391"/>
    <w:rsid w:val="00E82689"/>
    <w:rsid w:val="00E848AD"/>
    <w:rsid w:val="00E96C74"/>
    <w:rsid w:val="00EA749D"/>
    <w:rsid w:val="00ED0D61"/>
    <w:rsid w:val="00ED6B73"/>
    <w:rsid w:val="00EE04DB"/>
    <w:rsid w:val="00F26853"/>
    <w:rsid w:val="00F3151A"/>
    <w:rsid w:val="00F44E8C"/>
    <w:rsid w:val="00F50C90"/>
    <w:rsid w:val="00F54E41"/>
    <w:rsid w:val="00F54F88"/>
    <w:rsid w:val="00F578A6"/>
    <w:rsid w:val="00F62453"/>
    <w:rsid w:val="00FA6A2F"/>
    <w:rsid w:val="00FB6571"/>
    <w:rsid w:val="00FD4DC5"/>
    <w:rsid w:val="00FE0A90"/>
    <w:rsid w:val="00FF4BF2"/>
  </w:rsids>
  <m:mathPr>
    <m:mathFont m:val="Cambria Math"/>
    <m:brkBin m:val="before"/>
    <m:brkBinSub m:val="--"/>
    <m:smallFrac m:val="0"/>
    <m:dispDef/>
    <m:lMargin m:val="0"/>
    <m:rMargin m:val="0"/>
    <m:defJc m:val="centerGroup"/>
    <m:wrapIndent m:val="1440"/>
    <m:intLim m:val="subSup"/>
    <m:naryLim m:val="undOvr"/>
  </m:mathPr>
  <w:themeFontLang w:val="pt-BR" w:eastAsia="" w:bidi=""/>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71087B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qFormat="1"/>
    <w:lsdException w:name="index 2" w:uiPriority="0" w:qFormat="1"/>
    <w:lsdException w:name="index 3" w:uiPriority="0" w:qFormat="1"/>
    <w:lsdException w:name="index 4" w:uiPriority="0" w:qFormat="1"/>
    <w:lsdException w:name="index 5" w:uiPriority="0" w:qFormat="1"/>
    <w:lsdException w:name="index 6" w:uiPriority="0" w:qFormat="1"/>
    <w:lsdException w:name="index 7" w:uiPriority="0" w:qFormat="1"/>
    <w:lsdException w:name="index 8" w:uiPriority="0" w:qFormat="1"/>
    <w:lsdException w:name="index 9" w:uiPriority="0"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lsdException w:name="toc 8" w:uiPriority="39"/>
    <w:lsdException w:name="toc 9" w:uiPriority="39"/>
    <w:lsdException w:name="Normal Indent" w:qFormat="1"/>
    <w:lsdException w:name="footnote text" w:uiPriority="0" w:qFormat="1"/>
    <w:lsdException w:name="annotation text" w:uiPriority="0" w:qFormat="1"/>
    <w:lsdException w:name="footer" w:uiPriority="0"/>
    <w:lsdException w:name="index heading" w:uiPriority="0" w:qFormat="1"/>
    <w:lsdException w:name="caption" w:uiPriority="35" w:qFormat="1"/>
    <w:lsdException w:name="table of figures" w:qFormat="1"/>
    <w:lsdException w:name="envelope address" w:qFormat="1"/>
    <w:lsdException w:name="envelope return" w:qFormat="1"/>
    <w:lsdException w:name="footnote reference" w:uiPriority="0" w:qFormat="1"/>
    <w:lsdException w:name="annotation reference" w:uiPriority="0" w:qFormat="1"/>
    <w:lsdException w:name="page number" w:uiPriority="0" w:qFormat="1"/>
    <w:lsdException w:name="endnote text" w:qFormat="1"/>
    <w:lsdException w:name="table of authorities" w:qFormat="1"/>
    <w:lsdException w:name="macro" w:qFormat="1"/>
    <w:lsdException w:name="toa heading" w:qFormat="1"/>
    <w:lsdException w:name="List Bullet" w:qFormat="1"/>
    <w:lsdException w:name="List Number" w:qFormat="1"/>
    <w:lsdException w:name="List Bullet 2" w:qFormat="1"/>
    <w:lsdException w:name="List Bullet 3" w:qFormat="1"/>
    <w:lsdException w:name="List Bullet 4" w:qFormat="1"/>
    <w:lsdException w:name="List Bullet 5" w:qFormat="1"/>
    <w:lsdException w:name="List Number 2" w:qFormat="1"/>
    <w:lsdException w:name="List Number 3" w:qFormat="1"/>
    <w:lsdException w:name="List Number 4" w:qFormat="1"/>
    <w:lsdException w:name="List Number 5" w:qFormat="1"/>
    <w:lsdException w:name="Title" w:semiHidden="0" w:uiPriority="0" w:unhideWhenUsed="0" w:qFormat="1"/>
    <w:lsdException w:name="Closing" w:qFormat="1"/>
    <w:lsdException w:name="Signature" w:uiPriority="0"/>
    <w:lsdException w:name="Default Paragraph Font" w:uiPriority="1"/>
    <w:lsdException w:name="Body Text" w:uiPriority="0" w:qFormat="1"/>
    <w:lsdException w:name="Body Text Indent" w:qFormat="1"/>
    <w:lsdException w:name="List Continue" w:qFormat="1"/>
    <w:lsdException w:name="List Continue 2" w:qFormat="1"/>
    <w:lsdException w:name="List Continue 3" w:qFormat="1"/>
    <w:lsdException w:name="List Continue 4" w:qFormat="1"/>
    <w:lsdException w:name="List Continue 5" w:qFormat="1"/>
    <w:lsdException w:name="Message Header" w:qFormat="1"/>
    <w:lsdException w:name="Subtitle" w:semiHidden="0" w:uiPriority="11" w:unhideWhenUsed="0" w:qFormat="1"/>
    <w:lsdException w:name="Date" w:uiPriority="0" w:qFormat="1"/>
    <w:lsdException w:name="Body Text First Indent 2" w:qFormat="1"/>
    <w:lsdException w:name="Note Heading" w:qFormat="1"/>
    <w:lsdException w:name="Body Text 2" w:uiPriority="0" w:qFormat="1"/>
    <w:lsdException w:name="Body Text 3" w:qFormat="1"/>
    <w:lsdException w:name="Body Text Indent 2" w:uiPriority="0" w:qFormat="1"/>
    <w:lsdException w:name="Body Text Indent 3" w:qFormat="1"/>
    <w:lsdException w:name="Block Text" w:qFormat="1"/>
    <w:lsdException w:name="Hyperlink" w:qFormat="1"/>
    <w:lsdException w:name="FollowedHyperlink" w:qFormat="1"/>
    <w:lsdException w:name="Strong" w:semiHidden="0" w:uiPriority="22" w:unhideWhenUsed="0" w:qFormat="1"/>
    <w:lsdException w:name="Emphasis" w:semiHidden="0" w:uiPriority="20" w:unhideWhenUsed="0" w:qFormat="1"/>
    <w:lsdException w:name="Document Map" w:uiPriority="0" w:qFormat="1"/>
    <w:lsdException w:name="Plain Text" w:qFormat="1"/>
    <w:lsdException w:name="E-mail Signature" w:qFormat="1"/>
    <w:lsdException w:name="Normal (Web)" w:qFormat="1"/>
    <w:lsdException w:name="HTML Acronym" w:qFormat="1"/>
    <w:lsdException w:name="HTML Address" w:qFormat="1"/>
    <w:lsdException w:name="HTML Preformatted" w:qFormat="1"/>
    <w:lsdException w:name="annotation subject" w:qFormat="1"/>
    <w:lsdException w:name="Balloon Text" w:qFormat="1"/>
    <w:lsdException w:name="Table Grid" w:semiHidden="0" w:uiPriority="59" w:unhideWhenUsed="0"/>
    <w:lsdException w:name="Placeholder Text"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qFormat="1"/>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qFormat="1"/>
    <w:lsdException w:name="TOC Heading" w:uiPriority="39" w:qFormat="1"/>
  </w:latentStyles>
  <w:style w:type="paragraph" w:default="1" w:styleId="Normal">
    <w:name w:val="Normal"/>
    <w:qFormat/>
    <w:rsid w:val="00777781"/>
    <w:rPr>
      <w:noProof/>
      <w:color w:val="00000A"/>
    </w:rPr>
  </w:style>
  <w:style w:type="paragraph" w:styleId="Ttulo1">
    <w:name w:val="heading 1"/>
    <w:basedOn w:val="Normal"/>
    <w:next w:val="Normal"/>
    <w:link w:val="Ttulo1Char"/>
    <w:qFormat/>
    <w:rsid w:val="00C61E3F"/>
    <w:pPr>
      <w:widowControl w:val="0"/>
      <w:jc w:val="center"/>
      <w:outlineLvl w:val="0"/>
    </w:pPr>
    <w:rPr>
      <w:rFonts w:ascii="Garamond" w:hAnsi="Garamond"/>
      <w:b/>
      <w:sz w:val="24"/>
      <w:szCs w:val="24"/>
    </w:rPr>
  </w:style>
  <w:style w:type="paragraph" w:styleId="Ttulo2">
    <w:name w:val="heading 2"/>
    <w:basedOn w:val="Normal"/>
    <w:next w:val="Normal"/>
    <w:link w:val="Ttulo2Char"/>
    <w:autoRedefine/>
    <w:unhideWhenUsed/>
    <w:qFormat/>
    <w:rsid w:val="00DB1E3E"/>
    <w:pPr>
      <w:widowControl w:val="0"/>
      <w:jc w:val="center"/>
      <w:outlineLvl w:val="1"/>
    </w:pPr>
    <w:rPr>
      <w:rFonts w:ascii="Garamond" w:eastAsia="Calibri" w:hAnsi="Garamond"/>
      <w:b/>
      <w:sz w:val="24"/>
      <w:szCs w:val="24"/>
    </w:rPr>
  </w:style>
  <w:style w:type="paragraph" w:styleId="Ttulo3">
    <w:name w:val="heading 3"/>
    <w:basedOn w:val="Normal"/>
    <w:next w:val="Normal"/>
    <w:link w:val="Ttulo3Char"/>
    <w:autoRedefine/>
    <w:unhideWhenUsed/>
    <w:qFormat/>
    <w:rsid w:val="00467114"/>
    <w:pPr>
      <w:widowControl w:val="0"/>
      <w:jc w:val="center"/>
      <w:outlineLvl w:val="2"/>
    </w:pPr>
    <w:rPr>
      <w:rFonts w:ascii="Garamond" w:eastAsia="Verdana" w:hAnsi="Garamond"/>
      <w:b/>
      <w:sz w:val="24"/>
      <w:szCs w:val="24"/>
    </w:rPr>
  </w:style>
  <w:style w:type="paragraph" w:styleId="Ttulo4">
    <w:name w:val="heading 4"/>
    <w:basedOn w:val="Normal"/>
    <w:next w:val="Normal"/>
    <w:link w:val="Ttulo4Char"/>
    <w:autoRedefine/>
    <w:unhideWhenUsed/>
    <w:qFormat/>
    <w:rsid w:val="002845DB"/>
    <w:pPr>
      <w:keepNext/>
      <w:jc w:val="center"/>
      <w:outlineLvl w:val="3"/>
    </w:pPr>
    <w:rPr>
      <w:rFonts w:ascii="Garamond" w:eastAsia="Verdana" w:hAnsi="Garamond"/>
      <w:b/>
      <w:sz w:val="24"/>
    </w:rPr>
  </w:style>
  <w:style w:type="paragraph" w:styleId="Ttulo5">
    <w:name w:val="heading 5"/>
    <w:basedOn w:val="Normal"/>
    <w:next w:val="Normal"/>
    <w:link w:val="Ttulo5Char"/>
    <w:unhideWhenUsed/>
    <w:qFormat/>
    <w:rsid w:val="00544DF2"/>
    <w:pPr>
      <w:keepNext/>
      <w:widowControl w:val="0"/>
      <w:jc w:val="center"/>
      <w:outlineLvl w:val="4"/>
    </w:pPr>
    <w:rPr>
      <w:rFonts w:ascii="Arial" w:hAnsi="Arial"/>
      <w:b/>
      <w:sz w:val="36"/>
    </w:rPr>
  </w:style>
  <w:style w:type="paragraph" w:styleId="Ttulo6">
    <w:name w:val="heading 6"/>
    <w:basedOn w:val="Normal"/>
    <w:next w:val="Normal"/>
    <w:link w:val="Ttulo6Char"/>
    <w:unhideWhenUsed/>
    <w:qFormat/>
    <w:rsid w:val="00544DF2"/>
    <w:pPr>
      <w:keepNext/>
      <w:jc w:val="center"/>
      <w:outlineLvl w:val="5"/>
    </w:pPr>
    <w:rPr>
      <w:sz w:val="96"/>
    </w:rPr>
  </w:style>
  <w:style w:type="paragraph" w:styleId="Ttulo7">
    <w:name w:val="heading 7"/>
    <w:basedOn w:val="Normal"/>
    <w:next w:val="Normal"/>
    <w:link w:val="Ttulo7Char"/>
    <w:unhideWhenUsed/>
    <w:qFormat/>
    <w:rsid w:val="00544DF2"/>
    <w:pPr>
      <w:keepNext/>
      <w:outlineLvl w:val="6"/>
    </w:pPr>
    <w:rPr>
      <w:sz w:val="28"/>
    </w:rPr>
  </w:style>
  <w:style w:type="paragraph" w:styleId="Ttulo8">
    <w:name w:val="heading 8"/>
    <w:basedOn w:val="Normal"/>
    <w:next w:val="Normal"/>
    <w:link w:val="Ttulo8Char"/>
    <w:unhideWhenUsed/>
    <w:qFormat/>
    <w:rsid w:val="00544DF2"/>
    <w:pPr>
      <w:keepNext/>
      <w:widowControl w:val="0"/>
      <w:ind w:firstLine="851"/>
      <w:jc w:val="center"/>
      <w:outlineLvl w:val="7"/>
    </w:pPr>
    <w:rPr>
      <w:b/>
      <w:sz w:val="28"/>
    </w:rPr>
  </w:style>
  <w:style w:type="paragraph" w:styleId="Ttulo9">
    <w:name w:val="heading 9"/>
    <w:basedOn w:val="Normal"/>
    <w:next w:val="Normal"/>
    <w:link w:val="Ttulo9Char"/>
    <w:unhideWhenUsed/>
    <w:qFormat/>
    <w:rsid w:val="00544DF2"/>
    <w:pPr>
      <w:keepNext/>
      <w:widowControl w:val="0"/>
      <w:ind w:left="851"/>
      <w:jc w:val="center"/>
      <w:outlineLvl w:val="8"/>
    </w:pPr>
    <w:rPr>
      <w:b/>
      <w:sz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extodebaloChar">
    <w:name w:val="Texto de balão Char"/>
    <w:link w:val="Textodebalo"/>
    <w:uiPriority w:val="99"/>
    <w:semiHidden/>
    <w:qFormat/>
    <w:rsid w:val="000417E5"/>
    <w:rPr>
      <w:rFonts w:ascii="Tahoma" w:hAnsi="Tahoma" w:cs="Tahoma"/>
      <w:sz w:val="16"/>
      <w:szCs w:val="16"/>
    </w:rPr>
  </w:style>
  <w:style w:type="character" w:styleId="HiperlinkVisitado">
    <w:name w:val="FollowedHyperlink"/>
    <w:uiPriority w:val="99"/>
    <w:unhideWhenUsed/>
    <w:qFormat/>
    <w:rsid w:val="00310DFF"/>
    <w:rPr>
      <w:color w:val="000000"/>
      <w:u w:val="none"/>
    </w:rPr>
  </w:style>
  <w:style w:type="character" w:customStyle="1" w:styleId="RodapChar">
    <w:name w:val="Rodapé Char"/>
    <w:link w:val="Rodap"/>
    <w:qFormat/>
    <w:rsid w:val="002D4D70"/>
    <w:rPr>
      <w:sz w:val="12"/>
    </w:rPr>
  </w:style>
  <w:style w:type="character" w:styleId="TextodoEspaoReservado">
    <w:name w:val="Placeholder Text"/>
    <w:basedOn w:val="Fontepargpadro"/>
    <w:uiPriority w:val="99"/>
    <w:semiHidden/>
    <w:qFormat/>
    <w:rsid w:val="007D3C56"/>
    <w:rPr>
      <w:color w:val="808080"/>
    </w:rPr>
  </w:style>
  <w:style w:type="character" w:customStyle="1" w:styleId="Ttulo1Char">
    <w:name w:val="Título 1 Char"/>
    <w:basedOn w:val="Fontepargpadro"/>
    <w:link w:val="Ttulo1"/>
    <w:qFormat/>
    <w:rsid w:val="00C61E3F"/>
    <w:rPr>
      <w:rFonts w:ascii="Garamond" w:hAnsi="Garamond"/>
      <w:b/>
      <w:sz w:val="24"/>
      <w:szCs w:val="24"/>
    </w:rPr>
  </w:style>
  <w:style w:type="character" w:customStyle="1" w:styleId="Ttulo2Char">
    <w:name w:val="Título 2 Char"/>
    <w:basedOn w:val="Fontepargpadro"/>
    <w:link w:val="Ttulo2"/>
    <w:qFormat/>
    <w:rsid w:val="00DB1E3E"/>
    <w:rPr>
      <w:rFonts w:ascii="Garamond" w:eastAsia="Calibri" w:hAnsi="Garamond"/>
      <w:b/>
      <w:color w:val="00000A"/>
      <w:sz w:val="24"/>
      <w:szCs w:val="24"/>
    </w:rPr>
  </w:style>
  <w:style w:type="character" w:customStyle="1" w:styleId="Ttulo3Char">
    <w:name w:val="Título 3 Char"/>
    <w:basedOn w:val="Fontepargpadro"/>
    <w:link w:val="Ttulo3"/>
    <w:qFormat/>
    <w:rsid w:val="00467114"/>
    <w:rPr>
      <w:rFonts w:ascii="Garamond" w:eastAsia="Verdana" w:hAnsi="Garamond"/>
      <w:b/>
      <w:noProof/>
      <w:color w:val="00000A"/>
      <w:sz w:val="24"/>
      <w:szCs w:val="24"/>
    </w:rPr>
  </w:style>
  <w:style w:type="character" w:customStyle="1" w:styleId="Ttulo4Char">
    <w:name w:val="Título 4 Char"/>
    <w:basedOn w:val="Fontepargpadro"/>
    <w:link w:val="Ttulo4"/>
    <w:qFormat/>
    <w:rsid w:val="002845DB"/>
    <w:rPr>
      <w:rFonts w:ascii="Garamond" w:eastAsia="Verdana" w:hAnsi="Garamond"/>
      <w:b/>
      <w:noProof/>
      <w:color w:val="00000A"/>
      <w:sz w:val="24"/>
    </w:rPr>
  </w:style>
  <w:style w:type="character" w:customStyle="1" w:styleId="Ttulo5Char">
    <w:name w:val="Título 5 Char"/>
    <w:basedOn w:val="Fontepargpadro"/>
    <w:link w:val="Ttulo5"/>
    <w:qFormat/>
    <w:rsid w:val="00544DF2"/>
    <w:rPr>
      <w:rFonts w:ascii="Arial" w:hAnsi="Arial"/>
      <w:b/>
      <w:sz w:val="36"/>
    </w:rPr>
  </w:style>
  <w:style w:type="character" w:customStyle="1" w:styleId="Ttulo6Char">
    <w:name w:val="Título 6 Char"/>
    <w:basedOn w:val="Fontepargpadro"/>
    <w:link w:val="Ttulo6"/>
    <w:qFormat/>
    <w:rsid w:val="00544DF2"/>
    <w:rPr>
      <w:sz w:val="96"/>
    </w:rPr>
  </w:style>
  <w:style w:type="character" w:customStyle="1" w:styleId="Ttulo7Char">
    <w:name w:val="Título 7 Char"/>
    <w:basedOn w:val="Fontepargpadro"/>
    <w:link w:val="Ttulo7"/>
    <w:qFormat/>
    <w:rsid w:val="00544DF2"/>
    <w:rPr>
      <w:sz w:val="28"/>
    </w:rPr>
  </w:style>
  <w:style w:type="character" w:customStyle="1" w:styleId="Ttulo8Char">
    <w:name w:val="Título 8 Char"/>
    <w:basedOn w:val="Fontepargpadro"/>
    <w:link w:val="Ttulo8"/>
    <w:qFormat/>
    <w:rsid w:val="00544DF2"/>
    <w:rPr>
      <w:b/>
      <w:sz w:val="28"/>
    </w:rPr>
  </w:style>
  <w:style w:type="character" w:customStyle="1" w:styleId="Ttulo9Char">
    <w:name w:val="Título 9 Char"/>
    <w:basedOn w:val="Fontepargpadro"/>
    <w:link w:val="Ttulo9"/>
    <w:qFormat/>
    <w:rsid w:val="00544DF2"/>
    <w:rPr>
      <w:b/>
      <w:sz w:val="28"/>
    </w:rPr>
  </w:style>
  <w:style w:type="character" w:customStyle="1" w:styleId="EndereoHTMLChar">
    <w:name w:val="Endereço HTML Char"/>
    <w:basedOn w:val="Fontepargpadro"/>
    <w:link w:val="EndereoHTML"/>
    <w:uiPriority w:val="99"/>
    <w:semiHidden/>
    <w:qFormat/>
    <w:rsid w:val="00544DF2"/>
    <w:rPr>
      <w:i/>
      <w:iCs/>
      <w:lang w:val="x-none" w:eastAsia="x-none"/>
    </w:rPr>
  </w:style>
  <w:style w:type="character" w:customStyle="1" w:styleId="Pr-formataoHTMLChar">
    <w:name w:val="Pré-formatação HTML Char"/>
    <w:basedOn w:val="Fontepargpadro"/>
    <w:uiPriority w:val="99"/>
    <w:semiHidden/>
    <w:qFormat/>
    <w:rsid w:val="00544DF2"/>
    <w:rPr>
      <w:rFonts w:ascii="Courier New" w:hAnsi="Courier New"/>
      <w:lang w:val="x-none" w:eastAsia="x-none"/>
    </w:rPr>
  </w:style>
  <w:style w:type="character" w:customStyle="1" w:styleId="TextodenotaderodapChar">
    <w:name w:val="Texto de nota de rodapé Char"/>
    <w:basedOn w:val="Fontepargpadro"/>
    <w:link w:val="Textodenotaderodap"/>
    <w:semiHidden/>
    <w:qFormat/>
    <w:rsid w:val="00544DF2"/>
  </w:style>
  <w:style w:type="character" w:customStyle="1" w:styleId="TextodecomentrioChar">
    <w:name w:val="Texto de comentário Char"/>
    <w:basedOn w:val="Fontepargpadro"/>
    <w:link w:val="Textodecomentrio"/>
    <w:semiHidden/>
    <w:qFormat/>
    <w:rsid w:val="00544DF2"/>
  </w:style>
  <w:style w:type="character" w:customStyle="1" w:styleId="TextodenotadefimChar">
    <w:name w:val="Texto de nota de fim Char"/>
    <w:basedOn w:val="Fontepargpadro"/>
    <w:link w:val="Textodenotadefim"/>
    <w:uiPriority w:val="99"/>
    <w:semiHidden/>
    <w:qFormat/>
    <w:rsid w:val="00544DF2"/>
  </w:style>
  <w:style w:type="character" w:customStyle="1" w:styleId="TextodemacroChar">
    <w:name w:val="Texto de macro Char"/>
    <w:basedOn w:val="Fontepargpadro"/>
    <w:link w:val="Textodemacro"/>
    <w:uiPriority w:val="99"/>
    <w:semiHidden/>
    <w:qFormat/>
    <w:rsid w:val="00544DF2"/>
    <w:rPr>
      <w:rFonts w:ascii="Courier New" w:hAnsi="Courier New" w:cs="Courier New"/>
    </w:rPr>
  </w:style>
  <w:style w:type="character" w:customStyle="1" w:styleId="TtuloChar">
    <w:name w:val="Título Char"/>
    <w:basedOn w:val="Fontepargpadro"/>
    <w:link w:val="Ttulo"/>
    <w:qFormat/>
    <w:rsid w:val="00544DF2"/>
    <w:rPr>
      <w:sz w:val="22"/>
      <w:u w:val="single"/>
      <w:lang w:val="pt-PT"/>
    </w:rPr>
  </w:style>
  <w:style w:type="character" w:customStyle="1" w:styleId="EncerramentoChar">
    <w:name w:val="Encerramento Char"/>
    <w:basedOn w:val="Fontepargpadro"/>
    <w:link w:val="Encerramento"/>
    <w:uiPriority w:val="99"/>
    <w:semiHidden/>
    <w:qFormat/>
    <w:rsid w:val="00544DF2"/>
  </w:style>
  <w:style w:type="character" w:customStyle="1" w:styleId="CorpodetextoChar">
    <w:name w:val="Corpo de texto Char"/>
    <w:basedOn w:val="Fontepargpadro"/>
    <w:semiHidden/>
    <w:qFormat/>
    <w:rsid w:val="00544DF2"/>
  </w:style>
  <w:style w:type="character" w:customStyle="1" w:styleId="RecuodecorpodetextoChar">
    <w:name w:val="Recuo de corpo de texto Char"/>
    <w:basedOn w:val="Fontepargpadro"/>
    <w:semiHidden/>
    <w:qFormat/>
    <w:rsid w:val="00544DF2"/>
    <w:rPr>
      <w:b/>
      <w:color w:val="FF00FF"/>
      <w:sz w:val="22"/>
      <w:lang w:val="x-none" w:eastAsia="x-none"/>
    </w:rPr>
  </w:style>
  <w:style w:type="character" w:customStyle="1" w:styleId="CabealhodamensagemChar">
    <w:name w:val="Cabeçalho da mensagem Char"/>
    <w:basedOn w:val="Fontepargpadro"/>
    <w:link w:val="Cabealhodamensagem"/>
    <w:uiPriority w:val="99"/>
    <w:semiHidden/>
    <w:qFormat/>
    <w:rsid w:val="00544DF2"/>
    <w:rPr>
      <w:rFonts w:ascii="Cambria" w:hAnsi="Cambria"/>
      <w:sz w:val="24"/>
      <w:szCs w:val="24"/>
      <w:shd w:val="clear" w:color="auto" w:fill="CCCCCC"/>
      <w:lang w:val="x-none" w:eastAsia="x-none"/>
    </w:rPr>
  </w:style>
  <w:style w:type="character" w:customStyle="1" w:styleId="SubttuloChar">
    <w:name w:val="Subtítulo Char"/>
    <w:basedOn w:val="Fontepargpadro"/>
    <w:link w:val="Subttulo"/>
    <w:uiPriority w:val="11"/>
    <w:qFormat/>
    <w:rsid w:val="00544DF2"/>
    <w:rPr>
      <w:rFonts w:ascii="Cambria" w:hAnsi="Cambria"/>
      <w:sz w:val="24"/>
      <w:szCs w:val="24"/>
      <w:lang w:val="x-none" w:eastAsia="x-none"/>
    </w:rPr>
  </w:style>
  <w:style w:type="character" w:customStyle="1" w:styleId="SaudaoChar">
    <w:name w:val="Saudação Char"/>
    <w:basedOn w:val="Fontepargpadro"/>
    <w:link w:val="Saudao"/>
    <w:uiPriority w:val="99"/>
    <w:semiHidden/>
    <w:qFormat/>
    <w:rsid w:val="00544DF2"/>
  </w:style>
  <w:style w:type="character" w:customStyle="1" w:styleId="DataChar">
    <w:name w:val="Data Char"/>
    <w:basedOn w:val="Fontepargpadro"/>
    <w:link w:val="Data"/>
    <w:semiHidden/>
    <w:qFormat/>
    <w:rsid w:val="00544DF2"/>
    <w:rPr>
      <w:rFonts w:ascii="Courier New" w:hAnsi="Courier New"/>
      <w:color w:val="000000"/>
      <w:sz w:val="24"/>
    </w:rPr>
  </w:style>
  <w:style w:type="character" w:customStyle="1" w:styleId="RecuodecorpodetextoChar1">
    <w:name w:val="Recuo de corpo de texto Char1"/>
    <w:basedOn w:val="CorpodetextoChar"/>
    <w:link w:val="Recuodecorpodetexto"/>
    <w:uiPriority w:val="99"/>
    <w:semiHidden/>
    <w:qFormat/>
    <w:rsid w:val="00544DF2"/>
  </w:style>
  <w:style w:type="character" w:customStyle="1" w:styleId="Primeirorecuodecorpodetexto2Char">
    <w:name w:val="Primeiro recuo de corpo de texto 2 Char"/>
    <w:basedOn w:val="RecuodecorpodetextoChar"/>
    <w:link w:val="Primeirorecuodecorpodetexto2"/>
    <w:uiPriority w:val="99"/>
    <w:semiHidden/>
    <w:qFormat/>
    <w:rsid w:val="00544DF2"/>
    <w:rPr>
      <w:b w:val="0"/>
      <w:color w:val="FF00FF"/>
      <w:sz w:val="22"/>
      <w:lang w:val="x-none" w:eastAsia="x-none"/>
    </w:rPr>
  </w:style>
  <w:style w:type="character" w:customStyle="1" w:styleId="TtulodanotaChar">
    <w:name w:val="Título da nota Char"/>
    <w:basedOn w:val="Fontepargpadro"/>
    <w:link w:val="Ttulodanota"/>
    <w:uiPriority w:val="99"/>
    <w:semiHidden/>
    <w:qFormat/>
    <w:rsid w:val="00544DF2"/>
  </w:style>
  <w:style w:type="character" w:customStyle="1" w:styleId="Corpodetexto2Char">
    <w:name w:val="Corpo de texto 2 Char"/>
    <w:basedOn w:val="Fontepargpadro"/>
    <w:link w:val="Corpodetexto2"/>
    <w:semiHidden/>
    <w:qFormat/>
    <w:rsid w:val="00544DF2"/>
  </w:style>
  <w:style w:type="character" w:customStyle="1" w:styleId="Corpodetexto3Char">
    <w:name w:val="Corpo de texto 3 Char"/>
    <w:basedOn w:val="Fontepargpadro"/>
    <w:link w:val="Corpodetexto3"/>
    <w:uiPriority w:val="99"/>
    <w:semiHidden/>
    <w:qFormat/>
    <w:rsid w:val="00544DF2"/>
    <w:rPr>
      <w:sz w:val="16"/>
      <w:szCs w:val="16"/>
      <w:lang w:val="x-none" w:eastAsia="x-none"/>
    </w:rPr>
  </w:style>
  <w:style w:type="character" w:customStyle="1" w:styleId="Recuodecorpodetexto2Char">
    <w:name w:val="Recuo de corpo de texto 2 Char"/>
    <w:basedOn w:val="Fontepargpadro"/>
    <w:link w:val="Recuodecorpodetexto2"/>
    <w:semiHidden/>
    <w:qFormat/>
    <w:rsid w:val="00544DF2"/>
    <w:rPr>
      <w:b/>
      <w:i/>
      <w:color w:val="FF00FF"/>
      <w:sz w:val="22"/>
    </w:rPr>
  </w:style>
  <w:style w:type="character" w:customStyle="1" w:styleId="Recuodecorpodetexto3Char">
    <w:name w:val="Recuo de corpo de texto 3 Char"/>
    <w:basedOn w:val="Fontepargpadro"/>
    <w:link w:val="Recuodecorpodetexto3"/>
    <w:uiPriority w:val="99"/>
    <w:semiHidden/>
    <w:qFormat/>
    <w:rsid w:val="00544DF2"/>
    <w:rPr>
      <w:sz w:val="16"/>
      <w:szCs w:val="16"/>
      <w:lang w:val="x-none" w:eastAsia="x-none"/>
    </w:rPr>
  </w:style>
  <w:style w:type="character" w:customStyle="1" w:styleId="MapadoDocumentoChar">
    <w:name w:val="Mapa do Documento Char"/>
    <w:basedOn w:val="Fontepargpadro"/>
    <w:link w:val="MapadoDocumento"/>
    <w:semiHidden/>
    <w:qFormat/>
    <w:rsid w:val="00544DF2"/>
    <w:rPr>
      <w:rFonts w:ascii="Tahoma" w:hAnsi="Tahoma"/>
      <w:shd w:val="clear" w:color="auto" w:fill="000080"/>
    </w:rPr>
  </w:style>
  <w:style w:type="character" w:customStyle="1" w:styleId="TextosemFormataoChar">
    <w:name w:val="Texto sem Formatação Char"/>
    <w:basedOn w:val="Fontepargpadro"/>
    <w:link w:val="TextosemFormatao"/>
    <w:uiPriority w:val="99"/>
    <w:semiHidden/>
    <w:qFormat/>
    <w:rsid w:val="00544DF2"/>
    <w:rPr>
      <w:rFonts w:ascii="Courier New" w:hAnsi="Courier New"/>
      <w:lang w:val="x-none" w:eastAsia="x-none"/>
    </w:rPr>
  </w:style>
  <w:style w:type="character" w:customStyle="1" w:styleId="AssinaturadeEmailChar">
    <w:name w:val="Assinatura de Email Char"/>
    <w:basedOn w:val="Fontepargpadro"/>
    <w:link w:val="AssinaturadeEmail"/>
    <w:uiPriority w:val="99"/>
    <w:semiHidden/>
    <w:qFormat/>
    <w:rsid w:val="00544DF2"/>
  </w:style>
  <w:style w:type="character" w:customStyle="1" w:styleId="AssuntodocomentrioChar">
    <w:name w:val="Assunto do comentário Char"/>
    <w:basedOn w:val="TextodecomentrioChar"/>
    <w:link w:val="Assuntodocomentrio"/>
    <w:uiPriority w:val="99"/>
    <w:semiHidden/>
    <w:qFormat/>
    <w:rsid w:val="00544DF2"/>
    <w:rPr>
      <w:b/>
      <w:bCs/>
      <w:lang w:val="x-none" w:eastAsia="x-none"/>
    </w:rPr>
  </w:style>
  <w:style w:type="character" w:customStyle="1" w:styleId="CitaoChar">
    <w:name w:val="Citação Char"/>
    <w:basedOn w:val="Fontepargpadro"/>
    <w:link w:val="Citao"/>
    <w:uiPriority w:val="29"/>
    <w:qFormat/>
    <w:rsid w:val="00544DF2"/>
    <w:rPr>
      <w:i/>
      <w:iCs/>
      <w:color w:val="000000"/>
      <w:lang w:val="x-none" w:eastAsia="x-none"/>
    </w:rPr>
  </w:style>
  <w:style w:type="character" w:customStyle="1" w:styleId="CitaoIntensaChar">
    <w:name w:val="Citação Intensa Char"/>
    <w:basedOn w:val="Fontepargpadro"/>
    <w:link w:val="CitaoIntensa"/>
    <w:uiPriority w:val="30"/>
    <w:qFormat/>
    <w:rsid w:val="00544DF2"/>
    <w:rPr>
      <w:b/>
      <w:bCs/>
      <w:i/>
      <w:iCs/>
      <w:color w:val="4F81BD"/>
      <w:lang w:val="x-none" w:eastAsia="x-none"/>
    </w:rPr>
  </w:style>
  <w:style w:type="character" w:styleId="Refdenotaderodap">
    <w:name w:val="footnote reference"/>
    <w:semiHidden/>
    <w:unhideWhenUsed/>
    <w:qFormat/>
    <w:rsid w:val="00544DF2"/>
    <w:rPr>
      <w:vertAlign w:val="superscript"/>
    </w:rPr>
  </w:style>
  <w:style w:type="character" w:styleId="Refdecomentrio">
    <w:name w:val="annotation reference"/>
    <w:semiHidden/>
    <w:unhideWhenUsed/>
    <w:qFormat/>
    <w:rsid w:val="00544DF2"/>
    <w:rPr>
      <w:sz w:val="16"/>
    </w:rPr>
  </w:style>
  <w:style w:type="character" w:customStyle="1" w:styleId="CorpodetextoChar1">
    <w:name w:val="Corpo de texto Char1"/>
    <w:link w:val="Corpodetexto"/>
    <w:qFormat/>
    <w:locked/>
    <w:rsid w:val="00544DF2"/>
  </w:style>
  <w:style w:type="character" w:styleId="AcrnimoHTML">
    <w:name w:val="HTML Acronym"/>
    <w:uiPriority w:val="99"/>
    <w:semiHidden/>
    <w:unhideWhenUsed/>
    <w:qFormat/>
    <w:rsid w:val="00544DF2"/>
  </w:style>
  <w:style w:type="character" w:styleId="Nmerodepgina">
    <w:name w:val="page number"/>
    <w:semiHidden/>
    <w:qFormat/>
    <w:rsid w:val="00544DF2"/>
  </w:style>
  <w:style w:type="character" w:styleId="Forte">
    <w:name w:val="Strong"/>
    <w:uiPriority w:val="22"/>
    <w:qFormat/>
    <w:rsid w:val="00544DF2"/>
    <w:rPr>
      <w:b/>
      <w:bCs/>
    </w:rPr>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ascii="Garamond" w:hAnsi="Garamond" w:cs="Symbol"/>
      <w:b/>
      <w:sz w:val="22"/>
    </w:rPr>
  </w:style>
  <w:style w:type="character" w:customStyle="1" w:styleId="ListLabel5">
    <w:name w:val="ListLabel 5"/>
    <w:qFormat/>
    <w:rPr>
      <w:rFonts w:cs="Courier New"/>
    </w:rPr>
  </w:style>
  <w:style w:type="character" w:customStyle="1" w:styleId="ListLabel6">
    <w:name w:val="ListLabel 6"/>
    <w:qFormat/>
    <w:rPr>
      <w:rFonts w:cs="Wingdings"/>
    </w:rPr>
  </w:style>
  <w:style w:type="character" w:customStyle="1" w:styleId="ListLabel7">
    <w:name w:val="ListLabel 7"/>
    <w:qFormat/>
    <w:rPr>
      <w:rFonts w:cs="Symbol"/>
    </w:rPr>
  </w:style>
  <w:style w:type="character" w:customStyle="1" w:styleId="ListLabel8">
    <w:name w:val="ListLabel 8"/>
    <w:qFormat/>
    <w:rPr>
      <w:rFonts w:cs="Courier New"/>
    </w:rPr>
  </w:style>
  <w:style w:type="character" w:customStyle="1" w:styleId="ListLabel9">
    <w:name w:val="ListLabel 9"/>
    <w:qFormat/>
    <w:rPr>
      <w:rFonts w:cs="Wingdings"/>
    </w:rPr>
  </w:style>
  <w:style w:type="character" w:customStyle="1" w:styleId="ListLabel10">
    <w:name w:val="ListLabel 10"/>
    <w:qFormat/>
    <w:rPr>
      <w:rFonts w:cs="Symbol"/>
    </w:rPr>
  </w:style>
  <w:style w:type="character" w:customStyle="1" w:styleId="ListLabel11">
    <w:name w:val="ListLabel 11"/>
    <w:qFormat/>
    <w:rPr>
      <w:rFonts w:cs="Courier New"/>
    </w:rPr>
  </w:style>
  <w:style w:type="character" w:customStyle="1" w:styleId="ListLabel12">
    <w:name w:val="ListLabel 12"/>
    <w:qFormat/>
    <w:rPr>
      <w:rFonts w:cs="Wingdings"/>
    </w:rPr>
  </w:style>
  <w:style w:type="character" w:customStyle="1" w:styleId="ListLabel13">
    <w:name w:val="ListLabel 13"/>
    <w:qFormat/>
    <w:rPr>
      <w:rFonts w:ascii="Garamond" w:hAnsi="Garamond" w:cs="Symbol"/>
      <w:b/>
      <w:sz w:val="22"/>
    </w:rPr>
  </w:style>
  <w:style w:type="character" w:customStyle="1" w:styleId="ListLabel14">
    <w:name w:val="ListLabel 14"/>
    <w:qFormat/>
    <w:rPr>
      <w:rFonts w:cs="Courier New"/>
    </w:rPr>
  </w:style>
  <w:style w:type="character" w:customStyle="1" w:styleId="ListLabel15">
    <w:name w:val="ListLabel 15"/>
    <w:qFormat/>
    <w:rPr>
      <w:rFonts w:cs="Wingdings"/>
    </w:rPr>
  </w:style>
  <w:style w:type="character" w:customStyle="1" w:styleId="ListLabel16">
    <w:name w:val="ListLabel 16"/>
    <w:qFormat/>
    <w:rPr>
      <w:rFonts w:cs="Symbol"/>
    </w:rPr>
  </w:style>
  <w:style w:type="character" w:customStyle="1" w:styleId="ListLabel17">
    <w:name w:val="ListLabel 17"/>
    <w:qFormat/>
    <w:rPr>
      <w:rFonts w:cs="Courier New"/>
    </w:rPr>
  </w:style>
  <w:style w:type="character" w:customStyle="1" w:styleId="ListLabel18">
    <w:name w:val="ListLabel 18"/>
    <w:qFormat/>
    <w:rPr>
      <w:rFonts w:cs="Wingdings"/>
    </w:rPr>
  </w:style>
  <w:style w:type="character" w:customStyle="1" w:styleId="ListLabel19">
    <w:name w:val="ListLabel 19"/>
    <w:qFormat/>
    <w:rPr>
      <w:rFonts w:cs="Symbol"/>
    </w:rPr>
  </w:style>
  <w:style w:type="character" w:customStyle="1" w:styleId="ListLabel20">
    <w:name w:val="ListLabel 20"/>
    <w:qFormat/>
    <w:rPr>
      <w:rFonts w:cs="Courier New"/>
    </w:rPr>
  </w:style>
  <w:style w:type="character" w:customStyle="1" w:styleId="ListLabel21">
    <w:name w:val="ListLabel 21"/>
    <w:qFormat/>
    <w:rPr>
      <w:rFonts w:cs="Wingdings"/>
    </w:rPr>
  </w:style>
  <w:style w:type="character" w:customStyle="1" w:styleId="ListLabel22">
    <w:name w:val="ListLabel 22"/>
    <w:qFormat/>
    <w:rPr>
      <w:rFonts w:ascii="Garamond" w:hAnsi="Garamond" w:cs="Symbol"/>
      <w:b/>
      <w:sz w:val="22"/>
    </w:rPr>
  </w:style>
  <w:style w:type="character" w:customStyle="1" w:styleId="ListLabel23">
    <w:name w:val="ListLabel 23"/>
    <w:qFormat/>
    <w:rPr>
      <w:rFonts w:cs="Courier New"/>
    </w:rPr>
  </w:style>
  <w:style w:type="character" w:customStyle="1" w:styleId="ListLabel24">
    <w:name w:val="ListLabel 24"/>
    <w:qFormat/>
    <w:rPr>
      <w:rFonts w:cs="Wingdings"/>
    </w:rPr>
  </w:style>
  <w:style w:type="character" w:customStyle="1" w:styleId="ListLabel25">
    <w:name w:val="ListLabel 25"/>
    <w:qFormat/>
    <w:rPr>
      <w:rFonts w:cs="Symbol"/>
    </w:rPr>
  </w:style>
  <w:style w:type="character" w:customStyle="1" w:styleId="ListLabel26">
    <w:name w:val="ListLabel 26"/>
    <w:qFormat/>
    <w:rPr>
      <w:rFonts w:cs="Courier New"/>
    </w:rPr>
  </w:style>
  <w:style w:type="character" w:customStyle="1" w:styleId="ListLabel27">
    <w:name w:val="ListLabel 27"/>
    <w:qFormat/>
    <w:rPr>
      <w:rFonts w:cs="Wingdings"/>
    </w:rPr>
  </w:style>
  <w:style w:type="character" w:customStyle="1" w:styleId="ListLabel28">
    <w:name w:val="ListLabel 28"/>
    <w:qFormat/>
    <w:rPr>
      <w:rFonts w:cs="Symbol"/>
    </w:rPr>
  </w:style>
  <w:style w:type="character" w:customStyle="1" w:styleId="ListLabel29">
    <w:name w:val="ListLabel 29"/>
    <w:qFormat/>
    <w:rPr>
      <w:rFonts w:cs="Courier New"/>
    </w:rPr>
  </w:style>
  <w:style w:type="character" w:customStyle="1" w:styleId="ListLabel30">
    <w:name w:val="ListLabel 30"/>
    <w:qFormat/>
    <w:rPr>
      <w:rFonts w:cs="Wingdings"/>
    </w:rPr>
  </w:style>
  <w:style w:type="paragraph" w:styleId="Ttulo">
    <w:name w:val="Title"/>
    <w:basedOn w:val="Normal"/>
    <w:next w:val="Corpodetexto"/>
    <w:link w:val="TtuloChar"/>
    <w:qFormat/>
    <w:rsid w:val="00544DF2"/>
    <w:pPr>
      <w:widowControl w:val="0"/>
      <w:snapToGrid w:val="0"/>
      <w:jc w:val="center"/>
    </w:pPr>
    <w:rPr>
      <w:sz w:val="22"/>
      <w:u w:val="single"/>
      <w:lang w:val="pt-PT"/>
    </w:rPr>
  </w:style>
  <w:style w:type="paragraph" w:styleId="Corpodetexto">
    <w:name w:val="Body Text"/>
    <w:basedOn w:val="Normal"/>
    <w:link w:val="CorpodetextoChar1"/>
    <w:unhideWhenUsed/>
    <w:qFormat/>
    <w:rsid w:val="00544DF2"/>
    <w:pPr>
      <w:spacing w:after="120"/>
    </w:pPr>
  </w:style>
  <w:style w:type="paragraph" w:styleId="Lista">
    <w:name w:val="List"/>
    <w:basedOn w:val="Normal"/>
    <w:uiPriority w:val="99"/>
    <w:semiHidden/>
    <w:unhideWhenUsed/>
    <w:rsid w:val="00544DF2"/>
    <w:pPr>
      <w:ind w:left="283" w:hanging="283"/>
      <w:contextualSpacing/>
    </w:pPr>
  </w:style>
  <w:style w:type="paragraph" w:styleId="Legenda">
    <w:name w:val="caption"/>
    <w:basedOn w:val="Normal"/>
    <w:next w:val="Normal"/>
    <w:uiPriority w:val="35"/>
    <w:unhideWhenUsed/>
    <w:qFormat/>
    <w:rsid w:val="00544DF2"/>
    <w:rPr>
      <w:b/>
      <w:bCs/>
    </w:rPr>
  </w:style>
  <w:style w:type="paragraph" w:customStyle="1" w:styleId="ndice">
    <w:name w:val="Índice"/>
    <w:basedOn w:val="Normal"/>
    <w:qFormat/>
    <w:pPr>
      <w:suppressLineNumbers/>
    </w:pPr>
    <w:rPr>
      <w:rFonts w:cs="Mangal"/>
    </w:rPr>
  </w:style>
  <w:style w:type="paragraph" w:styleId="Rodap">
    <w:name w:val="footer"/>
    <w:basedOn w:val="Normal"/>
    <w:link w:val="RodapChar"/>
    <w:rsid w:val="00BB36FC"/>
    <w:pPr>
      <w:tabs>
        <w:tab w:val="center" w:pos="4419"/>
        <w:tab w:val="right" w:pos="8838"/>
      </w:tabs>
      <w:jc w:val="right"/>
    </w:pPr>
    <w:rPr>
      <w:sz w:val="12"/>
    </w:rPr>
  </w:style>
  <w:style w:type="paragraph" w:styleId="Textodebalo">
    <w:name w:val="Balloon Text"/>
    <w:basedOn w:val="Normal"/>
    <w:link w:val="TextodebaloChar"/>
    <w:uiPriority w:val="99"/>
    <w:semiHidden/>
    <w:unhideWhenUsed/>
    <w:qFormat/>
    <w:rsid w:val="000417E5"/>
    <w:rPr>
      <w:rFonts w:ascii="Tahoma" w:hAnsi="Tahoma" w:cs="Tahoma"/>
      <w:sz w:val="16"/>
      <w:szCs w:val="16"/>
    </w:rPr>
  </w:style>
  <w:style w:type="paragraph" w:styleId="NormalWeb">
    <w:name w:val="Normal (Web)"/>
    <w:basedOn w:val="Normal"/>
    <w:uiPriority w:val="99"/>
    <w:unhideWhenUsed/>
    <w:qFormat/>
    <w:rsid w:val="00667595"/>
    <w:pPr>
      <w:spacing w:beforeAutospacing="1" w:afterAutospacing="1"/>
    </w:pPr>
    <w:rPr>
      <w:color w:val="000000"/>
      <w:sz w:val="24"/>
      <w:szCs w:val="24"/>
    </w:rPr>
  </w:style>
  <w:style w:type="paragraph" w:customStyle="1" w:styleId="Default">
    <w:name w:val="Default"/>
    <w:qFormat/>
    <w:rsid w:val="00544DF2"/>
    <w:rPr>
      <w:rFonts w:ascii="Verdana" w:hAnsi="Verdana" w:cs="Verdana"/>
      <w:color w:val="000000"/>
      <w:sz w:val="24"/>
      <w:szCs w:val="24"/>
    </w:rPr>
  </w:style>
  <w:style w:type="paragraph" w:styleId="EndereoHTML">
    <w:name w:val="HTML Address"/>
    <w:basedOn w:val="Normal"/>
    <w:link w:val="EndereoHTMLChar"/>
    <w:uiPriority w:val="99"/>
    <w:semiHidden/>
    <w:unhideWhenUsed/>
    <w:qFormat/>
    <w:rsid w:val="00544DF2"/>
    <w:rPr>
      <w:i/>
      <w:iCs/>
      <w:lang w:val="x-none" w:eastAsia="x-none"/>
    </w:rPr>
  </w:style>
  <w:style w:type="paragraph" w:styleId="Pr-formataoHTML">
    <w:name w:val="HTML Preformatted"/>
    <w:basedOn w:val="Normal"/>
    <w:link w:val="Pr-formataoHTMLChar1"/>
    <w:uiPriority w:val="99"/>
    <w:semiHidden/>
    <w:unhideWhenUsed/>
    <w:qFormat/>
    <w:rsid w:val="00544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lang w:val="x-none" w:eastAsia="x-none"/>
    </w:rPr>
  </w:style>
  <w:style w:type="paragraph" w:styleId="Remissivo1">
    <w:name w:val="index 1"/>
    <w:basedOn w:val="Normal"/>
    <w:next w:val="Normal"/>
    <w:autoRedefine/>
    <w:semiHidden/>
    <w:unhideWhenUsed/>
    <w:qFormat/>
    <w:rsid w:val="00544DF2"/>
    <w:pPr>
      <w:ind w:left="200" w:hanging="200"/>
    </w:pPr>
  </w:style>
  <w:style w:type="paragraph" w:styleId="Remissivo2">
    <w:name w:val="index 2"/>
    <w:basedOn w:val="Normal"/>
    <w:next w:val="Normal"/>
    <w:autoRedefine/>
    <w:semiHidden/>
    <w:unhideWhenUsed/>
    <w:qFormat/>
    <w:rsid w:val="00544DF2"/>
    <w:pPr>
      <w:ind w:left="400" w:hanging="200"/>
    </w:pPr>
  </w:style>
  <w:style w:type="paragraph" w:styleId="Remissivo3">
    <w:name w:val="index 3"/>
    <w:basedOn w:val="Normal"/>
    <w:next w:val="Normal"/>
    <w:autoRedefine/>
    <w:semiHidden/>
    <w:unhideWhenUsed/>
    <w:qFormat/>
    <w:rsid w:val="00544DF2"/>
    <w:pPr>
      <w:ind w:left="600" w:hanging="200"/>
    </w:pPr>
  </w:style>
  <w:style w:type="paragraph" w:styleId="Remissivo4">
    <w:name w:val="index 4"/>
    <w:basedOn w:val="Normal"/>
    <w:next w:val="Normal"/>
    <w:autoRedefine/>
    <w:semiHidden/>
    <w:unhideWhenUsed/>
    <w:qFormat/>
    <w:rsid w:val="00544DF2"/>
    <w:pPr>
      <w:ind w:left="800" w:hanging="200"/>
    </w:pPr>
  </w:style>
  <w:style w:type="paragraph" w:styleId="Remissivo5">
    <w:name w:val="index 5"/>
    <w:basedOn w:val="Normal"/>
    <w:next w:val="Normal"/>
    <w:autoRedefine/>
    <w:semiHidden/>
    <w:unhideWhenUsed/>
    <w:qFormat/>
    <w:rsid w:val="00544DF2"/>
    <w:pPr>
      <w:ind w:left="1000" w:hanging="200"/>
    </w:pPr>
  </w:style>
  <w:style w:type="paragraph" w:styleId="Remissivo6">
    <w:name w:val="index 6"/>
    <w:basedOn w:val="Normal"/>
    <w:next w:val="Normal"/>
    <w:autoRedefine/>
    <w:semiHidden/>
    <w:unhideWhenUsed/>
    <w:qFormat/>
    <w:rsid w:val="00544DF2"/>
    <w:pPr>
      <w:ind w:left="1200" w:hanging="200"/>
    </w:pPr>
  </w:style>
  <w:style w:type="paragraph" w:styleId="Remissivo7">
    <w:name w:val="index 7"/>
    <w:basedOn w:val="Normal"/>
    <w:next w:val="Normal"/>
    <w:autoRedefine/>
    <w:semiHidden/>
    <w:unhideWhenUsed/>
    <w:qFormat/>
    <w:rsid w:val="00544DF2"/>
    <w:pPr>
      <w:ind w:left="1400" w:hanging="200"/>
    </w:pPr>
  </w:style>
  <w:style w:type="paragraph" w:styleId="Remissivo8">
    <w:name w:val="index 8"/>
    <w:basedOn w:val="Normal"/>
    <w:next w:val="Normal"/>
    <w:autoRedefine/>
    <w:semiHidden/>
    <w:unhideWhenUsed/>
    <w:qFormat/>
    <w:rsid w:val="00544DF2"/>
    <w:pPr>
      <w:ind w:left="1600" w:hanging="200"/>
    </w:pPr>
  </w:style>
  <w:style w:type="paragraph" w:styleId="Remissivo9">
    <w:name w:val="index 9"/>
    <w:basedOn w:val="Normal"/>
    <w:next w:val="Normal"/>
    <w:autoRedefine/>
    <w:semiHidden/>
    <w:unhideWhenUsed/>
    <w:qFormat/>
    <w:rsid w:val="00544DF2"/>
    <w:pPr>
      <w:ind w:left="1800" w:hanging="200"/>
    </w:pPr>
  </w:style>
  <w:style w:type="paragraph" w:styleId="Sumrio2">
    <w:name w:val="toc 2"/>
    <w:basedOn w:val="Normal"/>
    <w:next w:val="Normal"/>
    <w:autoRedefine/>
    <w:uiPriority w:val="39"/>
    <w:unhideWhenUsed/>
    <w:qFormat/>
    <w:rsid w:val="00BB2A7D"/>
    <w:pPr>
      <w:tabs>
        <w:tab w:val="right" w:leader="dot" w:pos="8607"/>
      </w:tabs>
      <w:ind w:left="200"/>
    </w:pPr>
    <w:rPr>
      <w:rFonts w:ascii="Garamond" w:hAnsi="Garamond"/>
      <w:smallCaps/>
    </w:rPr>
  </w:style>
  <w:style w:type="paragraph" w:styleId="Sumrio1">
    <w:name w:val="toc 1"/>
    <w:basedOn w:val="Sumrio2"/>
    <w:next w:val="Normal"/>
    <w:uiPriority w:val="39"/>
    <w:unhideWhenUsed/>
    <w:qFormat/>
    <w:rsid w:val="005F28D7"/>
    <w:pPr>
      <w:tabs>
        <w:tab w:val="clear" w:pos="8607"/>
        <w:tab w:val="right" w:leader="dot" w:pos="8609"/>
      </w:tabs>
      <w:spacing w:before="120" w:after="120"/>
      <w:ind w:left="0"/>
    </w:pPr>
    <w:rPr>
      <w:b/>
      <w:bCs/>
      <w:caps/>
    </w:rPr>
  </w:style>
  <w:style w:type="paragraph" w:styleId="Sumrio3">
    <w:name w:val="toc 3"/>
    <w:basedOn w:val="Normal"/>
    <w:next w:val="Normal"/>
    <w:autoRedefine/>
    <w:uiPriority w:val="39"/>
    <w:unhideWhenUsed/>
    <w:qFormat/>
    <w:rsid w:val="00ED6628"/>
    <w:pPr>
      <w:tabs>
        <w:tab w:val="right" w:leader="dot" w:pos="8609"/>
      </w:tabs>
      <w:ind w:left="400"/>
    </w:pPr>
    <w:rPr>
      <w:rFonts w:ascii="Garamond" w:hAnsi="Garamond"/>
      <w:i/>
      <w:iCs/>
    </w:rPr>
  </w:style>
  <w:style w:type="paragraph" w:styleId="Sumrio4">
    <w:name w:val="toc 4"/>
    <w:basedOn w:val="Normal"/>
    <w:next w:val="Normal"/>
    <w:autoRedefine/>
    <w:uiPriority w:val="39"/>
    <w:unhideWhenUsed/>
    <w:qFormat/>
    <w:rsid w:val="00073380"/>
    <w:pPr>
      <w:tabs>
        <w:tab w:val="right" w:leader="dot" w:pos="8607"/>
      </w:tabs>
      <w:ind w:left="601"/>
      <w:jc w:val="both"/>
    </w:pPr>
    <w:rPr>
      <w:rFonts w:ascii="Garamond" w:hAnsi="Garamond"/>
      <w:i/>
      <w:szCs w:val="18"/>
    </w:rPr>
  </w:style>
  <w:style w:type="paragraph" w:styleId="Sumrio5">
    <w:name w:val="toc 5"/>
    <w:basedOn w:val="Normal"/>
    <w:next w:val="Normal"/>
    <w:autoRedefine/>
    <w:uiPriority w:val="39"/>
    <w:unhideWhenUsed/>
    <w:qFormat/>
    <w:rsid w:val="00544DF2"/>
    <w:pPr>
      <w:ind w:left="800"/>
    </w:pPr>
    <w:rPr>
      <w:rFonts w:asciiTheme="minorHAnsi" w:hAnsiTheme="minorHAnsi"/>
      <w:sz w:val="18"/>
      <w:szCs w:val="18"/>
    </w:rPr>
  </w:style>
  <w:style w:type="paragraph" w:styleId="Sumrio6">
    <w:name w:val="toc 6"/>
    <w:basedOn w:val="Normal"/>
    <w:next w:val="Normal"/>
    <w:autoRedefine/>
    <w:uiPriority w:val="39"/>
    <w:unhideWhenUsed/>
    <w:qFormat/>
    <w:rsid w:val="00544DF2"/>
    <w:pPr>
      <w:ind w:left="1000"/>
    </w:pPr>
    <w:rPr>
      <w:rFonts w:asciiTheme="minorHAnsi" w:hAnsiTheme="minorHAnsi"/>
      <w:sz w:val="18"/>
      <w:szCs w:val="18"/>
    </w:rPr>
  </w:style>
  <w:style w:type="paragraph" w:styleId="Sumrio7">
    <w:name w:val="toc 7"/>
    <w:basedOn w:val="Normal"/>
    <w:next w:val="Normal"/>
    <w:autoRedefine/>
    <w:uiPriority w:val="39"/>
    <w:unhideWhenUsed/>
    <w:rsid w:val="00544DF2"/>
    <w:pPr>
      <w:ind w:left="1200"/>
    </w:pPr>
    <w:rPr>
      <w:rFonts w:asciiTheme="minorHAnsi" w:hAnsiTheme="minorHAnsi"/>
      <w:sz w:val="18"/>
      <w:szCs w:val="18"/>
    </w:rPr>
  </w:style>
  <w:style w:type="paragraph" w:styleId="Sumrio8">
    <w:name w:val="toc 8"/>
    <w:basedOn w:val="Normal"/>
    <w:next w:val="Normal"/>
    <w:autoRedefine/>
    <w:uiPriority w:val="39"/>
    <w:unhideWhenUsed/>
    <w:rsid w:val="00544DF2"/>
    <w:pPr>
      <w:ind w:left="1400"/>
    </w:pPr>
    <w:rPr>
      <w:rFonts w:asciiTheme="minorHAnsi" w:hAnsiTheme="minorHAnsi"/>
      <w:sz w:val="18"/>
      <w:szCs w:val="18"/>
    </w:rPr>
  </w:style>
  <w:style w:type="paragraph" w:styleId="Sumrio9">
    <w:name w:val="toc 9"/>
    <w:basedOn w:val="Normal"/>
    <w:next w:val="Normal"/>
    <w:autoRedefine/>
    <w:uiPriority w:val="39"/>
    <w:unhideWhenUsed/>
    <w:rsid w:val="00544DF2"/>
    <w:pPr>
      <w:ind w:left="1600"/>
    </w:pPr>
    <w:rPr>
      <w:rFonts w:asciiTheme="minorHAnsi" w:hAnsiTheme="minorHAnsi"/>
      <w:sz w:val="18"/>
      <w:szCs w:val="18"/>
    </w:rPr>
  </w:style>
  <w:style w:type="paragraph" w:styleId="Recuonormal">
    <w:name w:val="Normal Indent"/>
    <w:basedOn w:val="Normal"/>
    <w:uiPriority w:val="99"/>
    <w:semiHidden/>
    <w:unhideWhenUsed/>
    <w:qFormat/>
    <w:rsid w:val="00544DF2"/>
    <w:pPr>
      <w:ind w:left="708"/>
    </w:pPr>
  </w:style>
  <w:style w:type="paragraph" w:styleId="Textodenotaderodap">
    <w:name w:val="footnote text"/>
    <w:basedOn w:val="Normal"/>
    <w:link w:val="TextodenotaderodapChar"/>
    <w:semiHidden/>
    <w:unhideWhenUsed/>
    <w:qFormat/>
    <w:rsid w:val="00544DF2"/>
  </w:style>
  <w:style w:type="paragraph" w:styleId="Textodecomentrio">
    <w:name w:val="annotation text"/>
    <w:basedOn w:val="Normal"/>
    <w:link w:val="TextodecomentrioChar"/>
    <w:semiHidden/>
    <w:unhideWhenUsed/>
    <w:qFormat/>
    <w:rsid w:val="00544DF2"/>
  </w:style>
  <w:style w:type="paragraph" w:styleId="Ttulodendiceremissivo">
    <w:name w:val="index heading"/>
    <w:basedOn w:val="Normal"/>
    <w:semiHidden/>
    <w:unhideWhenUsed/>
    <w:qFormat/>
    <w:rsid w:val="00544DF2"/>
  </w:style>
  <w:style w:type="paragraph" w:styleId="ndicedeilustraes">
    <w:name w:val="table of figures"/>
    <w:basedOn w:val="Normal"/>
    <w:next w:val="Normal"/>
    <w:uiPriority w:val="99"/>
    <w:semiHidden/>
    <w:unhideWhenUsed/>
    <w:qFormat/>
    <w:rsid w:val="00544DF2"/>
  </w:style>
  <w:style w:type="paragraph" w:styleId="Destinatrio">
    <w:name w:val="envelope address"/>
    <w:basedOn w:val="Normal"/>
    <w:uiPriority w:val="99"/>
    <w:semiHidden/>
    <w:unhideWhenUsed/>
    <w:qFormat/>
    <w:rsid w:val="00544DF2"/>
    <w:pPr>
      <w:ind w:left="2835"/>
    </w:pPr>
    <w:rPr>
      <w:rFonts w:ascii="Cambria" w:hAnsi="Cambria"/>
      <w:sz w:val="24"/>
      <w:szCs w:val="24"/>
    </w:rPr>
  </w:style>
  <w:style w:type="paragraph" w:styleId="Remetente">
    <w:name w:val="envelope return"/>
    <w:basedOn w:val="Normal"/>
    <w:uiPriority w:val="99"/>
    <w:semiHidden/>
    <w:unhideWhenUsed/>
    <w:qFormat/>
    <w:rsid w:val="00544DF2"/>
    <w:rPr>
      <w:rFonts w:ascii="Cambria" w:hAnsi="Cambria"/>
    </w:rPr>
  </w:style>
  <w:style w:type="paragraph" w:styleId="Textodenotadefim">
    <w:name w:val="endnote text"/>
    <w:basedOn w:val="Normal"/>
    <w:link w:val="TextodenotadefimChar"/>
    <w:uiPriority w:val="99"/>
    <w:semiHidden/>
    <w:unhideWhenUsed/>
    <w:qFormat/>
    <w:rsid w:val="00544DF2"/>
  </w:style>
  <w:style w:type="paragraph" w:styleId="ndicedeautoridades">
    <w:name w:val="table of authorities"/>
    <w:basedOn w:val="Normal"/>
    <w:next w:val="Normal"/>
    <w:uiPriority w:val="99"/>
    <w:semiHidden/>
    <w:unhideWhenUsed/>
    <w:qFormat/>
    <w:rsid w:val="00544DF2"/>
    <w:pPr>
      <w:ind w:left="200" w:hanging="200"/>
    </w:pPr>
  </w:style>
  <w:style w:type="paragraph" w:styleId="Textodemacro">
    <w:name w:val="macro"/>
    <w:link w:val="TextodemacroChar"/>
    <w:uiPriority w:val="99"/>
    <w:semiHidden/>
    <w:unhideWhenUsed/>
    <w:qFormat/>
    <w:rsid w:val="00544DF2"/>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color w:val="00000A"/>
    </w:rPr>
  </w:style>
  <w:style w:type="paragraph" w:styleId="Ttulodendicedeautoridades">
    <w:name w:val="toa heading"/>
    <w:basedOn w:val="Normal"/>
    <w:next w:val="Normal"/>
    <w:uiPriority w:val="99"/>
    <w:semiHidden/>
    <w:unhideWhenUsed/>
    <w:qFormat/>
    <w:rsid w:val="00544DF2"/>
    <w:pPr>
      <w:spacing w:before="120"/>
    </w:pPr>
    <w:rPr>
      <w:rFonts w:ascii="Cambria" w:hAnsi="Cambria"/>
      <w:b/>
      <w:bCs/>
      <w:sz w:val="24"/>
      <w:szCs w:val="24"/>
    </w:rPr>
  </w:style>
  <w:style w:type="paragraph" w:styleId="Commarcadores">
    <w:name w:val="List Bullet"/>
    <w:basedOn w:val="Normal"/>
    <w:uiPriority w:val="99"/>
    <w:semiHidden/>
    <w:unhideWhenUsed/>
    <w:qFormat/>
    <w:rsid w:val="00544DF2"/>
    <w:pPr>
      <w:tabs>
        <w:tab w:val="left" w:pos="360"/>
      </w:tabs>
      <w:ind w:left="360" w:hanging="360"/>
      <w:contextualSpacing/>
    </w:pPr>
  </w:style>
  <w:style w:type="paragraph" w:styleId="Numerada">
    <w:name w:val="List Number"/>
    <w:basedOn w:val="Normal"/>
    <w:uiPriority w:val="99"/>
    <w:semiHidden/>
    <w:unhideWhenUsed/>
    <w:qFormat/>
    <w:rsid w:val="00544DF2"/>
    <w:pPr>
      <w:ind w:left="1415" w:hanging="283"/>
      <w:contextualSpacing/>
    </w:pPr>
  </w:style>
  <w:style w:type="paragraph" w:styleId="Commarcadores3">
    <w:name w:val="List Bullet 3"/>
    <w:basedOn w:val="Normal"/>
    <w:uiPriority w:val="99"/>
    <w:semiHidden/>
    <w:unhideWhenUsed/>
    <w:qFormat/>
    <w:rsid w:val="00544DF2"/>
    <w:pPr>
      <w:tabs>
        <w:tab w:val="left" w:pos="926"/>
      </w:tabs>
      <w:ind w:left="926" w:hanging="360"/>
      <w:contextualSpacing/>
    </w:pPr>
  </w:style>
  <w:style w:type="paragraph" w:styleId="Commarcadores4">
    <w:name w:val="List Bullet 4"/>
    <w:basedOn w:val="Normal"/>
    <w:uiPriority w:val="99"/>
    <w:semiHidden/>
    <w:unhideWhenUsed/>
    <w:qFormat/>
    <w:rsid w:val="00544DF2"/>
    <w:pPr>
      <w:tabs>
        <w:tab w:val="left" w:pos="1209"/>
      </w:tabs>
      <w:ind w:left="1209" w:hanging="360"/>
      <w:contextualSpacing/>
    </w:pPr>
  </w:style>
  <w:style w:type="paragraph" w:styleId="Commarcadores5">
    <w:name w:val="List Bullet 5"/>
    <w:basedOn w:val="Normal"/>
    <w:uiPriority w:val="99"/>
    <w:semiHidden/>
    <w:unhideWhenUsed/>
    <w:qFormat/>
    <w:rsid w:val="00544DF2"/>
    <w:pPr>
      <w:tabs>
        <w:tab w:val="left" w:pos="1492"/>
      </w:tabs>
      <w:ind w:left="1492" w:hanging="360"/>
      <w:contextualSpacing/>
    </w:pPr>
  </w:style>
  <w:style w:type="paragraph" w:styleId="Commarcadores2">
    <w:name w:val="List Bullet 2"/>
    <w:basedOn w:val="Normal"/>
    <w:uiPriority w:val="99"/>
    <w:semiHidden/>
    <w:unhideWhenUsed/>
    <w:qFormat/>
    <w:rsid w:val="00544DF2"/>
    <w:pPr>
      <w:tabs>
        <w:tab w:val="left" w:pos="643"/>
      </w:tabs>
      <w:ind w:left="643" w:hanging="360"/>
      <w:contextualSpacing/>
    </w:pPr>
  </w:style>
  <w:style w:type="paragraph" w:styleId="Numerada2">
    <w:name w:val="List Number 2"/>
    <w:basedOn w:val="Normal"/>
    <w:uiPriority w:val="99"/>
    <w:semiHidden/>
    <w:unhideWhenUsed/>
    <w:qFormat/>
    <w:rsid w:val="00544DF2"/>
    <w:pPr>
      <w:tabs>
        <w:tab w:val="left" w:pos="643"/>
      </w:tabs>
      <w:ind w:left="643" w:hanging="360"/>
      <w:contextualSpacing/>
    </w:pPr>
  </w:style>
  <w:style w:type="paragraph" w:styleId="Numerada3">
    <w:name w:val="List Number 3"/>
    <w:basedOn w:val="Normal"/>
    <w:uiPriority w:val="99"/>
    <w:semiHidden/>
    <w:unhideWhenUsed/>
    <w:qFormat/>
    <w:rsid w:val="00544DF2"/>
    <w:pPr>
      <w:tabs>
        <w:tab w:val="left" w:pos="926"/>
      </w:tabs>
      <w:ind w:left="926" w:hanging="360"/>
      <w:contextualSpacing/>
    </w:pPr>
  </w:style>
  <w:style w:type="paragraph" w:styleId="Numerada4">
    <w:name w:val="List Number 4"/>
    <w:basedOn w:val="Normal"/>
    <w:uiPriority w:val="99"/>
    <w:semiHidden/>
    <w:unhideWhenUsed/>
    <w:qFormat/>
    <w:rsid w:val="00544DF2"/>
    <w:pPr>
      <w:tabs>
        <w:tab w:val="left" w:pos="1209"/>
      </w:tabs>
      <w:ind w:left="1209" w:hanging="360"/>
      <w:contextualSpacing/>
    </w:pPr>
  </w:style>
  <w:style w:type="paragraph" w:styleId="Numerada5">
    <w:name w:val="List Number 5"/>
    <w:basedOn w:val="Normal"/>
    <w:uiPriority w:val="99"/>
    <w:semiHidden/>
    <w:unhideWhenUsed/>
    <w:qFormat/>
    <w:rsid w:val="00544DF2"/>
    <w:pPr>
      <w:tabs>
        <w:tab w:val="left" w:pos="1492"/>
      </w:tabs>
      <w:ind w:left="1492" w:hanging="360"/>
      <w:contextualSpacing/>
    </w:pPr>
  </w:style>
  <w:style w:type="paragraph" w:styleId="Encerramento">
    <w:name w:val="Closing"/>
    <w:basedOn w:val="Normal"/>
    <w:link w:val="EncerramentoChar"/>
    <w:uiPriority w:val="99"/>
    <w:semiHidden/>
    <w:unhideWhenUsed/>
    <w:qFormat/>
    <w:rsid w:val="00544DF2"/>
    <w:pPr>
      <w:ind w:left="4252"/>
    </w:pPr>
  </w:style>
  <w:style w:type="paragraph" w:styleId="Recuodecorpodetexto">
    <w:name w:val="Body Text Indent"/>
    <w:basedOn w:val="Corpodetexto"/>
    <w:link w:val="RecuodecorpodetextoChar1"/>
    <w:uiPriority w:val="99"/>
    <w:semiHidden/>
    <w:unhideWhenUsed/>
    <w:qFormat/>
    <w:rsid w:val="00544DF2"/>
    <w:pPr>
      <w:ind w:firstLine="210"/>
    </w:pPr>
  </w:style>
  <w:style w:type="paragraph" w:styleId="Listadecontinuao">
    <w:name w:val="List Continue"/>
    <w:basedOn w:val="Normal"/>
    <w:uiPriority w:val="99"/>
    <w:semiHidden/>
    <w:unhideWhenUsed/>
    <w:qFormat/>
    <w:rsid w:val="00544DF2"/>
    <w:pPr>
      <w:spacing w:after="120"/>
      <w:ind w:left="283"/>
      <w:contextualSpacing/>
    </w:pPr>
  </w:style>
  <w:style w:type="paragraph" w:styleId="Listadecontinuao2">
    <w:name w:val="List Continue 2"/>
    <w:basedOn w:val="Normal"/>
    <w:uiPriority w:val="99"/>
    <w:semiHidden/>
    <w:unhideWhenUsed/>
    <w:qFormat/>
    <w:rsid w:val="00544DF2"/>
    <w:pPr>
      <w:spacing w:after="120"/>
      <w:ind w:left="566"/>
      <w:contextualSpacing/>
    </w:pPr>
  </w:style>
  <w:style w:type="paragraph" w:styleId="Listadecontinuao3">
    <w:name w:val="List Continue 3"/>
    <w:basedOn w:val="Normal"/>
    <w:uiPriority w:val="99"/>
    <w:semiHidden/>
    <w:unhideWhenUsed/>
    <w:qFormat/>
    <w:rsid w:val="00544DF2"/>
    <w:pPr>
      <w:spacing w:after="120"/>
      <w:ind w:left="849"/>
      <w:contextualSpacing/>
    </w:pPr>
  </w:style>
  <w:style w:type="paragraph" w:styleId="Listadecontinuao4">
    <w:name w:val="List Continue 4"/>
    <w:basedOn w:val="Normal"/>
    <w:uiPriority w:val="99"/>
    <w:semiHidden/>
    <w:unhideWhenUsed/>
    <w:qFormat/>
    <w:rsid w:val="00544DF2"/>
    <w:pPr>
      <w:spacing w:after="120"/>
      <w:ind w:left="1132"/>
      <w:contextualSpacing/>
    </w:pPr>
  </w:style>
  <w:style w:type="paragraph" w:styleId="Listadecontinuao5">
    <w:name w:val="List Continue 5"/>
    <w:basedOn w:val="Normal"/>
    <w:uiPriority w:val="99"/>
    <w:semiHidden/>
    <w:unhideWhenUsed/>
    <w:qFormat/>
    <w:rsid w:val="00544DF2"/>
    <w:pPr>
      <w:spacing w:after="120"/>
      <w:ind w:left="1415"/>
      <w:contextualSpacing/>
    </w:pPr>
  </w:style>
  <w:style w:type="paragraph" w:styleId="Cabealhodamensagem">
    <w:name w:val="Message Header"/>
    <w:basedOn w:val="Normal"/>
    <w:link w:val="CabealhodamensagemChar"/>
    <w:uiPriority w:val="99"/>
    <w:semiHidden/>
    <w:unhideWhenUsed/>
    <w:qFormat/>
    <w:rsid w:val="00544DF2"/>
    <w:pPr>
      <w:pBdr>
        <w:top w:val="single" w:sz="6" w:space="1" w:color="00000A"/>
        <w:left w:val="single" w:sz="6" w:space="1" w:color="00000A"/>
        <w:bottom w:val="single" w:sz="6" w:space="1" w:color="00000A"/>
        <w:right w:val="single" w:sz="6" w:space="1" w:color="00000A"/>
      </w:pBdr>
      <w:shd w:val="pct20" w:color="auto" w:fill="auto"/>
      <w:ind w:left="1134" w:hanging="1134"/>
    </w:pPr>
    <w:rPr>
      <w:rFonts w:ascii="Cambria" w:hAnsi="Cambria"/>
      <w:sz w:val="24"/>
      <w:szCs w:val="24"/>
      <w:lang w:val="x-none" w:eastAsia="x-none"/>
    </w:rPr>
  </w:style>
  <w:style w:type="paragraph" w:styleId="Subttulo">
    <w:name w:val="Subtitle"/>
    <w:basedOn w:val="Normal"/>
    <w:next w:val="Normal"/>
    <w:link w:val="SubttuloChar"/>
    <w:uiPriority w:val="11"/>
    <w:qFormat/>
    <w:rsid w:val="00544DF2"/>
    <w:pPr>
      <w:spacing w:after="60"/>
      <w:jc w:val="center"/>
      <w:outlineLvl w:val="1"/>
    </w:pPr>
    <w:rPr>
      <w:rFonts w:ascii="Cambria" w:hAnsi="Cambria"/>
      <w:sz w:val="24"/>
      <w:szCs w:val="24"/>
      <w:lang w:val="x-none" w:eastAsia="x-none"/>
    </w:rPr>
  </w:style>
  <w:style w:type="paragraph" w:styleId="Saudao">
    <w:name w:val="Salutation"/>
    <w:basedOn w:val="Normal"/>
    <w:next w:val="Normal"/>
    <w:link w:val="SaudaoChar"/>
    <w:uiPriority w:val="99"/>
    <w:semiHidden/>
    <w:unhideWhenUsed/>
    <w:rsid w:val="00544DF2"/>
  </w:style>
  <w:style w:type="paragraph" w:styleId="Data">
    <w:name w:val="Date"/>
    <w:basedOn w:val="Normal"/>
    <w:next w:val="Normal"/>
    <w:link w:val="DataChar"/>
    <w:semiHidden/>
    <w:unhideWhenUsed/>
    <w:qFormat/>
    <w:rsid w:val="00544DF2"/>
    <w:pPr>
      <w:widowControl w:val="0"/>
      <w:snapToGrid w:val="0"/>
      <w:spacing w:line="360" w:lineRule="atLeast"/>
      <w:ind w:firstLine="2551"/>
      <w:jc w:val="both"/>
    </w:pPr>
    <w:rPr>
      <w:rFonts w:ascii="Courier New" w:hAnsi="Courier New"/>
      <w:color w:val="000000"/>
      <w:sz w:val="24"/>
    </w:rPr>
  </w:style>
  <w:style w:type="paragraph" w:styleId="Primeirorecuodecorpodetexto2">
    <w:name w:val="Body Text First Indent 2"/>
    <w:basedOn w:val="Recuodecorpodetexto"/>
    <w:link w:val="Primeirorecuodecorpodetexto2Char"/>
    <w:uiPriority w:val="99"/>
    <w:semiHidden/>
    <w:unhideWhenUsed/>
    <w:qFormat/>
    <w:rsid w:val="00544DF2"/>
    <w:pPr>
      <w:ind w:left="283"/>
    </w:pPr>
  </w:style>
  <w:style w:type="paragraph" w:styleId="Ttulodanota">
    <w:name w:val="Note Heading"/>
    <w:basedOn w:val="Normal"/>
    <w:next w:val="Normal"/>
    <w:link w:val="TtulodanotaChar"/>
    <w:uiPriority w:val="99"/>
    <w:semiHidden/>
    <w:unhideWhenUsed/>
    <w:qFormat/>
    <w:rsid w:val="00544DF2"/>
  </w:style>
  <w:style w:type="paragraph" w:styleId="Corpodetexto2">
    <w:name w:val="Body Text 2"/>
    <w:basedOn w:val="Normal"/>
    <w:link w:val="Corpodetexto2Char"/>
    <w:semiHidden/>
    <w:unhideWhenUsed/>
    <w:qFormat/>
    <w:rsid w:val="00544DF2"/>
    <w:pPr>
      <w:spacing w:after="120" w:line="480" w:lineRule="auto"/>
    </w:pPr>
  </w:style>
  <w:style w:type="paragraph" w:styleId="Corpodetexto3">
    <w:name w:val="Body Text 3"/>
    <w:basedOn w:val="Normal"/>
    <w:link w:val="Corpodetexto3Char"/>
    <w:uiPriority w:val="99"/>
    <w:semiHidden/>
    <w:unhideWhenUsed/>
    <w:qFormat/>
    <w:rsid w:val="00544DF2"/>
    <w:pPr>
      <w:spacing w:after="120"/>
    </w:pPr>
    <w:rPr>
      <w:sz w:val="16"/>
      <w:szCs w:val="16"/>
      <w:lang w:val="x-none" w:eastAsia="x-none"/>
    </w:rPr>
  </w:style>
  <w:style w:type="paragraph" w:styleId="Recuodecorpodetexto2">
    <w:name w:val="Body Text Indent 2"/>
    <w:basedOn w:val="Normal"/>
    <w:link w:val="Recuodecorpodetexto2Char"/>
    <w:semiHidden/>
    <w:unhideWhenUsed/>
    <w:qFormat/>
    <w:rsid w:val="00544DF2"/>
    <w:pPr>
      <w:spacing w:line="360" w:lineRule="atLeast"/>
      <w:ind w:left="2552"/>
      <w:jc w:val="both"/>
    </w:pPr>
    <w:rPr>
      <w:b/>
      <w:i/>
      <w:color w:val="FF00FF"/>
      <w:sz w:val="22"/>
    </w:rPr>
  </w:style>
  <w:style w:type="paragraph" w:styleId="Recuodecorpodetexto3">
    <w:name w:val="Body Text Indent 3"/>
    <w:basedOn w:val="Normal"/>
    <w:link w:val="Recuodecorpodetexto3Char"/>
    <w:uiPriority w:val="99"/>
    <w:semiHidden/>
    <w:unhideWhenUsed/>
    <w:qFormat/>
    <w:rsid w:val="00544DF2"/>
    <w:pPr>
      <w:spacing w:after="120"/>
      <w:ind w:left="283"/>
    </w:pPr>
    <w:rPr>
      <w:sz w:val="16"/>
      <w:szCs w:val="16"/>
      <w:lang w:val="x-none" w:eastAsia="x-none"/>
    </w:rPr>
  </w:style>
  <w:style w:type="paragraph" w:styleId="Textoembloco">
    <w:name w:val="Block Text"/>
    <w:basedOn w:val="Normal"/>
    <w:uiPriority w:val="99"/>
    <w:semiHidden/>
    <w:unhideWhenUsed/>
    <w:qFormat/>
    <w:rsid w:val="00544DF2"/>
    <w:pPr>
      <w:spacing w:after="120"/>
      <w:ind w:left="1440" w:right="1440"/>
    </w:pPr>
  </w:style>
  <w:style w:type="paragraph" w:styleId="MapadoDocumento">
    <w:name w:val="Document Map"/>
    <w:basedOn w:val="Normal"/>
    <w:link w:val="MapadoDocumentoChar"/>
    <w:semiHidden/>
    <w:unhideWhenUsed/>
    <w:qFormat/>
    <w:rsid w:val="00544DF2"/>
    <w:pPr>
      <w:shd w:val="clear" w:color="auto" w:fill="000080"/>
    </w:pPr>
    <w:rPr>
      <w:rFonts w:ascii="Tahoma" w:hAnsi="Tahoma"/>
    </w:rPr>
  </w:style>
  <w:style w:type="paragraph" w:styleId="TextosemFormatao">
    <w:name w:val="Plain Text"/>
    <w:basedOn w:val="Normal"/>
    <w:link w:val="TextosemFormataoChar"/>
    <w:uiPriority w:val="99"/>
    <w:semiHidden/>
    <w:unhideWhenUsed/>
    <w:qFormat/>
    <w:rsid w:val="00544DF2"/>
    <w:rPr>
      <w:rFonts w:ascii="Courier New" w:hAnsi="Courier New"/>
      <w:lang w:val="x-none" w:eastAsia="x-none"/>
    </w:rPr>
  </w:style>
  <w:style w:type="paragraph" w:styleId="AssinaturadeEmail">
    <w:name w:val="E-mail Signature"/>
    <w:basedOn w:val="Normal"/>
    <w:link w:val="AssinaturadeEmailChar"/>
    <w:uiPriority w:val="99"/>
    <w:semiHidden/>
    <w:unhideWhenUsed/>
    <w:qFormat/>
    <w:rsid w:val="00544DF2"/>
  </w:style>
  <w:style w:type="paragraph" w:styleId="Assuntodocomentrio">
    <w:name w:val="annotation subject"/>
    <w:basedOn w:val="Textodecomentrio"/>
    <w:link w:val="AssuntodocomentrioChar"/>
    <w:uiPriority w:val="99"/>
    <w:semiHidden/>
    <w:unhideWhenUsed/>
    <w:qFormat/>
    <w:rsid w:val="00544DF2"/>
    <w:rPr>
      <w:b/>
      <w:bCs/>
      <w:lang w:val="x-none" w:eastAsia="x-none"/>
    </w:rPr>
  </w:style>
  <w:style w:type="paragraph" w:styleId="SemEspaamento">
    <w:name w:val="No Spacing"/>
    <w:uiPriority w:val="1"/>
    <w:qFormat/>
    <w:rsid w:val="00544DF2"/>
    <w:rPr>
      <w:color w:val="00000A"/>
    </w:rPr>
  </w:style>
  <w:style w:type="paragraph" w:styleId="PargrafodaLista">
    <w:name w:val="List Paragraph"/>
    <w:basedOn w:val="Normal"/>
    <w:uiPriority w:val="34"/>
    <w:qFormat/>
    <w:rsid w:val="00544DF2"/>
    <w:pPr>
      <w:ind w:left="708"/>
    </w:pPr>
  </w:style>
  <w:style w:type="paragraph" w:styleId="Citao">
    <w:name w:val="Quote"/>
    <w:basedOn w:val="Normal"/>
    <w:next w:val="Normal"/>
    <w:link w:val="CitaoChar"/>
    <w:uiPriority w:val="29"/>
    <w:qFormat/>
    <w:rsid w:val="00544DF2"/>
    <w:rPr>
      <w:i/>
      <w:iCs/>
      <w:color w:val="000000"/>
      <w:lang w:val="x-none" w:eastAsia="x-none"/>
    </w:rPr>
  </w:style>
  <w:style w:type="paragraph" w:styleId="CitaoIntensa">
    <w:name w:val="Intense Quote"/>
    <w:basedOn w:val="Normal"/>
    <w:next w:val="Normal"/>
    <w:link w:val="CitaoIntensaChar"/>
    <w:uiPriority w:val="30"/>
    <w:qFormat/>
    <w:rsid w:val="00544DF2"/>
    <w:pPr>
      <w:pBdr>
        <w:bottom w:val="single" w:sz="4" w:space="4" w:color="4F81BD"/>
      </w:pBdr>
      <w:spacing w:before="200" w:after="280"/>
      <w:ind w:left="936" w:right="936"/>
    </w:pPr>
    <w:rPr>
      <w:b/>
      <w:bCs/>
      <w:i/>
      <w:iCs/>
      <w:color w:val="4F81BD"/>
      <w:lang w:val="x-none" w:eastAsia="x-none"/>
    </w:rPr>
  </w:style>
  <w:style w:type="paragraph" w:styleId="Bibliografia">
    <w:name w:val="Bibliography"/>
    <w:basedOn w:val="Normal"/>
    <w:next w:val="Normal"/>
    <w:uiPriority w:val="37"/>
    <w:semiHidden/>
    <w:unhideWhenUsed/>
    <w:qFormat/>
    <w:rsid w:val="00544DF2"/>
  </w:style>
  <w:style w:type="paragraph" w:styleId="CabealhodoSumrio">
    <w:name w:val="TOC Heading"/>
    <w:basedOn w:val="Ttulo1"/>
    <w:next w:val="Normal"/>
    <w:uiPriority w:val="39"/>
    <w:unhideWhenUsed/>
    <w:qFormat/>
    <w:rsid w:val="00544DF2"/>
    <w:pPr>
      <w:snapToGrid w:val="0"/>
      <w:spacing w:line="276" w:lineRule="auto"/>
    </w:pPr>
    <w:rPr>
      <w:rFonts w:ascii="Cambria" w:hAnsi="Cambria"/>
      <w:color w:val="365F91"/>
      <w:lang w:eastAsia="en-US"/>
    </w:rPr>
  </w:style>
  <w:style w:type="paragraph" w:customStyle="1" w:styleId="TableParagraph">
    <w:name w:val="Table Paragraph"/>
    <w:basedOn w:val="Normal"/>
    <w:uiPriority w:val="1"/>
    <w:qFormat/>
    <w:rsid w:val="00544DF2"/>
    <w:pPr>
      <w:widowControl w:val="0"/>
    </w:pPr>
    <w:rPr>
      <w:rFonts w:ascii="Verdana" w:eastAsia="Verdana" w:hAnsi="Verdana" w:cs="Verdana"/>
      <w:sz w:val="22"/>
      <w:szCs w:val="22"/>
      <w:lang w:val="en-US" w:eastAsia="en-US"/>
    </w:rPr>
  </w:style>
  <w:style w:type="paragraph" w:styleId="Reviso">
    <w:name w:val="Revision"/>
    <w:uiPriority w:val="99"/>
    <w:semiHidden/>
    <w:qFormat/>
    <w:rsid w:val="001E6ACE"/>
    <w:rPr>
      <w:rFonts w:ascii="Verdana" w:hAnsi="Verdana"/>
      <w:color w:val="00000A"/>
      <w:sz w:val="24"/>
      <w:szCs w:val="24"/>
    </w:rPr>
  </w:style>
  <w:style w:type="paragraph" w:styleId="Cabealho">
    <w:name w:val="header"/>
    <w:basedOn w:val="Normal"/>
    <w:link w:val="CabealhoChar"/>
    <w:uiPriority w:val="99"/>
  </w:style>
  <w:style w:type="numbering" w:customStyle="1" w:styleId="Semlista1">
    <w:name w:val="Sem lista1"/>
    <w:uiPriority w:val="99"/>
    <w:semiHidden/>
    <w:unhideWhenUsed/>
    <w:qFormat/>
    <w:rsid w:val="00544DF2"/>
  </w:style>
  <w:style w:type="numbering" w:customStyle="1" w:styleId="Semlista11">
    <w:name w:val="Sem lista11"/>
    <w:uiPriority w:val="99"/>
    <w:semiHidden/>
    <w:unhideWhenUsed/>
    <w:qFormat/>
    <w:rsid w:val="00544DF2"/>
  </w:style>
  <w:style w:type="numbering" w:customStyle="1" w:styleId="Semlista2">
    <w:name w:val="Sem lista2"/>
    <w:uiPriority w:val="99"/>
    <w:semiHidden/>
    <w:unhideWhenUsed/>
    <w:qFormat/>
    <w:rsid w:val="00544DF2"/>
  </w:style>
  <w:style w:type="table" w:styleId="Tabelacomgrade">
    <w:name w:val="Table Grid"/>
    <w:basedOn w:val="Tabelanormal"/>
    <w:uiPriority w:val="59"/>
    <w:rsid w:val="00544DF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qFormat/>
    <w:rsid w:val="00544DF2"/>
    <w:rPr>
      <w:sz w:val="22"/>
      <w:szCs w:val="22"/>
      <w:lang w:val="en-US" w:eastAsia="en-US"/>
    </w:rPr>
    <w:tblPr>
      <w:tblCellMar>
        <w:top w:w="0" w:type="dxa"/>
        <w:left w:w="0" w:type="dxa"/>
        <w:bottom w:w="0" w:type="dxa"/>
        <w:right w:w="0" w:type="dxa"/>
      </w:tblCellMar>
    </w:tblPr>
  </w:style>
  <w:style w:type="table" w:customStyle="1" w:styleId="TableNormal10">
    <w:name w:val="Table Normal1"/>
    <w:uiPriority w:val="2"/>
    <w:semiHidden/>
    <w:unhideWhenUsed/>
    <w:qFormat/>
    <w:rsid w:val="00544DF2"/>
    <w:rPr>
      <w:sz w:val="22"/>
      <w:szCs w:val="22"/>
      <w:lang w:val="en-US" w:eastAsia="en-US"/>
    </w:rPr>
    <w:tblPr>
      <w:tblInd w:w="0" w:type="dxa"/>
      <w:tblCellMar>
        <w:top w:w="0" w:type="dxa"/>
        <w:left w:w="0" w:type="dxa"/>
        <w:bottom w:w="0" w:type="dxa"/>
        <w:right w:w="0" w:type="dxa"/>
      </w:tblCellMar>
    </w:tblPr>
  </w:style>
  <w:style w:type="character" w:styleId="Hyperlink">
    <w:name w:val="Hyperlink"/>
    <w:basedOn w:val="Fontepargpadro"/>
    <w:uiPriority w:val="99"/>
    <w:unhideWhenUsed/>
    <w:rsid w:val="00C07027"/>
    <w:rPr>
      <w:color w:val="0000FF" w:themeColor="hyperlink"/>
      <w:u w:val="single"/>
    </w:rPr>
  </w:style>
  <w:style w:type="paragraph" w:customStyle="1" w:styleId="BDRODAPE">
    <w:name w:val="BD_RODAPE"/>
    <w:link w:val="BDRODAPEChar"/>
    <w:autoRedefine/>
    <w:qFormat/>
    <w:rsid w:val="00051272"/>
    <w:pPr>
      <w:spacing w:after="60"/>
      <w:jc w:val="both"/>
    </w:pPr>
    <w:rPr>
      <w:rFonts w:ascii="Garamond" w:hAnsi="Garamond"/>
      <w:b/>
      <w:color w:val="959595"/>
      <w:sz w:val="18"/>
      <w:szCs w:val="18"/>
    </w:rPr>
  </w:style>
  <w:style w:type="character" w:customStyle="1" w:styleId="BDRODAPEChar">
    <w:name w:val="BD_RODAPE Char"/>
    <w:link w:val="BDRODAPE"/>
    <w:rsid w:val="00051272"/>
    <w:rPr>
      <w:rFonts w:ascii="Garamond" w:hAnsi="Garamond"/>
      <w:b/>
      <w:color w:val="959595"/>
      <w:sz w:val="18"/>
      <w:szCs w:val="18"/>
    </w:rPr>
  </w:style>
  <w:style w:type="character" w:styleId="nfaseSutil">
    <w:name w:val="Subtle Emphasis"/>
    <w:basedOn w:val="Fontepargpadro"/>
    <w:uiPriority w:val="19"/>
    <w:qFormat/>
    <w:rsid w:val="00DB1E3E"/>
    <w:rPr>
      <w:i/>
      <w:iCs/>
      <w:color w:val="404040" w:themeColor="text1" w:themeTint="BF"/>
    </w:rPr>
  </w:style>
  <w:style w:type="paragraph" w:customStyle="1" w:styleId="BDTEXTOGERAL">
    <w:name w:val="BDTEXTOGERAL"/>
    <w:link w:val="BDTEXTOGERALChar"/>
    <w:autoRedefine/>
    <w:qFormat/>
    <w:rsid w:val="007F311B"/>
    <w:pPr>
      <w:ind w:firstLine="1418"/>
      <w:jc w:val="both"/>
    </w:pPr>
    <w:rPr>
      <w:rFonts w:ascii="Garamond" w:hAnsi="Garamond"/>
      <w:snapToGrid w:val="0"/>
      <w:color w:val="000000"/>
      <w:sz w:val="24"/>
    </w:rPr>
  </w:style>
  <w:style w:type="character" w:customStyle="1" w:styleId="BDTEXTOGERALChar">
    <w:name w:val="BDTEXTOGERAL Char"/>
    <w:link w:val="BDTEXTOGERAL"/>
    <w:rsid w:val="007F311B"/>
    <w:rPr>
      <w:rFonts w:ascii="Garamond" w:hAnsi="Garamond"/>
      <w:snapToGrid w:val="0"/>
      <w:color w:val="000000"/>
      <w:sz w:val="24"/>
    </w:rPr>
  </w:style>
  <w:style w:type="character" w:customStyle="1" w:styleId="TtuloChar1">
    <w:name w:val="Título Char1"/>
    <w:basedOn w:val="Fontepargpadro"/>
    <w:uiPriority w:val="10"/>
    <w:rsid w:val="00051E3A"/>
    <w:rPr>
      <w:rFonts w:asciiTheme="majorHAnsi" w:eastAsiaTheme="majorEastAsia" w:hAnsiTheme="majorHAnsi" w:cstheme="majorBidi"/>
      <w:noProof/>
      <w:color w:val="17365D" w:themeColor="text2" w:themeShade="BF"/>
      <w:spacing w:val="5"/>
      <w:kern w:val="28"/>
      <w:sz w:val="52"/>
      <w:szCs w:val="52"/>
      <w:lang w:eastAsia="pt-BR"/>
    </w:rPr>
  </w:style>
  <w:style w:type="character" w:customStyle="1" w:styleId="CorpodetextoChar2">
    <w:name w:val="Corpo de texto Char2"/>
    <w:basedOn w:val="Fontepargpadro"/>
    <w:uiPriority w:val="99"/>
    <w:semiHidden/>
    <w:rsid w:val="00051E3A"/>
    <w:rPr>
      <w:rFonts w:ascii="Times New Roman" w:eastAsia="Times New Roman" w:hAnsi="Times New Roman" w:cs="Times New Roman"/>
      <w:noProof/>
      <w:color w:val="00000A"/>
      <w:sz w:val="20"/>
      <w:szCs w:val="20"/>
      <w:lang w:eastAsia="pt-BR"/>
    </w:rPr>
  </w:style>
  <w:style w:type="character" w:customStyle="1" w:styleId="RodapChar1">
    <w:name w:val="Rodapé Char1"/>
    <w:basedOn w:val="Fontepargpadro"/>
    <w:uiPriority w:val="99"/>
    <w:semiHidden/>
    <w:rsid w:val="00051E3A"/>
    <w:rPr>
      <w:rFonts w:ascii="Times New Roman" w:eastAsia="Times New Roman" w:hAnsi="Times New Roman" w:cs="Times New Roman"/>
      <w:noProof/>
      <w:color w:val="00000A"/>
      <w:sz w:val="20"/>
      <w:szCs w:val="20"/>
      <w:lang w:eastAsia="pt-BR"/>
    </w:rPr>
  </w:style>
  <w:style w:type="character" w:customStyle="1" w:styleId="TextodebaloChar1">
    <w:name w:val="Texto de balão Char1"/>
    <w:basedOn w:val="Fontepargpadro"/>
    <w:uiPriority w:val="99"/>
    <w:semiHidden/>
    <w:rsid w:val="00051E3A"/>
    <w:rPr>
      <w:rFonts w:ascii="Tahoma" w:eastAsia="Times New Roman" w:hAnsi="Tahoma" w:cs="Tahoma"/>
      <w:noProof/>
      <w:color w:val="00000A"/>
      <w:sz w:val="16"/>
      <w:szCs w:val="16"/>
      <w:lang w:eastAsia="pt-BR"/>
    </w:rPr>
  </w:style>
  <w:style w:type="character" w:customStyle="1" w:styleId="EndereoHTMLChar1">
    <w:name w:val="Endereço HTML Char1"/>
    <w:basedOn w:val="Fontepargpadro"/>
    <w:uiPriority w:val="99"/>
    <w:semiHidden/>
    <w:rsid w:val="00051E3A"/>
    <w:rPr>
      <w:rFonts w:ascii="Times New Roman" w:eastAsia="Times New Roman" w:hAnsi="Times New Roman" w:cs="Times New Roman"/>
      <w:i/>
      <w:iCs/>
      <w:noProof/>
      <w:color w:val="00000A"/>
      <w:sz w:val="20"/>
      <w:szCs w:val="20"/>
      <w:lang w:eastAsia="pt-BR"/>
    </w:rPr>
  </w:style>
  <w:style w:type="character" w:customStyle="1" w:styleId="Pr-formataoHTMLChar1">
    <w:name w:val="Pré-formatação HTML Char1"/>
    <w:basedOn w:val="Fontepargpadro"/>
    <w:link w:val="Pr-formataoHTML"/>
    <w:uiPriority w:val="99"/>
    <w:semiHidden/>
    <w:rsid w:val="00051E3A"/>
    <w:rPr>
      <w:rFonts w:ascii="Courier New" w:hAnsi="Courier New"/>
      <w:noProof/>
      <w:color w:val="00000A"/>
      <w:lang w:val="x-none" w:eastAsia="x-none"/>
    </w:rPr>
  </w:style>
  <w:style w:type="character" w:customStyle="1" w:styleId="TextodenotaderodapChar1">
    <w:name w:val="Texto de nota de rodapé Char1"/>
    <w:basedOn w:val="Fontepargpadro"/>
    <w:uiPriority w:val="99"/>
    <w:semiHidden/>
    <w:rsid w:val="00051E3A"/>
    <w:rPr>
      <w:rFonts w:ascii="Times New Roman" w:eastAsia="Times New Roman" w:hAnsi="Times New Roman" w:cs="Times New Roman"/>
      <w:noProof/>
      <w:color w:val="00000A"/>
      <w:sz w:val="20"/>
      <w:szCs w:val="20"/>
      <w:lang w:eastAsia="pt-BR"/>
    </w:rPr>
  </w:style>
  <w:style w:type="character" w:customStyle="1" w:styleId="TextodecomentrioChar1">
    <w:name w:val="Texto de comentário Char1"/>
    <w:basedOn w:val="Fontepargpadro"/>
    <w:uiPriority w:val="99"/>
    <w:semiHidden/>
    <w:rsid w:val="00051E3A"/>
    <w:rPr>
      <w:rFonts w:ascii="Times New Roman" w:eastAsia="Times New Roman" w:hAnsi="Times New Roman" w:cs="Times New Roman"/>
      <w:noProof/>
      <w:color w:val="00000A"/>
      <w:sz w:val="20"/>
      <w:szCs w:val="20"/>
      <w:lang w:eastAsia="pt-BR"/>
    </w:rPr>
  </w:style>
  <w:style w:type="character" w:customStyle="1" w:styleId="TextodenotadefimChar1">
    <w:name w:val="Texto de nota de fim Char1"/>
    <w:basedOn w:val="Fontepargpadro"/>
    <w:uiPriority w:val="99"/>
    <w:semiHidden/>
    <w:rsid w:val="00051E3A"/>
    <w:rPr>
      <w:rFonts w:ascii="Times New Roman" w:eastAsia="Times New Roman" w:hAnsi="Times New Roman" w:cs="Times New Roman"/>
      <w:noProof/>
      <w:color w:val="00000A"/>
      <w:sz w:val="20"/>
      <w:szCs w:val="20"/>
      <w:lang w:eastAsia="pt-BR"/>
    </w:rPr>
  </w:style>
  <w:style w:type="character" w:customStyle="1" w:styleId="TextodemacroChar1">
    <w:name w:val="Texto de macro Char1"/>
    <w:basedOn w:val="Fontepargpadro"/>
    <w:uiPriority w:val="99"/>
    <w:semiHidden/>
    <w:rsid w:val="00051E3A"/>
    <w:rPr>
      <w:rFonts w:ascii="Consolas" w:eastAsia="Times New Roman" w:hAnsi="Consolas" w:cs="Consolas"/>
      <w:noProof/>
      <w:color w:val="00000A"/>
      <w:sz w:val="20"/>
      <w:szCs w:val="20"/>
      <w:lang w:eastAsia="pt-BR"/>
    </w:rPr>
  </w:style>
  <w:style w:type="character" w:customStyle="1" w:styleId="EncerramentoChar1">
    <w:name w:val="Encerramento Char1"/>
    <w:basedOn w:val="Fontepargpadro"/>
    <w:uiPriority w:val="99"/>
    <w:semiHidden/>
    <w:rsid w:val="00051E3A"/>
    <w:rPr>
      <w:rFonts w:ascii="Times New Roman" w:eastAsia="Times New Roman" w:hAnsi="Times New Roman" w:cs="Times New Roman"/>
      <w:noProof/>
      <w:color w:val="00000A"/>
      <w:sz w:val="20"/>
      <w:szCs w:val="20"/>
      <w:lang w:eastAsia="pt-BR"/>
    </w:rPr>
  </w:style>
  <w:style w:type="character" w:customStyle="1" w:styleId="RecuodecorpodetextoChar2">
    <w:name w:val="Recuo de corpo de texto Char2"/>
    <w:basedOn w:val="Fontepargpadro"/>
    <w:uiPriority w:val="99"/>
    <w:semiHidden/>
    <w:rsid w:val="00051E3A"/>
    <w:rPr>
      <w:rFonts w:ascii="Times New Roman" w:eastAsia="Times New Roman" w:hAnsi="Times New Roman" w:cs="Times New Roman"/>
      <w:noProof/>
      <w:color w:val="00000A"/>
      <w:sz w:val="20"/>
      <w:szCs w:val="20"/>
      <w:lang w:eastAsia="pt-BR"/>
    </w:rPr>
  </w:style>
  <w:style w:type="character" w:customStyle="1" w:styleId="CabealhodamensagemChar1">
    <w:name w:val="Cabeçalho da mensagem Char1"/>
    <w:basedOn w:val="Fontepargpadro"/>
    <w:uiPriority w:val="99"/>
    <w:semiHidden/>
    <w:rsid w:val="00051E3A"/>
    <w:rPr>
      <w:rFonts w:asciiTheme="majorHAnsi" w:eastAsiaTheme="majorEastAsia" w:hAnsiTheme="majorHAnsi" w:cstheme="majorBidi"/>
      <w:noProof/>
      <w:color w:val="00000A"/>
      <w:sz w:val="24"/>
      <w:szCs w:val="24"/>
      <w:shd w:val="pct20" w:color="auto" w:fill="auto"/>
      <w:lang w:eastAsia="pt-BR"/>
    </w:rPr>
  </w:style>
  <w:style w:type="character" w:customStyle="1" w:styleId="SubttuloChar1">
    <w:name w:val="Subtítulo Char1"/>
    <w:basedOn w:val="Fontepargpadro"/>
    <w:uiPriority w:val="11"/>
    <w:rsid w:val="00051E3A"/>
    <w:rPr>
      <w:rFonts w:asciiTheme="majorHAnsi" w:eastAsiaTheme="majorEastAsia" w:hAnsiTheme="majorHAnsi" w:cstheme="majorBidi"/>
      <w:i/>
      <w:iCs/>
      <w:noProof/>
      <w:color w:val="4F81BD" w:themeColor="accent1"/>
      <w:spacing w:val="15"/>
      <w:sz w:val="24"/>
      <w:szCs w:val="24"/>
      <w:lang w:eastAsia="pt-BR"/>
    </w:rPr>
  </w:style>
  <w:style w:type="character" w:customStyle="1" w:styleId="SaudaoChar1">
    <w:name w:val="Saudação Char1"/>
    <w:basedOn w:val="Fontepargpadro"/>
    <w:uiPriority w:val="99"/>
    <w:semiHidden/>
    <w:rsid w:val="00051E3A"/>
    <w:rPr>
      <w:rFonts w:ascii="Times New Roman" w:eastAsia="Times New Roman" w:hAnsi="Times New Roman" w:cs="Times New Roman"/>
      <w:noProof/>
      <w:color w:val="00000A"/>
      <w:sz w:val="20"/>
      <w:szCs w:val="20"/>
      <w:lang w:eastAsia="pt-BR"/>
    </w:rPr>
  </w:style>
  <w:style w:type="character" w:customStyle="1" w:styleId="DataChar1">
    <w:name w:val="Data Char1"/>
    <w:basedOn w:val="Fontepargpadro"/>
    <w:uiPriority w:val="99"/>
    <w:semiHidden/>
    <w:rsid w:val="00051E3A"/>
    <w:rPr>
      <w:rFonts w:ascii="Times New Roman" w:eastAsia="Times New Roman" w:hAnsi="Times New Roman" w:cs="Times New Roman"/>
      <w:noProof/>
      <w:color w:val="00000A"/>
      <w:sz w:val="20"/>
      <w:szCs w:val="20"/>
      <w:lang w:eastAsia="pt-BR"/>
    </w:rPr>
  </w:style>
  <w:style w:type="character" w:customStyle="1" w:styleId="Primeirorecuodecorpodetexto2Char1">
    <w:name w:val="Primeiro recuo de corpo de texto 2 Char1"/>
    <w:basedOn w:val="RecuodecorpodetextoChar2"/>
    <w:uiPriority w:val="99"/>
    <w:semiHidden/>
    <w:rsid w:val="00051E3A"/>
    <w:rPr>
      <w:rFonts w:ascii="Times New Roman" w:eastAsia="Times New Roman" w:hAnsi="Times New Roman" w:cs="Times New Roman"/>
      <w:noProof/>
      <w:color w:val="00000A"/>
      <w:sz w:val="20"/>
      <w:szCs w:val="20"/>
      <w:lang w:eastAsia="pt-BR"/>
    </w:rPr>
  </w:style>
  <w:style w:type="character" w:customStyle="1" w:styleId="TtulodanotaChar1">
    <w:name w:val="Título da nota Char1"/>
    <w:basedOn w:val="Fontepargpadro"/>
    <w:uiPriority w:val="99"/>
    <w:semiHidden/>
    <w:rsid w:val="00051E3A"/>
    <w:rPr>
      <w:rFonts w:ascii="Times New Roman" w:eastAsia="Times New Roman" w:hAnsi="Times New Roman" w:cs="Times New Roman"/>
      <w:noProof/>
      <w:color w:val="00000A"/>
      <w:sz w:val="20"/>
      <w:szCs w:val="20"/>
      <w:lang w:eastAsia="pt-BR"/>
    </w:rPr>
  </w:style>
  <w:style w:type="character" w:customStyle="1" w:styleId="Corpodetexto2Char1">
    <w:name w:val="Corpo de texto 2 Char1"/>
    <w:basedOn w:val="Fontepargpadro"/>
    <w:uiPriority w:val="99"/>
    <w:semiHidden/>
    <w:rsid w:val="00051E3A"/>
    <w:rPr>
      <w:rFonts w:ascii="Times New Roman" w:eastAsia="Times New Roman" w:hAnsi="Times New Roman" w:cs="Times New Roman"/>
      <w:noProof/>
      <w:color w:val="00000A"/>
      <w:sz w:val="20"/>
      <w:szCs w:val="20"/>
      <w:lang w:eastAsia="pt-BR"/>
    </w:rPr>
  </w:style>
  <w:style w:type="character" w:customStyle="1" w:styleId="Corpodetexto3Char1">
    <w:name w:val="Corpo de texto 3 Char1"/>
    <w:basedOn w:val="Fontepargpadro"/>
    <w:uiPriority w:val="99"/>
    <w:semiHidden/>
    <w:rsid w:val="00051E3A"/>
    <w:rPr>
      <w:rFonts w:ascii="Times New Roman" w:eastAsia="Times New Roman" w:hAnsi="Times New Roman" w:cs="Times New Roman"/>
      <w:noProof/>
      <w:color w:val="00000A"/>
      <w:sz w:val="16"/>
      <w:szCs w:val="16"/>
      <w:lang w:eastAsia="pt-BR"/>
    </w:rPr>
  </w:style>
  <w:style w:type="character" w:customStyle="1" w:styleId="Recuodecorpodetexto2Char1">
    <w:name w:val="Recuo de corpo de texto 2 Char1"/>
    <w:basedOn w:val="Fontepargpadro"/>
    <w:uiPriority w:val="99"/>
    <w:semiHidden/>
    <w:rsid w:val="00051E3A"/>
    <w:rPr>
      <w:rFonts w:ascii="Times New Roman" w:eastAsia="Times New Roman" w:hAnsi="Times New Roman" w:cs="Times New Roman"/>
      <w:noProof/>
      <w:color w:val="00000A"/>
      <w:sz w:val="20"/>
      <w:szCs w:val="20"/>
      <w:lang w:eastAsia="pt-BR"/>
    </w:rPr>
  </w:style>
  <w:style w:type="character" w:customStyle="1" w:styleId="Recuodecorpodetexto3Char1">
    <w:name w:val="Recuo de corpo de texto 3 Char1"/>
    <w:basedOn w:val="Fontepargpadro"/>
    <w:uiPriority w:val="99"/>
    <w:semiHidden/>
    <w:rsid w:val="00051E3A"/>
    <w:rPr>
      <w:rFonts w:ascii="Times New Roman" w:eastAsia="Times New Roman" w:hAnsi="Times New Roman" w:cs="Times New Roman"/>
      <w:noProof/>
      <w:color w:val="00000A"/>
      <w:sz w:val="16"/>
      <w:szCs w:val="16"/>
      <w:lang w:eastAsia="pt-BR"/>
    </w:rPr>
  </w:style>
  <w:style w:type="character" w:customStyle="1" w:styleId="MapadoDocumentoChar1">
    <w:name w:val="Mapa do Documento Char1"/>
    <w:basedOn w:val="Fontepargpadro"/>
    <w:uiPriority w:val="99"/>
    <w:semiHidden/>
    <w:rsid w:val="00051E3A"/>
    <w:rPr>
      <w:rFonts w:ascii="Tahoma" w:eastAsia="Times New Roman" w:hAnsi="Tahoma" w:cs="Tahoma"/>
      <w:noProof/>
      <w:color w:val="00000A"/>
      <w:sz w:val="16"/>
      <w:szCs w:val="16"/>
      <w:lang w:eastAsia="pt-BR"/>
    </w:rPr>
  </w:style>
  <w:style w:type="character" w:customStyle="1" w:styleId="TextosemFormataoChar1">
    <w:name w:val="Texto sem Formatação Char1"/>
    <w:basedOn w:val="Fontepargpadro"/>
    <w:uiPriority w:val="99"/>
    <w:semiHidden/>
    <w:rsid w:val="00051E3A"/>
    <w:rPr>
      <w:rFonts w:ascii="Consolas" w:eastAsia="Times New Roman" w:hAnsi="Consolas" w:cs="Consolas"/>
      <w:noProof/>
      <w:color w:val="00000A"/>
      <w:sz w:val="21"/>
      <w:szCs w:val="21"/>
      <w:lang w:eastAsia="pt-BR"/>
    </w:rPr>
  </w:style>
  <w:style w:type="character" w:customStyle="1" w:styleId="AssinaturadeEmailChar1">
    <w:name w:val="Assinatura de Email Char1"/>
    <w:basedOn w:val="Fontepargpadro"/>
    <w:uiPriority w:val="99"/>
    <w:semiHidden/>
    <w:rsid w:val="00051E3A"/>
    <w:rPr>
      <w:rFonts w:ascii="Times New Roman" w:eastAsia="Times New Roman" w:hAnsi="Times New Roman" w:cs="Times New Roman"/>
      <w:noProof/>
      <w:color w:val="00000A"/>
      <w:sz w:val="20"/>
      <w:szCs w:val="20"/>
      <w:lang w:eastAsia="pt-BR"/>
    </w:rPr>
  </w:style>
  <w:style w:type="character" w:customStyle="1" w:styleId="AssuntodocomentrioChar1">
    <w:name w:val="Assunto do comentário Char1"/>
    <w:basedOn w:val="TextodecomentrioChar1"/>
    <w:uiPriority w:val="99"/>
    <w:semiHidden/>
    <w:rsid w:val="00051E3A"/>
    <w:rPr>
      <w:rFonts w:ascii="Times New Roman" w:eastAsia="Times New Roman" w:hAnsi="Times New Roman" w:cs="Times New Roman"/>
      <w:b/>
      <w:bCs/>
      <w:noProof/>
      <w:color w:val="00000A"/>
      <w:sz w:val="20"/>
      <w:szCs w:val="20"/>
      <w:lang w:eastAsia="pt-BR"/>
    </w:rPr>
  </w:style>
  <w:style w:type="character" w:customStyle="1" w:styleId="CitaoChar1">
    <w:name w:val="Citação Char1"/>
    <w:basedOn w:val="Fontepargpadro"/>
    <w:uiPriority w:val="29"/>
    <w:rsid w:val="00051E3A"/>
    <w:rPr>
      <w:rFonts w:ascii="Times New Roman" w:eastAsia="Times New Roman" w:hAnsi="Times New Roman" w:cs="Times New Roman"/>
      <w:i/>
      <w:iCs/>
      <w:noProof/>
      <w:color w:val="000000" w:themeColor="text1"/>
      <w:sz w:val="20"/>
      <w:szCs w:val="20"/>
      <w:lang w:eastAsia="pt-BR"/>
    </w:rPr>
  </w:style>
  <w:style w:type="character" w:customStyle="1" w:styleId="CitaoIntensaChar1">
    <w:name w:val="Citação Intensa Char1"/>
    <w:basedOn w:val="Fontepargpadro"/>
    <w:uiPriority w:val="30"/>
    <w:rsid w:val="00051E3A"/>
    <w:rPr>
      <w:rFonts w:ascii="Times New Roman" w:eastAsia="Times New Roman" w:hAnsi="Times New Roman" w:cs="Times New Roman"/>
      <w:b/>
      <w:bCs/>
      <w:i/>
      <w:iCs/>
      <w:noProof/>
      <w:color w:val="4F81BD" w:themeColor="accent1"/>
      <w:sz w:val="20"/>
      <w:szCs w:val="20"/>
      <w:lang w:eastAsia="pt-BR"/>
    </w:rPr>
  </w:style>
  <w:style w:type="character" w:customStyle="1" w:styleId="CabealhoChar">
    <w:name w:val="Cabeçalho Char"/>
    <w:basedOn w:val="Fontepargpadro"/>
    <w:link w:val="Cabealho"/>
    <w:uiPriority w:val="99"/>
    <w:rsid w:val="00051E3A"/>
    <w:rPr>
      <w:noProof/>
      <w:color w:val="00000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pt-BR" w:eastAsia="pt-BR"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qFormat="1"/>
    <w:lsdException w:name="index 2" w:uiPriority="0" w:qFormat="1"/>
    <w:lsdException w:name="index 3" w:uiPriority="0" w:qFormat="1"/>
    <w:lsdException w:name="index 4" w:uiPriority="0" w:qFormat="1"/>
    <w:lsdException w:name="index 5" w:uiPriority="0" w:qFormat="1"/>
    <w:lsdException w:name="index 6" w:uiPriority="0" w:qFormat="1"/>
    <w:lsdException w:name="index 7" w:uiPriority="0" w:qFormat="1"/>
    <w:lsdException w:name="index 8" w:uiPriority="0" w:qFormat="1"/>
    <w:lsdException w:name="index 9" w:uiPriority="0" w:qFormat="1"/>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lsdException w:name="toc 8" w:uiPriority="39"/>
    <w:lsdException w:name="toc 9" w:uiPriority="39"/>
    <w:lsdException w:name="Normal Indent" w:qFormat="1"/>
    <w:lsdException w:name="footnote text" w:uiPriority="0" w:qFormat="1"/>
    <w:lsdException w:name="annotation text" w:uiPriority="0" w:qFormat="1"/>
    <w:lsdException w:name="footer" w:uiPriority="0"/>
    <w:lsdException w:name="index heading" w:uiPriority="0" w:qFormat="1"/>
    <w:lsdException w:name="caption" w:uiPriority="35" w:qFormat="1"/>
    <w:lsdException w:name="table of figures" w:qFormat="1"/>
    <w:lsdException w:name="envelope address" w:qFormat="1"/>
    <w:lsdException w:name="envelope return" w:qFormat="1"/>
    <w:lsdException w:name="footnote reference" w:uiPriority="0" w:qFormat="1"/>
    <w:lsdException w:name="annotation reference" w:uiPriority="0" w:qFormat="1"/>
    <w:lsdException w:name="page number" w:uiPriority="0" w:qFormat="1"/>
    <w:lsdException w:name="endnote text" w:qFormat="1"/>
    <w:lsdException w:name="table of authorities" w:qFormat="1"/>
    <w:lsdException w:name="macro" w:qFormat="1"/>
    <w:lsdException w:name="toa heading" w:qFormat="1"/>
    <w:lsdException w:name="List Bullet" w:qFormat="1"/>
    <w:lsdException w:name="List Number" w:qFormat="1"/>
    <w:lsdException w:name="List Bullet 2" w:qFormat="1"/>
    <w:lsdException w:name="List Bullet 3" w:qFormat="1"/>
    <w:lsdException w:name="List Bullet 4" w:qFormat="1"/>
    <w:lsdException w:name="List Bullet 5" w:qFormat="1"/>
    <w:lsdException w:name="List Number 2" w:qFormat="1"/>
    <w:lsdException w:name="List Number 3" w:qFormat="1"/>
    <w:lsdException w:name="List Number 4" w:qFormat="1"/>
    <w:lsdException w:name="List Number 5" w:qFormat="1"/>
    <w:lsdException w:name="Title" w:semiHidden="0" w:uiPriority="0" w:unhideWhenUsed="0" w:qFormat="1"/>
    <w:lsdException w:name="Closing" w:qFormat="1"/>
    <w:lsdException w:name="Signature" w:uiPriority="0"/>
    <w:lsdException w:name="Default Paragraph Font" w:uiPriority="1"/>
    <w:lsdException w:name="Body Text" w:uiPriority="0" w:qFormat="1"/>
    <w:lsdException w:name="Body Text Indent" w:qFormat="1"/>
    <w:lsdException w:name="List Continue" w:qFormat="1"/>
    <w:lsdException w:name="List Continue 2" w:qFormat="1"/>
    <w:lsdException w:name="List Continue 3" w:qFormat="1"/>
    <w:lsdException w:name="List Continue 4" w:qFormat="1"/>
    <w:lsdException w:name="List Continue 5" w:qFormat="1"/>
    <w:lsdException w:name="Message Header" w:qFormat="1"/>
    <w:lsdException w:name="Subtitle" w:semiHidden="0" w:uiPriority="11" w:unhideWhenUsed="0" w:qFormat="1"/>
    <w:lsdException w:name="Date" w:uiPriority="0" w:qFormat="1"/>
    <w:lsdException w:name="Body Text First Indent 2" w:qFormat="1"/>
    <w:lsdException w:name="Note Heading" w:qFormat="1"/>
    <w:lsdException w:name="Body Text 2" w:uiPriority="0" w:qFormat="1"/>
    <w:lsdException w:name="Body Text 3" w:qFormat="1"/>
    <w:lsdException w:name="Body Text Indent 2" w:uiPriority="0" w:qFormat="1"/>
    <w:lsdException w:name="Body Text Indent 3" w:qFormat="1"/>
    <w:lsdException w:name="Block Text" w:qFormat="1"/>
    <w:lsdException w:name="Hyperlink" w:qFormat="1"/>
    <w:lsdException w:name="FollowedHyperlink" w:qFormat="1"/>
    <w:lsdException w:name="Strong" w:semiHidden="0" w:uiPriority="22" w:unhideWhenUsed="0" w:qFormat="1"/>
    <w:lsdException w:name="Emphasis" w:semiHidden="0" w:uiPriority="20" w:unhideWhenUsed="0" w:qFormat="1"/>
    <w:lsdException w:name="Document Map" w:uiPriority="0" w:qFormat="1"/>
    <w:lsdException w:name="Plain Text" w:qFormat="1"/>
    <w:lsdException w:name="E-mail Signature" w:qFormat="1"/>
    <w:lsdException w:name="Normal (Web)" w:qFormat="1"/>
    <w:lsdException w:name="HTML Acronym" w:qFormat="1"/>
    <w:lsdException w:name="HTML Address" w:qFormat="1"/>
    <w:lsdException w:name="HTML Preformatted" w:qFormat="1"/>
    <w:lsdException w:name="annotation subject" w:qFormat="1"/>
    <w:lsdException w:name="Balloon Text" w:qFormat="1"/>
    <w:lsdException w:name="Table Grid" w:semiHidden="0" w:uiPriority="59" w:unhideWhenUsed="0"/>
    <w:lsdException w:name="Placeholder Text" w:unhideWhenUsed="0" w:qFormat="1"/>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qFormat="1"/>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qFormat="1"/>
    <w:lsdException w:name="TOC Heading" w:uiPriority="39" w:qFormat="1"/>
  </w:latentStyles>
  <w:style w:type="paragraph" w:default="1" w:styleId="Normal">
    <w:name w:val="Normal"/>
    <w:qFormat/>
    <w:rsid w:val="00777781"/>
    <w:rPr>
      <w:noProof/>
      <w:color w:val="00000A"/>
    </w:rPr>
  </w:style>
  <w:style w:type="paragraph" w:styleId="Ttulo1">
    <w:name w:val="heading 1"/>
    <w:basedOn w:val="Normal"/>
    <w:next w:val="Normal"/>
    <w:link w:val="Ttulo1Char"/>
    <w:qFormat/>
    <w:rsid w:val="00C61E3F"/>
    <w:pPr>
      <w:widowControl w:val="0"/>
      <w:jc w:val="center"/>
      <w:outlineLvl w:val="0"/>
    </w:pPr>
    <w:rPr>
      <w:rFonts w:ascii="Garamond" w:hAnsi="Garamond"/>
      <w:b/>
      <w:sz w:val="24"/>
      <w:szCs w:val="24"/>
    </w:rPr>
  </w:style>
  <w:style w:type="paragraph" w:styleId="Ttulo2">
    <w:name w:val="heading 2"/>
    <w:basedOn w:val="Normal"/>
    <w:next w:val="Normal"/>
    <w:link w:val="Ttulo2Char"/>
    <w:autoRedefine/>
    <w:unhideWhenUsed/>
    <w:qFormat/>
    <w:rsid w:val="00DB1E3E"/>
    <w:pPr>
      <w:widowControl w:val="0"/>
      <w:jc w:val="center"/>
      <w:outlineLvl w:val="1"/>
    </w:pPr>
    <w:rPr>
      <w:rFonts w:ascii="Garamond" w:eastAsia="Calibri" w:hAnsi="Garamond"/>
      <w:b/>
      <w:sz w:val="24"/>
      <w:szCs w:val="24"/>
    </w:rPr>
  </w:style>
  <w:style w:type="paragraph" w:styleId="Ttulo3">
    <w:name w:val="heading 3"/>
    <w:basedOn w:val="Normal"/>
    <w:next w:val="Normal"/>
    <w:link w:val="Ttulo3Char"/>
    <w:autoRedefine/>
    <w:unhideWhenUsed/>
    <w:qFormat/>
    <w:rsid w:val="00467114"/>
    <w:pPr>
      <w:widowControl w:val="0"/>
      <w:jc w:val="center"/>
      <w:outlineLvl w:val="2"/>
    </w:pPr>
    <w:rPr>
      <w:rFonts w:ascii="Garamond" w:eastAsia="Verdana" w:hAnsi="Garamond"/>
      <w:b/>
      <w:sz w:val="24"/>
      <w:szCs w:val="24"/>
    </w:rPr>
  </w:style>
  <w:style w:type="paragraph" w:styleId="Ttulo4">
    <w:name w:val="heading 4"/>
    <w:basedOn w:val="Normal"/>
    <w:next w:val="Normal"/>
    <w:link w:val="Ttulo4Char"/>
    <w:autoRedefine/>
    <w:unhideWhenUsed/>
    <w:qFormat/>
    <w:rsid w:val="002845DB"/>
    <w:pPr>
      <w:keepNext/>
      <w:jc w:val="center"/>
      <w:outlineLvl w:val="3"/>
    </w:pPr>
    <w:rPr>
      <w:rFonts w:ascii="Garamond" w:eastAsia="Verdana" w:hAnsi="Garamond"/>
      <w:b/>
      <w:sz w:val="24"/>
    </w:rPr>
  </w:style>
  <w:style w:type="paragraph" w:styleId="Ttulo5">
    <w:name w:val="heading 5"/>
    <w:basedOn w:val="Normal"/>
    <w:next w:val="Normal"/>
    <w:link w:val="Ttulo5Char"/>
    <w:unhideWhenUsed/>
    <w:qFormat/>
    <w:rsid w:val="00544DF2"/>
    <w:pPr>
      <w:keepNext/>
      <w:widowControl w:val="0"/>
      <w:jc w:val="center"/>
      <w:outlineLvl w:val="4"/>
    </w:pPr>
    <w:rPr>
      <w:rFonts w:ascii="Arial" w:hAnsi="Arial"/>
      <w:b/>
      <w:sz w:val="36"/>
    </w:rPr>
  </w:style>
  <w:style w:type="paragraph" w:styleId="Ttulo6">
    <w:name w:val="heading 6"/>
    <w:basedOn w:val="Normal"/>
    <w:next w:val="Normal"/>
    <w:link w:val="Ttulo6Char"/>
    <w:unhideWhenUsed/>
    <w:qFormat/>
    <w:rsid w:val="00544DF2"/>
    <w:pPr>
      <w:keepNext/>
      <w:jc w:val="center"/>
      <w:outlineLvl w:val="5"/>
    </w:pPr>
    <w:rPr>
      <w:sz w:val="96"/>
    </w:rPr>
  </w:style>
  <w:style w:type="paragraph" w:styleId="Ttulo7">
    <w:name w:val="heading 7"/>
    <w:basedOn w:val="Normal"/>
    <w:next w:val="Normal"/>
    <w:link w:val="Ttulo7Char"/>
    <w:unhideWhenUsed/>
    <w:qFormat/>
    <w:rsid w:val="00544DF2"/>
    <w:pPr>
      <w:keepNext/>
      <w:outlineLvl w:val="6"/>
    </w:pPr>
    <w:rPr>
      <w:sz w:val="28"/>
    </w:rPr>
  </w:style>
  <w:style w:type="paragraph" w:styleId="Ttulo8">
    <w:name w:val="heading 8"/>
    <w:basedOn w:val="Normal"/>
    <w:next w:val="Normal"/>
    <w:link w:val="Ttulo8Char"/>
    <w:unhideWhenUsed/>
    <w:qFormat/>
    <w:rsid w:val="00544DF2"/>
    <w:pPr>
      <w:keepNext/>
      <w:widowControl w:val="0"/>
      <w:ind w:firstLine="851"/>
      <w:jc w:val="center"/>
      <w:outlineLvl w:val="7"/>
    </w:pPr>
    <w:rPr>
      <w:b/>
      <w:sz w:val="28"/>
    </w:rPr>
  </w:style>
  <w:style w:type="paragraph" w:styleId="Ttulo9">
    <w:name w:val="heading 9"/>
    <w:basedOn w:val="Normal"/>
    <w:next w:val="Normal"/>
    <w:link w:val="Ttulo9Char"/>
    <w:unhideWhenUsed/>
    <w:qFormat/>
    <w:rsid w:val="00544DF2"/>
    <w:pPr>
      <w:keepNext/>
      <w:widowControl w:val="0"/>
      <w:ind w:left="851"/>
      <w:jc w:val="center"/>
      <w:outlineLvl w:val="8"/>
    </w:pPr>
    <w:rPr>
      <w:b/>
      <w:sz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customStyle="1" w:styleId="TextodebaloChar">
    <w:name w:val="Texto de balão Char"/>
    <w:link w:val="Textodebalo"/>
    <w:uiPriority w:val="99"/>
    <w:semiHidden/>
    <w:qFormat/>
    <w:rsid w:val="000417E5"/>
    <w:rPr>
      <w:rFonts w:ascii="Tahoma" w:hAnsi="Tahoma" w:cs="Tahoma"/>
      <w:sz w:val="16"/>
      <w:szCs w:val="16"/>
    </w:rPr>
  </w:style>
  <w:style w:type="character" w:styleId="HiperlinkVisitado">
    <w:name w:val="FollowedHyperlink"/>
    <w:uiPriority w:val="99"/>
    <w:unhideWhenUsed/>
    <w:qFormat/>
    <w:rsid w:val="00310DFF"/>
    <w:rPr>
      <w:color w:val="000000"/>
      <w:u w:val="none"/>
    </w:rPr>
  </w:style>
  <w:style w:type="character" w:customStyle="1" w:styleId="RodapChar">
    <w:name w:val="Rodapé Char"/>
    <w:link w:val="Rodap"/>
    <w:qFormat/>
    <w:rsid w:val="002D4D70"/>
    <w:rPr>
      <w:sz w:val="12"/>
    </w:rPr>
  </w:style>
  <w:style w:type="character" w:styleId="TextodoEspaoReservado">
    <w:name w:val="Placeholder Text"/>
    <w:basedOn w:val="Fontepargpadro"/>
    <w:uiPriority w:val="99"/>
    <w:semiHidden/>
    <w:qFormat/>
    <w:rsid w:val="007D3C56"/>
    <w:rPr>
      <w:color w:val="808080"/>
    </w:rPr>
  </w:style>
  <w:style w:type="character" w:customStyle="1" w:styleId="Ttulo1Char">
    <w:name w:val="Título 1 Char"/>
    <w:basedOn w:val="Fontepargpadro"/>
    <w:link w:val="Ttulo1"/>
    <w:qFormat/>
    <w:rsid w:val="00C61E3F"/>
    <w:rPr>
      <w:rFonts w:ascii="Garamond" w:hAnsi="Garamond"/>
      <w:b/>
      <w:sz w:val="24"/>
      <w:szCs w:val="24"/>
    </w:rPr>
  </w:style>
  <w:style w:type="character" w:customStyle="1" w:styleId="Ttulo2Char">
    <w:name w:val="Título 2 Char"/>
    <w:basedOn w:val="Fontepargpadro"/>
    <w:link w:val="Ttulo2"/>
    <w:qFormat/>
    <w:rsid w:val="00DB1E3E"/>
    <w:rPr>
      <w:rFonts w:ascii="Garamond" w:eastAsia="Calibri" w:hAnsi="Garamond"/>
      <w:b/>
      <w:color w:val="00000A"/>
      <w:sz w:val="24"/>
      <w:szCs w:val="24"/>
    </w:rPr>
  </w:style>
  <w:style w:type="character" w:customStyle="1" w:styleId="Ttulo3Char">
    <w:name w:val="Título 3 Char"/>
    <w:basedOn w:val="Fontepargpadro"/>
    <w:link w:val="Ttulo3"/>
    <w:qFormat/>
    <w:rsid w:val="00467114"/>
    <w:rPr>
      <w:rFonts w:ascii="Garamond" w:eastAsia="Verdana" w:hAnsi="Garamond"/>
      <w:b/>
      <w:noProof/>
      <w:color w:val="00000A"/>
      <w:sz w:val="24"/>
      <w:szCs w:val="24"/>
    </w:rPr>
  </w:style>
  <w:style w:type="character" w:customStyle="1" w:styleId="Ttulo4Char">
    <w:name w:val="Título 4 Char"/>
    <w:basedOn w:val="Fontepargpadro"/>
    <w:link w:val="Ttulo4"/>
    <w:qFormat/>
    <w:rsid w:val="002845DB"/>
    <w:rPr>
      <w:rFonts w:ascii="Garamond" w:eastAsia="Verdana" w:hAnsi="Garamond"/>
      <w:b/>
      <w:noProof/>
      <w:color w:val="00000A"/>
      <w:sz w:val="24"/>
    </w:rPr>
  </w:style>
  <w:style w:type="character" w:customStyle="1" w:styleId="Ttulo5Char">
    <w:name w:val="Título 5 Char"/>
    <w:basedOn w:val="Fontepargpadro"/>
    <w:link w:val="Ttulo5"/>
    <w:qFormat/>
    <w:rsid w:val="00544DF2"/>
    <w:rPr>
      <w:rFonts w:ascii="Arial" w:hAnsi="Arial"/>
      <w:b/>
      <w:sz w:val="36"/>
    </w:rPr>
  </w:style>
  <w:style w:type="character" w:customStyle="1" w:styleId="Ttulo6Char">
    <w:name w:val="Título 6 Char"/>
    <w:basedOn w:val="Fontepargpadro"/>
    <w:link w:val="Ttulo6"/>
    <w:qFormat/>
    <w:rsid w:val="00544DF2"/>
    <w:rPr>
      <w:sz w:val="96"/>
    </w:rPr>
  </w:style>
  <w:style w:type="character" w:customStyle="1" w:styleId="Ttulo7Char">
    <w:name w:val="Título 7 Char"/>
    <w:basedOn w:val="Fontepargpadro"/>
    <w:link w:val="Ttulo7"/>
    <w:qFormat/>
    <w:rsid w:val="00544DF2"/>
    <w:rPr>
      <w:sz w:val="28"/>
    </w:rPr>
  </w:style>
  <w:style w:type="character" w:customStyle="1" w:styleId="Ttulo8Char">
    <w:name w:val="Título 8 Char"/>
    <w:basedOn w:val="Fontepargpadro"/>
    <w:link w:val="Ttulo8"/>
    <w:qFormat/>
    <w:rsid w:val="00544DF2"/>
    <w:rPr>
      <w:b/>
      <w:sz w:val="28"/>
    </w:rPr>
  </w:style>
  <w:style w:type="character" w:customStyle="1" w:styleId="Ttulo9Char">
    <w:name w:val="Título 9 Char"/>
    <w:basedOn w:val="Fontepargpadro"/>
    <w:link w:val="Ttulo9"/>
    <w:qFormat/>
    <w:rsid w:val="00544DF2"/>
    <w:rPr>
      <w:b/>
      <w:sz w:val="28"/>
    </w:rPr>
  </w:style>
  <w:style w:type="character" w:customStyle="1" w:styleId="EndereoHTMLChar">
    <w:name w:val="Endereço HTML Char"/>
    <w:basedOn w:val="Fontepargpadro"/>
    <w:link w:val="EndereoHTML"/>
    <w:uiPriority w:val="99"/>
    <w:semiHidden/>
    <w:qFormat/>
    <w:rsid w:val="00544DF2"/>
    <w:rPr>
      <w:i/>
      <w:iCs/>
      <w:lang w:val="x-none" w:eastAsia="x-none"/>
    </w:rPr>
  </w:style>
  <w:style w:type="character" w:customStyle="1" w:styleId="Pr-formataoHTMLChar">
    <w:name w:val="Pré-formatação HTML Char"/>
    <w:basedOn w:val="Fontepargpadro"/>
    <w:uiPriority w:val="99"/>
    <w:semiHidden/>
    <w:qFormat/>
    <w:rsid w:val="00544DF2"/>
    <w:rPr>
      <w:rFonts w:ascii="Courier New" w:hAnsi="Courier New"/>
      <w:lang w:val="x-none" w:eastAsia="x-none"/>
    </w:rPr>
  </w:style>
  <w:style w:type="character" w:customStyle="1" w:styleId="TextodenotaderodapChar">
    <w:name w:val="Texto de nota de rodapé Char"/>
    <w:basedOn w:val="Fontepargpadro"/>
    <w:link w:val="Textodenotaderodap"/>
    <w:semiHidden/>
    <w:qFormat/>
    <w:rsid w:val="00544DF2"/>
  </w:style>
  <w:style w:type="character" w:customStyle="1" w:styleId="TextodecomentrioChar">
    <w:name w:val="Texto de comentário Char"/>
    <w:basedOn w:val="Fontepargpadro"/>
    <w:link w:val="Textodecomentrio"/>
    <w:semiHidden/>
    <w:qFormat/>
    <w:rsid w:val="00544DF2"/>
  </w:style>
  <w:style w:type="character" w:customStyle="1" w:styleId="TextodenotadefimChar">
    <w:name w:val="Texto de nota de fim Char"/>
    <w:basedOn w:val="Fontepargpadro"/>
    <w:link w:val="Textodenotadefim"/>
    <w:uiPriority w:val="99"/>
    <w:semiHidden/>
    <w:qFormat/>
    <w:rsid w:val="00544DF2"/>
  </w:style>
  <w:style w:type="character" w:customStyle="1" w:styleId="TextodemacroChar">
    <w:name w:val="Texto de macro Char"/>
    <w:basedOn w:val="Fontepargpadro"/>
    <w:link w:val="Textodemacro"/>
    <w:uiPriority w:val="99"/>
    <w:semiHidden/>
    <w:qFormat/>
    <w:rsid w:val="00544DF2"/>
    <w:rPr>
      <w:rFonts w:ascii="Courier New" w:hAnsi="Courier New" w:cs="Courier New"/>
    </w:rPr>
  </w:style>
  <w:style w:type="character" w:customStyle="1" w:styleId="TtuloChar">
    <w:name w:val="Título Char"/>
    <w:basedOn w:val="Fontepargpadro"/>
    <w:link w:val="Ttulo"/>
    <w:qFormat/>
    <w:rsid w:val="00544DF2"/>
    <w:rPr>
      <w:sz w:val="22"/>
      <w:u w:val="single"/>
      <w:lang w:val="pt-PT"/>
    </w:rPr>
  </w:style>
  <w:style w:type="character" w:customStyle="1" w:styleId="EncerramentoChar">
    <w:name w:val="Encerramento Char"/>
    <w:basedOn w:val="Fontepargpadro"/>
    <w:link w:val="Encerramento"/>
    <w:uiPriority w:val="99"/>
    <w:semiHidden/>
    <w:qFormat/>
    <w:rsid w:val="00544DF2"/>
  </w:style>
  <w:style w:type="character" w:customStyle="1" w:styleId="CorpodetextoChar">
    <w:name w:val="Corpo de texto Char"/>
    <w:basedOn w:val="Fontepargpadro"/>
    <w:semiHidden/>
    <w:qFormat/>
    <w:rsid w:val="00544DF2"/>
  </w:style>
  <w:style w:type="character" w:customStyle="1" w:styleId="RecuodecorpodetextoChar">
    <w:name w:val="Recuo de corpo de texto Char"/>
    <w:basedOn w:val="Fontepargpadro"/>
    <w:semiHidden/>
    <w:qFormat/>
    <w:rsid w:val="00544DF2"/>
    <w:rPr>
      <w:b/>
      <w:color w:val="FF00FF"/>
      <w:sz w:val="22"/>
      <w:lang w:val="x-none" w:eastAsia="x-none"/>
    </w:rPr>
  </w:style>
  <w:style w:type="character" w:customStyle="1" w:styleId="CabealhodamensagemChar">
    <w:name w:val="Cabeçalho da mensagem Char"/>
    <w:basedOn w:val="Fontepargpadro"/>
    <w:link w:val="Cabealhodamensagem"/>
    <w:uiPriority w:val="99"/>
    <w:semiHidden/>
    <w:qFormat/>
    <w:rsid w:val="00544DF2"/>
    <w:rPr>
      <w:rFonts w:ascii="Cambria" w:hAnsi="Cambria"/>
      <w:sz w:val="24"/>
      <w:szCs w:val="24"/>
      <w:shd w:val="clear" w:color="auto" w:fill="CCCCCC"/>
      <w:lang w:val="x-none" w:eastAsia="x-none"/>
    </w:rPr>
  </w:style>
  <w:style w:type="character" w:customStyle="1" w:styleId="SubttuloChar">
    <w:name w:val="Subtítulo Char"/>
    <w:basedOn w:val="Fontepargpadro"/>
    <w:link w:val="Subttulo"/>
    <w:uiPriority w:val="11"/>
    <w:qFormat/>
    <w:rsid w:val="00544DF2"/>
    <w:rPr>
      <w:rFonts w:ascii="Cambria" w:hAnsi="Cambria"/>
      <w:sz w:val="24"/>
      <w:szCs w:val="24"/>
      <w:lang w:val="x-none" w:eastAsia="x-none"/>
    </w:rPr>
  </w:style>
  <w:style w:type="character" w:customStyle="1" w:styleId="SaudaoChar">
    <w:name w:val="Saudação Char"/>
    <w:basedOn w:val="Fontepargpadro"/>
    <w:link w:val="Saudao"/>
    <w:uiPriority w:val="99"/>
    <w:semiHidden/>
    <w:qFormat/>
    <w:rsid w:val="00544DF2"/>
  </w:style>
  <w:style w:type="character" w:customStyle="1" w:styleId="DataChar">
    <w:name w:val="Data Char"/>
    <w:basedOn w:val="Fontepargpadro"/>
    <w:link w:val="Data"/>
    <w:semiHidden/>
    <w:qFormat/>
    <w:rsid w:val="00544DF2"/>
    <w:rPr>
      <w:rFonts w:ascii="Courier New" w:hAnsi="Courier New"/>
      <w:color w:val="000000"/>
      <w:sz w:val="24"/>
    </w:rPr>
  </w:style>
  <w:style w:type="character" w:customStyle="1" w:styleId="RecuodecorpodetextoChar1">
    <w:name w:val="Recuo de corpo de texto Char1"/>
    <w:basedOn w:val="CorpodetextoChar"/>
    <w:link w:val="Recuodecorpodetexto"/>
    <w:uiPriority w:val="99"/>
    <w:semiHidden/>
    <w:qFormat/>
    <w:rsid w:val="00544DF2"/>
  </w:style>
  <w:style w:type="character" w:customStyle="1" w:styleId="Primeirorecuodecorpodetexto2Char">
    <w:name w:val="Primeiro recuo de corpo de texto 2 Char"/>
    <w:basedOn w:val="RecuodecorpodetextoChar"/>
    <w:link w:val="Primeirorecuodecorpodetexto2"/>
    <w:uiPriority w:val="99"/>
    <w:semiHidden/>
    <w:qFormat/>
    <w:rsid w:val="00544DF2"/>
    <w:rPr>
      <w:b w:val="0"/>
      <w:color w:val="FF00FF"/>
      <w:sz w:val="22"/>
      <w:lang w:val="x-none" w:eastAsia="x-none"/>
    </w:rPr>
  </w:style>
  <w:style w:type="character" w:customStyle="1" w:styleId="TtulodanotaChar">
    <w:name w:val="Título da nota Char"/>
    <w:basedOn w:val="Fontepargpadro"/>
    <w:link w:val="Ttulodanota"/>
    <w:uiPriority w:val="99"/>
    <w:semiHidden/>
    <w:qFormat/>
    <w:rsid w:val="00544DF2"/>
  </w:style>
  <w:style w:type="character" w:customStyle="1" w:styleId="Corpodetexto2Char">
    <w:name w:val="Corpo de texto 2 Char"/>
    <w:basedOn w:val="Fontepargpadro"/>
    <w:link w:val="Corpodetexto2"/>
    <w:semiHidden/>
    <w:qFormat/>
    <w:rsid w:val="00544DF2"/>
  </w:style>
  <w:style w:type="character" w:customStyle="1" w:styleId="Corpodetexto3Char">
    <w:name w:val="Corpo de texto 3 Char"/>
    <w:basedOn w:val="Fontepargpadro"/>
    <w:link w:val="Corpodetexto3"/>
    <w:uiPriority w:val="99"/>
    <w:semiHidden/>
    <w:qFormat/>
    <w:rsid w:val="00544DF2"/>
    <w:rPr>
      <w:sz w:val="16"/>
      <w:szCs w:val="16"/>
      <w:lang w:val="x-none" w:eastAsia="x-none"/>
    </w:rPr>
  </w:style>
  <w:style w:type="character" w:customStyle="1" w:styleId="Recuodecorpodetexto2Char">
    <w:name w:val="Recuo de corpo de texto 2 Char"/>
    <w:basedOn w:val="Fontepargpadro"/>
    <w:link w:val="Recuodecorpodetexto2"/>
    <w:semiHidden/>
    <w:qFormat/>
    <w:rsid w:val="00544DF2"/>
    <w:rPr>
      <w:b/>
      <w:i/>
      <w:color w:val="FF00FF"/>
      <w:sz w:val="22"/>
    </w:rPr>
  </w:style>
  <w:style w:type="character" w:customStyle="1" w:styleId="Recuodecorpodetexto3Char">
    <w:name w:val="Recuo de corpo de texto 3 Char"/>
    <w:basedOn w:val="Fontepargpadro"/>
    <w:link w:val="Recuodecorpodetexto3"/>
    <w:uiPriority w:val="99"/>
    <w:semiHidden/>
    <w:qFormat/>
    <w:rsid w:val="00544DF2"/>
    <w:rPr>
      <w:sz w:val="16"/>
      <w:szCs w:val="16"/>
      <w:lang w:val="x-none" w:eastAsia="x-none"/>
    </w:rPr>
  </w:style>
  <w:style w:type="character" w:customStyle="1" w:styleId="MapadoDocumentoChar">
    <w:name w:val="Mapa do Documento Char"/>
    <w:basedOn w:val="Fontepargpadro"/>
    <w:link w:val="MapadoDocumento"/>
    <w:semiHidden/>
    <w:qFormat/>
    <w:rsid w:val="00544DF2"/>
    <w:rPr>
      <w:rFonts w:ascii="Tahoma" w:hAnsi="Tahoma"/>
      <w:shd w:val="clear" w:color="auto" w:fill="000080"/>
    </w:rPr>
  </w:style>
  <w:style w:type="character" w:customStyle="1" w:styleId="TextosemFormataoChar">
    <w:name w:val="Texto sem Formatação Char"/>
    <w:basedOn w:val="Fontepargpadro"/>
    <w:link w:val="TextosemFormatao"/>
    <w:uiPriority w:val="99"/>
    <w:semiHidden/>
    <w:qFormat/>
    <w:rsid w:val="00544DF2"/>
    <w:rPr>
      <w:rFonts w:ascii="Courier New" w:hAnsi="Courier New"/>
      <w:lang w:val="x-none" w:eastAsia="x-none"/>
    </w:rPr>
  </w:style>
  <w:style w:type="character" w:customStyle="1" w:styleId="AssinaturadeEmailChar">
    <w:name w:val="Assinatura de Email Char"/>
    <w:basedOn w:val="Fontepargpadro"/>
    <w:link w:val="AssinaturadeEmail"/>
    <w:uiPriority w:val="99"/>
    <w:semiHidden/>
    <w:qFormat/>
    <w:rsid w:val="00544DF2"/>
  </w:style>
  <w:style w:type="character" w:customStyle="1" w:styleId="AssuntodocomentrioChar">
    <w:name w:val="Assunto do comentário Char"/>
    <w:basedOn w:val="TextodecomentrioChar"/>
    <w:link w:val="Assuntodocomentrio"/>
    <w:uiPriority w:val="99"/>
    <w:semiHidden/>
    <w:qFormat/>
    <w:rsid w:val="00544DF2"/>
    <w:rPr>
      <w:b/>
      <w:bCs/>
      <w:lang w:val="x-none" w:eastAsia="x-none"/>
    </w:rPr>
  </w:style>
  <w:style w:type="character" w:customStyle="1" w:styleId="CitaoChar">
    <w:name w:val="Citação Char"/>
    <w:basedOn w:val="Fontepargpadro"/>
    <w:link w:val="Citao"/>
    <w:uiPriority w:val="29"/>
    <w:qFormat/>
    <w:rsid w:val="00544DF2"/>
    <w:rPr>
      <w:i/>
      <w:iCs/>
      <w:color w:val="000000"/>
      <w:lang w:val="x-none" w:eastAsia="x-none"/>
    </w:rPr>
  </w:style>
  <w:style w:type="character" w:customStyle="1" w:styleId="CitaoIntensaChar">
    <w:name w:val="Citação Intensa Char"/>
    <w:basedOn w:val="Fontepargpadro"/>
    <w:link w:val="CitaoIntensa"/>
    <w:uiPriority w:val="30"/>
    <w:qFormat/>
    <w:rsid w:val="00544DF2"/>
    <w:rPr>
      <w:b/>
      <w:bCs/>
      <w:i/>
      <w:iCs/>
      <w:color w:val="4F81BD"/>
      <w:lang w:val="x-none" w:eastAsia="x-none"/>
    </w:rPr>
  </w:style>
  <w:style w:type="character" w:styleId="Refdenotaderodap">
    <w:name w:val="footnote reference"/>
    <w:semiHidden/>
    <w:unhideWhenUsed/>
    <w:qFormat/>
    <w:rsid w:val="00544DF2"/>
    <w:rPr>
      <w:vertAlign w:val="superscript"/>
    </w:rPr>
  </w:style>
  <w:style w:type="character" w:styleId="Refdecomentrio">
    <w:name w:val="annotation reference"/>
    <w:semiHidden/>
    <w:unhideWhenUsed/>
    <w:qFormat/>
    <w:rsid w:val="00544DF2"/>
    <w:rPr>
      <w:sz w:val="16"/>
    </w:rPr>
  </w:style>
  <w:style w:type="character" w:customStyle="1" w:styleId="CorpodetextoChar1">
    <w:name w:val="Corpo de texto Char1"/>
    <w:link w:val="Corpodetexto"/>
    <w:qFormat/>
    <w:locked/>
    <w:rsid w:val="00544DF2"/>
  </w:style>
  <w:style w:type="character" w:styleId="AcrnimoHTML">
    <w:name w:val="HTML Acronym"/>
    <w:uiPriority w:val="99"/>
    <w:semiHidden/>
    <w:unhideWhenUsed/>
    <w:qFormat/>
    <w:rsid w:val="00544DF2"/>
  </w:style>
  <w:style w:type="character" w:styleId="Nmerodepgina">
    <w:name w:val="page number"/>
    <w:semiHidden/>
    <w:qFormat/>
    <w:rsid w:val="00544DF2"/>
  </w:style>
  <w:style w:type="character" w:styleId="Forte">
    <w:name w:val="Strong"/>
    <w:uiPriority w:val="22"/>
    <w:qFormat/>
    <w:rsid w:val="00544DF2"/>
    <w:rPr>
      <w:b/>
      <w:bCs/>
    </w:rPr>
  </w:style>
  <w:style w:type="character" w:customStyle="1" w:styleId="ListLabel1">
    <w:name w:val="ListLabel 1"/>
    <w:qFormat/>
    <w:rPr>
      <w:rFonts w:cs="Courier New"/>
    </w:rPr>
  </w:style>
  <w:style w:type="character" w:customStyle="1" w:styleId="ListLabel2">
    <w:name w:val="ListLabel 2"/>
    <w:qFormat/>
    <w:rPr>
      <w:rFonts w:cs="Courier New"/>
    </w:rPr>
  </w:style>
  <w:style w:type="character" w:customStyle="1" w:styleId="ListLabel3">
    <w:name w:val="ListLabel 3"/>
    <w:qFormat/>
    <w:rPr>
      <w:rFonts w:cs="Courier New"/>
    </w:rPr>
  </w:style>
  <w:style w:type="character" w:customStyle="1" w:styleId="ListLabel4">
    <w:name w:val="ListLabel 4"/>
    <w:qFormat/>
    <w:rPr>
      <w:rFonts w:ascii="Garamond" w:hAnsi="Garamond" w:cs="Symbol"/>
      <w:b/>
      <w:sz w:val="22"/>
    </w:rPr>
  </w:style>
  <w:style w:type="character" w:customStyle="1" w:styleId="ListLabel5">
    <w:name w:val="ListLabel 5"/>
    <w:qFormat/>
    <w:rPr>
      <w:rFonts w:cs="Courier New"/>
    </w:rPr>
  </w:style>
  <w:style w:type="character" w:customStyle="1" w:styleId="ListLabel6">
    <w:name w:val="ListLabel 6"/>
    <w:qFormat/>
    <w:rPr>
      <w:rFonts w:cs="Wingdings"/>
    </w:rPr>
  </w:style>
  <w:style w:type="character" w:customStyle="1" w:styleId="ListLabel7">
    <w:name w:val="ListLabel 7"/>
    <w:qFormat/>
    <w:rPr>
      <w:rFonts w:cs="Symbol"/>
    </w:rPr>
  </w:style>
  <w:style w:type="character" w:customStyle="1" w:styleId="ListLabel8">
    <w:name w:val="ListLabel 8"/>
    <w:qFormat/>
    <w:rPr>
      <w:rFonts w:cs="Courier New"/>
    </w:rPr>
  </w:style>
  <w:style w:type="character" w:customStyle="1" w:styleId="ListLabel9">
    <w:name w:val="ListLabel 9"/>
    <w:qFormat/>
    <w:rPr>
      <w:rFonts w:cs="Wingdings"/>
    </w:rPr>
  </w:style>
  <w:style w:type="character" w:customStyle="1" w:styleId="ListLabel10">
    <w:name w:val="ListLabel 10"/>
    <w:qFormat/>
    <w:rPr>
      <w:rFonts w:cs="Symbol"/>
    </w:rPr>
  </w:style>
  <w:style w:type="character" w:customStyle="1" w:styleId="ListLabel11">
    <w:name w:val="ListLabel 11"/>
    <w:qFormat/>
    <w:rPr>
      <w:rFonts w:cs="Courier New"/>
    </w:rPr>
  </w:style>
  <w:style w:type="character" w:customStyle="1" w:styleId="ListLabel12">
    <w:name w:val="ListLabel 12"/>
    <w:qFormat/>
    <w:rPr>
      <w:rFonts w:cs="Wingdings"/>
    </w:rPr>
  </w:style>
  <w:style w:type="character" w:customStyle="1" w:styleId="ListLabel13">
    <w:name w:val="ListLabel 13"/>
    <w:qFormat/>
    <w:rPr>
      <w:rFonts w:ascii="Garamond" w:hAnsi="Garamond" w:cs="Symbol"/>
      <w:b/>
      <w:sz w:val="22"/>
    </w:rPr>
  </w:style>
  <w:style w:type="character" w:customStyle="1" w:styleId="ListLabel14">
    <w:name w:val="ListLabel 14"/>
    <w:qFormat/>
    <w:rPr>
      <w:rFonts w:cs="Courier New"/>
    </w:rPr>
  </w:style>
  <w:style w:type="character" w:customStyle="1" w:styleId="ListLabel15">
    <w:name w:val="ListLabel 15"/>
    <w:qFormat/>
    <w:rPr>
      <w:rFonts w:cs="Wingdings"/>
    </w:rPr>
  </w:style>
  <w:style w:type="character" w:customStyle="1" w:styleId="ListLabel16">
    <w:name w:val="ListLabel 16"/>
    <w:qFormat/>
    <w:rPr>
      <w:rFonts w:cs="Symbol"/>
    </w:rPr>
  </w:style>
  <w:style w:type="character" w:customStyle="1" w:styleId="ListLabel17">
    <w:name w:val="ListLabel 17"/>
    <w:qFormat/>
    <w:rPr>
      <w:rFonts w:cs="Courier New"/>
    </w:rPr>
  </w:style>
  <w:style w:type="character" w:customStyle="1" w:styleId="ListLabel18">
    <w:name w:val="ListLabel 18"/>
    <w:qFormat/>
    <w:rPr>
      <w:rFonts w:cs="Wingdings"/>
    </w:rPr>
  </w:style>
  <w:style w:type="character" w:customStyle="1" w:styleId="ListLabel19">
    <w:name w:val="ListLabel 19"/>
    <w:qFormat/>
    <w:rPr>
      <w:rFonts w:cs="Symbol"/>
    </w:rPr>
  </w:style>
  <w:style w:type="character" w:customStyle="1" w:styleId="ListLabel20">
    <w:name w:val="ListLabel 20"/>
    <w:qFormat/>
    <w:rPr>
      <w:rFonts w:cs="Courier New"/>
    </w:rPr>
  </w:style>
  <w:style w:type="character" w:customStyle="1" w:styleId="ListLabel21">
    <w:name w:val="ListLabel 21"/>
    <w:qFormat/>
    <w:rPr>
      <w:rFonts w:cs="Wingdings"/>
    </w:rPr>
  </w:style>
  <w:style w:type="character" w:customStyle="1" w:styleId="ListLabel22">
    <w:name w:val="ListLabel 22"/>
    <w:qFormat/>
    <w:rPr>
      <w:rFonts w:ascii="Garamond" w:hAnsi="Garamond" w:cs="Symbol"/>
      <w:b/>
      <w:sz w:val="22"/>
    </w:rPr>
  </w:style>
  <w:style w:type="character" w:customStyle="1" w:styleId="ListLabel23">
    <w:name w:val="ListLabel 23"/>
    <w:qFormat/>
    <w:rPr>
      <w:rFonts w:cs="Courier New"/>
    </w:rPr>
  </w:style>
  <w:style w:type="character" w:customStyle="1" w:styleId="ListLabel24">
    <w:name w:val="ListLabel 24"/>
    <w:qFormat/>
    <w:rPr>
      <w:rFonts w:cs="Wingdings"/>
    </w:rPr>
  </w:style>
  <w:style w:type="character" w:customStyle="1" w:styleId="ListLabel25">
    <w:name w:val="ListLabel 25"/>
    <w:qFormat/>
    <w:rPr>
      <w:rFonts w:cs="Symbol"/>
    </w:rPr>
  </w:style>
  <w:style w:type="character" w:customStyle="1" w:styleId="ListLabel26">
    <w:name w:val="ListLabel 26"/>
    <w:qFormat/>
    <w:rPr>
      <w:rFonts w:cs="Courier New"/>
    </w:rPr>
  </w:style>
  <w:style w:type="character" w:customStyle="1" w:styleId="ListLabel27">
    <w:name w:val="ListLabel 27"/>
    <w:qFormat/>
    <w:rPr>
      <w:rFonts w:cs="Wingdings"/>
    </w:rPr>
  </w:style>
  <w:style w:type="character" w:customStyle="1" w:styleId="ListLabel28">
    <w:name w:val="ListLabel 28"/>
    <w:qFormat/>
    <w:rPr>
      <w:rFonts w:cs="Symbol"/>
    </w:rPr>
  </w:style>
  <w:style w:type="character" w:customStyle="1" w:styleId="ListLabel29">
    <w:name w:val="ListLabel 29"/>
    <w:qFormat/>
    <w:rPr>
      <w:rFonts w:cs="Courier New"/>
    </w:rPr>
  </w:style>
  <w:style w:type="character" w:customStyle="1" w:styleId="ListLabel30">
    <w:name w:val="ListLabel 30"/>
    <w:qFormat/>
    <w:rPr>
      <w:rFonts w:cs="Wingdings"/>
    </w:rPr>
  </w:style>
  <w:style w:type="paragraph" w:styleId="Ttulo">
    <w:name w:val="Title"/>
    <w:basedOn w:val="Normal"/>
    <w:next w:val="Corpodetexto"/>
    <w:link w:val="TtuloChar"/>
    <w:qFormat/>
    <w:rsid w:val="00544DF2"/>
    <w:pPr>
      <w:widowControl w:val="0"/>
      <w:snapToGrid w:val="0"/>
      <w:jc w:val="center"/>
    </w:pPr>
    <w:rPr>
      <w:sz w:val="22"/>
      <w:u w:val="single"/>
      <w:lang w:val="pt-PT"/>
    </w:rPr>
  </w:style>
  <w:style w:type="paragraph" w:styleId="Corpodetexto">
    <w:name w:val="Body Text"/>
    <w:basedOn w:val="Normal"/>
    <w:link w:val="CorpodetextoChar1"/>
    <w:unhideWhenUsed/>
    <w:qFormat/>
    <w:rsid w:val="00544DF2"/>
    <w:pPr>
      <w:spacing w:after="120"/>
    </w:pPr>
  </w:style>
  <w:style w:type="paragraph" w:styleId="Lista">
    <w:name w:val="List"/>
    <w:basedOn w:val="Normal"/>
    <w:uiPriority w:val="99"/>
    <w:semiHidden/>
    <w:unhideWhenUsed/>
    <w:rsid w:val="00544DF2"/>
    <w:pPr>
      <w:ind w:left="283" w:hanging="283"/>
      <w:contextualSpacing/>
    </w:pPr>
  </w:style>
  <w:style w:type="paragraph" w:styleId="Legenda">
    <w:name w:val="caption"/>
    <w:basedOn w:val="Normal"/>
    <w:next w:val="Normal"/>
    <w:uiPriority w:val="35"/>
    <w:unhideWhenUsed/>
    <w:qFormat/>
    <w:rsid w:val="00544DF2"/>
    <w:rPr>
      <w:b/>
      <w:bCs/>
    </w:rPr>
  </w:style>
  <w:style w:type="paragraph" w:customStyle="1" w:styleId="ndice">
    <w:name w:val="Índice"/>
    <w:basedOn w:val="Normal"/>
    <w:qFormat/>
    <w:pPr>
      <w:suppressLineNumbers/>
    </w:pPr>
    <w:rPr>
      <w:rFonts w:cs="Mangal"/>
    </w:rPr>
  </w:style>
  <w:style w:type="paragraph" w:styleId="Rodap">
    <w:name w:val="footer"/>
    <w:basedOn w:val="Normal"/>
    <w:link w:val="RodapChar"/>
    <w:rsid w:val="00BB36FC"/>
    <w:pPr>
      <w:tabs>
        <w:tab w:val="center" w:pos="4419"/>
        <w:tab w:val="right" w:pos="8838"/>
      </w:tabs>
      <w:jc w:val="right"/>
    </w:pPr>
    <w:rPr>
      <w:sz w:val="12"/>
    </w:rPr>
  </w:style>
  <w:style w:type="paragraph" w:styleId="Textodebalo">
    <w:name w:val="Balloon Text"/>
    <w:basedOn w:val="Normal"/>
    <w:link w:val="TextodebaloChar"/>
    <w:uiPriority w:val="99"/>
    <w:semiHidden/>
    <w:unhideWhenUsed/>
    <w:qFormat/>
    <w:rsid w:val="000417E5"/>
    <w:rPr>
      <w:rFonts w:ascii="Tahoma" w:hAnsi="Tahoma" w:cs="Tahoma"/>
      <w:sz w:val="16"/>
      <w:szCs w:val="16"/>
    </w:rPr>
  </w:style>
  <w:style w:type="paragraph" w:styleId="NormalWeb">
    <w:name w:val="Normal (Web)"/>
    <w:basedOn w:val="Normal"/>
    <w:uiPriority w:val="99"/>
    <w:unhideWhenUsed/>
    <w:qFormat/>
    <w:rsid w:val="00667595"/>
    <w:pPr>
      <w:spacing w:beforeAutospacing="1" w:afterAutospacing="1"/>
    </w:pPr>
    <w:rPr>
      <w:color w:val="000000"/>
      <w:sz w:val="24"/>
      <w:szCs w:val="24"/>
    </w:rPr>
  </w:style>
  <w:style w:type="paragraph" w:customStyle="1" w:styleId="Default">
    <w:name w:val="Default"/>
    <w:qFormat/>
    <w:rsid w:val="00544DF2"/>
    <w:rPr>
      <w:rFonts w:ascii="Verdana" w:hAnsi="Verdana" w:cs="Verdana"/>
      <w:color w:val="000000"/>
      <w:sz w:val="24"/>
      <w:szCs w:val="24"/>
    </w:rPr>
  </w:style>
  <w:style w:type="paragraph" w:styleId="EndereoHTML">
    <w:name w:val="HTML Address"/>
    <w:basedOn w:val="Normal"/>
    <w:link w:val="EndereoHTMLChar"/>
    <w:uiPriority w:val="99"/>
    <w:semiHidden/>
    <w:unhideWhenUsed/>
    <w:qFormat/>
    <w:rsid w:val="00544DF2"/>
    <w:rPr>
      <w:i/>
      <w:iCs/>
      <w:lang w:val="x-none" w:eastAsia="x-none"/>
    </w:rPr>
  </w:style>
  <w:style w:type="paragraph" w:styleId="Pr-formataoHTML">
    <w:name w:val="HTML Preformatted"/>
    <w:basedOn w:val="Normal"/>
    <w:link w:val="Pr-formataoHTMLChar1"/>
    <w:uiPriority w:val="99"/>
    <w:semiHidden/>
    <w:unhideWhenUsed/>
    <w:qFormat/>
    <w:rsid w:val="00544D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lang w:val="x-none" w:eastAsia="x-none"/>
    </w:rPr>
  </w:style>
  <w:style w:type="paragraph" w:styleId="Remissivo1">
    <w:name w:val="index 1"/>
    <w:basedOn w:val="Normal"/>
    <w:next w:val="Normal"/>
    <w:autoRedefine/>
    <w:semiHidden/>
    <w:unhideWhenUsed/>
    <w:qFormat/>
    <w:rsid w:val="00544DF2"/>
    <w:pPr>
      <w:ind w:left="200" w:hanging="200"/>
    </w:pPr>
  </w:style>
  <w:style w:type="paragraph" w:styleId="Remissivo2">
    <w:name w:val="index 2"/>
    <w:basedOn w:val="Normal"/>
    <w:next w:val="Normal"/>
    <w:autoRedefine/>
    <w:semiHidden/>
    <w:unhideWhenUsed/>
    <w:qFormat/>
    <w:rsid w:val="00544DF2"/>
    <w:pPr>
      <w:ind w:left="400" w:hanging="200"/>
    </w:pPr>
  </w:style>
  <w:style w:type="paragraph" w:styleId="Remissivo3">
    <w:name w:val="index 3"/>
    <w:basedOn w:val="Normal"/>
    <w:next w:val="Normal"/>
    <w:autoRedefine/>
    <w:semiHidden/>
    <w:unhideWhenUsed/>
    <w:qFormat/>
    <w:rsid w:val="00544DF2"/>
    <w:pPr>
      <w:ind w:left="600" w:hanging="200"/>
    </w:pPr>
  </w:style>
  <w:style w:type="paragraph" w:styleId="Remissivo4">
    <w:name w:val="index 4"/>
    <w:basedOn w:val="Normal"/>
    <w:next w:val="Normal"/>
    <w:autoRedefine/>
    <w:semiHidden/>
    <w:unhideWhenUsed/>
    <w:qFormat/>
    <w:rsid w:val="00544DF2"/>
    <w:pPr>
      <w:ind w:left="800" w:hanging="200"/>
    </w:pPr>
  </w:style>
  <w:style w:type="paragraph" w:styleId="Remissivo5">
    <w:name w:val="index 5"/>
    <w:basedOn w:val="Normal"/>
    <w:next w:val="Normal"/>
    <w:autoRedefine/>
    <w:semiHidden/>
    <w:unhideWhenUsed/>
    <w:qFormat/>
    <w:rsid w:val="00544DF2"/>
    <w:pPr>
      <w:ind w:left="1000" w:hanging="200"/>
    </w:pPr>
  </w:style>
  <w:style w:type="paragraph" w:styleId="Remissivo6">
    <w:name w:val="index 6"/>
    <w:basedOn w:val="Normal"/>
    <w:next w:val="Normal"/>
    <w:autoRedefine/>
    <w:semiHidden/>
    <w:unhideWhenUsed/>
    <w:qFormat/>
    <w:rsid w:val="00544DF2"/>
    <w:pPr>
      <w:ind w:left="1200" w:hanging="200"/>
    </w:pPr>
  </w:style>
  <w:style w:type="paragraph" w:styleId="Remissivo7">
    <w:name w:val="index 7"/>
    <w:basedOn w:val="Normal"/>
    <w:next w:val="Normal"/>
    <w:autoRedefine/>
    <w:semiHidden/>
    <w:unhideWhenUsed/>
    <w:qFormat/>
    <w:rsid w:val="00544DF2"/>
    <w:pPr>
      <w:ind w:left="1400" w:hanging="200"/>
    </w:pPr>
  </w:style>
  <w:style w:type="paragraph" w:styleId="Remissivo8">
    <w:name w:val="index 8"/>
    <w:basedOn w:val="Normal"/>
    <w:next w:val="Normal"/>
    <w:autoRedefine/>
    <w:semiHidden/>
    <w:unhideWhenUsed/>
    <w:qFormat/>
    <w:rsid w:val="00544DF2"/>
    <w:pPr>
      <w:ind w:left="1600" w:hanging="200"/>
    </w:pPr>
  </w:style>
  <w:style w:type="paragraph" w:styleId="Remissivo9">
    <w:name w:val="index 9"/>
    <w:basedOn w:val="Normal"/>
    <w:next w:val="Normal"/>
    <w:autoRedefine/>
    <w:semiHidden/>
    <w:unhideWhenUsed/>
    <w:qFormat/>
    <w:rsid w:val="00544DF2"/>
    <w:pPr>
      <w:ind w:left="1800" w:hanging="200"/>
    </w:pPr>
  </w:style>
  <w:style w:type="paragraph" w:styleId="Sumrio2">
    <w:name w:val="toc 2"/>
    <w:basedOn w:val="Normal"/>
    <w:next w:val="Normal"/>
    <w:autoRedefine/>
    <w:uiPriority w:val="39"/>
    <w:unhideWhenUsed/>
    <w:qFormat/>
    <w:rsid w:val="00BB2A7D"/>
    <w:pPr>
      <w:tabs>
        <w:tab w:val="right" w:leader="dot" w:pos="8607"/>
      </w:tabs>
      <w:ind w:left="200"/>
    </w:pPr>
    <w:rPr>
      <w:rFonts w:ascii="Garamond" w:hAnsi="Garamond"/>
      <w:smallCaps/>
    </w:rPr>
  </w:style>
  <w:style w:type="paragraph" w:styleId="Sumrio1">
    <w:name w:val="toc 1"/>
    <w:basedOn w:val="Sumrio2"/>
    <w:next w:val="Normal"/>
    <w:uiPriority w:val="39"/>
    <w:unhideWhenUsed/>
    <w:qFormat/>
    <w:rsid w:val="005F28D7"/>
    <w:pPr>
      <w:tabs>
        <w:tab w:val="clear" w:pos="8607"/>
        <w:tab w:val="right" w:leader="dot" w:pos="8609"/>
      </w:tabs>
      <w:spacing w:before="120" w:after="120"/>
      <w:ind w:left="0"/>
    </w:pPr>
    <w:rPr>
      <w:b/>
      <w:bCs/>
      <w:caps/>
    </w:rPr>
  </w:style>
  <w:style w:type="paragraph" w:styleId="Sumrio3">
    <w:name w:val="toc 3"/>
    <w:basedOn w:val="Normal"/>
    <w:next w:val="Normal"/>
    <w:autoRedefine/>
    <w:uiPriority w:val="39"/>
    <w:unhideWhenUsed/>
    <w:qFormat/>
    <w:rsid w:val="00ED6628"/>
    <w:pPr>
      <w:tabs>
        <w:tab w:val="right" w:leader="dot" w:pos="8609"/>
      </w:tabs>
      <w:ind w:left="400"/>
    </w:pPr>
    <w:rPr>
      <w:rFonts w:ascii="Garamond" w:hAnsi="Garamond"/>
      <w:i/>
      <w:iCs/>
    </w:rPr>
  </w:style>
  <w:style w:type="paragraph" w:styleId="Sumrio4">
    <w:name w:val="toc 4"/>
    <w:basedOn w:val="Normal"/>
    <w:next w:val="Normal"/>
    <w:autoRedefine/>
    <w:uiPriority w:val="39"/>
    <w:unhideWhenUsed/>
    <w:qFormat/>
    <w:rsid w:val="00073380"/>
    <w:pPr>
      <w:tabs>
        <w:tab w:val="right" w:leader="dot" w:pos="8607"/>
      </w:tabs>
      <w:ind w:left="601"/>
      <w:jc w:val="both"/>
    </w:pPr>
    <w:rPr>
      <w:rFonts w:ascii="Garamond" w:hAnsi="Garamond"/>
      <w:i/>
      <w:szCs w:val="18"/>
    </w:rPr>
  </w:style>
  <w:style w:type="paragraph" w:styleId="Sumrio5">
    <w:name w:val="toc 5"/>
    <w:basedOn w:val="Normal"/>
    <w:next w:val="Normal"/>
    <w:autoRedefine/>
    <w:uiPriority w:val="39"/>
    <w:unhideWhenUsed/>
    <w:qFormat/>
    <w:rsid w:val="00544DF2"/>
    <w:pPr>
      <w:ind w:left="800"/>
    </w:pPr>
    <w:rPr>
      <w:rFonts w:asciiTheme="minorHAnsi" w:hAnsiTheme="minorHAnsi"/>
      <w:sz w:val="18"/>
      <w:szCs w:val="18"/>
    </w:rPr>
  </w:style>
  <w:style w:type="paragraph" w:styleId="Sumrio6">
    <w:name w:val="toc 6"/>
    <w:basedOn w:val="Normal"/>
    <w:next w:val="Normal"/>
    <w:autoRedefine/>
    <w:uiPriority w:val="39"/>
    <w:unhideWhenUsed/>
    <w:qFormat/>
    <w:rsid w:val="00544DF2"/>
    <w:pPr>
      <w:ind w:left="1000"/>
    </w:pPr>
    <w:rPr>
      <w:rFonts w:asciiTheme="minorHAnsi" w:hAnsiTheme="minorHAnsi"/>
      <w:sz w:val="18"/>
      <w:szCs w:val="18"/>
    </w:rPr>
  </w:style>
  <w:style w:type="paragraph" w:styleId="Sumrio7">
    <w:name w:val="toc 7"/>
    <w:basedOn w:val="Normal"/>
    <w:next w:val="Normal"/>
    <w:autoRedefine/>
    <w:uiPriority w:val="39"/>
    <w:unhideWhenUsed/>
    <w:rsid w:val="00544DF2"/>
    <w:pPr>
      <w:ind w:left="1200"/>
    </w:pPr>
    <w:rPr>
      <w:rFonts w:asciiTheme="minorHAnsi" w:hAnsiTheme="minorHAnsi"/>
      <w:sz w:val="18"/>
      <w:szCs w:val="18"/>
    </w:rPr>
  </w:style>
  <w:style w:type="paragraph" w:styleId="Sumrio8">
    <w:name w:val="toc 8"/>
    <w:basedOn w:val="Normal"/>
    <w:next w:val="Normal"/>
    <w:autoRedefine/>
    <w:uiPriority w:val="39"/>
    <w:unhideWhenUsed/>
    <w:rsid w:val="00544DF2"/>
    <w:pPr>
      <w:ind w:left="1400"/>
    </w:pPr>
    <w:rPr>
      <w:rFonts w:asciiTheme="minorHAnsi" w:hAnsiTheme="minorHAnsi"/>
      <w:sz w:val="18"/>
      <w:szCs w:val="18"/>
    </w:rPr>
  </w:style>
  <w:style w:type="paragraph" w:styleId="Sumrio9">
    <w:name w:val="toc 9"/>
    <w:basedOn w:val="Normal"/>
    <w:next w:val="Normal"/>
    <w:autoRedefine/>
    <w:uiPriority w:val="39"/>
    <w:unhideWhenUsed/>
    <w:rsid w:val="00544DF2"/>
    <w:pPr>
      <w:ind w:left="1600"/>
    </w:pPr>
    <w:rPr>
      <w:rFonts w:asciiTheme="minorHAnsi" w:hAnsiTheme="minorHAnsi"/>
      <w:sz w:val="18"/>
      <w:szCs w:val="18"/>
    </w:rPr>
  </w:style>
  <w:style w:type="paragraph" w:styleId="Recuonormal">
    <w:name w:val="Normal Indent"/>
    <w:basedOn w:val="Normal"/>
    <w:uiPriority w:val="99"/>
    <w:semiHidden/>
    <w:unhideWhenUsed/>
    <w:qFormat/>
    <w:rsid w:val="00544DF2"/>
    <w:pPr>
      <w:ind w:left="708"/>
    </w:pPr>
  </w:style>
  <w:style w:type="paragraph" w:styleId="Textodenotaderodap">
    <w:name w:val="footnote text"/>
    <w:basedOn w:val="Normal"/>
    <w:link w:val="TextodenotaderodapChar"/>
    <w:semiHidden/>
    <w:unhideWhenUsed/>
    <w:qFormat/>
    <w:rsid w:val="00544DF2"/>
  </w:style>
  <w:style w:type="paragraph" w:styleId="Textodecomentrio">
    <w:name w:val="annotation text"/>
    <w:basedOn w:val="Normal"/>
    <w:link w:val="TextodecomentrioChar"/>
    <w:semiHidden/>
    <w:unhideWhenUsed/>
    <w:qFormat/>
    <w:rsid w:val="00544DF2"/>
  </w:style>
  <w:style w:type="paragraph" w:styleId="Ttulodendiceremissivo">
    <w:name w:val="index heading"/>
    <w:basedOn w:val="Normal"/>
    <w:semiHidden/>
    <w:unhideWhenUsed/>
    <w:qFormat/>
    <w:rsid w:val="00544DF2"/>
  </w:style>
  <w:style w:type="paragraph" w:styleId="ndicedeilustraes">
    <w:name w:val="table of figures"/>
    <w:basedOn w:val="Normal"/>
    <w:next w:val="Normal"/>
    <w:uiPriority w:val="99"/>
    <w:semiHidden/>
    <w:unhideWhenUsed/>
    <w:qFormat/>
    <w:rsid w:val="00544DF2"/>
  </w:style>
  <w:style w:type="paragraph" w:styleId="Destinatrio">
    <w:name w:val="envelope address"/>
    <w:basedOn w:val="Normal"/>
    <w:uiPriority w:val="99"/>
    <w:semiHidden/>
    <w:unhideWhenUsed/>
    <w:qFormat/>
    <w:rsid w:val="00544DF2"/>
    <w:pPr>
      <w:ind w:left="2835"/>
    </w:pPr>
    <w:rPr>
      <w:rFonts w:ascii="Cambria" w:hAnsi="Cambria"/>
      <w:sz w:val="24"/>
      <w:szCs w:val="24"/>
    </w:rPr>
  </w:style>
  <w:style w:type="paragraph" w:styleId="Remetente">
    <w:name w:val="envelope return"/>
    <w:basedOn w:val="Normal"/>
    <w:uiPriority w:val="99"/>
    <w:semiHidden/>
    <w:unhideWhenUsed/>
    <w:qFormat/>
    <w:rsid w:val="00544DF2"/>
    <w:rPr>
      <w:rFonts w:ascii="Cambria" w:hAnsi="Cambria"/>
    </w:rPr>
  </w:style>
  <w:style w:type="paragraph" w:styleId="Textodenotadefim">
    <w:name w:val="endnote text"/>
    <w:basedOn w:val="Normal"/>
    <w:link w:val="TextodenotadefimChar"/>
    <w:uiPriority w:val="99"/>
    <w:semiHidden/>
    <w:unhideWhenUsed/>
    <w:qFormat/>
    <w:rsid w:val="00544DF2"/>
  </w:style>
  <w:style w:type="paragraph" w:styleId="ndicedeautoridades">
    <w:name w:val="table of authorities"/>
    <w:basedOn w:val="Normal"/>
    <w:next w:val="Normal"/>
    <w:uiPriority w:val="99"/>
    <w:semiHidden/>
    <w:unhideWhenUsed/>
    <w:qFormat/>
    <w:rsid w:val="00544DF2"/>
    <w:pPr>
      <w:ind w:left="200" w:hanging="200"/>
    </w:pPr>
  </w:style>
  <w:style w:type="paragraph" w:styleId="Textodemacro">
    <w:name w:val="macro"/>
    <w:link w:val="TextodemacroChar"/>
    <w:uiPriority w:val="99"/>
    <w:semiHidden/>
    <w:unhideWhenUsed/>
    <w:qFormat/>
    <w:rsid w:val="00544DF2"/>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color w:val="00000A"/>
    </w:rPr>
  </w:style>
  <w:style w:type="paragraph" w:styleId="Ttulodendicedeautoridades">
    <w:name w:val="toa heading"/>
    <w:basedOn w:val="Normal"/>
    <w:next w:val="Normal"/>
    <w:uiPriority w:val="99"/>
    <w:semiHidden/>
    <w:unhideWhenUsed/>
    <w:qFormat/>
    <w:rsid w:val="00544DF2"/>
    <w:pPr>
      <w:spacing w:before="120"/>
    </w:pPr>
    <w:rPr>
      <w:rFonts w:ascii="Cambria" w:hAnsi="Cambria"/>
      <w:b/>
      <w:bCs/>
      <w:sz w:val="24"/>
      <w:szCs w:val="24"/>
    </w:rPr>
  </w:style>
  <w:style w:type="paragraph" w:styleId="Commarcadores">
    <w:name w:val="List Bullet"/>
    <w:basedOn w:val="Normal"/>
    <w:uiPriority w:val="99"/>
    <w:semiHidden/>
    <w:unhideWhenUsed/>
    <w:qFormat/>
    <w:rsid w:val="00544DF2"/>
    <w:pPr>
      <w:tabs>
        <w:tab w:val="left" w:pos="360"/>
      </w:tabs>
      <w:ind w:left="360" w:hanging="360"/>
      <w:contextualSpacing/>
    </w:pPr>
  </w:style>
  <w:style w:type="paragraph" w:styleId="Numerada">
    <w:name w:val="List Number"/>
    <w:basedOn w:val="Normal"/>
    <w:uiPriority w:val="99"/>
    <w:semiHidden/>
    <w:unhideWhenUsed/>
    <w:qFormat/>
    <w:rsid w:val="00544DF2"/>
    <w:pPr>
      <w:ind w:left="1415" w:hanging="283"/>
      <w:contextualSpacing/>
    </w:pPr>
  </w:style>
  <w:style w:type="paragraph" w:styleId="Commarcadores3">
    <w:name w:val="List Bullet 3"/>
    <w:basedOn w:val="Normal"/>
    <w:uiPriority w:val="99"/>
    <w:semiHidden/>
    <w:unhideWhenUsed/>
    <w:qFormat/>
    <w:rsid w:val="00544DF2"/>
    <w:pPr>
      <w:tabs>
        <w:tab w:val="left" w:pos="926"/>
      </w:tabs>
      <w:ind w:left="926" w:hanging="360"/>
      <w:contextualSpacing/>
    </w:pPr>
  </w:style>
  <w:style w:type="paragraph" w:styleId="Commarcadores4">
    <w:name w:val="List Bullet 4"/>
    <w:basedOn w:val="Normal"/>
    <w:uiPriority w:val="99"/>
    <w:semiHidden/>
    <w:unhideWhenUsed/>
    <w:qFormat/>
    <w:rsid w:val="00544DF2"/>
    <w:pPr>
      <w:tabs>
        <w:tab w:val="left" w:pos="1209"/>
      </w:tabs>
      <w:ind w:left="1209" w:hanging="360"/>
      <w:contextualSpacing/>
    </w:pPr>
  </w:style>
  <w:style w:type="paragraph" w:styleId="Commarcadores5">
    <w:name w:val="List Bullet 5"/>
    <w:basedOn w:val="Normal"/>
    <w:uiPriority w:val="99"/>
    <w:semiHidden/>
    <w:unhideWhenUsed/>
    <w:qFormat/>
    <w:rsid w:val="00544DF2"/>
    <w:pPr>
      <w:tabs>
        <w:tab w:val="left" w:pos="1492"/>
      </w:tabs>
      <w:ind w:left="1492" w:hanging="360"/>
      <w:contextualSpacing/>
    </w:pPr>
  </w:style>
  <w:style w:type="paragraph" w:styleId="Commarcadores2">
    <w:name w:val="List Bullet 2"/>
    <w:basedOn w:val="Normal"/>
    <w:uiPriority w:val="99"/>
    <w:semiHidden/>
    <w:unhideWhenUsed/>
    <w:qFormat/>
    <w:rsid w:val="00544DF2"/>
    <w:pPr>
      <w:tabs>
        <w:tab w:val="left" w:pos="643"/>
      </w:tabs>
      <w:ind w:left="643" w:hanging="360"/>
      <w:contextualSpacing/>
    </w:pPr>
  </w:style>
  <w:style w:type="paragraph" w:styleId="Numerada2">
    <w:name w:val="List Number 2"/>
    <w:basedOn w:val="Normal"/>
    <w:uiPriority w:val="99"/>
    <w:semiHidden/>
    <w:unhideWhenUsed/>
    <w:qFormat/>
    <w:rsid w:val="00544DF2"/>
    <w:pPr>
      <w:tabs>
        <w:tab w:val="left" w:pos="643"/>
      </w:tabs>
      <w:ind w:left="643" w:hanging="360"/>
      <w:contextualSpacing/>
    </w:pPr>
  </w:style>
  <w:style w:type="paragraph" w:styleId="Numerada3">
    <w:name w:val="List Number 3"/>
    <w:basedOn w:val="Normal"/>
    <w:uiPriority w:val="99"/>
    <w:semiHidden/>
    <w:unhideWhenUsed/>
    <w:qFormat/>
    <w:rsid w:val="00544DF2"/>
    <w:pPr>
      <w:tabs>
        <w:tab w:val="left" w:pos="926"/>
      </w:tabs>
      <w:ind w:left="926" w:hanging="360"/>
      <w:contextualSpacing/>
    </w:pPr>
  </w:style>
  <w:style w:type="paragraph" w:styleId="Numerada4">
    <w:name w:val="List Number 4"/>
    <w:basedOn w:val="Normal"/>
    <w:uiPriority w:val="99"/>
    <w:semiHidden/>
    <w:unhideWhenUsed/>
    <w:qFormat/>
    <w:rsid w:val="00544DF2"/>
    <w:pPr>
      <w:tabs>
        <w:tab w:val="left" w:pos="1209"/>
      </w:tabs>
      <w:ind w:left="1209" w:hanging="360"/>
      <w:contextualSpacing/>
    </w:pPr>
  </w:style>
  <w:style w:type="paragraph" w:styleId="Numerada5">
    <w:name w:val="List Number 5"/>
    <w:basedOn w:val="Normal"/>
    <w:uiPriority w:val="99"/>
    <w:semiHidden/>
    <w:unhideWhenUsed/>
    <w:qFormat/>
    <w:rsid w:val="00544DF2"/>
    <w:pPr>
      <w:tabs>
        <w:tab w:val="left" w:pos="1492"/>
      </w:tabs>
      <w:ind w:left="1492" w:hanging="360"/>
      <w:contextualSpacing/>
    </w:pPr>
  </w:style>
  <w:style w:type="paragraph" w:styleId="Encerramento">
    <w:name w:val="Closing"/>
    <w:basedOn w:val="Normal"/>
    <w:link w:val="EncerramentoChar"/>
    <w:uiPriority w:val="99"/>
    <w:semiHidden/>
    <w:unhideWhenUsed/>
    <w:qFormat/>
    <w:rsid w:val="00544DF2"/>
    <w:pPr>
      <w:ind w:left="4252"/>
    </w:pPr>
  </w:style>
  <w:style w:type="paragraph" w:styleId="Recuodecorpodetexto">
    <w:name w:val="Body Text Indent"/>
    <w:basedOn w:val="Corpodetexto"/>
    <w:link w:val="RecuodecorpodetextoChar1"/>
    <w:uiPriority w:val="99"/>
    <w:semiHidden/>
    <w:unhideWhenUsed/>
    <w:qFormat/>
    <w:rsid w:val="00544DF2"/>
    <w:pPr>
      <w:ind w:firstLine="210"/>
    </w:pPr>
  </w:style>
  <w:style w:type="paragraph" w:styleId="Listadecontinuao">
    <w:name w:val="List Continue"/>
    <w:basedOn w:val="Normal"/>
    <w:uiPriority w:val="99"/>
    <w:semiHidden/>
    <w:unhideWhenUsed/>
    <w:qFormat/>
    <w:rsid w:val="00544DF2"/>
    <w:pPr>
      <w:spacing w:after="120"/>
      <w:ind w:left="283"/>
      <w:contextualSpacing/>
    </w:pPr>
  </w:style>
  <w:style w:type="paragraph" w:styleId="Listadecontinuao2">
    <w:name w:val="List Continue 2"/>
    <w:basedOn w:val="Normal"/>
    <w:uiPriority w:val="99"/>
    <w:semiHidden/>
    <w:unhideWhenUsed/>
    <w:qFormat/>
    <w:rsid w:val="00544DF2"/>
    <w:pPr>
      <w:spacing w:after="120"/>
      <w:ind w:left="566"/>
      <w:contextualSpacing/>
    </w:pPr>
  </w:style>
  <w:style w:type="paragraph" w:styleId="Listadecontinuao3">
    <w:name w:val="List Continue 3"/>
    <w:basedOn w:val="Normal"/>
    <w:uiPriority w:val="99"/>
    <w:semiHidden/>
    <w:unhideWhenUsed/>
    <w:qFormat/>
    <w:rsid w:val="00544DF2"/>
    <w:pPr>
      <w:spacing w:after="120"/>
      <w:ind w:left="849"/>
      <w:contextualSpacing/>
    </w:pPr>
  </w:style>
  <w:style w:type="paragraph" w:styleId="Listadecontinuao4">
    <w:name w:val="List Continue 4"/>
    <w:basedOn w:val="Normal"/>
    <w:uiPriority w:val="99"/>
    <w:semiHidden/>
    <w:unhideWhenUsed/>
    <w:qFormat/>
    <w:rsid w:val="00544DF2"/>
    <w:pPr>
      <w:spacing w:after="120"/>
      <w:ind w:left="1132"/>
      <w:contextualSpacing/>
    </w:pPr>
  </w:style>
  <w:style w:type="paragraph" w:styleId="Listadecontinuao5">
    <w:name w:val="List Continue 5"/>
    <w:basedOn w:val="Normal"/>
    <w:uiPriority w:val="99"/>
    <w:semiHidden/>
    <w:unhideWhenUsed/>
    <w:qFormat/>
    <w:rsid w:val="00544DF2"/>
    <w:pPr>
      <w:spacing w:after="120"/>
      <w:ind w:left="1415"/>
      <w:contextualSpacing/>
    </w:pPr>
  </w:style>
  <w:style w:type="paragraph" w:styleId="Cabealhodamensagem">
    <w:name w:val="Message Header"/>
    <w:basedOn w:val="Normal"/>
    <w:link w:val="CabealhodamensagemChar"/>
    <w:uiPriority w:val="99"/>
    <w:semiHidden/>
    <w:unhideWhenUsed/>
    <w:qFormat/>
    <w:rsid w:val="00544DF2"/>
    <w:pPr>
      <w:pBdr>
        <w:top w:val="single" w:sz="6" w:space="1" w:color="00000A"/>
        <w:left w:val="single" w:sz="6" w:space="1" w:color="00000A"/>
        <w:bottom w:val="single" w:sz="6" w:space="1" w:color="00000A"/>
        <w:right w:val="single" w:sz="6" w:space="1" w:color="00000A"/>
      </w:pBdr>
      <w:shd w:val="pct20" w:color="auto" w:fill="auto"/>
      <w:ind w:left="1134" w:hanging="1134"/>
    </w:pPr>
    <w:rPr>
      <w:rFonts w:ascii="Cambria" w:hAnsi="Cambria"/>
      <w:sz w:val="24"/>
      <w:szCs w:val="24"/>
      <w:lang w:val="x-none" w:eastAsia="x-none"/>
    </w:rPr>
  </w:style>
  <w:style w:type="paragraph" w:styleId="Subttulo">
    <w:name w:val="Subtitle"/>
    <w:basedOn w:val="Normal"/>
    <w:next w:val="Normal"/>
    <w:link w:val="SubttuloChar"/>
    <w:uiPriority w:val="11"/>
    <w:qFormat/>
    <w:rsid w:val="00544DF2"/>
    <w:pPr>
      <w:spacing w:after="60"/>
      <w:jc w:val="center"/>
      <w:outlineLvl w:val="1"/>
    </w:pPr>
    <w:rPr>
      <w:rFonts w:ascii="Cambria" w:hAnsi="Cambria"/>
      <w:sz w:val="24"/>
      <w:szCs w:val="24"/>
      <w:lang w:val="x-none" w:eastAsia="x-none"/>
    </w:rPr>
  </w:style>
  <w:style w:type="paragraph" w:styleId="Saudao">
    <w:name w:val="Salutation"/>
    <w:basedOn w:val="Normal"/>
    <w:next w:val="Normal"/>
    <w:link w:val="SaudaoChar"/>
    <w:uiPriority w:val="99"/>
    <w:semiHidden/>
    <w:unhideWhenUsed/>
    <w:rsid w:val="00544DF2"/>
  </w:style>
  <w:style w:type="paragraph" w:styleId="Data">
    <w:name w:val="Date"/>
    <w:basedOn w:val="Normal"/>
    <w:next w:val="Normal"/>
    <w:link w:val="DataChar"/>
    <w:semiHidden/>
    <w:unhideWhenUsed/>
    <w:qFormat/>
    <w:rsid w:val="00544DF2"/>
    <w:pPr>
      <w:widowControl w:val="0"/>
      <w:snapToGrid w:val="0"/>
      <w:spacing w:line="360" w:lineRule="atLeast"/>
      <w:ind w:firstLine="2551"/>
      <w:jc w:val="both"/>
    </w:pPr>
    <w:rPr>
      <w:rFonts w:ascii="Courier New" w:hAnsi="Courier New"/>
      <w:color w:val="000000"/>
      <w:sz w:val="24"/>
    </w:rPr>
  </w:style>
  <w:style w:type="paragraph" w:styleId="Primeirorecuodecorpodetexto2">
    <w:name w:val="Body Text First Indent 2"/>
    <w:basedOn w:val="Recuodecorpodetexto"/>
    <w:link w:val="Primeirorecuodecorpodetexto2Char"/>
    <w:uiPriority w:val="99"/>
    <w:semiHidden/>
    <w:unhideWhenUsed/>
    <w:qFormat/>
    <w:rsid w:val="00544DF2"/>
    <w:pPr>
      <w:ind w:left="283"/>
    </w:pPr>
  </w:style>
  <w:style w:type="paragraph" w:styleId="Ttulodanota">
    <w:name w:val="Note Heading"/>
    <w:basedOn w:val="Normal"/>
    <w:next w:val="Normal"/>
    <w:link w:val="TtulodanotaChar"/>
    <w:uiPriority w:val="99"/>
    <w:semiHidden/>
    <w:unhideWhenUsed/>
    <w:qFormat/>
    <w:rsid w:val="00544DF2"/>
  </w:style>
  <w:style w:type="paragraph" w:styleId="Corpodetexto2">
    <w:name w:val="Body Text 2"/>
    <w:basedOn w:val="Normal"/>
    <w:link w:val="Corpodetexto2Char"/>
    <w:semiHidden/>
    <w:unhideWhenUsed/>
    <w:qFormat/>
    <w:rsid w:val="00544DF2"/>
    <w:pPr>
      <w:spacing w:after="120" w:line="480" w:lineRule="auto"/>
    </w:pPr>
  </w:style>
  <w:style w:type="paragraph" w:styleId="Corpodetexto3">
    <w:name w:val="Body Text 3"/>
    <w:basedOn w:val="Normal"/>
    <w:link w:val="Corpodetexto3Char"/>
    <w:uiPriority w:val="99"/>
    <w:semiHidden/>
    <w:unhideWhenUsed/>
    <w:qFormat/>
    <w:rsid w:val="00544DF2"/>
    <w:pPr>
      <w:spacing w:after="120"/>
    </w:pPr>
    <w:rPr>
      <w:sz w:val="16"/>
      <w:szCs w:val="16"/>
      <w:lang w:val="x-none" w:eastAsia="x-none"/>
    </w:rPr>
  </w:style>
  <w:style w:type="paragraph" w:styleId="Recuodecorpodetexto2">
    <w:name w:val="Body Text Indent 2"/>
    <w:basedOn w:val="Normal"/>
    <w:link w:val="Recuodecorpodetexto2Char"/>
    <w:semiHidden/>
    <w:unhideWhenUsed/>
    <w:qFormat/>
    <w:rsid w:val="00544DF2"/>
    <w:pPr>
      <w:spacing w:line="360" w:lineRule="atLeast"/>
      <w:ind w:left="2552"/>
      <w:jc w:val="both"/>
    </w:pPr>
    <w:rPr>
      <w:b/>
      <w:i/>
      <w:color w:val="FF00FF"/>
      <w:sz w:val="22"/>
    </w:rPr>
  </w:style>
  <w:style w:type="paragraph" w:styleId="Recuodecorpodetexto3">
    <w:name w:val="Body Text Indent 3"/>
    <w:basedOn w:val="Normal"/>
    <w:link w:val="Recuodecorpodetexto3Char"/>
    <w:uiPriority w:val="99"/>
    <w:semiHidden/>
    <w:unhideWhenUsed/>
    <w:qFormat/>
    <w:rsid w:val="00544DF2"/>
    <w:pPr>
      <w:spacing w:after="120"/>
      <w:ind w:left="283"/>
    </w:pPr>
    <w:rPr>
      <w:sz w:val="16"/>
      <w:szCs w:val="16"/>
      <w:lang w:val="x-none" w:eastAsia="x-none"/>
    </w:rPr>
  </w:style>
  <w:style w:type="paragraph" w:styleId="Textoembloco">
    <w:name w:val="Block Text"/>
    <w:basedOn w:val="Normal"/>
    <w:uiPriority w:val="99"/>
    <w:semiHidden/>
    <w:unhideWhenUsed/>
    <w:qFormat/>
    <w:rsid w:val="00544DF2"/>
    <w:pPr>
      <w:spacing w:after="120"/>
      <w:ind w:left="1440" w:right="1440"/>
    </w:pPr>
  </w:style>
  <w:style w:type="paragraph" w:styleId="MapadoDocumento">
    <w:name w:val="Document Map"/>
    <w:basedOn w:val="Normal"/>
    <w:link w:val="MapadoDocumentoChar"/>
    <w:semiHidden/>
    <w:unhideWhenUsed/>
    <w:qFormat/>
    <w:rsid w:val="00544DF2"/>
    <w:pPr>
      <w:shd w:val="clear" w:color="auto" w:fill="000080"/>
    </w:pPr>
    <w:rPr>
      <w:rFonts w:ascii="Tahoma" w:hAnsi="Tahoma"/>
    </w:rPr>
  </w:style>
  <w:style w:type="paragraph" w:styleId="TextosemFormatao">
    <w:name w:val="Plain Text"/>
    <w:basedOn w:val="Normal"/>
    <w:link w:val="TextosemFormataoChar"/>
    <w:uiPriority w:val="99"/>
    <w:semiHidden/>
    <w:unhideWhenUsed/>
    <w:qFormat/>
    <w:rsid w:val="00544DF2"/>
    <w:rPr>
      <w:rFonts w:ascii="Courier New" w:hAnsi="Courier New"/>
      <w:lang w:val="x-none" w:eastAsia="x-none"/>
    </w:rPr>
  </w:style>
  <w:style w:type="paragraph" w:styleId="AssinaturadeEmail">
    <w:name w:val="E-mail Signature"/>
    <w:basedOn w:val="Normal"/>
    <w:link w:val="AssinaturadeEmailChar"/>
    <w:uiPriority w:val="99"/>
    <w:semiHidden/>
    <w:unhideWhenUsed/>
    <w:qFormat/>
    <w:rsid w:val="00544DF2"/>
  </w:style>
  <w:style w:type="paragraph" w:styleId="Assuntodocomentrio">
    <w:name w:val="annotation subject"/>
    <w:basedOn w:val="Textodecomentrio"/>
    <w:link w:val="AssuntodocomentrioChar"/>
    <w:uiPriority w:val="99"/>
    <w:semiHidden/>
    <w:unhideWhenUsed/>
    <w:qFormat/>
    <w:rsid w:val="00544DF2"/>
    <w:rPr>
      <w:b/>
      <w:bCs/>
      <w:lang w:val="x-none" w:eastAsia="x-none"/>
    </w:rPr>
  </w:style>
  <w:style w:type="paragraph" w:styleId="SemEspaamento">
    <w:name w:val="No Spacing"/>
    <w:uiPriority w:val="1"/>
    <w:qFormat/>
    <w:rsid w:val="00544DF2"/>
    <w:rPr>
      <w:color w:val="00000A"/>
    </w:rPr>
  </w:style>
  <w:style w:type="paragraph" w:styleId="PargrafodaLista">
    <w:name w:val="List Paragraph"/>
    <w:basedOn w:val="Normal"/>
    <w:uiPriority w:val="34"/>
    <w:qFormat/>
    <w:rsid w:val="00544DF2"/>
    <w:pPr>
      <w:ind w:left="708"/>
    </w:pPr>
  </w:style>
  <w:style w:type="paragraph" w:styleId="Citao">
    <w:name w:val="Quote"/>
    <w:basedOn w:val="Normal"/>
    <w:next w:val="Normal"/>
    <w:link w:val="CitaoChar"/>
    <w:uiPriority w:val="29"/>
    <w:qFormat/>
    <w:rsid w:val="00544DF2"/>
    <w:rPr>
      <w:i/>
      <w:iCs/>
      <w:color w:val="000000"/>
      <w:lang w:val="x-none" w:eastAsia="x-none"/>
    </w:rPr>
  </w:style>
  <w:style w:type="paragraph" w:styleId="CitaoIntensa">
    <w:name w:val="Intense Quote"/>
    <w:basedOn w:val="Normal"/>
    <w:next w:val="Normal"/>
    <w:link w:val="CitaoIntensaChar"/>
    <w:uiPriority w:val="30"/>
    <w:qFormat/>
    <w:rsid w:val="00544DF2"/>
    <w:pPr>
      <w:pBdr>
        <w:bottom w:val="single" w:sz="4" w:space="4" w:color="4F81BD"/>
      </w:pBdr>
      <w:spacing w:before="200" w:after="280"/>
      <w:ind w:left="936" w:right="936"/>
    </w:pPr>
    <w:rPr>
      <w:b/>
      <w:bCs/>
      <w:i/>
      <w:iCs/>
      <w:color w:val="4F81BD"/>
      <w:lang w:val="x-none" w:eastAsia="x-none"/>
    </w:rPr>
  </w:style>
  <w:style w:type="paragraph" w:styleId="Bibliografia">
    <w:name w:val="Bibliography"/>
    <w:basedOn w:val="Normal"/>
    <w:next w:val="Normal"/>
    <w:uiPriority w:val="37"/>
    <w:semiHidden/>
    <w:unhideWhenUsed/>
    <w:qFormat/>
    <w:rsid w:val="00544DF2"/>
  </w:style>
  <w:style w:type="paragraph" w:styleId="CabealhodoSumrio">
    <w:name w:val="TOC Heading"/>
    <w:basedOn w:val="Ttulo1"/>
    <w:next w:val="Normal"/>
    <w:uiPriority w:val="39"/>
    <w:unhideWhenUsed/>
    <w:qFormat/>
    <w:rsid w:val="00544DF2"/>
    <w:pPr>
      <w:snapToGrid w:val="0"/>
      <w:spacing w:line="276" w:lineRule="auto"/>
    </w:pPr>
    <w:rPr>
      <w:rFonts w:ascii="Cambria" w:hAnsi="Cambria"/>
      <w:color w:val="365F91"/>
      <w:lang w:eastAsia="en-US"/>
    </w:rPr>
  </w:style>
  <w:style w:type="paragraph" w:customStyle="1" w:styleId="TableParagraph">
    <w:name w:val="Table Paragraph"/>
    <w:basedOn w:val="Normal"/>
    <w:uiPriority w:val="1"/>
    <w:qFormat/>
    <w:rsid w:val="00544DF2"/>
    <w:pPr>
      <w:widowControl w:val="0"/>
    </w:pPr>
    <w:rPr>
      <w:rFonts w:ascii="Verdana" w:eastAsia="Verdana" w:hAnsi="Verdana" w:cs="Verdana"/>
      <w:sz w:val="22"/>
      <w:szCs w:val="22"/>
      <w:lang w:val="en-US" w:eastAsia="en-US"/>
    </w:rPr>
  </w:style>
  <w:style w:type="paragraph" w:styleId="Reviso">
    <w:name w:val="Revision"/>
    <w:uiPriority w:val="99"/>
    <w:semiHidden/>
    <w:qFormat/>
    <w:rsid w:val="001E6ACE"/>
    <w:rPr>
      <w:rFonts w:ascii="Verdana" w:hAnsi="Verdana"/>
      <w:color w:val="00000A"/>
      <w:sz w:val="24"/>
      <w:szCs w:val="24"/>
    </w:rPr>
  </w:style>
  <w:style w:type="paragraph" w:styleId="Cabealho">
    <w:name w:val="header"/>
    <w:basedOn w:val="Normal"/>
    <w:link w:val="CabealhoChar"/>
    <w:uiPriority w:val="99"/>
  </w:style>
  <w:style w:type="numbering" w:customStyle="1" w:styleId="Semlista1">
    <w:name w:val="Sem lista1"/>
    <w:uiPriority w:val="99"/>
    <w:semiHidden/>
    <w:unhideWhenUsed/>
    <w:qFormat/>
    <w:rsid w:val="00544DF2"/>
  </w:style>
  <w:style w:type="numbering" w:customStyle="1" w:styleId="Semlista11">
    <w:name w:val="Sem lista11"/>
    <w:uiPriority w:val="99"/>
    <w:semiHidden/>
    <w:unhideWhenUsed/>
    <w:qFormat/>
    <w:rsid w:val="00544DF2"/>
  </w:style>
  <w:style w:type="numbering" w:customStyle="1" w:styleId="Semlista2">
    <w:name w:val="Sem lista2"/>
    <w:uiPriority w:val="99"/>
    <w:semiHidden/>
    <w:unhideWhenUsed/>
    <w:qFormat/>
    <w:rsid w:val="00544DF2"/>
  </w:style>
  <w:style w:type="table" w:styleId="Tabelacomgrade">
    <w:name w:val="Table Grid"/>
    <w:basedOn w:val="Tabelanormal"/>
    <w:uiPriority w:val="59"/>
    <w:rsid w:val="00544DF2"/>
    <w:rPr>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
    <w:name w:val="Table Normal1"/>
    <w:uiPriority w:val="2"/>
    <w:semiHidden/>
    <w:qFormat/>
    <w:rsid w:val="00544DF2"/>
    <w:rPr>
      <w:sz w:val="22"/>
      <w:szCs w:val="22"/>
      <w:lang w:val="en-US" w:eastAsia="en-US"/>
    </w:rPr>
    <w:tblPr>
      <w:tblCellMar>
        <w:top w:w="0" w:type="dxa"/>
        <w:left w:w="0" w:type="dxa"/>
        <w:bottom w:w="0" w:type="dxa"/>
        <w:right w:w="0" w:type="dxa"/>
      </w:tblCellMar>
    </w:tblPr>
  </w:style>
  <w:style w:type="table" w:customStyle="1" w:styleId="TableNormal10">
    <w:name w:val="Table Normal1"/>
    <w:uiPriority w:val="2"/>
    <w:semiHidden/>
    <w:unhideWhenUsed/>
    <w:qFormat/>
    <w:rsid w:val="00544DF2"/>
    <w:rPr>
      <w:sz w:val="22"/>
      <w:szCs w:val="22"/>
      <w:lang w:val="en-US" w:eastAsia="en-US"/>
    </w:rPr>
    <w:tblPr>
      <w:tblInd w:w="0" w:type="dxa"/>
      <w:tblCellMar>
        <w:top w:w="0" w:type="dxa"/>
        <w:left w:w="0" w:type="dxa"/>
        <w:bottom w:w="0" w:type="dxa"/>
        <w:right w:w="0" w:type="dxa"/>
      </w:tblCellMar>
    </w:tblPr>
  </w:style>
  <w:style w:type="character" w:styleId="Hyperlink">
    <w:name w:val="Hyperlink"/>
    <w:basedOn w:val="Fontepargpadro"/>
    <w:uiPriority w:val="99"/>
    <w:unhideWhenUsed/>
    <w:rsid w:val="00C07027"/>
    <w:rPr>
      <w:color w:val="0000FF" w:themeColor="hyperlink"/>
      <w:u w:val="single"/>
    </w:rPr>
  </w:style>
  <w:style w:type="paragraph" w:customStyle="1" w:styleId="BDRODAPE">
    <w:name w:val="BD_RODAPE"/>
    <w:link w:val="BDRODAPEChar"/>
    <w:autoRedefine/>
    <w:qFormat/>
    <w:rsid w:val="00051272"/>
    <w:pPr>
      <w:spacing w:after="60"/>
      <w:jc w:val="both"/>
    </w:pPr>
    <w:rPr>
      <w:rFonts w:ascii="Garamond" w:hAnsi="Garamond"/>
      <w:b/>
      <w:color w:val="959595"/>
      <w:sz w:val="18"/>
      <w:szCs w:val="18"/>
    </w:rPr>
  </w:style>
  <w:style w:type="character" w:customStyle="1" w:styleId="BDRODAPEChar">
    <w:name w:val="BD_RODAPE Char"/>
    <w:link w:val="BDRODAPE"/>
    <w:rsid w:val="00051272"/>
    <w:rPr>
      <w:rFonts w:ascii="Garamond" w:hAnsi="Garamond"/>
      <w:b/>
      <w:color w:val="959595"/>
      <w:sz w:val="18"/>
      <w:szCs w:val="18"/>
    </w:rPr>
  </w:style>
  <w:style w:type="character" w:styleId="nfaseSutil">
    <w:name w:val="Subtle Emphasis"/>
    <w:basedOn w:val="Fontepargpadro"/>
    <w:uiPriority w:val="19"/>
    <w:qFormat/>
    <w:rsid w:val="00DB1E3E"/>
    <w:rPr>
      <w:i/>
      <w:iCs/>
      <w:color w:val="404040" w:themeColor="text1" w:themeTint="BF"/>
    </w:rPr>
  </w:style>
  <w:style w:type="paragraph" w:customStyle="1" w:styleId="BDTEXTOGERAL">
    <w:name w:val="BDTEXTOGERAL"/>
    <w:link w:val="BDTEXTOGERALChar"/>
    <w:autoRedefine/>
    <w:qFormat/>
    <w:rsid w:val="007F311B"/>
    <w:pPr>
      <w:ind w:firstLine="1418"/>
      <w:jc w:val="both"/>
    </w:pPr>
    <w:rPr>
      <w:rFonts w:ascii="Garamond" w:hAnsi="Garamond"/>
      <w:snapToGrid w:val="0"/>
      <w:color w:val="000000"/>
      <w:sz w:val="24"/>
    </w:rPr>
  </w:style>
  <w:style w:type="character" w:customStyle="1" w:styleId="BDTEXTOGERALChar">
    <w:name w:val="BDTEXTOGERAL Char"/>
    <w:link w:val="BDTEXTOGERAL"/>
    <w:rsid w:val="007F311B"/>
    <w:rPr>
      <w:rFonts w:ascii="Garamond" w:hAnsi="Garamond"/>
      <w:snapToGrid w:val="0"/>
      <w:color w:val="000000"/>
      <w:sz w:val="24"/>
    </w:rPr>
  </w:style>
  <w:style w:type="character" w:customStyle="1" w:styleId="TtuloChar1">
    <w:name w:val="Título Char1"/>
    <w:basedOn w:val="Fontepargpadro"/>
    <w:uiPriority w:val="10"/>
    <w:rsid w:val="00051E3A"/>
    <w:rPr>
      <w:rFonts w:asciiTheme="majorHAnsi" w:eastAsiaTheme="majorEastAsia" w:hAnsiTheme="majorHAnsi" w:cstheme="majorBidi"/>
      <w:noProof/>
      <w:color w:val="17365D" w:themeColor="text2" w:themeShade="BF"/>
      <w:spacing w:val="5"/>
      <w:kern w:val="28"/>
      <w:sz w:val="52"/>
      <w:szCs w:val="52"/>
      <w:lang w:eastAsia="pt-BR"/>
    </w:rPr>
  </w:style>
  <w:style w:type="character" w:customStyle="1" w:styleId="CorpodetextoChar2">
    <w:name w:val="Corpo de texto Char2"/>
    <w:basedOn w:val="Fontepargpadro"/>
    <w:uiPriority w:val="99"/>
    <w:semiHidden/>
    <w:rsid w:val="00051E3A"/>
    <w:rPr>
      <w:rFonts w:ascii="Times New Roman" w:eastAsia="Times New Roman" w:hAnsi="Times New Roman" w:cs="Times New Roman"/>
      <w:noProof/>
      <w:color w:val="00000A"/>
      <w:sz w:val="20"/>
      <w:szCs w:val="20"/>
      <w:lang w:eastAsia="pt-BR"/>
    </w:rPr>
  </w:style>
  <w:style w:type="character" w:customStyle="1" w:styleId="RodapChar1">
    <w:name w:val="Rodapé Char1"/>
    <w:basedOn w:val="Fontepargpadro"/>
    <w:uiPriority w:val="99"/>
    <w:semiHidden/>
    <w:rsid w:val="00051E3A"/>
    <w:rPr>
      <w:rFonts w:ascii="Times New Roman" w:eastAsia="Times New Roman" w:hAnsi="Times New Roman" w:cs="Times New Roman"/>
      <w:noProof/>
      <w:color w:val="00000A"/>
      <w:sz w:val="20"/>
      <w:szCs w:val="20"/>
      <w:lang w:eastAsia="pt-BR"/>
    </w:rPr>
  </w:style>
  <w:style w:type="character" w:customStyle="1" w:styleId="TextodebaloChar1">
    <w:name w:val="Texto de balão Char1"/>
    <w:basedOn w:val="Fontepargpadro"/>
    <w:uiPriority w:val="99"/>
    <w:semiHidden/>
    <w:rsid w:val="00051E3A"/>
    <w:rPr>
      <w:rFonts w:ascii="Tahoma" w:eastAsia="Times New Roman" w:hAnsi="Tahoma" w:cs="Tahoma"/>
      <w:noProof/>
      <w:color w:val="00000A"/>
      <w:sz w:val="16"/>
      <w:szCs w:val="16"/>
      <w:lang w:eastAsia="pt-BR"/>
    </w:rPr>
  </w:style>
  <w:style w:type="character" w:customStyle="1" w:styleId="EndereoHTMLChar1">
    <w:name w:val="Endereço HTML Char1"/>
    <w:basedOn w:val="Fontepargpadro"/>
    <w:uiPriority w:val="99"/>
    <w:semiHidden/>
    <w:rsid w:val="00051E3A"/>
    <w:rPr>
      <w:rFonts w:ascii="Times New Roman" w:eastAsia="Times New Roman" w:hAnsi="Times New Roman" w:cs="Times New Roman"/>
      <w:i/>
      <w:iCs/>
      <w:noProof/>
      <w:color w:val="00000A"/>
      <w:sz w:val="20"/>
      <w:szCs w:val="20"/>
      <w:lang w:eastAsia="pt-BR"/>
    </w:rPr>
  </w:style>
  <w:style w:type="character" w:customStyle="1" w:styleId="Pr-formataoHTMLChar1">
    <w:name w:val="Pré-formatação HTML Char1"/>
    <w:basedOn w:val="Fontepargpadro"/>
    <w:link w:val="Pr-formataoHTML"/>
    <w:uiPriority w:val="99"/>
    <w:semiHidden/>
    <w:rsid w:val="00051E3A"/>
    <w:rPr>
      <w:rFonts w:ascii="Courier New" w:hAnsi="Courier New"/>
      <w:noProof/>
      <w:color w:val="00000A"/>
      <w:lang w:val="x-none" w:eastAsia="x-none"/>
    </w:rPr>
  </w:style>
  <w:style w:type="character" w:customStyle="1" w:styleId="TextodenotaderodapChar1">
    <w:name w:val="Texto de nota de rodapé Char1"/>
    <w:basedOn w:val="Fontepargpadro"/>
    <w:uiPriority w:val="99"/>
    <w:semiHidden/>
    <w:rsid w:val="00051E3A"/>
    <w:rPr>
      <w:rFonts w:ascii="Times New Roman" w:eastAsia="Times New Roman" w:hAnsi="Times New Roman" w:cs="Times New Roman"/>
      <w:noProof/>
      <w:color w:val="00000A"/>
      <w:sz w:val="20"/>
      <w:szCs w:val="20"/>
      <w:lang w:eastAsia="pt-BR"/>
    </w:rPr>
  </w:style>
  <w:style w:type="character" w:customStyle="1" w:styleId="TextodecomentrioChar1">
    <w:name w:val="Texto de comentário Char1"/>
    <w:basedOn w:val="Fontepargpadro"/>
    <w:uiPriority w:val="99"/>
    <w:semiHidden/>
    <w:rsid w:val="00051E3A"/>
    <w:rPr>
      <w:rFonts w:ascii="Times New Roman" w:eastAsia="Times New Roman" w:hAnsi="Times New Roman" w:cs="Times New Roman"/>
      <w:noProof/>
      <w:color w:val="00000A"/>
      <w:sz w:val="20"/>
      <w:szCs w:val="20"/>
      <w:lang w:eastAsia="pt-BR"/>
    </w:rPr>
  </w:style>
  <w:style w:type="character" w:customStyle="1" w:styleId="TextodenotadefimChar1">
    <w:name w:val="Texto de nota de fim Char1"/>
    <w:basedOn w:val="Fontepargpadro"/>
    <w:uiPriority w:val="99"/>
    <w:semiHidden/>
    <w:rsid w:val="00051E3A"/>
    <w:rPr>
      <w:rFonts w:ascii="Times New Roman" w:eastAsia="Times New Roman" w:hAnsi="Times New Roman" w:cs="Times New Roman"/>
      <w:noProof/>
      <w:color w:val="00000A"/>
      <w:sz w:val="20"/>
      <w:szCs w:val="20"/>
      <w:lang w:eastAsia="pt-BR"/>
    </w:rPr>
  </w:style>
  <w:style w:type="character" w:customStyle="1" w:styleId="TextodemacroChar1">
    <w:name w:val="Texto de macro Char1"/>
    <w:basedOn w:val="Fontepargpadro"/>
    <w:uiPriority w:val="99"/>
    <w:semiHidden/>
    <w:rsid w:val="00051E3A"/>
    <w:rPr>
      <w:rFonts w:ascii="Consolas" w:eastAsia="Times New Roman" w:hAnsi="Consolas" w:cs="Consolas"/>
      <w:noProof/>
      <w:color w:val="00000A"/>
      <w:sz w:val="20"/>
      <w:szCs w:val="20"/>
      <w:lang w:eastAsia="pt-BR"/>
    </w:rPr>
  </w:style>
  <w:style w:type="character" w:customStyle="1" w:styleId="EncerramentoChar1">
    <w:name w:val="Encerramento Char1"/>
    <w:basedOn w:val="Fontepargpadro"/>
    <w:uiPriority w:val="99"/>
    <w:semiHidden/>
    <w:rsid w:val="00051E3A"/>
    <w:rPr>
      <w:rFonts w:ascii="Times New Roman" w:eastAsia="Times New Roman" w:hAnsi="Times New Roman" w:cs="Times New Roman"/>
      <w:noProof/>
      <w:color w:val="00000A"/>
      <w:sz w:val="20"/>
      <w:szCs w:val="20"/>
      <w:lang w:eastAsia="pt-BR"/>
    </w:rPr>
  </w:style>
  <w:style w:type="character" w:customStyle="1" w:styleId="RecuodecorpodetextoChar2">
    <w:name w:val="Recuo de corpo de texto Char2"/>
    <w:basedOn w:val="Fontepargpadro"/>
    <w:uiPriority w:val="99"/>
    <w:semiHidden/>
    <w:rsid w:val="00051E3A"/>
    <w:rPr>
      <w:rFonts w:ascii="Times New Roman" w:eastAsia="Times New Roman" w:hAnsi="Times New Roman" w:cs="Times New Roman"/>
      <w:noProof/>
      <w:color w:val="00000A"/>
      <w:sz w:val="20"/>
      <w:szCs w:val="20"/>
      <w:lang w:eastAsia="pt-BR"/>
    </w:rPr>
  </w:style>
  <w:style w:type="character" w:customStyle="1" w:styleId="CabealhodamensagemChar1">
    <w:name w:val="Cabeçalho da mensagem Char1"/>
    <w:basedOn w:val="Fontepargpadro"/>
    <w:uiPriority w:val="99"/>
    <w:semiHidden/>
    <w:rsid w:val="00051E3A"/>
    <w:rPr>
      <w:rFonts w:asciiTheme="majorHAnsi" w:eastAsiaTheme="majorEastAsia" w:hAnsiTheme="majorHAnsi" w:cstheme="majorBidi"/>
      <w:noProof/>
      <w:color w:val="00000A"/>
      <w:sz w:val="24"/>
      <w:szCs w:val="24"/>
      <w:shd w:val="pct20" w:color="auto" w:fill="auto"/>
      <w:lang w:eastAsia="pt-BR"/>
    </w:rPr>
  </w:style>
  <w:style w:type="character" w:customStyle="1" w:styleId="SubttuloChar1">
    <w:name w:val="Subtítulo Char1"/>
    <w:basedOn w:val="Fontepargpadro"/>
    <w:uiPriority w:val="11"/>
    <w:rsid w:val="00051E3A"/>
    <w:rPr>
      <w:rFonts w:asciiTheme="majorHAnsi" w:eastAsiaTheme="majorEastAsia" w:hAnsiTheme="majorHAnsi" w:cstheme="majorBidi"/>
      <w:i/>
      <w:iCs/>
      <w:noProof/>
      <w:color w:val="4F81BD" w:themeColor="accent1"/>
      <w:spacing w:val="15"/>
      <w:sz w:val="24"/>
      <w:szCs w:val="24"/>
      <w:lang w:eastAsia="pt-BR"/>
    </w:rPr>
  </w:style>
  <w:style w:type="character" w:customStyle="1" w:styleId="SaudaoChar1">
    <w:name w:val="Saudação Char1"/>
    <w:basedOn w:val="Fontepargpadro"/>
    <w:uiPriority w:val="99"/>
    <w:semiHidden/>
    <w:rsid w:val="00051E3A"/>
    <w:rPr>
      <w:rFonts w:ascii="Times New Roman" w:eastAsia="Times New Roman" w:hAnsi="Times New Roman" w:cs="Times New Roman"/>
      <w:noProof/>
      <w:color w:val="00000A"/>
      <w:sz w:val="20"/>
      <w:szCs w:val="20"/>
      <w:lang w:eastAsia="pt-BR"/>
    </w:rPr>
  </w:style>
  <w:style w:type="character" w:customStyle="1" w:styleId="DataChar1">
    <w:name w:val="Data Char1"/>
    <w:basedOn w:val="Fontepargpadro"/>
    <w:uiPriority w:val="99"/>
    <w:semiHidden/>
    <w:rsid w:val="00051E3A"/>
    <w:rPr>
      <w:rFonts w:ascii="Times New Roman" w:eastAsia="Times New Roman" w:hAnsi="Times New Roman" w:cs="Times New Roman"/>
      <w:noProof/>
      <w:color w:val="00000A"/>
      <w:sz w:val="20"/>
      <w:szCs w:val="20"/>
      <w:lang w:eastAsia="pt-BR"/>
    </w:rPr>
  </w:style>
  <w:style w:type="character" w:customStyle="1" w:styleId="Primeirorecuodecorpodetexto2Char1">
    <w:name w:val="Primeiro recuo de corpo de texto 2 Char1"/>
    <w:basedOn w:val="RecuodecorpodetextoChar2"/>
    <w:uiPriority w:val="99"/>
    <w:semiHidden/>
    <w:rsid w:val="00051E3A"/>
    <w:rPr>
      <w:rFonts w:ascii="Times New Roman" w:eastAsia="Times New Roman" w:hAnsi="Times New Roman" w:cs="Times New Roman"/>
      <w:noProof/>
      <w:color w:val="00000A"/>
      <w:sz w:val="20"/>
      <w:szCs w:val="20"/>
      <w:lang w:eastAsia="pt-BR"/>
    </w:rPr>
  </w:style>
  <w:style w:type="character" w:customStyle="1" w:styleId="TtulodanotaChar1">
    <w:name w:val="Título da nota Char1"/>
    <w:basedOn w:val="Fontepargpadro"/>
    <w:uiPriority w:val="99"/>
    <w:semiHidden/>
    <w:rsid w:val="00051E3A"/>
    <w:rPr>
      <w:rFonts w:ascii="Times New Roman" w:eastAsia="Times New Roman" w:hAnsi="Times New Roman" w:cs="Times New Roman"/>
      <w:noProof/>
      <w:color w:val="00000A"/>
      <w:sz w:val="20"/>
      <w:szCs w:val="20"/>
      <w:lang w:eastAsia="pt-BR"/>
    </w:rPr>
  </w:style>
  <w:style w:type="character" w:customStyle="1" w:styleId="Corpodetexto2Char1">
    <w:name w:val="Corpo de texto 2 Char1"/>
    <w:basedOn w:val="Fontepargpadro"/>
    <w:uiPriority w:val="99"/>
    <w:semiHidden/>
    <w:rsid w:val="00051E3A"/>
    <w:rPr>
      <w:rFonts w:ascii="Times New Roman" w:eastAsia="Times New Roman" w:hAnsi="Times New Roman" w:cs="Times New Roman"/>
      <w:noProof/>
      <w:color w:val="00000A"/>
      <w:sz w:val="20"/>
      <w:szCs w:val="20"/>
      <w:lang w:eastAsia="pt-BR"/>
    </w:rPr>
  </w:style>
  <w:style w:type="character" w:customStyle="1" w:styleId="Corpodetexto3Char1">
    <w:name w:val="Corpo de texto 3 Char1"/>
    <w:basedOn w:val="Fontepargpadro"/>
    <w:uiPriority w:val="99"/>
    <w:semiHidden/>
    <w:rsid w:val="00051E3A"/>
    <w:rPr>
      <w:rFonts w:ascii="Times New Roman" w:eastAsia="Times New Roman" w:hAnsi="Times New Roman" w:cs="Times New Roman"/>
      <w:noProof/>
      <w:color w:val="00000A"/>
      <w:sz w:val="16"/>
      <w:szCs w:val="16"/>
      <w:lang w:eastAsia="pt-BR"/>
    </w:rPr>
  </w:style>
  <w:style w:type="character" w:customStyle="1" w:styleId="Recuodecorpodetexto2Char1">
    <w:name w:val="Recuo de corpo de texto 2 Char1"/>
    <w:basedOn w:val="Fontepargpadro"/>
    <w:uiPriority w:val="99"/>
    <w:semiHidden/>
    <w:rsid w:val="00051E3A"/>
    <w:rPr>
      <w:rFonts w:ascii="Times New Roman" w:eastAsia="Times New Roman" w:hAnsi="Times New Roman" w:cs="Times New Roman"/>
      <w:noProof/>
      <w:color w:val="00000A"/>
      <w:sz w:val="20"/>
      <w:szCs w:val="20"/>
      <w:lang w:eastAsia="pt-BR"/>
    </w:rPr>
  </w:style>
  <w:style w:type="character" w:customStyle="1" w:styleId="Recuodecorpodetexto3Char1">
    <w:name w:val="Recuo de corpo de texto 3 Char1"/>
    <w:basedOn w:val="Fontepargpadro"/>
    <w:uiPriority w:val="99"/>
    <w:semiHidden/>
    <w:rsid w:val="00051E3A"/>
    <w:rPr>
      <w:rFonts w:ascii="Times New Roman" w:eastAsia="Times New Roman" w:hAnsi="Times New Roman" w:cs="Times New Roman"/>
      <w:noProof/>
      <w:color w:val="00000A"/>
      <w:sz w:val="16"/>
      <w:szCs w:val="16"/>
      <w:lang w:eastAsia="pt-BR"/>
    </w:rPr>
  </w:style>
  <w:style w:type="character" w:customStyle="1" w:styleId="MapadoDocumentoChar1">
    <w:name w:val="Mapa do Documento Char1"/>
    <w:basedOn w:val="Fontepargpadro"/>
    <w:uiPriority w:val="99"/>
    <w:semiHidden/>
    <w:rsid w:val="00051E3A"/>
    <w:rPr>
      <w:rFonts w:ascii="Tahoma" w:eastAsia="Times New Roman" w:hAnsi="Tahoma" w:cs="Tahoma"/>
      <w:noProof/>
      <w:color w:val="00000A"/>
      <w:sz w:val="16"/>
      <w:szCs w:val="16"/>
      <w:lang w:eastAsia="pt-BR"/>
    </w:rPr>
  </w:style>
  <w:style w:type="character" w:customStyle="1" w:styleId="TextosemFormataoChar1">
    <w:name w:val="Texto sem Formatação Char1"/>
    <w:basedOn w:val="Fontepargpadro"/>
    <w:uiPriority w:val="99"/>
    <w:semiHidden/>
    <w:rsid w:val="00051E3A"/>
    <w:rPr>
      <w:rFonts w:ascii="Consolas" w:eastAsia="Times New Roman" w:hAnsi="Consolas" w:cs="Consolas"/>
      <w:noProof/>
      <w:color w:val="00000A"/>
      <w:sz w:val="21"/>
      <w:szCs w:val="21"/>
      <w:lang w:eastAsia="pt-BR"/>
    </w:rPr>
  </w:style>
  <w:style w:type="character" w:customStyle="1" w:styleId="AssinaturadeEmailChar1">
    <w:name w:val="Assinatura de Email Char1"/>
    <w:basedOn w:val="Fontepargpadro"/>
    <w:uiPriority w:val="99"/>
    <w:semiHidden/>
    <w:rsid w:val="00051E3A"/>
    <w:rPr>
      <w:rFonts w:ascii="Times New Roman" w:eastAsia="Times New Roman" w:hAnsi="Times New Roman" w:cs="Times New Roman"/>
      <w:noProof/>
      <w:color w:val="00000A"/>
      <w:sz w:val="20"/>
      <w:szCs w:val="20"/>
      <w:lang w:eastAsia="pt-BR"/>
    </w:rPr>
  </w:style>
  <w:style w:type="character" w:customStyle="1" w:styleId="AssuntodocomentrioChar1">
    <w:name w:val="Assunto do comentário Char1"/>
    <w:basedOn w:val="TextodecomentrioChar1"/>
    <w:uiPriority w:val="99"/>
    <w:semiHidden/>
    <w:rsid w:val="00051E3A"/>
    <w:rPr>
      <w:rFonts w:ascii="Times New Roman" w:eastAsia="Times New Roman" w:hAnsi="Times New Roman" w:cs="Times New Roman"/>
      <w:b/>
      <w:bCs/>
      <w:noProof/>
      <w:color w:val="00000A"/>
      <w:sz w:val="20"/>
      <w:szCs w:val="20"/>
      <w:lang w:eastAsia="pt-BR"/>
    </w:rPr>
  </w:style>
  <w:style w:type="character" w:customStyle="1" w:styleId="CitaoChar1">
    <w:name w:val="Citação Char1"/>
    <w:basedOn w:val="Fontepargpadro"/>
    <w:uiPriority w:val="29"/>
    <w:rsid w:val="00051E3A"/>
    <w:rPr>
      <w:rFonts w:ascii="Times New Roman" w:eastAsia="Times New Roman" w:hAnsi="Times New Roman" w:cs="Times New Roman"/>
      <w:i/>
      <w:iCs/>
      <w:noProof/>
      <w:color w:val="000000" w:themeColor="text1"/>
      <w:sz w:val="20"/>
      <w:szCs w:val="20"/>
      <w:lang w:eastAsia="pt-BR"/>
    </w:rPr>
  </w:style>
  <w:style w:type="character" w:customStyle="1" w:styleId="CitaoIntensaChar1">
    <w:name w:val="Citação Intensa Char1"/>
    <w:basedOn w:val="Fontepargpadro"/>
    <w:uiPriority w:val="30"/>
    <w:rsid w:val="00051E3A"/>
    <w:rPr>
      <w:rFonts w:ascii="Times New Roman" w:eastAsia="Times New Roman" w:hAnsi="Times New Roman" w:cs="Times New Roman"/>
      <w:b/>
      <w:bCs/>
      <w:i/>
      <w:iCs/>
      <w:noProof/>
      <w:color w:val="4F81BD" w:themeColor="accent1"/>
      <w:sz w:val="20"/>
      <w:szCs w:val="20"/>
      <w:lang w:eastAsia="pt-BR"/>
    </w:rPr>
  </w:style>
  <w:style w:type="character" w:customStyle="1" w:styleId="CabealhoChar">
    <w:name w:val="Cabeçalho Char"/>
    <w:basedOn w:val="Fontepargpadro"/>
    <w:link w:val="Cabealho"/>
    <w:uiPriority w:val="99"/>
    <w:rsid w:val="00051E3A"/>
    <w:rPr>
      <w:noProof/>
      <w:color w:val="00000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630042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hdl.handle.net/20.500.12178/178770" TargetMode="External"/><Relationship Id="rId18" Type="http://schemas.openxmlformats.org/officeDocument/2006/relationships/hyperlink" Target="https://hdl.handle.net/20.500.12178/178790" TargetMode="External"/><Relationship Id="rId26" Type="http://schemas.openxmlformats.org/officeDocument/2006/relationships/hyperlink" Target="https://hdl.handle.net/20.500.12178/185190" TargetMode="External"/><Relationship Id="rId39" Type="http://schemas.openxmlformats.org/officeDocument/2006/relationships/hyperlink" Target="https://hdl.handle.net/20.500.12178/196116" TargetMode="External"/><Relationship Id="rId21" Type="http://schemas.openxmlformats.org/officeDocument/2006/relationships/hyperlink" Target="https://hdl.handle.net/20.500.12178/185150" TargetMode="External"/><Relationship Id="rId34" Type="http://schemas.openxmlformats.org/officeDocument/2006/relationships/hyperlink" Target="https://hdl.handle.net/20.500.12178/196116" TargetMode="External"/><Relationship Id="rId42" Type="http://schemas.openxmlformats.org/officeDocument/2006/relationships/hyperlink" Target="https://hdl.handle.net/20.500.12178/196116" TargetMode="External"/><Relationship Id="rId47" Type="http://schemas.openxmlformats.org/officeDocument/2006/relationships/hyperlink" Target="https://hdl.handle.net/20.500.12178/196116" TargetMode="External"/><Relationship Id="rId50" Type="http://schemas.openxmlformats.org/officeDocument/2006/relationships/hyperlink" Target="https://hdl.handle.net/20.500.12178/196116" TargetMode="External"/><Relationship Id="rId55" Type="http://schemas.openxmlformats.org/officeDocument/2006/relationships/hyperlink" Target="https://hdl.handle.net/20.500.12178/185150" TargetMode="External"/><Relationship Id="rId63" Type="http://schemas.openxmlformats.org/officeDocument/2006/relationships/footer" Target="footer1.xml"/><Relationship Id="rId68" Type="http://schemas.openxmlformats.org/officeDocument/2006/relationships/footer" Target="footer4.xml"/><Relationship Id="rId7" Type="http://schemas.openxmlformats.org/officeDocument/2006/relationships/footnotes" Target="footnotes.xml"/><Relationship Id="rId71" Type="http://schemas.microsoft.com/office/2011/relationships/commentsExtended" Target="commentsExtended.xml"/><Relationship Id="rId2" Type="http://schemas.openxmlformats.org/officeDocument/2006/relationships/numbering" Target="numbering.xml"/><Relationship Id="rId16" Type="http://schemas.openxmlformats.org/officeDocument/2006/relationships/hyperlink" Target="https://hdl.handle.net/20.500.12178/178790" TargetMode="External"/><Relationship Id="rId29" Type="http://schemas.openxmlformats.org/officeDocument/2006/relationships/hyperlink" Target="https://hdl.handle.net/20.500.12178/185190"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hdl.handle.net/20.500.12178/185150" TargetMode="External"/><Relationship Id="rId24" Type="http://schemas.openxmlformats.org/officeDocument/2006/relationships/hyperlink" Target="https://hdl.handle.net/20.500.12178/200994" TargetMode="External"/><Relationship Id="rId32" Type="http://schemas.openxmlformats.org/officeDocument/2006/relationships/hyperlink" Target="https://hdl.handle.net/20.500.12178/178770" TargetMode="External"/><Relationship Id="rId37" Type="http://schemas.openxmlformats.org/officeDocument/2006/relationships/hyperlink" Target="https://hdl.handle.net/20.500.12178/196116" TargetMode="External"/><Relationship Id="rId40" Type="http://schemas.openxmlformats.org/officeDocument/2006/relationships/hyperlink" Target="https://hdl.handle.net/20.500.12178/196116" TargetMode="External"/><Relationship Id="rId45" Type="http://schemas.openxmlformats.org/officeDocument/2006/relationships/hyperlink" Target="https://hdl.handle.net/20.500.12178/196116" TargetMode="External"/><Relationship Id="rId53" Type="http://schemas.openxmlformats.org/officeDocument/2006/relationships/hyperlink" Target="https://hdl.handle.net/20.500.12178/206355" TargetMode="External"/><Relationship Id="rId58" Type="http://schemas.openxmlformats.org/officeDocument/2006/relationships/hyperlink" Target="https://hdl.handle.net/20.500.12178/178790" TargetMode="External"/><Relationship Id="rId66" Type="http://schemas.openxmlformats.org/officeDocument/2006/relationships/footer" Target="footer3.xml"/><Relationship Id="rId5" Type="http://schemas.openxmlformats.org/officeDocument/2006/relationships/settings" Target="settings.xml"/><Relationship Id="rId15" Type="http://schemas.openxmlformats.org/officeDocument/2006/relationships/hyperlink" Target="https://hdl.handle.net/20.500.12178/185150" TargetMode="External"/><Relationship Id="rId23" Type="http://schemas.openxmlformats.org/officeDocument/2006/relationships/hyperlink" Target="https://hdl.handle.net/20.500.12178/185150" TargetMode="External"/><Relationship Id="rId28" Type="http://schemas.openxmlformats.org/officeDocument/2006/relationships/hyperlink" Target="https://hdl.handle.net/20.500.12178/185190" TargetMode="External"/><Relationship Id="rId36" Type="http://schemas.openxmlformats.org/officeDocument/2006/relationships/hyperlink" Target="https://hdl.handle.net/20.500.12178/196116" TargetMode="External"/><Relationship Id="rId49" Type="http://schemas.openxmlformats.org/officeDocument/2006/relationships/hyperlink" Target="https://hdl.handle.net/20.500.12178/196116" TargetMode="External"/><Relationship Id="rId57" Type="http://schemas.openxmlformats.org/officeDocument/2006/relationships/hyperlink" Target="https://hdl.handle.net/20.500.12178/178790" TargetMode="External"/><Relationship Id="rId61" Type="http://schemas.openxmlformats.org/officeDocument/2006/relationships/header" Target="header1.xml"/><Relationship Id="rId10" Type="http://schemas.openxmlformats.org/officeDocument/2006/relationships/hyperlink" Target="https://hdl.handle.net/20.500.12178/178790" TargetMode="External"/><Relationship Id="rId19" Type="http://schemas.openxmlformats.org/officeDocument/2006/relationships/hyperlink" Target="https://hdl.handle.net/20.500.12178/185150" TargetMode="External"/><Relationship Id="rId31" Type="http://schemas.openxmlformats.org/officeDocument/2006/relationships/hyperlink" Target="https://hdl.handle.net/20.500.12178/195891" TargetMode="External"/><Relationship Id="rId44" Type="http://schemas.openxmlformats.org/officeDocument/2006/relationships/hyperlink" Target="https://hdl.handle.net/20.500.12178/196116" TargetMode="External"/><Relationship Id="rId52" Type="http://schemas.openxmlformats.org/officeDocument/2006/relationships/hyperlink" Target="https://hdl.handle.net/20.500.12178/206355" TargetMode="External"/><Relationship Id="rId60" Type="http://schemas.openxmlformats.org/officeDocument/2006/relationships/hyperlink" Target="https://hdl.handle.net/20.500.12178/195891" TargetMode="External"/><Relationship Id="rId65" Type="http://schemas.openxmlformats.org/officeDocument/2006/relationships/header" Target="header3.xml"/><Relationship Id="rId4" Type="http://schemas.microsoft.com/office/2007/relationships/stylesWithEffects" Target="stylesWithEffects.xml"/><Relationship Id="rId9" Type="http://schemas.openxmlformats.org/officeDocument/2006/relationships/hyperlink" Target="https://hdl.handle.net/20.500.12178/178770" TargetMode="External"/><Relationship Id="rId14" Type="http://schemas.openxmlformats.org/officeDocument/2006/relationships/hyperlink" Target="https://hdl.handle.net/20.500.12178/178790" TargetMode="External"/><Relationship Id="rId22" Type="http://schemas.openxmlformats.org/officeDocument/2006/relationships/hyperlink" Target="https://hdl.handle.net/20.500.12178/200994" TargetMode="External"/><Relationship Id="rId27" Type="http://schemas.openxmlformats.org/officeDocument/2006/relationships/hyperlink" Target="https://hdl.handle.net/20.500.12178/185190" TargetMode="External"/><Relationship Id="rId30" Type="http://schemas.openxmlformats.org/officeDocument/2006/relationships/hyperlink" Target="https://hdl.handle.net/20.500.12178/195891" TargetMode="External"/><Relationship Id="rId35" Type="http://schemas.openxmlformats.org/officeDocument/2006/relationships/hyperlink" Target="https://hdl.handle.net/20.500.12178/196116" TargetMode="External"/><Relationship Id="rId43" Type="http://schemas.openxmlformats.org/officeDocument/2006/relationships/hyperlink" Target="https://hdl.handle.net/20.500.12178/196116" TargetMode="External"/><Relationship Id="rId48" Type="http://schemas.openxmlformats.org/officeDocument/2006/relationships/hyperlink" Target="https://hdl.handle.net/20.500.12178/196116" TargetMode="External"/><Relationship Id="rId56" Type="http://schemas.openxmlformats.org/officeDocument/2006/relationships/hyperlink" Target="https://hdl.handle.net/20.500.12178/178770" TargetMode="External"/><Relationship Id="rId64" Type="http://schemas.openxmlformats.org/officeDocument/2006/relationships/footer" Target="footer2.xml"/><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hyperlink" Target="https://hdl.handle.net/20.500.12178/206355" TargetMode="External"/><Relationship Id="rId3" Type="http://schemas.openxmlformats.org/officeDocument/2006/relationships/styles" Target="styles.xml"/><Relationship Id="rId12" Type="http://schemas.openxmlformats.org/officeDocument/2006/relationships/hyperlink" Target="https://hdl.handle.net/20.500.12178/200994" TargetMode="External"/><Relationship Id="rId17" Type="http://schemas.openxmlformats.org/officeDocument/2006/relationships/hyperlink" Target="https://hdl.handle.net/20.500.12178/178790" TargetMode="External"/><Relationship Id="rId25" Type="http://schemas.openxmlformats.org/officeDocument/2006/relationships/hyperlink" Target="https://hdl.handle.net/20.500.12178/178770" TargetMode="External"/><Relationship Id="rId33" Type="http://schemas.openxmlformats.org/officeDocument/2006/relationships/hyperlink" Target="https://hdl.handle.net/20.500.12178/206354" TargetMode="External"/><Relationship Id="rId38" Type="http://schemas.openxmlformats.org/officeDocument/2006/relationships/hyperlink" Target="https://hdl.handle.net/20.500.12178/196116" TargetMode="External"/><Relationship Id="rId46" Type="http://schemas.openxmlformats.org/officeDocument/2006/relationships/hyperlink" Target="https://hdl.handle.net/20.500.12178/196116" TargetMode="External"/><Relationship Id="rId59" Type="http://schemas.openxmlformats.org/officeDocument/2006/relationships/hyperlink" Target="https://hdl.handle.net/20.500.12178/178790" TargetMode="External"/><Relationship Id="rId67" Type="http://schemas.openxmlformats.org/officeDocument/2006/relationships/header" Target="header4.xml"/><Relationship Id="rId20" Type="http://schemas.openxmlformats.org/officeDocument/2006/relationships/hyperlink" Target="https://hdl.handle.net/20.500.12178/200994" TargetMode="External"/><Relationship Id="rId41" Type="http://schemas.openxmlformats.org/officeDocument/2006/relationships/hyperlink" Target="https://hdl.handle.net/20.500.12178/196116" TargetMode="External"/><Relationship Id="rId54" Type="http://schemas.openxmlformats.org/officeDocument/2006/relationships/hyperlink" Target="https://hdl.handle.net/20.500.12178/206355" TargetMode="External"/><Relationship Id="rId62" Type="http://schemas.openxmlformats.org/officeDocument/2006/relationships/header" Target="header2.xml"/><Relationship Id="rId70" Type="http://schemas.openxmlformats.org/officeDocument/2006/relationships/theme" Target="theme/theme1.xml"/></Relationships>
</file>

<file path=word/_rels/footer2.xml.rels><?xml version="1.0" encoding="UTF-8" standalone="yes"?>
<Relationships xmlns="http://schemas.openxmlformats.org/package/2006/relationships"><Relationship Id="rId1" Type="http://schemas.openxmlformats.org/officeDocument/2006/relationships/image" Target="media/image2.emf"/></Relationships>
</file>

<file path=word/_rels/header2.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Tema do Office">
  <a:themeElements>
    <a:clrScheme name="Escritório">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Escritório">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Escritório">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86B131D-2AB8-4FCE-A1F3-4D0EFB7AC9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46151</Words>
  <Characters>254292</Characters>
  <Application>Microsoft Office Word</Application>
  <DocSecurity>0</DocSecurity>
  <Lines>6872</Lines>
  <Paragraphs>2072</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Tribunal Superior do Trabalho</Company>
  <LinksUpToDate>false</LinksUpToDate>
  <CharactersWithSpaces>298371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TST/CDOC/SBD - Seção de Biblioteca Digital</dc:creator>
  <cp:lastModifiedBy>c041658</cp:lastModifiedBy>
  <cp:revision>2</cp:revision>
  <cp:lastPrinted>2010-03-18T12:15:00Z</cp:lastPrinted>
  <dcterms:created xsi:type="dcterms:W3CDTF">2023-07-25T21:25:00Z</dcterms:created>
  <dcterms:modified xsi:type="dcterms:W3CDTF">2023-07-25T21:25:00Z</dcterms:modified>
  <dc:language>pt-BR</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14.0000</vt:lpwstr>
  </property>
  <property fmtid="{D5CDD505-2E9C-101B-9397-08002B2CF9AE}" pid="3" name="Company">
    <vt:lpwstr>Tribunal Superior do Trabalho</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